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3AF3A8" w14:textId="06E430F9" w:rsidR="00E6413F" w:rsidRPr="001C12F6" w:rsidRDefault="00E6413F" w:rsidP="00E6413F">
      <w:pPr>
        <w:spacing w:line="360" w:lineRule="auto"/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r w:rsidRPr="001C12F6">
        <w:rPr>
          <w:rFonts w:asciiTheme="majorBidi" w:hAnsiTheme="majorBidi" w:cstheme="majorBidi"/>
          <w:b/>
          <w:bCs/>
          <w:sz w:val="32"/>
          <w:szCs w:val="32"/>
        </w:rPr>
        <w:t>Immobilized Ionic Liquids</w:t>
      </w:r>
      <w:r w:rsidR="005F31EB" w:rsidRPr="005F31EB">
        <w:rPr>
          <w:rFonts w:asciiTheme="majorBidi" w:hAnsiTheme="majorBidi" w:cstheme="majorBidi"/>
          <w:b/>
          <w:bCs/>
          <w:color w:val="0000FF"/>
          <w:sz w:val="32"/>
          <w:szCs w:val="32"/>
        </w:rPr>
        <w:t>/Deep Eutectic Solvents</w:t>
      </w:r>
      <w:r w:rsidRPr="005F31EB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Pr="001C12F6">
        <w:rPr>
          <w:rFonts w:asciiTheme="majorBidi" w:hAnsiTheme="majorBidi" w:cstheme="majorBidi"/>
          <w:b/>
          <w:bCs/>
          <w:sz w:val="32"/>
          <w:szCs w:val="32"/>
        </w:rPr>
        <w:t>in Carbon Capture: Current Progress and Future Potential</w:t>
      </w:r>
    </w:p>
    <w:p w14:paraId="64A22DE0" w14:textId="77777777" w:rsidR="00E6413F" w:rsidRPr="00ED2C49" w:rsidRDefault="00E6413F" w:rsidP="00E6413F">
      <w:pPr>
        <w:spacing w:line="360" w:lineRule="auto"/>
        <w:jc w:val="center"/>
        <w:rPr>
          <w:rFonts w:asciiTheme="majorBidi" w:hAnsiTheme="majorBidi" w:cstheme="majorBidi"/>
          <w:sz w:val="24"/>
          <w:szCs w:val="24"/>
          <w:vertAlign w:val="superscript"/>
        </w:rPr>
      </w:pPr>
      <w:r w:rsidRPr="00ED2C49">
        <w:rPr>
          <w:rFonts w:asciiTheme="majorBidi" w:hAnsiTheme="majorBidi" w:cstheme="majorBidi"/>
          <w:sz w:val="24"/>
          <w:szCs w:val="24"/>
        </w:rPr>
        <w:t xml:space="preserve">Sahar Foorginezhad </w:t>
      </w:r>
      <w:r w:rsidRPr="00ED2C49">
        <w:rPr>
          <w:rFonts w:asciiTheme="majorBidi" w:hAnsiTheme="majorBidi" w:cstheme="majorBidi"/>
          <w:sz w:val="24"/>
          <w:szCs w:val="24"/>
          <w:vertAlign w:val="superscript"/>
        </w:rPr>
        <w:t>a</w:t>
      </w:r>
      <w:r>
        <w:rPr>
          <w:rFonts w:asciiTheme="majorBidi" w:hAnsiTheme="majorBidi" w:cstheme="majorBidi"/>
          <w:sz w:val="24"/>
          <w:szCs w:val="24"/>
          <w:vertAlign w:val="superscript"/>
        </w:rPr>
        <w:t>*</w:t>
      </w:r>
      <w:r w:rsidRPr="00ED2C49">
        <w:rPr>
          <w:rFonts w:asciiTheme="majorBidi" w:hAnsiTheme="majorBidi" w:cstheme="majorBidi"/>
          <w:sz w:val="24"/>
          <w:szCs w:val="24"/>
        </w:rPr>
        <w:t xml:space="preserve">, Xiaoyan Ji </w:t>
      </w:r>
      <w:r w:rsidRPr="00ED2C49">
        <w:rPr>
          <w:rFonts w:asciiTheme="majorBidi" w:hAnsiTheme="majorBidi" w:cstheme="majorBidi"/>
          <w:sz w:val="24"/>
          <w:szCs w:val="24"/>
          <w:vertAlign w:val="superscript"/>
        </w:rPr>
        <w:t>a</w:t>
      </w:r>
      <w:r>
        <w:rPr>
          <w:rFonts w:asciiTheme="majorBidi" w:hAnsiTheme="majorBidi" w:cstheme="majorBidi"/>
          <w:sz w:val="24"/>
          <w:szCs w:val="24"/>
          <w:vertAlign w:val="superscript"/>
        </w:rPr>
        <w:t>*</w:t>
      </w:r>
    </w:p>
    <w:p w14:paraId="3CC6CCE8" w14:textId="77777777" w:rsidR="00E6413F" w:rsidRDefault="00E6413F" w:rsidP="00E6413F">
      <w:pPr>
        <w:spacing w:line="360" w:lineRule="auto"/>
        <w:jc w:val="center"/>
        <w:rPr>
          <w:rFonts w:asciiTheme="majorBidi" w:hAnsiTheme="majorBidi" w:cstheme="majorBidi"/>
          <w:sz w:val="24"/>
          <w:szCs w:val="24"/>
        </w:rPr>
      </w:pPr>
      <w:proofErr w:type="spellStart"/>
      <w:r>
        <w:rPr>
          <w:rFonts w:asciiTheme="majorBidi" w:hAnsiTheme="majorBidi" w:cstheme="majorBidi"/>
          <w:sz w:val="20"/>
          <w:szCs w:val="20"/>
          <w:vertAlign w:val="superscript"/>
        </w:rPr>
        <w:t>a</w:t>
      </w:r>
      <w:r w:rsidRPr="00ED2C49">
        <w:rPr>
          <w:rFonts w:asciiTheme="majorBidi" w:hAnsiTheme="majorBidi" w:cstheme="majorBidi"/>
          <w:sz w:val="20"/>
          <w:szCs w:val="20"/>
        </w:rPr>
        <w:t>Energy</w:t>
      </w:r>
      <w:proofErr w:type="spellEnd"/>
      <w:r w:rsidRPr="00ED2C49">
        <w:rPr>
          <w:rFonts w:asciiTheme="majorBidi" w:hAnsiTheme="majorBidi" w:cstheme="majorBidi"/>
          <w:sz w:val="20"/>
          <w:szCs w:val="20"/>
        </w:rPr>
        <w:t xml:space="preserve"> Science/Energy Engineering, Department of Engineering Sciences and Mathematics, </w:t>
      </w:r>
      <w:proofErr w:type="spellStart"/>
      <w:r w:rsidRPr="00ED2C49">
        <w:rPr>
          <w:rFonts w:asciiTheme="majorBidi" w:hAnsiTheme="majorBidi" w:cstheme="majorBidi"/>
          <w:sz w:val="20"/>
          <w:szCs w:val="20"/>
        </w:rPr>
        <w:t>Luleå</w:t>
      </w:r>
      <w:proofErr w:type="spellEnd"/>
      <w:r w:rsidRPr="00ED2C49">
        <w:rPr>
          <w:rFonts w:asciiTheme="majorBidi" w:hAnsiTheme="majorBidi" w:cstheme="majorBidi"/>
          <w:sz w:val="20"/>
          <w:szCs w:val="20"/>
        </w:rPr>
        <w:t xml:space="preserve"> University of Technology, </w:t>
      </w:r>
      <w:proofErr w:type="spellStart"/>
      <w:r w:rsidRPr="00ED2C49">
        <w:rPr>
          <w:rFonts w:asciiTheme="majorBidi" w:hAnsiTheme="majorBidi" w:cstheme="majorBidi"/>
          <w:sz w:val="20"/>
          <w:szCs w:val="20"/>
        </w:rPr>
        <w:t>Luleå</w:t>
      </w:r>
      <w:proofErr w:type="spellEnd"/>
      <w:r w:rsidRPr="00ED2C49">
        <w:rPr>
          <w:rFonts w:asciiTheme="majorBidi" w:hAnsiTheme="majorBidi" w:cstheme="majorBidi"/>
          <w:sz w:val="20"/>
          <w:szCs w:val="20"/>
        </w:rPr>
        <w:t>, Sweden</w:t>
      </w:r>
    </w:p>
    <w:p w14:paraId="31AFB4A7" w14:textId="77777777" w:rsidR="00E6413F" w:rsidRPr="00E6413F" w:rsidRDefault="00E6413F" w:rsidP="00E6413F">
      <w:pPr>
        <w:spacing w:line="360" w:lineRule="auto"/>
        <w:jc w:val="center"/>
        <w:rPr>
          <w:rFonts w:asciiTheme="majorBidi" w:hAnsiTheme="majorBidi" w:cstheme="majorBidi"/>
          <w:sz w:val="20"/>
          <w:szCs w:val="20"/>
          <w:lang w:val="sv-SE"/>
        </w:rPr>
      </w:pPr>
      <w:proofErr w:type="spellStart"/>
      <w:r w:rsidRPr="00E6413F">
        <w:rPr>
          <w:rFonts w:asciiTheme="majorBidi" w:hAnsiTheme="majorBidi" w:cstheme="majorBidi"/>
          <w:sz w:val="20"/>
          <w:szCs w:val="20"/>
          <w:lang w:val="sv-SE"/>
        </w:rPr>
        <w:t>Xiaoyan</w:t>
      </w:r>
      <w:proofErr w:type="spellEnd"/>
      <w:r w:rsidRPr="00E6413F">
        <w:rPr>
          <w:rFonts w:asciiTheme="majorBidi" w:hAnsiTheme="majorBidi" w:cstheme="majorBidi"/>
          <w:sz w:val="20"/>
          <w:szCs w:val="20"/>
          <w:lang w:val="sv-SE"/>
        </w:rPr>
        <w:t xml:space="preserve"> </w:t>
      </w:r>
      <w:proofErr w:type="spellStart"/>
      <w:r w:rsidRPr="00E6413F">
        <w:rPr>
          <w:rFonts w:asciiTheme="majorBidi" w:hAnsiTheme="majorBidi" w:cstheme="majorBidi"/>
          <w:sz w:val="20"/>
          <w:szCs w:val="20"/>
          <w:lang w:val="sv-SE"/>
        </w:rPr>
        <w:t>Ji</w:t>
      </w:r>
      <w:proofErr w:type="spellEnd"/>
      <w:r w:rsidRPr="00E6413F">
        <w:rPr>
          <w:rFonts w:asciiTheme="majorBidi" w:hAnsiTheme="majorBidi" w:cstheme="majorBidi"/>
          <w:sz w:val="20"/>
          <w:szCs w:val="20"/>
          <w:lang w:val="sv-SE"/>
        </w:rPr>
        <w:t xml:space="preserve">: </w:t>
      </w:r>
      <w:hyperlink r:id="rId8" w:history="1">
        <w:r w:rsidRPr="00E6413F">
          <w:rPr>
            <w:rStyle w:val="Hyperlink"/>
            <w:rFonts w:asciiTheme="majorBidi" w:hAnsiTheme="majorBidi" w:cstheme="majorBidi"/>
            <w:sz w:val="20"/>
            <w:szCs w:val="20"/>
            <w:lang w:val="sv-SE"/>
          </w:rPr>
          <w:t>xiaoyan.ji@ltu.se</w:t>
        </w:r>
      </w:hyperlink>
      <w:r w:rsidRPr="00E6413F">
        <w:rPr>
          <w:rFonts w:asciiTheme="majorBidi" w:hAnsiTheme="majorBidi" w:cstheme="majorBidi"/>
          <w:sz w:val="20"/>
          <w:szCs w:val="20"/>
          <w:lang w:val="sv-SE"/>
        </w:rPr>
        <w:t xml:space="preserve"> </w:t>
      </w:r>
    </w:p>
    <w:p w14:paraId="3CB23260" w14:textId="77777777" w:rsidR="00E6413F" w:rsidRDefault="00E6413F" w:rsidP="00E6413F">
      <w:pPr>
        <w:spacing w:line="360" w:lineRule="auto"/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0"/>
          <w:szCs w:val="20"/>
        </w:rPr>
        <w:t xml:space="preserve">Sahar Foorginezhad: </w:t>
      </w:r>
      <w:hyperlink r:id="rId9" w:history="1">
        <w:r w:rsidRPr="00694365">
          <w:rPr>
            <w:rStyle w:val="Hyperlink"/>
            <w:rFonts w:asciiTheme="majorBidi" w:hAnsiTheme="majorBidi" w:cstheme="majorBidi"/>
            <w:sz w:val="20"/>
            <w:szCs w:val="20"/>
          </w:rPr>
          <w:t>sahar.foorginezhad@ltu.se</w:t>
        </w:r>
      </w:hyperlink>
      <w:r>
        <w:rPr>
          <w:rFonts w:asciiTheme="majorBidi" w:hAnsiTheme="majorBidi" w:cstheme="majorBidi"/>
          <w:sz w:val="20"/>
          <w:szCs w:val="20"/>
        </w:rPr>
        <w:t xml:space="preserve"> </w:t>
      </w:r>
    </w:p>
    <w:p w14:paraId="6EC76043" w14:textId="77777777" w:rsidR="00E6413F" w:rsidRDefault="00E6413F" w:rsidP="00C9246E">
      <w:pPr>
        <w:jc w:val="center"/>
        <w:rPr>
          <w:rFonts w:asciiTheme="majorBidi" w:hAnsiTheme="majorBidi" w:cstheme="majorBidi"/>
          <w:b/>
          <w:bCs/>
          <w:color w:val="0000FF"/>
        </w:rPr>
      </w:pPr>
    </w:p>
    <w:p w14:paraId="3FAE6499" w14:textId="3C26A8D8" w:rsidR="00C9246E" w:rsidRPr="00C9246E" w:rsidRDefault="00C9246E" w:rsidP="00C9246E">
      <w:pPr>
        <w:jc w:val="center"/>
        <w:rPr>
          <w:rFonts w:asciiTheme="majorBidi" w:hAnsiTheme="majorBidi" w:cstheme="majorBidi"/>
        </w:rPr>
      </w:pPr>
      <w:r w:rsidRPr="00C9246E">
        <w:rPr>
          <w:rFonts w:asciiTheme="majorBidi" w:hAnsiTheme="majorBidi" w:cstheme="majorBidi"/>
          <w:b/>
          <w:bCs/>
          <w:color w:val="0000FF"/>
        </w:rPr>
        <w:t>Table S1.</w:t>
      </w:r>
      <w:r w:rsidRPr="00C9246E">
        <w:rPr>
          <w:rFonts w:asciiTheme="majorBidi" w:hAnsiTheme="majorBidi" w:cstheme="majorBidi"/>
          <w:color w:val="0000FF"/>
        </w:rPr>
        <w:t xml:space="preserve"> </w:t>
      </w:r>
      <w:r w:rsidRPr="00C9246E">
        <w:rPr>
          <w:rFonts w:asciiTheme="majorBidi" w:hAnsiTheme="majorBidi" w:cstheme="majorBidi"/>
        </w:rPr>
        <w:t>Reported research studies on CO</w:t>
      </w:r>
      <w:r w:rsidRPr="00C9246E">
        <w:rPr>
          <w:rFonts w:asciiTheme="majorBidi" w:hAnsiTheme="majorBidi" w:cstheme="majorBidi"/>
          <w:vertAlign w:val="subscript"/>
        </w:rPr>
        <w:t>2</w:t>
      </w:r>
      <w:r w:rsidRPr="00C9246E">
        <w:rPr>
          <w:rFonts w:asciiTheme="majorBidi" w:hAnsiTheme="majorBidi" w:cstheme="majorBidi"/>
        </w:rPr>
        <w:t xml:space="preserve"> </w:t>
      </w:r>
      <w:r w:rsidR="005D0741">
        <w:rPr>
          <w:rFonts w:asciiTheme="majorBidi" w:hAnsiTheme="majorBidi" w:cstheme="majorBidi"/>
        </w:rPr>
        <w:t>uptake</w:t>
      </w:r>
      <w:r w:rsidRPr="00C9246E">
        <w:rPr>
          <w:rFonts w:asciiTheme="majorBidi" w:hAnsiTheme="majorBidi" w:cstheme="majorBidi"/>
        </w:rPr>
        <w:t xml:space="preserve"> using </w:t>
      </w:r>
      <w:r>
        <w:rPr>
          <w:rFonts w:asciiTheme="majorBidi" w:hAnsiTheme="majorBidi" w:cstheme="majorBidi"/>
        </w:rPr>
        <w:t>immobilized ILs/DESs.</w:t>
      </w:r>
    </w:p>
    <w:tbl>
      <w:tblPr>
        <w:tblStyle w:val="TableGrid"/>
        <w:tblW w:w="14600" w:type="dxa"/>
        <w:jc w:val="center"/>
        <w:tblLayout w:type="fixed"/>
        <w:tblLook w:val="04A0" w:firstRow="1" w:lastRow="0" w:firstColumn="1" w:lastColumn="0" w:noHBand="0" w:noVBand="1"/>
      </w:tblPr>
      <w:tblGrid>
        <w:gridCol w:w="2787"/>
        <w:gridCol w:w="992"/>
        <w:gridCol w:w="992"/>
        <w:gridCol w:w="851"/>
        <w:gridCol w:w="850"/>
        <w:gridCol w:w="59"/>
        <w:gridCol w:w="1217"/>
        <w:gridCol w:w="47"/>
        <w:gridCol w:w="1087"/>
        <w:gridCol w:w="69"/>
        <w:gridCol w:w="1065"/>
        <w:gridCol w:w="48"/>
        <w:gridCol w:w="567"/>
        <w:gridCol w:w="165"/>
        <w:gridCol w:w="1063"/>
        <w:gridCol w:w="84"/>
        <w:gridCol w:w="956"/>
        <w:gridCol w:w="142"/>
        <w:gridCol w:w="567"/>
        <w:gridCol w:w="992"/>
      </w:tblGrid>
      <w:tr w:rsidR="002C10FD" w14:paraId="5E4E64AC" w14:textId="483A0ED2" w:rsidTr="00A234AE">
        <w:trPr>
          <w:trHeight w:val="720"/>
          <w:jc w:val="center"/>
        </w:trPr>
        <w:tc>
          <w:tcPr>
            <w:tcW w:w="2787" w:type="dxa"/>
            <w:vMerge w:val="restart"/>
            <w:shd w:val="clear" w:color="auto" w:fill="E7E6E6" w:themeFill="background2"/>
            <w:vAlign w:val="center"/>
          </w:tcPr>
          <w:p w14:paraId="115D3495" w14:textId="0E645ECD" w:rsidR="002C10FD" w:rsidRPr="00F40596" w:rsidRDefault="002C10FD" w:rsidP="0007481A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F40596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Porous solid</w:t>
            </w:r>
          </w:p>
        </w:tc>
        <w:tc>
          <w:tcPr>
            <w:tcW w:w="992" w:type="dxa"/>
            <w:vMerge w:val="restart"/>
            <w:shd w:val="clear" w:color="auto" w:fill="E7E6E6" w:themeFill="background2"/>
            <w:vAlign w:val="center"/>
          </w:tcPr>
          <w:p w14:paraId="70139245" w14:textId="77777777" w:rsidR="002C10FD" w:rsidRDefault="002C10FD" w:rsidP="00037755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F40596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IL loading</w:t>
            </w:r>
          </w:p>
          <w:p w14:paraId="77EA477C" w14:textId="39DF5AAD" w:rsidR="002C10FD" w:rsidRPr="00F40596" w:rsidRDefault="002C10FD" w:rsidP="00037755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(wt.%)</w:t>
            </w:r>
          </w:p>
        </w:tc>
        <w:tc>
          <w:tcPr>
            <w:tcW w:w="992" w:type="dxa"/>
            <w:vMerge w:val="restart"/>
            <w:shd w:val="clear" w:color="auto" w:fill="E7E6E6" w:themeFill="background2"/>
            <w:vAlign w:val="center"/>
          </w:tcPr>
          <w:p w14:paraId="3FB6E071" w14:textId="6F5701BB" w:rsidR="002C10FD" w:rsidRPr="00F40596" w:rsidRDefault="002C10FD" w:rsidP="0007481A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F40596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Pore size (°A)</w:t>
            </w:r>
          </w:p>
        </w:tc>
        <w:tc>
          <w:tcPr>
            <w:tcW w:w="851" w:type="dxa"/>
            <w:vMerge w:val="restart"/>
            <w:shd w:val="clear" w:color="auto" w:fill="E7E6E6" w:themeFill="background2"/>
            <w:vAlign w:val="center"/>
          </w:tcPr>
          <w:p w14:paraId="65CD1E3F" w14:textId="757B6296" w:rsidR="002C10FD" w:rsidRPr="00F40596" w:rsidRDefault="002C10FD" w:rsidP="0007481A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F40596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Pore volume (cm</w:t>
            </w:r>
            <w:r w:rsidRPr="000C4EDF">
              <w:rPr>
                <w:rFonts w:asciiTheme="majorBidi" w:hAnsiTheme="majorBidi" w:cstheme="majorBidi"/>
                <w:b/>
                <w:bCs/>
                <w:sz w:val="18"/>
                <w:szCs w:val="18"/>
                <w:vertAlign w:val="superscript"/>
              </w:rPr>
              <w:t>3</w:t>
            </w:r>
            <w:r w:rsidRPr="00F40596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/g)</w:t>
            </w:r>
          </w:p>
        </w:tc>
        <w:tc>
          <w:tcPr>
            <w:tcW w:w="909" w:type="dxa"/>
            <w:gridSpan w:val="2"/>
            <w:vMerge w:val="restart"/>
            <w:shd w:val="clear" w:color="auto" w:fill="E7E6E6" w:themeFill="background2"/>
            <w:vAlign w:val="center"/>
          </w:tcPr>
          <w:p w14:paraId="090E56DE" w14:textId="0AE41171" w:rsidR="002C10FD" w:rsidRPr="00F40596" w:rsidRDefault="002C10FD" w:rsidP="0007481A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F40596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Surface area (m</w:t>
            </w:r>
            <w:r w:rsidRPr="000C4EDF">
              <w:rPr>
                <w:rFonts w:asciiTheme="majorBidi" w:hAnsiTheme="majorBidi" w:cstheme="majorBidi"/>
                <w:b/>
                <w:bCs/>
                <w:sz w:val="18"/>
                <w:szCs w:val="18"/>
                <w:vertAlign w:val="superscript"/>
              </w:rPr>
              <w:t>2</w:t>
            </w:r>
            <w:r w:rsidRPr="00F40596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/g)</w:t>
            </w:r>
          </w:p>
        </w:tc>
        <w:tc>
          <w:tcPr>
            <w:tcW w:w="1264" w:type="dxa"/>
            <w:gridSpan w:val="2"/>
            <w:vMerge w:val="restart"/>
            <w:shd w:val="clear" w:color="auto" w:fill="E7E6E6" w:themeFill="background2"/>
            <w:vAlign w:val="center"/>
          </w:tcPr>
          <w:p w14:paraId="098EF672" w14:textId="7C353CF4" w:rsidR="002C10FD" w:rsidRPr="00F40596" w:rsidRDefault="002C10FD" w:rsidP="0007481A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F40596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Recyclability</w:t>
            </w:r>
          </w:p>
        </w:tc>
        <w:tc>
          <w:tcPr>
            <w:tcW w:w="2221" w:type="dxa"/>
            <w:gridSpan w:val="3"/>
            <w:shd w:val="clear" w:color="auto" w:fill="E7E6E6" w:themeFill="background2"/>
            <w:vAlign w:val="center"/>
          </w:tcPr>
          <w:p w14:paraId="1055DDC6" w14:textId="67056F53" w:rsidR="002C10FD" w:rsidRPr="00F40596" w:rsidRDefault="00734F89" w:rsidP="0007481A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Uptake</w:t>
            </w:r>
            <w:r w:rsidR="002C10FD" w:rsidRPr="00F40596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(mmol/g)</w:t>
            </w:r>
          </w:p>
        </w:tc>
        <w:tc>
          <w:tcPr>
            <w:tcW w:w="615" w:type="dxa"/>
            <w:gridSpan w:val="2"/>
            <w:vMerge w:val="restart"/>
            <w:shd w:val="clear" w:color="auto" w:fill="E7E6E6" w:themeFill="background2"/>
            <w:vAlign w:val="center"/>
          </w:tcPr>
          <w:p w14:paraId="1727793A" w14:textId="60626409" w:rsidR="002C10FD" w:rsidRPr="00B40E86" w:rsidRDefault="002C10FD" w:rsidP="0007481A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8"/>
                <w:szCs w:val="18"/>
              </w:rPr>
            </w:pPr>
            <w:r w:rsidRPr="00B40E86">
              <w:rPr>
                <w:rFonts w:asciiTheme="majorBidi" w:hAnsiTheme="majorBidi" w:cstheme="majorBidi"/>
                <w:b/>
                <w:bCs/>
                <w:i/>
                <w:iCs/>
                <w:sz w:val="18"/>
                <w:szCs w:val="18"/>
              </w:rPr>
              <w:t>T</w:t>
            </w:r>
          </w:p>
          <w:p w14:paraId="4C91235E" w14:textId="4FFF7B3B" w:rsidR="002C10FD" w:rsidRPr="00F40596" w:rsidRDefault="002C10FD" w:rsidP="0007481A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F40596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(K)</w:t>
            </w:r>
          </w:p>
        </w:tc>
        <w:tc>
          <w:tcPr>
            <w:tcW w:w="1228" w:type="dxa"/>
            <w:gridSpan w:val="2"/>
            <w:vMerge w:val="restart"/>
            <w:shd w:val="clear" w:color="auto" w:fill="E7E6E6" w:themeFill="background2"/>
            <w:vAlign w:val="center"/>
          </w:tcPr>
          <w:p w14:paraId="7706B093" w14:textId="477BE2D2" w:rsidR="002C10FD" w:rsidRPr="00F40596" w:rsidRDefault="002C10FD" w:rsidP="0007481A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F40596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Gas composition</w:t>
            </w:r>
          </w:p>
        </w:tc>
        <w:tc>
          <w:tcPr>
            <w:tcW w:w="1040" w:type="dxa"/>
            <w:gridSpan w:val="2"/>
            <w:vMerge w:val="restart"/>
            <w:shd w:val="clear" w:color="auto" w:fill="E7E6E6" w:themeFill="background2"/>
            <w:vAlign w:val="center"/>
          </w:tcPr>
          <w:p w14:paraId="5388C12B" w14:textId="31FE3905" w:rsidR="002C10FD" w:rsidRPr="00F40596" w:rsidRDefault="002C10FD" w:rsidP="0007481A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F40596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Sorption type</w:t>
            </w:r>
          </w:p>
        </w:tc>
        <w:tc>
          <w:tcPr>
            <w:tcW w:w="709" w:type="dxa"/>
            <w:gridSpan w:val="2"/>
            <w:vMerge w:val="restart"/>
            <w:shd w:val="clear" w:color="auto" w:fill="E7E6E6" w:themeFill="background2"/>
            <w:vAlign w:val="center"/>
          </w:tcPr>
          <w:p w14:paraId="0D640F67" w14:textId="39A48F6D" w:rsidR="002C10FD" w:rsidRPr="00B40E86" w:rsidRDefault="002C10FD" w:rsidP="0007481A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8"/>
                <w:szCs w:val="18"/>
              </w:rPr>
            </w:pPr>
            <w:r w:rsidRPr="00B40E86">
              <w:rPr>
                <w:rFonts w:asciiTheme="majorBidi" w:hAnsiTheme="majorBidi" w:cstheme="majorBidi"/>
                <w:b/>
                <w:bCs/>
                <w:i/>
                <w:iCs/>
                <w:sz w:val="18"/>
                <w:szCs w:val="18"/>
              </w:rPr>
              <w:t>P</w:t>
            </w:r>
          </w:p>
          <w:p w14:paraId="3D1BAC52" w14:textId="53375927" w:rsidR="002C10FD" w:rsidRPr="00F40596" w:rsidRDefault="002C10FD" w:rsidP="0007481A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F40596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(bar)</w:t>
            </w:r>
          </w:p>
        </w:tc>
        <w:tc>
          <w:tcPr>
            <w:tcW w:w="992" w:type="dxa"/>
            <w:vMerge w:val="restart"/>
            <w:shd w:val="clear" w:color="auto" w:fill="E7E6E6" w:themeFill="background2"/>
            <w:vAlign w:val="center"/>
          </w:tcPr>
          <w:p w14:paraId="76575CE3" w14:textId="1DBC208E" w:rsidR="002C10FD" w:rsidRPr="00F40596" w:rsidRDefault="002C10FD" w:rsidP="0007481A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F40596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Ref.</w:t>
            </w:r>
          </w:p>
        </w:tc>
      </w:tr>
      <w:tr w:rsidR="002C10FD" w14:paraId="5A8BB9ED" w14:textId="77777777" w:rsidTr="00A234AE">
        <w:trPr>
          <w:trHeight w:val="341"/>
          <w:jc w:val="center"/>
        </w:trPr>
        <w:tc>
          <w:tcPr>
            <w:tcW w:w="2787" w:type="dxa"/>
            <w:vMerge/>
            <w:vAlign w:val="center"/>
          </w:tcPr>
          <w:p w14:paraId="2F2B0A6F" w14:textId="77777777" w:rsidR="002C10FD" w:rsidRDefault="002C10FD" w:rsidP="0007481A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992" w:type="dxa"/>
            <w:vMerge/>
            <w:shd w:val="clear" w:color="auto" w:fill="E7E6E6" w:themeFill="background2"/>
            <w:vAlign w:val="center"/>
          </w:tcPr>
          <w:p w14:paraId="3AB15884" w14:textId="77777777" w:rsidR="002C10FD" w:rsidRDefault="002C10FD" w:rsidP="00B5549C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14:paraId="213C00B8" w14:textId="71C55741" w:rsidR="002C10FD" w:rsidRDefault="002C10FD" w:rsidP="0007481A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14:paraId="15F455C2" w14:textId="77777777" w:rsidR="002C10FD" w:rsidRDefault="002C10FD" w:rsidP="0007481A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909" w:type="dxa"/>
            <w:gridSpan w:val="2"/>
            <w:vMerge/>
            <w:vAlign w:val="center"/>
          </w:tcPr>
          <w:p w14:paraId="598AAED2" w14:textId="77777777" w:rsidR="002C10FD" w:rsidRDefault="002C10FD" w:rsidP="0007481A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264" w:type="dxa"/>
            <w:gridSpan w:val="2"/>
            <w:vMerge/>
            <w:shd w:val="clear" w:color="auto" w:fill="E7E6E6" w:themeFill="background2"/>
            <w:vAlign w:val="center"/>
          </w:tcPr>
          <w:p w14:paraId="386182BC" w14:textId="19B3F6AF" w:rsidR="002C10FD" w:rsidRPr="00F40596" w:rsidRDefault="002C10FD" w:rsidP="0007481A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1156" w:type="dxa"/>
            <w:gridSpan w:val="2"/>
            <w:shd w:val="clear" w:color="auto" w:fill="E7E6E6" w:themeFill="background2"/>
            <w:vAlign w:val="center"/>
          </w:tcPr>
          <w:p w14:paraId="0FE134FA" w14:textId="3991C5AF" w:rsidR="002C10FD" w:rsidRPr="00F40596" w:rsidRDefault="002C10FD" w:rsidP="0007481A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F40596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Bulk</w:t>
            </w:r>
          </w:p>
        </w:tc>
        <w:tc>
          <w:tcPr>
            <w:tcW w:w="1065" w:type="dxa"/>
            <w:shd w:val="clear" w:color="auto" w:fill="E7E6E6" w:themeFill="background2"/>
            <w:vAlign w:val="center"/>
          </w:tcPr>
          <w:p w14:paraId="4DBA03A8" w14:textId="72EB253E" w:rsidR="002C10FD" w:rsidRPr="00E75D07" w:rsidRDefault="002C10FD" w:rsidP="0007481A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E75D07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Confined</w:t>
            </w:r>
          </w:p>
        </w:tc>
        <w:tc>
          <w:tcPr>
            <w:tcW w:w="615" w:type="dxa"/>
            <w:gridSpan w:val="2"/>
            <w:vMerge/>
            <w:vAlign w:val="center"/>
          </w:tcPr>
          <w:p w14:paraId="742B1DA5" w14:textId="77777777" w:rsidR="002C10FD" w:rsidRDefault="002C10FD" w:rsidP="0007481A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228" w:type="dxa"/>
            <w:gridSpan w:val="2"/>
            <w:vMerge/>
            <w:vAlign w:val="center"/>
          </w:tcPr>
          <w:p w14:paraId="351D2613" w14:textId="77777777" w:rsidR="002C10FD" w:rsidRDefault="002C10FD" w:rsidP="0007481A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040" w:type="dxa"/>
            <w:gridSpan w:val="2"/>
            <w:vMerge/>
            <w:vAlign w:val="center"/>
          </w:tcPr>
          <w:p w14:paraId="5345F838" w14:textId="77777777" w:rsidR="002C10FD" w:rsidRDefault="002C10FD" w:rsidP="0007481A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vMerge/>
            <w:vAlign w:val="center"/>
          </w:tcPr>
          <w:p w14:paraId="3E504E8A" w14:textId="77777777" w:rsidR="002C10FD" w:rsidRDefault="002C10FD" w:rsidP="0007481A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14:paraId="29E1E7F0" w14:textId="77777777" w:rsidR="002C10FD" w:rsidRDefault="002C10FD" w:rsidP="0007481A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  <w:tr w:rsidR="00B5549C" w14:paraId="79B4EB16" w14:textId="10935F10" w:rsidTr="00A234AE">
        <w:trPr>
          <w:trHeight w:val="720"/>
          <w:jc w:val="center"/>
        </w:trPr>
        <w:tc>
          <w:tcPr>
            <w:tcW w:w="14600" w:type="dxa"/>
            <w:gridSpan w:val="20"/>
            <w:shd w:val="clear" w:color="auto" w:fill="AEAAAA" w:themeFill="background2" w:themeFillShade="BF"/>
            <w:vAlign w:val="center"/>
          </w:tcPr>
          <w:p w14:paraId="00B2A030" w14:textId="409D9C31" w:rsidR="00B5549C" w:rsidRDefault="00B5549C" w:rsidP="00B5549C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E6166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SiO</w:t>
            </w:r>
            <w:r w:rsidRPr="00E61660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bscript"/>
              </w:rPr>
              <w:t>2</w:t>
            </w:r>
          </w:p>
        </w:tc>
      </w:tr>
      <w:tr w:rsidR="00DB7836" w14:paraId="6B4257B6" w14:textId="77777777" w:rsidTr="00DB7836">
        <w:trPr>
          <w:trHeight w:val="720"/>
          <w:jc w:val="center"/>
        </w:trPr>
        <w:tc>
          <w:tcPr>
            <w:tcW w:w="14600" w:type="dxa"/>
            <w:gridSpan w:val="20"/>
            <w:shd w:val="clear" w:color="auto" w:fill="D0CECE" w:themeFill="background2" w:themeFillShade="E6"/>
            <w:vAlign w:val="center"/>
          </w:tcPr>
          <w:p w14:paraId="30348E42" w14:textId="3869A403" w:rsidR="00DB7836" w:rsidRPr="00E61660" w:rsidRDefault="00DB7836" w:rsidP="00B5549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DESs</w:t>
            </w:r>
          </w:p>
        </w:tc>
      </w:tr>
      <w:tr w:rsidR="002C10FD" w:rsidRPr="009F441B" w14:paraId="4CD73C8C" w14:textId="77777777" w:rsidTr="00A234AE">
        <w:trPr>
          <w:trHeight w:val="720"/>
          <w:jc w:val="center"/>
        </w:trPr>
        <w:tc>
          <w:tcPr>
            <w:tcW w:w="2787" w:type="dxa"/>
            <w:vAlign w:val="center"/>
          </w:tcPr>
          <w:p w14:paraId="310C9A3D" w14:textId="78C5534D" w:rsidR="002C10FD" w:rsidRDefault="002C10FD" w:rsidP="00037755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[</w:t>
            </w:r>
            <w:proofErr w:type="spellStart"/>
            <w:r>
              <w:rPr>
                <w:rFonts w:asciiTheme="majorBidi" w:hAnsiTheme="majorBidi" w:cstheme="majorBidi"/>
                <w:sz w:val="18"/>
                <w:szCs w:val="18"/>
              </w:rPr>
              <w:t>ChCl</w:t>
            </w:r>
            <w:proofErr w:type="spellEnd"/>
            <w:r>
              <w:rPr>
                <w:rFonts w:asciiTheme="majorBidi" w:hAnsiTheme="majorBidi" w:cstheme="majorBidi"/>
                <w:sz w:val="18"/>
                <w:szCs w:val="18"/>
              </w:rPr>
              <w:t>][U]@nanoporous silica</w:t>
            </w:r>
          </w:p>
        </w:tc>
        <w:tc>
          <w:tcPr>
            <w:tcW w:w="992" w:type="dxa"/>
            <w:vAlign w:val="center"/>
          </w:tcPr>
          <w:p w14:paraId="6942DB20" w14:textId="1F93B8EB" w:rsidR="002C10FD" w:rsidRDefault="002C10FD" w:rsidP="00037755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  <w:lang w:val="sv-SE"/>
              </w:rPr>
              <w:t xml:space="preserve">10 </w:t>
            </w:r>
          </w:p>
        </w:tc>
        <w:tc>
          <w:tcPr>
            <w:tcW w:w="992" w:type="dxa"/>
            <w:vAlign w:val="center"/>
          </w:tcPr>
          <w:p w14:paraId="4B85DB2B" w14:textId="6A5F68C2" w:rsidR="002C10FD" w:rsidRDefault="002C10FD" w:rsidP="00037755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31</w:t>
            </w:r>
          </w:p>
        </w:tc>
        <w:tc>
          <w:tcPr>
            <w:tcW w:w="851" w:type="dxa"/>
            <w:vAlign w:val="center"/>
          </w:tcPr>
          <w:p w14:paraId="6935E59F" w14:textId="4D9A960B" w:rsidR="002C10FD" w:rsidRDefault="002C10FD" w:rsidP="00037755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0.018</w:t>
            </w:r>
          </w:p>
        </w:tc>
        <w:tc>
          <w:tcPr>
            <w:tcW w:w="909" w:type="dxa"/>
            <w:gridSpan w:val="2"/>
            <w:vAlign w:val="center"/>
          </w:tcPr>
          <w:p w14:paraId="53B6FF45" w14:textId="6CABCD9D" w:rsidR="002C10FD" w:rsidRDefault="002C10FD" w:rsidP="00037755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275</w:t>
            </w:r>
          </w:p>
        </w:tc>
        <w:tc>
          <w:tcPr>
            <w:tcW w:w="1264" w:type="dxa"/>
            <w:gridSpan w:val="2"/>
            <w:vAlign w:val="center"/>
          </w:tcPr>
          <w:p w14:paraId="2E6BD33C" w14:textId="7A3B8730" w:rsidR="002C10FD" w:rsidRDefault="002C10FD" w:rsidP="00037755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  <w:lang w:val="sv-SE"/>
              </w:rPr>
            </w:pPr>
            <w:r>
              <w:rPr>
                <w:rFonts w:asciiTheme="majorBidi" w:hAnsiTheme="majorBidi" w:cstheme="majorBidi"/>
                <w:sz w:val="18"/>
                <w:szCs w:val="18"/>
                <w:lang w:val="sv-SE"/>
              </w:rPr>
              <w:t>-</w:t>
            </w:r>
          </w:p>
        </w:tc>
        <w:tc>
          <w:tcPr>
            <w:tcW w:w="1156" w:type="dxa"/>
            <w:gridSpan w:val="2"/>
            <w:vAlign w:val="center"/>
          </w:tcPr>
          <w:p w14:paraId="79935E1D" w14:textId="60C4D566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sv-SE"/>
              </w:rPr>
            </w:pPr>
            <w:r>
              <w:rPr>
                <w:rFonts w:asciiTheme="majorBidi" w:hAnsiTheme="majorBidi" w:cstheme="majorBidi"/>
                <w:sz w:val="18"/>
                <w:szCs w:val="18"/>
                <w:lang w:val="sv-SE"/>
              </w:rPr>
              <w:t>-</w:t>
            </w:r>
          </w:p>
        </w:tc>
        <w:tc>
          <w:tcPr>
            <w:tcW w:w="1065" w:type="dxa"/>
            <w:vAlign w:val="center"/>
          </w:tcPr>
          <w:p w14:paraId="258E7D04" w14:textId="5A03FD16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sv-SE"/>
              </w:rPr>
            </w:pPr>
            <w:r>
              <w:rPr>
                <w:rFonts w:asciiTheme="majorBidi" w:hAnsiTheme="majorBidi" w:cstheme="majorBidi"/>
                <w:sz w:val="18"/>
                <w:szCs w:val="18"/>
                <w:lang w:val="sv-SE"/>
              </w:rPr>
              <w:t>0.52</w:t>
            </w:r>
          </w:p>
        </w:tc>
        <w:tc>
          <w:tcPr>
            <w:tcW w:w="615" w:type="dxa"/>
            <w:gridSpan w:val="2"/>
            <w:vAlign w:val="center"/>
          </w:tcPr>
          <w:p w14:paraId="665ECD4E" w14:textId="37306A74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sv-SE"/>
              </w:rPr>
            </w:pPr>
            <w:r>
              <w:rPr>
                <w:rFonts w:asciiTheme="majorBidi" w:hAnsiTheme="majorBidi" w:cstheme="majorBidi"/>
                <w:sz w:val="18"/>
                <w:szCs w:val="18"/>
                <w:lang w:val="sv-SE"/>
              </w:rPr>
              <w:t>298</w:t>
            </w:r>
          </w:p>
        </w:tc>
        <w:tc>
          <w:tcPr>
            <w:tcW w:w="1228" w:type="dxa"/>
            <w:gridSpan w:val="2"/>
            <w:vAlign w:val="center"/>
          </w:tcPr>
          <w:p w14:paraId="5DF714C8" w14:textId="3F3BA1DC" w:rsidR="002C10FD" w:rsidRPr="006E7393" w:rsidRDefault="002C10FD" w:rsidP="00037755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E7393">
              <w:rPr>
                <w:rFonts w:asciiTheme="majorBidi" w:hAnsiTheme="majorBidi" w:cstheme="majorBidi"/>
                <w:sz w:val="18"/>
                <w:szCs w:val="18"/>
              </w:rPr>
              <w:t>Pure CO</w:t>
            </w:r>
            <w:r w:rsidRPr="006E7393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1040" w:type="dxa"/>
            <w:gridSpan w:val="2"/>
            <w:vAlign w:val="center"/>
          </w:tcPr>
          <w:p w14:paraId="74547882" w14:textId="71102AD4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Chemical/ physical</w:t>
            </w:r>
          </w:p>
        </w:tc>
        <w:tc>
          <w:tcPr>
            <w:tcW w:w="709" w:type="dxa"/>
            <w:gridSpan w:val="2"/>
            <w:vAlign w:val="center"/>
          </w:tcPr>
          <w:p w14:paraId="67A01321" w14:textId="5770C386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sv-SE"/>
              </w:rPr>
            </w:pPr>
            <w:r>
              <w:rPr>
                <w:rFonts w:asciiTheme="majorBidi" w:hAnsiTheme="majorBidi" w:cstheme="majorBidi"/>
                <w:sz w:val="18"/>
                <w:szCs w:val="18"/>
                <w:lang w:val="sv-SE"/>
              </w:rPr>
              <w:t>1</w:t>
            </w:r>
          </w:p>
        </w:tc>
        <w:tc>
          <w:tcPr>
            <w:tcW w:w="992" w:type="dxa"/>
            <w:vAlign w:val="center"/>
          </w:tcPr>
          <w:p w14:paraId="030AB53B" w14:textId="0BDEBD3A" w:rsidR="002C10FD" w:rsidRDefault="002C10FD" w:rsidP="00037755">
            <w:pPr>
              <w:jc w:val="center"/>
              <w:rPr>
                <w:rFonts w:asciiTheme="majorBidi" w:hAnsiTheme="majorBidi" w:cstheme="majorBidi"/>
                <w:color w:val="0000FF"/>
                <w:sz w:val="18"/>
                <w:szCs w:val="18"/>
                <w:lang w:val="sv-SE"/>
              </w:rPr>
            </w:pPr>
            <w:r>
              <w:rPr>
                <w:rFonts w:asciiTheme="majorBidi" w:hAnsiTheme="majorBidi" w:cstheme="majorBidi"/>
                <w:color w:val="0000FF"/>
                <w:sz w:val="18"/>
                <w:szCs w:val="18"/>
                <w:lang w:val="sv-SE"/>
              </w:rPr>
              <w:fldChar w:fldCharType="begin"/>
            </w:r>
            <w:r>
              <w:rPr>
                <w:rFonts w:asciiTheme="majorBidi" w:hAnsiTheme="majorBidi" w:cstheme="majorBidi"/>
                <w:color w:val="0000FF"/>
                <w:sz w:val="18"/>
                <w:szCs w:val="18"/>
                <w:lang w:val="sv-SE"/>
              </w:rPr>
              <w:instrText xml:space="preserve"> ADDIN EN.CITE &lt;EndNote&gt;&lt;Cite&gt;&lt;Author&gt;Ghazali&lt;/Author&gt;&lt;Year&gt;2020&lt;/Year&gt;&lt;RecNum&gt;30&lt;/RecNum&gt;&lt;DisplayText&gt;(Ghazali et al., 2020)&lt;/DisplayText&gt;&lt;record&gt;&lt;rec-number&gt;30&lt;/rec-number&gt;&lt;foreign-keys&gt;&lt;key app="EN" db-id="fdvppzd0rxrr57e2vpp5dxpesvztp9rtev09" timestamp="1726510222"&gt;30&lt;/key&gt;&lt;/foreign-keys&gt;&lt;ref-type name="Journal Article"&gt;17&lt;/ref-type&gt;&lt;contributors&gt;&lt;authors&gt;&lt;author&gt;Ghazali, Zaitun&lt;/author&gt;&lt;author&gt;Yarmo, Mohd Ambar&lt;/author&gt;&lt;author&gt;Hassan, Nur Hasyareeda&lt;/author&gt;&lt;author&gt;Teh, Lee Peng&lt;/author&gt;&lt;author&gt;Othaman, Rizafizah&lt;/author&gt;&lt;/authors&gt;&lt;/contributors&gt;&lt;titles&gt;&lt;title&gt;New green adsorbent for capturing carbon dioxide by choline chloride: urea-confined nanoporous silica&lt;/title&gt;&lt;secondary-title&gt;Arabian Journal for Science and Engineering&lt;/secondary-title&gt;&lt;/titles&gt;&lt;periodical&gt;&lt;full-title&gt;Arabian Journal for Science and Engineering&lt;/full-title&gt;&lt;/periodical&gt;&lt;pages&gt;4621-4634&lt;/pages&gt;&lt;volume&gt;45&lt;/volume&gt;&lt;dates&gt;&lt;year&gt;2020&lt;/year&gt;&lt;/dates&gt;&lt;isbn&gt;2193-567X&lt;/isbn&gt;&lt;urls&gt;&lt;/urls&gt;&lt;/record&gt;&lt;/Cite&gt;&lt;/EndNote&gt;</w:instrText>
            </w:r>
            <w:r>
              <w:rPr>
                <w:rFonts w:asciiTheme="majorBidi" w:hAnsiTheme="majorBidi" w:cstheme="majorBidi"/>
                <w:color w:val="0000FF"/>
                <w:sz w:val="18"/>
                <w:szCs w:val="18"/>
                <w:lang w:val="sv-SE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color w:val="0000FF"/>
                <w:sz w:val="18"/>
                <w:szCs w:val="18"/>
                <w:lang w:val="sv-SE"/>
              </w:rPr>
              <w:t>(Ghazali et al., 2020)</w:t>
            </w:r>
            <w:r>
              <w:rPr>
                <w:rFonts w:asciiTheme="majorBidi" w:hAnsiTheme="majorBidi" w:cstheme="majorBidi"/>
                <w:color w:val="0000FF"/>
                <w:sz w:val="18"/>
                <w:szCs w:val="18"/>
                <w:lang w:val="sv-SE"/>
              </w:rPr>
              <w:fldChar w:fldCharType="end"/>
            </w:r>
          </w:p>
        </w:tc>
      </w:tr>
      <w:tr w:rsidR="002C10FD" w:rsidRPr="009F441B" w14:paraId="756F7697" w14:textId="77777777" w:rsidTr="00A234AE">
        <w:trPr>
          <w:trHeight w:val="720"/>
          <w:jc w:val="center"/>
        </w:trPr>
        <w:tc>
          <w:tcPr>
            <w:tcW w:w="2787" w:type="dxa"/>
            <w:vAlign w:val="center"/>
          </w:tcPr>
          <w:p w14:paraId="6C06E6DC" w14:textId="31F48E02" w:rsidR="002C10FD" w:rsidRDefault="002C10FD" w:rsidP="00037755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[</w:t>
            </w:r>
            <w:proofErr w:type="spellStart"/>
            <w:r>
              <w:rPr>
                <w:rFonts w:asciiTheme="majorBidi" w:hAnsiTheme="majorBidi" w:cstheme="majorBidi"/>
                <w:sz w:val="18"/>
                <w:szCs w:val="18"/>
              </w:rPr>
              <w:t>ChCl</w:t>
            </w:r>
            <w:proofErr w:type="spellEnd"/>
            <w:r>
              <w:rPr>
                <w:rFonts w:asciiTheme="majorBidi" w:hAnsiTheme="majorBidi" w:cstheme="majorBidi"/>
                <w:sz w:val="18"/>
                <w:szCs w:val="18"/>
              </w:rPr>
              <w:t>][EG]@nanoporous silica</w:t>
            </w:r>
          </w:p>
        </w:tc>
        <w:tc>
          <w:tcPr>
            <w:tcW w:w="992" w:type="dxa"/>
            <w:vAlign w:val="center"/>
          </w:tcPr>
          <w:p w14:paraId="7A3D30D5" w14:textId="0129DBBA" w:rsidR="002C10FD" w:rsidRDefault="002C10FD" w:rsidP="00037755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  <w:lang w:val="sv-SE"/>
              </w:rPr>
              <w:t xml:space="preserve">10 </w:t>
            </w:r>
          </w:p>
        </w:tc>
        <w:tc>
          <w:tcPr>
            <w:tcW w:w="992" w:type="dxa"/>
            <w:vAlign w:val="center"/>
          </w:tcPr>
          <w:p w14:paraId="5FD378A3" w14:textId="44DD561B" w:rsidR="002C10FD" w:rsidRDefault="002C10FD" w:rsidP="00037755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  <w:lang w:val="sv-SE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26</w:t>
            </w:r>
          </w:p>
        </w:tc>
        <w:tc>
          <w:tcPr>
            <w:tcW w:w="851" w:type="dxa"/>
            <w:vAlign w:val="center"/>
          </w:tcPr>
          <w:p w14:paraId="4EC7F109" w14:textId="194EC442" w:rsidR="002C10FD" w:rsidRDefault="002C10FD" w:rsidP="00037755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  <w:lang w:val="sv-SE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0.23</w:t>
            </w:r>
          </w:p>
        </w:tc>
        <w:tc>
          <w:tcPr>
            <w:tcW w:w="909" w:type="dxa"/>
            <w:gridSpan w:val="2"/>
            <w:vAlign w:val="center"/>
          </w:tcPr>
          <w:p w14:paraId="6776CEB8" w14:textId="7DCBCAED" w:rsidR="002C10FD" w:rsidRDefault="002C10FD" w:rsidP="00037755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  <w:lang w:val="sv-SE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294</w:t>
            </w:r>
          </w:p>
        </w:tc>
        <w:tc>
          <w:tcPr>
            <w:tcW w:w="1264" w:type="dxa"/>
            <w:gridSpan w:val="2"/>
            <w:vAlign w:val="center"/>
          </w:tcPr>
          <w:p w14:paraId="53E54AA0" w14:textId="47327B67" w:rsidR="002C10FD" w:rsidRDefault="002C10FD" w:rsidP="00037755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  <w:lang w:val="sv-SE"/>
              </w:rPr>
            </w:pPr>
            <w:r>
              <w:rPr>
                <w:rFonts w:asciiTheme="majorBidi" w:hAnsiTheme="majorBidi" w:cstheme="majorBidi"/>
                <w:sz w:val="18"/>
                <w:szCs w:val="18"/>
                <w:lang w:val="sv-SE"/>
              </w:rPr>
              <w:t>-</w:t>
            </w:r>
          </w:p>
        </w:tc>
        <w:tc>
          <w:tcPr>
            <w:tcW w:w="1156" w:type="dxa"/>
            <w:gridSpan w:val="2"/>
            <w:vAlign w:val="center"/>
          </w:tcPr>
          <w:p w14:paraId="1E6CB78A" w14:textId="18CA0076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sv-SE"/>
              </w:rPr>
            </w:pPr>
            <w:r>
              <w:rPr>
                <w:rFonts w:asciiTheme="majorBidi" w:hAnsiTheme="majorBidi" w:cstheme="majorBidi"/>
                <w:sz w:val="18"/>
                <w:szCs w:val="18"/>
                <w:lang w:val="sv-SE"/>
              </w:rPr>
              <w:t>-</w:t>
            </w:r>
          </w:p>
        </w:tc>
        <w:tc>
          <w:tcPr>
            <w:tcW w:w="1065" w:type="dxa"/>
            <w:vAlign w:val="center"/>
          </w:tcPr>
          <w:p w14:paraId="4BC9F3B0" w14:textId="4D596408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sv-SE"/>
              </w:rPr>
            </w:pPr>
            <w:r>
              <w:rPr>
                <w:rFonts w:asciiTheme="majorBidi" w:hAnsiTheme="majorBidi" w:cstheme="majorBidi"/>
                <w:sz w:val="18"/>
                <w:szCs w:val="18"/>
                <w:lang w:val="sv-SE"/>
              </w:rPr>
              <w:t>0.43</w:t>
            </w:r>
          </w:p>
        </w:tc>
        <w:tc>
          <w:tcPr>
            <w:tcW w:w="615" w:type="dxa"/>
            <w:gridSpan w:val="2"/>
            <w:vAlign w:val="center"/>
          </w:tcPr>
          <w:p w14:paraId="1D967684" w14:textId="5E8B3D25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sv-SE"/>
              </w:rPr>
            </w:pPr>
            <w:r>
              <w:rPr>
                <w:rFonts w:asciiTheme="majorBidi" w:hAnsiTheme="majorBidi" w:cstheme="majorBidi"/>
                <w:sz w:val="18"/>
                <w:szCs w:val="18"/>
                <w:lang w:val="sv-SE"/>
              </w:rPr>
              <w:t>298</w:t>
            </w:r>
          </w:p>
        </w:tc>
        <w:tc>
          <w:tcPr>
            <w:tcW w:w="1228" w:type="dxa"/>
            <w:gridSpan w:val="2"/>
            <w:vAlign w:val="center"/>
          </w:tcPr>
          <w:p w14:paraId="304D55AF" w14:textId="35FE079B" w:rsidR="002C10FD" w:rsidRPr="006E7393" w:rsidRDefault="002C10FD" w:rsidP="00037755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E7393">
              <w:rPr>
                <w:rFonts w:asciiTheme="majorBidi" w:hAnsiTheme="majorBidi" w:cstheme="majorBidi"/>
                <w:sz w:val="18"/>
                <w:szCs w:val="18"/>
              </w:rPr>
              <w:t>Pure CO</w:t>
            </w:r>
            <w:r w:rsidRPr="006E7393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1040" w:type="dxa"/>
            <w:gridSpan w:val="2"/>
            <w:vAlign w:val="center"/>
          </w:tcPr>
          <w:p w14:paraId="32E74BB5" w14:textId="00D0EA91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Physical</w:t>
            </w:r>
          </w:p>
        </w:tc>
        <w:tc>
          <w:tcPr>
            <w:tcW w:w="709" w:type="dxa"/>
            <w:gridSpan w:val="2"/>
            <w:vAlign w:val="center"/>
          </w:tcPr>
          <w:p w14:paraId="6E50409C" w14:textId="39C9E6BB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sv-SE"/>
              </w:rPr>
            </w:pPr>
            <w:r>
              <w:rPr>
                <w:rFonts w:asciiTheme="majorBidi" w:hAnsiTheme="majorBidi" w:cstheme="majorBidi"/>
                <w:sz w:val="18"/>
                <w:szCs w:val="18"/>
                <w:lang w:val="sv-SE"/>
              </w:rPr>
              <w:t>1</w:t>
            </w:r>
          </w:p>
        </w:tc>
        <w:tc>
          <w:tcPr>
            <w:tcW w:w="992" w:type="dxa"/>
            <w:vAlign w:val="center"/>
          </w:tcPr>
          <w:p w14:paraId="17CB830E" w14:textId="4C5DB544" w:rsidR="002C10FD" w:rsidRDefault="002C10FD" w:rsidP="00037755">
            <w:pPr>
              <w:jc w:val="center"/>
              <w:rPr>
                <w:rFonts w:asciiTheme="majorBidi" w:hAnsiTheme="majorBidi" w:cstheme="majorBidi"/>
                <w:color w:val="0000FF"/>
                <w:sz w:val="18"/>
                <w:szCs w:val="18"/>
                <w:lang w:val="sv-SE"/>
              </w:rPr>
            </w:pPr>
            <w:r>
              <w:rPr>
                <w:rFonts w:asciiTheme="majorBidi" w:hAnsiTheme="majorBidi" w:cstheme="majorBidi"/>
                <w:color w:val="0000FF"/>
                <w:sz w:val="18"/>
                <w:szCs w:val="18"/>
                <w:lang w:val="sv-SE"/>
              </w:rPr>
              <w:fldChar w:fldCharType="begin"/>
            </w:r>
            <w:r>
              <w:rPr>
                <w:rFonts w:asciiTheme="majorBidi" w:hAnsiTheme="majorBidi" w:cstheme="majorBidi"/>
                <w:color w:val="0000FF"/>
                <w:sz w:val="18"/>
                <w:szCs w:val="18"/>
                <w:lang w:val="sv-SE"/>
              </w:rPr>
              <w:instrText xml:space="preserve"> ADDIN EN.CITE &lt;EndNote&gt;&lt;Cite&gt;&lt;Author&gt;Ghazali&lt;/Author&gt;&lt;Year&gt;2019&lt;/Year&gt;&lt;RecNum&gt;29&lt;/RecNum&gt;&lt;DisplayText&gt;(Ghazali, Yarmo, et al., 2019)&lt;/DisplayText&gt;&lt;record&gt;&lt;rec-number&gt;29&lt;/rec-number&gt;&lt;foreign-keys&gt;&lt;key app="EN" db-id="fdvppzd0rxrr57e2vpp5dxpesvztp9rtev09" timestamp="1726509466"&gt;29&lt;/key&gt;&lt;/foreign-keys&gt;&lt;ref-type name="Conference Proceedings"&gt;10&lt;/ref-type&gt;&lt;contributors&gt;&lt;authors&gt;&lt;author&gt;Ghazali, Zaitun&lt;/author&gt;&lt;author&gt;Yarmo, Mohd Ambar&lt;/author&gt;&lt;author&gt;Othaman, Rizafizah&lt;/author&gt;&lt;/authors&gt;&lt;/contributors&gt;&lt;titles&gt;&lt;title&gt;Confinement and characterization of deep eutectic solvent based on choline chloride: alcohol into nanoporous silica for CO2 capture&lt;/title&gt;&lt;secondary-title&gt;AIP Conference Proceedings&lt;/secondary-title&gt;&lt;/titles&gt;&lt;volume&gt;2111&lt;/volume&gt;&lt;number&gt;1&lt;/number&gt;&lt;dates&gt;&lt;year&gt;2019&lt;/year&gt;&lt;/dates&gt;&lt;publisher&gt;AIP Publishing&lt;/publisher&gt;&lt;isbn&gt;0094-243X&lt;/isbn&gt;&lt;urls&gt;&lt;/urls&gt;&lt;/record&gt;&lt;/Cite&gt;&lt;/EndNote&gt;</w:instrText>
            </w:r>
            <w:r>
              <w:rPr>
                <w:rFonts w:asciiTheme="majorBidi" w:hAnsiTheme="majorBidi" w:cstheme="majorBidi"/>
                <w:color w:val="0000FF"/>
                <w:sz w:val="18"/>
                <w:szCs w:val="18"/>
                <w:lang w:val="sv-SE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color w:val="0000FF"/>
                <w:sz w:val="18"/>
                <w:szCs w:val="18"/>
                <w:lang w:val="sv-SE"/>
              </w:rPr>
              <w:t>(Ghazali, Yarmo, et al., 2019)</w:t>
            </w:r>
            <w:r>
              <w:rPr>
                <w:rFonts w:asciiTheme="majorBidi" w:hAnsiTheme="majorBidi" w:cstheme="majorBidi"/>
                <w:color w:val="0000FF"/>
                <w:sz w:val="18"/>
                <w:szCs w:val="18"/>
                <w:lang w:val="sv-SE"/>
              </w:rPr>
              <w:fldChar w:fldCharType="end"/>
            </w:r>
          </w:p>
        </w:tc>
      </w:tr>
      <w:tr w:rsidR="002C10FD" w:rsidRPr="009F441B" w14:paraId="176166C8" w14:textId="77777777" w:rsidTr="00A234AE">
        <w:trPr>
          <w:trHeight w:val="720"/>
          <w:jc w:val="center"/>
        </w:trPr>
        <w:tc>
          <w:tcPr>
            <w:tcW w:w="2787" w:type="dxa"/>
            <w:vAlign w:val="center"/>
          </w:tcPr>
          <w:p w14:paraId="0118D37F" w14:textId="432ADF74" w:rsidR="002C10FD" w:rsidRDefault="002C10FD" w:rsidP="00037755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[</w:t>
            </w:r>
            <w:proofErr w:type="spellStart"/>
            <w:r>
              <w:rPr>
                <w:rFonts w:asciiTheme="majorBidi" w:hAnsiTheme="majorBidi" w:cstheme="majorBidi"/>
                <w:sz w:val="18"/>
                <w:szCs w:val="18"/>
              </w:rPr>
              <w:t>ChCl</w:t>
            </w:r>
            <w:proofErr w:type="spellEnd"/>
            <w:r>
              <w:rPr>
                <w:rFonts w:asciiTheme="majorBidi" w:hAnsiTheme="majorBidi" w:cstheme="majorBidi"/>
                <w:sz w:val="18"/>
                <w:szCs w:val="18"/>
              </w:rPr>
              <w:t>][Gly]@nanoporous silica</w:t>
            </w:r>
          </w:p>
        </w:tc>
        <w:tc>
          <w:tcPr>
            <w:tcW w:w="992" w:type="dxa"/>
            <w:vAlign w:val="center"/>
          </w:tcPr>
          <w:p w14:paraId="1A69E51E" w14:textId="3DDF2591" w:rsidR="002C10FD" w:rsidRDefault="002C10FD" w:rsidP="00037755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  <w:lang w:val="sv-SE"/>
              </w:rPr>
              <w:t xml:space="preserve">10 </w:t>
            </w:r>
          </w:p>
        </w:tc>
        <w:tc>
          <w:tcPr>
            <w:tcW w:w="992" w:type="dxa"/>
            <w:vAlign w:val="center"/>
          </w:tcPr>
          <w:p w14:paraId="30765E58" w14:textId="18875238" w:rsidR="002C10FD" w:rsidRDefault="002C10FD" w:rsidP="00037755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  <w:lang w:val="sv-SE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28</w:t>
            </w:r>
          </w:p>
        </w:tc>
        <w:tc>
          <w:tcPr>
            <w:tcW w:w="851" w:type="dxa"/>
            <w:vAlign w:val="center"/>
          </w:tcPr>
          <w:p w14:paraId="480E1A14" w14:textId="4ED9F28C" w:rsidR="002C10FD" w:rsidRDefault="002C10FD" w:rsidP="00037755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  <w:lang w:val="sv-SE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0.15</w:t>
            </w:r>
          </w:p>
        </w:tc>
        <w:tc>
          <w:tcPr>
            <w:tcW w:w="909" w:type="dxa"/>
            <w:gridSpan w:val="2"/>
            <w:vAlign w:val="center"/>
          </w:tcPr>
          <w:p w14:paraId="600B5AE0" w14:textId="1A3ABE07" w:rsidR="002C10FD" w:rsidRDefault="002C10FD" w:rsidP="00037755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  <w:lang w:val="sv-SE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194</w:t>
            </w:r>
          </w:p>
        </w:tc>
        <w:tc>
          <w:tcPr>
            <w:tcW w:w="1264" w:type="dxa"/>
            <w:gridSpan w:val="2"/>
            <w:vAlign w:val="center"/>
          </w:tcPr>
          <w:p w14:paraId="2EAA3139" w14:textId="76B4FFE6" w:rsidR="002C10FD" w:rsidRDefault="002C10FD" w:rsidP="00037755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  <w:lang w:val="sv-SE"/>
              </w:rPr>
            </w:pPr>
            <w:r>
              <w:rPr>
                <w:rFonts w:asciiTheme="majorBidi" w:hAnsiTheme="majorBidi" w:cstheme="majorBidi"/>
                <w:sz w:val="18"/>
                <w:szCs w:val="18"/>
                <w:lang w:val="sv-SE"/>
              </w:rPr>
              <w:t>-</w:t>
            </w:r>
          </w:p>
        </w:tc>
        <w:tc>
          <w:tcPr>
            <w:tcW w:w="1156" w:type="dxa"/>
            <w:gridSpan w:val="2"/>
            <w:vAlign w:val="center"/>
          </w:tcPr>
          <w:p w14:paraId="522F161F" w14:textId="1880638B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sv-SE"/>
              </w:rPr>
            </w:pPr>
            <w:r>
              <w:rPr>
                <w:rFonts w:asciiTheme="majorBidi" w:hAnsiTheme="majorBidi" w:cstheme="majorBidi"/>
                <w:sz w:val="18"/>
                <w:szCs w:val="18"/>
                <w:lang w:val="sv-SE"/>
              </w:rPr>
              <w:t>-</w:t>
            </w:r>
          </w:p>
        </w:tc>
        <w:tc>
          <w:tcPr>
            <w:tcW w:w="1065" w:type="dxa"/>
            <w:vAlign w:val="center"/>
          </w:tcPr>
          <w:p w14:paraId="737088DD" w14:textId="4E4ED48A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sv-SE"/>
              </w:rPr>
            </w:pPr>
            <w:r>
              <w:rPr>
                <w:rFonts w:asciiTheme="majorBidi" w:hAnsiTheme="majorBidi" w:cstheme="majorBidi"/>
                <w:sz w:val="18"/>
                <w:szCs w:val="18"/>
                <w:lang w:val="sv-SE"/>
              </w:rPr>
              <w:t>0.46</w:t>
            </w:r>
          </w:p>
        </w:tc>
        <w:tc>
          <w:tcPr>
            <w:tcW w:w="615" w:type="dxa"/>
            <w:gridSpan w:val="2"/>
            <w:vAlign w:val="center"/>
          </w:tcPr>
          <w:p w14:paraId="3F3F6BD0" w14:textId="6C0292E2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sv-SE"/>
              </w:rPr>
            </w:pPr>
            <w:r>
              <w:rPr>
                <w:rFonts w:asciiTheme="majorBidi" w:hAnsiTheme="majorBidi" w:cstheme="majorBidi"/>
                <w:sz w:val="18"/>
                <w:szCs w:val="18"/>
                <w:lang w:val="sv-SE"/>
              </w:rPr>
              <w:t>298</w:t>
            </w:r>
          </w:p>
        </w:tc>
        <w:tc>
          <w:tcPr>
            <w:tcW w:w="1228" w:type="dxa"/>
            <w:gridSpan w:val="2"/>
            <w:vAlign w:val="center"/>
          </w:tcPr>
          <w:p w14:paraId="7F17E932" w14:textId="1563F015" w:rsidR="002C10FD" w:rsidRPr="006E7393" w:rsidRDefault="002C10FD" w:rsidP="00037755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E7393">
              <w:rPr>
                <w:rFonts w:asciiTheme="majorBidi" w:hAnsiTheme="majorBidi" w:cstheme="majorBidi"/>
                <w:sz w:val="18"/>
                <w:szCs w:val="18"/>
              </w:rPr>
              <w:t>Pure CO</w:t>
            </w:r>
            <w:r w:rsidRPr="006E7393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1040" w:type="dxa"/>
            <w:gridSpan w:val="2"/>
            <w:vAlign w:val="center"/>
          </w:tcPr>
          <w:p w14:paraId="40AA65E6" w14:textId="574B5A38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Physical</w:t>
            </w:r>
          </w:p>
        </w:tc>
        <w:tc>
          <w:tcPr>
            <w:tcW w:w="709" w:type="dxa"/>
            <w:gridSpan w:val="2"/>
            <w:vAlign w:val="center"/>
          </w:tcPr>
          <w:p w14:paraId="6413F654" w14:textId="11A56CE0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sv-SE"/>
              </w:rPr>
            </w:pPr>
            <w:r>
              <w:rPr>
                <w:rFonts w:asciiTheme="majorBidi" w:hAnsiTheme="majorBidi" w:cstheme="majorBidi"/>
                <w:sz w:val="18"/>
                <w:szCs w:val="18"/>
                <w:lang w:val="sv-SE"/>
              </w:rPr>
              <w:t>1</w:t>
            </w:r>
          </w:p>
        </w:tc>
        <w:tc>
          <w:tcPr>
            <w:tcW w:w="992" w:type="dxa"/>
            <w:vAlign w:val="center"/>
          </w:tcPr>
          <w:p w14:paraId="6CDDE32F" w14:textId="75F7C8E7" w:rsidR="002C10FD" w:rsidRDefault="002C10FD" w:rsidP="00037755">
            <w:pPr>
              <w:jc w:val="center"/>
              <w:rPr>
                <w:rFonts w:asciiTheme="majorBidi" w:hAnsiTheme="majorBidi" w:cstheme="majorBidi"/>
                <w:color w:val="0000FF"/>
                <w:sz w:val="18"/>
                <w:szCs w:val="18"/>
                <w:lang w:val="sv-SE"/>
              </w:rPr>
            </w:pPr>
            <w:r>
              <w:rPr>
                <w:rFonts w:asciiTheme="majorBidi" w:hAnsiTheme="majorBidi" w:cstheme="majorBidi"/>
                <w:color w:val="0000FF"/>
                <w:sz w:val="18"/>
                <w:szCs w:val="18"/>
                <w:lang w:val="sv-SE"/>
              </w:rPr>
              <w:fldChar w:fldCharType="begin"/>
            </w:r>
            <w:r>
              <w:rPr>
                <w:rFonts w:asciiTheme="majorBidi" w:hAnsiTheme="majorBidi" w:cstheme="majorBidi"/>
                <w:color w:val="0000FF"/>
                <w:sz w:val="18"/>
                <w:szCs w:val="18"/>
                <w:lang w:val="sv-SE"/>
              </w:rPr>
              <w:instrText xml:space="preserve"> ADDIN EN.CITE &lt;EndNote&gt;&lt;Cite&gt;&lt;Author&gt;Ghazali&lt;/Author&gt;&lt;Year&gt;2019&lt;/Year&gt;&lt;RecNum&gt;29&lt;/RecNum&gt;&lt;DisplayText&gt;(Ghazali, Yarmo, et al., 2019)&lt;/DisplayText&gt;&lt;record&gt;&lt;rec-number&gt;29&lt;/rec-number&gt;&lt;foreign-keys&gt;&lt;key app="EN" db-id="fdvppzd0rxrr57e2vpp5dxpesvztp9rtev09" timestamp="1726509466"&gt;29&lt;/key&gt;&lt;/foreign-keys&gt;&lt;ref-type name="Conference Proceedings"&gt;10&lt;/ref-type&gt;&lt;contributors&gt;&lt;authors&gt;&lt;author&gt;Ghazali, Zaitun&lt;/author&gt;&lt;author&gt;Yarmo, Mohd Ambar&lt;/author&gt;&lt;author&gt;Othaman, Rizafizah&lt;/author&gt;&lt;/authors&gt;&lt;/contributors&gt;&lt;titles&gt;&lt;title&gt;Confinement and characterization of deep eutectic solvent based on choline chloride: alcohol into nanoporous silica for CO2 capture&lt;/title&gt;&lt;secondary-title&gt;AIP Conference Proceedings&lt;/secondary-title&gt;&lt;/titles&gt;&lt;volume&gt;2111&lt;/volume&gt;&lt;number&gt;1&lt;/number&gt;&lt;dates&gt;&lt;year&gt;2019&lt;/year&gt;&lt;/dates&gt;&lt;publisher&gt;AIP Publishing&lt;/publisher&gt;&lt;isbn&gt;0094-243X&lt;/isbn&gt;&lt;urls&gt;&lt;/urls&gt;&lt;/record&gt;&lt;/Cite&gt;&lt;/EndNote&gt;</w:instrText>
            </w:r>
            <w:r>
              <w:rPr>
                <w:rFonts w:asciiTheme="majorBidi" w:hAnsiTheme="majorBidi" w:cstheme="majorBidi"/>
                <w:color w:val="0000FF"/>
                <w:sz w:val="18"/>
                <w:szCs w:val="18"/>
                <w:lang w:val="sv-SE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color w:val="0000FF"/>
                <w:sz w:val="18"/>
                <w:szCs w:val="18"/>
                <w:lang w:val="sv-SE"/>
              </w:rPr>
              <w:t>(Ghazali, Yarmo, et al., 2019)</w:t>
            </w:r>
            <w:r>
              <w:rPr>
                <w:rFonts w:asciiTheme="majorBidi" w:hAnsiTheme="majorBidi" w:cstheme="majorBidi"/>
                <w:color w:val="0000FF"/>
                <w:sz w:val="18"/>
                <w:szCs w:val="18"/>
                <w:lang w:val="sv-SE"/>
              </w:rPr>
              <w:fldChar w:fldCharType="end"/>
            </w:r>
          </w:p>
        </w:tc>
      </w:tr>
      <w:tr w:rsidR="002C10FD" w:rsidRPr="009F441B" w14:paraId="35D953CA" w14:textId="77777777" w:rsidTr="00A234AE">
        <w:trPr>
          <w:trHeight w:val="720"/>
          <w:jc w:val="center"/>
        </w:trPr>
        <w:tc>
          <w:tcPr>
            <w:tcW w:w="2787" w:type="dxa"/>
            <w:vAlign w:val="center"/>
          </w:tcPr>
          <w:p w14:paraId="4FD61C72" w14:textId="755D352D" w:rsidR="002C10FD" w:rsidRPr="004D797D" w:rsidRDefault="002C10FD" w:rsidP="00037755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lastRenderedPageBreak/>
              <w:t>[</w:t>
            </w:r>
            <w:proofErr w:type="spellStart"/>
            <w:r>
              <w:rPr>
                <w:rFonts w:asciiTheme="majorBidi" w:hAnsiTheme="majorBidi" w:cstheme="majorBidi"/>
                <w:sz w:val="18"/>
                <w:szCs w:val="18"/>
              </w:rPr>
              <w:t>ChCl</w:t>
            </w:r>
            <w:proofErr w:type="spellEnd"/>
            <w:r>
              <w:rPr>
                <w:rFonts w:asciiTheme="majorBidi" w:hAnsiTheme="majorBidi" w:cstheme="majorBidi"/>
                <w:sz w:val="18"/>
                <w:szCs w:val="18"/>
              </w:rPr>
              <w:t>][U]@mesoporous silica</w:t>
            </w:r>
          </w:p>
        </w:tc>
        <w:tc>
          <w:tcPr>
            <w:tcW w:w="992" w:type="dxa"/>
            <w:vAlign w:val="center"/>
          </w:tcPr>
          <w:p w14:paraId="487717F2" w14:textId="34B111F5" w:rsidR="002C10FD" w:rsidRDefault="002C10FD" w:rsidP="00037755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  <w:lang w:val="sv-SE"/>
              </w:rPr>
            </w:pPr>
            <w:r>
              <w:rPr>
                <w:rFonts w:asciiTheme="majorBidi" w:hAnsiTheme="majorBidi" w:cstheme="majorBidi"/>
                <w:sz w:val="18"/>
                <w:szCs w:val="18"/>
                <w:lang w:val="sv-SE"/>
              </w:rPr>
              <w:t xml:space="preserve">10 </w:t>
            </w:r>
          </w:p>
        </w:tc>
        <w:tc>
          <w:tcPr>
            <w:tcW w:w="992" w:type="dxa"/>
            <w:vAlign w:val="center"/>
          </w:tcPr>
          <w:p w14:paraId="640E19AD" w14:textId="6B878145" w:rsidR="002C10FD" w:rsidRDefault="002C10FD" w:rsidP="00037755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  <w:lang w:val="sv-SE"/>
              </w:rPr>
            </w:pPr>
            <w:r>
              <w:rPr>
                <w:rFonts w:asciiTheme="majorBidi" w:hAnsiTheme="majorBidi" w:cstheme="majorBidi"/>
                <w:sz w:val="18"/>
                <w:szCs w:val="18"/>
                <w:lang w:val="sv-SE"/>
              </w:rPr>
              <w:t>65.4</w:t>
            </w:r>
          </w:p>
        </w:tc>
        <w:tc>
          <w:tcPr>
            <w:tcW w:w="851" w:type="dxa"/>
            <w:vAlign w:val="center"/>
          </w:tcPr>
          <w:p w14:paraId="0BFC0101" w14:textId="0119F537" w:rsidR="002C10FD" w:rsidRDefault="002C10FD" w:rsidP="00037755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  <w:lang w:val="sv-SE"/>
              </w:rPr>
            </w:pPr>
            <w:r>
              <w:rPr>
                <w:rFonts w:asciiTheme="majorBidi" w:hAnsiTheme="majorBidi" w:cstheme="majorBidi"/>
                <w:sz w:val="18"/>
                <w:szCs w:val="18"/>
                <w:lang w:val="sv-SE"/>
              </w:rPr>
              <w:t>0.65</w:t>
            </w:r>
          </w:p>
        </w:tc>
        <w:tc>
          <w:tcPr>
            <w:tcW w:w="909" w:type="dxa"/>
            <w:gridSpan w:val="2"/>
            <w:vAlign w:val="center"/>
          </w:tcPr>
          <w:p w14:paraId="5DBF4034" w14:textId="0CDB05B0" w:rsidR="002C10FD" w:rsidRDefault="002C10FD" w:rsidP="00037755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  <w:lang w:val="sv-SE"/>
              </w:rPr>
            </w:pPr>
            <w:r>
              <w:rPr>
                <w:rFonts w:asciiTheme="majorBidi" w:hAnsiTheme="majorBidi" w:cstheme="majorBidi"/>
                <w:sz w:val="18"/>
                <w:szCs w:val="18"/>
                <w:lang w:val="sv-SE"/>
              </w:rPr>
              <w:t>317.5</w:t>
            </w:r>
          </w:p>
        </w:tc>
        <w:tc>
          <w:tcPr>
            <w:tcW w:w="1264" w:type="dxa"/>
            <w:gridSpan w:val="2"/>
            <w:vAlign w:val="center"/>
          </w:tcPr>
          <w:p w14:paraId="0D0EF79D" w14:textId="2C30A89A" w:rsidR="002C10FD" w:rsidRDefault="002C10FD" w:rsidP="00037755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  <w:lang w:val="sv-SE"/>
              </w:rPr>
            </w:pPr>
            <w:r>
              <w:rPr>
                <w:rFonts w:asciiTheme="majorBidi" w:hAnsiTheme="majorBidi" w:cstheme="majorBidi"/>
                <w:sz w:val="18"/>
                <w:szCs w:val="18"/>
                <w:lang w:val="sv-SE"/>
              </w:rPr>
              <w:t>-</w:t>
            </w:r>
          </w:p>
        </w:tc>
        <w:tc>
          <w:tcPr>
            <w:tcW w:w="1156" w:type="dxa"/>
            <w:gridSpan w:val="2"/>
            <w:vAlign w:val="center"/>
          </w:tcPr>
          <w:p w14:paraId="123E0B05" w14:textId="07D99EDB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sv-SE"/>
              </w:rPr>
            </w:pPr>
            <w:r>
              <w:rPr>
                <w:rFonts w:asciiTheme="majorBidi" w:hAnsiTheme="majorBidi" w:cstheme="majorBidi"/>
                <w:sz w:val="18"/>
                <w:szCs w:val="18"/>
                <w:lang w:val="sv-SE"/>
              </w:rPr>
              <w:t>-</w:t>
            </w:r>
          </w:p>
        </w:tc>
        <w:tc>
          <w:tcPr>
            <w:tcW w:w="1065" w:type="dxa"/>
            <w:vAlign w:val="center"/>
          </w:tcPr>
          <w:p w14:paraId="71396F24" w14:textId="4CE692DB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sv-SE"/>
              </w:rPr>
            </w:pPr>
            <w:r>
              <w:rPr>
                <w:rFonts w:asciiTheme="majorBidi" w:hAnsiTheme="majorBidi" w:cstheme="majorBidi"/>
                <w:sz w:val="18"/>
                <w:szCs w:val="18"/>
                <w:lang w:val="sv-SE"/>
              </w:rPr>
              <w:t>0.51</w:t>
            </w:r>
          </w:p>
        </w:tc>
        <w:tc>
          <w:tcPr>
            <w:tcW w:w="615" w:type="dxa"/>
            <w:gridSpan w:val="2"/>
            <w:vAlign w:val="center"/>
          </w:tcPr>
          <w:p w14:paraId="4369BE5A" w14:textId="7AD0EBCD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sv-SE"/>
              </w:rPr>
            </w:pPr>
            <w:r>
              <w:rPr>
                <w:rFonts w:asciiTheme="majorBidi" w:hAnsiTheme="majorBidi" w:cstheme="majorBidi"/>
                <w:sz w:val="18"/>
                <w:szCs w:val="18"/>
                <w:lang w:val="sv-SE"/>
              </w:rPr>
              <w:t>303</w:t>
            </w:r>
          </w:p>
        </w:tc>
        <w:tc>
          <w:tcPr>
            <w:tcW w:w="1228" w:type="dxa"/>
            <w:gridSpan w:val="2"/>
            <w:vAlign w:val="center"/>
          </w:tcPr>
          <w:p w14:paraId="4AB8495A" w14:textId="03F3F6C4" w:rsidR="002C10FD" w:rsidRPr="006E7393" w:rsidRDefault="002C10FD" w:rsidP="00037755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E7393">
              <w:rPr>
                <w:rFonts w:asciiTheme="majorBidi" w:hAnsiTheme="majorBidi" w:cstheme="majorBidi"/>
                <w:sz w:val="18"/>
                <w:szCs w:val="18"/>
              </w:rPr>
              <w:t>Pure CO</w:t>
            </w:r>
            <w:r w:rsidRPr="006E7393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1040" w:type="dxa"/>
            <w:gridSpan w:val="2"/>
            <w:vAlign w:val="center"/>
          </w:tcPr>
          <w:p w14:paraId="0DB3756F" w14:textId="5790C069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Physical</w:t>
            </w:r>
          </w:p>
        </w:tc>
        <w:tc>
          <w:tcPr>
            <w:tcW w:w="709" w:type="dxa"/>
            <w:gridSpan w:val="2"/>
            <w:vAlign w:val="center"/>
          </w:tcPr>
          <w:p w14:paraId="38ACDE5E" w14:textId="13CDE5DA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sv-SE"/>
              </w:rPr>
            </w:pPr>
            <w:r>
              <w:rPr>
                <w:rFonts w:asciiTheme="majorBidi" w:hAnsiTheme="majorBidi" w:cstheme="majorBidi"/>
                <w:sz w:val="18"/>
                <w:szCs w:val="18"/>
                <w:lang w:val="sv-SE"/>
              </w:rPr>
              <w:t>1</w:t>
            </w:r>
          </w:p>
        </w:tc>
        <w:tc>
          <w:tcPr>
            <w:tcW w:w="992" w:type="dxa"/>
            <w:vAlign w:val="center"/>
          </w:tcPr>
          <w:p w14:paraId="5ADB9B15" w14:textId="7A31D3D7" w:rsidR="002C10FD" w:rsidRDefault="002C10FD" w:rsidP="00037755">
            <w:pPr>
              <w:jc w:val="center"/>
              <w:rPr>
                <w:rFonts w:asciiTheme="majorBidi" w:hAnsiTheme="majorBidi" w:cstheme="majorBidi"/>
                <w:color w:val="0000FF"/>
                <w:sz w:val="18"/>
                <w:szCs w:val="18"/>
                <w:lang w:val="sv-SE"/>
              </w:rPr>
            </w:pPr>
            <w:r>
              <w:rPr>
                <w:rFonts w:asciiTheme="majorBidi" w:hAnsiTheme="majorBidi" w:cstheme="majorBidi"/>
                <w:color w:val="0000FF"/>
                <w:sz w:val="18"/>
                <w:szCs w:val="18"/>
                <w:lang w:val="sv-SE"/>
              </w:rPr>
              <w:fldChar w:fldCharType="begin"/>
            </w:r>
            <w:r>
              <w:rPr>
                <w:rFonts w:asciiTheme="majorBidi" w:hAnsiTheme="majorBidi" w:cstheme="majorBidi"/>
                <w:color w:val="0000FF"/>
                <w:sz w:val="18"/>
                <w:szCs w:val="18"/>
                <w:lang w:val="sv-SE"/>
              </w:rPr>
              <w:instrText xml:space="preserve"> ADDIN EN.CITE &lt;EndNote&gt;&lt;Cite&gt;&lt;Author&gt;Ghazali&lt;/Author&gt;&lt;Year&gt;2019&lt;/Year&gt;&lt;RecNum&gt;28&lt;/RecNum&gt;&lt;DisplayText&gt;(Ghazali, Hassan, et al., 2019)&lt;/DisplayText&gt;&lt;record&gt;&lt;rec-number&gt;28&lt;/rec-number&gt;&lt;foreign-keys&gt;&lt;key app="EN" db-id="fdvppzd0rxrr57e2vpp5dxpesvztp9rtev09" timestamp="1726508541"&gt;28&lt;/key&gt;&lt;/foreign-keys&gt;&lt;ref-type name="Journal Article"&gt;17&lt;/ref-type&gt;&lt;contributors&gt;&lt;authors&gt;&lt;author&gt;Ghazali, ZAITUN&lt;/author&gt;&lt;author&gt;Hassan, Nur Hasyareeda&lt;/author&gt;&lt;author&gt;Yarmo, MOHD AMBAR&lt;/author&gt;&lt;author&gt;Peng, Teh Lee&lt;/author&gt;&lt;author&gt;Othaman, RIZAFIZAH&lt;/author&gt;&lt;/authors&gt;&lt;/contributors&gt;&lt;titles&gt;&lt;title&gt;Immobilization of choline chloride: Urea onto mesoporous silica for carbon dioxide capture&lt;/title&gt;&lt;secondary-title&gt;Sains Malaysiana&lt;/secondary-title&gt;&lt;/titles&gt;&lt;periodical&gt;&lt;full-title&gt;Sains Malaysiana&lt;/full-title&gt;&lt;/periodical&gt;&lt;pages&gt;1025-1033&lt;/pages&gt;&lt;volume&gt;48&lt;/volume&gt;&lt;number&gt;5&lt;/number&gt;&lt;dates&gt;&lt;year&gt;2019&lt;/year&gt;&lt;/dates&gt;&lt;urls&gt;&lt;/urls&gt;&lt;/record&gt;&lt;/Cite&gt;&lt;/EndNote&gt;</w:instrText>
            </w:r>
            <w:r>
              <w:rPr>
                <w:rFonts w:asciiTheme="majorBidi" w:hAnsiTheme="majorBidi" w:cstheme="majorBidi"/>
                <w:color w:val="0000FF"/>
                <w:sz w:val="18"/>
                <w:szCs w:val="18"/>
                <w:lang w:val="sv-SE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color w:val="0000FF"/>
                <w:sz w:val="18"/>
                <w:szCs w:val="18"/>
                <w:lang w:val="sv-SE"/>
              </w:rPr>
              <w:t>(Ghazali, Hassan, et al., 2019)</w:t>
            </w:r>
            <w:r>
              <w:rPr>
                <w:rFonts w:asciiTheme="majorBidi" w:hAnsiTheme="majorBidi" w:cstheme="majorBidi"/>
                <w:color w:val="0000FF"/>
                <w:sz w:val="18"/>
                <w:szCs w:val="18"/>
                <w:lang w:val="sv-SE"/>
              </w:rPr>
              <w:fldChar w:fldCharType="end"/>
            </w:r>
          </w:p>
        </w:tc>
      </w:tr>
      <w:tr w:rsidR="001819E3" w:rsidRPr="009F441B" w14:paraId="064163F6" w14:textId="77777777" w:rsidTr="00A234AE">
        <w:trPr>
          <w:trHeight w:val="720"/>
          <w:jc w:val="center"/>
        </w:trPr>
        <w:tc>
          <w:tcPr>
            <w:tcW w:w="2787" w:type="dxa"/>
            <w:vAlign w:val="center"/>
          </w:tcPr>
          <w:p w14:paraId="07ACD681" w14:textId="25441E1B" w:rsidR="001819E3" w:rsidRPr="001819E3" w:rsidRDefault="001819E3" w:rsidP="001819E3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  <w:lang w:val="sv-SE"/>
              </w:rPr>
            </w:pPr>
            <w:r w:rsidRPr="00FA328B">
              <w:rPr>
                <w:rFonts w:asciiTheme="majorBidi" w:hAnsiTheme="majorBidi" w:cstheme="majorBidi"/>
                <w:sz w:val="18"/>
                <w:szCs w:val="18"/>
                <w:lang w:val="sv-SE"/>
              </w:rPr>
              <w:t>[L-</w:t>
            </w:r>
            <w:proofErr w:type="gramStart"/>
            <w:r w:rsidRPr="00FA328B">
              <w:rPr>
                <w:rFonts w:asciiTheme="majorBidi" w:hAnsiTheme="majorBidi" w:cstheme="majorBidi"/>
                <w:sz w:val="18"/>
                <w:szCs w:val="18"/>
                <w:lang w:val="sv-SE"/>
              </w:rPr>
              <w:t>Arg][</w:t>
            </w:r>
            <w:proofErr w:type="gramEnd"/>
            <w:r w:rsidRPr="00FA328B">
              <w:rPr>
                <w:rFonts w:asciiTheme="majorBidi" w:hAnsiTheme="majorBidi" w:cstheme="majorBidi"/>
                <w:sz w:val="18"/>
                <w:szCs w:val="18"/>
                <w:lang w:val="sv-SE"/>
              </w:rPr>
              <w:t>EG]@silica g</w:t>
            </w:r>
            <w:r>
              <w:rPr>
                <w:rFonts w:asciiTheme="majorBidi" w:hAnsiTheme="majorBidi" w:cstheme="majorBidi"/>
                <w:sz w:val="18"/>
                <w:szCs w:val="18"/>
                <w:lang w:val="sv-SE"/>
              </w:rPr>
              <w:t>el</w:t>
            </w:r>
          </w:p>
        </w:tc>
        <w:tc>
          <w:tcPr>
            <w:tcW w:w="992" w:type="dxa"/>
            <w:vAlign w:val="center"/>
          </w:tcPr>
          <w:p w14:paraId="0CADD627" w14:textId="4143B3F8" w:rsidR="001819E3" w:rsidRDefault="001819E3" w:rsidP="001819E3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  <w:lang w:val="sv-SE"/>
              </w:rPr>
            </w:pPr>
            <w:r>
              <w:rPr>
                <w:rFonts w:asciiTheme="majorBidi" w:hAnsiTheme="majorBidi" w:cstheme="majorBidi"/>
                <w:sz w:val="18"/>
                <w:szCs w:val="18"/>
                <w:lang w:val="sv-SE"/>
              </w:rPr>
              <w:t xml:space="preserve">30 </w:t>
            </w:r>
          </w:p>
        </w:tc>
        <w:tc>
          <w:tcPr>
            <w:tcW w:w="992" w:type="dxa"/>
            <w:vAlign w:val="center"/>
          </w:tcPr>
          <w:p w14:paraId="03FD4DFE" w14:textId="5D5C19D8" w:rsidR="001819E3" w:rsidRDefault="001819E3" w:rsidP="001819E3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  <w:lang w:val="sv-SE"/>
              </w:rPr>
            </w:pPr>
            <w:r>
              <w:rPr>
                <w:rFonts w:asciiTheme="majorBidi" w:hAnsiTheme="majorBidi" w:cstheme="majorBidi"/>
                <w:sz w:val="18"/>
                <w:szCs w:val="18"/>
                <w:lang w:val="sv-SE"/>
              </w:rPr>
              <w:t>89.6</w:t>
            </w:r>
          </w:p>
        </w:tc>
        <w:tc>
          <w:tcPr>
            <w:tcW w:w="851" w:type="dxa"/>
            <w:vAlign w:val="center"/>
          </w:tcPr>
          <w:p w14:paraId="27A5C91D" w14:textId="31584AC3" w:rsidR="001819E3" w:rsidRDefault="001819E3" w:rsidP="001819E3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  <w:lang w:val="sv-SE"/>
              </w:rPr>
            </w:pPr>
            <w:r>
              <w:rPr>
                <w:rFonts w:asciiTheme="majorBidi" w:hAnsiTheme="majorBidi" w:cstheme="majorBidi"/>
                <w:sz w:val="18"/>
                <w:szCs w:val="18"/>
                <w:lang w:val="sv-SE"/>
              </w:rPr>
              <w:t>0.51</w:t>
            </w:r>
          </w:p>
        </w:tc>
        <w:tc>
          <w:tcPr>
            <w:tcW w:w="909" w:type="dxa"/>
            <w:gridSpan w:val="2"/>
            <w:vAlign w:val="center"/>
          </w:tcPr>
          <w:p w14:paraId="1E212E16" w14:textId="2338E5C5" w:rsidR="001819E3" w:rsidRDefault="001819E3" w:rsidP="001819E3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  <w:lang w:val="sv-SE"/>
              </w:rPr>
            </w:pPr>
            <w:r>
              <w:rPr>
                <w:rFonts w:asciiTheme="majorBidi" w:hAnsiTheme="majorBidi" w:cstheme="majorBidi"/>
                <w:sz w:val="18"/>
                <w:szCs w:val="18"/>
                <w:lang w:val="sv-SE"/>
              </w:rPr>
              <w:t>222</w:t>
            </w:r>
          </w:p>
        </w:tc>
        <w:tc>
          <w:tcPr>
            <w:tcW w:w="1264" w:type="dxa"/>
            <w:gridSpan w:val="2"/>
            <w:vAlign w:val="center"/>
          </w:tcPr>
          <w:p w14:paraId="79F1BF94" w14:textId="58D3829E" w:rsidR="001819E3" w:rsidRDefault="001819E3" w:rsidP="001819E3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  <w:lang w:val="sv-SE"/>
              </w:rPr>
            </w:pPr>
            <w:r>
              <w:rPr>
                <w:rFonts w:asciiTheme="majorBidi" w:hAnsiTheme="majorBidi" w:cstheme="majorBidi"/>
                <w:sz w:val="18"/>
                <w:szCs w:val="18"/>
                <w:lang w:val="sv-SE"/>
              </w:rPr>
              <w:t>-</w:t>
            </w:r>
          </w:p>
        </w:tc>
        <w:tc>
          <w:tcPr>
            <w:tcW w:w="1156" w:type="dxa"/>
            <w:gridSpan w:val="2"/>
            <w:vAlign w:val="center"/>
          </w:tcPr>
          <w:p w14:paraId="4A4F9CCE" w14:textId="4546CF40" w:rsidR="001819E3" w:rsidRDefault="001819E3" w:rsidP="001819E3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sv-SE"/>
              </w:rPr>
            </w:pPr>
            <w:r>
              <w:rPr>
                <w:rFonts w:asciiTheme="majorBidi" w:hAnsiTheme="majorBidi" w:cstheme="majorBidi"/>
                <w:sz w:val="18"/>
                <w:szCs w:val="18"/>
                <w:lang w:val="sv-SE"/>
              </w:rPr>
              <w:t>-</w:t>
            </w:r>
          </w:p>
        </w:tc>
        <w:tc>
          <w:tcPr>
            <w:tcW w:w="1065" w:type="dxa"/>
            <w:vAlign w:val="center"/>
          </w:tcPr>
          <w:p w14:paraId="48899AA6" w14:textId="77777777" w:rsidR="001819E3" w:rsidRDefault="001819E3" w:rsidP="001819E3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sv-SE"/>
              </w:rPr>
            </w:pPr>
            <w:r>
              <w:rPr>
                <w:rFonts w:asciiTheme="majorBidi" w:hAnsiTheme="majorBidi" w:cstheme="majorBidi"/>
                <w:sz w:val="18"/>
                <w:szCs w:val="18"/>
                <w:lang w:val="sv-SE"/>
              </w:rPr>
              <w:t xml:space="preserve">0.36 </w:t>
            </w:r>
          </w:p>
          <w:p w14:paraId="6B3F7768" w14:textId="61FEA852" w:rsidR="001819E3" w:rsidRDefault="001819E3" w:rsidP="001819E3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sv-SE"/>
              </w:rPr>
            </w:pPr>
            <w:r>
              <w:rPr>
                <w:rFonts w:asciiTheme="majorBidi" w:hAnsiTheme="majorBidi" w:cstheme="majorBidi"/>
                <w:sz w:val="18"/>
                <w:szCs w:val="18"/>
                <w:lang w:val="sv-SE"/>
              </w:rPr>
              <w:t xml:space="preserve">0.18 </w:t>
            </w:r>
          </w:p>
        </w:tc>
        <w:tc>
          <w:tcPr>
            <w:tcW w:w="615" w:type="dxa"/>
            <w:gridSpan w:val="2"/>
            <w:vAlign w:val="center"/>
          </w:tcPr>
          <w:p w14:paraId="7CD4B22F" w14:textId="018C3FB7" w:rsidR="001819E3" w:rsidRDefault="001819E3" w:rsidP="001819E3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sv-SE"/>
              </w:rPr>
            </w:pPr>
            <w:r>
              <w:rPr>
                <w:rFonts w:asciiTheme="majorBidi" w:hAnsiTheme="majorBidi" w:cstheme="majorBidi"/>
                <w:sz w:val="18"/>
                <w:szCs w:val="18"/>
                <w:lang w:val="sv-SE"/>
              </w:rPr>
              <w:t>298</w:t>
            </w:r>
          </w:p>
        </w:tc>
        <w:tc>
          <w:tcPr>
            <w:tcW w:w="1228" w:type="dxa"/>
            <w:gridSpan w:val="2"/>
            <w:vAlign w:val="center"/>
          </w:tcPr>
          <w:p w14:paraId="7C74EE7F" w14:textId="77777777" w:rsidR="001819E3" w:rsidRDefault="001819E3" w:rsidP="001819E3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</w:pPr>
            <w:r w:rsidRPr="006E7393">
              <w:rPr>
                <w:rFonts w:asciiTheme="majorBidi" w:hAnsiTheme="majorBidi" w:cstheme="majorBidi"/>
                <w:sz w:val="18"/>
                <w:szCs w:val="18"/>
              </w:rPr>
              <w:t>Pure CO</w:t>
            </w:r>
            <w:r w:rsidRPr="006E7393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  <w:r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,</w:t>
            </w:r>
          </w:p>
          <w:p w14:paraId="2CEE85FC" w14:textId="77777777" w:rsidR="001819E3" w:rsidRPr="006E7393" w:rsidRDefault="001819E3" w:rsidP="001819E3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E7393">
              <w:rPr>
                <w:rFonts w:asciiTheme="majorBidi" w:hAnsiTheme="majorBidi" w:cstheme="majorBidi"/>
                <w:sz w:val="18"/>
                <w:szCs w:val="18"/>
              </w:rPr>
              <w:t>1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5</w:t>
            </w:r>
            <w:r w:rsidRPr="006E7393">
              <w:rPr>
                <w:rFonts w:asciiTheme="majorBidi" w:hAnsiTheme="majorBidi" w:cstheme="majorBidi"/>
                <w:sz w:val="18"/>
                <w:szCs w:val="18"/>
              </w:rPr>
              <w:t>% CO</w:t>
            </w:r>
            <w:r w:rsidRPr="006E7393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  <w:r w:rsidRPr="006E7393">
              <w:rPr>
                <w:rFonts w:asciiTheme="majorBidi" w:hAnsiTheme="majorBidi" w:cstheme="majorBidi"/>
                <w:sz w:val="18"/>
                <w:szCs w:val="18"/>
              </w:rPr>
              <w:t>,</w:t>
            </w:r>
          </w:p>
          <w:p w14:paraId="06C4BA60" w14:textId="5596DFB3" w:rsidR="001819E3" w:rsidRPr="006E7393" w:rsidRDefault="001819E3" w:rsidP="001819E3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E7393">
              <w:rPr>
                <w:rFonts w:asciiTheme="majorBidi" w:hAnsiTheme="majorBidi" w:cstheme="majorBidi"/>
                <w:sz w:val="18"/>
                <w:szCs w:val="18"/>
              </w:rPr>
              <w:t>8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5</w:t>
            </w:r>
            <w:r w:rsidRPr="006E7393">
              <w:rPr>
                <w:rFonts w:asciiTheme="majorBidi" w:hAnsiTheme="majorBidi" w:cstheme="majorBidi"/>
                <w:sz w:val="18"/>
                <w:szCs w:val="18"/>
              </w:rPr>
              <w:t>% N</w:t>
            </w:r>
            <w:r w:rsidRPr="006E7393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1040" w:type="dxa"/>
            <w:gridSpan w:val="2"/>
            <w:vAlign w:val="center"/>
          </w:tcPr>
          <w:p w14:paraId="442EADBF" w14:textId="1810B6FD" w:rsidR="001819E3" w:rsidRDefault="001819E3" w:rsidP="001819E3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Chemical/ physical</w:t>
            </w:r>
          </w:p>
        </w:tc>
        <w:tc>
          <w:tcPr>
            <w:tcW w:w="709" w:type="dxa"/>
            <w:gridSpan w:val="2"/>
            <w:vAlign w:val="center"/>
          </w:tcPr>
          <w:p w14:paraId="4DCC4D0E" w14:textId="5448BD09" w:rsidR="001819E3" w:rsidRDefault="001819E3" w:rsidP="001819E3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sv-SE"/>
              </w:rPr>
            </w:pPr>
            <w:r>
              <w:rPr>
                <w:rFonts w:asciiTheme="majorBidi" w:hAnsiTheme="majorBidi" w:cstheme="majorBidi"/>
                <w:sz w:val="18"/>
                <w:szCs w:val="18"/>
                <w:lang w:val="sv-SE"/>
              </w:rPr>
              <w:t>1</w:t>
            </w:r>
          </w:p>
        </w:tc>
        <w:tc>
          <w:tcPr>
            <w:tcW w:w="992" w:type="dxa"/>
            <w:vAlign w:val="center"/>
          </w:tcPr>
          <w:p w14:paraId="31B4F5AB" w14:textId="0588D3CC" w:rsidR="001819E3" w:rsidRDefault="001819E3" w:rsidP="001819E3">
            <w:pPr>
              <w:jc w:val="center"/>
              <w:rPr>
                <w:rFonts w:asciiTheme="majorBidi" w:hAnsiTheme="majorBidi" w:cstheme="majorBidi"/>
                <w:color w:val="0000FF"/>
                <w:sz w:val="18"/>
                <w:szCs w:val="18"/>
                <w:lang w:val="sv-SE"/>
              </w:rPr>
            </w:pPr>
            <w:r>
              <w:rPr>
                <w:rFonts w:asciiTheme="majorBidi" w:hAnsiTheme="majorBidi" w:cstheme="majorBidi"/>
                <w:color w:val="0000FF"/>
                <w:sz w:val="18"/>
                <w:szCs w:val="18"/>
                <w:lang w:val="sv-SE"/>
              </w:rPr>
              <w:fldChar w:fldCharType="begin"/>
            </w:r>
            <w:r>
              <w:rPr>
                <w:rFonts w:asciiTheme="majorBidi" w:hAnsiTheme="majorBidi" w:cstheme="majorBidi"/>
                <w:color w:val="0000FF"/>
                <w:sz w:val="18"/>
                <w:szCs w:val="18"/>
                <w:lang w:val="sv-SE"/>
              </w:rPr>
              <w:instrText xml:space="preserve"> ADDIN EN.CITE &lt;EndNote&gt;&lt;Cite&gt;&lt;Author&gt;Suhaili&lt;/Author&gt;&lt;Year&gt;2023&lt;/Year&gt;&lt;RecNum&gt;20&lt;/RecNum&gt;&lt;DisplayText&gt;(Suhaili et al., 2023)&lt;/DisplayText&gt;&lt;record&gt;&lt;rec-number&gt;20&lt;/rec-number&gt;&lt;foreign-keys&gt;&lt;key app="EN" db-id="fdvppzd0rxrr57e2vpp5dxpesvztp9rtev09" timestamp="1726472265"&gt;20&lt;/key&gt;&lt;/foreign-keys&gt;&lt;ref-type name="Journal Article"&gt;17&lt;/ref-type&gt;&lt;contributors&gt;&lt;authors&gt;&lt;author&gt;Suhaili, NABILAH&lt;/author&gt;&lt;author&gt;Lim, L&lt;/author&gt;&lt;author&gt;Teh, LP&lt;/author&gt;&lt;author&gt;Shahdan, SITI NURZUBAIDA&lt;/author&gt;&lt;author&gt;Manabu, ZAITUN GHAZALI&lt;/author&gt;&lt;/authors&gt;&lt;/contributors&gt;&lt;titles&gt;&lt;title&gt;Effect of Arginine-Based Deep Eutectic Solvents on Supported Porous Sorbent for CO2&lt;/title&gt;&lt;secondary-title&gt;Sains Malaysiana&lt;/secondary-title&gt;&lt;/titles&gt;&lt;periodical&gt;&lt;full-title&gt;Sains Malaysiana&lt;/full-title&gt;&lt;/periodical&gt;&lt;pages&gt;1419-1434&lt;/pages&gt;&lt;volume&gt;52&lt;/volume&gt;&lt;number&gt;5&lt;/number&gt;&lt;dates&gt;&lt;year&gt;2023&lt;/year&gt;&lt;/dates&gt;&lt;urls&gt;&lt;/urls&gt;&lt;/record&gt;&lt;/Cite&gt;&lt;/EndNote&gt;</w:instrText>
            </w:r>
            <w:r>
              <w:rPr>
                <w:rFonts w:asciiTheme="majorBidi" w:hAnsiTheme="majorBidi" w:cstheme="majorBidi"/>
                <w:color w:val="0000FF"/>
                <w:sz w:val="18"/>
                <w:szCs w:val="18"/>
                <w:lang w:val="sv-SE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color w:val="0000FF"/>
                <w:sz w:val="18"/>
                <w:szCs w:val="18"/>
                <w:lang w:val="sv-SE"/>
              </w:rPr>
              <w:t>(Suhaili et al., 2023)</w:t>
            </w:r>
            <w:r>
              <w:rPr>
                <w:rFonts w:asciiTheme="majorBidi" w:hAnsiTheme="majorBidi" w:cstheme="majorBidi"/>
                <w:color w:val="0000FF"/>
                <w:sz w:val="18"/>
                <w:szCs w:val="18"/>
                <w:lang w:val="sv-SE"/>
              </w:rPr>
              <w:fldChar w:fldCharType="end"/>
            </w:r>
          </w:p>
        </w:tc>
      </w:tr>
      <w:tr w:rsidR="001819E3" w:rsidRPr="009F441B" w14:paraId="332505D8" w14:textId="77777777" w:rsidTr="00A234AE">
        <w:trPr>
          <w:trHeight w:val="720"/>
          <w:jc w:val="center"/>
        </w:trPr>
        <w:tc>
          <w:tcPr>
            <w:tcW w:w="2787" w:type="dxa"/>
            <w:vAlign w:val="center"/>
          </w:tcPr>
          <w:p w14:paraId="73416E2D" w14:textId="6D31DE32" w:rsidR="001819E3" w:rsidRDefault="001819E3" w:rsidP="001819E3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FA328B">
              <w:rPr>
                <w:rFonts w:asciiTheme="majorBidi" w:hAnsiTheme="majorBidi" w:cstheme="majorBidi"/>
                <w:sz w:val="18"/>
                <w:szCs w:val="18"/>
                <w:lang w:val="sv-SE"/>
              </w:rPr>
              <w:t>[</w:t>
            </w:r>
            <w:proofErr w:type="spellStart"/>
            <w:r>
              <w:rPr>
                <w:rFonts w:asciiTheme="majorBidi" w:hAnsiTheme="majorBidi" w:cstheme="majorBidi"/>
                <w:sz w:val="18"/>
                <w:szCs w:val="18"/>
                <w:lang w:val="sv-SE"/>
              </w:rPr>
              <w:t>ChCl</w:t>
            </w:r>
            <w:proofErr w:type="spellEnd"/>
            <w:r w:rsidRPr="00FA328B">
              <w:rPr>
                <w:rFonts w:asciiTheme="majorBidi" w:hAnsiTheme="majorBidi" w:cstheme="majorBidi"/>
                <w:sz w:val="18"/>
                <w:szCs w:val="18"/>
                <w:lang w:val="sv-SE"/>
              </w:rPr>
              <w:t>][EG]@silica g</w:t>
            </w:r>
            <w:r>
              <w:rPr>
                <w:rFonts w:asciiTheme="majorBidi" w:hAnsiTheme="majorBidi" w:cstheme="majorBidi"/>
                <w:sz w:val="18"/>
                <w:szCs w:val="18"/>
                <w:lang w:val="sv-SE"/>
              </w:rPr>
              <w:t>el</w:t>
            </w:r>
          </w:p>
        </w:tc>
        <w:tc>
          <w:tcPr>
            <w:tcW w:w="992" w:type="dxa"/>
            <w:vAlign w:val="center"/>
          </w:tcPr>
          <w:p w14:paraId="302C9BE6" w14:textId="2D2620FF" w:rsidR="001819E3" w:rsidRDefault="001819E3" w:rsidP="001819E3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  <w:lang w:val="sv-SE"/>
              </w:rPr>
            </w:pPr>
            <w:r>
              <w:rPr>
                <w:rFonts w:asciiTheme="majorBidi" w:hAnsiTheme="majorBidi" w:cstheme="majorBidi"/>
                <w:sz w:val="18"/>
                <w:szCs w:val="18"/>
                <w:lang w:val="sv-SE"/>
              </w:rPr>
              <w:t xml:space="preserve">30 </w:t>
            </w:r>
          </w:p>
        </w:tc>
        <w:tc>
          <w:tcPr>
            <w:tcW w:w="992" w:type="dxa"/>
            <w:vAlign w:val="center"/>
          </w:tcPr>
          <w:p w14:paraId="3A65A198" w14:textId="2ACCA1CB" w:rsidR="001819E3" w:rsidRDefault="001819E3" w:rsidP="001819E3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  <w:lang w:val="sv-SE"/>
              </w:rPr>
            </w:pPr>
            <w:r>
              <w:rPr>
                <w:rFonts w:asciiTheme="majorBidi" w:hAnsiTheme="majorBidi" w:cstheme="majorBidi"/>
                <w:sz w:val="18"/>
                <w:szCs w:val="18"/>
                <w:lang w:val="sv-SE"/>
              </w:rPr>
              <w:t>81</w:t>
            </w:r>
          </w:p>
        </w:tc>
        <w:tc>
          <w:tcPr>
            <w:tcW w:w="851" w:type="dxa"/>
            <w:vAlign w:val="center"/>
          </w:tcPr>
          <w:p w14:paraId="67F5124B" w14:textId="0767A358" w:rsidR="001819E3" w:rsidRDefault="001819E3" w:rsidP="001819E3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  <w:lang w:val="sv-SE"/>
              </w:rPr>
            </w:pPr>
            <w:r>
              <w:rPr>
                <w:rFonts w:asciiTheme="majorBidi" w:hAnsiTheme="majorBidi" w:cstheme="majorBidi"/>
                <w:sz w:val="18"/>
                <w:szCs w:val="18"/>
                <w:lang w:val="sv-SE"/>
              </w:rPr>
              <w:t>0.39</w:t>
            </w:r>
          </w:p>
        </w:tc>
        <w:tc>
          <w:tcPr>
            <w:tcW w:w="909" w:type="dxa"/>
            <w:gridSpan w:val="2"/>
            <w:vAlign w:val="center"/>
          </w:tcPr>
          <w:p w14:paraId="3FCBAB6D" w14:textId="2DF21C18" w:rsidR="001819E3" w:rsidRDefault="001819E3" w:rsidP="001819E3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  <w:lang w:val="sv-SE"/>
              </w:rPr>
            </w:pPr>
            <w:r>
              <w:rPr>
                <w:rFonts w:asciiTheme="majorBidi" w:hAnsiTheme="majorBidi" w:cstheme="majorBidi"/>
                <w:sz w:val="18"/>
                <w:szCs w:val="18"/>
                <w:lang w:val="sv-SE"/>
              </w:rPr>
              <w:t>147</w:t>
            </w:r>
          </w:p>
        </w:tc>
        <w:tc>
          <w:tcPr>
            <w:tcW w:w="1264" w:type="dxa"/>
            <w:gridSpan w:val="2"/>
            <w:vAlign w:val="center"/>
          </w:tcPr>
          <w:p w14:paraId="037C48D2" w14:textId="3C2C963E" w:rsidR="001819E3" w:rsidRDefault="001819E3" w:rsidP="001819E3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  <w:lang w:val="sv-SE"/>
              </w:rPr>
            </w:pPr>
            <w:r>
              <w:rPr>
                <w:rFonts w:asciiTheme="majorBidi" w:hAnsiTheme="majorBidi" w:cstheme="majorBidi"/>
                <w:sz w:val="18"/>
                <w:szCs w:val="18"/>
                <w:lang w:val="sv-SE"/>
              </w:rPr>
              <w:t>-</w:t>
            </w:r>
          </w:p>
        </w:tc>
        <w:tc>
          <w:tcPr>
            <w:tcW w:w="1156" w:type="dxa"/>
            <w:gridSpan w:val="2"/>
            <w:vAlign w:val="center"/>
          </w:tcPr>
          <w:p w14:paraId="52025A0F" w14:textId="158C93FB" w:rsidR="001819E3" w:rsidRDefault="001819E3" w:rsidP="001819E3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sv-SE"/>
              </w:rPr>
            </w:pPr>
            <w:r>
              <w:rPr>
                <w:rFonts w:asciiTheme="majorBidi" w:hAnsiTheme="majorBidi" w:cstheme="majorBidi"/>
                <w:sz w:val="18"/>
                <w:szCs w:val="18"/>
                <w:lang w:val="sv-SE"/>
              </w:rPr>
              <w:t>-</w:t>
            </w:r>
          </w:p>
        </w:tc>
        <w:tc>
          <w:tcPr>
            <w:tcW w:w="1065" w:type="dxa"/>
            <w:vAlign w:val="center"/>
          </w:tcPr>
          <w:p w14:paraId="4D15B449" w14:textId="77777777" w:rsidR="001819E3" w:rsidRDefault="001819E3" w:rsidP="001819E3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sv-SE"/>
              </w:rPr>
            </w:pPr>
            <w:r>
              <w:rPr>
                <w:rFonts w:asciiTheme="majorBidi" w:hAnsiTheme="majorBidi" w:cstheme="majorBidi"/>
                <w:sz w:val="18"/>
                <w:szCs w:val="18"/>
                <w:lang w:val="sv-SE"/>
              </w:rPr>
              <w:t>0.33,</w:t>
            </w:r>
          </w:p>
          <w:p w14:paraId="3F45CD03" w14:textId="54B245E3" w:rsidR="001819E3" w:rsidRDefault="001819E3" w:rsidP="001819E3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sv-SE"/>
              </w:rPr>
            </w:pPr>
            <w:r>
              <w:rPr>
                <w:rFonts w:asciiTheme="majorBidi" w:hAnsiTheme="majorBidi" w:cstheme="majorBidi"/>
                <w:sz w:val="18"/>
                <w:szCs w:val="18"/>
                <w:lang w:val="sv-SE"/>
              </w:rPr>
              <w:t xml:space="preserve">0.05 </w:t>
            </w:r>
          </w:p>
        </w:tc>
        <w:tc>
          <w:tcPr>
            <w:tcW w:w="615" w:type="dxa"/>
            <w:gridSpan w:val="2"/>
            <w:vAlign w:val="center"/>
          </w:tcPr>
          <w:p w14:paraId="73D6C494" w14:textId="562FE87C" w:rsidR="001819E3" w:rsidRDefault="001819E3" w:rsidP="001819E3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sv-SE"/>
              </w:rPr>
            </w:pPr>
            <w:r>
              <w:rPr>
                <w:rFonts w:asciiTheme="majorBidi" w:hAnsiTheme="majorBidi" w:cstheme="majorBidi"/>
                <w:sz w:val="18"/>
                <w:szCs w:val="18"/>
                <w:lang w:val="sv-SE"/>
              </w:rPr>
              <w:t>298</w:t>
            </w:r>
          </w:p>
        </w:tc>
        <w:tc>
          <w:tcPr>
            <w:tcW w:w="1228" w:type="dxa"/>
            <w:gridSpan w:val="2"/>
            <w:vAlign w:val="center"/>
          </w:tcPr>
          <w:p w14:paraId="06F6C0C8" w14:textId="77777777" w:rsidR="001819E3" w:rsidRDefault="001819E3" w:rsidP="001819E3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</w:pPr>
            <w:r w:rsidRPr="006E7393">
              <w:rPr>
                <w:rFonts w:asciiTheme="majorBidi" w:hAnsiTheme="majorBidi" w:cstheme="majorBidi"/>
                <w:sz w:val="18"/>
                <w:szCs w:val="18"/>
              </w:rPr>
              <w:t>Pure CO</w:t>
            </w:r>
            <w:r w:rsidRPr="006E7393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  <w:r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,</w:t>
            </w:r>
          </w:p>
          <w:p w14:paraId="434E6311" w14:textId="77777777" w:rsidR="001819E3" w:rsidRPr="006E7393" w:rsidRDefault="001819E3" w:rsidP="001819E3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E7393">
              <w:rPr>
                <w:rFonts w:asciiTheme="majorBidi" w:hAnsiTheme="majorBidi" w:cstheme="majorBidi"/>
                <w:sz w:val="18"/>
                <w:szCs w:val="18"/>
              </w:rPr>
              <w:t>1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5</w:t>
            </w:r>
            <w:r w:rsidRPr="006E7393">
              <w:rPr>
                <w:rFonts w:asciiTheme="majorBidi" w:hAnsiTheme="majorBidi" w:cstheme="majorBidi"/>
                <w:sz w:val="18"/>
                <w:szCs w:val="18"/>
              </w:rPr>
              <w:t>% CO</w:t>
            </w:r>
            <w:r w:rsidRPr="006E7393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  <w:r w:rsidRPr="006E7393">
              <w:rPr>
                <w:rFonts w:asciiTheme="majorBidi" w:hAnsiTheme="majorBidi" w:cstheme="majorBidi"/>
                <w:sz w:val="18"/>
                <w:szCs w:val="18"/>
              </w:rPr>
              <w:t>,</w:t>
            </w:r>
          </w:p>
          <w:p w14:paraId="11404F77" w14:textId="313B55AC" w:rsidR="001819E3" w:rsidRPr="006E7393" w:rsidRDefault="001819E3" w:rsidP="001819E3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E7393">
              <w:rPr>
                <w:rFonts w:asciiTheme="majorBidi" w:hAnsiTheme="majorBidi" w:cstheme="majorBidi"/>
                <w:sz w:val="18"/>
                <w:szCs w:val="18"/>
              </w:rPr>
              <w:t>8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5</w:t>
            </w:r>
            <w:r w:rsidRPr="006E7393">
              <w:rPr>
                <w:rFonts w:asciiTheme="majorBidi" w:hAnsiTheme="majorBidi" w:cstheme="majorBidi"/>
                <w:sz w:val="18"/>
                <w:szCs w:val="18"/>
              </w:rPr>
              <w:t>% N</w:t>
            </w:r>
            <w:r w:rsidRPr="006E7393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1040" w:type="dxa"/>
            <w:gridSpan w:val="2"/>
            <w:vAlign w:val="center"/>
          </w:tcPr>
          <w:p w14:paraId="6B3538B5" w14:textId="4C5280CC" w:rsidR="001819E3" w:rsidRDefault="001819E3" w:rsidP="001819E3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Chemical/ physical</w:t>
            </w:r>
          </w:p>
        </w:tc>
        <w:tc>
          <w:tcPr>
            <w:tcW w:w="709" w:type="dxa"/>
            <w:gridSpan w:val="2"/>
            <w:vAlign w:val="center"/>
          </w:tcPr>
          <w:p w14:paraId="73CD6599" w14:textId="1423FFBC" w:rsidR="001819E3" w:rsidRDefault="001819E3" w:rsidP="001819E3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sv-SE"/>
              </w:rPr>
            </w:pPr>
            <w:r>
              <w:rPr>
                <w:rFonts w:asciiTheme="majorBidi" w:hAnsiTheme="majorBidi" w:cstheme="majorBidi"/>
                <w:sz w:val="18"/>
                <w:szCs w:val="18"/>
                <w:lang w:val="sv-SE"/>
              </w:rPr>
              <w:t>1</w:t>
            </w:r>
          </w:p>
        </w:tc>
        <w:tc>
          <w:tcPr>
            <w:tcW w:w="992" w:type="dxa"/>
            <w:vAlign w:val="center"/>
          </w:tcPr>
          <w:p w14:paraId="29BF8383" w14:textId="441678CF" w:rsidR="001819E3" w:rsidRDefault="001819E3" w:rsidP="001819E3">
            <w:pPr>
              <w:jc w:val="center"/>
              <w:rPr>
                <w:rFonts w:asciiTheme="majorBidi" w:hAnsiTheme="majorBidi" w:cstheme="majorBidi"/>
                <w:color w:val="0000FF"/>
                <w:sz w:val="18"/>
                <w:szCs w:val="18"/>
                <w:lang w:val="sv-SE"/>
              </w:rPr>
            </w:pPr>
            <w:r>
              <w:rPr>
                <w:rFonts w:asciiTheme="majorBidi" w:hAnsiTheme="majorBidi" w:cstheme="majorBidi"/>
                <w:color w:val="0000FF"/>
                <w:sz w:val="18"/>
                <w:szCs w:val="18"/>
                <w:lang w:val="sv-SE"/>
              </w:rPr>
              <w:fldChar w:fldCharType="begin"/>
            </w:r>
            <w:r>
              <w:rPr>
                <w:rFonts w:asciiTheme="majorBidi" w:hAnsiTheme="majorBidi" w:cstheme="majorBidi"/>
                <w:color w:val="0000FF"/>
                <w:sz w:val="18"/>
                <w:szCs w:val="18"/>
                <w:lang w:val="sv-SE"/>
              </w:rPr>
              <w:instrText xml:space="preserve"> ADDIN EN.CITE &lt;EndNote&gt;&lt;Cite&gt;&lt;Author&gt;Suhaili&lt;/Author&gt;&lt;Year&gt;2023&lt;/Year&gt;&lt;RecNum&gt;20&lt;/RecNum&gt;&lt;DisplayText&gt;(Suhaili et al., 2023)&lt;/DisplayText&gt;&lt;record&gt;&lt;rec-number&gt;20&lt;/rec-number&gt;&lt;foreign-keys&gt;&lt;key app="EN" db-id="fdvppzd0rxrr57e2vpp5dxpesvztp9rtev09" timestamp="1726472265"&gt;20&lt;/key&gt;&lt;/foreign-keys&gt;&lt;ref-type name="Journal Article"&gt;17&lt;/ref-type&gt;&lt;contributors&gt;&lt;authors&gt;&lt;author&gt;Suhaili, NABILAH&lt;/author&gt;&lt;author&gt;Lim, L&lt;/author&gt;&lt;author&gt;Teh, LP&lt;/author&gt;&lt;author&gt;Shahdan, SITI NURZUBAIDA&lt;/author&gt;&lt;author&gt;Manabu, ZAITUN GHAZALI&lt;/author&gt;&lt;/authors&gt;&lt;/contributors&gt;&lt;titles&gt;&lt;title&gt;Effect of Arginine-Based Deep Eutectic Solvents on Supported Porous Sorbent for CO2&lt;/title&gt;&lt;secondary-title&gt;Sains Malaysiana&lt;/secondary-title&gt;&lt;/titles&gt;&lt;periodical&gt;&lt;full-title&gt;Sains Malaysiana&lt;/full-title&gt;&lt;/periodical&gt;&lt;pages&gt;1419-1434&lt;/pages&gt;&lt;volume&gt;52&lt;/volume&gt;&lt;number&gt;5&lt;/number&gt;&lt;dates&gt;&lt;year&gt;2023&lt;/year&gt;&lt;/dates&gt;&lt;urls&gt;&lt;/urls&gt;&lt;/record&gt;&lt;/Cite&gt;&lt;/EndNote&gt;</w:instrText>
            </w:r>
            <w:r>
              <w:rPr>
                <w:rFonts w:asciiTheme="majorBidi" w:hAnsiTheme="majorBidi" w:cstheme="majorBidi"/>
                <w:color w:val="0000FF"/>
                <w:sz w:val="18"/>
                <w:szCs w:val="18"/>
                <w:lang w:val="sv-SE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color w:val="0000FF"/>
                <w:sz w:val="18"/>
                <w:szCs w:val="18"/>
                <w:lang w:val="sv-SE"/>
              </w:rPr>
              <w:t>(Suhaili et al., 2023)</w:t>
            </w:r>
            <w:r>
              <w:rPr>
                <w:rFonts w:asciiTheme="majorBidi" w:hAnsiTheme="majorBidi" w:cstheme="majorBidi"/>
                <w:color w:val="0000FF"/>
                <w:sz w:val="18"/>
                <w:szCs w:val="18"/>
                <w:lang w:val="sv-SE"/>
              </w:rPr>
              <w:fldChar w:fldCharType="end"/>
            </w:r>
          </w:p>
        </w:tc>
      </w:tr>
      <w:tr w:rsidR="001819E3" w:rsidRPr="009F441B" w14:paraId="76579F05" w14:textId="77777777" w:rsidTr="00A234AE">
        <w:trPr>
          <w:trHeight w:val="720"/>
          <w:jc w:val="center"/>
        </w:trPr>
        <w:tc>
          <w:tcPr>
            <w:tcW w:w="2787" w:type="dxa"/>
            <w:vAlign w:val="center"/>
          </w:tcPr>
          <w:p w14:paraId="73D68C6C" w14:textId="2D2568CE" w:rsidR="001819E3" w:rsidRPr="001819E3" w:rsidRDefault="001819E3" w:rsidP="001819E3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  <w:lang w:val="sv-SE"/>
              </w:rPr>
            </w:pPr>
            <w:r w:rsidRPr="00FA328B">
              <w:rPr>
                <w:rFonts w:asciiTheme="majorBidi" w:hAnsiTheme="majorBidi" w:cstheme="majorBidi"/>
                <w:sz w:val="18"/>
                <w:szCs w:val="18"/>
                <w:lang w:val="sv-SE"/>
              </w:rPr>
              <w:t>[</w:t>
            </w:r>
            <w:proofErr w:type="spellStart"/>
            <w:r>
              <w:rPr>
                <w:rFonts w:asciiTheme="majorBidi" w:hAnsiTheme="majorBidi" w:cstheme="majorBidi"/>
                <w:sz w:val="18"/>
                <w:szCs w:val="18"/>
                <w:lang w:val="sv-SE"/>
              </w:rPr>
              <w:t>ChCl</w:t>
            </w:r>
            <w:proofErr w:type="spellEnd"/>
            <w:r w:rsidRPr="00FA328B">
              <w:rPr>
                <w:rFonts w:asciiTheme="majorBidi" w:hAnsiTheme="majorBidi" w:cstheme="majorBidi"/>
                <w:sz w:val="18"/>
                <w:szCs w:val="18"/>
                <w:lang w:val="sv-SE"/>
              </w:rPr>
              <w:t>][EG]</w:t>
            </w:r>
            <w:r>
              <w:rPr>
                <w:rFonts w:asciiTheme="majorBidi" w:hAnsiTheme="majorBidi" w:cstheme="majorBidi"/>
                <w:sz w:val="18"/>
                <w:szCs w:val="18"/>
                <w:lang w:val="sv-SE"/>
              </w:rPr>
              <w:t>[L-</w:t>
            </w:r>
            <w:proofErr w:type="gramStart"/>
            <w:r>
              <w:rPr>
                <w:rFonts w:asciiTheme="majorBidi" w:hAnsiTheme="majorBidi" w:cstheme="majorBidi"/>
                <w:sz w:val="18"/>
                <w:szCs w:val="18"/>
                <w:lang w:val="sv-SE"/>
              </w:rPr>
              <w:t>Arg]</w:t>
            </w:r>
            <w:r w:rsidRPr="00FA328B">
              <w:rPr>
                <w:rFonts w:asciiTheme="majorBidi" w:hAnsiTheme="majorBidi" w:cstheme="majorBidi"/>
                <w:sz w:val="18"/>
                <w:szCs w:val="18"/>
                <w:lang w:val="sv-SE"/>
              </w:rPr>
              <w:t>@</w:t>
            </w:r>
            <w:proofErr w:type="gramEnd"/>
            <w:r w:rsidRPr="00FA328B">
              <w:rPr>
                <w:rFonts w:asciiTheme="majorBidi" w:hAnsiTheme="majorBidi" w:cstheme="majorBidi"/>
                <w:sz w:val="18"/>
                <w:szCs w:val="18"/>
                <w:lang w:val="sv-SE"/>
              </w:rPr>
              <w:t>silica g</w:t>
            </w:r>
            <w:r>
              <w:rPr>
                <w:rFonts w:asciiTheme="majorBidi" w:hAnsiTheme="majorBidi" w:cstheme="majorBidi"/>
                <w:sz w:val="18"/>
                <w:szCs w:val="18"/>
                <w:lang w:val="sv-SE"/>
              </w:rPr>
              <w:t>el</w:t>
            </w:r>
          </w:p>
        </w:tc>
        <w:tc>
          <w:tcPr>
            <w:tcW w:w="992" w:type="dxa"/>
            <w:vAlign w:val="center"/>
          </w:tcPr>
          <w:p w14:paraId="08D5FEDA" w14:textId="0F3264E1" w:rsidR="001819E3" w:rsidRDefault="001819E3" w:rsidP="001819E3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  <w:lang w:val="sv-SE"/>
              </w:rPr>
            </w:pPr>
            <w:r>
              <w:rPr>
                <w:rFonts w:asciiTheme="majorBidi" w:hAnsiTheme="majorBidi" w:cstheme="majorBidi"/>
                <w:sz w:val="18"/>
                <w:szCs w:val="18"/>
                <w:lang w:val="sv-SE"/>
              </w:rPr>
              <w:t xml:space="preserve">30 </w:t>
            </w:r>
          </w:p>
        </w:tc>
        <w:tc>
          <w:tcPr>
            <w:tcW w:w="992" w:type="dxa"/>
            <w:vAlign w:val="center"/>
          </w:tcPr>
          <w:p w14:paraId="149EAF2A" w14:textId="1B54CE81" w:rsidR="001819E3" w:rsidRDefault="001819E3" w:rsidP="001819E3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  <w:lang w:val="sv-SE"/>
              </w:rPr>
            </w:pPr>
            <w:r>
              <w:rPr>
                <w:rFonts w:asciiTheme="majorBidi" w:hAnsiTheme="majorBidi" w:cstheme="majorBidi"/>
                <w:sz w:val="18"/>
                <w:szCs w:val="18"/>
                <w:lang w:val="sv-SE"/>
              </w:rPr>
              <w:t>89.8</w:t>
            </w:r>
          </w:p>
        </w:tc>
        <w:tc>
          <w:tcPr>
            <w:tcW w:w="851" w:type="dxa"/>
            <w:vAlign w:val="center"/>
          </w:tcPr>
          <w:p w14:paraId="26B29A0D" w14:textId="1F82D846" w:rsidR="001819E3" w:rsidRDefault="001819E3" w:rsidP="001819E3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  <w:lang w:val="sv-SE"/>
              </w:rPr>
            </w:pPr>
            <w:r>
              <w:rPr>
                <w:rFonts w:asciiTheme="majorBidi" w:hAnsiTheme="majorBidi" w:cstheme="majorBidi"/>
                <w:sz w:val="18"/>
                <w:szCs w:val="18"/>
                <w:lang w:val="sv-SE"/>
              </w:rPr>
              <w:t>0.33</w:t>
            </w:r>
          </w:p>
        </w:tc>
        <w:tc>
          <w:tcPr>
            <w:tcW w:w="909" w:type="dxa"/>
            <w:gridSpan w:val="2"/>
            <w:vAlign w:val="center"/>
          </w:tcPr>
          <w:p w14:paraId="2CCCBC9D" w14:textId="79AFABC0" w:rsidR="001819E3" w:rsidRDefault="001819E3" w:rsidP="001819E3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  <w:lang w:val="sv-SE"/>
              </w:rPr>
            </w:pPr>
            <w:r>
              <w:rPr>
                <w:rFonts w:asciiTheme="majorBidi" w:hAnsiTheme="majorBidi" w:cstheme="majorBidi"/>
                <w:sz w:val="18"/>
                <w:szCs w:val="18"/>
                <w:lang w:val="sv-SE"/>
              </w:rPr>
              <w:t>138</w:t>
            </w:r>
          </w:p>
        </w:tc>
        <w:tc>
          <w:tcPr>
            <w:tcW w:w="1264" w:type="dxa"/>
            <w:gridSpan w:val="2"/>
            <w:vAlign w:val="center"/>
          </w:tcPr>
          <w:p w14:paraId="456CAF59" w14:textId="635CD909" w:rsidR="001819E3" w:rsidRDefault="001819E3" w:rsidP="001819E3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  <w:lang w:val="sv-SE"/>
              </w:rPr>
            </w:pPr>
            <w:r>
              <w:rPr>
                <w:rFonts w:asciiTheme="majorBidi" w:hAnsiTheme="majorBidi" w:cstheme="majorBidi"/>
                <w:sz w:val="18"/>
                <w:szCs w:val="18"/>
                <w:lang w:val="sv-SE"/>
              </w:rPr>
              <w:t>-</w:t>
            </w:r>
          </w:p>
        </w:tc>
        <w:tc>
          <w:tcPr>
            <w:tcW w:w="1156" w:type="dxa"/>
            <w:gridSpan w:val="2"/>
            <w:vAlign w:val="center"/>
          </w:tcPr>
          <w:p w14:paraId="758FBAC7" w14:textId="7BFF2ADF" w:rsidR="001819E3" w:rsidRDefault="001819E3" w:rsidP="001819E3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sv-SE"/>
              </w:rPr>
            </w:pPr>
            <w:r>
              <w:rPr>
                <w:rFonts w:asciiTheme="majorBidi" w:hAnsiTheme="majorBidi" w:cstheme="majorBidi"/>
                <w:sz w:val="18"/>
                <w:szCs w:val="18"/>
                <w:lang w:val="sv-SE"/>
              </w:rPr>
              <w:t>-</w:t>
            </w:r>
          </w:p>
        </w:tc>
        <w:tc>
          <w:tcPr>
            <w:tcW w:w="1065" w:type="dxa"/>
            <w:vAlign w:val="center"/>
          </w:tcPr>
          <w:p w14:paraId="071CAFD7" w14:textId="77777777" w:rsidR="001819E3" w:rsidRDefault="001819E3" w:rsidP="001819E3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sv-SE"/>
              </w:rPr>
            </w:pPr>
            <w:r>
              <w:rPr>
                <w:rFonts w:asciiTheme="majorBidi" w:hAnsiTheme="majorBidi" w:cstheme="majorBidi"/>
                <w:sz w:val="18"/>
                <w:szCs w:val="18"/>
                <w:lang w:val="sv-SE"/>
              </w:rPr>
              <w:t>0.34,</w:t>
            </w:r>
          </w:p>
          <w:p w14:paraId="25FD4F25" w14:textId="72928446" w:rsidR="001819E3" w:rsidRDefault="001819E3" w:rsidP="001819E3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sv-SE"/>
              </w:rPr>
            </w:pPr>
            <w:r>
              <w:rPr>
                <w:rFonts w:asciiTheme="majorBidi" w:hAnsiTheme="majorBidi" w:cstheme="majorBidi"/>
                <w:sz w:val="18"/>
                <w:szCs w:val="18"/>
                <w:lang w:val="sv-SE"/>
              </w:rPr>
              <w:t>0.06</w:t>
            </w:r>
          </w:p>
        </w:tc>
        <w:tc>
          <w:tcPr>
            <w:tcW w:w="615" w:type="dxa"/>
            <w:gridSpan w:val="2"/>
            <w:vAlign w:val="center"/>
          </w:tcPr>
          <w:p w14:paraId="01D1F2D2" w14:textId="79E961F8" w:rsidR="001819E3" w:rsidRDefault="001819E3" w:rsidP="001819E3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sv-SE"/>
              </w:rPr>
            </w:pPr>
            <w:r>
              <w:rPr>
                <w:rFonts w:asciiTheme="majorBidi" w:hAnsiTheme="majorBidi" w:cstheme="majorBidi"/>
                <w:sz w:val="18"/>
                <w:szCs w:val="18"/>
                <w:lang w:val="sv-SE"/>
              </w:rPr>
              <w:t>298</w:t>
            </w:r>
          </w:p>
        </w:tc>
        <w:tc>
          <w:tcPr>
            <w:tcW w:w="1228" w:type="dxa"/>
            <w:gridSpan w:val="2"/>
            <w:vAlign w:val="center"/>
          </w:tcPr>
          <w:p w14:paraId="096060B5" w14:textId="77777777" w:rsidR="001819E3" w:rsidRDefault="001819E3" w:rsidP="001819E3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</w:pPr>
            <w:r w:rsidRPr="006E7393">
              <w:rPr>
                <w:rFonts w:asciiTheme="majorBidi" w:hAnsiTheme="majorBidi" w:cstheme="majorBidi"/>
                <w:sz w:val="18"/>
                <w:szCs w:val="18"/>
              </w:rPr>
              <w:t>Pure CO</w:t>
            </w:r>
            <w:r w:rsidRPr="006E7393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  <w:r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,</w:t>
            </w:r>
          </w:p>
          <w:p w14:paraId="516AABBC" w14:textId="77777777" w:rsidR="001819E3" w:rsidRPr="006E7393" w:rsidRDefault="001819E3" w:rsidP="001819E3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E7393">
              <w:rPr>
                <w:rFonts w:asciiTheme="majorBidi" w:hAnsiTheme="majorBidi" w:cstheme="majorBidi"/>
                <w:sz w:val="18"/>
                <w:szCs w:val="18"/>
              </w:rPr>
              <w:t>1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5</w:t>
            </w:r>
            <w:r w:rsidRPr="006E7393">
              <w:rPr>
                <w:rFonts w:asciiTheme="majorBidi" w:hAnsiTheme="majorBidi" w:cstheme="majorBidi"/>
                <w:sz w:val="18"/>
                <w:szCs w:val="18"/>
              </w:rPr>
              <w:t>% CO</w:t>
            </w:r>
            <w:r w:rsidRPr="006E7393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  <w:r w:rsidRPr="006E7393">
              <w:rPr>
                <w:rFonts w:asciiTheme="majorBidi" w:hAnsiTheme="majorBidi" w:cstheme="majorBidi"/>
                <w:sz w:val="18"/>
                <w:szCs w:val="18"/>
              </w:rPr>
              <w:t>,</w:t>
            </w:r>
          </w:p>
          <w:p w14:paraId="6E5D147D" w14:textId="044B3D0B" w:rsidR="001819E3" w:rsidRPr="006E7393" w:rsidRDefault="001819E3" w:rsidP="001819E3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E7393">
              <w:rPr>
                <w:rFonts w:asciiTheme="majorBidi" w:hAnsiTheme="majorBidi" w:cstheme="majorBidi"/>
                <w:sz w:val="18"/>
                <w:szCs w:val="18"/>
              </w:rPr>
              <w:t>8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5</w:t>
            </w:r>
            <w:r w:rsidRPr="006E7393">
              <w:rPr>
                <w:rFonts w:asciiTheme="majorBidi" w:hAnsiTheme="majorBidi" w:cstheme="majorBidi"/>
                <w:sz w:val="18"/>
                <w:szCs w:val="18"/>
              </w:rPr>
              <w:t>% N</w:t>
            </w:r>
            <w:r w:rsidRPr="006E7393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1040" w:type="dxa"/>
            <w:gridSpan w:val="2"/>
            <w:vAlign w:val="center"/>
          </w:tcPr>
          <w:p w14:paraId="03E7F414" w14:textId="55717821" w:rsidR="001819E3" w:rsidRDefault="001819E3" w:rsidP="001819E3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Chemical/ physical</w:t>
            </w:r>
          </w:p>
        </w:tc>
        <w:tc>
          <w:tcPr>
            <w:tcW w:w="709" w:type="dxa"/>
            <w:gridSpan w:val="2"/>
            <w:vAlign w:val="center"/>
          </w:tcPr>
          <w:p w14:paraId="748B66A0" w14:textId="7D1A7F79" w:rsidR="001819E3" w:rsidRDefault="001819E3" w:rsidP="001819E3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sv-SE"/>
              </w:rPr>
            </w:pPr>
            <w:r>
              <w:rPr>
                <w:rFonts w:asciiTheme="majorBidi" w:hAnsiTheme="majorBidi" w:cstheme="majorBidi"/>
                <w:sz w:val="18"/>
                <w:szCs w:val="18"/>
                <w:lang w:val="sv-SE"/>
              </w:rPr>
              <w:t>1</w:t>
            </w:r>
          </w:p>
        </w:tc>
        <w:tc>
          <w:tcPr>
            <w:tcW w:w="992" w:type="dxa"/>
            <w:vAlign w:val="center"/>
          </w:tcPr>
          <w:p w14:paraId="22ECED48" w14:textId="7C993DF6" w:rsidR="001819E3" w:rsidRDefault="001819E3" w:rsidP="001819E3">
            <w:pPr>
              <w:jc w:val="center"/>
              <w:rPr>
                <w:rFonts w:asciiTheme="majorBidi" w:hAnsiTheme="majorBidi" w:cstheme="majorBidi"/>
                <w:color w:val="0000FF"/>
                <w:sz w:val="18"/>
                <w:szCs w:val="18"/>
                <w:lang w:val="sv-SE"/>
              </w:rPr>
            </w:pPr>
            <w:r>
              <w:rPr>
                <w:rFonts w:asciiTheme="majorBidi" w:hAnsiTheme="majorBidi" w:cstheme="majorBidi"/>
                <w:color w:val="0000FF"/>
                <w:sz w:val="18"/>
                <w:szCs w:val="18"/>
                <w:lang w:val="sv-SE"/>
              </w:rPr>
              <w:fldChar w:fldCharType="begin"/>
            </w:r>
            <w:r>
              <w:rPr>
                <w:rFonts w:asciiTheme="majorBidi" w:hAnsiTheme="majorBidi" w:cstheme="majorBidi"/>
                <w:color w:val="0000FF"/>
                <w:sz w:val="18"/>
                <w:szCs w:val="18"/>
                <w:lang w:val="sv-SE"/>
              </w:rPr>
              <w:instrText xml:space="preserve"> ADDIN EN.CITE &lt;EndNote&gt;&lt;Cite&gt;&lt;Author&gt;Suhaili&lt;/Author&gt;&lt;Year&gt;2023&lt;/Year&gt;&lt;RecNum&gt;20&lt;/RecNum&gt;&lt;DisplayText&gt;(Suhaili et al., 2023)&lt;/DisplayText&gt;&lt;record&gt;&lt;rec-number&gt;20&lt;/rec-number&gt;&lt;foreign-keys&gt;&lt;key app="EN" db-id="fdvppzd0rxrr57e2vpp5dxpesvztp9rtev09" timestamp="1726472265"&gt;20&lt;/key&gt;&lt;/foreign-keys&gt;&lt;ref-type name="Journal Article"&gt;17&lt;/ref-type&gt;&lt;contributors&gt;&lt;authors&gt;&lt;author&gt;Suhaili, NABILAH&lt;/author&gt;&lt;author&gt;Lim, L&lt;/author&gt;&lt;author&gt;Teh, LP&lt;/author&gt;&lt;author&gt;Shahdan, SITI NURZUBAIDA&lt;/author&gt;&lt;author&gt;Manabu, ZAITUN GHAZALI&lt;/author&gt;&lt;/authors&gt;&lt;/contributors&gt;&lt;titles&gt;&lt;title&gt;Effect of Arginine-Based Deep Eutectic Solvents on Supported Porous Sorbent for CO2&lt;/title&gt;&lt;secondary-title&gt;Sains Malaysiana&lt;/secondary-title&gt;&lt;/titles&gt;&lt;periodical&gt;&lt;full-title&gt;Sains Malaysiana&lt;/full-title&gt;&lt;/periodical&gt;&lt;pages&gt;1419-1434&lt;/pages&gt;&lt;volume&gt;52&lt;/volume&gt;&lt;number&gt;5&lt;/number&gt;&lt;dates&gt;&lt;year&gt;2023&lt;/year&gt;&lt;/dates&gt;&lt;urls&gt;&lt;/urls&gt;&lt;/record&gt;&lt;/Cite&gt;&lt;/EndNote&gt;</w:instrText>
            </w:r>
            <w:r>
              <w:rPr>
                <w:rFonts w:asciiTheme="majorBidi" w:hAnsiTheme="majorBidi" w:cstheme="majorBidi"/>
                <w:color w:val="0000FF"/>
                <w:sz w:val="18"/>
                <w:szCs w:val="18"/>
                <w:lang w:val="sv-SE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color w:val="0000FF"/>
                <w:sz w:val="18"/>
                <w:szCs w:val="18"/>
                <w:lang w:val="sv-SE"/>
              </w:rPr>
              <w:t>(Suhaili et al., 2023)</w:t>
            </w:r>
            <w:r>
              <w:rPr>
                <w:rFonts w:asciiTheme="majorBidi" w:hAnsiTheme="majorBidi" w:cstheme="majorBidi"/>
                <w:color w:val="0000FF"/>
                <w:sz w:val="18"/>
                <w:szCs w:val="18"/>
                <w:lang w:val="sv-SE"/>
              </w:rPr>
              <w:fldChar w:fldCharType="end"/>
            </w:r>
          </w:p>
        </w:tc>
      </w:tr>
      <w:tr w:rsidR="00DB7836" w:rsidRPr="009F441B" w14:paraId="28320449" w14:textId="77777777" w:rsidTr="00541839">
        <w:trPr>
          <w:trHeight w:val="720"/>
          <w:jc w:val="center"/>
        </w:trPr>
        <w:tc>
          <w:tcPr>
            <w:tcW w:w="14600" w:type="dxa"/>
            <w:gridSpan w:val="20"/>
            <w:shd w:val="clear" w:color="auto" w:fill="D0CECE" w:themeFill="background2" w:themeFillShade="E6"/>
            <w:vAlign w:val="center"/>
          </w:tcPr>
          <w:p w14:paraId="3EDC6596" w14:textId="4A63CC5C" w:rsidR="00DB7836" w:rsidRPr="00541839" w:rsidRDefault="00541839" w:rsidP="00037755">
            <w:pPr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18"/>
                <w:szCs w:val="18"/>
                <w:lang w:val="sv-SE"/>
              </w:rPr>
            </w:pPr>
            <w:proofErr w:type="spellStart"/>
            <w:r w:rsidRPr="00541839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val="sv-SE"/>
              </w:rPr>
              <w:t>ILs</w:t>
            </w:r>
            <w:proofErr w:type="spellEnd"/>
          </w:p>
        </w:tc>
      </w:tr>
      <w:tr w:rsidR="002C10FD" w:rsidRPr="009F441B" w14:paraId="3E26161A" w14:textId="77777777" w:rsidTr="00A234AE">
        <w:trPr>
          <w:trHeight w:val="720"/>
          <w:jc w:val="center"/>
        </w:trPr>
        <w:tc>
          <w:tcPr>
            <w:tcW w:w="2787" w:type="dxa"/>
            <w:vAlign w:val="center"/>
          </w:tcPr>
          <w:p w14:paraId="23D9EC40" w14:textId="3470096C" w:rsidR="002C10FD" w:rsidRPr="00FA328B" w:rsidRDefault="002C10FD" w:rsidP="00037755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  <w:lang w:val="sv-SE"/>
              </w:rPr>
            </w:pPr>
            <w:bookmarkStart w:id="0" w:name="_Hlk177576519"/>
            <w:r w:rsidRPr="004D797D">
              <w:rPr>
                <w:rFonts w:asciiTheme="majorBidi" w:hAnsiTheme="majorBidi" w:cstheme="majorBidi"/>
                <w:sz w:val="18"/>
                <w:szCs w:val="18"/>
              </w:rPr>
              <w:t>[BMIM][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TF</w:t>
            </w:r>
            <w:r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  <w:proofErr w:type="gramStart"/>
            <w:r>
              <w:rPr>
                <w:rFonts w:asciiTheme="majorBidi" w:hAnsiTheme="majorBidi" w:cstheme="majorBidi"/>
                <w:sz w:val="18"/>
                <w:szCs w:val="18"/>
              </w:rPr>
              <w:t>N</w:t>
            </w:r>
            <w:r w:rsidRPr="004D797D">
              <w:rPr>
                <w:rFonts w:asciiTheme="majorBidi" w:hAnsiTheme="majorBidi" w:cstheme="majorBidi"/>
                <w:sz w:val="18"/>
                <w:szCs w:val="18"/>
              </w:rPr>
              <w:t>]@</w:t>
            </w:r>
            <w:proofErr w:type="gramEnd"/>
            <w:r>
              <w:rPr>
                <w:rFonts w:asciiTheme="majorBidi" w:hAnsiTheme="majorBidi" w:cstheme="majorBidi"/>
                <w:sz w:val="18"/>
                <w:szCs w:val="18"/>
              </w:rPr>
              <w:t xml:space="preserve">silica xerogel </w:t>
            </w:r>
            <w:bookmarkEnd w:id="0"/>
          </w:p>
        </w:tc>
        <w:tc>
          <w:tcPr>
            <w:tcW w:w="992" w:type="dxa"/>
            <w:vAlign w:val="center"/>
          </w:tcPr>
          <w:p w14:paraId="41890D40" w14:textId="080AA0A0" w:rsidR="002C10FD" w:rsidRDefault="002C10FD" w:rsidP="00037755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  <w:lang w:val="sv-SE"/>
              </w:rPr>
            </w:pPr>
            <w:r>
              <w:rPr>
                <w:rFonts w:asciiTheme="majorBidi" w:hAnsiTheme="majorBidi" w:cstheme="majorBidi"/>
                <w:sz w:val="18"/>
                <w:szCs w:val="18"/>
                <w:lang w:val="sv-SE"/>
              </w:rPr>
              <w:t>-</w:t>
            </w:r>
          </w:p>
        </w:tc>
        <w:tc>
          <w:tcPr>
            <w:tcW w:w="992" w:type="dxa"/>
            <w:vAlign w:val="center"/>
          </w:tcPr>
          <w:p w14:paraId="7A491D80" w14:textId="1BDE7DB3" w:rsidR="002C10FD" w:rsidRDefault="002C10FD" w:rsidP="00037755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  <w:lang w:val="sv-SE"/>
              </w:rPr>
            </w:pPr>
            <w:r>
              <w:rPr>
                <w:rFonts w:asciiTheme="majorBidi" w:hAnsiTheme="majorBidi" w:cstheme="majorBidi"/>
                <w:sz w:val="18"/>
                <w:szCs w:val="18"/>
                <w:lang w:val="sv-SE"/>
              </w:rPr>
              <w:t>14.1</w:t>
            </w:r>
          </w:p>
        </w:tc>
        <w:tc>
          <w:tcPr>
            <w:tcW w:w="851" w:type="dxa"/>
            <w:vAlign w:val="center"/>
          </w:tcPr>
          <w:p w14:paraId="61FDB7ED" w14:textId="18590CC0" w:rsidR="002C10FD" w:rsidRDefault="002C10FD" w:rsidP="00037755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  <w:lang w:val="sv-SE"/>
              </w:rPr>
            </w:pPr>
            <w:r>
              <w:rPr>
                <w:rFonts w:asciiTheme="majorBidi" w:hAnsiTheme="majorBidi" w:cstheme="majorBidi"/>
                <w:sz w:val="18"/>
                <w:szCs w:val="18"/>
                <w:lang w:val="sv-SE"/>
              </w:rPr>
              <w:t>0.24</w:t>
            </w:r>
          </w:p>
        </w:tc>
        <w:tc>
          <w:tcPr>
            <w:tcW w:w="909" w:type="dxa"/>
            <w:gridSpan w:val="2"/>
            <w:vAlign w:val="center"/>
          </w:tcPr>
          <w:p w14:paraId="5D85E5D3" w14:textId="3D8F4CDF" w:rsidR="002C10FD" w:rsidRDefault="002C10FD" w:rsidP="00037755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  <w:lang w:val="sv-SE"/>
              </w:rPr>
            </w:pPr>
            <w:r>
              <w:rPr>
                <w:rFonts w:asciiTheme="majorBidi" w:hAnsiTheme="majorBidi" w:cstheme="majorBidi"/>
                <w:sz w:val="18"/>
                <w:szCs w:val="18"/>
                <w:lang w:val="sv-SE"/>
              </w:rPr>
              <w:t>343</w:t>
            </w:r>
          </w:p>
        </w:tc>
        <w:tc>
          <w:tcPr>
            <w:tcW w:w="1264" w:type="dxa"/>
            <w:gridSpan w:val="2"/>
            <w:vAlign w:val="center"/>
          </w:tcPr>
          <w:p w14:paraId="74CEAA9D" w14:textId="672AA924" w:rsidR="002C10FD" w:rsidRDefault="002C10FD" w:rsidP="00037755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  <w:lang w:val="sv-SE"/>
              </w:rPr>
            </w:pPr>
            <w:r>
              <w:rPr>
                <w:rFonts w:asciiTheme="majorBidi" w:hAnsiTheme="majorBidi" w:cstheme="majorBidi"/>
                <w:sz w:val="18"/>
                <w:szCs w:val="18"/>
                <w:lang w:val="sv-SE"/>
              </w:rPr>
              <w:t>5</w:t>
            </w:r>
          </w:p>
        </w:tc>
        <w:tc>
          <w:tcPr>
            <w:tcW w:w="1156" w:type="dxa"/>
            <w:gridSpan w:val="2"/>
            <w:vAlign w:val="center"/>
          </w:tcPr>
          <w:p w14:paraId="37743682" w14:textId="6A569572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sv-SE"/>
              </w:rPr>
            </w:pPr>
            <w:r>
              <w:rPr>
                <w:rFonts w:asciiTheme="majorBidi" w:hAnsiTheme="majorBidi" w:cstheme="majorBidi"/>
                <w:sz w:val="18"/>
                <w:szCs w:val="18"/>
                <w:lang w:val="sv-SE"/>
              </w:rPr>
              <w:t>1.09</w:t>
            </w:r>
          </w:p>
        </w:tc>
        <w:tc>
          <w:tcPr>
            <w:tcW w:w="1065" w:type="dxa"/>
            <w:shd w:val="clear" w:color="auto" w:fill="auto"/>
            <w:vAlign w:val="center"/>
          </w:tcPr>
          <w:p w14:paraId="005BDB3E" w14:textId="3FA14D2B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sv-SE"/>
              </w:rPr>
            </w:pPr>
            <w:r>
              <w:rPr>
                <w:rFonts w:asciiTheme="majorBidi" w:hAnsiTheme="majorBidi" w:cstheme="majorBidi"/>
                <w:sz w:val="18"/>
                <w:szCs w:val="18"/>
                <w:lang w:val="sv-SE"/>
              </w:rPr>
              <w:t>5</w:t>
            </w:r>
          </w:p>
        </w:tc>
        <w:tc>
          <w:tcPr>
            <w:tcW w:w="615" w:type="dxa"/>
            <w:gridSpan w:val="2"/>
            <w:vAlign w:val="center"/>
          </w:tcPr>
          <w:p w14:paraId="5EF68DF9" w14:textId="5F9C1B38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sv-SE"/>
              </w:rPr>
            </w:pPr>
            <w:r>
              <w:rPr>
                <w:rFonts w:asciiTheme="majorBidi" w:hAnsiTheme="majorBidi" w:cstheme="majorBidi"/>
                <w:sz w:val="18"/>
                <w:szCs w:val="18"/>
                <w:lang w:val="sv-SE"/>
              </w:rPr>
              <w:t>298</w:t>
            </w:r>
          </w:p>
        </w:tc>
        <w:tc>
          <w:tcPr>
            <w:tcW w:w="1228" w:type="dxa"/>
            <w:gridSpan w:val="2"/>
            <w:vAlign w:val="center"/>
          </w:tcPr>
          <w:p w14:paraId="33B168FE" w14:textId="530AEBA3" w:rsidR="002C10FD" w:rsidRPr="006E7393" w:rsidRDefault="002C10FD" w:rsidP="00037755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E7393">
              <w:rPr>
                <w:rFonts w:asciiTheme="majorBidi" w:hAnsiTheme="majorBidi" w:cstheme="majorBidi"/>
                <w:sz w:val="18"/>
                <w:szCs w:val="18"/>
              </w:rPr>
              <w:t>Pure CO</w:t>
            </w:r>
            <w:r w:rsidRPr="006E7393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1040" w:type="dxa"/>
            <w:gridSpan w:val="2"/>
            <w:vAlign w:val="center"/>
          </w:tcPr>
          <w:p w14:paraId="332DF668" w14:textId="24F361E8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 xml:space="preserve">Physical </w:t>
            </w:r>
          </w:p>
        </w:tc>
        <w:tc>
          <w:tcPr>
            <w:tcW w:w="709" w:type="dxa"/>
            <w:gridSpan w:val="2"/>
            <w:vAlign w:val="center"/>
          </w:tcPr>
          <w:p w14:paraId="0552C682" w14:textId="10BEA765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sv-SE"/>
              </w:rPr>
            </w:pPr>
            <w:r>
              <w:rPr>
                <w:rFonts w:asciiTheme="majorBidi" w:hAnsiTheme="majorBidi" w:cstheme="majorBidi"/>
                <w:sz w:val="18"/>
                <w:szCs w:val="18"/>
                <w:lang w:val="sv-SE"/>
              </w:rPr>
              <w:t>20</w:t>
            </w:r>
          </w:p>
        </w:tc>
        <w:tc>
          <w:tcPr>
            <w:tcW w:w="992" w:type="dxa"/>
            <w:vAlign w:val="center"/>
          </w:tcPr>
          <w:p w14:paraId="53960AB8" w14:textId="2A5B79E2" w:rsidR="002C10FD" w:rsidRDefault="002C10FD" w:rsidP="00037755">
            <w:pPr>
              <w:jc w:val="center"/>
              <w:rPr>
                <w:rFonts w:asciiTheme="majorBidi" w:hAnsiTheme="majorBidi" w:cstheme="majorBidi"/>
                <w:color w:val="0000FF"/>
                <w:sz w:val="18"/>
                <w:szCs w:val="18"/>
                <w:lang w:val="sv-SE"/>
              </w:rPr>
            </w:pPr>
            <w:r>
              <w:rPr>
                <w:rFonts w:asciiTheme="majorBidi" w:hAnsiTheme="majorBidi" w:cstheme="majorBidi"/>
                <w:color w:val="0000FF"/>
                <w:sz w:val="18"/>
                <w:szCs w:val="18"/>
                <w:lang w:val="sv-SE"/>
              </w:rPr>
              <w:fldChar w:fldCharType="begin"/>
            </w:r>
            <w:r>
              <w:rPr>
                <w:rFonts w:asciiTheme="majorBidi" w:hAnsiTheme="majorBidi" w:cstheme="majorBidi"/>
                <w:color w:val="0000FF"/>
                <w:sz w:val="18"/>
                <w:szCs w:val="18"/>
                <w:lang w:val="sv-SE"/>
              </w:rPr>
              <w:instrText xml:space="preserve"> ADDIN EN.CITE &lt;EndNote&gt;&lt;Cite&gt;&lt;Author&gt;Dos Santos&lt;/Author&gt;&lt;Year&gt;2020&lt;/Year&gt;&lt;RecNum&gt;23&lt;/RecNum&gt;&lt;DisplayText&gt;(Dos Santos et al., 2020)&lt;/DisplayText&gt;&lt;record&gt;&lt;rec-number&gt;23&lt;/rec-number&gt;&lt;foreign-keys&gt;&lt;key app="EN" db-id="fdvppzd0rxrr57e2vpp5dxpesvztp9rtev09" timestamp="1726494259"&gt;23&lt;/key&gt;&lt;/foreign-keys&gt;&lt;ref-type name="Journal Article"&gt;17&lt;/ref-type&gt;&lt;contributors&gt;&lt;authors&gt;&lt;author&gt;Dos Santos, Leonardo M&lt;/author&gt;&lt;author&gt;Bernard, Franciele L&lt;/author&gt;&lt;author&gt;Polesso, Bárbara B&lt;/author&gt;&lt;author&gt;Pinto, Ingrid S&lt;/author&gt;&lt;author&gt;Frankenberg, Claudio C&lt;/author&gt;&lt;author&gt;Corvo, Marta C&lt;/author&gt;&lt;author&gt;Almeida, Pedro L&lt;/author&gt;&lt;author&gt;Cabrita, Eurico&lt;/author&gt;&lt;author&gt;Einloft, Sandra&lt;/author&gt;&lt;/authors&gt;&lt;/contributors&gt;&lt;titles&gt;&lt;title&gt;Designing silica xerogels containing RTIL for CO2 capture and CO2/CH4 separation: Influence of ILs anion, cation and cation side alkyl chain length and ramification&lt;/title&gt;&lt;secondary-title&gt;Journal of environmental management&lt;/secondary-title&gt;&lt;/titles&gt;&lt;periodical&gt;&lt;full-title&gt;Journal of Environmental Management&lt;/full-title&gt;&lt;/periodical&gt;&lt;pages&gt;110340&lt;/pages&gt;&lt;volume&gt;268&lt;/volume&gt;&lt;dates&gt;&lt;year&gt;2020&lt;/year&gt;&lt;/dates&gt;&lt;isbn&gt;0301-4797&lt;/isbn&gt;&lt;urls&gt;&lt;/urls&gt;&lt;/record&gt;&lt;/Cite&gt;&lt;/EndNote&gt;</w:instrText>
            </w:r>
            <w:r>
              <w:rPr>
                <w:rFonts w:asciiTheme="majorBidi" w:hAnsiTheme="majorBidi" w:cstheme="majorBidi"/>
                <w:color w:val="0000FF"/>
                <w:sz w:val="18"/>
                <w:szCs w:val="18"/>
                <w:lang w:val="sv-SE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color w:val="0000FF"/>
                <w:sz w:val="18"/>
                <w:szCs w:val="18"/>
                <w:lang w:val="sv-SE"/>
              </w:rPr>
              <w:t>(Dos Santos et al., 2020)</w:t>
            </w:r>
            <w:r>
              <w:rPr>
                <w:rFonts w:asciiTheme="majorBidi" w:hAnsiTheme="majorBidi" w:cstheme="majorBidi"/>
                <w:color w:val="0000FF"/>
                <w:sz w:val="18"/>
                <w:szCs w:val="18"/>
                <w:lang w:val="sv-SE"/>
              </w:rPr>
              <w:fldChar w:fldCharType="end"/>
            </w:r>
          </w:p>
        </w:tc>
      </w:tr>
      <w:tr w:rsidR="002C10FD" w:rsidRPr="009F441B" w14:paraId="48F95136" w14:textId="77777777" w:rsidTr="00A234AE">
        <w:trPr>
          <w:trHeight w:val="720"/>
          <w:jc w:val="center"/>
        </w:trPr>
        <w:tc>
          <w:tcPr>
            <w:tcW w:w="2787" w:type="dxa"/>
            <w:vAlign w:val="center"/>
          </w:tcPr>
          <w:p w14:paraId="74A59A0C" w14:textId="4C176D5D" w:rsidR="002C10FD" w:rsidRDefault="002C10FD" w:rsidP="00037755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D797D">
              <w:rPr>
                <w:rFonts w:asciiTheme="majorBidi" w:hAnsiTheme="majorBidi" w:cstheme="majorBidi"/>
                <w:sz w:val="18"/>
                <w:szCs w:val="18"/>
              </w:rPr>
              <w:t>[BMIM][PF</w:t>
            </w:r>
            <w:proofErr w:type="gramStart"/>
            <w:r w:rsidRPr="004D797D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6</w:t>
            </w:r>
            <w:r w:rsidRPr="004D797D">
              <w:rPr>
                <w:rFonts w:asciiTheme="majorBidi" w:hAnsiTheme="majorBidi" w:cstheme="majorBidi"/>
                <w:sz w:val="18"/>
                <w:szCs w:val="18"/>
              </w:rPr>
              <w:t>]@</w:t>
            </w:r>
            <w:proofErr w:type="gramEnd"/>
            <w:r w:rsidRPr="004D797D">
              <w:rPr>
                <w:rFonts w:asciiTheme="majorBidi" w:hAnsiTheme="majorBidi" w:cstheme="majorBidi"/>
                <w:sz w:val="18"/>
                <w:szCs w:val="18"/>
              </w:rPr>
              <w:t>SiO</w:t>
            </w:r>
            <w:r w:rsidRPr="004D797D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992" w:type="dxa"/>
            <w:vAlign w:val="center"/>
          </w:tcPr>
          <w:p w14:paraId="54026C65" w14:textId="77777777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sv-SE"/>
              </w:rPr>
            </w:pPr>
            <w:proofErr w:type="gramStart"/>
            <w:r>
              <w:rPr>
                <w:rFonts w:asciiTheme="majorBidi" w:hAnsiTheme="majorBidi" w:cstheme="majorBidi"/>
                <w:sz w:val="18"/>
                <w:szCs w:val="18"/>
                <w:lang w:val="sv-SE"/>
              </w:rPr>
              <w:t>50-70</w:t>
            </w:r>
            <w:proofErr w:type="gramEnd"/>
            <w:r>
              <w:rPr>
                <w:rFonts w:asciiTheme="majorBidi" w:hAnsiTheme="majorBidi" w:cstheme="majorBidi"/>
                <w:sz w:val="18"/>
                <w:szCs w:val="18"/>
                <w:lang w:val="sv-SE"/>
              </w:rPr>
              <w:t xml:space="preserve"> </w:t>
            </w:r>
          </w:p>
          <w:p w14:paraId="5A279A5D" w14:textId="7C0538D4" w:rsidR="002C10FD" w:rsidRDefault="002C10FD" w:rsidP="00037755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  <w:lang w:val="sv-SE"/>
              </w:rPr>
            </w:pPr>
            <w:r>
              <w:rPr>
                <w:rFonts w:asciiTheme="majorBidi" w:hAnsiTheme="majorBidi" w:cstheme="majorBidi"/>
                <w:sz w:val="18"/>
                <w:szCs w:val="18"/>
                <w:lang w:val="sv-SE"/>
              </w:rPr>
              <w:t xml:space="preserve">(20 </w:t>
            </w:r>
            <w:proofErr w:type="spellStart"/>
            <w:r>
              <w:rPr>
                <w:rFonts w:asciiTheme="majorBidi" w:hAnsiTheme="majorBidi" w:cstheme="majorBidi"/>
                <w:sz w:val="18"/>
                <w:szCs w:val="18"/>
                <w:lang w:val="sv-SE"/>
              </w:rPr>
              <w:t>was</w:t>
            </w:r>
            <w:proofErr w:type="spellEnd"/>
            <w:r>
              <w:rPr>
                <w:rFonts w:asciiTheme="majorBidi" w:hAnsiTheme="majorBidi" w:cstheme="majorBidi"/>
                <w:sz w:val="18"/>
                <w:szCs w:val="18"/>
                <w:lang w:val="sv-SE"/>
              </w:rPr>
              <w:t xml:space="preserve"> optimum)</w:t>
            </w:r>
          </w:p>
        </w:tc>
        <w:tc>
          <w:tcPr>
            <w:tcW w:w="992" w:type="dxa"/>
            <w:vAlign w:val="center"/>
          </w:tcPr>
          <w:p w14:paraId="1013A6F6" w14:textId="4CE3CC76" w:rsidR="002C10FD" w:rsidRDefault="002C10FD" w:rsidP="00037755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  <w:lang w:val="sv-SE"/>
              </w:rPr>
            </w:pPr>
            <w:proofErr w:type="gramStart"/>
            <w:r>
              <w:rPr>
                <w:rFonts w:asciiTheme="majorBidi" w:hAnsiTheme="majorBidi" w:cstheme="majorBidi"/>
                <w:sz w:val="18"/>
                <w:szCs w:val="18"/>
                <w:lang w:val="sv-SE"/>
              </w:rPr>
              <w:t>15-45</w:t>
            </w:r>
            <w:proofErr w:type="gramEnd"/>
          </w:p>
        </w:tc>
        <w:tc>
          <w:tcPr>
            <w:tcW w:w="851" w:type="dxa"/>
            <w:vAlign w:val="center"/>
          </w:tcPr>
          <w:p w14:paraId="5CF8F4B8" w14:textId="36DB6C97" w:rsidR="002C10FD" w:rsidRDefault="002C10FD" w:rsidP="00037755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  <w:lang w:val="sv-SE"/>
              </w:rPr>
            </w:pPr>
            <w:proofErr w:type="gramStart"/>
            <w:r>
              <w:rPr>
                <w:rFonts w:asciiTheme="majorBidi" w:hAnsiTheme="majorBidi" w:cstheme="majorBidi"/>
                <w:sz w:val="18"/>
                <w:szCs w:val="18"/>
                <w:lang w:val="sv-SE"/>
              </w:rPr>
              <w:t>0.034</w:t>
            </w:r>
            <w:proofErr w:type="gramEnd"/>
          </w:p>
        </w:tc>
        <w:tc>
          <w:tcPr>
            <w:tcW w:w="909" w:type="dxa"/>
            <w:gridSpan w:val="2"/>
            <w:vAlign w:val="center"/>
          </w:tcPr>
          <w:p w14:paraId="55D13060" w14:textId="76815E3C" w:rsidR="002C10FD" w:rsidRDefault="002C10FD" w:rsidP="00037755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  <w:lang w:val="sv-SE"/>
              </w:rPr>
            </w:pPr>
            <w:r>
              <w:rPr>
                <w:rFonts w:asciiTheme="majorBidi" w:hAnsiTheme="majorBidi" w:cstheme="majorBidi"/>
                <w:sz w:val="18"/>
                <w:szCs w:val="18"/>
                <w:lang w:val="sv-SE"/>
              </w:rPr>
              <w:t>41</w:t>
            </w:r>
          </w:p>
        </w:tc>
        <w:tc>
          <w:tcPr>
            <w:tcW w:w="1264" w:type="dxa"/>
            <w:gridSpan w:val="2"/>
            <w:vAlign w:val="center"/>
          </w:tcPr>
          <w:p w14:paraId="5539C48A" w14:textId="75742D40" w:rsidR="002C10FD" w:rsidRDefault="002C10FD" w:rsidP="00037755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  <w:lang w:val="sv-SE"/>
              </w:rPr>
            </w:pPr>
            <w:r>
              <w:rPr>
                <w:rFonts w:asciiTheme="majorBidi" w:hAnsiTheme="majorBidi" w:cstheme="majorBidi"/>
                <w:sz w:val="18"/>
                <w:szCs w:val="18"/>
                <w:lang w:val="sv-SE"/>
              </w:rPr>
              <w:t>8</w:t>
            </w:r>
          </w:p>
        </w:tc>
        <w:tc>
          <w:tcPr>
            <w:tcW w:w="1156" w:type="dxa"/>
            <w:gridSpan w:val="2"/>
            <w:vAlign w:val="center"/>
          </w:tcPr>
          <w:p w14:paraId="2435D107" w14:textId="2D6D9C33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sv-SE"/>
              </w:rPr>
            </w:pPr>
            <w:r>
              <w:rPr>
                <w:rFonts w:asciiTheme="majorBidi" w:hAnsiTheme="majorBidi" w:cstheme="majorBidi"/>
                <w:sz w:val="18"/>
                <w:szCs w:val="18"/>
                <w:lang w:val="sv-SE"/>
              </w:rPr>
              <w:t>0.27</w:t>
            </w:r>
          </w:p>
        </w:tc>
        <w:tc>
          <w:tcPr>
            <w:tcW w:w="1065" w:type="dxa"/>
            <w:vAlign w:val="center"/>
          </w:tcPr>
          <w:p w14:paraId="3FA0CCCA" w14:textId="686AD7EC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sv-SE"/>
              </w:rPr>
            </w:pPr>
            <w:r>
              <w:rPr>
                <w:rFonts w:asciiTheme="majorBidi" w:hAnsiTheme="majorBidi" w:cstheme="majorBidi"/>
                <w:sz w:val="18"/>
                <w:szCs w:val="18"/>
                <w:lang w:val="sv-SE"/>
              </w:rPr>
              <w:t>0.66</w:t>
            </w:r>
          </w:p>
        </w:tc>
        <w:tc>
          <w:tcPr>
            <w:tcW w:w="615" w:type="dxa"/>
            <w:gridSpan w:val="2"/>
            <w:vAlign w:val="center"/>
          </w:tcPr>
          <w:p w14:paraId="16DD33A8" w14:textId="25F01B17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sv-SE"/>
              </w:rPr>
            </w:pPr>
            <w:r>
              <w:rPr>
                <w:rFonts w:asciiTheme="majorBidi" w:hAnsiTheme="majorBidi" w:cstheme="majorBidi"/>
                <w:sz w:val="18"/>
                <w:szCs w:val="18"/>
                <w:lang w:val="sv-SE"/>
              </w:rPr>
              <w:t>298</w:t>
            </w:r>
          </w:p>
        </w:tc>
        <w:tc>
          <w:tcPr>
            <w:tcW w:w="1228" w:type="dxa"/>
            <w:gridSpan w:val="2"/>
            <w:vAlign w:val="center"/>
          </w:tcPr>
          <w:p w14:paraId="3F137871" w14:textId="264977C9" w:rsidR="002C10FD" w:rsidRPr="006E7393" w:rsidRDefault="002C10FD" w:rsidP="00037755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040" w:type="dxa"/>
            <w:gridSpan w:val="2"/>
            <w:vAlign w:val="center"/>
          </w:tcPr>
          <w:p w14:paraId="4DA3473C" w14:textId="679AC9D5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Chemical</w:t>
            </w:r>
          </w:p>
        </w:tc>
        <w:tc>
          <w:tcPr>
            <w:tcW w:w="709" w:type="dxa"/>
            <w:gridSpan w:val="2"/>
            <w:vAlign w:val="center"/>
          </w:tcPr>
          <w:p w14:paraId="0BF09EF8" w14:textId="074C0BC3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sv-SE"/>
              </w:rPr>
            </w:pPr>
            <w:r>
              <w:rPr>
                <w:rFonts w:asciiTheme="majorBidi" w:hAnsiTheme="majorBidi" w:cstheme="majorBidi"/>
                <w:sz w:val="18"/>
                <w:szCs w:val="18"/>
                <w:lang w:val="sv-SE"/>
              </w:rPr>
              <w:t>1</w:t>
            </w:r>
          </w:p>
        </w:tc>
        <w:bookmarkStart w:id="1" w:name="_Hlk178269382"/>
        <w:tc>
          <w:tcPr>
            <w:tcW w:w="992" w:type="dxa"/>
            <w:vAlign w:val="center"/>
          </w:tcPr>
          <w:p w14:paraId="290F3F3A" w14:textId="0BA5A109" w:rsidR="002C10FD" w:rsidRDefault="002C10FD" w:rsidP="00037755">
            <w:pPr>
              <w:jc w:val="center"/>
              <w:rPr>
                <w:rFonts w:asciiTheme="majorBidi" w:hAnsiTheme="majorBidi" w:cstheme="majorBidi"/>
                <w:color w:val="0000FF"/>
                <w:sz w:val="18"/>
                <w:szCs w:val="18"/>
                <w:lang w:val="sv-SE"/>
              </w:rPr>
            </w:pPr>
            <w:r>
              <w:rPr>
                <w:rFonts w:asciiTheme="majorBidi" w:hAnsiTheme="majorBidi" w:cstheme="majorBidi"/>
                <w:color w:val="0000FF"/>
                <w:sz w:val="18"/>
                <w:szCs w:val="18"/>
                <w:lang w:val="sv-SE"/>
              </w:rPr>
              <w:fldChar w:fldCharType="begin"/>
            </w:r>
            <w:r>
              <w:rPr>
                <w:rFonts w:asciiTheme="majorBidi" w:hAnsiTheme="majorBidi" w:cstheme="majorBidi"/>
                <w:color w:val="0000FF"/>
                <w:sz w:val="18"/>
                <w:szCs w:val="18"/>
                <w:lang w:val="sv-SE"/>
              </w:rPr>
              <w:instrText xml:space="preserve"> ADDIN EN.CITE &lt;EndNote&gt;&lt;Cite&gt;&lt;Author&gt;Wang&lt;/Author&gt;&lt;Year&gt;2022&lt;/Year&gt;&lt;RecNum&gt;19&lt;/RecNum&gt;&lt;DisplayText&gt;(Wang et al., 2022)&lt;/DisplayText&gt;&lt;record&gt;&lt;rec-number&gt;19&lt;/rec-number&gt;&lt;foreign-keys&gt;&lt;key app="EN" db-id="fdvppzd0rxrr57e2vpp5dxpesvztp9rtev09" timestamp="1726471470"&gt;19&lt;/key&gt;&lt;/foreign-keys&gt;&lt;ref-type name="Journal Article"&gt;17&lt;/ref-type&gt;&lt;contributors&gt;&lt;authors&gt;&lt;author&gt;Wang, Peipei&lt;/author&gt;&lt;author&gt;Zhu, Jiamei&lt;/author&gt;&lt;author&gt;Tang, Junchuan&lt;/author&gt;&lt;author&gt;Kang, Jie&lt;/author&gt;&lt;author&gt;Shi, Lin&lt;/author&gt;&lt;/authors&gt;&lt;/contributors&gt;&lt;titles&gt;&lt;title&gt;Morphology and CO2 adsorption performance of novel ionic liquid microcapsules containing [Bmim][PF6]&lt;/title&gt;&lt;secondary-title&gt;Chemical Engineering Research and Design&lt;/secondary-title&gt;&lt;/titles&gt;&lt;periodical&gt;&lt;full-title&gt;Chemical Engineering Research and Design&lt;/full-title&gt;&lt;/periodical&gt;&lt;pages&gt;633-644&lt;/pages&gt;&lt;volume&gt;187&lt;/volume&gt;&lt;dates&gt;&lt;year&gt;2022&lt;/year&gt;&lt;/dates&gt;&lt;isbn&gt;0263-8762&lt;/isbn&gt;&lt;urls&gt;&lt;/urls&gt;&lt;/record&gt;&lt;/Cite&gt;&lt;/EndNote&gt;</w:instrText>
            </w:r>
            <w:r>
              <w:rPr>
                <w:rFonts w:asciiTheme="majorBidi" w:hAnsiTheme="majorBidi" w:cstheme="majorBidi"/>
                <w:color w:val="0000FF"/>
                <w:sz w:val="18"/>
                <w:szCs w:val="18"/>
                <w:lang w:val="sv-SE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color w:val="0000FF"/>
                <w:sz w:val="18"/>
                <w:szCs w:val="18"/>
                <w:lang w:val="sv-SE"/>
              </w:rPr>
              <w:t>(Wang et al., 2022)</w:t>
            </w:r>
            <w:r>
              <w:rPr>
                <w:rFonts w:asciiTheme="majorBidi" w:hAnsiTheme="majorBidi" w:cstheme="majorBidi"/>
                <w:color w:val="0000FF"/>
                <w:sz w:val="18"/>
                <w:szCs w:val="18"/>
                <w:lang w:val="sv-SE"/>
              </w:rPr>
              <w:fldChar w:fldCharType="end"/>
            </w:r>
            <w:bookmarkEnd w:id="1"/>
          </w:p>
        </w:tc>
      </w:tr>
      <w:tr w:rsidR="002C10FD" w:rsidRPr="009F441B" w14:paraId="702AEBDC" w14:textId="77777777" w:rsidTr="00A234AE">
        <w:trPr>
          <w:trHeight w:val="720"/>
          <w:jc w:val="center"/>
        </w:trPr>
        <w:tc>
          <w:tcPr>
            <w:tcW w:w="2787" w:type="dxa"/>
            <w:vAlign w:val="center"/>
          </w:tcPr>
          <w:p w14:paraId="55B0E23C" w14:textId="0A7FF596" w:rsidR="002C10FD" w:rsidRPr="004323B6" w:rsidRDefault="002C10FD" w:rsidP="00037755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  <w:lang w:val="sv-SE"/>
              </w:rPr>
            </w:pPr>
            <w:r w:rsidRPr="00A37F53">
              <w:rPr>
                <w:rFonts w:asciiTheme="majorBidi" w:hAnsiTheme="majorBidi" w:cstheme="majorBidi"/>
                <w:sz w:val="18"/>
                <w:szCs w:val="18"/>
                <w:lang w:val="sv-SE"/>
              </w:rPr>
              <w:t>[</w:t>
            </w:r>
            <w:r>
              <w:rPr>
                <w:rFonts w:asciiTheme="majorBidi" w:hAnsiTheme="majorBidi" w:cstheme="majorBidi"/>
                <w:sz w:val="18"/>
                <w:szCs w:val="18"/>
                <w:lang w:val="sv-SE"/>
              </w:rPr>
              <w:t>BMIM</w:t>
            </w:r>
            <w:r w:rsidRPr="00A37F53">
              <w:rPr>
                <w:rFonts w:asciiTheme="majorBidi" w:hAnsiTheme="majorBidi" w:cstheme="majorBidi"/>
                <w:sz w:val="18"/>
                <w:szCs w:val="18"/>
                <w:lang w:val="sv-SE"/>
              </w:rPr>
              <w:t>][CF</w:t>
            </w:r>
            <w:r w:rsidRPr="00A37F53">
              <w:rPr>
                <w:rFonts w:asciiTheme="majorBidi" w:hAnsiTheme="majorBidi" w:cstheme="majorBidi"/>
                <w:sz w:val="18"/>
                <w:szCs w:val="18"/>
                <w:vertAlign w:val="subscript"/>
                <w:lang w:val="sv-SE"/>
              </w:rPr>
              <w:t>3</w:t>
            </w:r>
            <w:r w:rsidRPr="00A37F53">
              <w:rPr>
                <w:rFonts w:asciiTheme="majorBidi" w:hAnsiTheme="majorBidi" w:cstheme="majorBidi"/>
                <w:sz w:val="18"/>
                <w:szCs w:val="18"/>
                <w:lang w:val="sv-SE"/>
              </w:rPr>
              <w:t>SO</w:t>
            </w:r>
            <w:proofErr w:type="gramStart"/>
            <w:r w:rsidRPr="00A37F53">
              <w:rPr>
                <w:rFonts w:asciiTheme="majorBidi" w:hAnsiTheme="majorBidi" w:cstheme="majorBidi"/>
                <w:sz w:val="18"/>
                <w:szCs w:val="18"/>
                <w:vertAlign w:val="subscript"/>
                <w:lang w:val="sv-SE"/>
              </w:rPr>
              <w:t>3</w:t>
            </w:r>
            <w:r w:rsidRPr="00A37F53">
              <w:rPr>
                <w:rFonts w:asciiTheme="majorBidi" w:hAnsiTheme="majorBidi" w:cstheme="majorBidi"/>
                <w:sz w:val="18"/>
                <w:szCs w:val="18"/>
                <w:lang w:val="sv-SE"/>
              </w:rPr>
              <w:t>]</w:t>
            </w:r>
            <w:r>
              <w:rPr>
                <w:rFonts w:asciiTheme="majorBidi" w:hAnsiTheme="majorBidi" w:cstheme="majorBidi"/>
                <w:sz w:val="18"/>
                <w:szCs w:val="18"/>
                <w:lang w:val="sv-SE"/>
              </w:rPr>
              <w:t>@</w:t>
            </w:r>
            <w:proofErr w:type="gramEnd"/>
            <w:r w:rsidRPr="00A37F53">
              <w:rPr>
                <w:rFonts w:asciiTheme="majorBidi" w:hAnsiTheme="majorBidi" w:cstheme="majorBidi"/>
                <w:sz w:val="18"/>
                <w:szCs w:val="18"/>
                <w:lang w:val="sv-SE"/>
              </w:rPr>
              <w:t>SiO</w:t>
            </w:r>
            <w:r w:rsidRPr="00A37F53">
              <w:rPr>
                <w:rFonts w:asciiTheme="majorBidi" w:hAnsiTheme="majorBidi" w:cstheme="majorBidi"/>
                <w:sz w:val="18"/>
                <w:szCs w:val="18"/>
                <w:vertAlign w:val="subscript"/>
                <w:lang w:val="sv-SE"/>
              </w:rPr>
              <w:t>2</w:t>
            </w:r>
          </w:p>
        </w:tc>
        <w:tc>
          <w:tcPr>
            <w:tcW w:w="992" w:type="dxa"/>
            <w:vAlign w:val="center"/>
          </w:tcPr>
          <w:p w14:paraId="5DA46B13" w14:textId="6F620A8F" w:rsidR="002C10FD" w:rsidRDefault="002C10FD" w:rsidP="00037755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  <w:lang w:val="sv-SE"/>
              </w:rPr>
            </w:pPr>
            <w:r>
              <w:rPr>
                <w:rFonts w:asciiTheme="majorBidi" w:hAnsiTheme="majorBidi" w:cstheme="majorBidi"/>
                <w:sz w:val="18"/>
                <w:szCs w:val="18"/>
                <w:lang w:val="sv-SE"/>
              </w:rPr>
              <w:t xml:space="preserve">1 </w:t>
            </w:r>
          </w:p>
        </w:tc>
        <w:tc>
          <w:tcPr>
            <w:tcW w:w="992" w:type="dxa"/>
            <w:vAlign w:val="center"/>
          </w:tcPr>
          <w:p w14:paraId="7DE3FC46" w14:textId="3C59D746" w:rsidR="002C10FD" w:rsidRDefault="002C10FD" w:rsidP="00037755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  <w:lang w:val="sv-SE"/>
              </w:rPr>
            </w:pPr>
            <w:r>
              <w:rPr>
                <w:rFonts w:asciiTheme="majorBidi" w:hAnsiTheme="majorBidi" w:cstheme="majorBidi"/>
                <w:sz w:val="18"/>
                <w:szCs w:val="18"/>
                <w:lang w:val="sv-SE"/>
              </w:rPr>
              <w:t>-</w:t>
            </w:r>
          </w:p>
        </w:tc>
        <w:tc>
          <w:tcPr>
            <w:tcW w:w="851" w:type="dxa"/>
            <w:vAlign w:val="center"/>
          </w:tcPr>
          <w:p w14:paraId="2E51F986" w14:textId="2078522C" w:rsidR="002C10FD" w:rsidRDefault="002C10FD" w:rsidP="00037755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  <w:lang w:val="sv-SE"/>
              </w:rPr>
            </w:pPr>
            <w:proofErr w:type="gramStart"/>
            <w:r>
              <w:rPr>
                <w:rFonts w:asciiTheme="majorBidi" w:hAnsiTheme="majorBidi" w:cstheme="majorBidi"/>
                <w:sz w:val="18"/>
                <w:szCs w:val="18"/>
                <w:lang w:val="sv-SE"/>
              </w:rPr>
              <w:t>0.033</w:t>
            </w:r>
            <w:proofErr w:type="gramEnd"/>
          </w:p>
        </w:tc>
        <w:tc>
          <w:tcPr>
            <w:tcW w:w="909" w:type="dxa"/>
            <w:gridSpan w:val="2"/>
            <w:vAlign w:val="center"/>
          </w:tcPr>
          <w:p w14:paraId="19DE5955" w14:textId="51788831" w:rsidR="002C10FD" w:rsidRDefault="002C10FD" w:rsidP="00037755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  <w:lang w:val="sv-SE"/>
              </w:rPr>
            </w:pPr>
            <w:r>
              <w:rPr>
                <w:rFonts w:asciiTheme="majorBidi" w:hAnsiTheme="majorBidi" w:cstheme="majorBidi"/>
                <w:sz w:val="18"/>
                <w:szCs w:val="18"/>
                <w:lang w:val="sv-SE"/>
              </w:rPr>
              <w:t>47</w:t>
            </w:r>
          </w:p>
        </w:tc>
        <w:tc>
          <w:tcPr>
            <w:tcW w:w="1264" w:type="dxa"/>
            <w:gridSpan w:val="2"/>
            <w:vAlign w:val="center"/>
          </w:tcPr>
          <w:p w14:paraId="0215C895" w14:textId="4986B7BF" w:rsidR="002C10FD" w:rsidRDefault="002C10FD" w:rsidP="00037755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  <w:lang w:val="sv-SE"/>
              </w:rPr>
            </w:pPr>
            <w:r>
              <w:rPr>
                <w:rFonts w:asciiTheme="majorBidi" w:hAnsiTheme="majorBidi" w:cstheme="majorBidi"/>
                <w:sz w:val="18"/>
                <w:szCs w:val="18"/>
                <w:lang w:val="sv-SE"/>
              </w:rPr>
              <w:t>-</w:t>
            </w:r>
          </w:p>
        </w:tc>
        <w:tc>
          <w:tcPr>
            <w:tcW w:w="1156" w:type="dxa"/>
            <w:gridSpan w:val="2"/>
            <w:vAlign w:val="center"/>
          </w:tcPr>
          <w:p w14:paraId="18BCA02C" w14:textId="5254C6DC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sv-SE"/>
              </w:rPr>
            </w:pPr>
            <w:r>
              <w:rPr>
                <w:rFonts w:asciiTheme="majorBidi" w:hAnsiTheme="majorBidi" w:cstheme="majorBidi"/>
                <w:sz w:val="18"/>
                <w:szCs w:val="18"/>
                <w:lang w:val="sv-SE"/>
              </w:rPr>
              <w:t>-</w:t>
            </w:r>
          </w:p>
        </w:tc>
        <w:tc>
          <w:tcPr>
            <w:tcW w:w="1065" w:type="dxa"/>
            <w:shd w:val="clear" w:color="auto" w:fill="auto"/>
            <w:vAlign w:val="center"/>
          </w:tcPr>
          <w:p w14:paraId="175979A0" w14:textId="7752E22F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sv-SE"/>
              </w:rPr>
            </w:pPr>
            <w:r>
              <w:rPr>
                <w:rFonts w:asciiTheme="majorBidi" w:hAnsiTheme="majorBidi" w:cstheme="majorBidi"/>
                <w:sz w:val="18"/>
                <w:szCs w:val="18"/>
                <w:lang w:val="sv-SE"/>
              </w:rPr>
              <w:t>1.68</w:t>
            </w:r>
          </w:p>
        </w:tc>
        <w:tc>
          <w:tcPr>
            <w:tcW w:w="615" w:type="dxa"/>
            <w:gridSpan w:val="2"/>
            <w:vAlign w:val="center"/>
          </w:tcPr>
          <w:p w14:paraId="5E9BBE19" w14:textId="734E6458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sv-SE"/>
              </w:rPr>
            </w:pPr>
            <w:r>
              <w:rPr>
                <w:rFonts w:asciiTheme="majorBidi" w:hAnsiTheme="majorBidi" w:cstheme="majorBidi"/>
                <w:sz w:val="18"/>
                <w:szCs w:val="18"/>
                <w:lang w:val="sv-SE"/>
              </w:rPr>
              <w:t>298</w:t>
            </w:r>
          </w:p>
        </w:tc>
        <w:tc>
          <w:tcPr>
            <w:tcW w:w="1228" w:type="dxa"/>
            <w:gridSpan w:val="2"/>
            <w:vAlign w:val="center"/>
          </w:tcPr>
          <w:p w14:paraId="17D8B028" w14:textId="5DF24AAF" w:rsidR="002C10FD" w:rsidRPr="006E7393" w:rsidRDefault="002C10FD" w:rsidP="00037755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E7393">
              <w:rPr>
                <w:rFonts w:asciiTheme="majorBidi" w:hAnsiTheme="majorBidi" w:cstheme="majorBidi"/>
                <w:sz w:val="18"/>
                <w:szCs w:val="18"/>
              </w:rPr>
              <w:t>Pure CO</w:t>
            </w:r>
            <w:r w:rsidRPr="006E7393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1040" w:type="dxa"/>
            <w:gridSpan w:val="2"/>
            <w:vAlign w:val="center"/>
          </w:tcPr>
          <w:p w14:paraId="3D94B306" w14:textId="51F42D05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Physical/chemical</w:t>
            </w:r>
          </w:p>
        </w:tc>
        <w:tc>
          <w:tcPr>
            <w:tcW w:w="709" w:type="dxa"/>
            <w:gridSpan w:val="2"/>
            <w:vAlign w:val="center"/>
          </w:tcPr>
          <w:p w14:paraId="0CA4C4ED" w14:textId="66899944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sv-SE"/>
              </w:rPr>
            </w:pPr>
            <w:r>
              <w:rPr>
                <w:rFonts w:asciiTheme="majorBidi" w:hAnsiTheme="majorBidi" w:cstheme="majorBidi"/>
                <w:sz w:val="18"/>
                <w:szCs w:val="18"/>
                <w:lang w:val="sv-SE"/>
              </w:rPr>
              <w:t>1</w:t>
            </w:r>
          </w:p>
        </w:tc>
        <w:tc>
          <w:tcPr>
            <w:tcW w:w="992" w:type="dxa"/>
            <w:vAlign w:val="center"/>
          </w:tcPr>
          <w:p w14:paraId="2823601C" w14:textId="091666BD" w:rsidR="002C10FD" w:rsidRDefault="002C10FD" w:rsidP="00037755">
            <w:pPr>
              <w:jc w:val="center"/>
              <w:rPr>
                <w:rFonts w:asciiTheme="majorBidi" w:hAnsiTheme="majorBidi" w:cstheme="majorBidi"/>
                <w:color w:val="0000FF"/>
                <w:sz w:val="18"/>
                <w:szCs w:val="18"/>
                <w:lang w:val="sv-SE"/>
              </w:rPr>
            </w:pPr>
            <w:r>
              <w:rPr>
                <w:rFonts w:asciiTheme="majorBidi" w:hAnsiTheme="majorBidi" w:cstheme="majorBidi"/>
                <w:color w:val="0000FF"/>
                <w:sz w:val="18"/>
                <w:szCs w:val="18"/>
                <w:lang w:val="sv-SE"/>
              </w:rPr>
              <w:fldChar w:fldCharType="begin"/>
            </w:r>
            <w:r>
              <w:rPr>
                <w:rFonts w:asciiTheme="majorBidi" w:hAnsiTheme="majorBidi" w:cstheme="majorBidi"/>
                <w:color w:val="0000FF"/>
                <w:sz w:val="18"/>
                <w:szCs w:val="18"/>
                <w:lang w:val="sv-SE"/>
              </w:rPr>
              <w:instrText xml:space="preserve"> ADDIN EN.CITE &lt;EndNote&gt;&lt;Cite&gt;&lt;Author&gt;Marliza&lt;/Author&gt;&lt;Year&gt;2022&lt;/Year&gt;&lt;RecNum&gt;12&lt;/RecNum&gt;&lt;DisplayText&gt;(Marliza et al., 2022)&lt;/DisplayText&gt;&lt;record&gt;&lt;rec-number&gt;12&lt;/rec-number&gt;&lt;foreign-keys&gt;&lt;key app="EN" db-id="fdvppzd0rxrr57e2vpp5dxpesvztp9rtev09" timestamp="1725878112"&gt;12&lt;/key&gt;&lt;/foreign-keys&gt;&lt;ref-type name="Journal Article"&gt;17&lt;/ref-type&gt;&lt;contributors&gt;&lt;authors&gt;&lt;author&gt;Marliza, TS&lt;/author&gt;&lt;author&gt;Yarmo, MA&lt;/author&gt;&lt;author&gt;Lahuri, AH&lt;/author&gt;&lt;author&gt;Taufiq-Yap, YH&lt;/author&gt;&lt;/authors&gt;&lt;/contributors&gt;&lt;titles&gt;&lt;title&gt;CO2 capture using ionic liquid hybrid sorbent: Physical and chemical adsorption-desorption study&lt;/title&gt;&lt;secondary-title&gt;Materials Today: Proceedings&lt;/secondary-title&gt;&lt;/titles&gt;&lt;periodical&gt;&lt;full-title&gt;Materials Today: Proceedings&lt;/full-title&gt;&lt;/periodical&gt;&lt;pages&gt;20-26&lt;/pages&gt;&lt;volume&gt;64&lt;/volume&gt;&lt;dates&gt;&lt;year&gt;2022&lt;/year&gt;&lt;/dates&gt;&lt;isbn&gt;2214-7853&lt;/isbn&gt;&lt;urls&gt;&lt;/urls&gt;&lt;/record&gt;&lt;/Cite&gt;&lt;/EndNote&gt;</w:instrText>
            </w:r>
            <w:r>
              <w:rPr>
                <w:rFonts w:asciiTheme="majorBidi" w:hAnsiTheme="majorBidi" w:cstheme="majorBidi"/>
                <w:color w:val="0000FF"/>
                <w:sz w:val="18"/>
                <w:szCs w:val="18"/>
                <w:lang w:val="sv-SE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color w:val="0000FF"/>
                <w:sz w:val="18"/>
                <w:szCs w:val="18"/>
                <w:lang w:val="sv-SE"/>
              </w:rPr>
              <w:t>(Marliza et al., 2022)</w:t>
            </w:r>
            <w:r>
              <w:rPr>
                <w:rFonts w:asciiTheme="majorBidi" w:hAnsiTheme="majorBidi" w:cstheme="majorBidi"/>
                <w:color w:val="0000FF"/>
                <w:sz w:val="18"/>
                <w:szCs w:val="18"/>
                <w:lang w:val="sv-SE"/>
              </w:rPr>
              <w:fldChar w:fldCharType="end"/>
            </w:r>
          </w:p>
        </w:tc>
      </w:tr>
      <w:tr w:rsidR="002C10FD" w:rsidRPr="009F441B" w14:paraId="0D5148CF" w14:textId="77777777" w:rsidTr="00A234AE">
        <w:trPr>
          <w:trHeight w:val="720"/>
          <w:jc w:val="center"/>
        </w:trPr>
        <w:tc>
          <w:tcPr>
            <w:tcW w:w="2787" w:type="dxa"/>
            <w:vAlign w:val="center"/>
          </w:tcPr>
          <w:p w14:paraId="6FA9DAD2" w14:textId="011D2131" w:rsidR="002C10FD" w:rsidRPr="004323B6" w:rsidRDefault="002C10FD" w:rsidP="00037755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  <w:lang w:val="sv-SE"/>
              </w:rPr>
            </w:pPr>
            <w:r w:rsidRPr="004323B6">
              <w:rPr>
                <w:rFonts w:asciiTheme="majorBidi" w:hAnsiTheme="majorBidi" w:cstheme="majorBidi"/>
                <w:sz w:val="18"/>
                <w:szCs w:val="18"/>
                <w:lang w:val="sv-SE"/>
              </w:rPr>
              <w:t>[apaeP</w:t>
            </w:r>
            <w:proofErr w:type="gramStart"/>
            <w:r w:rsidRPr="004323B6">
              <w:rPr>
                <w:rFonts w:asciiTheme="majorBidi" w:hAnsiTheme="majorBidi" w:cstheme="majorBidi"/>
                <w:sz w:val="18"/>
                <w:szCs w:val="18"/>
                <w:vertAlign w:val="subscript"/>
                <w:lang w:val="sv-SE"/>
              </w:rPr>
              <w:t>444</w:t>
            </w:r>
            <w:r w:rsidRPr="004323B6">
              <w:rPr>
                <w:rFonts w:asciiTheme="majorBidi" w:hAnsiTheme="majorBidi" w:cstheme="majorBidi"/>
                <w:sz w:val="18"/>
                <w:szCs w:val="18"/>
                <w:lang w:val="sv-SE"/>
              </w:rPr>
              <w:t>][</w:t>
            </w:r>
            <w:proofErr w:type="gramEnd"/>
            <w:r>
              <w:rPr>
                <w:rFonts w:asciiTheme="majorBidi" w:hAnsiTheme="majorBidi" w:cstheme="majorBidi"/>
                <w:sz w:val="18"/>
                <w:szCs w:val="18"/>
                <w:lang w:val="sv-SE"/>
              </w:rPr>
              <w:t>Lys</w:t>
            </w:r>
            <w:r w:rsidRPr="004323B6">
              <w:rPr>
                <w:rFonts w:asciiTheme="majorBidi" w:hAnsiTheme="majorBidi" w:cstheme="majorBidi"/>
                <w:sz w:val="18"/>
                <w:szCs w:val="18"/>
                <w:lang w:val="sv-SE"/>
              </w:rPr>
              <w:t>]</w:t>
            </w:r>
            <w:r>
              <w:rPr>
                <w:rFonts w:asciiTheme="majorBidi" w:hAnsiTheme="majorBidi" w:cstheme="majorBidi"/>
                <w:sz w:val="18"/>
                <w:szCs w:val="18"/>
                <w:lang w:val="sv-SE"/>
              </w:rPr>
              <w:t>@silica</w:t>
            </w:r>
          </w:p>
        </w:tc>
        <w:tc>
          <w:tcPr>
            <w:tcW w:w="992" w:type="dxa"/>
            <w:vAlign w:val="center"/>
          </w:tcPr>
          <w:p w14:paraId="0462808D" w14:textId="1F3BFF5F" w:rsidR="002C10FD" w:rsidRDefault="002C10FD" w:rsidP="00037755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  <w:lang w:val="sv-SE"/>
              </w:rPr>
            </w:pPr>
            <w:r>
              <w:rPr>
                <w:rFonts w:asciiTheme="majorBidi" w:hAnsiTheme="majorBidi" w:cstheme="majorBidi"/>
                <w:sz w:val="18"/>
                <w:szCs w:val="18"/>
                <w:lang w:val="sv-SE"/>
              </w:rPr>
              <w:t xml:space="preserve">50 </w:t>
            </w:r>
          </w:p>
        </w:tc>
        <w:tc>
          <w:tcPr>
            <w:tcW w:w="992" w:type="dxa"/>
            <w:vAlign w:val="center"/>
          </w:tcPr>
          <w:p w14:paraId="623C8B2B" w14:textId="07AC9F28" w:rsidR="002C10FD" w:rsidRDefault="002C10FD" w:rsidP="00037755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  <w:lang w:val="sv-SE"/>
              </w:rPr>
            </w:pPr>
            <w:r>
              <w:rPr>
                <w:rFonts w:asciiTheme="majorBidi" w:hAnsiTheme="majorBidi" w:cstheme="majorBidi"/>
                <w:sz w:val="18"/>
                <w:szCs w:val="18"/>
                <w:lang w:val="sv-SE"/>
              </w:rPr>
              <w:t>589</w:t>
            </w:r>
          </w:p>
        </w:tc>
        <w:tc>
          <w:tcPr>
            <w:tcW w:w="851" w:type="dxa"/>
            <w:vAlign w:val="center"/>
          </w:tcPr>
          <w:p w14:paraId="47B3EB94" w14:textId="78B91FCF" w:rsidR="002C10FD" w:rsidRDefault="002C10FD" w:rsidP="00037755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  <w:lang w:val="sv-SE"/>
              </w:rPr>
            </w:pPr>
            <w:r>
              <w:rPr>
                <w:rFonts w:asciiTheme="majorBidi" w:hAnsiTheme="majorBidi" w:cstheme="majorBidi"/>
                <w:sz w:val="18"/>
                <w:szCs w:val="18"/>
                <w:lang w:val="sv-SE"/>
              </w:rPr>
              <w:t>1.22</w:t>
            </w:r>
          </w:p>
        </w:tc>
        <w:tc>
          <w:tcPr>
            <w:tcW w:w="909" w:type="dxa"/>
            <w:gridSpan w:val="2"/>
            <w:vAlign w:val="center"/>
          </w:tcPr>
          <w:p w14:paraId="5C616960" w14:textId="15460079" w:rsidR="002C10FD" w:rsidRDefault="002C10FD" w:rsidP="00037755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  <w:lang w:val="sv-SE"/>
              </w:rPr>
            </w:pPr>
            <w:r>
              <w:rPr>
                <w:rFonts w:asciiTheme="majorBidi" w:hAnsiTheme="majorBidi" w:cstheme="majorBidi"/>
                <w:sz w:val="18"/>
                <w:szCs w:val="18"/>
                <w:lang w:val="sv-SE"/>
              </w:rPr>
              <w:t>42</w:t>
            </w:r>
          </w:p>
        </w:tc>
        <w:tc>
          <w:tcPr>
            <w:tcW w:w="1264" w:type="dxa"/>
            <w:gridSpan w:val="2"/>
            <w:vAlign w:val="center"/>
          </w:tcPr>
          <w:p w14:paraId="20147533" w14:textId="1858CB95" w:rsidR="002C10FD" w:rsidRDefault="002C10FD" w:rsidP="00037755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  <w:lang w:val="sv-SE"/>
              </w:rPr>
            </w:pPr>
            <w:r>
              <w:rPr>
                <w:rFonts w:asciiTheme="majorBidi" w:hAnsiTheme="majorBidi" w:cstheme="majorBidi"/>
                <w:sz w:val="18"/>
                <w:szCs w:val="18"/>
                <w:lang w:val="sv-SE"/>
              </w:rPr>
              <w:t>138</w:t>
            </w:r>
          </w:p>
        </w:tc>
        <w:tc>
          <w:tcPr>
            <w:tcW w:w="1156" w:type="dxa"/>
            <w:gridSpan w:val="2"/>
            <w:vAlign w:val="center"/>
          </w:tcPr>
          <w:p w14:paraId="4BE0D987" w14:textId="2186C329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sv-SE"/>
              </w:rPr>
            </w:pPr>
            <w:r>
              <w:rPr>
                <w:rFonts w:asciiTheme="majorBidi" w:hAnsiTheme="majorBidi" w:cstheme="majorBidi"/>
                <w:sz w:val="18"/>
                <w:szCs w:val="18"/>
                <w:lang w:val="sv-SE"/>
              </w:rPr>
              <w:t>-</w:t>
            </w:r>
          </w:p>
        </w:tc>
        <w:tc>
          <w:tcPr>
            <w:tcW w:w="1065" w:type="dxa"/>
            <w:shd w:val="clear" w:color="auto" w:fill="auto"/>
            <w:vAlign w:val="center"/>
          </w:tcPr>
          <w:p w14:paraId="0C05EC22" w14:textId="0D43200D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sv-SE"/>
              </w:rPr>
            </w:pPr>
            <w:r>
              <w:rPr>
                <w:rFonts w:asciiTheme="majorBidi" w:hAnsiTheme="majorBidi" w:cstheme="majorBidi"/>
                <w:sz w:val="18"/>
                <w:szCs w:val="18"/>
                <w:lang w:val="sv-SE"/>
              </w:rPr>
              <w:t>1.44</w:t>
            </w:r>
          </w:p>
        </w:tc>
        <w:tc>
          <w:tcPr>
            <w:tcW w:w="615" w:type="dxa"/>
            <w:gridSpan w:val="2"/>
            <w:vAlign w:val="center"/>
          </w:tcPr>
          <w:p w14:paraId="5A4090E4" w14:textId="551B71B5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sv-SE"/>
              </w:rPr>
            </w:pPr>
            <w:r>
              <w:rPr>
                <w:rFonts w:asciiTheme="majorBidi" w:hAnsiTheme="majorBidi" w:cstheme="majorBidi"/>
                <w:sz w:val="18"/>
                <w:szCs w:val="18"/>
                <w:lang w:val="sv-SE"/>
              </w:rPr>
              <w:t>298</w:t>
            </w:r>
          </w:p>
        </w:tc>
        <w:tc>
          <w:tcPr>
            <w:tcW w:w="1228" w:type="dxa"/>
            <w:gridSpan w:val="2"/>
            <w:vAlign w:val="center"/>
          </w:tcPr>
          <w:p w14:paraId="24B406E5" w14:textId="77777777" w:rsidR="002C10FD" w:rsidRPr="006E7393" w:rsidRDefault="002C10FD" w:rsidP="00037755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E7393">
              <w:rPr>
                <w:rFonts w:asciiTheme="majorBidi" w:hAnsiTheme="majorBidi" w:cstheme="majorBidi"/>
                <w:sz w:val="18"/>
                <w:szCs w:val="18"/>
              </w:rPr>
              <w:t>1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4</w:t>
            </w:r>
            <w:r w:rsidRPr="006E7393">
              <w:rPr>
                <w:rFonts w:asciiTheme="majorBidi" w:hAnsiTheme="majorBidi" w:cstheme="majorBidi"/>
                <w:sz w:val="18"/>
                <w:szCs w:val="18"/>
              </w:rPr>
              <w:t>% CO</w:t>
            </w:r>
            <w:r w:rsidRPr="006E7393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  <w:r w:rsidRPr="006E7393">
              <w:rPr>
                <w:rFonts w:asciiTheme="majorBidi" w:hAnsiTheme="majorBidi" w:cstheme="majorBidi"/>
                <w:sz w:val="18"/>
                <w:szCs w:val="18"/>
              </w:rPr>
              <w:t>,</w:t>
            </w:r>
          </w:p>
          <w:p w14:paraId="7A037209" w14:textId="2979403B" w:rsidR="002C10FD" w:rsidRPr="006E7393" w:rsidRDefault="002C10FD" w:rsidP="00037755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E7393">
              <w:rPr>
                <w:rFonts w:asciiTheme="majorBidi" w:hAnsiTheme="majorBidi" w:cstheme="majorBidi"/>
                <w:sz w:val="18"/>
                <w:szCs w:val="18"/>
              </w:rPr>
              <w:t>8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6</w:t>
            </w:r>
            <w:r w:rsidRPr="006E7393">
              <w:rPr>
                <w:rFonts w:asciiTheme="majorBidi" w:hAnsiTheme="majorBidi" w:cstheme="majorBidi"/>
                <w:sz w:val="18"/>
                <w:szCs w:val="18"/>
              </w:rPr>
              <w:t>% N</w:t>
            </w:r>
            <w:r w:rsidRPr="006E7393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1040" w:type="dxa"/>
            <w:gridSpan w:val="2"/>
            <w:vAlign w:val="center"/>
          </w:tcPr>
          <w:p w14:paraId="765B6B6C" w14:textId="4C29BB63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Chemical</w:t>
            </w:r>
          </w:p>
        </w:tc>
        <w:tc>
          <w:tcPr>
            <w:tcW w:w="709" w:type="dxa"/>
            <w:gridSpan w:val="2"/>
            <w:vAlign w:val="center"/>
          </w:tcPr>
          <w:p w14:paraId="2C350A3E" w14:textId="60F0A0F6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sv-SE"/>
              </w:rPr>
            </w:pPr>
            <w:r>
              <w:rPr>
                <w:rFonts w:asciiTheme="majorBidi" w:hAnsiTheme="majorBidi" w:cstheme="majorBidi"/>
                <w:sz w:val="18"/>
                <w:szCs w:val="18"/>
                <w:lang w:val="sv-SE"/>
              </w:rPr>
              <w:t>1</w:t>
            </w:r>
          </w:p>
        </w:tc>
        <w:tc>
          <w:tcPr>
            <w:tcW w:w="992" w:type="dxa"/>
            <w:vAlign w:val="center"/>
          </w:tcPr>
          <w:p w14:paraId="09D6B7AE" w14:textId="372F1101" w:rsidR="002C10FD" w:rsidRDefault="002C10FD" w:rsidP="00037755">
            <w:pPr>
              <w:jc w:val="center"/>
              <w:rPr>
                <w:rFonts w:asciiTheme="majorBidi" w:hAnsiTheme="majorBidi" w:cstheme="majorBidi"/>
                <w:color w:val="0000FF"/>
                <w:sz w:val="18"/>
                <w:szCs w:val="18"/>
                <w:lang w:val="sv-SE"/>
              </w:rPr>
            </w:pPr>
            <w:r>
              <w:rPr>
                <w:rFonts w:asciiTheme="majorBidi" w:hAnsiTheme="majorBidi" w:cstheme="majorBidi"/>
                <w:color w:val="0000FF"/>
                <w:sz w:val="18"/>
                <w:szCs w:val="18"/>
                <w:lang w:val="sv-SE"/>
              </w:rPr>
              <w:fldChar w:fldCharType="begin"/>
            </w:r>
            <w:r>
              <w:rPr>
                <w:rFonts w:asciiTheme="majorBidi" w:hAnsiTheme="majorBidi" w:cstheme="majorBidi"/>
                <w:color w:val="0000FF"/>
                <w:sz w:val="18"/>
                <w:szCs w:val="18"/>
                <w:lang w:val="sv-SE"/>
              </w:rPr>
              <w:instrText xml:space="preserve"> ADDIN EN.CITE &lt;EndNote&gt;&lt;Cite&gt;&lt;Author&gt;Ren&lt;/Author&gt;&lt;Year&gt;2012&lt;/Year&gt;&lt;RecNum&gt;11&lt;/RecNum&gt;&lt;DisplayText&gt;(Ren et al., 2012)&lt;/DisplayText&gt;&lt;record&gt;&lt;rec-number&gt;11&lt;/rec-number&gt;&lt;foreign-keys&gt;&lt;key app="EN" db-id="fdvppzd0rxrr57e2vpp5dxpesvztp9rtev09" timestamp="1725876808"&gt;11&lt;/key&gt;&lt;/foreign-keys&gt;&lt;ref-type name="Journal Article"&gt;17&lt;/ref-type&gt;&lt;contributors&gt;&lt;authors&gt;&lt;author&gt;Ren, Jie&lt;/author&gt;&lt;author&gt;Wu, Linbo&lt;/author&gt;&lt;author&gt;Li, Bo-Geng&lt;/author&gt;&lt;/authors&gt;&lt;/contributors&gt;&lt;titles&gt;&lt;title&gt;Preparation and CO2 sorption/desorption of N-(3-aminopropyl) aminoethyl tributylphosphonium amino acid salt ionic liquids supported into porous silica particles&lt;/title&gt;&lt;secondary-title&gt;Industrial &amp;amp; engineering chemistry research&lt;/secondary-title&gt;&lt;/titles&gt;&lt;periodical&gt;&lt;full-title&gt;Industrial &amp;amp; engineering chemistry research&lt;/full-title&gt;&lt;/periodical&gt;&lt;pages&gt;7901-7909&lt;/pages&gt;&lt;volume&gt;51&lt;/volume&gt;&lt;number&gt;23&lt;/number&gt;&lt;dates&gt;&lt;year&gt;2012&lt;/year&gt;&lt;/dates&gt;&lt;isbn&gt;0888-5885&lt;/isbn&gt;&lt;urls&gt;&lt;/urls&gt;&lt;/record&gt;&lt;/Cite&gt;&lt;/EndNote&gt;</w:instrText>
            </w:r>
            <w:r>
              <w:rPr>
                <w:rFonts w:asciiTheme="majorBidi" w:hAnsiTheme="majorBidi" w:cstheme="majorBidi"/>
                <w:color w:val="0000FF"/>
                <w:sz w:val="18"/>
                <w:szCs w:val="18"/>
                <w:lang w:val="sv-SE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color w:val="0000FF"/>
                <w:sz w:val="18"/>
                <w:szCs w:val="18"/>
                <w:lang w:val="sv-SE"/>
              </w:rPr>
              <w:t>(Ren et al., 2012)</w:t>
            </w:r>
            <w:r>
              <w:rPr>
                <w:rFonts w:asciiTheme="majorBidi" w:hAnsiTheme="majorBidi" w:cstheme="majorBidi"/>
                <w:color w:val="0000FF"/>
                <w:sz w:val="18"/>
                <w:szCs w:val="18"/>
                <w:lang w:val="sv-SE"/>
              </w:rPr>
              <w:fldChar w:fldCharType="end"/>
            </w:r>
          </w:p>
        </w:tc>
      </w:tr>
      <w:tr w:rsidR="002C10FD" w:rsidRPr="009F441B" w14:paraId="04BEBCA0" w14:textId="77777777" w:rsidTr="00A234AE">
        <w:trPr>
          <w:trHeight w:val="720"/>
          <w:jc w:val="center"/>
        </w:trPr>
        <w:tc>
          <w:tcPr>
            <w:tcW w:w="2787" w:type="dxa"/>
            <w:vAlign w:val="center"/>
          </w:tcPr>
          <w:p w14:paraId="32A0734C" w14:textId="25DFBE12" w:rsidR="002C10FD" w:rsidRPr="009F441B" w:rsidRDefault="002C10FD" w:rsidP="00037755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  <w:lang w:val="sv-SE"/>
              </w:rPr>
            </w:pPr>
            <w:r w:rsidRPr="004323B6">
              <w:rPr>
                <w:rFonts w:asciiTheme="majorBidi" w:hAnsiTheme="majorBidi" w:cstheme="majorBidi"/>
                <w:sz w:val="18"/>
                <w:szCs w:val="18"/>
                <w:lang w:val="sv-SE"/>
              </w:rPr>
              <w:t>[apaeP</w:t>
            </w:r>
            <w:proofErr w:type="gramStart"/>
            <w:r w:rsidRPr="004323B6">
              <w:rPr>
                <w:rFonts w:asciiTheme="majorBidi" w:hAnsiTheme="majorBidi" w:cstheme="majorBidi"/>
                <w:sz w:val="18"/>
                <w:szCs w:val="18"/>
                <w:vertAlign w:val="subscript"/>
                <w:lang w:val="sv-SE"/>
              </w:rPr>
              <w:t>444</w:t>
            </w:r>
            <w:r w:rsidRPr="004323B6">
              <w:rPr>
                <w:rFonts w:asciiTheme="majorBidi" w:hAnsiTheme="majorBidi" w:cstheme="majorBidi"/>
                <w:sz w:val="18"/>
                <w:szCs w:val="18"/>
                <w:lang w:val="sv-SE"/>
              </w:rPr>
              <w:t>][</w:t>
            </w:r>
            <w:proofErr w:type="spellStart"/>
            <w:proofErr w:type="gramEnd"/>
            <w:r>
              <w:rPr>
                <w:rFonts w:asciiTheme="majorBidi" w:hAnsiTheme="majorBidi" w:cstheme="majorBidi"/>
                <w:sz w:val="18"/>
                <w:szCs w:val="18"/>
                <w:lang w:val="sv-SE"/>
              </w:rPr>
              <w:t>Gly</w:t>
            </w:r>
            <w:proofErr w:type="spellEnd"/>
            <w:r w:rsidRPr="004323B6">
              <w:rPr>
                <w:rFonts w:asciiTheme="majorBidi" w:hAnsiTheme="majorBidi" w:cstheme="majorBidi"/>
                <w:sz w:val="18"/>
                <w:szCs w:val="18"/>
                <w:lang w:val="sv-SE"/>
              </w:rPr>
              <w:t>]</w:t>
            </w:r>
            <w:r>
              <w:rPr>
                <w:rFonts w:asciiTheme="majorBidi" w:hAnsiTheme="majorBidi" w:cstheme="majorBidi"/>
                <w:sz w:val="18"/>
                <w:szCs w:val="18"/>
                <w:lang w:val="sv-SE"/>
              </w:rPr>
              <w:t>@silica</w:t>
            </w:r>
          </w:p>
        </w:tc>
        <w:tc>
          <w:tcPr>
            <w:tcW w:w="992" w:type="dxa"/>
            <w:vAlign w:val="center"/>
          </w:tcPr>
          <w:p w14:paraId="245E989C" w14:textId="5BC096E2" w:rsidR="002C10FD" w:rsidRDefault="002C10FD" w:rsidP="00037755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  <w:lang w:val="sv-SE"/>
              </w:rPr>
            </w:pPr>
            <w:r>
              <w:rPr>
                <w:rFonts w:asciiTheme="majorBidi" w:hAnsiTheme="majorBidi" w:cstheme="majorBidi"/>
                <w:sz w:val="18"/>
                <w:szCs w:val="18"/>
                <w:lang w:val="sv-SE"/>
              </w:rPr>
              <w:t xml:space="preserve">50 </w:t>
            </w:r>
          </w:p>
        </w:tc>
        <w:tc>
          <w:tcPr>
            <w:tcW w:w="992" w:type="dxa"/>
            <w:vAlign w:val="center"/>
          </w:tcPr>
          <w:p w14:paraId="5073F2EA" w14:textId="51EA4B7B" w:rsidR="002C10FD" w:rsidRDefault="002C10FD" w:rsidP="00037755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  <w:lang w:val="sv-SE"/>
              </w:rPr>
            </w:pPr>
            <w:r>
              <w:rPr>
                <w:rFonts w:asciiTheme="majorBidi" w:hAnsiTheme="majorBidi" w:cstheme="majorBidi"/>
                <w:sz w:val="18"/>
                <w:szCs w:val="18"/>
                <w:lang w:val="sv-SE"/>
              </w:rPr>
              <w:t>420</w:t>
            </w:r>
          </w:p>
        </w:tc>
        <w:tc>
          <w:tcPr>
            <w:tcW w:w="851" w:type="dxa"/>
            <w:vAlign w:val="center"/>
          </w:tcPr>
          <w:p w14:paraId="0B3ADFB7" w14:textId="45F56825" w:rsidR="002C10FD" w:rsidRDefault="002C10FD" w:rsidP="00037755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  <w:lang w:val="sv-SE"/>
              </w:rPr>
            </w:pPr>
            <w:r>
              <w:rPr>
                <w:rFonts w:asciiTheme="majorBidi" w:hAnsiTheme="majorBidi" w:cstheme="majorBidi"/>
                <w:sz w:val="18"/>
                <w:szCs w:val="18"/>
                <w:lang w:val="sv-SE"/>
              </w:rPr>
              <w:t>1.21</w:t>
            </w:r>
          </w:p>
        </w:tc>
        <w:tc>
          <w:tcPr>
            <w:tcW w:w="909" w:type="dxa"/>
            <w:gridSpan w:val="2"/>
            <w:vAlign w:val="center"/>
          </w:tcPr>
          <w:p w14:paraId="6CA527C0" w14:textId="5DB6E649" w:rsidR="002C10FD" w:rsidRDefault="002C10FD" w:rsidP="00037755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  <w:lang w:val="sv-SE"/>
              </w:rPr>
            </w:pPr>
            <w:r>
              <w:rPr>
                <w:rFonts w:asciiTheme="majorBidi" w:hAnsiTheme="majorBidi" w:cstheme="majorBidi"/>
                <w:sz w:val="18"/>
                <w:szCs w:val="18"/>
                <w:lang w:val="sv-SE"/>
              </w:rPr>
              <w:t>58</w:t>
            </w:r>
          </w:p>
        </w:tc>
        <w:tc>
          <w:tcPr>
            <w:tcW w:w="1264" w:type="dxa"/>
            <w:gridSpan w:val="2"/>
            <w:vAlign w:val="center"/>
          </w:tcPr>
          <w:p w14:paraId="16F2DA67" w14:textId="768EEDD6" w:rsidR="002C10FD" w:rsidRPr="00127484" w:rsidRDefault="002C10FD" w:rsidP="00037755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  <w:vertAlign w:val="superscript"/>
                <w:lang w:val="sv-SE"/>
              </w:rPr>
            </w:pPr>
            <w:r>
              <w:rPr>
                <w:rFonts w:asciiTheme="majorBidi" w:hAnsiTheme="majorBidi" w:cstheme="majorBidi"/>
                <w:sz w:val="18"/>
                <w:szCs w:val="18"/>
                <w:lang w:val="sv-SE"/>
              </w:rPr>
              <w:t>1.38 × 10</w:t>
            </w:r>
            <w:r>
              <w:rPr>
                <w:rFonts w:asciiTheme="majorBidi" w:hAnsiTheme="majorBidi" w:cstheme="majorBidi"/>
                <w:sz w:val="18"/>
                <w:szCs w:val="18"/>
                <w:vertAlign w:val="superscript"/>
                <w:lang w:val="sv-SE"/>
              </w:rPr>
              <w:t>3</w:t>
            </w:r>
          </w:p>
        </w:tc>
        <w:tc>
          <w:tcPr>
            <w:tcW w:w="1156" w:type="dxa"/>
            <w:gridSpan w:val="2"/>
            <w:vAlign w:val="center"/>
          </w:tcPr>
          <w:p w14:paraId="7DB15963" w14:textId="49F9BFEE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sv-SE"/>
              </w:rPr>
            </w:pPr>
            <w:r>
              <w:rPr>
                <w:rFonts w:asciiTheme="majorBidi" w:hAnsiTheme="majorBidi" w:cstheme="majorBidi"/>
                <w:sz w:val="18"/>
                <w:szCs w:val="18"/>
                <w:lang w:val="sv-SE"/>
              </w:rPr>
              <w:t>-</w:t>
            </w:r>
          </w:p>
        </w:tc>
        <w:tc>
          <w:tcPr>
            <w:tcW w:w="1065" w:type="dxa"/>
            <w:shd w:val="clear" w:color="auto" w:fill="auto"/>
            <w:vAlign w:val="center"/>
          </w:tcPr>
          <w:p w14:paraId="17BF1F1B" w14:textId="1BF51ADB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sv-SE"/>
              </w:rPr>
            </w:pPr>
            <w:r>
              <w:rPr>
                <w:rFonts w:asciiTheme="majorBidi" w:hAnsiTheme="majorBidi" w:cstheme="majorBidi"/>
                <w:sz w:val="18"/>
                <w:szCs w:val="18"/>
                <w:lang w:val="sv-SE"/>
              </w:rPr>
              <w:t>1.54</w:t>
            </w:r>
          </w:p>
        </w:tc>
        <w:tc>
          <w:tcPr>
            <w:tcW w:w="615" w:type="dxa"/>
            <w:gridSpan w:val="2"/>
            <w:vAlign w:val="center"/>
          </w:tcPr>
          <w:p w14:paraId="1A191744" w14:textId="0CD44D54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sv-SE"/>
              </w:rPr>
            </w:pPr>
            <w:r>
              <w:rPr>
                <w:rFonts w:asciiTheme="majorBidi" w:hAnsiTheme="majorBidi" w:cstheme="majorBidi"/>
                <w:sz w:val="18"/>
                <w:szCs w:val="18"/>
                <w:lang w:val="sv-SE"/>
              </w:rPr>
              <w:t>298</w:t>
            </w:r>
          </w:p>
        </w:tc>
        <w:tc>
          <w:tcPr>
            <w:tcW w:w="1228" w:type="dxa"/>
            <w:gridSpan w:val="2"/>
            <w:vAlign w:val="center"/>
          </w:tcPr>
          <w:p w14:paraId="359E868D" w14:textId="5B1B4A2A" w:rsidR="002C10FD" w:rsidRPr="006E7393" w:rsidRDefault="002C10FD" w:rsidP="00037755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E7393">
              <w:rPr>
                <w:rFonts w:asciiTheme="majorBidi" w:hAnsiTheme="majorBidi" w:cstheme="majorBidi"/>
                <w:sz w:val="18"/>
                <w:szCs w:val="18"/>
              </w:rPr>
              <w:t>1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4</w:t>
            </w:r>
            <w:r w:rsidRPr="006E7393">
              <w:rPr>
                <w:rFonts w:asciiTheme="majorBidi" w:hAnsiTheme="majorBidi" w:cstheme="majorBidi"/>
                <w:sz w:val="18"/>
                <w:szCs w:val="18"/>
              </w:rPr>
              <w:t>% CO</w:t>
            </w:r>
            <w:r w:rsidRPr="006E7393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  <w:r w:rsidRPr="006E7393">
              <w:rPr>
                <w:rFonts w:asciiTheme="majorBidi" w:hAnsiTheme="majorBidi" w:cstheme="majorBidi"/>
                <w:sz w:val="18"/>
                <w:szCs w:val="18"/>
              </w:rPr>
              <w:t>,</w:t>
            </w:r>
          </w:p>
          <w:p w14:paraId="4F9E57FB" w14:textId="3154E4EC" w:rsidR="002C10FD" w:rsidRPr="006E7393" w:rsidRDefault="002C10FD" w:rsidP="00037755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E7393">
              <w:rPr>
                <w:rFonts w:asciiTheme="majorBidi" w:hAnsiTheme="majorBidi" w:cstheme="majorBidi"/>
                <w:sz w:val="18"/>
                <w:szCs w:val="18"/>
              </w:rPr>
              <w:t>8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6</w:t>
            </w:r>
            <w:r w:rsidRPr="006E7393">
              <w:rPr>
                <w:rFonts w:asciiTheme="majorBidi" w:hAnsiTheme="majorBidi" w:cstheme="majorBidi"/>
                <w:sz w:val="18"/>
                <w:szCs w:val="18"/>
              </w:rPr>
              <w:t>% N</w:t>
            </w:r>
            <w:r w:rsidRPr="006E7393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1040" w:type="dxa"/>
            <w:gridSpan w:val="2"/>
            <w:vAlign w:val="center"/>
          </w:tcPr>
          <w:p w14:paraId="4C1607CD" w14:textId="780693F0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Chemical</w:t>
            </w:r>
          </w:p>
        </w:tc>
        <w:tc>
          <w:tcPr>
            <w:tcW w:w="709" w:type="dxa"/>
            <w:gridSpan w:val="2"/>
            <w:vAlign w:val="center"/>
          </w:tcPr>
          <w:p w14:paraId="04361A9E" w14:textId="0A5BE452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sv-SE"/>
              </w:rPr>
            </w:pPr>
            <w:r>
              <w:rPr>
                <w:rFonts w:asciiTheme="majorBidi" w:hAnsiTheme="majorBidi" w:cstheme="majorBidi"/>
                <w:sz w:val="18"/>
                <w:szCs w:val="18"/>
                <w:lang w:val="sv-SE"/>
              </w:rPr>
              <w:t>1</w:t>
            </w:r>
          </w:p>
        </w:tc>
        <w:tc>
          <w:tcPr>
            <w:tcW w:w="992" w:type="dxa"/>
            <w:vAlign w:val="center"/>
          </w:tcPr>
          <w:p w14:paraId="2AA7DC64" w14:textId="0AC481AB" w:rsidR="002C10FD" w:rsidRDefault="002C10FD" w:rsidP="00037755">
            <w:pPr>
              <w:jc w:val="center"/>
              <w:rPr>
                <w:rFonts w:asciiTheme="majorBidi" w:hAnsiTheme="majorBidi" w:cstheme="majorBidi"/>
                <w:color w:val="0000FF"/>
                <w:sz w:val="18"/>
                <w:szCs w:val="18"/>
                <w:lang w:val="sv-SE"/>
              </w:rPr>
            </w:pPr>
            <w:r>
              <w:rPr>
                <w:rFonts w:asciiTheme="majorBidi" w:hAnsiTheme="majorBidi" w:cstheme="majorBidi"/>
                <w:color w:val="0000FF"/>
                <w:sz w:val="18"/>
                <w:szCs w:val="18"/>
                <w:lang w:val="sv-SE"/>
              </w:rPr>
              <w:fldChar w:fldCharType="begin"/>
            </w:r>
            <w:r>
              <w:rPr>
                <w:rFonts w:asciiTheme="majorBidi" w:hAnsiTheme="majorBidi" w:cstheme="majorBidi"/>
                <w:color w:val="0000FF"/>
                <w:sz w:val="18"/>
                <w:szCs w:val="18"/>
                <w:lang w:val="sv-SE"/>
              </w:rPr>
              <w:instrText xml:space="preserve"> ADDIN EN.CITE &lt;EndNote&gt;&lt;Cite&gt;&lt;Author&gt;Ren&lt;/Author&gt;&lt;Year&gt;2012&lt;/Year&gt;&lt;RecNum&gt;11&lt;/RecNum&gt;&lt;DisplayText&gt;(Ren et al., 2012)&lt;/DisplayText&gt;&lt;record&gt;&lt;rec-number&gt;11&lt;/rec-number&gt;&lt;foreign-keys&gt;&lt;key app="EN" db-id="fdvppzd0rxrr57e2vpp5dxpesvztp9rtev09" timestamp="1725876808"&gt;11&lt;/key&gt;&lt;/foreign-keys&gt;&lt;ref-type name="Journal Article"&gt;17&lt;/ref-type&gt;&lt;contributors&gt;&lt;authors&gt;&lt;author&gt;Ren, Jie&lt;/author&gt;&lt;author&gt;Wu, Linbo&lt;/author&gt;&lt;author&gt;Li, Bo-Geng&lt;/author&gt;&lt;/authors&gt;&lt;/contributors&gt;&lt;titles&gt;&lt;title&gt;Preparation and CO2 sorption/desorption of N-(3-aminopropyl) aminoethyl tributylphosphonium amino acid salt ionic liquids supported into porous silica particles&lt;/title&gt;&lt;secondary-title&gt;Industrial &amp;amp; engineering chemistry research&lt;/secondary-title&gt;&lt;/titles&gt;&lt;periodical&gt;&lt;full-title&gt;Industrial &amp;amp; engineering chemistry research&lt;/full-title&gt;&lt;/periodical&gt;&lt;pages&gt;7901-7909&lt;/pages&gt;&lt;volume&gt;51&lt;/volume&gt;&lt;number&gt;23&lt;/number&gt;&lt;dates&gt;&lt;year&gt;2012&lt;/year&gt;&lt;/dates&gt;&lt;isbn&gt;0888-5885&lt;/isbn&gt;&lt;urls&gt;&lt;/urls&gt;&lt;/record&gt;&lt;/Cite&gt;&lt;/EndNote&gt;</w:instrText>
            </w:r>
            <w:r>
              <w:rPr>
                <w:rFonts w:asciiTheme="majorBidi" w:hAnsiTheme="majorBidi" w:cstheme="majorBidi"/>
                <w:color w:val="0000FF"/>
                <w:sz w:val="18"/>
                <w:szCs w:val="18"/>
                <w:lang w:val="sv-SE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color w:val="0000FF"/>
                <w:sz w:val="18"/>
                <w:szCs w:val="18"/>
                <w:lang w:val="sv-SE"/>
              </w:rPr>
              <w:t>(Ren et al., 2012)</w:t>
            </w:r>
            <w:r>
              <w:rPr>
                <w:rFonts w:asciiTheme="majorBidi" w:hAnsiTheme="majorBidi" w:cstheme="majorBidi"/>
                <w:color w:val="0000FF"/>
                <w:sz w:val="18"/>
                <w:szCs w:val="18"/>
                <w:lang w:val="sv-SE"/>
              </w:rPr>
              <w:fldChar w:fldCharType="end"/>
            </w:r>
          </w:p>
        </w:tc>
      </w:tr>
      <w:tr w:rsidR="002C10FD" w:rsidRPr="009F441B" w14:paraId="06FB9F38" w14:textId="77777777" w:rsidTr="00A234AE">
        <w:trPr>
          <w:trHeight w:val="720"/>
          <w:jc w:val="center"/>
        </w:trPr>
        <w:tc>
          <w:tcPr>
            <w:tcW w:w="2787" w:type="dxa"/>
            <w:vAlign w:val="center"/>
          </w:tcPr>
          <w:p w14:paraId="2502E28D" w14:textId="46A17CFE" w:rsidR="002C10FD" w:rsidRPr="009F441B" w:rsidRDefault="002C10FD" w:rsidP="00037755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  <w:lang w:val="sv-SE"/>
              </w:rPr>
            </w:pPr>
            <w:r w:rsidRPr="009F441B">
              <w:rPr>
                <w:rFonts w:asciiTheme="majorBidi" w:hAnsiTheme="majorBidi" w:cstheme="majorBidi"/>
                <w:sz w:val="18"/>
                <w:szCs w:val="18"/>
                <w:lang w:val="sv-SE"/>
              </w:rPr>
              <w:t>[EMIM][</w:t>
            </w:r>
            <w:proofErr w:type="spellStart"/>
            <w:r w:rsidRPr="009F441B">
              <w:rPr>
                <w:rFonts w:asciiTheme="majorBidi" w:hAnsiTheme="majorBidi" w:cstheme="majorBidi"/>
                <w:sz w:val="18"/>
                <w:szCs w:val="18"/>
                <w:lang w:val="sv-SE"/>
              </w:rPr>
              <w:t>Gly</w:t>
            </w:r>
            <w:proofErr w:type="spellEnd"/>
            <w:r w:rsidRPr="009F441B">
              <w:rPr>
                <w:rFonts w:asciiTheme="majorBidi" w:hAnsiTheme="majorBidi" w:cstheme="majorBidi"/>
                <w:sz w:val="18"/>
                <w:szCs w:val="18"/>
                <w:lang w:val="sv-SE"/>
              </w:rPr>
              <w:t xml:space="preserve">]@mesoporous </w:t>
            </w:r>
            <w:proofErr w:type="spellStart"/>
            <w:r w:rsidRPr="009F441B">
              <w:rPr>
                <w:rFonts w:asciiTheme="majorBidi" w:hAnsiTheme="majorBidi" w:cstheme="majorBidi"/>
                <w:sz w:val="18"/>
                <w:szCs w:val="18"/>
                <w:lang w:val="sv-SE"/>
              </w:rPr>
              <w:t>silica</w:t>
            </w:r>
            <w:proofErr w:type="spellEnd"/>
            <w:r w:rsidRPr="009F441B">
              <w:rPr>
                <w:rFonts w:asciiTheme="majorBidi" w:hAnsiTheme="majorBidi" w:cstheme="majorBidi"/>
                <w:sz w:val="18"/>
                <w:szCs w:val="18"/>
                <w:lang w:val="sv-SE"/>
              </w:rPr>
              <w:t xml:space="preserve"> g</w:t>
            </w:r>
            <w:r>
              <w:rPr>
                <w:rFonts w:asciiTheme="majorBidi" w:hAnsiTheme="majorBidi" w:cstheme="majorBidi"/>
                <w:sz w:val="18"/>
                <w:szCs w:val="18"/>
                <w:lang w:val="sv-SE"/>
              </w:rPr>
              <w:t>el</w:t>
            </w:r>
          </w:p>
        </w:tc>
        <w:tc>
          <w:tcPr>
            <w:tcW w:w="992" w:type="dxa"/>
            <w:vAlign w:val="center"/>
          </w:tcPr>
          <w:p w14:paraId="1FCB3229" w14:textId="06693EDC" w:rsidR="002C10FD" w:rsidRDefault="002C10FD" w:rsidP="00037755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  <w:lang w:val="sv-SE"/>
              </w:rPr>
            </w:pPr>
            <w:r>
              <w:rPr>
                <w:rFonts w:asciiTheme="majorBidi" w:hAnsiTheme="majorBidi" w:cstheme="majorBidi"/>
                <w:sz w:val="18"/>
                <w:szCs w:val="18"/>
                <w:lang w:val="sv-SE"/>
              </w:rPr>
              <w:t xml:space="preserve">50 </w:t>
            </w:r>
          </w:p>
        </w:tc>
        <w:tc>
          <w:tcPr>
            <w:tcW w:w="992" w:type="dxa"/>
            <w:vAlign w:val="center"/>
          </w:tcPr>
          <w:p w14:paraId="7AB9F870" w14:textId="5C1153DD" w:rsidR="002C10FD" w:rsidRPr="009F441B" w:rsidRDefault="002C10FD" w:rsidP="00037755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  <w:lang w:val="sv-SE"/>
              </w:rPr>
            </w:pPr>
            <w:r>
              <w:rPr>
                <w:rFonts w:asciiTheme="majorBidi" w:hAnsiTheme="majorBidi" w:cstheme="majorBidi"/>
                <w:sz w:val="18"/>
                <w:szCs w:val="18"/>
                <w:lang w:val="sv-SE"/>
              </w:rPr>
              <w:t>224</w:t>
            </w:r>
          </w:p>
        </w:tc>
        <w:tc>
          <w:tcPr>
            <w:tcW w:w="851" w:type="dxa"/>
            <w:vAlign w:val="center"/>
          </w:tcPr>
          <w:p w14:paraId="4B7CC9E3" w14:textId="3B8BBC5B" w:rsidR="002C10FD" w:rsidRPr="009F441B" w:rsidRDefault="002C10FD" w:rsidP="00037755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  <w:lang w:val="sv-SE"/>
              </w:rPr>
            </w:pPr>
            <w:r>
              <w:rPr>
                <w:rFonts w:asciiTheme="majorBidi" w:hAnsiTheme="majorBidi" w:cstheme="majorBidi"/>
                <w:sz w:val="18"/>
                <w:szCs w:val="18"/>
                <w:lang w:val="sv-SE"/>
              </w:rPr>
              <w:t>0.19</w:t>
            </w:r>
          </w:p>
        </w:tc>
        <w:tc>
          <w:tcPr>
            <w:tcW w:w="909" w:type="dxa"/>
            <w:gridSpan w:val="2"/>
            <w:vAlign w:val="center"/>
          </w:tcPr>
          <w:p w14:paraId="0D59E435" w14:textId="609FE061" w:rsidR="002C10FD" w:rsidRPr="009F441B" w:rsidRDefault="002C10FD" w:rsidP="00037755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  <w:lang w:val="sv-SE"/>
              </w:rPr>
            </w:pPr>
            <w:r>
              <w:rPr>
                <w:rFonts w:asciiTheme="majorBidi" w:hAnsiTheme="majorBidi" w:cstheme="majorBidi"/>
                <w:sz w:val="18"/>
                <w:szCs w:val="18"/>
                <w:lang w:val="sv-SE"/>
              </w:rPr>
              <w:t>34</w:t>
            </w:r>
          </w:p>
        </w:tc>
        <w:tc>
          <w:tcPr>
            <w:tcW w:w="1264" w:type="dxa"/>
            <w:gridSpan w:val="2"/>
            <w:vAlign w:val="center"/>
          </w:tcPr>
          <w:p w14:paraId="4C947775" w14:textId="7A5A15E3" w:rsidR="002C10FD" w:rsidRPr="009F441B" w:rsidRDefault="002C10FD" w:rsidP="00037755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  <w:lang w:val="sv-SE"/>
              </w:rPr>
            </w:pPr>
            <w:r>
              <w:rPr>
                <w:rFonts w:asciiTheme="majorBidi" w:hAnsiTheme="majorBidi" w:cstheme="majorBidi"/>
                <w:sz w:val="18"/>
                <w:szCs w:val="18"/>
                <w:lang w:val="sv-SE"/>
              </w:rPr>
              <w:t>10</w:t>
            </w:r>
          </w:p>
        </w:tc>
        <w:tc>
          <w:tcPr>
            <w:tcW w:w="1156" w:type="dxa"/>
            <w:gridSpan w:val="2"/>
            <w:vAlign w:val="center"/>
          </w:tcPr>
          <w:p w14:paraId="76B791CD" w14:textId="3C2CA6E8" w:rsidR="002C10FD" w:rsidRPr="009F441B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sv-SE"/>
              </w:rPr>
            </w:pPr>
            <w:r>
              <w:rPr>
                <w:rFonts w:asciiTheme="majorBidi" w:hAnsiTheme="majorBidi" w:cstheme="majorBidi"/>
                <w:sz w:val="18"/>
                <w:szCs w:val="18"/>
                <w:lang w:val="sv-SE"/>
              </w:rPr>
              <w:t>-</w:t>
            </w:r>
          </w:p>
        </w:tc>
        <w:tc>
          <w:tcPr>
            <w:tcW w:w="1065" w:type="dxa"/>
            <w:vAlign w:val="center"/>
          </w:tcPr>
          <w:p w14:paraId="7B615E8E" w14:textId="74B73124" w:rsidR="002C10FD" w:rsidRPr="009F441B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sv-SE"/>
              </w:rPr>
            </w:pPr>
            <w:r>
              <w:rPr>
                <w:rFonts w:asciiTheme="majorBidi" w:hAnsiTheme="majorBidi" w:cstheme="majorBidi"/>
                <w:sz w:val="18"/>
                <w:szCs w:val="18"/>
                <w:lang w:val="sv-SE"/>
              </w:rPr>
              <w:t>1.31</w:t>
            </w:r>
          </w:p>
        </w:tc>
        <w:tc>
          <w:tcPr>
            <w:tcW w:w="615" w:type="dxa"/>
            <w:gridSpan w:val="2"/>
            <w:vAlign w:val="center"/>
          </w:tcPr>
          <w:p w14:paraId="61755BCE" w14:textId="57348F3F" w:rsidR="002C10FD" w:rsidRPr="009F441B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sv-SE"/>
              </w:rPr>
            </w:pPr>
            <w:r>
              <w:rPr>
                <w:rFonts w:asciiTheme="majorBidi" w:hAnsiTheme="majorBidi" w:cstheme="majorBidi"/>
                <w:sz w:val="18"/>
                <w:szCs w:val="18"/>
                <w:lang w:val="sv-SE"/>
              </w:rPr>
              <w:t>303</w:t>
            </w:r>
          </w:p>
        </w:tc>
        <w:tc>
          <w:tcPr>
            <w:tcW w:w="1228" w:type="dxa"/>
            <w:gridSpan w:val="2"/>
            <w:vAlign w:val="center"/>
          </w:tcPr>
          <w:p w14:paraId="6DCE9351" w14:textId="77777777" w:rsidR="002C10FD" w:rsidRPr="006E7393" w:rsidRDefault="002C10FD" w:rsidP="00037755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E7393">
              <w:rPr>
                <w:rFonts w:asciiTheme="majorBidi" w:hAnsiTheme="majorBidi" w:cstheme="majorBidi"/>
                <w:sz w:val="18"/>
                <w:szCs w:val="18"/>
              </w:rPr>
              <w:t>1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5</w:t>
            </w:r>
            <w:r w:rsidRPr="006E7393">
              <w:rPr>
                <w:rFonts w:asciiTheme="majorBidi" w:hAnsiTheme="majorBidi" w:cstheme="majorBidi"/>
                <w:sz w:val="18"/>
                <w:szCs w:val="18"/>
              </w:rPr>
              <w:t>% CO</w:t>
            </w:r>
            <w:r w:rsidRPr="006E7393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  <w:r w:rsidRPr="006E7393">
              <w:rPr>
                <w:rFonts w:asciiTheme="majorBidi" w:hAnsiTheme="majorBidi" w:cstheme="majorBidi"/>
                <w:sz w:val="18"/>
                <w:szCs w:val="18"/>
              </w:rPr>
              <w:t>,</w:t>
            </w:r>
          </w:p>
          <w:p w14:paraId="6E4FCF2A" w14:textId="571186BD" w:rsidR="002C10FD" w:rsidRPr="009F441B" w:rsidRDefault="002C10FD" w:rsidP="00037755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  <w:lang w:val="sv-SE"/>
              </w:rPr>
            </w:pPr>
            <w:r w:rsidRPr="006E7393">
              <w:rPr>
                <w:rFonts w:asciiTheme="majorBidi" w:hAnsiTheme="majorBidi" w:cstheme="majorBidi"/>
                <w:sz w:val="18"/>
                <w:szCs w:val="18"/>
              </w:rPr>
              <w:t>8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5</w:t>
            </w:r>
            <w:r w:rsidRPr="006E7393">
              <w:rPr>
                <w:rFonts w:asciiTheme="majorBidi" w:hAnsiTheme="majorBidi" w:cstheme="majorBidi"/>
                <w:sz w:val="18"/>
                <w:szCs w:val="18"/>
              </w:rPr>
              <w:t xml:space="preserve">%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He</w:t>
            </w:r>
          </w:p>
        </w:tc>
        <w:tc>
          <w:tcPr>
            <w:tcW w:w="1040" w:type="dxa"/>
            <w:gridSpan w:val="2"/>
            <w:vAlign w:val="center"/>
          </w:tcPr>
          <w:p w14:paraId="477769EC" w14:textId="4DF4FB82" w:rsidR="002C10FD" w:rsidRPr="009F441B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sv-SE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Chemical</w:t>
            </w:r>
          </w:p>
        </w:tc>
        <w:tc>
          <w:tcPr>
            <w:tcW w:w="709" w:type="dxa"/>
            <w:gridSpan w:val="2"/>
            <w:vAlign w:val="center"/>
          </w:tcPr>
          <w:p w14:paraId="4B275DFF" w14:textId="4258AE9A" w:rsidR="002C10FD" w:rsidRPr="009F441B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sv-SE"/>
              </w:rPr>
            </w:pPr>
            <w:r>
              <w:rPr>
                <w:rFonts w:asciiTheme="majorBidi" w:hAnsiTheme="majorBidi" w:cstheme="majorBidi"/>
                <w:sz w:val="18"/>
                <w:szCs w:val="18"/>
                <w:lang w:val="sv-SE"/>
              </w:rPr>
              <w:t>-</w:t>
            </w:r>
          </w:p>
        </w:tc>
        <w:tc>
          <w:tcPr>
            <w:tcW w:w="992" w:type="dxa"/>
            <w:vAlign w:val="center"/>
          </w:tcPr>
          <w:p w14:paraId="404DE29E" w14:textId="3ED96C0A" w:rsidR="002C10FD" w:rsidRPr="009F441B" w:rsidRDefault="002C10FD" w:rsidP="00037755">
            <w:pPr>
              <w:jc w:val="center"/>
              <w:rPr>
                <w:rFonts w:asciiTheme="majorBidi" w:hAnsiTheme="majorBidi" w:cstheme="majorBidi"/>
                <w:color w:val="0000FF"/>
                <w:sz w:val="18"/>
                <w:szCs w:val="18"/>
                <w:lang w:val="sv-SE"/>
              </w:rPr>
            </w:pPr>
            <w:r>
              <w:rPr>
                <w:rFonts w:asciiTheme="majorBidi" w:hAnsiTheme="majorBidi" w:cstheme="majorBidi"/>
                <w:color w:val="0000FF"/>
                <w:sz w:val="18"/>
                <w:szCs w:val="18"/>
                <w:lang w:val="sv-SE"/>
              </w:rPr>
              <w:fldChar w:fldCharType="begin"/>
            </w:r>
            <w:r>
              <w:rPr>
                <w:rFonts w:asciiTheme="majorBidi" w:hAnsiTheme="majorBidi" w:cstheme="majorBidi"/>
                <w:color w:val="0000FF"/>
                <w:sz w:val="18"/>
                <w:szCs w:val="18"/>
                <w:lang w:val="sv-SE"/>
              </w:rPr>
              <w:instrText xml:space="preserve"> ADDIN EN.CITE &lt;EndNote&gt;&lt;Cite&gt;&lt;Author&gt;Sheshkovas&lt;/Author&gt;&lt;Year&gt;2022&lt;/Year&gt;&lt;RecNum&gt;10&lt;/RecNum&gt;&lt;DisplayText&gt;(Sheshkovas et al., 2022)&lt;/DisplayText&gt;&lt;record&gt;&lt;rec-number&gt;10&lt;/rec-number&gt;&lt;foreign-keys&gt;&lt;key app="EN" db-id="fdvppzd0rxrr57e2vpp5dxpesvztp9rtev09" timestamp="1725875933"&gt;10&lt;/key&gt;&lt;/foreign-keys&gt;&lt;ref-type name="Journal Article"&gt;17&lt;/ref-type&gt;&lt;contributors&gt;&lt;authors&gt;&lt;author&gt;Sheshkovas, Andrey Z&lt;/author&gt;&lt;author&gt;Veselovskaya, Janna V&lt;/author&gt;&lt;author&gt;Rogov, Vladimir A&lt;/author&gt;&lt;author&gt;Kozlov, Denis V&lt;/author&gt;&lt;/authors&gt;&lt;/contributors&gt;&lt;titles&gt;&lt;title&gt;Thermochemical study of CO2 capture by mesoporous silica gel loaded with the amino acid ionic liquid 1-ethyl-3-methylimidazolium glycinate&lt;/title&gt;&lt;secondary-title&gt;Microporous and Mesoporous Materials&lt;/secondary-title&gt;&lt;/titles&gt;&lt;periodical&gt;&lt;full-title&gt;Microporous and Mesoporous Materials&lt;/full-title&gt;&lt;/periodical&gt;&lt;pages&gt;112113&lt;/pages&gt;&lt;volume&gt;341&lt;/volume&gt;&lt;dates&gt;&lt;year&gt;2022&lt;/year&gt;&lt;/dates&gt;&lt;isbn&gt;1387-1811&lt;/isbn&gt;&lt;urls&gt;&lt;/urls&gt;&lt;/record&gt;&lt;/Cite&gt;&lt;/EndNote&gt;</w:instrText>
            </w:r>
            <w:r>
              <w:rPr>
                <w:rFonts w:asciiTheme="majorBidi" w:hAnsiTheme="majorBidi" w:cstheme="majorBidi"/>
                <w:color w:val="0000FF"/>
                <w:sz w:val="18"/>
                <w:szCs w:val="18"/>
                <w:lang w:val="sv-SE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color w:val="0000FF"/>
                <w:sz w:val="18"/>
                <w:szCs w:val="18"/>
                <w:lang w:val="sv-SE"/>
              </w:rPr>
              <w:t>(Sheshkovas et al., 2022)</w:t>
            </w:r>
            <w:r>
              <w:rPr>
                <w:rFonts w:asciiTheme="majorBidi" w:hAnsiTheme="majorBidi" w:cstheme="majorBidi"/>
                <w:color w:val="0000FF"/>
                <w:sz w:val="18"/>
                <w:szCs w:val="18"/>
                <w:lang w:val="sv-SE"/>
              </w:rPr>
              <w:fldChar w:fldCharType="end"/>
            </w:r>
          </w:p>
        </w:tc>
      </w:tr>
      <w:tr w:rsidR="002C10FD" w14:paraId="7DCD4E59" w14:textId="77777777" w:rsidTr="00A234AE">
        <w:trPr>
          <w:trHeight w:val="720"/>
          <w:jc w:val="center"/>
        </w:trPr>
        <w:tc>
          <w:tcPr>
            <w:tcW w:w="2787" w:type="dxa"/>
            <w:vAlign w:val="center"/>
          </w:tcPr>
          <w:p w14:paraId="674E13AB" w14:textId="399B847B" w:rsidR="002C10FD" w:rsidRDefault="002C10FD" w:rsidP="00037755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[BMIM</w:t>
            </w:r>
            <w:r w:rsidRPr="00C01275">
              <w:rPr>
                <w:rFonts w:asciiTheme="majorBidi" w:hAnsiTheme="majorBidi" w:cstheme="majorBidi"/>
                <w:sz w:val="18"/>
                <w:szCs w:val="18"/>
              </w:rPr>
              <w:t>][acetate]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@silica</w:t>
            </w:r>
          </w:p>
        </w:tc>
        <w:tc>
          <w:tcPr>
            <w:tcW w:w="992" w:type="dxa"/>
            <w:vAlign w:val="center"/>
          </w:tcPr>
          <w:p w14:paraId="0507AD3B" w14:textId="20A014A3" w:rsidR="002C10FD" w:rsidRDefault="002C10FD" w:rsidP="00037755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 xml:space="preserve">40 </w:t>
            </w:r>
          </w:p>
        </w:tc>
        <w:tc>
          <w:tcPr>
            <w:tcW w:w="992" w:type="dxa"/>
            <w:vAlign w:val="center"/>
          </w:tcPr>
          <w:p w14:paraId="3955732B" w14:textId="514FFF73" w:rsidR="002C10FD" w:rsidRDefault="002C10FD" w:rsidP="00037755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851" w:type="dxa"/>
            <w:vAlign w:val="center"/>
          </w:tcPr>
          <w:p w14:paraId="1E300F9D" w14:textId="4DF6E743" w:rsidR="002C10FD" w:rsidRDefault="002C10FD" w:rsidP="00037755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909" w:type="dxa"/>
            <w:gridSpan w:val="2"/>
            <w:vAlign w:val="center"/>
          </w:tcPr>
          <w:p w14:paraId="34D3CF74" w14:textId="1EFFF247" w:rsidR="002C10FD" w:rsidRDefault="002C10FD" w:rsidP="00037755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28</w:t>
            </w:r>
          </w:p>
        </w:tc>
        <w:tc>
          <w:tcPr>
            <w:tcW w:w="1264" w:type="dxa"/>
            <w:gridSpan w:val="2"/>
            <w:vAlign w:val="center"/>
          </w:tcPr>
          <w:p w14:paraId="3CCA71AD" w14:textId="1412C60A" w:rsidR="002C10FD" w:rsidRDefault="002C10FD" w:rsidP="00037755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156" w:type="dxa"/>
            <w:gridSpan w:val="2"/>
            <w:vAlign w:val="center"/>
          </w:tcPr>
          <w:p w14:paraId="3D77E033" w14:textId="480FDE19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~1.8</w:t>
            </w:r>
          </w:p>
        </w:tc>
        <w:tc>
          <w:tcPr>
            <w:tcW w:w="1065" w:type="dxa"/>
            <w:shd w:val="clear" w:color="auto" w:fill="auto"/>
            <w:vAlign w:val="center"/>
          </w:tcPr>
          <w:p w14:paraId="3AE0E303" w14:textId="7039E528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~1.8</w:t>
            </w:r>
          </w:p>
        </w:tc>
        <w:tc>
          <w:tcPr>
            <w:tcW w:w="615" w:type="dxa"/>
            <w:gridSpan w:val="2"/>
            <w:vAlign w:val="center"/>
          </w:tcPr>
          <w:p w14:paraId="6071C5CD" w14:textId="5DADE1AE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299</w:t>
            </w:r>
          </w:p>
        </w:tc>
        <w:tc>
          <w:tcPr>
            <w:tcW w:w="1228" w:type="dxa"/>
            <w:gridSpan w:val="2"/>
            <w:vAlign w:val="center"/>
          </w:tcPr>
          <w:p w14:paraId="07BE2FE7" w14:textId="569C23A9" w:rsidR="002C10FD" w:rsidRPr="006E7393" w:rsidRDefault="002C10FD" w:rsidP="00037755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E7393">
              <w:rPr>
                <w:rFonts w:asciiTheme="majorBidi" w:hAnsiTheme="majorBidi" w:cstheme="majorBidi"/>
                <w:sz w:val="18"/>
                <w:szCs w:val="18"/>
              </w:rPr>
              <w:t>Pure CO</w:t>
            </w:r>
            <w:r w:rsidRPr="006E7393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1040" w:type="dxa"/>
            <w:gridSpan w:val="2"/>
            <w:vAlign w:val="center"/>
          </w:tcPr>
          <w:p w14:paraId="1115D452" w14:textId="2004F1EF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Chemical</w:t>
            </w:r>
          </w:p>
        </w:tc>
        <w:tc>
          <w:tcPr>
            <w:tcW w:w="709" w:type="dxa"/>
            <w:gridSpan w:val="2"/>
            <w:vAlign w:val="center"/>
          </w:tcPr>
          <w:p w14:paraId="0D7F0E3B" w14:textId="192BD3EB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</w:t>
            </w:r>
          </w:p>
        </w:tc>
        <w:tc>
          <w:tcPr>
            <w:tcW w:w="992" w:type="dxa"/>
            <w:vAlign w:val="center"/>
          </w:tcPr>
          <w:p w14:paraId="5E51A900" w14:textId="5FCFE68E" w:rsidR="002C10FD" w:rsidRDefault="002C10FD" w:rsidP="00037755">
            <w:pPr>
              <w:jc w:val="center"/>
              <w:rPr>
                <w:rFonts w:asciiTheme="majorBidi" w:hAnsiTheme="majorBidi" w:cstheme="majorBidi"/>
                <w:color w:val="0000FF"/>
                <w:sz w:val="18"/>
                <w:szCs w:val="18"/>
              </w:rPr>
            </w:pP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fldChar w:fldCharType="begin"/>
            </w: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instrText xml:space="preserve"> ADDIN EN.CITE &lt;EndNote&gt;&lt;Cite&gt;&lt;Author&gt;Santiago&lt;/Author&gt;&lt;Year&gt;2019&lt;/Year&gt;&lt;RecNum&gt;8&lt;/RecNum&gt;&lt;DisplayText&gt;(Santiago et al., 2019)&lt;/DisplayText&gt;&lt;record&gt;&lt;rec-number&gt;8&lt;/rec-number&gt;&lt;foreign-keys&gt;&lt;key app="EN" db-id="fdvppzd0rxrr57e2vpp5dxpesvztp9rtev09" timestamp="1725873272"&gt;8&lt;/key&gt;&lt;/foreign-keys&gt;&lt;ref-type name="Journal Article"&gt;17&lt;/ref-type&gt;&lt;contributors&gt;&lt;authors&gt;&lt;author&gt;Santiago, Ruben&lt;/author&gt;&lt;author&gt;Lemus, Jesus&lt;/author&gt;&lt;author&gt;Hospital-Benito, Daniel&lt;/author&gt;&lt;author&gt;Moya, Cristian&lt;/author&gt;&lt;author&gt;Bedia, Jorge&lt;/author&gt;&lt;author&gt;Alonso-Morales, Noelia&lt;/author&gt;&lt;author&gt;Rodriguez, Juan J&lt;/author&gt;&lt;author&gt;Palomar, Jose&lt;/author&gt;&lt;/authors&gt;&lt;/contributors&gt;&lt;titles&gt;&lt;title&gt;CO2 capture by supported ionic liquid phase: highlighting the role of the particle size&lt;/title&gt;&lt;secondary-title&gt;ACS Sustainable Chemistry &amp;amp; Engineering&lt;/secondary-title&gt;&lt;/titles&gt;&lt;periodical&gt;&lt;full-title&gt;ACS Sustainable Chemistry &amp;amp; Engineering&lt;/full-title&gt;&lt;/periodical&gt;&lt;pages&gt;13089-13097&lt;/pages&gt;&lt;volume&gt;7&lt;/volume&gt;&lt;number&gt;15&lt;/number&gt;&lt;dates&gt;&lt;year&gt;2019&lt;/year&gt;&lt;/dates&gt;&lt;isbn&gt;2168-0485&lt;/isbn&gt;&lt;urls&gt;&lt;/urls&gt;&lt;/record&gt;&lt;/Cite&gt;&lt;/EndNote&gt;</w:instrText>
            </w: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color w:val="0000FF"/>
                <w:sz w:val="18"/>
                <w:szCs w:val="18"/>
              </w:rPr>
              <w:t>(Santiago et al., 2019)</w:t>
            </w: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fldChar w:fldCharType="end"/>
            </w:r>
          </w:p>
        </w:tc>
      </w:tr>
      <w:tr w:rsidR="002C10FD" w14:paraId="2306ECA7" w14:textId="77777777" w:rsidTr="00A234AE">
        <w:trPr>
          <w:trHeight w:val="720"/>
          <w:jc w:val="center"/>
        </w:trPr>
        <w:tc>
          <w:tcPr>
            <w:tcW w:w="2787" w:type="dxa"/>
            <w:vAlign w:val="center"/>
          </w:tcPr>
          <w:p w14:paraId="025BCCB0" w14:textId="56E019BD" w:rsidR="002C10FD" w:rsidRPr="00A01D22" w:rsidRDefault="002C10FD" w:rsidP="00037755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lastRenderedPageBreak/>
              <w:t>[</w:t>
            </w:r>
            <w:r w:rsidRPr="00E05F93">
              <w:rPr>
                <w:rFonts w:asciiTheme="majorBidi" w:hAnsiTheme="majorBidi" w:cstheme="majorBidi"/>
                <w:sz w:val="18"/>
                <w:szCs w:val="18"/>
              </w:rPr>
              <w:t>(3-</w:t>
            </w:r>
            <w:proofErr w:type="gramStart"/>
            <w:r w:rsidRPr="00E05F93">
              <w:rPr>
                <w:rFonts w:asciiTheme="majorBidi" w:hAnsiTheme="majorBidi" w:cstheme="majorBidi"/>
                <w:sz w:val="18"/>
                <w:szCs w:val="18"/>
              </w:rPr>
              <w:t>aminopropyl)</w:t>
            </w:r>
            <w:proofErr w:type="spellStart"/>
            <w:r w:rsidRPr="00E05F93">
              <w:rPr>
                <w:rFonts w:asciiTheme="majorBidi" w:hAnsiTheme="majorBidi" w:cstheme="majorBidi"/>
                <w:sz w:val="18"/>
                <w:szCs w:val="18"/>
              </w:rPr>
              <w:t>tributylphosphonium</w:t>
            </w:r>
            <w:proofErr w:type="spellEnd"/>
            <w:proofErr w:type="gramEnd"/>
            <w:r w:rsidRPr="00E05F93">
              <w:rPr>
                <w:rFonts w:asciiTheme="majorBidi" w:hAnsiTheme="majorBidi" w:cstheme="majorBidi"/>
                <w:sz w:val="18"/>
                <w:szCs w:val="18"/>
              </w:rPr>
              <w:t xml:space="preserve"> bromide </w:t>
            </w:r>
            <w:proofErr w:type="gramStart"/>
            <w:r w:rsidRPr="00E05F93">
              <w:rPr>
                <w:rFonts w:asciiTheme="majorBidi" w:hAnsiTheme="majorBidi" w:cstheme="majorBidi"/>
                <w:sz w:val="18"/>
                <w:szCs w:val="18"/>
              </w:rPr>
              <w:t>hydrobromide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][</w:t>
            </w:r>
            <w:proofErr w:type="gramEnd"/>
            <w:r>
              <w:rPr>
                <w:rFonts w:asciiTheme="majorBidi" w:hAnsiTheme="majorBidi" w:cstheme="majorBidi"/>
                <w:sz w:val="18"/>
                <w:szCs w:val="18"/>
              </w:rPr>
              <w:t>Gly]@Mesocellular silica foam</w:t>
            </w:r>
          </w:p>
        </w:tc>
        <w:tc>
          <w:tcPr>
            <w:tcW w:w="992" w:type="dxa"/>
            <w:vAlign w:val="center"/>
          </w:tcPr>
          <w:p w14:paraId="5644478C" w14:textId="3844740D" w:rsidR="002C10FD" w:rsidRDefault="002C10FD" w:rsidP="00037755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14:paraId="16C83436" w14:textId="128D6ABB" w:rsidR="002C10FD" w:rsidRDefault="002C10FD" w:rsidP="00037755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851" w:type="dxa"/>
            <w:vAlign w:val="center"/>
          </w:tcPr>
          <w:p w14:paraId="1987BEE8" w14:textId="57BAA2F7" w:rsidR="002C10FD" w:rsidRDefault="002C10FD" w:rsidP="00037755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0.27</w:t>
            </w:r>
          </w:p>
        </w:tc>
        <w:tc>
          <w:tcPr>
            <w:tcW w:w="909" w:type="dxa"/>
            <w:gridSpan w:val="2"/>
            <w:vAlign w:val="center"/>
          </w:tcPr>
          <w:p w14:paraId="07B3991C" w14:textId="20613DC8" w:rsidR="002C10FD" w:rsidRDefault="002C10FD" w:rsidP="00037755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33</w:t>
            </w:r>
          </w:p>
        </w:tc>
        <w:tc>
          <w:tcPr>
            <w:tcW w:w="1264" w:type="dxa"/>
            <w:gridSpan w:val="2"/>
            <w:vAlign w:val="center"/>
          </w:tcPr>
          <w:p w14:paraId="10057DF3" w14:textId="725BAF43" w:rsidR="002C10FD" w:rsidRDefault="002C10FD" w:rsidP="00037755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10</w:t>
            </w:r>
          </w:p>
        </w:tc>
        <w:tc>
          <w:tcPr>
            <w:tcW w:w="1156" w:type="dxa"/>
            <w:gridSpan w:val="2"/>
            <w:vAlign w:val="center"/>
          </w:tcPr>
          <w:p w14:paraId="3DBD7E49" w14:textId="78D074A7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065" w:type="dxa"/>
            <w:vAlign w:val="center"/>
          </w:tcPr>
          <w:p w14:paraId="29A29A67" w14:textId="1BB4C61E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0.58</w:t>
            </w:r>
          </w:p>
        </w:tc>
        <w:tc>
          <w:tcPr>
            <w:tcW w:w="615" w:type="dxa"/>
            <w:gridSpan w:val="2"/>
            <w:vAlign w:val="center"/>
          </w:tcPr>
          <w:p w14:paraId="5E0A19C3" w14:textId="1D0E45AA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348</w:t>
            </w:r>
          </w:p>
        </w:tc>
        <w:tc>
          <w:tcPr>
            <w:tcW w:w="1228" w:type="dxa"/>
            <w:gridSpan w:val="2"/>
            <w:vAlign w:val="center"/>
          </w:tcPr>
          <w:p w14:paraId="5BB17731" w14:textId="77777777" w:rsidR="002C10FD" w:rsidRPr="006E7393" w:rsidRDefault="002C10FD" w:rsidP="00037755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E7393">
              <w:rPr>
                <w:rFonts w:asciiTheme="majorBidi" w:hAnsiTheme="majorBidi" w:cstheme="majorBidi"/>
                <w:sz w:val="18"/>
                <w:szCs w:val="18"/>
              </w:rPr>
              <w:t>1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5</w:t>
            </w:r>
            <w:r w:rsidRPr="006E7393">
              <w:rPr>
                <w:rFonts w:asciiTheme="majorBidi" w:hAnsiTheme="majorBidi" w:cstheme="majorBidi"/>
                <w:sz w:val="18"/>
                <w:szCs w:val="18"/>
              </w:rPr>
              <w:t>% CO</w:t>
            </w:r>
            <w:r w:rsidRPr="006E7393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  <w:r w:rsidRPr="006E7393">
              <w:rPr>
                <w:rFonts w:asciiTheme="majorBidi" w:hAnsiTheme="majorBidi" w:cstheme="majorBidi"/>
                <w:sz w:val="18"/>
                <w:szCs w:val="18"/>
              </w:rPr>
              <w:t>,</w:t>
            </w:r>
          </w:p>
          <w:p w14:paraId="448B3E75" w14:textId="0EAA6D13" w:rsidR="002C10FD" w:rsidRPr="006E7393" w:rsidRDefault="002C10FD" w:rsidP="00037755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E7393">
              <w:rPr>
                <w:rFonts w:asciiTheme="majorBidi" w:hAnsiTheme="majorBidi" w:cstheme="majorBidi"/>
                <w:sz w:val="18"/>
                <w:szCs w:val="18"/>
              </w:rPr>
              <w:t>8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5</w:t>
            </w:r>
            <w:r w:rsidRPr="006E7393">
              <w:rPr>
                <w:rFonts w:asciiTheme="majorBidi" w:hAnsiTheme="majorBidi" w:cstheme="majorBidi"/>
                <w:sz w:val="18"/>
                <w:szCs w:val="18"/>
              </w:rPr>
              <w:t>% N</w:t>
            </w:r>
            <w:r w:rsidRPr="006E7393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1040" w:type="dxa"/>
            <w:gridSpan w:val="2"/>
            <w:vAlign w:val="center"/>
          </w:tcPr>
          <w:p w14:paraId="57D1E940" w14:textId="07BCD3FD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Chemical</w:t>
            </w:r>
          </w:p>
        </w:tc>
        <w:tc>
          <w:tcPr>
            <w:tcW w:w="709" w:type="dxa"/>
            <w:gridSpan w:val="2"/>
            <w:vAlign w:val="center"/>
          </w:tcPr>
          <w:p w14:paraId="2AEE2FA4" w14:textId="394E1706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</w:t>
            </w:r>
          </w:p>
        </w:tc>
        <w:tc>
          <w:tcPr>
            <w:tcW w:w="992" w:type="dxa"/>
            <w:vAlign w:val="center"/>
          </w:tcPr>
          <w:p w14:paraId="0EA675EE" w14:textId="4BD8B9E3" w:rsidR="002C10FD" w:rsidRDefault="002C10FD" w:rsidP="00037755">
            <w:pPr>
              <w:jc w:val="center"/>
              <w:rPr>
                <w:rFonts w:asciiTheme="majorBidi" w:hAnsiTheme="majorBidi" w:cstheme="majorBidi"/>
                <w:color w:val="0000FF"/>
                <w:sz w:val="18"/>
                <w:szCs w:val="18"/>
              </w:rPr>
            </w:pP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fldChar w:fldCharType="begin"/>
            </w: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instrText xml:space="preserve"> ADDIN EN.CITE &lt;EndNote&gt;&lt;Cite&gt;&lt;Author&gt;Liu&lt;/Author&gt;&lt;Year&gt;2016&lt;/Year&gt;&lt;RecNum&gt;5&lt;/RecNum&gt;&lt;DisplayText&gt;(Liu &amp;amp; Sie, 2016)&lt;/DisplayText&gt;&lt;record&gt;&lt;rec-number&gt;5&lt;/rec-number&gt;&lt;foreign-keys&gt;&lt;key app="EN" db-id="fdvppzd0rxrr57e2vpp5dxpesvztp9rtev09" timestamp="1725870326"&gt;5&lt;/key&gt;&lt;/foreign-keys&gt;&lt;ref-type name="Journal Article"&gt;17&lt;/ref-type&gt;&lt;contributors&gt;&lt;authors&gt;&lt;author&gt;Liu, Shou-Heng&lt;/author&gt;&lt;author&gt;Sie, Wun-Hu&lt;/author&gt;&lt;/authors&gt;&lt;/contributors&gt;&lt;titles&gt;&lt;title&gt;CO 2 Capture on Mesocellular Silica Foam Supported Amino Acid-Functionalized Ionic Liquids&lt;/title&gt;&lt;secondary-title&gt;Water, Air, &amp;amp; Soil Pollution&lt;/secondary-title&gt;&lt;/titles&gt;&lt;periodical&gt;&lt;full-title&gt;Water, Air, &amp;amp; Soil Pollution&lt;/full-title&gt;&lt;/periodical&gt;&lt;pages&gt;1-8&lt;/pages&gt;&lt;volume&gt;227&lt;/volume&gt;&lt;dates&gt;&lt;year&gt;2016&lt;/year&gt;&lt;/dates&gt;&lt;isbn&gt;0049-6979&lt;/isbn&gt;&lt;urls&gt;&lt;/urls&gt;&lt;/record&gt;&lt;/Cite&gt;&lt;/EndNote&gt;</w:instrText>
            </w: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color w:val="0000FF"/>
                <w:sz w:val="18"/>
                <w:szCs w:val="18"/>
              </w:rPr>
              <w:t>(Liu &amp; Sie, 2016)</w:t>
            </w: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fldChar w:fldCharType="end"/>
            </w:r>
          </w:p>
        </w:tc>
      </w:tr>
      <w:tr w:rsidR="002C10FD" w14:paraId="18CCDEC6" w14:textId="77777777" w:rsidTr="00A234AE">
        <w:trPr>
          <w:trHeight w:val="720"/>
          <w:jc w:val="center"/>
        </w:trPr>
        <w:tc>
          <w:tcPr>
            <w:tcW w:w="2787" w:type="dxa"/>
            <w:vAlign w:val="center"/>
          </w:tcPr>
          <w:p w14:paraId="1211416F" w14:textId="54CD004B" w:rsidR="002C10FD" w:rsidRDefault="002C10FD" w:rsidP="00037755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[</w:t>
            </w:r>
            <w:r w:rsidRPr="00E05F93">
              <w:rPr>
                <w:rFonts w:asciiTheme="majorBidi" w:hAnsiTheme="majorBidi" w:cstheme="majorBidi"/>
                <w:sz w:val="18"/>
                <w:szCs w:val="18"/>
              </w:rPr>
              <w:t>(3-</w:t>
            </w:r>
            <w:proofErr w:type="gramStart"/>
            <w:r w:rsidRPr="00E05F93">
              <w:rPr>
                <w:rFonts w:asciiTheme="majorBidi" w:hAnsiTheme="majorBidi" w:cstheme="majorBidi"/>
                <w:sz w:val="18"/>
                <w:szCs w:val="18"/>
              </w:rPr>
              <w:t>aminopropyl)</w:t>
            </w:r>
            <w:proofErr w:type="spellStart"/>
            <w:r w:rsidRPr="00E05F93">
              <w:rPr>
                <w:rFonts w:asciiTheme="majorBidi" w:hAnsiTheme="majorBidi" w:cstheme="majorBidi"/>
                <w:sz w:val="18"/>
                <w:szCs w:val="18"/>
              </w:rPr>
              <w:t>tributylphosphonium</w:t>
            </w:r>
            <w:proofErr w:type="spellEnd"/>
            <w:proofErr w:type="gramEnd"/>
            <w:r w:rsidRPr="00E05F93">
              <w:rPr>
                <w:rFonts w:asciiTheme="majorBidi" w:hAnsiTheme="majorBidi" w:cstheme="majorBidi"/>
                <w:sz w:val="18"/>
                <w:szCs w:val="18"/>
              </w:rPr>
              <w:t xml:space="preserve"> bromide </w:t>
            </w:r>
            <w:proofErr w:type="gramStart"/>
            <w:r w:rsidRPr="00E05F93">
              <w:rPr>
                <w:rFonts w:asciiTheme="majorBidi" w:hAnsiTheme="majorBidi" w:cstheme="majorBidi"/>
                <w:sz w:val="18"/>
                <w:szCs w:val="18"/>
              </w:rPr>
              <w:t>hydrobromide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][</w:t>
            </w:r>
            <w:proofErr w:type="gramEnd"/>
            <w:r>
              <w:rPr>
                <w:rFonts w:asciiTheme="majorBidi" w:hAnsiTheme="majorBidi" w:cstheme="majorBidi"/>
                <w:sz w:val="18"/>
                <w:szCs w:val="18"/>
              </w:rPr>
              <w:t>Lys]@Mesocellular silica foam</w:t>
            </w:r>
          </w:p>
        </w:tc>
        <w:tc>
          <w:tcPr>
            <w:tcW w:w="992" w:type="dxa"/>
            <w:vAlign w:val="center"/>
          </w:tcPr>
          <w:p w14:paraId="1A29B99B" w14:textId="3524F176" w:rsidR="002C10FD" w:rsidRDefault="002C10FD" w:rsidP="00037755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14:paraId="3B080A2E" w14:textId="1479A7DE" w:rsidR="002C10FD" w:rsidRDefault="002C10FD" w:rsidP="00037755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851" w:type="dxa"/>
            <w:vAlign w:val="center"/>
          </w:tcPr>
          <w:p w14:paraId="3E7B4BCC" w14:textId="34511F36" w:rsidR="002C10FD" w:rsidRDefault="002C10FD" w:rsidP="00037755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0.26</w:t>
            </w:r>
          </w:p>
        </w:tc>
        <w:tc>
          <w:tcPr>
            <w:tcW w:w="909" w:type="dxa"/>
            <w:gridSpan w:val="2"/>
            <w:vAlign w:val="center"/>
          </w:tcPr>
          <w:p w14:paraId="1B1796B8" w14:textId="0DAC4F47" w:rsidR="002C10FD" w:rsidRDefault="002C10FD" w:rsidP="00037755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40</w:t>
            </w:r>
          </w:p>
        </w:tc>
        <w:tc>
          <w:tcPr>
            <w:tcW w:w="1264" w:type="dxa"/>
            <w:gridSpan w:val="2"/>
            <w:vAlign w:val="center"/>
          </w:tcPr>
          <w:p w14:paraId="72FDE0DD" w14:textId="20FB8C06" w:rsidR="002C10FD" w:rsidRDefault="002C10FD" w:rsidP="00037755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10</w:t>
            </w:r>
          </w:p>
        </w:tc>
        <w:tc>
          <w:tcPr>
            <w:tcW w:w="1156" w:type="dxa"/>
            <w:gridSpan w:val="2"/>
            <w:vAlign w:val="center"/>
          </w:tcPr>
          <w:p w14:paraId="10A87E31" w14:textId="701833EF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065" w:type="dxa"/>
            <w:vAlign w:val="center"/>
          </w:tcPr>
          <w:p w14:paraId="2AFDD3AD" w14:textId="6E54C172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1.38</w:t>
            </w:r>
          </w:p>
        </w:tc>
        <w:tc>
          <w:tcPr>
            <w:tcW w:w="615" w:type="dxa"/>
            <w:gridSpan w:val="2"/>
            <w:vAlign w:val="center"/>
          </w:tcPr>
          <w:p w14:paraId="66AE5E53" w14:textId="37EB3DFF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348</w:t>
            </w:r>
          </w:p>
        </w:tc>
        <w:tc>
          <w:tcPr>
            <w:tcW w:w="1228" w:type="dxa"/>
            <w:gridSpan w:val="2"/>
            <w:vAlign w:val="center"/>
          </w:tcPr>
          <w:p w14:paraId="0CAFFC31" w14:textId="77777777" w:rsidR="002C10FD" w:rsidRPr="006E7393" w:rsidRDefault="002C10FD" w:rsidP="00037755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E7393">
              <w:rPr>
                <w:rFonts w:asciiTheme="majorBidi" w:hAnsiTheme="majorBidi" w:cstheme="majorBidi"/>
                <w:sz w:val="18"/>
                <w:szCs w:val="18"/>
              </w:rPr>
              <w:t>1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5</w:t>
            </w:r>
            <w:r w:rsidRPr="006E7393">
              <w:rPr>
                <w:rFonts w:asciiTheme="majorBidi" w:hAnsiTheme="majorBidi" w:cstheme="majorBidi"/>
                <w:sz w:val="18"/>
                <w:szCs w:val="18"/>
              </w:rPr>
              <w:t>% CO</w:t>
            </w:r>
            <w:r w:rsidRPr="006E7393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  <w:r w:rsidRPr="006E7393">
              <w:rPr>
                <w:rFonts w:asciiTheme="majorBidi" w:hAnsiTheme="majorBidi" w:cstheme="majorBidi"/>
                <w:sz w:val="18"/>
                <w:szCs w:val="18"/>
              </w:rPr>
              <w:t>,</w:t>
            </w:r>
          </w:p>
          <w:p w14:paraId="4A65851F" w14:textId="566A9002" w:rsidR="002C10FD" w:rsidRPr="006E7393" w:rsidRDefault="002C10FD" w:rsidP="00037755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E7393">
              <w:rPr>
                <w:rFonts w:asciiTheme="majorBidi" w:hAnsiTheme="majorBidi" w:cstheme="majorBidi"/>
                <w:sz w:val="18"/>
                <w:szCs w:val="18"/>
              </w:rPr>
              <w:t>8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5</w:t>
            </w:r>
            <w:r w:rsidRPr="006E7393">
              <w:rPr>
                <w:rFonts w:asciiTheme="majorBidi" w:hAnsiTheme="majorBidi" w:cstheme="majorBidi"/>
                <w:sz w:val="18"/>
                <w:szCs w:val="18"/>
              </w:rPr>
              <w:t>% N</w:t>
            </w:r>
            <w:r w:rsidRPr="006E7393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1040" w:type="dxa"/>
            <w:gridSpan w:val="2"/>
            <w:vAlign w:val="center"/>
          </w:tcPr>
          <w:p w14:paraId="213AA679" w14:textId="721D37C2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Chemical</w:t>
            </w:r>
          </w:p>
        </w:tc>
        <w:tc>
          <w:tcPr>
            <w:tcW w:w="709" w:type="dxa"/>
            <w:gridSpan w:val="2"/>
            <w:vAlign w:val="center"/>
          </w:tcPr>
          <w:p w14:paraId="621134BD" w14:textId="03D617BA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</w:t>
            </w:r>
          </w:p>
        </w:tc>
        <w:tc>
          <w:tcPr>
            <w:tcW w:w="992" w:type="dxa"/>
            <w:vAlign w:val="center"/>
          </w:tcPr>
          <w:p w14:paraId="49212D1F" w14:textId="5A42C148" w:rsidR="002C10FD" w:rsidRDefault="002C10FD" w:rsidP="00037755">
            <w:pPr>
              <w:jc w:val="center"/>
              <w:rPr>
                <w:rFonts w:asciiTheme="majorBidi" w:hAnsiTheme="majorBidi" w:cstheme="majorBidi"/>
                <w:color w:val="0000FF"/>
                <w:sz w:val="18"/>
                <w:szCs w:val="18"/>
              </w:rPr>
            </w:pP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fldChar w:fldCharType="begin"/>
            </w: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instrText xml:space="preserve"> ADDIN EN.CITE &lt;EndNote&gt;&lt;Cite&gt;&lt;Author&gt;Liu&lt;/Author&gt;&lt;Year&gt;2016&lt;/Year&gt;&lt;RecNum&gt;5&lt;/RecNum&gt;&lt;DisplayText&gt;(Liu &amp;amp; Sie, 2016)&lt;/DisplayText&gt;&lt;record&gt;&lt;rec-number&gt;5&lt;/rec-number&gt;&lt;foreign-keys&gt;&lt;key app="EN" db-id="fdvppzd0rxrr57e2vpp5dxpesvztp9rtev09" timestamp="1725870326"&gt;5&lt;/key&gt;&lt;/foreign-keys&gt;&lt;ref-type name="Journal Article"&gt;17&lt;/ref-type&gt;&lt;contributors&gt;&lt;authors&gt;&lt;author&gt;Liu, Shou-Heng&lt;/author&gt;&lt;author&gt;Sie, Wun-Hu&lt;/author&gt;&lt;/authors&gt;&lt;/contributors&gt;&lt;titles&gt;&lt;title&gt;CO 2 Capture on Mesocellular Silica Foam Supported Amino Acid-Functionalized Ionic Liquids&lt;/title&gt;&lt;secondary-title&gt;Water, Air, &amp;amp; Soil Pollution&lt;/secondary-title&gt;&lt;/titles&gt;&lt;periodical&gt;&lt;full-title&gt;Water, Air, &amp;amp; Soil Pollution&lt;/full-title&gt;&lt;/periodical&gt;&lt;pages&gt;1-8&lt;/pages&gt;&lt;volume&gt;227&lt;/volume&gt;&lt;dates&gt;&lt;year&gt;2016&lt;/year&gt;&lt;/dates&gt;&lt;isbn&gt;0049-6979&lt;/isbn&gt;&lt;urls&gt;&lt;/urls&gt;&lt;/record&gt;&lt;/Cite&gt;&lt;/EndNote&gt;</w:instrText>
            </w: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color w:val="0000FF"/>
                <w:sz w:val="18"/>
                <w:szCs w:val="18"/>
              </w:rPr>
              <w:t>(Liu &amp; Sie, 2016)</w:t>
            </w: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fldChar w:fldCharType="end"/>
            </w:r>
          </w:p>
        </w:tc>
      </w:tr>
      <w:tr w:rsidR="002C10FD" w14:paraId="7B48A4C2" w14:textId="77777777" w:rsidTr="00A234AE">
        <w:trPr>
          <w:trHeight w:val="720"/>
          <w:jc w:val="center"/>
        </w:trPr>
        <w:tc>
          <w:tcPr>
            <w:tcW w:w="2787" w:type="dxa"/>
            <w:vAlign w:val="center"/>
          </w:tcPr>
          <w:p w14:paraId="61C7C093" w14:textId="1B49E008" w:rsidR="002C10FD" w:rsidRDefault="002C10FD" w:rsidP="00037755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[</w:t>
            </w:r>
            <w:r w:rsidRPr="00E05F93">
              <w:rPr>
                <w:rFonts w:asciiTheme="majorBidi" w:hAnsiTheme="majorBidi" w:cstheme="majorBidi"/>
                <w:sz w:val="18"/>
                <w:szCs w:val="18"/>
              </w:rPr>
              <w:t>(3-</w:t>
            </w:r>
            <w:proofErr w:type="gramStart"/>
            <w:r w:rsidRPr="00E05F93">
              <w:rPr>
                <w:rFonts w:asciiTheme="majorBidi" w:hAnsiTheme="majorBidi" w:cstheme="majorBidi"/>
                <w:sz w:val="18"/>
                <w:szCs w:val="18"/>
              </w:rPr>
              <w:t>aminopropyl)</w:t>
            </w:r>
            <w:proofErr w:type="spellStart"/>
            <w:r w:rsidRPr="00E05F93">
              <w:rPr>
                <w:rFonts w:asciiTheme="majorBidi" w:hAnsiTheme="majorBidi" w:cstheme="majorBidi"/>
                <w:sz w:val="18"/>
                <w:szCs w:val="18"/>
              </w:rPr>
              <w:t>tributylphosphonium</w:t>
            </w:r>
            <w:proofErr w:type="spellEnd"/>
            <w:proofErr w:type="gramEnd"/>
            <w:r w:rsidRPr="00E05F93">
              <w:rPr>
                <w:rFonts w:asciiTheme="majorBidi" w:hAnsiTheme="majorBidi" w:cstheme="majorBidi"/>
                <w:sz w:val="18"/>
                <w:szCs w:val="18"/>
              </w:rPr>
              <w:t xml:space="preserve"> bromide </w:t>
            </w:r>
            <w:proofErr w:type="gramStart"/>
            <w:r w:rsidRPr="00E05F93">
              <w:rPr>
                <w:rFonts w:asciiTheme="majorBidi" w:hAnsiTheme="majorBidi" w:cstheme="majorBidi"/>
                <w:sz w:val="18"/>
                <w:szCs w:val="18"/>
              </w:rPr>
              <w:t>hydrobromide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][</w:t>
            </w:r>
            <w:proofErr w:type="gramEnd"/>
            <w:r>
              <w:rPr>
                <w:rFonts w:asciiTheme="majorBidi" w:hAnsiTheme="majorBidi" w:cstheme="majorBidi"/>
                <w:sz w:val="18"/>
                <w:szCs w:val="18"/>
              </w:rPr>
              <w:t>Arg]@Mesocellular silica foam</w:t>
            </w:r>
          </w:p>
        </w:tc>
        <w:tc>
          <w:tcPr>
            <w:tcW w:w="992" w:type="dxa"/>
            <w:vAlign w:val="center"/>
          </w:tcPr>
          <w:p w14:paraId="2D585833" w14:textId="6550146E" w:rsidR="002C10FD" w:rsidRDefault="002C10FD" w:rsidP="00037755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14:paraId="4733A9EF" w14:textId="4DC22D80" w:rsidR="002C10FD" w:rsidRDefault="002C10FD" w:rsidP="00037755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851" w:type="dxa"/>
            <w:vAlign w:val="center"/>
          </w:tcPr>
          <w:p w14:paraId="240B0A32" w14:textId="567839BE" w:rsidR="002C10FD" w:rsidRDefault="002C10FD" w:rsidP="00037755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0.38</w:t>
            </w:r>
          </w:p>
        </w:tc>
        <w:tc>
          <w:tcPr>
            <w:tcW w:w="909" w:type="dxa"/>
            <w:gridSpan w:val="2"/>
            <w:vAlign w:val="center"/>
          </w:tcPr>
          <w:p w14:paraId="5692E7DF" w14:textId="4F29B2F1" w:rsidR="002C10FD" w:rsidRDefault="002C10FD" w:rsidP="00037755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47</w:t>
            </w:r>
          </w:p>
        </w:tc>
        <w:tc>
          <w:tcPr>
            <w:tcW w:w="1264" w:type="dxa"/>
            <w:gridSpan w:val="2"/>
            <w:vAlign w:val="center"/>
          </w:tcPr>
          <w:p w14:paraId="5CD62955" w14:textId="05390DBB" w:rsidR="002C10FD" w:rsidRDefault="002C10FD" w:rsidP="00037755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10</w:t>
            </w:r>
          </w:p>
        </w:tc>
        <w:tc>
          <w:tcPr>
            <w:tcW w:w="1156" w:type="dxa"/>
            <w:gridSpan w:val="2"/>
            <w:vAlign w:val="center"/>
          </w:tcPr>
          <w:p w14:paraId="1EFC7B1F" w14:textId="6B8D4F08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065" w:type="dxa"/>
            <w:vAlign w:val="center"/>
          </w:tcPr>
          <w:p w14:paraId="570C148D" w14:textId="4E293C9C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0.63</w:t>
            </w:r>
          </w:p>
        </w:tc>
        <w:tc>
          <w:tcPr>
            <w:tcW w:w="615" w:type="dxa"/>
            <w:gridSpan w:val="2"/>
            <w:vAlign w:val="center"/>
          </w:tcPr>
          <w:p w14:paraId="057D3939" w14:textId="6E70660D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348</w:t>
            </w:r>
          </w:p>
        </w:tc>
        <w:tc>
          <w:tcPr>
            <w:tcW w:w="1228" w:type="dxa"/>
            <w:gridSpan w:val="2"/>
            <w:vAlign w:val="center"/>
          </w:tcPr>
          <w:p w14:paraId="51237D02" w14:textId="77777777" w:rsidR="002C10FD" w:rsidRPr="006E7393" w:rsidRDefault="002C10FD" w:rsidP="00037755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E7393">
              <w:rPr>
                <w:rFonts w:asciiTheme="majorBidi" w:hAnsiTheme="majorBidi" w:cstheme="majorBidi"/>
                <w:sz w:val="18"/>
                <w:szCs w:val="18"/>
              </w:rPr>
              <w:t>1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5</w:t>
            </w:r>
            <w:r w:rsidRPr="006E7393">
              <w:rPr>
                <w:rFonts w:asciiTheme="majorBidi" w:hAnsiTheme="majorBidi" w:cstheme="majorBidi"/>
                <w:sz w:val="18"/>
                <w:szCs w:val="18"/>
              </w:rPr>
              <w:t>% CO</w:t>
            </w:r>
            <w:r w:rsidRPr="006E7393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  <w:r w:rsidRPr="006E7393">
              <w:rPr>
                <w:rFonts w:asciiTheme="majorBidi" w:hAnsiTheme="majorBidi" w:cstheme="majorBidi"/>
                <w:sz w:val="18"/>
                <w:szCs w:val="18"/>
              </w:rPr>
              <w:t>,</w:t>
            </w:r>
          </w:p>
          <w:p w14:paraId="3008E493" w14:textId="597F9F39" w:rsidR="002C10FD" w:rsidRPr="006E7393" w:rsidRDefault="002C10FD" w:rsidP="00037755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E7393">
              <w:rPr>
                <w:rFonts w:asciiTheme="majorBidi" w:hAnsiTheme="majorBidi" w:cstheme="majorBidi"/>
                <w:sz w:val="18"/>
                <w:szCs w:val="18"/>
              </w:rPr>
              <w:t>8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5</w:t>
            </w:r>
            <w:r w:rsidRPr="006E7393">
              <w:rPr>
                <w:rFonts w:asciiTheme="majorBidi" w:hAnsiTheme="majorBidi" w:cstheme="majorBidi"/>
                <w:sz w:val="18"/>
                <w:szCs w:val="18"/>
              </w:rPr>
              <w:t>% N</w:t>
            </w:r>
            <w:r w:rsidRPr="006E7393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1040" w:type="dxa"/>
            <w:gridSpan w:val="2"/>
            <w:vAlign w:val="center"/>
          </w:tcPr>
          <w:p w14:paraId="03D3871A" w14:textId="65F1016D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Chemical</w:t>
            </w:r>
          </w:p>
        </w:tc>
        <w:tc>
          <w:tcPr>
            <w:tcW w:w="709" w:type="dxa"/>
            <w:gridSpan w:val="2"/>
            <w:vAlign w:val="center"/>
          </w:tcPr>
          <w:p w14:paraId="64F29BFA" w14:textId="4758E62E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</w:t>
            </w:r>
          </w:p>
        </w:tc>
        <w:tc>
          <w:tcPr>
            <w:tcW w:w="992" w:type="dxa"/>
            <w:vAlign w:val="center"/>
          </w:tcPr>
          <w:p w14:paraId="4A56B41D" w14:textId="21B24BD8" w:rsidR="002C10FD" w:rsidRDefault="002C10FD" w:rsidP="00037755">
            <w:pPr>
              <w:jc w:val="center"/>
              <w:rPr>
                <w:rFonts w:asciiTheme="majorBidi" w:hAnsiTheme="majorBidi" w:cstheme="majorBidi"/>
                <w:color w:val="0000FF"/>
                <w:sz w:val="18"/>
                <w:szCs w:val="18"/>
              </w:rPr>
            </w:pP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fldChar w:fldCharType="begin"/>
            </w: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instrText xml:space="preserve"> ADDIN EN.CITE &lt;EndNote&gt;&lt;Cite&gt;&lt;Author&gt;Liu&lt;/Author&gt;&lt;Year&gt;2016&lt;/Year&gt;&lt;RecNum&gt;5&lt;/RecNum&gt;&lt;DisplayText&gt;(Liu &amp;amp; Sie, 2016)&lt;/DisplayText&gt;&lt;record&gt;&lt;rec-number&gt;5&lt;/rec-number&gt;&lt;foreign-keys&gt;&lt;key app="EN" db-id="fdvppzd0rxrr57e2vpp5dxpesvztp9rtev09" timestamp="1725870326"&gt;5&lt;/key&gt;&lt;/foreign-keys&gt;&lt;ref-type name="Journal Article"&gt;17&lt;/ref-type&gt;&lt;contributors&gt;&lt;authors&gt;&lt;author&gt;Liu, Shou-Heng&lt;/author&gt;&lt;author&gt;Sie, Wun-Hu&lt;/author&gt;&lt;/authors&gt;&lt;/contributors&gt;&lt;titles&gt;&lt;title&gt;CO 2 Capture on Mesocellular Silica Foam Supported Amino Acid-Functionalized Ionic Liquids&lt;/title&gt;&lt;secondary-title&gt;Water, Air, &amp;amp; Soil Pollution&lt;/secondary-title&gt;&lt;/titles&gt;&lt;periodical&gt;&lt;full-title&gt;Water, Air, &amp;amp; Soil Pollution&lt;/full-title&gt;&lt;/periodical&gt;&lt;pages&gt;1-8&lt;/pages&gt;&lt;volume&gt;227&lt;/volume&gt;&lt;dates&gt;&lt;year&gt;2016&lt;/year&gt;&lt;/dates&gt;&lt;isbn&gt;0049-6979&lt;/isbn&gt;&lt;urls&gt;&lt;/urls&gt;&lt;/record&gt;&lt;/Cite&gt;&lt;/EndNote&gt;</w:instrText>
            </w: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color w:val="0000FF"/>
                <w:sz w:val="18"/>
                <w:szCs w:val="18"/>
              </w:rPr>
              <w:t>(Liu &amp; Sie, 2016)</w:t>
            </w: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fldChar w:fldCharType="end"/>
            </w:r>
          </w:p>
        </w:tc>
      </w:tr>
      <w:tr w:rsidR="002C10FD" w14:paraId="59BE8E54" w14:textId="77777777" w:rsidTr="00A234AE">
        <w:trPr>
          <w:trHeight w:val="720"/>
          <w:jc w:val="center"/>
        </w:trPr>
        <w:tc>
          <w:tcPr>
            <w:tcW w:w="2787" w:type="dxa"/>
            <w:vAlign w:val="center"/>
          </w:tcPr>
          <w:p w14:paraId="15A86B79" w14:textId="07CA77C2" w:rsidR="002C10FD" w:rsidRPr="00785C27" w:rsidRDefault="002C10FD" w:rsidP="00037755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A01D22">
              <w:rPr>
                <w:rFonts w:asciiTheme="majorBidi" w:hAnsiTheme="majorBidi" w:cstheme="majorBidi"/>
                <w:sz w:val="18"/>
                <w:szCs w:val="18"/>
              </w:rPr>
              <w:t>[C</w:t>
            </w:r>
            <w:r w:rsidRPr="00A01D22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6</w:t>
            </w:r>
            <w:proofErr w:type="gramStart"/>
            <w:r>
              <w:rPr>
                <w:rFonts w:asciiTheme="majorBidi" w:hAnsiTheme="majorBidi" w:cstheme="majorBidi"/>
                <w:sz w:val="18"/>
                <w:szCs w:val="18"/>
              </w:rPr>
              <w:t>MIM</w:t>
            </w:r>
            <w:r w:rsidRPr="00A01D22">
              <w:rPr>
                <w:rFonts w:asciiTheme="majorBidi" w:hAnsiTheme="majorBidi" w:cstheme="majorBidi"/>
                <w:sz w:val="18"/>
                <w:szCs w:val="18"/>
              </w:rPr>
              <w:t>][</w:t>
            </w:r>
            <w:proofErr w:type="gramEnd"/>
            <w:r w:rsidRPr="00A01D22">
              <w:rPr>
                <w:rFonts w:asciiTheme="majorBidi" w:hAnsiTheme="majorBidi" w:cstheme="majorBidi"/>
                <w:sz w:val="18"/>
                <w:szCs w:val="18"/>
              </w:rPr>
              <w:t>NO</w:t>
            </w:r>
            <w:proofErr w:type="gramStart"/>
            <w:r w:rsidRPr="00A01D22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3</w:t>
            </w:r>
            <w:r w:rsidRPr="00A01D22">
              <w:rPr>
                <w:rFonts w:asciiTheme="majorBidi" w:hAnsiTheme="majorBidi" w:cstheme="majorBidi"/>
                <w:sz w:val="18"/>
                <w:szCs w:val="18"/>
              </w:rPr>
              <w:t>]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@</w:t>
            </w:r>
            <w:proofErr w:type="gramEnd"/>
            <w:r>
              <w:rPr>
                <w:rFonts w:asciiTheme="majorBidi" w:hAnsiTheme="majorBidi" w:cstheme="majorBidi"/>
                <w:sz w:val="18"/>
                <w:szCs w:val="18"/>
              </w:rPr>
              <w:t>SiO</w:t>
            </w:r>
            <w:r w:rsidRPr="00A01D22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992" w:type="dxa"/>
            <w:vAlign w:val="center"/>
          </w:tcPr>
          <w:p w14:paraId="7570BE85" w14:textId="706443A2" w:rsidR="002C10FD" w:rsidRDefault="002C10FD" w:rsidP="00037755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 xml:space="preserve">20 </w:t>
            </w:r>
          </w:p>
        </w:tc>
        <w:tc>
          <w:tcPr>
            <w:tcW w:w="992" w:type="dxa"/>
            <w:vAlign w:val="center"/>
          </w:tcPr>
          <w:p w14:paraId="792FB69A" w14:textId="313C680E" w:rsidR="002C10FD" w:rsidRPr="00FD076A" w:rsidRDefault="002C10FD" w:rsidP="00037755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73.3</w:t>
            </w:r>
          </w:p>
        </w:tc>
        <w:tc>
          <w:tcPr>
            <w:tcW w:w="851" w:type="dxa"/>
            <w:vAlign w:val="center"/>
          </w:tcPr>
          <w:p w14:paraId="367D343F" w14:textId="42F1A23B" w:rsidR="002C10FD" w:rsidRDefault="002C10FD" w:rsidP="00037755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0.381</w:t>
            </w:r>
          </w:p>
        </w:tc>
        <w:tc>
          <w:tcPr>
            <w:tcW w:w="909" w:type="dxa"/>
            <w:gridSpan w:val="2"/>
            <w:vAlign w:val="center"/>
          </w:tcPr>
          <w:p w14:paraId="7C4A29ED" w14:textId="592DF62C" w:rsidR="002C10FD" w:rsidRDefault="002C10FD" w:rsidP="00037755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206.38</w:t>
            </w:r>
          </w:p>
        </w:tc>
        <w:tc>
          <w:tcPr>
            <w:tcW w:w="1264" w:type="dxa"/>
            <w:gridSpan w:val="2"/>
            <w:vAlign w:val="center"/>
          </w:tcPr>
          <w:p w14:paraId="44376F85" w14:textId="36AEC018" w:rsidR="002C10FD" w:rsidRDefault="002C10FD" w:rsidP="00037755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8</w:t>
            </w:r>
          </w:p>
        </w:tc>
        <w:tc>
          <w:tcPr>
            <w:tcW w:w="1156" w:type="dxa"/>
            <w:gridSpan w:val="2"/>
            <w:vAlign w:val="center"/>
          </w:tcPr>
          <w:p w14:paraId="1DBE1610" w14:textId="01D8799F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0.54</w:t>
            </w:r>
          </w:p>
        </w:tc>
        <w:tc>
          <w:tcPr>
            <w:tcW w:w="1065" w:type="dxa"/>
            <w:vAlign w:val="center"/>
          </w:tcPr>
          <w:p w14:paraId="20612800" w14:textId="2310F611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0.48</w:t>
            </w:r>
          </w:p>
        </w:tc>
        <w:tc>
          <w:tcPr>
            <w:tcW w:w="615" w:type="dxa"/>
            <w:gridSpan w:val="2"/>
            <w:vAlign w:val="center"/>
          </w:tcPr>
          <w:p w14:paraId="4A4846B7" w14:textId="26F5A839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298</w:t>
            </w:r>
          </w:p>
        </w:tc>
        <w:tc>
          <w:tcPr>
            <w:tcW w:w="1228" w:type="dxa"/>
            <w:gridSpan w:val="2"/>
            <w:vAlign w:val="center"/>
          </w:tcPr>
          <w:p w14:paraId="51CDB598" w14:textId="55D42C79" w:rsidR="002C10FD" w:rsidRPr="006E7393" w:rsidRDefault="002C10FD" w:rsidP="00037755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E7393">
              <w:rPr>
                <w:rFonts w:asciiTheme="majorBidi" w:hAnsiTheme="majorBidi" w:cstheme="majorBidi"/>
                <w:sz w:val="18"/>
                <w:szCs w:val="18"/>
              </w:rPr>
              <w:t>Pure CO</w:t>
            </w:r>
            <w:r w:rsidRPr="006E7393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1040" w:type="dxa"/>
            <w:gridSpan w:val="2"/>
            <w:vAlign w:val="center"/>
          </w:tcPr>
          <w:p w14:paraId="6452B365" w14:textId="55B862DD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Physical</w:t>
            </w:r>
          </w:p>
        </w:tc>
        <w:tc>
          <w:tcPr>
            <w:tcW w:w="709" w:type="dxa"/>
            <w:gridSpan w:val="2"/>
            <w:vAlign w:val="center"/>
          </w:tcPr>
          <w:p w14:paraId="53B924A6" w14:textId="394357F1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</w:t>
            </w:r>
          </w:p>
        </w:tc>
        <w:tc>
          <w:tcPr>
            <w:tcW w:w="992" w:type="dxa"/>
            <w:vAlign w:val="center"/>
          </w:tcPr>
          <w:p w14:paraId="00BFD0EC" w14:textId="6D23DD23" w:rsidR="002C10FD" w:rsidRDefault="002C10FD" w:rsidP="00037755">
            <w:pPr>
              <w:jc w:val="center"/>
              <w:rPr>
                <w:rFonts w:asciiTheme="majorBidi" w:hAnsiTheme="majorBidi" w:cstheme="majorBidi"/>
                <w:color w:val="0000FF"/>
                <w:sz w:val="18"/>
                <w:szCs w:val="18"/>
              </w:rPr>
            </w:pP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fldChar w:fldCharType="begin"/>
            </w: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instrText xml:space="preserve"> ADDIN EN.CITE &lt;EndNote&gt;&lt;Cite&gt;&lt;Author&gt;Mirzaei&lt;/Author&gt;&lt;Year&gt;2024&lt;/Year&gt;&lt;RecNum&gt;4&lt;/RecNum&gt;&lt;DisplayText&gt;(Mirzaei et al., 2024)&lt;/DisplayText&gt;&lt;record&gt;&lt;rec-number&gt;4&lt;/rec-number&gt;&lt;foreign-keys&gt;&lt;key app="EN" db-id="fdvppzd0rxrr57e2vpp5dxpesvztp9rtev09" timestamp="1725868435"&gt;4&lt;/key&gt;&lt;/foreign-keys&gt;&lt;ref-type name="Journal Article"&gt;17&lt;/ref-type&gt;&lt;contributors&gt;&lt;authors&gt;&lt;author&gt;Mirzaei, Mojtaba&lt;/author&gt;&lt;author&gt;Hekmat Shoar, Sara&lt;/author&gt;&lt;author&gt;Sharifi, Ali&lt;/author&gt;&lt;author&gt;Abaee, M Saeed&lt;/author&gt;&lt;/authors&gt;&lt;/contributors&gt;&lt;titles&gt;&lt;title&gt;CO2 and N2 adsorption performance of [Rmim][NO3] ionic liquids impregnated onto mesoporous silica at ambient pressure&lt;/title&gt;&lt;secondary-title&gt;Journal of Porous Materials&lt;/secondary-title&gt;&lt;/titles&gt;&lt;periodical&gt;&lt;full-title&gt;Journal of Porous Materials&lt;/full-title&gt;&lt;/periodical&gt;&lt;pages&gt;165-175&lt;/pages&gt;&lt;volume&gt;31&lt;/volume&gt;&lt;number&gt;1&lt;/number&gt;&lt;dates&gt;&lt;year&gt;2024&lt;/year&gt;&lt;/dates&gt;&lt;isbn&gt;1380-2224&lt;/isbn&gt;&lt;urls&gt;&lt;/urls&gt;&lt;/record&gt;&lt;/Cite&gt;&lt;/EndNote&gt;</w:instrText>
            </w: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color w:val="0000FF"/>
                <w:sz w:val="18"/>
                <w:szCs w:val="18"/>
              </w:rPr>
              <w:t>(Mirzaei et al., 2024)</w:t>
            </w: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fldChar w:fldCharType="end"/>
            </w:r>
          </w:p>
        </w:tc>
      </w:tr>
      <w:tr w:rsidR="002C10FD" w14:paraId="026587EC" w14:textId="77777777" w:rsidTr="00A234AE">
        <w:trPr>
          <w:trHeight w:val="720"/>
          <w:jc w:val="center"/>
        </w:trPr>
        <w:tc>
          <w:tcPr>
            <w:tcW w:w="2787" w:type="dxa"/>
            <w:vAlign w:val="center"/>
          </w:tcPr>
          <w:p w14:paraId="28AE094C" w14:textId="6767CAC6" w:rsidR="002C10FD" w:rsidRPr="006E7393" w:rsidRDefault="002C10FD" w:rsidP="00037755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875EDE">
              <w:rPr>
                <w:rFonts w:asciiTheme="majorBidi" w:hAnsiTheme="majorBidi" w:cstheme="majorBidi"/>
                <w:sz w:val="18"/>
                <w:szCs w:val="18"/>
              </w:rPr>
              <w:t>[P</w:t>
            </w:r>
            <w:proofErr w:type="gramStart"/>
            <w:r w:rsidRPr="00875EDE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4444</w:t>
            </w:r>
            <w:r w:rsidRPr="00875EDE">
              <w:rPr>
                <w:rFonts w:asciiTheme="majorBidi" w:hAnsiTheme="majorBidi" w:cstheme="majorBidi"/>
                <w:sz w:val="18"/>
                <w:szCs w:val="18"/>
              </w:rPr>
              <w:t>][</w:t>
            </w:r>
            <w:proofErr w:type="spellStart"/>
            <w:proofErr w:type="gramEnd"/>
            <w:r w:rsidRPr="00875EDE">
              <w:rPr>
                <w:rFonts w:asciiTheme="majorBidi" w:hAnsiTheme="majorBidi" w:cstheme="majorBidi"/>
                <w:sz w:val="18"/>
                <w:szCs w:val="18"/>
              </w:rPr>
              <w:t>AcO</w:t>
            </w:r>
            <w:proofErr w:type="spellEnd"/>
            <w:r w:rsidRPr="00875EDE">
              <w:rPr>
                <w:rFonts w:asciiTheme="majorBidi" w:hAnsiTheme="majorBidi" w:cstheme="majorBidi"/>
                <w:sz w:val="18"/>
                <w:szCs w:val="18"/>
              </w:rPr>
              <w:t>]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@SiO</w:t>
            </w:r>
            <w:r w:rsidRPr="00875EDE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992" w:type="dxa"/>
            <w:vAlign w:val="center"/>
          </w:tcPr>
          <w:p w14:paraId="0A5F24DC" w14:textId="51839BF5" w:rsidR="002C10FD" w:rsidRDefault="002C10FD" w:rsidP="00037755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100</w:t>
            </w:r>
          </w:p>
        </w:tc>
        <w:tc>
          <w:tcPr>
            <w:tcW w:w="992" w:type="dxa"/>
            <w:vAlign w:val="center"/>
          </w:tcPr>
          <w:p w14:paraId="37A7770F" w14:textId="0149E191" w:rsidR="002C10FD" w:rsidRPr="006E7393" w:rsidRDefault="002C10FD" w:rsidP="00037755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851" w:type="dxa"/>
            <w:vAlign w:val="center"/>
          </w:tcPr>
          <w:p w14:paraId="2E8F5B1C" w14:textId="3AF31FCA" w:rsidR="002C10FD" w:rsidRPr="006E7393" w:rsidRDefault="002C10FD" w:rsidP="00037755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0.12</w:t>
            </w:r>
          </w:p>
        </w:tc>
        <w:tc>
          <w:tcPr>
            <w:tcW w:w="909" w:type="dxa"/>
            <w:gridSpan w:val="2"/>
            <w:vAlign w:val="center"/>
          </w:tcPr>
          <w:p w14:paraId="4CA700C9" w14:textId="583B2B55" w:rsidR="002C10FD" w:rsidRPr="006E7393" w:rsidRDefault="002C10FD" w:rsidP="00037755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11</w:t>
            </w:r>
          </w:p>
        </w:tc>
        <w:tc>
          <w:tcPr>
            <w:tcW w:w="1264" w:type="dxa"/>
            <w:gridSpan w:val="2"/>
            <w:vAlign w:val="center"/>
          </w:tcPr>
          <w:p w14:paraId="3DD60107" w14:textId="0FD1AADC" w:rsidR="002C10FD" w:rsidRPr="006E7393" w:rsidRDefault="002C10FD" w:rsidP="00037755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6</w:t>
            </w:r>
          </w:p>
        </w:tc>
        <w:tc>
          <w:tcPr>
            <w:tcW w:w="1156" w:type="dxa"/>
            <w:gridSpan w:val="2"/>
            <w:vAlign w:val="center"/>
          </w:tcPr>
          <w:p w14:paraId="55F2337F" w14:textId="1BC52B00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065" w:type="dxa"/>
            <w:vAlign w:val="center"/>
          </w:tcPr>
          <w:p w14:paraId="47AE73B1" w14:textId="041D8D73" w:rsidR="002C10FD" w:rsidRPr="006E7393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0.38</w:t>
            </w:r>
          </w:p>
        </w:tc>
        <w:tc>
          <w:tcPr>
            <w:tcW w:w="615" w:type="dxa"/>
            <w:gridSpan w:val="2"/>
            <w:vAlign w:val="center"/>
          </w:tcPr>
          <w:p w14:paraId="0A991E01" w14:textId="77C550D7" w:rsidR="002C10FD" w:rsidRPr="006E7393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298</w:t>
            </w:r>
          </w:p>
        </w:tc>
        <w:tc>
          <w:tcPr>
            <w:tcW w:w="1228" w:type="dxa"/>
            <w:gridSpan w:val="2"/>
            <w:vAlign w:val="center"/>
          </w:tcPr>
          <w:p w14:paraId="21A1CA6C" w14:textId="56DF56FE" w:rsidR="002C10FD" w:rsidRPr="006E7393" w:rsidRDefault="002C10FD" w:rsidP="00037755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E7393">
              <w:rPr>
                <w:rFonts w:asciiTheme="majorBidi" w:hAnsiTheme="majorBidi" w:cstheme="majorBidi"/>
                <w:sz w:val="18"/>
                <w:szCs w:val="18"/>
              </w:rPr>
              <w:t>1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5</w:t>
            </w:r>
            <w:r w:rsidRPr="006E7393">
              <w:rPr>
                <w:rFonts w:asciiTheme="majorBidi" w:hAnsiTheme="majorBidi" w:cstheme="majorBidi"/>
                <w:sz w:val="18"/>
                <w:szCs w:val="18"/>
              </w:rPr>
              <w:t>% CO</w:t>
            </w:r>
            <w:r w:rsidRPr="006E7393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  <w:r w:rsidRPr="006E7393">
              <w:rPr>
                <w:rFonts w:asciiTheme="majorBidi" w:hAnsiTheme="majorBidi" w:cstheme="majorBidi"/>
                <w:sz w:val="18"/>
                <w:szCs w:val="18"/>
              </w:rPr>
              <w:t>,</w:t>
            </w:r>
          </w:p>
          <w:p w14:paraId="44F634A1" w14:textId="77777777" w:rsidR="002C10FD" w:rsidRDefault="002C10FD" w:rsidP="00037755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E7393">
              <w:rPr>
                <w:rFonts w:asciiTheme="majorBidi" w:hAnsiTheme="majorBidi" w:cstheme="majorBidi"/>
                <w:sz w:val="18"/>
                <w:szCs w:val="18"/>
              </w:rPr>
              <w:t>8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0</w:t>
            </w:r>
            <w:r w:rsidRPr="006E7393">
              <w:rPr>
                <w:rFonts w:asciiTheme="majorBidi" w:hAnsiTheme="majorBidi" w:cstheme="majorBidi"/>
                <w:sz w:val="18"/>
                <w:szCs w:val="18"/>
              </w:rPr>
              <w:t>% N</w:t>
            </w:r>
            <w:r w:rsidRPr="006E7393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,</w:t>
            </w:r>
          </w:p>
          <w:p w14:paraId="2F20B187" w14:textId="183F918F" w:rsidR="002C10FD" w:rsidRPr="006B1F06" w:rsidRDefault="002C10FD" w:rsidP="00037755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5% O</w:t>
            </w:r>
            <w:r w:rsidRPr="006B1F0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1040" w:type="dxa"/>
            <w:gridSpan w:val="2"/>
            <w:vAlign w:val="center"/>
          </w:tcPr>
          <w:p w14:paraId="120CE692" w14:textId="52D61299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 xml:space="preserve">Chemical </w:t>
            </w:r>
          </w:p>
        </w:tc>
        <w:tc>
          <w:tcPr>
            <w:tcW w:w="709" w:type="dxa"/>
            <w:gridSpan w:val="2"/>
            <w:vAlign w:val="center"/>
          </w:tcPr>
          <w:p w14:paraId="13F61C13" w14:textId="346E3B22" w:rsidR="002C10FD" w:rsidRPr="006E7393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</w:t>
            </w:r>
          </w:p>
        </w:tc>
        <w:tc>
          <w:tcPr>
            <w:tcW w:w="992" w:type="dxa"/>
            <w:vAlign w:val="center"/>
          </w:tcPr>
          <w:p w14:paraId="639FBEBF" w14:textId="00F2F153" w:rsidR="002C10FD" w:rsidRPr="003557F7" w:rsidRDefault="002C10FD" w:rsidP="00037755">
            <w:pPr>
              <w:jc w:val="center"/>
              <w:rPr>
                <w:rFonts w:asciiTheme="majorBidi" w:hAnsiTheme="majorBidi" w:cstheme="majorBidi"/>
                <w:color w:val="0000FF"/>
                <w:sz w:val="18"/>
                <w:szCs w:val="18"/>
              </w:rPr>
            </w:pP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fldChar w:fldCharType="begin"/>
            </w: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instrText xml:space="preserve"> ADDIN EN.CITE &lt;EndNote&gt;&lt;Cite&gt;&lt;Author&gt;Yousefe&lt;/Author&gt;&lt;Year&gt;2023&lt;/Year&gt;&lt;RecNum&gt;1&lt;/RecNum&gt;&lt;DisplayText&gt;(Yousefe et al., 2023)&lt;/DisplayText&gt;&lt;record&gt;&lt;rec-number&gt;1&lt;/rec-number&gt;&lt;foreign-keys&gt;&lt;key app="EN" db-id="fdvppzd0rxrr57e2vpp5dxpesvztp9rtev09" timestamp="1725865974"&gt;1&lt;/key&gt;&lt;/foreign-keys&gt;&lt;ref-type name="Journal Article"&gt;17&lt;/ref-type&gt;&lt;contributors&gt;&lt;authors&gt;&lt;author&gt;Yousefe, Mohammad&lt;/author&gt;&lt;author&gt;Ursano, Bruna&lt;/author&gt;&lt;author&gt;Reina, José Antonio&lt;/author&gt;&lt;author&gt;Puga, Alberto&lt;/author&gt;&lt;/authors&gt;&lt;/contributors&gt;&lt;titles&gt;&lt;title&gt;Readily regenerable amine-free CO2 sorbent based on a solid-supported carboxylate ionic liquid&lt;/title&gt;&lt;secondary-title&gt;Journal of Environmental Management&lt;/secondary-title&gt;&lt;/titles&gt;&lt;periodical&gt;&lt;full-title&gt;Journal of Environmental Management&lt;/full-title&gt;&lt;/periodical&gt;&lt;pages&gt;117469&lt;/pages&gt;&lt;volume&gt;334&lt;/volume&gt;&lt;dates&gt;&lt;year&gt;2023&lt;/year&gt;&lt;/dates&gt;&lt;isbn&gt;0301-4797&lt;/isbn&gt;&lt;urls&gt;&lt;/urls&gt;&lt;/record&gt;&lt;/Cite&gt;&lt;/EndNote&gt;</w:instrText>
            </w: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color w:val="0000FF"/>
                <w:sz w:val="18"/>
                <w:szCs w:val="18"/>
              </w:rPr>
              <w:t>(Yousefe et al., 2023)</w:t>
            </w: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fldChar w:fldCharType="end"/>
            </w:r>
          </w:p>
        </w:tc>
      </w:tr>
      <w:tr w:rsidR="002C10FD" w14:paraId="48460ECC" w14:textId="77777777" w:rsidTr="00A234AE">
        <w:trPr>
          <w:trHeight w:val="720"/>
          <w:jc w:val="center"/>
        </w:trPr>
        <w:tc>
          <w:tcPr>
            <w:tcW w:w="2787" w:type="dxa"/>
            <w:vAlign w:val="center"/>
          </w:tcPr>
          <w:p w14:paraId="0C095CC0" w14:textId="52F1A3AA" w:rsidR="002C10FD" w:rsidRPr="006E7393" w:rsidRDefault="002C10FD" w:rsidP="00037755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7E536D">
              <w:rPr>
                <w:rFonts w:asciiTheme="majorBidi" w:hAnsiTheme="majorBidi" w:cstheme="majorBidi"/>
                <w:sz w:val="18"/>
                <w:szCs w:val="18"/>
              </w:rPr>
              <w:t>1-ethyl-3-methylimidazolium tri[bis(</w:t>
            </w:r>
            <w:proofErr w:type="spellStart"/>
            <w:r w:rsidRPr="007E536D">
              <w:rPr>
                <w:rFonts w:asciiTheme="majorBidi" w:hAnsiTheme="majorBidi" w:cstheme="majorBidi"/>
                <w:sz w:val="18"/>
                <w:szCs w:val="18"/>
              </w:rPr>
              <w:t>trifluoromethylsulfo-</w:t>
            </w:r>
            <w:proofErr w:type="gramStart"/>
            <w:r w:rsidRPr="007E536D">
              <w:rPr>
                <w:rFonts w:asciiTheme="majorBidi" w:hAnsiTheme="majorBidi" w:cstheme="majorBidi"/>
                <w:sz w:val="18"/>
                <w:szCs w:val="18"/>
              </w:rPr>
              <w:t>nyl</w:t>
            </w:r>
            <w:proofErr w:type="spellEnd"/>
            <w:r w:rsidRPr="007E536D">
              <w:rPr>
                <w:rFonts w:asciiTheme="majorBidi" w:hAnsiTheme="majorBidi" w:cstheme="majorBidi"/>
                <w:sz w:val="18"/>
                <w:szCs w:val="18"/>
              </w:rPr>
              <w:t>)amide</w:t>
            </w:r>
            <w:proofErr w:type="gramEnd"/>
            <w:r w:rsidRPr="007E536D">
              <w:rPr>
                <w:rFonts w:asciiTheme="majorBidi" w:hAnsiTheme="majorBidi" w:cstheme="majorBidi"/>
                <w:sz w:val="18"/>
                <w:szCs w:val="18"/>
              </w:rPr>
              <w:t>]zincate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@ </w:t>
            </w:r>
            <w:proofErr w:type="spellStart"/>
            <w:r>
              <w:rPr>
                <w:rFonts w:asciiTheme="majorBidi" w:hAnsiTheme="majorBidi" w:cstheme="majorBidi"/>
                <w:sz w:val="18"/>
                <w:szCs w:val="18"/>
              </w:rPr>
              <w:t>alumino</w:t>
            </w:r>
            <w:proofErr w:type="spellEnd"/>
            <w:r>
              <w:rPr>
                <w:rFonts w:asciiTheme="majorBidi" w:hAnsiTheme="majorBidi" w:cstheme="majorBidi"/>
                <w:sz w:val="18"/>
                <w:szCs w:val="18"/>
              </w:rPr>
              <w:t>-silicate</w:t>
            </w:r>
          </w:p>
        </w:tc>
        <w:tc>
          <w:tcPr>
            <w:tcW w:w="992" w:type="dxa"/>
            <w:vAlign w:val="center"/>
          </w:tcPr>
          <w:p w14:paraId="0367862F" w14:textId="4102D474" w:rsidR="002C10FD" w:rsidRDefault="002C10FD" w:rsidP="00037755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 xml:space="preserve">25 </w:t>
            </w:r>
          </w:p>
        </w:tc>
        <w:tc>
          <w:tcPr>
            <w:tcW w:w="992" w:type="dxa"/>
            <w:vAlign w:val="center"/>
          </w:tcPr>
          <w:p w14:paraId="5E37E586" w14:textId="7F15D3B3" w:rsidR="002C10FD" w:rsidRPr="006E7393" w:rsidRDefault="002C10FD" w:rsidP="00037755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851" w:type="dxa"/>
            <w:vAlign w:val="center"/>
          </w:tcPr>
          <w:p w14:paraId="216D333A" w14:textId="64138870" w:rsidR="002C10FD" w:rsidRPr="006E7393" w:rsidRDefault="002C10FD" w:rsidP="00037755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0.06</w:t>
            </w:r>
          </w:p>
        </w:tc>
        <w:tc>
          <w:tcPr>
            <w:tcW w:w="909" w:type="dxa"/>
            <w:gridSpan w:val="2"/>
            <w:vAlign w:val="center"/>
          </w:tcPr>
          <w:p w14:paraId="755300F9" w14:textId="49EEA00C" w:rsidR="002C10FD" w:rsidRPr="006E7393" w:rsidRDefault="002C10FD" w:rsidP="00037755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11</w:t>
            </w:r>
          </w:p>
        </w:tc>
        <w:tc>
          <w:tcPr>
            <w:tcW w:w="1264" w:type="dxa"/>
            <w:gridSpan w:val="2"/>
            <w:vAlign w:val="center"/>
          </w:tcPr>
          <w:p w14:paraId="0C59468C" w14:textId="55A47DB5" w:rsidR="002C10FD" w:rsidRPr="006E7393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156" w:type="dxa"/>
            <w:gridSpan w:val="2"/>
            <w:vAlign w:val="center"/>
          </w:tcPr>
          <w:p w14:paraId="57F42686" w14:textId="16A97233" w:rsidR="002C10FD" w:rsidRPr="006E7393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~0.7</w:t>
            </w:r>
          </w:p>
        </w:tc>
        <w:tc>
          <w:tcPr>
            <w:tcW w:w="1065" w:type="dxa"/>
            <w:vAlign w:val="center"/>
          </w:tcPr>
          <w:p w14:paraId="4C76CF53" w14:textId="5194FFAC" w:rsidR="002C10FD" w:rsidRPr="006E7393" w:rsidRDefault="002C10FD" w:rsidP="00037755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2.93</w:t>
            </w:r>
          </w:p>
        </w:tc>
        <w:tc>
          <w:tcPr>
            <w:tcW w:w="615" w:type="dxa"/>
            <w:gridSpan w:val="2"/>
            <w:vAlign w:val="center"/>
          </w:tcPr>
          <w:p w14:paraId="04FC8B88" w14:textId="589F2C55" w:rsidR="002C10FD" w:rsidRPr="006E7393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313</w:t>
            </w:r>
          </w:p>
        </w:tc>
        <w:tc>
          <w:tcPr>
            <w:tcW w:w="1228" w:type="dxa"/>
            <w:gridSpan w:val="2"/>
            <w:vAlign w:val="center"/>
          </w:tcPr>
          <w:p w14:paraId="678194DB" w14:textId="27CA14D0" w:rsidR="002C10FD" w:rsidRPr="006E7393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E7393">
              <w:rPr>
                <w:rFonts w:asciiTheme="majorBidi" w:hAnsiTheme="majorBidi" w:cstheme="majorBidi"/>
                <w:sz w:val="18"/>
                <w:szCs w:val="18"/>
              </w:rPr>
              <w:t>Pure CO</w:t>
            </w:r>
            <w:r w:rsidRPr="006E7393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1040" w:type="dxa"/>
            <w:gridSpan w:val="2"/>
            <w:vAlign w:val="center"/>
          </w:tcPr>
          <w:p w14:paraId="1DF0E3E6" w14:textId="1B4A7878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Chemical/ physical</w:t>
            </w:r>
          </w:p>
        </w:tc>
        <w:tc>
          <w:tcPr>
            <w:tcW w:w="709" w:type="dxa"/>
            <w:gridSpan w:val="2"/>
            <w:vAlign w:val="center"/>
          </w:tcPr>
          <w:p w14:paraId="3D63C1CD" w14:textId="07FB7FB8" w:rsidR="002C10FD" w:rsidRPr="006E7393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</w:t>
            </w:r>
          </w:p>
        </w:tc>
        <w:tc>
          <w:tcPr>
            <w:tcW w:w="992" w:type="dxa"/>
            <w:vAlign w:val="center"/>
          </w:tcPr>
          <w:p w14:paraId="370EA7BF" w14:textId="4A5299F4" w:rsidR="002C10FD" w:rsidRPr="006E7393" w:rsidRDefault="002C10FD" w:rsidP="00037755">
            <w:pPr>
              <w:jc w:val="center"/>
              <w:rPr>
                <w:rFonts w:asciiTheme="majorBidi" w:hAnsiTheme="majorBidi" w:cstheme="majorBidi"/>
                <w:color w:val="0000FF"/>
                <w:sz w:val="18"/>
                <w:szCs w:val="18"/>
              </w:rPr>
            </w:pPr>
            <w:r w:rsidRPr="006E7393">
              <w:rPr>
                <w:rFonts w:asciiTheme="majorBidi" w:hAnsiTheme="majorBidi" w:cstheme="majorBidi"/>
                <w:color w:val="0000FF"/>
                <w:sz w:val="18"/>
                <w:szCs w:val="18"/>
              </w:rPr>
              <w:fldChar w:fldCharType="begin"/>
            </w: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instrText xml:space="preserve"> ADDIN EN.CITE &lt;EndNote&gt;&lt;Cite&gt;&lt;Author&gt;Arellano&lt;/Author&gt;&lt;Year&gt;2015&lt;/Year&gt;&lt;RecNum&gt;781&lt;/RecNum&gt;&lt;DisplayText&gt;(Arellano et al., 2015a)&lt;/DisplayText&gt;&lt;record&gt;&lt;rec-number&gt;781&lt;/rec-number&gt;&lt;foreign-keys&gt;&lt;key app="EN" db-id="tp9txxfplsd2vle9xwqvdsxjat9eefxv0p9e" timestamp="1644572901"&gt;781&lt;/key&gt;&lt;/foreign-keys&gt;&lt;ref-type name="Journal Article"&gt;17&lt;/ref-type&gt;&lt;contributors&gt;&lt;authors&gt;&lt;author&gt;Arellano, Ian Harvey&lt;/author&gt;&lt;author&gt;Huang, Junhua&lt;/author&gt;&lt;author&gt;Pendleton, Phillip&lt;/author&gt;&lt;/authors&gt;&lt;/contributors&gt;&lt;titles&gt;&lt;title&gt;High capacity CO 2 sorbents based on zinc-functionalized ionic liquid confined in morphologically diverse porous matrices&lt;/title&gt;&lt;secondary-title&gt;RSC advances&lt;/secondary-title&gt;&lt;/titles&gt;&lt;periodical&gt;&lt;full-title&gt;RSC Advances&lt;/full-title&gt;&lt;/periodical&gt;&lt;pages&gt;65074-65083&lt;/pages&gt;&lt;volume&gt;5&lt;/volume&gt;&lt;number&gt;80&lt;/number&gt;&lt;dates&gt;&lt;year&gt;2015&lt;/year&gt;&lt;/dates&gt;&lt;urls&gt;&lt;/urls&gt;&lt;/record&gt;&lt;/Cite&gt;&lt;/EndNote&gt;</w:instrText>
            </w:r>
            <w:r w:rsidRPr="006E7393">
              <w:rPr>
                <w:rFonts w:asciiTheme="majorBidi" w:hAnsiTheme="majorBidi" w:cstheme="majorBidi"/>
                <w:color w:val="0000FF"/>
                <w:sz w:val="18"/>
                <w:szCs w:val="18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color w:val="0000FF"/>
                <w:sz w:val="18"/>
                <w:szCs w:val="18"/>
              </w:rPr>
              <w:t>(Arellano et al., 2015a)</w:t>
            </w:r>
            <w:r w:rsidRPr="006E7393">
              <w:rPr>
                <w:rFonts w:asciiTheme="majorBidi" w:hAnsiTheme="majorBidi" w:cstheme="majorBidi"/>
                <w:color w:val="0000FF"/>
                <w:sz w:val="18"/>
                <w:szCs w:val="18"/>
              </w:rPr>
              <w:fldChar w:fldCharType="end"/>
            </w:r>
          </w:p>
        </w:tc>
      </w:tr>
      <w:tr w:rsidR="002C10FD" w14:paraId="295A1DA3" w14:textId="77777777" w:rsidTr="00A234AE">
        <w:trPr>
          <w:trHeight w:val="720"/>
          <w:jc w:val="center"/>
        </w:trPr>
        <w:tc>
          <w:tcPr>
            <w:tcW w:w="2787" w:type="dxa"/>
            <w:vAlign w:val="center"/>
          </w:tcPr>
          <w:p w14:paraId="1E15D564" w14:textId="5BA24816" w:rsidR="002C10FD" w:rsidRPr="007E536D" w:rsidRDefault="002C10FD" w:rsidP="00037755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  <w:lang w:val="sv-SE"/>
              </w:rPr>
            </w:pPr>
            <w:r w:rsidRPr="007E536D">
              <w:rPr>
                <w:rFonts w:asciiTheme="majorBidi" w:hAnsiTheme="majorBidi" w:cstheme="majorBidi"/>
                <w:sz w:val="18"/>
                <w:szCs w:val="18"/>
                <w:lang w:val="sv-SE"/>
              </w:rPr>
              <w:t>1-ethyl-3-methylimidazolium tri[bis(</w:t>
            </w:r>
            <w:proofErr w:type="spellStart"/>
            <w:r w:rsidRPr="007E536D">
              <w:rPr>
                <w:rFonts w:asciiTheme="majorBidi" w:hAnsiTheme="majorBidi" w:cstheme="majorBidi"/>
                <w:sz w:val="18"/>
                <w:szCs w:val="18"/>
                <w:lang w:val="sv-SE"/>
              </w:rPr>
              <w:t>trifluoromethylsulfo-</w:t>
            </w:r>
            <w:proofErr w:type="gramStart"/>
            <w:r w:rsidRPr="007E536D">
              <w:rPr>
                <w:rFonts w:asciiTheme="majorBidi" w:hAnsiTheme="majorBidi" w:cstheme="majorBidi"/>
                <w:sz w:val="18"/>
                <w:szCs w:val="18"/>
                <w:lang w:val="sv-SE"/>
              </w:rPr>
              <w:t>nyl</w:t>
            </w:r>
            <w:proofErr w:type="spellEnd"/>
            <w:r w:rsidRPr="007E536D">
              <w:rPr>
                <w:rFonts w:asciiTheme="majorBidi" w:hAnsiTheme="majorBidi" w:cstheme="majorBidi"/>
                <w:sz w:val="18"/>
                <w:szCs w:val="18"/>
                <w:lang w:val="sv-SE"/>
              </w:rPr>
              <w:t>)</w:t>
            </w:r>
            <w:proofErr w:type="spellStart"/>
            <w:r w:rsidRPr="007E536D">
              <w:rPr>
                <w:rFonts w:asciiTheme="majorBidi" w:hAnsiTheme="majorBidi" w:cstheme="majorBidi"/>
                <w:sz w:val="18"/>
                <w:szCs w:val="18"/>
                <w:lang w:val="sv-SE"/>
              </w:rPr>
              <w:t>amide</w:t>
            </w:r>
            <w:proofErr w:type="spellEnd"/>
            <w:proofErr w:type="gramEnd"/>
            <w:r w:rsidRPr="007E536D">
              <w:rPr>
                <w:rFonts w:asciiTheme="majorBidi" w:hAnsiTheme="majorBidi" w:cstheme="majorBidi"/>
                <w:sz w:val="18"/>
                <w:szCs w:val="18"/>
                <w:lang w:val="sv-SE"/>
              </w:rPr>
              <w:t>]</w:t>
            </w:r>
            <w:proofErr w:type="spellStart"/>
            <w:r w:rsidRPr="007E536D">
              <w:rPr>
                <w:rFonts w:asciiTheme="majorBidi" w:hAnsiTheme="majorBidi" w:cstheme="majorBidi"/>
                <w:sz w:val="18"/>
                <w:szCs w:val="18"/>
                <w:lang w:val="sv-SE"/>
              </w:rPr>
              <w:t>zincate@nano</w:t>
            </w:r>
            <w:proofErr w:type="spellEnd"/>
            <w:r w:rsidRPr="007E536D">
              <w:rPr>
                <w:rFonts w:asciiTheme="majorBidi" w:hAnsiTheme="majorBidi" w:cstheme="majorBidi"/>
                <w:sz w:val="18"/>
                <w:szCs w:val="18"/>
                <w:lang w:val="sv-SE"/>
              </w:rPr>
              <w:t xml:space="preserve"> Si</w:t>
            </w:r>
            <w:r>
              <w:rPr>
                <w:rFonts w:asciiTheme="majorBidi" w:hAnsiTheme="majorBidi" w:cstheme="majorBidi"/>
                <w:sz w:val="18"/>
                <w:szCs w:val="18"/>
                <w:lang w:val="sv-SE"/>
              </w:rPr>
              <w:t>O</w:t>
            </w:r>
            <w:r w:rsidRPr="007E536D">
              <w:rPr>
                <w:rFonts w:asciiTheme="majorBidi" w:hAnsiTheme="majorBidi" w:cstheme="majorBidi"/>
                <w:sz w:val="18"/>
                <w:szCs w:val="18"/>
                <w:vertAlign w:val="subscript"/>
                <w:lang w:val="sv-SE"/>
              </w:rPr>
              <w:t>2</w:t>
            </w:r>
          </w:p>
        </w:tc>
        <w:tc>
          <w:tcPr>
            <w:tcW w:w="992" w:type="dxa"/>
            <w:vAlign w:val="center"/>
          </w:tcPr>
          <w:p w14:paraId="75395D90" w14:textId="249D46CD" w:rsidR="002C10FD" w:rsidRDefault="002C10FD" w:rsidP="00037755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 xml:space="preserve">25.1 </w:t>
            </w:r>
          </w:p>
        </w:tc>
        <w:tc>
          <w:tcPr>
            <w:tcW w:w="992" w:type="dxa"/>
            <w:vAlign w:val="center"/>
          </w:tcPr>
          <w:p w14:paraId="46A830C3" w14:textId="35937697" w:rsidR="002C10FD" w:rsidRPr="006E7393" w:rsidRDefault="002C10FD" w:rsidP="00037755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Interparticle porosity</w:t>
            </w:r>
          </w:p>
        </w:tc>
        <w:tc>
          <w:tcPr>
            <w:tcW w:w="851" w:type="dxa"/>
            <w:vAlign w:val="center"/>
          </w:tcPr>
          <w:p w14:paraId="3D63795A" w14:textId="00B6C5A0" w:rsidR="002C10FD" w:rsidRPr="006E7393" w:rsidRDefault="002C10FD" w:rsidP="00037755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Interparticle porosity</w:t>
            </w:r>
          </w:p>
        </w:tc>
        <w:tc>
          <w:tcPr>
            <w:tcW w:w="909" w:type="dxa"/>
            <w:gridSpan w:val="2"/>
            <w:vAlign w:val="center"/>
          </w:tcPr>
          <w:p w14:paraId="2C333F06" w14:textId="3DB31A82" w:rsidR="002C10FD" w:rsidRPr="006E7393" w:rsidRDefault="002C10FD" w:rsidP="00037755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82</w:t>
            </w:r>
          </w:p>
        </w:tc>
        <w:tc>
          <w:tcPr>
            <w:tcW w:w="1264" w:type="dxa"/>
            <w:gridSpan w:val="2"/>
            <w:vAlign w:val="center"/>
          </w:tcPr>
          <w:p w14:paraId="45058E0A" w14:textId="22777477" w:rsidR="002C10FD" w:rsidRPr="006E7393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156" w:type="dxa"/>
            <w:gridSpan w:val="2"/>
            <w:vAlign w:val="center"/>
          </w:tcPr>
          <w:p w14:paraId="0126ECB4" w14:textId="522F2635" w:rsidR="002C10FD" w:rsidRPr="006E7393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~0.7</w:t>
            </w:r>
          </w:p>
        </w:tc>
        <w:tc>
          <w:tcPr>
            <w:tcW w:w="1065" w:type="dxa"/>
            <w:shd w:val="clear" w:color="auto" w:fill="auto"/>
            <w:vAlign w:val="center"/>
          </w:tcPr>
          <w:p w14:paraId="4D536B6A" w14:textId="6C4A2A52" w:rsidR="002C10FD" w:rsidRPr="006E7393" w:rsidRDefault="002C10FD" w:rsidP="00037755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3.4</w:t>
            </w:r>
          </w:p>
        </w:tc>
        <w:tc>
          <w:tcPr>
            <w:tcW w:w="615" w:type="dxa"/>
            <w:gridSpan w:val="2"/>
            <w:vAlign w:val="center"/>
          </w:tcPr>
          <w:p w14:paraId="144C99ED" w14:textId="5A0FCAAE" w:rsidR="002C10FD" w:rsidRPr="006E7393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313</w:t>
            </w:r>
          </w:p>
        </w:tc>
        <w:tc>
          <w:tcPr>
            <w:tcW w:w="1228" w:type="dxa"/>
            <w:gridSpan w:val="2"/>
            <w:vAlign w:val="center"/>
          </w:tcPr>
          <w:p w14:paraId="59B9E4ED" w14:textId="3659A2DF" w:rsidR="002C10FD" w:rsidRPr="006E7393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E7393">
              <w:rPr>
                <w:rFonts w:asciiTheme="majorBidi" w:hAnsiTheme="majorBidi" w:cstheme="majorBidi"/>
                <w:sz w:val="18"/>
                <w:szCs w:val="18"/>
              </w:rPr>
              <w:t>Pure CO</w:t>
            </w:r>
            <w:r w:rsidRPr="006E7393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1040" w:type="dxa"/>
            <w:gridSpan w:val="2"/>
            <w:vAlign w:val="center"/>
          </w:tcPr>
          <w:p w14:paraId="74D021C1" w14:textId="4E414352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Chemical/ physical</w:t>
            </w:r>
          </w:p>
        </w:tc>
        <w:tc>
          <w:tcPr>
            <w:tcW w:w="709" w:type="dxa"/>
            <w:gridSpan w:val="2"/>
            <w:vAlign w:val="center"/>
          </w:tcPr>
          <w:p w14:paraId="6FABE45E" w14:textId="565F686C" w:rsidR="002C10FD" w:rsidRPr="006E7393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</w:t>
            </w:r>
          </w:p>
        </w:tc>
        <w:tc>
          <w:tcPr>
            <w:tcW w:w="992" w:type="dxa"/>
            <w:vAlign w:val="center"/>
          </w:tcPr>
          <w:p w14:paraId="3064E2B6" w14:textId="49A17437" w:rsidR="002C10FD" w:rsidRPr="006E7393" w:rsidRDefault="002C10FD" w:rsidP="00037755">
            <w:pPr>
              <w:jc w:val="center"/>
              <w:rPr>
                <w:rFonts w:asciiTheme="majorBidi" w:hAnsiTheme="majorBidi" w:cstheme="majorBidi"/>
                <w:color w:val="0000FF"/>
                <w:sz w:val="18"/>
                <w:szCs w:val="18"/>
              </w:rPr>
            </w:pPr>
            <w:r w:rsidRPr="006E7393">
              <w:rPr>
                <w:rFonts w:asciiTheme="majorBidi" w:hAnsiTheme="majorBidi" w:cstheme="majorBidi"/>
                <w:color w:val="0000FF"/>
                <w:sz w:val="18"/>
                <w:szCs w:val="18"/>
              </w:rPr>
              <w:fldChar w:fldCharType="begin"/>
            </w: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instrText xml:space="preserve"> ADDIN EN.CITE &lt;EndNote&gt;&lt;Cite&gt;&lt;Author&gt;Arellano&lt;/Author&gt;&lt;Year&gt;2015&lt;/Year&gt;&lt;RecNum&gt;781&lt;/RecNum&gt;&lt;DisplayText&gt;(Arellano et al., 2015a)&lt;/DisplayText&gt;&lt;record&gt;&lt;rec-number&gt;781&lt;/rec-number&gt;&lt;foreign-keys&gt;&lt;key app="EN" db-id="tp9txxfplsd2vle9xwqvdsxjat9eefxv0p9e" timestamp="1644572901"&gt;781&lt;/key&gt;&lt;/foreign-keys&gt;&lt;ref-type name="Journal Article"&gt;17&lt;/ref-type&gt;&lt;contributors&gt;&lt;authors&gt;&lt;author&gt;Arellano, Ian Harvey&lt;/author&gt;&lt;author&gt;Huang, Junhua&lt;/author&gt;&lt;author&gt;Pendleton, Phillip&lt;/author&gt;&lt;/authors&gt;&lt;/contributors&gt;&lt;titles&gt;&lt;title&gt;High capacity CO 2 sorbents based on zinc-functionalized ionic liquid confined in morphologically diverse porous matrices&lt;/title&gt;&lt;secondary-title&gt;RSC advances&lt;/secondary-title&gt;&lt;/titles&gt;&lt;periodical&gt;&lt;full-title&gt;RSC Advances&lt;/full-title&gt;&lt;/periodical&gt;&lt;pages&gt;65074-65083&lt;/pages&gt;&lt;volume&gt;5&lt;/volume&gt;&lt;number&gt;80&lt;/number&gt;&lt;dates&gt;&lt;year&gt;2015&lt;/year&gt;&lt;/dates&gt;&lt;urls&gt;&lt;/urls&gt;&lt;/record&gt;&lt;/Cite&gt;&lt;/EndNote&gt;</w:instrText>
            </w:r>
            <w:r w:rsidRPr="006E7393">
              <w:rPr>
                <w:rFonts w:asciiTheme="majorBidi" w:hAnsiTheme="majorBidi" w:cstheme="majorBidi"/>
                <w:color w:val="0000FF"/>
                <w:sz w:val="18"/>
                <w:szCs w:val="18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color w:val="0000FF"/>
                <w:sz w:val="18"/>
                <w:szCs w:val="18"/>
              </w:rPr>
              <w:t>(Arellano et al., 2015a)</w:t>
            </w:r>
            <w:r w:rsidRPr="006E7393">
              <w:rPr>
                <w:rFonts w:asciiTheme="majorBidi" w:hAnsiTheme="majorBidi" w:cstheme="majorBidi"/>
                <w:color w:val="0000FF"/>
                <w:sz w:val="18"/>
                <w:szCs w:val="18"/>
              </w:rPr>
              <w:fldChar w:fldCharType="end"/>
            </w:r>
          </w:p>
        </w:tc>
      </w:tr>
      <w:tr w:rsidR="002C10FD" w14:paraId="67346919" w14:textId="77777777" w:rsidTr="00A234AE">
        <w:trPr>
          <w:trHeight w:val="720"/>
          <w:jc w:val="center"/>
        </w:trPr>
        <w:tc>
          <w:tcPr>
            <w:tcW w:w="2787" w:type="dxa"/>
            <w:vAlign w:val="center"/>
          </w:tcPr>
          <w:p w14:paraId="17C7DA07" w14:textId="4823FD6F" w:rsidR="002C10FD" w:rsidRPr="007E536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sv-SE"/>
              </w:rPr>
            </w:pPr>
            <w:r w:rsidRPr="007E536D">
              <w:rPr>
                <w:rFonts w:asciiTheme="majorBidi" w:hAnsiTheme="majorBidi" w:cstheme="majorBidi"/>
                <w:sz w:val="18"/>
                <w:szCs w:val="18"/>
                <w:lang w:val="sv-SE"/>
              </w:rPr>
              <w:t>1-ethyl-3-methylimidazolium tri[bis(</w:t>
            </w:r>
            <w:proofErr w:type="spellStart"/>
            <w:r w:rsidRPr="007E536D">
              <w:rPr>
                <w:rFonts w:asciiTheme="majorBidi" w:hAnsiTheme="majorBidi" w:cstheme="majorBidi"/>
                <w:sz w:val="18"/>
                <w:szCs w:val="18"/>
                <w:lang w:val="sv-SE"/>
              </w:rPr>
              <w:t>trifluoromethylsulfo-</w:t>
            </w:r>
            <w:proofErr w:type="gramStart"/>
            <w:r w:rsidRPr="007E536D">
              <w:rPr>
                <w:rFonts w:asciiTheme="majorBidi" w:hAnsiTheme="majorBidi" w:cstheme="majorBidi"/>
                <w:sz w:val="18"/>
                <w:szCs w:val="18"/>
                <w:lang w:val="sv-SE"/>
              </w:rPr>
              <w:t>nyl</w:t>
            </w:r>
            <w:proofErr w:type="spellEnd"/>
            <w:r w:rsidRPr="007E536D">
              <w:rPr>
                <w:rFonts w:asciiTheme="majorBidi" w:hAnsiTheme="majorBidi" w:cstheme="majorBidi"/>
                <w:sz w:val="18"/>
                <w:szCs w:val="18"/>
                <w:lang w:val="sv-SE"/>
              </w:rPr>
              <w:t>)</w:t>
            </w:r>
            <w:proofErr w:type="spellStart"/>
            <w:r w:rsidRPr="007E536D">
              <w:rPr>
                <w:rFonts w:asciiTheme="majorBidi" w:hAnsiTheme="majorBidi" w:cstheme="majorBidi"/>
                <w:sz w:val="18"/>
                <w:szCs w:val="18"/>
                <w:lang w:val="sv-SE"/>
              </w:rPr>
              <w:t>amide</w:t>
            </w:r>
            <w:proofErr w:type="spellEnd"/>
            <w:proofErr w:type="gramEnd"/>
            <w:r w:rsidRPr="007E536D">
              <w:rPr>
                <w:rFonts w:asciiTheme="majorBidi" w:hAnsiTheme="majorBidi" w:cstheme="majorBidi"/>
                <w:sz w:val="18"/>
                <w:szCs w:val="18"/>
                <w:lang w:val="sv-SE"/>
              </w:rPr>
              <w:t>]</w:t>
            </w:r>
            <w:proofErr w:type="spellStart"/>
            <w:r w:rsidRPr="007E536D">
              <w:rPr>
                <w:rFonts w:asciiTheme="majorBidi" w:hAnsiTheme="majorBidi" w:cstheme="majorBidi"/>
                <w:sz w:val="18"/>
                <w:szCs w:val="18"/>
                <w:lang w:val="sv-SE"/>
              </w:rPr>
              <w:t>zincate@fumed</w:t>
            </w:r>
            <w:proofErr w:type="spellEnd"/>
            <w:r w:rsidRPr="007E536D">
              <w:rPr>
                <w:rFonts w:asciiTheme="majorBidi" w:hAnsiTheme="majorBidi" w:cstheme="majorBidi"/>
                <w:sz w:val="18"/>
                <w:szCs w:val="18"/>
                <w:lang w:val="sv-SE"/>
              </w:rPr>
              <w:t xml:space="preserve"> Si</w:t>
            </w:r>
            <w:r>
              <w:rPr>
                <w:rFonts w:asciiTheme="majorBidi" w:hAnsiTheme="majorBidi" w:cstheme="majorBidi"/>
                <w:sz w:val="18"/>
                <w:szCs w:val="18"/>
                <w:lang w:val="sv-SE"/>
              </w:rPr>
              <w:t>O</w:t>
            </w:r>
            <w:r w:rsidRPr="007E536D">
              <w:rPr>
                <w:rFonts w:asciiTheme="majorBidi" w:hAnsiTheme="majorBidi" w:cstheme="majorBidi"/>
                <w:sz w:val="18"/>
                <w:szCs w:val="18"/>
                <w:vertAlign w:val="subscript"/>
                <w:lang w:val="sv-SE"/>
              </w:rPr>
              <w:t>2</w:t>
            </w:r>
          </w:p>
        </w:tc>
        <w:tc>
          <w:tcPr>
            <w:tcW w:w="992" w:type="dxa"/>
            <w:vAlign w:val="center"/>
          </w:tcPr>
          <w:p w14:paraId="5D057D99" w14:textId="40B1E616" w:rsidR="002C10FD" w:rsidRPr="006E7393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 xml:space="preserve">26.2 </w:t>
            </w:r>
          </w:p>
        </w:tc>
        <w:tc>
          <w:tcPr>
            <w:tcW w:w="992" w:type="dxa"/>
            <w:vAlign w:val="center"/>
          </w:tcPr>
          <w:p w14:paraId="6903EF79" w14:textId="34C74DEE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E7393">
              <w:rPr>
                <w:rFonts w:asciiTheme="majorBidi" w:hAnsiTheme="majorBidi" w:cstheme="majorBidi"/>
                <w:sz w:val="18"/>
                <w:szCs w:val="18"/>
              </w:rPr>
              <w:t>152 &amp; 254</w:t>
            </w:r>
          </w:p>
        </w:tc>
        <w:tc>
          <w:tcPr>
            <w:tcW w:w="851" w:type="dxa"/>
            <w:vAlign w:val="center"/>
          </w:tcPr>
          <w:p w14:paraId="5706D6E3" w14:textId="71D9A7C2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E7393">
              <w:rPr>
                <w:rFonts w:asciiTheme="majorBidi" w:hAnsiTheme="majorBidi" w:cstheme="majorBidi"/>
                <w:sz w:val="18"/>
                <w:szCs w:val="18"/>
              </w:rPr>
              <w:t>0.39</w:t>
            </w:r>
          </w:p>
        </w:tc>
        <w:tc>
          <w:tcPr>
            <w:tcW w:w="909" w:type="dxa"/>
            <w:gridSpan w:val="2"/>
            <w:vAlign w:val="center"/>
          </w:tcPr>
          <w:p w14:paraId="3C6EABD1" w14:textId="28A16461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99</w:t>
            </w:r>
          </w:p>
        </w:tc>
        <w:tc>
          <w:tcPr>
            <w:tcW w:w="1264" w:type="dxa"/>
            <w:gridSpan w:val="2"/>
            <w:vAlign w:val="center"/>
          </w:tcPr>
          <w:p w14:paraId="7CC2333C" w14:textId="3A641C78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E7393"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156" w:type="dxa"/>
            <w:gridSpan w:val="2"/>
            <w:vAlign w:val="center"/>
          </w:tcPr>
          <w:p w14:paraId="41347B7C" w14:textId="69F49B6C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~0.7</w:t>
            </w:r>
          </w:p>
        </w:tc>
        <w:tc>
          <w:tcPr>
            <w:tcW w:w="1065" w:type="dxa"/>
            <w:vAlign w:val="center"/>
          </w:tcPr>
          <w:p w14:paraId="15721319" w14:textId="77A54827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2.7</w:t>
            </w:r>
          </w:p>
        </w:tc>
        <w:tc>
          <w:tcPr>
            <w:tcW w:w="615" w:type="dxa"/>
            <w:gridSpan w:val="2"/>
            <w:vAlign w:val="center"/>
          </w:tcPr>
          <w:p w14:paraId="545371C2" w14:textId="5397506E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E7393">
              <w:rPr>
                <w:rFonts w:asciiTheme="majorBidi" w:hAnsiTheme="majorBidi" w:cstheme="majorBidi"/>
                <w:sz w:val="18"/>
                <w:szCs w:val="18"/>
              </w:rPr>
              <w:t>313</w:t>
            </w:r>
          </w:p>
        </w:tc>
        <w:tc>
          <w:tcPr>
            <w:tcW w:w="1228" w:type="dxa"/>
            <w:gridSpan w:val="2"/>
            <w:vAlign w:val="center"/>
          </w:tcPr>
          <w:p w14:paraId="20400ADA" w14:textId="6EF580D9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E7393">
              <w:rPr>
                <w:rFonts w:asciiTheme="majorBidi" w:hAnsiTheme="majorBidi" w:cstheme="majorBidi"/>
                <w:sz w:val="18"/>
                <w:szCs w:val="18"/>
              </w:rPr>
              <w:t>Pure CO</w:t>
            </w:r>
            <w:r w:rsidRPr="006E7393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1040" w:type="dxa"/>
            <w:gridSpan w:val="2"/>
            <w:vAlign w:val="center"/>
          </w:tcPr>
          <w:p w14:paraId="47EBE4E3" w14:textId="38C07589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Chemical/ physical</w:t>
            </w:r>
          </w:p>
        </w:tc>
        <w:tc>
          <w:tcPr>
            <w:tcW w:w="709" w:type="dxa"/>
            <w:gridSpan w:val="2"/>
            <w:vAlign w:val="center"/>
          </w:tcPr>
          <w:p w14:paraId="3FB8B1A1" w14:textId="6647A3C1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</w:t>
            </w:r>
          </w:p>
        </w:tc>
        <w:tc>
          <w:tcPr>
            <w:tcW w:w="992" w:type="dxa"/>
            <w:vAlign w:val="center"/>
          </w:tcPr>
          <w:p w14:paraId="2B834D2C" w14:textId="57706556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E7393">
              <w:rPr>
                <w:rFonts w:asciiTheme="majorBidi" w:hAnsiTheme="majorBidi" w:cstheme="majorBidi"/>
                <w:color w:val="0000FF"/>
                <w:sz w:val="18"/>
                <w:szCs w:val="18"/>
              </w:rPr>
              <w:fldChar w:fldCharType="begin"/>
            </w: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instrText xml:space="preserve"> ADDIN EN.CITE &lt;EndNote&gt;&lt;Cite&gt;&lt;Author&gt;Arellano&lt;/Author&gt;&lt;Year&gt;2015&lt;/Year&gt;&lt;RecNum&gt;781&lt;/RecNum&gt;&lt;DisplayText&gt;(Arellano et al., 2015a)&lt;/DisplayText&gt;&lt;record&gt;&lt;rec-number&gt;781&lt;/rec-number&gt;&lt;foreign-keys&gt;&lt;key app="EN" db-id="tp9txxfplsd2vle9xwqvdsxjat9eefxv0p9e" timestamp="1644572901"&gt;781&lt;/key&gt;&lt;/foreign-keys&gt;&lt;ref-type name="Journal Article"&gt;17&lt;/ref-type&gt;&lt;contributors&gt;&lt;authors&gt;&lt;author&gt;Arellano, Ian Harvey&lt;/author&gt;&lt;author&gt;Huang, Junhua&lt;/author&gt;&lt;author&gt;Pendleton, Phillip&lt;/author&gt;&lt;/authors&gt;&lt;/contributors&gt;&lt;titles&gt;&lt;title&gt;High capacity CO 2 sorbents based on zinc-functionalized ionic liquid confined in morphologically diverse porous matrices&lt;/title&gt;&lt;secondary-title&gt;RSC advances&lt;/secondary-title&gt;&lt;/titles&gt;&lt;periodical&gt;&lt;full-title&gt;RSC Advances&lt;/full-title&gt;&lt;/periodical&gt;&lt;pages&gt;65074-65083&lt;/pages&gt;&lt;volume&gt;5&lt;/volume&gt;&lt;number&gt;80&lt;/number&gt;&lt;dates&gt;&lt;year&gt;2015&lt;/year&gt;&lt;/dates&gt;&lt;urls&gt;&lt;/urls&gt;&lt;/record&gt;&lt;/Cite&gt;&lt;/EndNote&gt;</w:instrText>
            </w:r>
            <w:r w:rsidRPr="006E7393">
              <w:rPr>
                <w:rFonts w:asciiTheme="majorBidi" w:hAnsiTheme="majorBidi" w:cstheme="majorBidi"/>
                <w:color w:val="0000FF"/>
                <w:sz w:val="18"/>
                <w:szCs w:val="18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color w:val="0000FF"/>
                <w:sz w:val="18"/>
                <w:szCs w:val="18"/>
              </w:rPr>
              <w:t>(Arellano et al., 2015a)</w:t>
            </w:r>
            <w:r w:rsidRPr="006E7393">
              <w:rPr>
                <w:rFonts w:asciiTheme="majorBidi" w:hAnsiTheme="majorBidi" w:cstheme="majorBidi"/>
                <w:color w:val="0000FF"/>
                <w:sz w:val="18"/>
                <w:szCs w:val="18"/>
              </w:rPr>
              <w:fldChar w:fldCharType="end"/>
            </w:r>
          </w:p>
        </w:tc>
      </w:tr>
      <w:tr w:rsidR="002C10FD" w:rsidRPr="005D0741" w14:paraId="3DDD044F" w14:textId="77777777" w:rsidTr="00A234AE">
        <w:trPr>
          <w:trHeight w:val="720"/>
          <w:jc w:val="center"/>
        </w:trPr>
        <w:tc>
          <w:tcPr>
            <w:tcW w:w="2787" w:type="dxa"/>
            <w:vAlign w:val="center"/>
          </w:tcPr>
          <w:p w14:paraId="65A98AC1" w14:textId="475B6C8A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5E6419">
              <w:rPr>
                <w:rFonts w:asciiTheme="majorBidi" w:hAnsiTheme="majorBidi" w:cstheme="majorBidi"/>
                <w:sz w:val="18"/>
                <w:szCs w:val="18"/>
              </w:rPr>
              <w:t>[P</w:t>
            </w:r>
            <w:proofErr w:type="gramStart"/>
            <w:r w:rsidRPr="00E15AEC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4444</w:t>
            </w:r>
            <w:r w:rsidRPr="005E6419">
              <w:rPr>
                <w:rFonts w:asciiTheme="majorBidi" w:hAnsiTheme="majorBidi" w:cstheme="majorBidi"/>
                <w:sz w:val="18"/>
                <w:szCs w:val="18"/>
              </w:rPr>
              <w:t>][</w:t>
            </w:r>
            <w:proofErr w:type="gramEnd"/>
            <w:r w:rsidRPr="005E6419">
              <w:rPr>
                <w:rFonts w:asciiTheme="majorBidi" w:hAnsiTheme="majorBidi" w:cstheme="majorBidi"/>
                <w:sz w:val="18"/>
                <w:szCs w:val="18"/>
              </w:rPr>
              <w:t>2-</w:t>
            </w:r>
            <w:proofErr w:type="gramStart"/>
            <w:r w:rsidRPr="005E6419">
              <w:rPr>
                <w:rFonts w:asciiTheme="majorBidi" w:hAnsiTheme="majorBidi" w:cstheme="majorBidi"/>
                <w:sz w:val="18"/>
                <w:szCs w:val="18"/>
              </w:rPr>
              <w:t>Op]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@</w:t>
            </w:r>
            <w:proofErr w:type="gramEnd"/>
            <w:r>
              <w:rPr>
                <w:rFonts w:asciiTheme="majorBidi" w:hAnsiTheme="majorBidi" w:cstheme="majorBidi"/>
                <w:sz w:val="18"/>
                <w:szCs w:val="18"/>
              </w:rPr>
              <w:t xml:space="preserve">mesoporous </w:t>
            </w:r>
            <w:r w:rsidRPr="006E7393">
              <w:rPr>
                <w:rFonts w:asciiTheme="majorBidi" w:hAnsiTheme="majorBidi" w:cstheme="majorBidi"/>
                <w:sz w:val="18"/>
                <w:szCs w:val="18"/>
              </w:rPr>
              <w:t>SiO</w:t>
            </w:r>
            <w:r w:rsidRPr="006E7393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992" w:type="dxa"/>
            <w:vAlign w:val="center"/>
          </w:tcPr>
          <w:p w14:paraId="23326EE5" w14:textId="03D4BC01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 xml:space="preserve">10 </w:t>
            </w:r>
          </w:p>
        </w:tc>
        <w:tc>
          <w:tcPr>
            <w:tcW w:w="992" w:type="dxa"/>
            <w:vAlign w:val="center"/>
          </w:tcPr>
          <w:p w14:paraId="343CFFDB" w14:textId="36B04421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112</w:t>
            </w:r>
          </w:p>
        </w:tc>
        <w:tc>
          <w:tcPr>
            <w:tcW w:w="851" w:type="dxa"/>
            <w:vAlign w:val="center"/>
          </w:tcPr>
          <w:p w14:paraId="2330440F" w14:textId="6A7B4866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57255D">
              <w:rPr>
                <w:rFonts w:asciiTheme="majorBidi" w:hAnsiTheme="majorBidi" w:cstheme="majorBidi"/>
                <w:sz w:val="18"/>
                <w:szCs w:val="18"/>
              </w:rPr>
              <w:t>1.41</w:t>
            </w:r>
          </w:p>
        </w:tc>
        <w:tc>
          <w:tcPr>
            <w:tcW w:w="909" w:type="dxa"/>
            <w:gridSpan w:val="2"/>
            <w:vAlign w:val="center"/>
          </w:tcPr>
          <w:p w14:paraId="0DAFC294" w14:textId="16956D4A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57255D">
              <w:rPr>
                <w:rFonts w:asciiTheme="majorBidi" w:hAnsiTheme="majorBidi" w:cstheme="majorBidi"/>
                <w:sz w:val="18"/>
                <w:szCs w:val="18"/>
              </w:rPr>
              <w:t>620.5</w:t>
            </w:r>
          </w:p>
        </w:tc>
        <w:tc>
          <w:tcPr>
            <w:tcW w:w="1264" w:type="dxa"/>
            <w:gridSpan w:val="2"/>
            <w:vAlign w:val="center"/>
          </w:tcPr>
          <w:p w14:paraId="2AC8540D" w14:textId="7D8E6980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10</w:t>
            </w:r>
          </w:p>
        </w:tc>
        <w:tc>
          <w:tcPr>
            <w:tcW w:w="1156" w:type="dxa"/>
            <w:gridSpan w:val="2"/>
            <w:vAlign w:val="center"/>
          </w:tcPr>
          <w:p w14:paraId="624D379C" w14:textId="5B72477D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~0.58</w:t>
            </w:r>
          </w:p>
        </w:tc>
        <w:tc>
          <w:tcPr>
            <w:tcW w:w="1065" w:type="dxa"/>
            <w:vAlign w:val="center"/>
          </w:tcPr>
          <w:p w14:paraId="475B410D" w14:textId="43DC12FA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~1.7</w:t>
            </w:r>
          </w:p>
        </w:tc>
        <w:tc>
          <w:tcPr>
            <w:tcW w:w="615" w:type="dxa"/>
            <w:gridSpan w:val="2"/>
            <w:vAlign w:val="center"/>
          </w:tcPr>
          <w:p w14:paraId="12DB6059" w14:textId="4ADABD06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323</w:t>
            </w:r>
          </w:p>
        </w:tc>
        <w:tc>
          <w:tcPr>
            <w:tcW w:w="1228" w:type="dxa"/>
            <w:gridSpan w:val="2"/>
            <w:vAlign w:val="center"/>
          </w:tcPr>
          <w:p w14:paraId="44926D11" w14:textId="77777777" w:rsidR="002C10FD" w:rsidRDefault="002C10FD" w:rsidP="00037755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14.9% CO</w:t>
            </w:r>
            <w:r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,</w:t>
            </w:r>
          </w:p>
          <w:p w14:paraId="050BFAE5" w14:textId="406EEF81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85.1% N</w:t>
            </w:r>
            <w:r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1040" w:type="dxa"/>
            <w:gridSpan w:val="2"/>
            <w:vAlign w:val="center"/>
          </w:tcPr>
          <w:p w14:paraId="4AF44279" w14:textId="4146FBBE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 xml:space="preserve">Chemical </w:t>
            </w:r>
          </w:p>
        </w:tc>
        <w:tc>
          <w:tcPr>
            <w:tcW w:w="709" w:type="dxa"/>
            <w:gridSpan w:val="2"/>
            <w:vAlign w:val="center"/>
          </w:tcPr>
          <w:p w14:paraId="17A6F2E0" w14:textId="69BE2699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14:paraId="7AC049D2" w14:textId="29312170" w:rsidR="002C10FD" w:rsidRPr="00037755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sv-SE"/>
              </w:rPr>
            </w:pP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fldChar w:fldCharType="begin"/>
            </w:r>
            <w:r w:rsidRPr="00037755">
              <w:rPr>
                <w:rFonts w:asciiTheme="majorBidi" w:hAnsiTheme="majorBidi" w:cstheme="majorBidi"/>
                <w:color w:val="0000FF"/>
                <w:sz w:val="18"/>
                <w:szCs w:val="18"/>
                <w:lang w:val="sv-SE"/>
              </w:rPr>
              <w:instrText xml:space="preserve"> ADDIN EN.CITE &lt;EndNote&gt;&lt;Cite&gt;&lt;Author&gt;Xue&lt;/Author&gt;&lt;Year&gt;2019&lt;/Year&gt;&lt;RecNum&gt;1562&lt;/RecNum&gt;&lt;DisplayText&gt;(Xue, Feng, Zhu, et al., 2019)&lt;/DisplayText&gt;&lt;record&gt;&lt;rec-number&gt;1562&lt;/rec-number&gt;&lt;foreign-keys&gt;&lt;key app="EN" db-id="tp9txxfplsd2vle9xwqvdsxjat9eefxv0p9e" timestamp="1661760462"&gt;1562&lt;/key&gt;&lt;/foreign-keys&gt;&lt;ref-type name="Journal Article"&gt;17&lt;/ref-type&gt;&lt;contributors&gt;&lt;authors&gt;&lt;author&gt;Xue, Chunfeng&lt;/author&gt;&lt;author&gt;Feng, Lin&lt;/author&gt;&lt;author&gt;Zhu, Hongye&lt;/author&gt;&lt;author&gt;Huang, Ruichao&lt;/author&gt;&lt;author&gt;Wang, Enyang&lt;/author&gt;&lt;author&gt;Du, Xiao&lt;/author&gt;&lt;author&gt;Liu, Gang&lt;/author&gt;&lt;author&gt;Hao, Xiaogang&lt;/author&gt;&lt;author&gt;Li, Kaixi&lt;/author&gt;&lt;/authors&gt;&lt;/contributors&gt;&lt;titles&gt;&lt;title&gt;Pyridine-containing ionic liquids lowly loaded in large mesoporous silica and their rapid CO2 gas adsorption at low partial pressure&lt;/title&gt;&lt;secondary-title&gt;Journal of CO2 Utilization&lt;/secondary-title&gt;&lt;/titles&gt;&lt;periodical&gt;&lt;full-title&gt;Journal of CO2 Utilization&lt;/full-title&gt;&lt;/periodical&gt;&lt;pages&gt;282-292&lt;/pages&gt;&lt;volume&gt;34&lt;/volume&gt;&lt;dates&gt;&lt;year&gt;2019&lt;/year&gt;&lt;/dates&gt;&lt;isbn&gt;2212-9820&lt;/isbn&gt;&lt;urls&gt;&lt;/urls&gt;&lt;/record&gt;&lt;/Cite&gt;&lt;/EndNote&gt;</w:instrText>
            </w: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fldChar w:fldCharType="separate"/>
            </w:r>
            <w:r w:rsidRPr="00037755">
              <w:rPr>
                <w:rFonts w:asciiTheme="majorBidi" w:hAnsiTheme="majorBidi" w:cstheme="majorBidi"/>
                <w:noProof/>
                <w:color w:val="0000FF"/>
                <w:sz w:val="18"/>
                <w:szCs w:val="18"/>
                <w:lang w:val="sv-SE"/>
              </w:rPr>
              <w:t>(Xue, Feng, Zhu, et al., 2019)</w:t>
            </w: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fldChar w:fldCharType="end"/>
            </w:r>
          </w:p>
        </w:tc>
      </w:tr>
      <w:tr w:rsidR="002C10FD" w:rsidRPr="005D0741" w14:paraId="6FF99FB7" w14:textId="77777777" w:rsidTr="00A234AE">
        <w:trPr>
          <w:trHeight w:val="720"/>
          <w:jc w:val="center"/>
        </w:trPr>
        <w:tc>
          <w:tcPr>
            <w:tcW w:w="2787" w:type="dxa"/>
            <w:vAlign w:val="center"/>
          </w:tcPr>
          <w:p w14:paraId="0D45010A" w14:textId="06BD42D0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E2FC4">
              <w:rPr>
                <w:rFonts w:asciiTheme="majorBidi" w:hAnsiTheme="majorBidi" w:cstheme="majorBidi"/>
                <w:sz w:val="18"/>
                <w:szCs w:val="18"/>
              </w:rPr>
              <w:t>[N</w:t>
            </w:r>
            <w:proofErr w:type="gramStart"/>
            <w:r w:rsidRPr="001E2FC4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4444</w:t>
            </w:r>
            <w:r w:rsidRPr="001E2FC4">
              <w:rPr>
                <w:rFonts w:asciiTheme="majorBidi" w:hAnsiTheme="majorBidi" w:cstheme="majorBidi"/>
                <w:sz w:val="18"/>
                <w:szCs w:val="18"/>
              </w:rPr>
              <w:t>][</w:t>
            </w:r>
            <w:proofErr w:type="gramEnd"/>
            <w:r w:rsidRPr="001E2FC4">
              <w:rPr>
                <w:rFonts w:asciiTheme="majorBidi" w:hAnsiTheme="majorBidi" w:cstheme="majorBidi"/>
                <w:sz w:val="18"/>
                <w:szCs w:val="18"/>
              </w:rPr>
              <w:t>2-</w:t>
            </w:r>
            <w:proofErr w:type="gramStart"/>
            <w:r w:rsidRPr="001E2FC4">
              <w:rPr>
                <w:rFonts w:asciiTheme="majorBidi" w:hAnsiTheme="majorBidi" w:cstheme="majorBidi"/>
                <w:sz w:val="18"/>
                <w:szCs w:val="18"/>
              </w:rPr>
              <w:t>Op]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@</w:t>
            </w:r>
            <w:proofErr w:type="gramEnd"/>
            <w:r>
              <w:rPr>
                <w:rFonts w:asciiTheme="majorBidi" w:hAnsiTheme="majorBidi" w:cstheme="majorBidi"/>
                <w:sz w:val="18"/>
                <w:szCs w:val="18"/>
              </w:rPr>
              <w:t>mesoporous silica</w:t>
            </w:r>
          </w:p>
        </w:tc>
        <w:tc>
          <w:tcPr>
            <w:tcW w:w="992" w:type="dxa"/>
            <w:vAlign w:val="center"/>
          </w:tcPr>
          <w:p w14:paraId="69DCF309" w14:textId="4EA7A01E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 xml:space="preserve">15 </w:t>
            </w:r>
          </w:p>
        </w:tc>
        <w:tc>
          <w:tcPr>
            <w:tcW w:w="992" w:type="dxa"/>
            <w:vAlign w:val="center"/>
          </w:tcPr>
          <w:p w14:paraId="2B45A77D" w14:textId="60D516EA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112</w:t>
            </w:r>
          </w:p>
        </w:tc>
        <w:tc>
          <w:tcPr>
            <w:tcW w:w="851" w:type="dxa"/>
            <w:vAlign w:val="center"/>
          </w:tcPr>
          <w:p w14:paraId="2A372B7F" w14:textId="25B2B339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1.44</w:t>
            </w:r>
          </w:p>
        </w:tc>
        <w:tc>
          <w:tcPr>
            <w:tcW w:w="909" w:type="dxa"/>
            <w:gridSpan w:val="2"/>
            <w:vAlign w:val="center"/>
          </w:tcPr>
          <w:p w14:paraId="218C6CBF" w14:textId="53925451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57255D">
              <w:rPr>
                <w:rFonts w:asciiTheme="majorBidi" w:hAnsiTheme="majorBidi" w:cstheme="majorBidi"/>
                <w:sz w:val="18"/>
                <w:szCs w:val="18"/>
              </w:rPr>
              <w:t>664.0</w:t>
            </w:r>
          </w:p>
        </w:tc>
        <w:tc>
          <w:tcPr>
            <w:tcW w:w="1264" w:type="dxa"/>
            <w:gridSpan w:val="2"/>
            <w:vAlign w:val="center"/>
          </w:tcPr>
          <w:p w14:paraId="2334AB6A" w14:textId="2FB993A0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10</w:t>
            </w:r>
          </w:p>
        </w:tc>
        <w:tc>
          <w:tcPr>
            <w:tcW w:w="1156" w:type="dxa"/>
            <w:gridSpan w:val="2"/>
            <w:vAlign w:val="center"/>
          </w:tcPr>
          <w:p w14:paraId="36A0B4AF" w14:textId="7D611FB0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~0.52 mol/mol</w:t>
            </w:r>
          </w:p>
        </w:tc>
        <w:tc>
          <w:tcPr>
            <w:tcW w:w="1065" w:type="dxa"/>
            <w:vAlign w:val="center"/>
          </w:tcPr>
          <w:p w14:paraId="4E4079BC" w14:textId="6A526121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~1.1</w:t>
            </w:r>
          </w:p>
        </w:tc>
        <w:tc>
          <w:tcPr>
            <w:tcW w:w="615" w:type="dxa"/>
            <w:gridSpan w:val="2"/>
            <w:vAlign w:val="center"/>
          </w:tcPr>
          <w:p w14:paraId="1A8B0B2C" w14:textId="14DEA3C2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323</w:t>
            </w:r>
          </w:p>
        </w:tc>
        <w:tc>
          <w:tcPr>
            <w:tcW w:w="1228" w:type="dxa"/>
            <w:gridSpan w:val="2"/>
            <w:vAlign w:val="center"/>
          </w:tcPr>
          <w:p w14:paraId="3C3D105C" w14:textId="77777777" w:rsidR="002C10FD" w:rsidRDefault="002C10FD" w:rsidP="00037755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14.9% CO</w:t>
            </w:r>
            <w:r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,</w:t>
            </w:r>
          </w:p>
          <w:p w14:paraId="633863B6" w14:textId="0DA96CD2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85.1% N</w:t>
            </w:r>
            <w:r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1040" w:type="dxa"/>
            <w:gridSpan w:val="2"/>
            <w:vAlign w:val="center"/>
          </w:tcPr>
          <w:p w14:paraId="52BB86AD" w14:textId="077C6D3E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 xml:space="preserve">Chemical </w:t>
            </w:r>
          </w:p>
        </w:tc>
        <w:tc>
          <w:tcPr>
            <w:tcW w:w="709" w:type="dxa"/>
            <w:gridSpan w:val="2"/>
            <w:vAlign w:val="center"/>
          </w:tcPr>
          <w:p w14:paraId="7F2A743C" w14:textId="0AA0EF28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14:paraId="1ABA1663" w14:textId="06BE6F8F" w:rsidR="002C10FD" w:rsidRPr="00037755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sv-SE"/>
              </w:rPr>
            </w:pP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fldChar w:fldCharType="begin"/>
            </w:r>
            <w:r w:rsidRPr="00037755">
              <w:rPr>
                <w:rFonts w:asciiTheme="majorBidi" w:hAnsiTheme="majorBidi" w:cstheme="majorBidi"/>
                <w:color w:val="0000FF"/>
                <w:sz w:val="18"/>
                <w:szCs w:val="18"/>
                <w:lang w:val="sv-SE"/>
              </w:rPr>
              <w:instrText xml:space="preserve"> ADDIN EN.CITE &lt;EndNote&gt;&lt;Cite&gt;&lt;Author&gt;Xue&lt;/Author&gt;&lt;Year&gt;2019&lt;/Year&gt;&lt;RecNum&gt;1562&lt;/RecNum&gt;&lt;DisplayText&gt;(Xue, Feng, Zhu, et al., 2019)&lt;/DisplayText&gt;&lt;record&gt;&lt;rec-number&gt;1562&lt;/rec-number&gt;&lt;foreign-keys&gt;&lt;key app="EN" db-id="tp9txxfplsd2vle9xwqvdsxjat9eefxv0p9e" timestamp="1661760462"&gt;1562&lt;/key&gt;&lt;/foreign-keys&gt;&lt;ref-type name="Journal Article"&gt;17&lt;/ref-type&gt;&lt;contributors&gt;&lt;authors&gt;&lt;author&gt;Xue, Chunfeng&lt;/author&gt;&lt;author&gt;Feng, Lin&lt;/author&gt;&lt;author&gt;Zhu, Hongye&lt;/author&gt;&lt;author&gt;Huang, Ruichao&lt;/author&gt;&lt;author&gt;Wang, Enyang&lt;/author&gt;&lt;author&gt;Du, Xiao&lt;/author&gt;&lt;author&gt;Liu, Gang&lt;/author&gt;&lt;author&gt;Hao, Xiaogang&lt;/author&gt;&lt;author&gt;Li, Kaixi&lt;/author&gt;&lt;/authors&gt;&lt;/contributors&gt;&lt;titles&gt;&lt;title&gt;Pyridine-containing ionic liquids lowly loaded in large mesoporous silica and their rapid CO2 gas adsorption at low partial pressure&lt;/title&gt;&lt;secondary-title&gt;Journal of CO2 Utilization&lt;/secondary-title&gt;&lt;/titles&gt;&lt;periodical&gt;&lt;full-title&gt;Journal of CO2 Utilization&lt;/full-title&gt;&lt;/periodical&gt;&lt;pages&gt;282-292&lt;/pages&gt;&lt;volume&gt;34&lt;/volume&gt;&lt;dates&gt;&lt;year&gt;2019&lt;/year&gt;&lt;/dates&gt;&lt;isbn&gt;2212-9820&lt;/isbn&gt;&lt;urls&gt;&lt;/urls&gt;&lt;/record&gt;&lt;/Cite&gt;&lt;/EndNote&gt;</w:instrText>
            </w: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fldChar w:fldCharType="separate"/>
            </w:r>
            <w:r w:rsidRPr="00037755">
              <w:rPr>
                <w:rFonts w:asciiTheme="majorBidi" w:hAnsiTheme="majorBidi" w:cstheme="majorBidi"/>
                <w:noProof/>
                <w:color w:val="0000FF"/>
                <w:sz w:val="18"/>
                <w:szCs w:val="18"/>
                <w:lang w:val="sv-SE"/>
              </w:rPr>
              <w:t>(Xue, Feng, Zhu, et al., 2019)</w:t>
            </w: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fldChar w:fldCharType="end"/>
            </w:r>
          </w:p>
        </w:tc>
      </w:tr>
      <w:tr w:rsidR="002C10FD" w14:paraId="4D405515" w14:textId="77777777" w:rsidTr="00A234AE">
        <w:trPr>
          <w:trHeight w:val="720"/>
          <w:jc w:val="center"/>
        </w:trPr>
        <w:tc>
          <w:tcPr>
            <w:tcW w:w="2787" w:type="dxa"/>
            <w:vAlign w:val="center"/>
          </w:tcPr>
          <w:p w14:paraId="10963462" w14:textId="26937A01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73555A">
              <w:rPr>
                <w:rFonts w:asciiTheme="majorBidi" w:hAnsiTheme="majorBidi" w:cstheme="majorBidi"/>
                <w:sz w:val="18"/>
                <w:szCs w:val="18"/>
              </w:rPr>
              <w:t>[</w:t>
            </w:r>
            <w:r w:rsidRPr="00754616">
              <w:rPr>
                <w:rFonts w:asciiTheme="majorBidi" w:hAnsiTheme="majorBidi" w:cstheme="majorBidi"/>
                <w:sz w:val="18"/>
                <w:szCs w:val="18"/>
              </w:rPr>
              <w:t>C</w:t>
            </w:r>
            <w:r w:rsidRPr="0075461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16</w:t>
            </w:r>
            <w:proofErr w:type="gramStart"/>
            <w:r w:rsidRPr="00754616">
              <w:rPr>
                <w:rFonts w:asciiTheme="majorBidi" w:hAnsiTheme="majorBidi" w:cstheme="majorBidi"/>
                <w:sz w:val="18"/>
                <w:szCs w:val="18"/>
              </w:rPr>
              <w:t>MIM][</w:t>
            </w:r>
            <w:proofErr w:type="gramEnd"/>
            <w:r w:rsidRPr="00754616">
              <w:rPr>
                <w:rFonts w:asciiTheme="majorBidi" w:hAnsiTheme="majorBidi" w:cstheme="majorBidi"/>
                <w:sz w:val="18"/>
                <w:szCs w:val="18"/>
              </w:rPr>
              <w:t xml:space="preserve">Cl]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@</w:t>
            </w:r>
            <w:r w:rsidRPr="00235858">
              <w:rPr>
                <w:rFonts w:asciiTheme="majorBidi" w:hAnsiTheme="majorBidi" w:cstheme="majorBidi"/>
                <w:sz w:val="18"/>
                <w:szCs w:val="18"/>
              </w:rPr>
              <w:t>monodisperse silica micro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sphere</w:t>
            </w:r>
          </w:p>
        </w:tc>
        <w:tc>
          <w:tcPr>
            <w:tcW w:w="992" w:type="dxa"/>
            <w:vAlign w:val="center"/>
          </w:tcPr>
          <w:p w14:paraId="187ED563" w14:textId="0FB6845B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14:paraId="6D6460A0" w14:textId="5C648CEA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851" w:type="dxa"/>
            <w:vAlign w:val="center"/>
          </w:tcPr>
          <w:p w14:paraId="3EDBCFD6" w14:textId="0C06B973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909" w:type="dxa"/>
            <w:gridSpan w:val="2"/>
            <w:vAlign w:val="center"/>
          </w:tcPr>
          <w:p w14:paraId="11C12C5F" w14:textId="790517AA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264" w:type="dxa"/>
            <w:gridSpan w:val="2"/>
            <w:vAlign w:val="center"/>
          </w:tcPr>
          <w:p w14:paraId="3ACFF401" w14:textId="5369D001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156" w:type="dxa"/>
            <w:gridSpan w:val="2"/>
            <w:vAlign w:val="center"/>
          </w:tcPr>
          <w:p w14:paraId="56D0ACBE" w14:textId="1D5D9FA4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065" w:type="dxa"/>
            <w:vAlign w:val="center"/>
          </w:tcPr>
          <w:p w14:paraId="1E7FE1D2" w14:textId="3C76AB6B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0.170</w:t>
            </w:r>
          </w:p>
        </w:tc>
        <w:tc>
          <w:tcPr>
            <w:tcW w:w="615" w:type="dxa"/>
            <w:gridSpan w:val="2"/>
            <w:vAlign w:val="center"/>
          </w:tcPr>
          <w:p w14:paraId="2B07053D" w14:textId="4F365F2E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343</w:t>
            </w:r>
          </w:p>
        </w:tc>
        <w:tc>
          <w:tcPr>
            <w:tcW w:w="1228" w:type="dxa"/>
            <w:gridSpan w:val="2"/>
            <w:vAlign w:val="center"/>
          </w:tcPr>
          <w:p w14:paraId="4760C7BB" w14:textId="73EE3662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E7393">
              <w:rPr>
                <w:rFonts w:asciiTheme="majorBidi" w:hAnsiTheme="majorBidi" w:cstheme="majorBidi"/>
                <w:sz w:val="18"/>
                <w:szCs w:val="18"/>
              </w:rPr>
              <w:t>Pure CO</w:t>
            </w:r>
            <w:r w:rsidRPr="006E7393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1040" w:type="dxa"/>
            <w:gridSpan w:val="2"/>
            <w:vAlign w:val="center"/>
          </w:tcPr>
          <w:p w14:paraId="01FBF47C" w14:textId="5562CBEF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 xml:space="preserve">Physical </w:t>
            </w:r>
          </w:p>
        </w:tc>
        <w:tc>
          <w:tcPr>
            <w:tcW w:w="709" w:type="dxa"/>
            <w:gridSpan w:val="2"/>
            <w:vAlign w:val="center"/>
          </w:tcPr>
          <w:p w14:paraId="39DEE2EF" w14:textId="3997D21A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1.02</w:t>
            </w:r>
          </w:p>
        </w:tc>
        <w:tc>
          <w:tcPr>
            <w:tcW w:w="992" w:type="dxa"/>
            <w:vAlign w:val="center"/>
          </w:tcPr>
          <w:p w14:paraId="36B4B2E9" w14:textId="2D240E5E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fldChar w:fldCharType="begin"/>
            </w: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instrText xml:space="preserve"> ADDIN EN.CITE &lt;EndNote&gt;&lt;Cite&gt;&lt;Author&gt;Tanaka&lt;/Author&gt;&lt;Year&gt;2011&lt;/Year&gt;&lt;RecNum&gt;1565&lt;/RecNum&gt;&lt;DisplayText&gt;(Tanaka et al., 2011)&lt;/DisplayText&gt;&lt;record&gt;&lt;rec-number&gt;1565&lt;/rec-number&gt;&lt;foreign-keys&gt;&lt;key app="EN" db-id="tp9txxfplsd2vle9xwqvdsxjat9eefxv0p9e" timestamp="1661775176"&gt;1565&lt;/key&gt;&lt;/foreign-keys&gt;&lt;ref-type name="Journal Article"&gt;17&lt;/ref-type&gt;&lt;contributors&gt;&lt;authors&gt;&lt;author&gt;Tanaka, Shunsuke&lt;/author&gt;&lt;author&gt;Kida, Koji&lt;/author&gt;&lt;author&gt;Fujimoto, Haruki&lt;/author&gt;&lt;author&gt;Makino, Takashi&lt;/author&gt;&lt;author&gt;Miyake, Yoshikazu&lt;/author&gt;&lt;/authors&gt;&lt;/contributors&gt;&lt;titles&gt;&lt;title&gt;Self-assembling imidazolium-based ionic liquid in rigid nanopores induces anomalous CO2 adsorption at low pressure&lt;/title&gt;&lt;secondary-title&gt;Langmuir&lt;/secondary-title&gt;&lt;/titles&gt;&lt;periodical&gt;&lt;full-title&gt;Langmuir&lt;/full-title&gt;&lt;/periodical&gt;&lt;pages&gt;7991-7995&lt;/pages&gt;&lt;volume&gt;27&lt;/volume&gt;&lt;number&gt;13&lt;/number&gt;&lt;dates&gt;&lt;year&gt;2011&lt;/year&gt;&lt;/dates&gt;&lt;isbn&gt;0743-7463&lt;/isbn&gt;&lt;urls&gt;&lt;/urls&gt;&lt;/record&gt;&lt;/Cite&gt;&lt;/EndNote&gt;</w:instrText>
            </w: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color w:val="0000FF"/>
                <w:sz w:val="18"/>
                <w:szCs w:val="18"/>
              </w:rPr>
              <w:t>(Tanaka et al., 2011)</w:t>
            </w: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fldChar w:fldCharType="end"/>
            </w:r>
          </w:p>
        </w:tc>
      </w:tr>
      <w:tr w:rsidR="002C10FD" w14:paraId="38CBB2C5" w14:textId="77777777" w:rsidTr="00A234AE">
        <w:trPr>
          <w:trHeight w:val="720"/>
          <w:jc w:val="center"/>
        </w:trPr>
        <w:tc>
          <w:tcPr>
            <w:tcW w:w="2787" w:type="dxa"/>
            <w:vAlign w:val="center"/>
          </w:tcPr>
          <w:p w14:paraId="380EA1CB" w14:textId="45041A74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73555A">
              <w:rPr>
                <w:rFonts w:asciiTheme="majorBidi" w:hAnsiTheme="majorBidi" w:cstheme="majorBidi"/>
                <w:sz w:val="18"/>
                <w:szCs w:val="18"/>
              </w:rPr>
              <w:lastRenderedPageBreak/>
              <w:t>[</w:t>
            </w:r>
            <w:r w:rsidRPr="00754616">
              <w:rPr>
                <w:rFonts w:asciiTheme="majorBidi" w:hAnsiTheme="majorBidi" w:cstheme="majorBidi"/>
                <w:sz w:val="18"/>
                <w:szCs w:val="18"/>
              </w:rPr>
              <w:t>C</w:t>
            </w:r>
            <w:r w:rsidRPr="0075461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16</w:t>
            </w:r>
            <w:proofErr w:type="gramStart"/>
            <w:r w:rsidRPr="00754616">
              <w:rPr>
                <w:rFonts w:asciiTheme="majorBidi" w:hAnsiTheme="majorBidi" w:cstheme="majorBidi"/>
                <w:sz w:val="18"/>
                <w:szCs w:val="18"/>
              </w:rPr>
              <w:t>MIM]</w:t>
            </w:r>
            <w:r w:rsidRPr="0073555A">
              <w:rPr>
                <w:rFonts w:asciiTheme="majorBidi" w:hAnsiTheme="majorBidi" w:cstheme="majorBidi"/>
                <w:sz w:val="18"/>
                <w:szCs w:val="18"/>
              </w:rPr>
              <w:t>[</w:t>
            </w:r>
            <w:proofErr w:type="gramEnd"/>
            <w:r>
              <w:rPr>
                <w:rFonts w:asciiTheme="majorBidi" w:hAnsiTheme="majorBidi" w:cstheme="majorBidi"/>
                <w:sz w:val="18"/>
                <w:szCs w:val="18"/>
              </w:rPr>
              <w:t>BF</w:t>
            </w:r>
            <w:r>
              <w:rPr>
                <w:rFonts w:asciiTheme="majorBidi" w:hAnsiTheme="majorBidi" w:cstheme="majorBidi"/>
                <w:sz w:val="18"/>
                <w:szCs w:val="18"/>
                <w:vertAlign w:val="superscript"/>
              </w:rPr>
              <w:t>-</w:t>
            </w:r>
            <w:proofErr w:type="gramStart"/>
            <w:r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4</w:t>
            </w:r>
            <w:r w:rsidRPr="0073555A">
              <w:rPr>
                <w:rFonts w:asciiTheme="majorBidi" w:hAnsiTheme="majorBidi" w:cstheme="majorBidi"/>
                <w:sz w:val="18"/>
                <w:szCs w:val="18"/>
              </w:rPr>
              <w:t>]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@</w:t>
            </w:r>
            <w:proofErr w:type="gramEnd"/>
            <w:r w:rsidRPr="00235858">
              <w:rPr>
                <w:rFonts w:asciiTheme="majorBidi" w:hAnsiTheme="majorBidi" w:cstheme="majorBidi"/>
                <w:sz w:val="18"/>
                <w:szCs w:val="18"/>
              </w:rPr>
              <w:t>monodisperse silica micro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sphere</w:t>
            </w:r>
          </w:p>
        </w:tc>
        <w:tc>
          <w:tcPr>
            <w:tcW w:w="992" w:type="dxa"/>
            <w:vAlign w:val="center"/>
          </w:tcPr>
          <w:p w14:paraId="5470210A" w14:textId="68004849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14:paraId="2461AE5B" w14:textId="54CCEB6A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851" w:type="dxa"/>
            <w:vAlign w:val="center"/>
          </w:tcPr>
          <w:p w14:paraId="526AA915" w14:textId="63AF8FC2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909" w:type="dxa"/>
            <w:gridSpan w:val="2"/>
            <w:vAlign w:val="center"/>
          </w:tcPr>
          <w:p w14:paraId="60E5642B" w14:textId="612ADF3D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264" w:type="dxa"/>
            <w:gridSpan w:val="2"/>
            <w:vAlign w:val="center"/>
          </w:tcPr>
          <w:p w14:paraId="5B40A1C8" w14:textId="44C3183A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156" w:type="dxa"/>
            <w:gridSpan w:val="2"/>
            <w:vAlign w:val="center"/>
          </w:tcPr>
          <w:p w14:paraId="598B5F87" w14:textId="0B854696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065" w:type="dxa"/>
            <w:vAlign w:val="center"/>
          </w:tcPr>
          <w:p w14:paraId="52DCB122" w14:textId="5D49387D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0.171</w:t>
            </w:r>
          </w:p>
        </w:tc>
        <w:tc>
          <w:tcPr>
            <w:tcW w:w="615" w:type="dxa"/>
            <w:gridSpan w:val="2"/>
            <w:vAlign w:val="center"/>
          </w:tcPr>
          <w:p w14:paraId="77843F30" w14:textId="582D5F75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343</w:t>
            </w:r>
          </w:p>
        </w:tc>
        <w:tc>
          <w:tcPr>
            <w:tcW w:w="1228" w:type="dxa"/>
            <w:gridSpan w:val="2"/>
            <w:vAlign w:val="center"/>
          </w:tcPr>
          <w:p w14:paraId="27790C79" w14:textId="5FB3EC16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E7393">
              <w:rPr>
                <w:rFonts w:asciiTheme="majorBidi" w:hAnsiTheme="majorBidi" w:cstheme="majorBidi"/>
                <w:sz w:val="18"/>
                <w:szCs w:val="18"/>
              </w:rPr>
              <w:t>Pure CO</w:t>
            </w:r>
            <w:r w:rsidRPr="006E7393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1040" w:type="dxa"/>
            <w:gridSpan w:val="2"/>
            <w:vAlign w:val="center"/>
          </w:tcPr>
          <w:p w14:paraId="5E897F4C" w14:textId="67683E88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 xml:space="preserve">Physical </w:t>
            </w:r>
          </w:p>
        </w:tc>
        <w:tc>
          <w:tcPr>
            <w:tcW w:w="709" w:type="dxa"/>
            <w:gridSpan w:val="2"/>
            <w:vAlign w:val="center"/>
          </w:tcPr>
          <w:p w14:paraId="5BE5707B" w14:textId="0C4836D0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1.02</w:t>
            </w:r>
          </w:p>
        </w:tc>
        <w:tc>
          <w:tcPr>
            <w:tcW w:w="992" w:type="dxa"/>
            <w:vAlign w:val="center"/>
          </w:tcPr>
          <w:p w14:paraId="0C1911C7" w14:textId="608405E0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fldChar w:fldCharType="begin"/>
            </w: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instrText xml:space="preserve"> ADDIN EN.CITE &lt;EndNote&gt;&lt;Cite&gt;&lt;Author&gt;Tanaka&lt;/Author&gt;&lt;Year&gt;2011&lt;/Year&gt;&lt;RecNum&gt;1565&lt;/RecNum&gt;&lt;DisplayText&gt;(Tanaka et al., 2011)&lt;/DisplayText&gt;&lt;record&gt;&lt;rec-number&gt;1565&lt;/rec-number&gt;&lt;foreign-keys&gt;&lt;key app="EN" db-id="tp9txxfplsd2vle9xwqvdsxjat9eefxv0p9e" timestamp="1661775176"&gt;1565&lt;/key&gt;&lt;/foreign-keys&gt;&lt;ref-type name="Journal Article"&gt;17&lt;/ref-type&gt;&lt;contributors&gt;&lt;authors&gt;&lt;author&gt;Tanaka, Shunsuke&lt;/author&gt;&lt;author&gt;Kida, Koji&lt;/author&gt;&lt;author&gt;Fujimoto, Haruki&lt;/author&gt;&lt;author&gt;Makino, Takashi&lt;/author&gt;&lt;author&gt;Miyake, Yoshikazu&lt;/author&gt;&lt;/authors&gt;&lt;/contributors&gt;&lt;titles&gt;&lt;title&gt;Self-assembling imidazolium-based ionic liquid in rigid nanopores induces anomalous CO2 adsorption at low pressure&lt;/title&gt;&lt;secondary-title&gt;Langmuir&lt;/secondary-title&gt;&lt;/titles&gt;&lt;periodical&gt;&lt;full-title&gt;Langmuir&lt;/full-title&gt;&lt;/periodical&gt;&lt;pages&gt;7991-7995&lt;/pages&gt;&lt;volume&gt;27&lt;/volume&gt;&lt;number&gt;13&lt;/number&gt;&lt;dates&gt;&lt;year&gt;2011&lt;/year&gt;&lt;/dates&gt;&lt;isbn&gt;0743-7463&lt;/isbn&gt;&lt;urls&gt;&lt;/urls&gt;&lt;/record&gt;&lt;/Cite&gt;&lt;/EndNote&gt;</w:instrText>
            </w: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color w:val="0000FF"/>
                <w:sz w:val="18"/>
                <w:szCs w:val="18"/>
              </w:rPr>
              <w:t>(Tanaka et al., 2011)</w:t>
            </w: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fldChar w:fldCharType="end"/>
            </w:r>
          </w:p>
        </w:tc>
      </w:tr>
      <w:tr w:rsidR="002C10FD" w14:paraId="5274274C" w14:textId="77777777" w:rsidTr="00A234AE">
        <w:trPr>
          <w:trHeight w:val="720"/>
          <w:jc w:val="center"/>
        </w:trPr>
        <w:tc>
          <w:tcPr>
            <w:tcW w:w="2787" w:type="dxa"/>
            <w:vAlign w:val="center"/>
          </w:tcPr>
          <w:p w14:paraId="1880F5BA" w14:textId="4977B83F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73555A">
              <w:rPr>
                <w:rFonts w:asciiTheme="majorBidi" w:hAnsiTheme="majorBidi" w:cstheme="majorBidi"/>
                <w:sz w:val="18"/>
                <w:szCs w:val="18"/>
              </w:rPr>
              <w:t>[</w:t>
            </w:r>
            <w:r w:rsidRPr="00754616">
              <w:rPr>
                <w:rFonts w:asciiTheme="majorBidi" w:hAnsiTheme="majorBidi" w:cstheme="majorBidi"/>
                <w:sz w:val="18"/>
                <w:szCs w:val="18"/>
              </w:rPr>
              <w:t>C</w:t>
            </w:r>
            <w:r w:rsidRPr="0075461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16</w:t>
            </w:r>
            <w:proofErr w:type="gramStart"/>
            <w:r w:rsidRPr="00754616">
              <w:rPr>
                <w:rFonts w:asciiTheme="majorBidi" w:hAnsiTheme="majorBidi" w:cstheme="majorBidi"/>
                <w:sz w:val="18"/>
                <w:szCs w:val="18"/>
              </w:rPr>
              <w:t>MIM][</w:t>
            </w:r>
            <w:proofErr w:type="gramEnd"/>
            <w:r w:rsidRPr="00517136">
              <w:rPr>
                <w:rFonts w:ascii="Roboto" w:hAnsi="Roboto"/>
                <w:color w:val="000000"/>
                <w:sz w:val="26"/>
                <w:szCs w:val="26"/>
                <w:shd w:val="clear" w:color="auto" w:fill="FFFFFF"/>
              </w:rPr>
              <w:t xml:space="preserve"> </w:t>
            </w:r>
            <w:r w:rsidRPr="00517136">
              <w:rPr>
                <w:rFonts w:asciiTheme="majorBidi" w:hAnsiTheme="majorBidi" w:cstheme="majorBidi"/>
                <w:sz w:val="18"/>
                <w:szCs w:val="18"/>
              </w:rPr>
              <w:t>(CF</w:t>
            </w:r>
            <w:r w:rsidRPr="0051713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3</w:t>
            </w:r>
            <w:r w:rsidRPr="00517136">
              <w:rPr>
                <w:rFonts w:asciiTheme="majorBidi" w:hAnsiTheme="majorBidi" w:cstheme="majorBidi"/>
                <w:sz w:val="18"/>
                <w:szCs w:val="18"/>
              </w:rPr>
              <w:t>SO</w:t>
            </w:r>
            <w:r w:rsidRPr="0051713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  <w:r w:rsidRPr="00517136">
              <w:rPr>
                <w:rFonts w:asciiTheme="majorBidi" w:hAnsiTheme="majorBidi" w:cstheme="majorBidi"/>
                <w:sz w:val="18"/>
                <w:szCs w:val="18"/>
              </w:rPr>
              <w:t>)</w:t>
            </w:r>
            <w:r w:rsidRPr="0051713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  <w:r w:rsidRPr="00517136">
              <w:rPr>
                <w:rFonts w:asciiTheme="majorBidi" w:hAnsiTheme="majorBidi" w:cstheme="majorBidi"/>
                <w:sz w:val="18"/>
                <w:szCs w:val="18"/>
              </w:rPr>
              <w:t>N</w:t>
            </w:r>
            <w:proofErr w:type="gramStart"/>
            <w:r w:rsidRPr="00517136">
              <w:rPr>
                <w:rFonts w:asciiTheme="majorBidi" w:hAnsiTheme="majorBidi" w:cstheme="majorBidi"/>
                <w:sz w:val="18"/>
                <w:szCs w:val="18"/>
                <w:vertAlign w:val="superscript"/>
              </w:rPr>
              <w:t>–</w:t>
            </w:r>
            <w:r w:rsidRPr="0073555A">
              <w:rPr>
                <w:rFonts w:asciiTheme="majorBidi" w:hAnsiTheme="majorBidi" w:cstheme="majorBidi"/>
                <w:sz w:val="18"/>
                <w:szCs w:val="18"/>
              </w:rPr>
              <w:t>]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@</w:t>
            </w:r>
            <w:proofErr w:type="gramEnd"/>
            <w:r w:rsidRPr="00235858">
              <w:rPr>
                <w:rFonts w:asciiTheme="majorBidi" w:hAnsiTheme="majorBidi" w:cstheme="majorBidi"/>
                <w:sz w:val="18"/>
                <w:szCs w:val="18"/>
              </w:rPr>
              <w:t>monodisperse silica micro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sphere</w:t>
            </w:r>
          </w:p>
        </w:tc>
        <w:tc>
          <w:tcPr>
            <w:tcW w:w="992" w:type="dxa"/>
            <w:vAlign w:val="center"/>
          </w:tcPr>
          <w:p w14:paraId="47592A71" w14:textId="6DE1FF52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14:paraId="265FAAFA" w14:textId="6CB06D2C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851" w:type="dxa"/>
            <w:vAlign w:val="center"/>
          </w:tcPr>
          <w:p w14:paraId="3F2EFA75" w14:textId="41176D0E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909" w:type="dxa"/>
            <w:gridSpan w:val="2"/>
            <w:vAlign w:val="center"/>
          </w:tcPr>
          <w:p w14:paraId="084B38D8" w14:textId="3ABF7BBE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264" w:type="dxa"/>
            <w:gridSpan w:val="2"/>
            <w:vAlign w:val="center"/>
          </w:tcPr>
          <w:p w14:paraId="48D05DE1" w14:textId="5EFAF0B4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156" w:type="dxa"/>
            <w:gridSpan w:val="2"/>
            <w:vAlign w:val="center"/>
          </w:tcPr>
          <w:p w14:paraId="7CAE6F67" w14:textId="5BF10A92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065" w:type="dxa"/>
            <w:vAlign w:val="center"/>
          </w:tcPr>
          <w:p w14:paraId="4AF4CD7C" w14:textId="653CA628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0.169</w:t>
            </w:r>
          </w:p>
        </w:tc>
        <w:tc>
          <w:tcPr>
            <w:tcW w:w="615" w:type="dxa"/>
            <w:gridSpan w:val="2"/>
            <w:vAlign w:val="center"/>
          </w:tcPr>
          <w:p w14:paraId="2C7BECAF" w14:textId="3C6C2E7C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343</w:t>
            </w:r>
          </w:p>
        </w:tc>
        <w:tc>
          <w:tcPr>
            <w:tcW w:w="1228" w:type="dxa"/>
            <w:gridSpan w:val="2"/>
            <w:vAlign w:val="center"/>
          </w:tcPr>
          <w:p w14:paraId="2933B8DD" w14:textId="1D4017A0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E7393">
              <w:rPr>
                <w:rFonts w:asciiTheme="majorBidi" w:hAnsiTheme="majorBidi" w:cstheme="majorBidi"/>
                <w:sz w:val="18"/>
                <w:szCs w:val="18"/>
              </w:rPr>
              <w:t>Pure CO</w:t>
            </w:r>
            <w:r w:rsidRPr="006E7393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1040" w:type="dxa"/>
            <w:gridSpan w:val="2"/>
            <w:vAlign w:val="center"/>
          </w:tcPr>
          <w:p w14:paraId="18EF2803" w14:textId="12C149AA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 xml:space="preserve">Physical </w:t>
            </w:r>
          </w:p>
        </w:tc>
        <w:tc>
          <w:tcPr>
            <w:tcW w:w="709" w:type="dxa"/>
            <w:gridSpan w:val="2"/>
            <w:vAlign w:val="center"/>
          </w:tcPr>
          <w:p w14:paraId="29DECBA4" w14:textId="25529F92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1.02</w:t>
            </w:r>
          </w:p>
        </w:tc>
        <w:tc>
          <w:tcPr>
            <w:tcW w:w="992" w:type="dxa"/>
            <w:vAlign w:val="center"/>
          </w:tcPr>
          <w:p w14:paraId="6337102B" w14:textId="2875DA7E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fldChar w:fldCharType="begin"/>
            </w: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instrText xml:space="preserve"> ADDIN EN.CITE &lt;EndNote&gt;&lt;Cite&gt;&lt;Author&gt;Tanaka&lt;/Author&gt;&lt;Year&gt;2011&lt;/Year&gt;&lt;RecNum&gt;1565&lt;/RecNum&gt;&lt;DisplayText&gt;(Tanaka et al., 2011)&lt;/DisplayText&gt;&lt;record&gt;&lt;rec-number&gt;1565&lt;/rec-number&gt;&lt;foreign-keys&gt;&lt;key app="EN" db-id="tp9txxfplsd2vle9xwqvdsxjat9eefxv0p9e" timestamp="1661775176"&gt;1565&lt;/key&gt;&lt;/foreign-keys&gt;&lt;ref-type name="Journal Article"&gt;17&lt;/ref-type&gt;&lt;contributors&gt;&lt;authors&gt;&lt;author&gt;Tanaka, Shunsuke&lt;/author&gt;&lt;author&gt;Kida, Koji&lt;/author&gt;&lt;author&gt;Fujimoto, Haruki&lt;/author&gt;&lt;author&gt;Makino, Takashi&lt;/author&gt;&lt;author&gt;Miyake, Yoshikazu&lt;/author&gt;&lt;/authors&gt;&lt;/contributors&gt;&lt;titles&gt;&lt;title&gt;Self-assembling imidazolium-based ionic liquid in rigid nanopores induces anomalous CO2 adsorption at low pressure&lt;/title&gt;&lt;secondary-title&gt;Langmuir&lt;/secondary-title&gt;&lt;/titles&gt;&lt;periodical&gt;&lt;full-title&gt;Langmuir&lt;/full-title&gt;&lt;/periodical&gt;&lt;pages&gt;7991-7995&lt;/pages&gt;&lt;volume&gt;27&lt;/volume&gt;&lt;number&gt;13&lt;/number&gt;&lt;dates&gt;&lt;year&gt;2011&lt;/year&gt;&lt;/dates&gt;&lt;isbn&gt;0743-7463&lt;/isbn&gt;&lt;urls&gt;&lt;/urls&gt;&lt;/record&gt;&lt;/Cite&gt;&lt;/EndNote&gt;</w:instrText>
            </w: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color w:val="0000FF"/>
                <w:sz w:val="18"/>
                <w:szCs w:val="18"/>
              </w:rPr>
              <w:t>(Tanaka et al., 2011)</w:t>
            </w: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fldChar w:fldCharType="end"/>
            </w:r>
          </w:p>
        </w:tc>
      </w:tr>
      <w:tr w:rsidR="002C10FD" w14:paraId="092B0A2D" w14:textId="77777777" w:rsidTr="00A234AE">
        <w:trPr>
          <w:trHeight w:val="720"/>
          <w:jc w:val="center"/>
        </w:trPr>
        <w:tc>
          <w:tcPr>
            <w:tcW w:w="2787" w:type="dxa"/>
            <w:vAlign w:val="center"/>
          </w:tcPr>
          <w:p w14:paraId="15FB6543" w14:textId="03896E05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E7393">
              <w:rPr>
                <w:rFonts w:asciiTheme="majorBidi" w:hAnsiTheme="majorBidi" w:cstheme="majorBidi"/>
                <w:sz w:val="18"/>
                <w:szCs w:val="18"/>
              </w:rPr>
              <w:t>Mixture of molecular sieve 4 A°/</w:t>
            </w:r>
            <w:bookmarkStart w:id="2" w:name="_Hlk178096451"/>
            <w:r w:rsidRPr="006E7393">
              <w:rPr>
                <w:rFonts w:asciiTheme="majorBidi" w:hAnsiTheme="majorBidi" w:cstheme="majorBidi"/>
                <w:sz w:val="18"/>
                <w:szCs w:val="18"/>
              </w:rPr>
              <w:t>Amine functionalized silica-gel confined by task-specific IL</w:t>
            </w:r>
            <w:bookmarkEnd w:id="2"/>
          </w:p>
        </w:tc>
        <w:tc>
          <w:tcPr>
            <w:tcW w:w="992" w:type="dxa"/>
            <w:vAlign w:val="center"/>
          </w:tcPr>
          <w:p w14:paraId="123E4147" w14:textId="120CCEB9" w:rsidR="002C10FD" w:rsidRPr="006E7393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 xml:space="preserve">55 </w:t>
            </w:r>
          </w:p>
        </w:tc>
        <w:tc>
          <w:tcPr>
            <w:tcW w:w="992" w:type="dxa"/>
            <w:vAlign w:val="center"/>
          </w:tcPr>
          <w:p w14:paraId="68686BBE" w14:textId="42BE1BD3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E7393">
              <w:rPr>
                <w:rFonts w:asciiTheme="majorBidi" w:hAnsiTheme="majorBidi" w:cstheme="majorBidi"/>
                <w:sz w:val="18"/>
                <w:szCs w:val="18"/>
              </w:rPr>
              <w:t>64</w:t>
            </w:r>
          </w:p>
        </w:tc>
        <w:tc>
          <w:tcPr>
            <w:tcW w:w="851" w:type="dxa"/>
            <w:vAlign w:val="center"/>
          </w:tcPr>
          <w:p w14:paraId="08FA3EE7" w14:textId="3D1334F4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E7393">
              <w:rPr>
                <w:rFonts w:asciiTheme="majorBidi" w:hAnsiTheme="majorBidi" w:cstheme="majorBidi"/>
                <w:sz w:val="18"/>
                <w:szCs w:val="18"/>
              </w:rPr>
              <w:t>0.31</w:t>
            </w:r>
          </w:p>
        </w:tc>
        <w:tc>
          <w:tcPr>
            <w:tcW w:w="909" w:type="dxa"/>
            <w:gridSpan w:val="2"/>
            <w:vAlign w:val="center"/>
          </w:tcPr>
          <w:p w14:paraId="034BE675" w14:textId="24E348A3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E7393">
              <w:rPr>
                <w:rFonts w:asciiTheme="majorBidi" w:hAnsiTheme="majorBidi" w:cstheme="majorBidi"/>
                <w:sz w:val="18"/>
                <w:szCs w:val="18"/>
              </w:rPr>
              <w:t>127</w:t>
            </w:r>
          </w:p>
        </w:tc>
        <w:tc>
          <w:tcPr>
            <w:tcW w:w="1264" w:type="dxa"/>
            <w:gridSpan w:val="2"/>
            <w:vAlign w:val="center"/>
          </w:tcPr>
          <w:p w14:paraId="11D4D55F" w14:textId="3E666071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E7393">
              <w:rPr>
                <w:rFonts w:asciiTheme="majorBidi" w:hAnsiTheme="majorBidi" w:cstheme="majorBidi"/>
                <w:sz w:val="18"/>
                <w:szCs w:val="18"/>
              </w:rPr>
              <w:t>10</w:t>
            </w:r>
          </w:p>
        </w:tc>
        <w:tc>
          <w:tcPr>
            <w:tcW w:w="1156" w:type="dxa"/>
            <w:gridSpan w:val="2"/>
            <w:vAlign w:val="center"/>
          </w:tcPr>
          <w:p w14:paraId="2D0A6034" w14:textId="3B06253B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2.27</w:t>
            </w:r>
          </w:p>
        </w:tc>
        <w:tc>
          <w:tcPr>
            <w:tcW w:w="1065" w:type="dxa"/>
            <w:shd w:val="clear" w:color="auto" w:fill="auto"/>
            <w:vAlign w:val="center"/>
          </w:tcPr>
          <w:p w14:paraId="02196856" w14:textId="586D7D17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4.83</w:t>
            </w:r>
          </w:p>
        </w:tc>
        <w:tc>
          <w:tcPr>
            <w:tcW w:w="615" w:type="dxa"/>
            <w:gridSpan w:val="2"/>
            <w:vAlign w:val="center"/>
          </w:tcPr>
          <w:p w14:paraId="23C45C9F" w14:textId="42593F7C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E7393">
              <w:rPr>
                <w:rFonts w:asciiTheme="majorBidi" w:hAnsiTheme="majorBidi" w:cstheme="majorBidi"/>
                <w:sz w:val="18"/>
                <w:szCs w:val="18"/>
              </w:rPr>
              <w:t>298</w:t>
            </w:r>
          </w:p>
        </w:tc>
        <w:tc>
          <w:tcPr>
            <w:tcW w:w="1228" w:type="dxa"/>
            <w:gridSpan w:val="2"/>
            <w:vAlign w:val="center"/>
          </w:tcPr>
          <w:p w14:paraId="3F220E24" w14:textId="74E54DE9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E7393">
              <w:rPr>
                <w:rFonts w:asciiTheme="majorBidi" w:hAnsiTheme="majorBidi" w:cstheme="majorBidi"/>
                <w:sz w:val="18"/>
                <w:szCs w:val="18"/>
              </w:rPr>
              <w:t>Pure CO</w:t>
            </w:r>
            <w:r w:rsidRPr="006E7393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1040" w:type="dxa"/>
            <w:gridSpan w:val="2"/>
            <w:vAlign w:val="center"/>
          </w:tcPr>
          <w:p w14:paraId="4BC487D0" w14:textId="1F8C05D3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Chemical/ physical</w:t>
            </w:r>
          </w:p>
        </w:tc>
        <w:tc>
          <w:tcPr>
            <w:tcW w:w="709" w:type="dxa"/>
            <w:gridSpan w:val="2"/>
            <w:vAlign w:val="center"/>
          </w:tcPr>
          <w:p w14:paraId="4D9B1905" w14:textId="16F4CB05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E7393">
              <w:rPr>
                <w:rFonts w:asciiTheme="majorBidi" w:hAnsiTheme="majorBidi" w:cstheme="majorBidi"/>
                <w:sz w:val="18"/>
                <w:szCs w:val="18"/>
              </w:rPr>
              <w:t>1</w:t>
            </w:r>
          </w:p>
        </w:tc>
        <w:bookmarkStart w:id="3" w:name="_Hlk178096475"/>
        <w:tc>
          <w:tcPr>
            <w:tcW w:w="992" w:type="dxa"/>
            <w:vAlign w:val="center"/>
          </w:tcPr>
          <w:p w14:paraId="521BA237" w14:textId="4649AE56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E7393">
              <w:rPr>
                <w:rFonts w:asciiTheme="majorBidi" w:hAnsiTheme="majorBidi" w:cstheme="majorBidi"/>
                <w:color w:val="0000FF"/>
                <w:sz w:val="18"/>
                <w:szCs w:val="18"/>
              </w:rPr>
              <w:fldChar w:fldCharType="begin"/>
            </w: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instrText xml:space="preserve"> ADDIN EN.CITE &lt;EndNote&gt;&lt;Cite&gt;&lt;Author&gt;Aboudi&lt;/Author&gt;&lt;Year&gt;2015&lt;/Year&gt;&lt;RecNum&gt;783&lt;/RecNum&gt;&lt;DisplayText&gt;(Aboudi &amp;amp; Vafaeezadeh, 2015)&lt;/DisplayText&gt;&lt;record&gt;&lt;rec-number&gt;783&lt;/rec-number&gt;&lt;foreign-keys&gt;&lt;key app="EN" db-id="tp9txxfplsd2vle9xwqvdsxjat9eefxv0p9e" timestamp="1644586356"&gt;783&lt;/key&gt;&lt;/foreign-keys&gt;&lt;ref-type name="Journal Article"&gt;17&lt;/ref-type&gt;&lt;contributors&gt;&lt;authors&gt;&lt;author&gt;Aboudi, Javad&lt;/author&gt;&lt;author&gt;Vafaeezadeh, Majid&lt;/author&gt;&lt;/authors&gt;&lt;/contributors&gt;&lt;titles&gt;&lt;title&gt;Efficient and reversible CO2 capture by amine functionalized-silica gel confined task-specific ionic liquid system&lt;/title&gt;&lt;secondary-title&gt;Journal of Advanced Research&lt;/secondary-title&gt;&lt;/titles&gt;&lt;periodical&gt;&lt;full-title&gt;Journal of Advanced Research&lt;/full-title&gt;&lt;/periodical&gt;&lt;pages&gt;571-577&lt;/pages&gt;&lt;volume&gt;6&lt;/volume&gt;&lt;number&gt;4&lt;/number&gt;&lt;dates&gt;&lt;year&gt;2015&lt;/year&gt;&lt;/dates&gt;&lt;isbn&gt;2090-1232&lt;/isbn&gt;&lt;urls&gt;&lt;/urls&gt;&lt;/record&gt;&lt;/Cite&gt;&lt;/EndNote&gt;</w:instrText>
            </w:r>
            <w:r w:rsidRPr="006E7393">
              <w:rPr>
                <w:rFonts w:asciiTheme="majorBidi" w:hAnsiTheme="majorBidi" w:cstheme="majorBidi"/>
                <w:color w:val="0000FF"/>
                <w:sz w:val="18"/>
                <w:szCs w:val="18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color w:val="0000FF"/>
                <w:sz w:val="18"/>
                <w:szCs w:val="18"/>
              </w:rPr>
              <w:t>(Aboudi &amp; Vafaeezadeh, 2015)</w:t>
            </w:r>
            <w:r w:rsidRPr="006E7393">
              <w:rPr>
                <w:rFonts w:asciiTheme="majorBidi" w:hAnsiTheme="majorBidi" w:cstheme="majorBidi"/>
                <w:color w:val="0000FF"/>
                <w:sz w:val="18"/>
                <w:szCs w:val="18"/>
              </w:rPr>
              <w:fldChar w:fldCharType="end"/>
            </w:r>
            <w:bookmarkEnd w:id="3"/>
          </w:p>
        </w:tc>
      </w:tr>
      <w:tr w:rsidR="002C10FD" w14:paraId="1EADF32A" w14:textId="77777777" w:rsidTr="00A234AE">
        <w:trPr>
          <w:trHeight w:val="720"/>
          <w:jc w:val="center"/>
        </w:trPr>
        <w:tc>
          <w:tcPr>
            <w:tcW w:w="2787" w:type="dxa"/>
            <w:vAlign w:val="center"/>
          </w:tcPr>
          <w:p w14:paraId="74E8157D" w14:textId="3327A548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03419">
              <w:rPr>
                <w:rFonts w:asciiTheme="majorBidi" w:hAnsiTheme="majorBidi" w:cstheme="majorBidi"/>
                <w:sz w:val="18"/>
                <w:szCs w:val="18"/>
              </w:rPr>
              <w:t>[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BMIM</w:t>
            </w:r>
            <w:r w:rsidRPr="00103419">
              <w:rPr>
                <w:rFonts w:asciiTheme="majorBidi" w:hAnsiTheme="majorBidi" w:cstheme="majorBidi"/>
                <w:sz w:val="18"/>
                <w:szCs w:val="18"/>
              </w:rPr>
              <w:t>][NO</w:t>
            </w:r>
            <w:proofErr w:type="gramStart"/>
            <w:r w:rsidRPr="00103419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3</w:t>
            </w:r>
            <w:r w:rsidRPr="00103419">
              <w:rPr>
                <w:rFonts w:asciiTheme="majorBidi" w:hAnsiTheme="majorBidi" w:cstheme="majorBidi"/>
                <w:sz w:val="18"/>
                <w:szCs w:val="18"/>
              </w:rPr>
              <w:t>]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@</w:t>
            </w:r>
            <w:proofErr w:type="gramEnd"/>
            <w:r>
              <w:rPr>
                <w:rFonts w:asciiTheme="majorBidi" w:hAnsiTheme="majorBidi" w:cstheme="majorBidi"/>
                <w:sz w:val="18"/>
                <w:szCs w:val="18"/>
              </w:rPr>
              <w:t>silica</w:t>
            </w:r>
          </w:p>
        </w:tc>
        <w:tc>
          <w:tcPr>
            <w:tcW w:w="992" w:type="dxa"/>
            <w:vAlign w:val="center"/>
          </w:tcPr>
          <w:p w14:paraId="2FB05FE1" w14:textId="10635245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 xml:space="preserve">50 </w:t>
            </w:r>
          </w:p>
        </w:tc>
        <w:tc>
          <w:tcPr>
            <w:tcW w:w="992" w:type="dxa"/>
            <w:vAlign w:val="center"/>
          </w:tcPr>
          <w:p w14:paraId="068D5653" w14:textId="795AE92D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&lt;10</w:t>
            </w:r>
          </w:p>
        </w:tc>
        <w:tc>
          <w:tcPr>
            <w:tcW w:w="851" w:type="dxa"/>
            <w:vAlign w:val="center"/>
          </w:tcPr>
          <w:p w14:paraId="77354FA4" w14:textId="41E2B09A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7052C7">
              <w:rPr>
                <w:rFonts w:asciiTheme="majorBidi" w:hAnsiTheme="majorBidi" w:cstheme="majorBidi"/>
                <w:sz w:val="18"/>
                <w:szCs w:val="18"/>
              </w:rPr>
              <w:t>0.0004</w:t>
            </w:r>
          </w:p>
        </w:tc>
        <w:tc>
          <w:tcPr>
            <w:tcW w:w="909" w:type="dxa"/>
            <w:gridSpan w:val="2"/>
            <w:vAlign w:val="center"/>
          </w:tcPr>
          <w:p w14:paraId="533D4E33" w14:textId="309DECB2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&lt;1</w:t>
            </w:r>
          </w:p>
        </w:tc>
        <w:tc>
          <w:tcPr>
            <w:tcW w:w="1264" w:type="dxa"/>
            <w:gridSpan w:val="2"/>
            <w:vAlign w:val="center"/>
          </w:tcPr>
          <w:p w14:paraId="71EDCBAC" w14:textId="358E3FF5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156" w:type="dxa"/>
            <w:gridSpan w:val="2"/>
            <w:vAlign w:val="center"/>
          </w:tcPr>
          <w:p w14:paraId="4AAB7AD2" w14:textId="256B743A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0.32</w:t>
            </w:r>
          </w:p>
        </w:tc>
        <w:tc>
          <w:tcPr>
            <w:tcW w:w="1065" w:type="dxa"/>
            <w:vAlign w:val="center"/>
          </w:tcPr>
          <w:p w14:paraId="2F93B583" w14:textId="12ED3F00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0.36</w:t>
            </w:r>
          </w:p>
        </w:tc>
        <w:tc>
          <w:tcPr>
            <w:tcW w:w="615" w:type="dxa"/>
            <w:gridSpan w:val="2"/>
            <w:vAlign w:val="center"/>
          </w:tcPr>
          <w:p w14:paraId="50A739A8" w14:textId="7219A939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298</w:t>
            </w:r>
          </w:p>
        </w:tc>
        <w:tc>
          <w:tcPr>
            <w:tcW w:w="1228" w:type="dxa"/>
            <w:gridSpan w:val="2"/>
            <w:vAlign w:val="center"/>
          </w:tcPr>
          <w:p w14:paraId="3A5BBE6B" w14:textId="5D7DE678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E7393">
              <w:rPr>
                <w:rFonts w:asciiTheme="majorBidi" w:hAnsiTheme="majorBidi" w:cstheme="majorBidi"/>
                <w:sz w:val="18"/>
                <w:szCs w:val="18"/>
              </w:rPr>
              <w:t>Pure CO</w:t>
            </w:r>
            <w:r w:rsidRPr="006E7393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1040" w:type="dxa"/>
            <w:gridSpan w:val="2"/>
            <w:vAlign w:val="center"/>
          </w:tcPr>
          <w:p w14:paraId="0D49C240" w14:textId="62DE1D8E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Physical</w:t>
            </w:r>
          </w:p>
        </w:tc>
        <w:tc>
          <w:tcPr>
            <w:tcW w:w="709" w:type="dxa"/>
            <w:gridSpan w:val="2"/>
            <w:vAlign w:val="center"/>
          </w:tcPr>
          <w:p w14:paraId="61ADC5EC" w14:textId="10B6537C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</w:t>
            </w:r>
          </w:p>
        </w:tc>
        <w:tc>
          <w:tcPr>
            <w:tcW w:w="992" w:type="dxa"/>
            <w:vAlign w:val="center"/>
          </w:tcPr>
          <w:p w14:paraId="628EE32C" w14:textId="63CF54F3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fldChar w:fldCharType="begin"/>
            </w: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instrText xml:space="preserve"> ADDIN EN.CITE &lt;EndNote&gt;&lt;Cite&gt;&lt;Author&gt;Mirzaei&lt;/Author&gt;&lt;Year&gt;2017&lt;/Year&gt;&lt;RecNum&gt;1566&lt;/RecNum&gt;&lt;DisplayText&gt;(Mirzaei et al., 2017)&lt;/DisplayText&gt;&lt;record&gt;&lt;rec-number&gt;1566&lt;/rec-number&gt;&lt;foreign-keys&gt;&lt;key app="EN" db-id="tp9txxfplsd2vle9xwqvdsxjat9eefxv0p9e" timestamp="1661779831"&gt;1566&lt;/key&gt;&lt;/foreign-keys&gt;&lt;ref-type name="Journal Article"&gt;17&lt;/ref-type&gt;&lt;contributors&gt;&lt;authors&gt;&lt;author&gt;Mirzaei, Mojtaba&lt;/author&gt;&lt;author&gt;Badiei, Ali Reza&lt;/author&gt;&lt;author&gt;Mokhtarani, Babak&lt;/author&gt;&lt;author&gt;Sharifi, Ali&lt;/author&gt;&lt;/authors&gt;&lt;/contributors&gt;&lt;titles&gt;&lt;title&gt;Experimental study on CO2 sorption capacity of the neat and porous silica supported ionic liquids and the effect of water content of flue gas&lt;/title&gt;&lt;secondary-title&gt;Journal of Molecular Liquids&lt;/secondary-title&gt;&lt;/titles&gt;&lt;periodical&gt;&lt;full-title&gt;Journal of Molecular Liquids&lt;/full-title&gt;&lt;/periodical&gt;&lt;pages&gt;462-470&lt;/pages&gt;&lt;volume&gt;232&lt;/volume&gt;&lt;dates&gt;&lt;year&gt;2017&lt;/year&gt;&lt;/dates&gt;&lt;isbn&gt;0167-7322&lt;/isbn&gt;&lt;urls&gt;&lt;/urls&gt;&lt;/record&gt;&lt;/Cite&gt;&lt;/EndNote&gt;</w:instrText>
            </w: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color w:val="0000FF"/>
                <w:sz w:val="18"/>
                <w:szCs w:val="18"/>
              </w:rPr>
              <w:t>(Mirzaei et al., 2017)</w:t>
            </w: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fldChar w:fldCharType="end"/>
            </w:r>
          </w:p>
        </w:tc>
      </w:tr>
      <w:tr w:rsidR="002C10FD" w14:paraId="1A272D79" w14:textId="77777777" w:rsidTr="00A234AE">
        <w:trPr>
          <w:trHeight w:val="720"/>
          <w:jc w:val="center"/>
        </w:trPr>
        <w:tc>
          <w:tcPr>
            <w:tcW w:w="2787" w:type="dxa"/>
            <w:vAlign w:val="center"/>
          </w:tcPr>
          <w:p w14:paraId="22353735" w14:textId="12FC972C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br w:type="page"/>
            </w:r>
            <w:r w:rsidRPr="00103419">
              <w:rPr>
                <w:rFonts w:asciiTheme="majorBidi" w:hAnsiTheme="majorBidi" w:cstheme="majorBidi"/>
                <w:sz w:val="18"/>
                <w:szCs w:val="18"/>
              </w:rPr>
              <w:t>[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BMIM</w:t>
            </w:r>
            <w:r w:rsidRPr="00103419">
              <w:rPr>
                <w:rFonts w:asciiTheme="majorBidi" w:hAnsiTheme="majorBidi" w:cstheme="majorBidi"/>
                <w:sz w:val="18"/>
                <w:szCs w:val="18"/>
              </w:rPr>
              <w:t>][SCN]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@silica</w:t>
            </w:r>
          </w:p>
        </w:tc>
        <w:tc>
          <w:tcPr>
            <w:tcW w:w="992" w:type="dxa"/>
            <w:vAlign w:val="center"/>
          </w:tcPr>
          <w:p w14:paraId="6C904AAD" w14:textId="7305F7CE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 xml:space="preserve">50 </w:t>
            </w:r>
          </w:p>
        </w:tc>
        <w:tc>
          <w:tcPr>
            <w:tcW w:w="992" w:type="dxa"/>
            <w:vAlign w:val="center"/>
          </w:tcPr>
          <w:p w14:paraId="6E93BFB9" w14:textId="1C5B1062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&lt;10</w:t>
            </w:r>
          </w:p>
        </w:tc>
        <w:tc>
          <w:tcPr>
            <w:tcW w:w="851" w:type="dxa"/>
            <w:vAlign w:val="center"/>
          </w:tcPr>
          <w:p w14:paraId="352F0362" w14:textId="04CEF4BE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5A3259">
              <w:rPr>
                <w:rFonts w:asciiTheme="majorBidi" w:hAnsiTheme="majorBidi" w:cstheme="majorBidi"/>
                <w:sz w:val="18"/>
                <w:szCs w:val="18"/>
              </w:rPr>
              <w:t>0.0031</w:t>
            </w:r>
          </w:p>
        </w:tc>
        <w:tc>
          <w:tcPr>
            <w:tcW w:w="909" w:type="dxa"/>
            <w:gridSpan w:val="2"/>
            <w:vAlign w:val="center"/>
          </w:tcPr>
          <w:p w14:paraId="67A1A516" w14:textId="128FDF57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&lt;2</w:t>
            </w:r>
          </w:p>
        </w:tc>
        <w:tc>
          <w:tcPr>
            <w:tcW w:w="1264" w:type="dxa"/>
            <w:gridSpan w:val="2"/>
            <w:vAlign w:val="center"/>
          </w:tcPr>
          <w:p w14:paraId="3F4718B4" w14:textId="3477B691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156" w:type="dxa"/>
            <w:gridSpan w:val="2"/>
            <w:vAlign w:val="center"/>
          </w:tcPr>
          <w:p w14:paraId="258B97D2" w14:textId="620EA587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0.25</w:t>
            </w:r>
          </w:p>
        </w:tc>
        <w:tc>
          <w:tcPr>
            <w:tcW w:w="1065" w:type="dxa"/>
            <w:vAlign w:val="center"/>
          </w:tcPr>
          <w:p w14:paraId="774C1260" w14:textId="6A305B4E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0.28</w:t>
            </w:r>
          </w:p>
        </w:tc>
        <w:tc>
          <w:tcPr>
            <w:tcW w:w="615" w:type="dxa"/>
            <w:gridSpan w:val="2"/>
            <w:vAlign w:val="center"/>
          </w:tcPr>
          <w:p w14:paraId="3C69EAD4" w14:textId="15079A69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298</w:t>
            </w:r>
          </w:p>
        </w:tc>
        <w:tc>
          <w:tcPr>
            <w:tcW w:w="1228" w:type="dxa"/>
            <w:gridSpan w:val="2"/>
            <w:vAlign w:val="center"/>
          </w:tcPr>
          <w:p w14:paraId="4662ADE4" w14:textId="5FBB7ACB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E7393">
              <w:rPr>
                <w:rFonts w:asciiTheme="majorBidi" w:hAnsiTheme="majorBidi" w:cstheme="majorBidi"/>
                <w:sz w:val="18"/>
                <w:szCs w:val="18"/>
              </w:rPr>
              <w:t>Pure CO</w:t>
            </w:r>
            <w:r w:rsidRPr="006E7393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1040" w:type="dxa"/>
            <w:gridSpan w:val="2"/>
            <w:vAlign w:val="center"/>
          </w:tcPr>
          <w:p w14:paraId="284780CD" w14:textId="7E20AE78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Physical</w:t>
            </w:r>
          </w:p>
        </w:tc>
        <w:tc>
          <w:tcPr>
            <w:tcW w:w="709" w:type="dxa"/>
            <w:gridSpan w:val="2"/>
            <w:vAlign w:val="center"/>
          </w:tcPr>
          <w:p w14:paraId="5A24FB28" w14:textId="17C35FDD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</w:t>
            </w:r>
          </w:p>
        </w:tc>
        <w:tc>
          <w:tcPr>
            <w:tcW w:w="992" w:type="dxa"/>
            <w:vAlign w:val="center"/>
          </w:tcPr>
          <w:p w14:paraId="57C420B2" w14:textId="790FFA1E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fldChar w:fldCharType="begin"/>
            </w: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instrText xml:space="preserve"> ADDIN EN.CITE &lt;EndNote&gt;&lt;Cite&gt;&lt;Author&gt;Mirzaei&lt;/Author&gt;&lt;Year&gt;2017&lt;/Year&gt;&lt;RecNum&gt;1566&lt;/RecNum&gt;&lt;DisplayText&gt;(Mirzaei et al., 2017)&lt;/DisplayText&gt;&lt;record&gt;&lt;rec-number&gt;1566&lt;/rec-number&gt;&lt;foreign-keys&gt;&lt;key app="EN" db-id="tp9txxfplsd2vle9xwqvdsxjat9eefxv0p9e" timestamp="1661779831"&gt;1566&lt;/key&gt;&lt;/foreign-keys&gt;&lt;ref-type name="Journal Article"&gt;17&lt;/ref-type&gt;&lt;contributors&gt;&lt;authors&gt;&lt;author&gt;Mirzaei, Mojtaba&lt;/author&gt;&lt;author&gt;Badiei, Ali Reza&lt;/author&gt;&lt;author&gt;Mokhtarani, Babak&lt;/author&gt;&lt;author&gt;Sharifi, Ali&lt;/author&gt;&lt;/authors&gt;&lt;/contributors&gt;&lt;titles&gt;&lt;title&gt;Experimental study on CO2 sorption capacity of the neat and porous silica supported ionic liquids and the effect of water content of flue gas&lt;/title&gt;&lt;secondary-title&gt;Journal of Molecular Liquids&lt;/secondary-title&gt;&lt;/titles&gt;&lt;periodical&gt;&lt;full-title&gt;Journal of Molecular Liquids&lt;/full-title&gt;&lt;/periodical&gt;&lt;pages&gt;462-470&lt;/pages&gt;&lt;volume&gt;232&lt;/volume&gt;&lt;dates&gt;&lt;year&gt;2017&lt;/year&gt;&lt;/dates&gt;&lt;isbn&gt;0167-7322&lt;/isbn&gt;&lt;urls&gt;&lt;/urls&gt;&lt;/record&gt;&lt;/Cite&gt;&lt;/EndNote&gt;</w:instrText>
            </w: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color w:val="0000FF"/>
                <w:sz w:val="18"/>
                <w:szCs w:val="18"/>
              </w:rPr>
              <w:t>(Mirzaei et al., 2017)</w:t>
            </w: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fldChar w:fldCharType="end"/>
            </w:r>
          </w:p>
        </w:tc>
      </w:tr>
      <w:tr w:rsidR="002C10FD" w14:paraId="7DC8E6FE" w14:textId="77777777" w:rsidTr="00A234AE">
        <w:trPr>
          <w:trHeight w:val="720"/>
          <w:jc w:val="center"/>
        </w:trPr>
        <w:tc>
          <w:tcPr>
            <w:tcW w:w="2787" w:type="dxa"/>
            <w:vAlign w:val="center"/>
          </w:tcPr>
          <w:p w14:paraId="2B063517" w14:textId="7F40288E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03419">
              <w:rPr>
                <w:rFonts w:asciiTheme="majorBidi" w:hAnsiTheme="majorBidi" w:cstheme="majorBidi"/>
                <w:sz w:val="18"/>
                <w:szCs w:val="18"/>
              </w:rPr>
              <w:t>[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BMIM</w:t>
            </w:r>
            <w:r w:rsidRPr="00103419">
              <w:rPr>
                <w:rFonts w:asciiTheme="majorBidi" w:hAnsiTheme="majorBidi" w:cstheme="majorBidi"/>
                <w:sz w:val="18"/>
                <w:szCs w:val="18"/>
              </w:rPr>
              <w:t>][N(CN)</w:t>
            </w:r>
            <w:proofErr w:type="gramStart"/>
            <w:r w:rsidRPr="00103419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  <w:r w:rsidRPr="00103419">
              <w:rPr>
                <w:rFonts w:asciiTheme="majorBidi" w:hAnsiTheme="majorBidi" w:cstheme="majorBidi"/>
                <w:sz w:val="18"/>
                <w:szCs w:val="18"/>
              </w:rPr>
              <w:t>]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@</w:t>
            </w:r>
            <w:proofErr w:type="gramEnd"/>
            <w:r>
              <w:rPr>
                <w:rFonts w:asciiTheme="majorBidi" w:hAnsiTheme="majorBidi" w:cstheme="majorBidi"/>
                <w:sz w:val="18"/>
                <w:szCs w:val="18"/>
              </w:rPr>
              <w:t>silica</w:t>
            </w:r>
          </w:p>
        </w:tc>
        <w:tc>
          <w:tcPr>
            <w:tcW w:w="992" w:type="dxa"/>
            <w:vAlign w:val="center"/>
          </w:tcPr>
          <w:p w14:paraId="3952B736" w14:textId="47008F2C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50</w:t>
            </w:r>
          </w:p>
        </w:tc>
        <w:tc>
          <w:tcPr>
            <w:tcW w:w="992" w:type="dxa"/>
            <w:vAlign w:val="center"/>
          </w:tcPr>
          <w:p w14:paraId="282F7F1C" w14:textId="768DCF32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851" w:type="dxa"/>
            <w:vAlign w:val="center"/>
          </w:tcPr>
          <w:p w14:paraId="412C2126" w14:textId="58CFE9C4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909" w:type="dxa"/>
            <w:gridSpan w:val="2"/>
            <w:vAlign w:val="center"/>
          </w:tcPr>
          <w:p w14:paraId="55008FB0" w14:textId="3B47F4AC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264" w:type="dxa"/>
            <w:gridSpan w:val="2"/>
            <w:vAlign w:val="center"/>
          </w:tcPr>
          <w:p w14:paraId="11952776" w14:textId="5282369C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156" w:type="dxa"/>
            <w:gridSpan w:val="2"/>
            <w:vAlign w:val="center"/>
          </w:tcPr>
          <w:p w14:paraId="22178926" w14:textId="364BB3CD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0.42</w:t>
            </w:r>
          </w:p>
        </w:tc>
        <w:tc>
          <w:tcPr>
            <w:tcW w:w="1065" w:type="dxa"/>
            <w:vAlign w:val="center"/>
          </w:tcPr>
          <w:p w14:paraId="7BF541E1" w14:textId="562D27C7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0.30</w:t>
            </w:r>
          </w:p>
        </w:tc>
        <w:tc>
          <w:tcPr>
            <w:tcW w:w="615" w:type="dxa"/>
            <w:gridSpan w:val="2"/>
            <w:vAlign w:val="center"/>
          </w:tcPr>
          <w:p w14:paraId="0AED5518" w14:textId="10F5141E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298</w:t>
            </w:r>
          </w:p>
        </w:tc>
        <w:tc>
          <w:tcPr>
            <w:tcW w:w="1228" w:type="dxa"/>
            <w:gridSpan w:val="2"/>
            <w:vAlign w:val="center"/>
          </w:tcPr>
          <w:p w14:paraId="4DE6330A" w14:textId="251186EF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E7393">
              <w:rPr>
                <w:rFonts w:asciiTheme="majorBidi" w:hAnsiTheme="majorBidi" w:cstheme="majorBidi"/>
                <w:sz w:val="18"/>
                <w:szCs w:val="18"/>
              </w:rPr>
              <w:t>Pure CO</w:t>
            </w:r>
            <w:r w:rsidRPr="006E7393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1040" w:type="dxa"/>
            <w:gridSpan w:val="2"/>
            <w:vAlign w:val="center"/>
          </w:tcPr>
          <w:p w14:paraId="3AAE369B" w14:textId="46D22249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Physical</w:t>
            </w:r>
          </w:p>
        </w:tc>
        <w:tc>
          <w:tcPr>
            <w:tcW w:w="709" w:type="dxa"/>
            <w:gridSpan w:val="2"/>
            <w:vAlign w:val="center"/>
          </w:tcPr>
          <w:p w14:paraId="48719D64" w14:textId="53872D3A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</w:t>
            </w:r>
          </w:p>
        </w:tc>
        <w:tc>
          <w:tcPr>
            <w:tcW w:w="992" w:type="dxa"/>
            <w:vAlign w:val="center"/>
          </w:tcPr>
          <w:p w14:paraId="49AFF14D" w14:textId="25183089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fldChar w:fldCharType="begin"/>
            </w: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instrText xml:space="preserve"> ADDIN EN.CITE &lt;EndNote&gt;&lt;Cite&gt;&lt;Author&gt;Mirzaei&lt;/Author&gt;&lt;Year&gt;2017&lt;/Year&gt;&lt;RecNum&gt;1566&lt;/RecNum&gt;&lt;DisplayText&gt;(Mirzaei et al., 2017)&lt;/DisplayText&gt;&lt;record&gt;&lt;rec-number&gt;1566&lt;/rec-number&gt;&lt;foreign-keys&gt;&lt;key app="EN" db-id="tp9txxfplsd2vle9xwqvdsxjat9eefxv0p9e" timestamp="1661779831"&gt;1566&lt;/key&gt;&lt;/foreign-keys&gt;&lt;ref-type name="Journal Article"&gt;17&lt;/ref-type&gt;&lt;contributors&gt;&lt;authors&gt;&lt;author&gt;Mirzaei, Mojtaba&lt;/author&gt;&lt;author&gt;Badiei, Ali Reza&lt;/author&gt;&lt;author&gt;Mokhtarani, Babak&lt;/author&gt;&lt;author&gt;Sharifi, Ali&lt;/author&gt;&lt;/authors&gt;&lt;/contributors&gt;&lt;titles&gt;&lt;title&gt;Experimental study on CO2 sorption capacity of the neat and porous silica supported ionic liquids and the effect of water content of flue gas&lt;/title&gt;&lt;secondary-title&gt;Journal of Molecular Liquids&lt;/secondary-title&gt;&lt;/titles&gt;&lt;periodical&gt;&lt;full-title&gt;Journal of Molecular Liquids&lt;/full-title&gt;&lt;/periodical&gt;&lt;pages&gt;462-470&lt;/pages&gt;&lt;volume&gt;232&lt;/volume&gt;&lt;dates&gt;&lt;year&gt;2017&lt;/year&gt;&lt;/dates&gt;&lt;isbn&gt;0167-7322&lt;/isbn&gt;&lt;urls&gt;&lt;/urls&gt;&lt;/record&gt;&lt;/Cite&gt;&lt;/EndNote&gt;</w:instrText>
            </w: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color w:val="0000FF"/>
                <w:sz w:val="18"/>
                <w:szCs w:val="18"/>
              </w:rPr>
              <w:t>(Mirzaei et al., 2017)</w:t>
            </w: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fldChar w:fldCharType="end"/>
            </w:r>
          </w:p>
        </w:tc>
      </w:tr>
      <w:tr w:rsidR="002C10FD" w14:paraId="283A1202" w14:textId="77777777" w:rsidTr="00A234AE">
        <w:trPr>
          <w:trHeight w:val="720"/>
          <w:jc w:val="center"/>
        </w:trPr>
        <w:tc>
          <w:tcPr>
            <w:tcW w:w="2787" w:type="dxa"/>
            <w:vAlign w:val="center"/>
          </w:tcPr>
          <w:p w14:paraId="7EB986C6" w14:textId="5B60CAEB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515247">
              <w:rPr>
                <w:rFonts w:asciiTheme="majorBidi" w:hAnsiTheme="majorBidi" w:cstheme="majorBidi"/>
                <w:sz w:val="18"/>
                <w:szCs w:val="18"/>
              </w:rPr>
              <w:t>[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BMIIM</w:t>
            </w:r>
            <w:r w:rsidRPr="00515247">
              <w:rPr>
                <w:rFonts w:asciiTheme="majorBidi" w:hAnsiTheme="majorBidi" w:cstheme="majorBidi"/>
                <w:sz w:val="18"/>
                <w:szCs w:val="18"/>
              </w:rPr>
              <w:t>][HSO</w:t>
            </w:r>
            <w:proofErr w:type="gramStart"/>
            <w:r w:rsidRPr="00515247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4</w:t>
            </w:r>
            <w:r w:rsidRPr="00515247">
              <w:rPr>
                <w:rFonts w:asciiTheme="majorBidi" w:hAnsiTheme="majorBidi" w:cstheme="majorBidi"/>
                <w:sz w:val="18"/>
                <w:szCs w:val="18"/>
              </w:rPr>
              <w:t>]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@</w:t>
            </w:r>
            <w:proofErr w:type="gramEnd"/>
            <w:r>
              <w:rPr>
                <w:rFonts w:asciiTheme="majorBidi" w:hAnsiTheme="majorBidi" w:cstheme="majorBidi"/>
                <w:sz w:val="18"/>
                <w:szCs w:val="18"/>
              </w:rPr>
              <w:t>silica</w:t>
            </w:r>
          </w:p>
        </w:tc>
        <w:tc>
          <w:tcPr>
            <w:tcW w:w="992" w:type="dxa"/>
            <w:vAlign w:val="center"/>
          </w:tcPr>
          <w:p w14:paraId="294D5906" w14:textId="7B817634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 xml:space="preserve">50 </w:t>
            </w:r>
          </w:p>
        </w:tc>
        <w:tc>
          <w:tcPr>
            <w:tcW w:w="992" w:type="dxa"/>
            <w:vAlign w:val="center"/>
          </w:tcPr>
          <w:p w14:paraId="2E744FDE" w14:textId="354B6ACF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851" w:type="dxa"/>
            <w:vAlign w:val="center"/>
          </w:tcPr>
          <w:p w14:paraId="3F28CDE4" w14:textId="56FCCE34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909" w:type="dxa"/>
            <w:gridSpan w:val="2"/>
            <w:vAlign w:val="center"/>
          </w:tcPr>
          <w:p w14:paraId="1B6F804B" w14:textId="3B7F79C2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264" w:type="dxa"/>
            <w:gridSpan w:val="2"/>
            <w:vAlign w:val="center"/>
          </w:tcPr>
          <w:p w14:paraId="1F997645" w14:textId="246ECB4A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156" w:type="dxa"/>
            <w:gridSpan w:val="2"/>
            <w:vAlign w:val="center"/>
          </w:tcPr>
          <w:p w14:paraId="5D5AF14F" w14:textId="7F5B2FD5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0.30</w:t>
            </w:r>
          </w:p>
        </w:tc>
        <w:tc>
          <w:tcPr>
            <w:tcW w:w="1065" w:type="dxa"/>
            <w:vAlign w:val="center"/>
          </w:tcPr>
          <w:p w14:paraId="04E83F0A" w14:textId="03CD9FA0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0.56</w:t>
            </w:r>
          </w:p>
        </w:tc>
        <w:tc>
          <w:tcPr>
            <w:tcW w:w="615" w:type="dxa"/>
            <w:gridSpan w:val="2"/>
            <w:vAlign w:val="center"/>
          </w:tcPr>
          <w:p w14:paraId="5CC72637" w14:textId="647DCE91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298</w:t>
            </w:r>
          </w:p>
        </w:tc>
        <w:tc>
          <w:tcPr>
            <w:tcW w:w="1228" w:type="dxa"/>
            <w:gridSpan w:val="2"/>
            <w:vAlign w:val="center"/>
          </w:tcPr>
          <w:p w14:paraId="5F120609" w14:textId="496A8257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E7393">
              <w:rPr>
                <w:rFonts w:asciiTheme="majorBidi" w:hAnsiTheme="majorBidi" w:cstheme="majorBidi"/>
                <w:sz w:val="18"/>
                <w:szCs w:val="18"/>
              </w:rPr>
              <w:t>Pure CO</w:t>
            </w:r>
            <w:r w:rsidRPr="006E7393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1040" w:type="dxa"/>
            <w:gridSpan w:val="2"/>
            <w:vAlign w:val="center"/>
          </w:tcPr>
          <w:p w14:paraId="7D81E5BD" w14:textId="067A2B8E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Physical</w:t>
            </w:r>
          </w:p>
        </w:tc>
        <w:tc>
          <w:tcPr>
            <w:tcW w:w="709" w:type="dxa"/>
            <w:gridSpan w:val="2"/>
            <w:vAlign w:val="center"/>
          </w:tcPr>
          <w:p w14:paraId="7B577FE3" w14:textId="5AF2CF53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</w:t>
            </w:r>
          </w:p>
        </w:tc>
        <w:tc>
          <w:tcPr>
            <w:tcW w:w="992" w:type="dxa"/>
            <w:vAlign w:val="center"/>
          </w:tcPr>
          <w:p w14:paraId="66D22DF6" w14:textId="05F333B8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fldChar w:fldCharType="begin"/>
            </w: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instrText xml:space="preserve"> ADDIN EN.CITE &lt;EndNote&gt;&lt;Cite&gt;&lt;Author&gt;Mirzaei&lt;/Author&gt;&lt;Year&gt;2017&lt;/Year&gt;&lt;RecNum&gt;1566&lt;/RecNum&gt;&lt;DisplayText&gt;(Mirzaei et al., 2017)&lt;/DisplayText&gt;&lt;record&gt;&lt;rec-number&gt;1566&lt;/rec-number&gt;&lt;foreign-keys&gt;&lt;key app="EN" db-id="tp9txxfplsd2vle9xwqvdsxjat9eefxv0p9e" timestamp="1661779831"&gt;1566&lt;/key&gt;&lt;/foreign-keys&gt;&lt;ref-type name="Journal Article"&gt;17&lt;/ref-type&gt;&lt;contributors&gt;&lt;authors&gt;&lt;author&gt;Mirzaei, Mojtaba&lt;/author&gt;&lt;author&gt;Badiei, Ali Reza&lt;/author&gt;&lt;author&gt;Mokhtarani, Babak&lt;/author&gt;&lt;author&gt;Sharifi, Ali&lt;/author&gt;&lt;/authors&gt;&lt;/contributors&gt;&lt;titles&gt;&lt;title&gt;Experimental study on CO2 sorption capacity of the neat and porous silica supported ionic liquids and the effect of water content of flue gas&lt;/title&gt;&lt;secondary-title&gt;Journal of Molecular Liquids&lt;/secondary-title&gt;&lt;/titles&gt;&lt;periodical&gt;&lt;full-title&gt;Journal of Molecular Liquids&lt;/full-title&gt;&lt;/periodical&gt;&lt;pages&gt;462-470&lt;/pages&gt;&lt;volume&gt;232&lt;/volume&gt;&lt;dates&gt;&lt;year&gt;2017&lt;/year&gt;&lt;/dates&gt;&lt;isbn&gt;0167-7322&lt;/isbn&gt;&lt;urls&gt;&lt;/urls&gt;&lt;/record&gt;&lt;/Cite&gt;&lt;/EndNote&gt;</w:instrText>
            </w: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color w:val="0000FF"/>
                <w:sz w:val="18"/>
                <w:szCs w:val="18"/>
              </w:rPr>
              <w:t>(Mirzaei et al., 2017)</w:t>
            </w: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fldChar w:fldCharType="end"/>
            </w:r>
          </w:p>
        </w:tc>
      </w:tr>
      <w:tr w:rsidR="002C10FD" w14:paraId="0F56B4AB" w14:textId="77777777" w:rsidTr="00A234AE">
        <w:trPr>
          <w:trHeight w:val="720"/>
          <w:jc w:val="center"/>
        </w:trPr>
        <w:tc>
          <w:tcPr>
            <w:tcW w:w="2787" w:type="dxa"/>
            <w:vAlign w:val="center"/>
          </w:tcPr>
          <w:p w14:paraId="38E9B171" w14:textId="2B55729D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C3772">
              <w:rPr>
                <w:rFonts w:asciiTheme="majorBidi" w:hAnsiTheme="majorBidi" w:cstheme="majorBidi"/>
                <w:sz w:val="18"/>
                <w:szCs w:val="18"/>
              </w:rPr>
              <w:t>P[VBTMA][BF</w:t>
            </w:r>
            <w:proofErr w:type="gramStart"/>
            <w:r w:rsidRPr="004C3772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4</w:t>
            </w:r>
            <w:r w:rsidRPr="004C3772">
              <w:rPr>
                <w:rFonts w:asciiTheme="majorBidi" w:hAnsiTheme="majorBidi" w:cstheme="majorBidi"/>
                <w:sz w:val="18"/>
                <w:szCs w:val="18"/>
              </w:rPr>
              <w:t>]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@</w:t>
            </w:r>
            <w:proofErr w:type="gramEnd"/>
            <w:r w:rsidRPr="004C3772">
              <w:rPr>
                <w:rFonts w:asciiTheme="majorBidi" w:hAnsiTheme="majorBidi" w:cstheme="majorBidi"/>
                <w:sz w:val="18"/>
                <w:szCs w:val="18"/>
              </w:rPr>
              <w:t>meso-SiO</w:t>
            </w:r>
            <w:r w:rsidRPr="004C3772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992" w:type="dxa"/>
            <w:vAlign w:val="center"/>
          </w:tcPr>
          <w:p w14:paraId="6541DD6C" w14:textId="30A0A652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14:paraId="7849154A" w14:textId="175CFC25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851" w:type="dxa"/>
            <w:vAlign w:val="center"/>
          </w:tcPr>
          <w:p w14:paraId="26C29E89" w14:textId="416456BB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909" w:type="dxa"/>
            <w:gridSpan w:val="2"/>
            <w:vAlign w:val="center"/>
          </w:tcPr>
          <w:p w14:paraId="1348C1EB" w14:textId="41602A5C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264" w:type="dxa"/>
            <w:gridSpan w:val="2"/>
            <w:vAlign w:val="center"/>
          </w:tcPr>
          <w:p w14:paraId="6944072C" w14:textId="2145F0E1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2</w:t>
            </w:r>
          </w:p>
        </w:tc>
        <w:tc>
          <w:tcPr>
            <w:tcW w:w="1156" w:type="dxa"/>
            <w:gridSpan w:val="2"/>
            <w:vAlign w:val="center"/>
          </w:tcPr>
          <w:p w14:paraId="71D402AA" w14:textId="133698F8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0.39</w:t>
            </w:r>
          </w:p>
        </w:tc>
        <w:tc>
          <w:tcPr>
            <w:tcW w:w="1065" w:type="dxa"/>
            <w:vAlign w:val="center"/>
          </w:tcPr>
          <w:p w14:paraId="6D77323C" w14:textId="2E4AB749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0.40</w:t>
            </w:r>
          </w:p>
        </w:tc>
        <w:tc>
          <w:tcPr>
            <w:tcW w:w="615" w:type="dxa"/>
            <w:gridSpan w:val="2"/>
            <w:vAlign w:val="center"/>
          </w:tcPr>
          <w:p w14:paraId="10CF1904" w14:textId="31149D57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303</w:t>
            </w:r>
          </w:p>
        </w:tc>
        <w:tc>
          <w:tcPr>
            <w:tcW w:w="1228" w:type="dxa"/>
            <w:gridSpan w:val="2"/>
            <w:vAlign w:val="center"/>
          </w:tcPr>
          <w:p w14:paraId="7EE4D596" w14:textId="77777777" w:rsidR="002C10FD" w:rsidRPr="0062758F" w:rsidRDefault="002C10FD" w:rsidP="00037755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10% CO</w:t>
            </w:r>
            <w:r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,</w:t>
            </w:r>
          </w:p>
          <w:p w14:paraId="73FF739C" w14:textId="2BE2EA88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90% N</w:t>
            </w:r>
            <w:r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1040" w:type="dxa"/>
            <w:gridSpan w:val="2"/>
            <w:vAlign w:val="center"/>
          </w:tcPr>
          <w:p w14:paraId="5420C516" w14:textId="07F52F74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Physical</w:t>
            </w:r>
          </w:p>
        </w:tc>
        <w:tc>
          <w:tcPr>
            <w:tcW w:w="709" w:type="dxa"/>
            <w:gridSpan w:val="2"/>
            <w:vAlign w:val="center"/>
          </w:tcPr>
          <w:p w14:paraId="0835C4D9" w14:textId="7855C95E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</w:t>
            </w:r>
          </w:p>
        </w:tc>
        <w:tc>
          <w:tcPr>
            <w:tcW w:w="992" w:type="dxa"/>
            <w:vAlign w:val="center"/>
          </w:tcPr>
          <w:p w14:paraId="11CD62DF" w14:textId="3135B367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fldChar w:fldCharType="begin"/>
            </w: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instrText xml:space="preserve"> ADDIN EN.CITE &lt;EndNote&gt;&lt;Cite&gt;&lt;Author&gt;Cheng&lt;/Author&gt;&lt;Year&gt;2015&lt;/Year&gt;&lt;RecNum&gt;1569&lt;/RecNum&gt;&lt;DisplayText&gt;(Cheng et al., 2015)&lt;/DisplayText&gt;&lt;record&gt;&lt;rec-number&gt;1569&lt;/rec-number&gt;&lt;foreign-keys&gt;&lt;key app="EN" db-id="tp9txxfplsd2vle9xwqvdsxjat9eefxv0p9e" timestamp="1661847798"&gt;1569&lt;/key&gt;&lt;/foreign-keys&gt;&lt;ref-type name="Journal Article"&gt;17&lt;/ref-type&gt;&lt;contributors&gt;&lt;authors&gt;&lt;author&gt;Cheng, Hua&lt;/author&gt;&lt;author&gt;Wang, Ping&lt;/author&gt;&lt;author&gt;Luo, Jiangshui&lt;/author&gt;&lt;author&gt;Fransaer, Jan&lt;/author&gt;&lt;author&gt;De Vos, Dirk E&lt;/author&gt;&lt;author&gt;Luo, Zheng-Hong&lt;/author&gt;&lt;/authors&gt;&lt;/contributors&gt;&lt;titles&gt;&lt;title&gt;Poly (ionic liquid)-based nanocomposites and their performance in CO2 capture&lt;/title&gt;&lt;secondary-title&gt;Industrial &amp;amp; Engineering Chemistry Research&lt;/secondary-title&gt;&lt;/titles&gt;&lt;periodical&gt;&lt;full-title&gt;Industrial &amp;amp; Engineering Chemistry Research&lt;/full-title&gt;&lt;/periodical&gt;&lt;pages&gt;3107-3115&lt;/pages&gt;&lt;volume&gt;54&lt;/volume&gt;&lt;number&gt;12&lt;/number&gt;&lt;dates&gt;&lt;year&gt;2015&lt;/year&gt;&lt;/dates&gt;&lt;isbn&gt;0888-5885&lt;/isbn&gt;&lt;urls&gt;&lt;/urls&gt;&lt;/record&gt;&lt;/Cite&gt;&lt;/EndNote&gt;</w:instrText>
            </w: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color w:val="0000FF"/>
                <w:sz w:val="18"/>
                <w:szCs w:val="18"/>
              </w:rPr>
              <w:t>(Cheng et al., 2015)</w:t>
            </w: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fldChar w:fldCharType="end"/>
            </w:r>
          </w:p>
        </w:tc>
      </w:tr>
      <w:tr w:rsidR="002C10FD" w14:paraId="29796EAC" w14:textId="77777777" w:rsidTr="00A234AE">
        <w:trPr>
          <w:trHeight w:val="720"/>
          <w:jc w:val="center"/>
        </w:trPr>
        <w:tc>
          <w:tcPr>
            <w:tcW w:w="2787" w:type="dxa"/>
            <w:vAlign w:val="center"/>
          </w:tcPr>
          <w:p w14:paraId="638C3D01" w14:textId="081AB154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951B20">
              <w:rPr>
                <w:rFonts w:asciiTheme="majorBidi" w:hAnsiTheme="majorBidi" w:cstheme="majorBidi"/>
                <w:sz w:val="18"/>
                <w:szCs w:val="18"/>
              </w:rPr>
              <w:t>P[VBTMA][PF</w:t>
            </w:r>
            <w:proofErr w:type="gramStart"/>
            <w:r w:rsidRPr="00951B20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6</w:t>
            </w:r>
            <w:r w:rsidRPr="00951B20">
              <w:rPr>
                <w:rFonts w:asciiTheme="majorBidi" w:hAnsiTheme="majorBidi" w:cstheme="majorBidi"/>
                <w:sz w:val="18"/>
                <w:szCs w:val="18"/>
              </w:rPr>
              <w:t>]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@</w:t>
            </w:r>
            <w:proofErr w:type="gramEnd"/>
            <w:r w:rsidRPr="004C3772">
              <w:rPr>
                <w:rFonts w:asciiTheme="majorBidi" w:hAnsiTheme="majorBidi" w:cstheme="majorBidi"/>
                <w:sz w:val="18"/>
                <w:szCs w:val="18"/>
              </w:rPr>
              <w:t>meso-SiO</w:t>
            </w:r>
            <w:r w:rsidRPr="004C3772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992" w:type="dxa"/>
            <w:vAlign w:val="center"/>
          </w:tcPr>
          <w:p w14:paraId="4B918961" w14:textId="1E197454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14:paraId="160D4E4B" w14:textId="2AD86B1A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851" w:type="dxa"/>
            <w:vAlign w:val="center"/>
          </w:tcPr>
          <w:p w14:paraId="1781618D" w14:textId="226F8783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909" w:type="dxa"/>
            <w:gridSpan w:val="2"/>
            <w:vAlign w:val="center"/>
          </w:tcPr>
          <w:p w14:paraId="59880A94" w14:textId="2BAE6802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264" w:type="dxa"/>
            <w:gridSpan w:val="2"/>
            <w:vAlign w:val="center"/>
          </w:tcPr>
          <w:p w14:paraId="530ABDFC" w14:textId="5CD8F023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2</w:t>
            </w:r>
          </w:p>
        </w:tc>
        <w:tc>
          <w:tcPr>
            <w:tcW w:w="1156" w:type="dxa"/>
            <w:gridSpan w:val="2"/>
            <w:vAlign w:val="center"/>
          </w:tcPr>
          <w:p w14:paraId="5E274DCD" w14:textId="09815FA3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0.33</w:t>
            </w:r>
          </w:p>
        </w:tc>
        <w:tc>
          <w:tcPr>
            <w:tcW w:w="1065" w:type="dxa"/>
            <w:vAlign w:val="center"/>
          </w:tcPr>
          <w:p w14:paraId="24E0A8D6" w14:textId="0E2B0D7B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0.38</w:t>
            </w:r>
          </w:p>
        </w:tc>
        <w:tc>
          <w:tcPr>
            <w:tcW w:w="615" w:type="dxa"/>
            <w:gridSpan w:val="2"/>
            <w:vAlign w:val="center"/>
          </w:tcPr>
          <w:p w14:paraId="59B9DAC7" w14:textId="5390C0B0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303</w:t>
            </w:r>
          </w:p>
        </w:tc>
        <w:tc>
          <w:tcPr>
            <w:tcW w:w="1228" w:type="dxa"/>
            <w:gridSpan w:val="2"/>
            <w:vAlign w:val="center"/>
          </w:tcPr>
          <w:p w14:paraId="733D14D3" w14:textId="77777777" w:rsidR="002C10FD" w:rsidRPr="0062758F" w:rsidRDefault="002C10FD" w:rsidP="00037755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10% CO</w:t>
            </w:r>
            <w:r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,</w:t>
            </w:r>
          </w:p>
          <w:p w14:paraId="4A0AF79B" w14:textId="0954CA48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90% N</w:t>
            </w:r>
            <w:r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1040" w:type="dxa"/>
            <w:gridSpan w:val="2"/>
            <w:vAlign w:val="center"/>
          </w:tcPr>
          <w:p w14:paraId="593EB265" w14:textId="642A3BF2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Physical</w:t>
            </w:r>
          </w:p>
        </w:tc>
        <w:tc>
          <w:tcPr>
            <w:tcW w:w="709" w:type="dxa"/>
            <w:gridSpan w:val="2"/>
            <w:vAlign w:val="center"/>
          </w:tcPr>
          <w:p w14:paraId="554EA734" w14:textId="41CCB3D1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</w:t>
            </w:r>
          </w:p>
        </w:tc>
        <w:tc>
          <w:tcPr>
            <w:tcW w:w="992" w:type="dxa"/>
            <w:vAlign w:val="center"/>
          </w:tcPr>
          <w:p w14:paraId="45715FEA" w14:textId="4342DCFA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fldChar w:fldCharType="begin"/>
            </w: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instrText xml:space="preserve"> ADDIN EN.CITE &lt;EndNote&gt;&lt;Cite&gt;&lt;Author&gt;Cheng&lt;/Author&gt;&lt;Year&gt;2015&lt;/Year&gt;&lt;RecNum&gt;1569&lt;/RecNum&gt;&lt;DisplayText&gt;(Cheng et al., 2015)&lt;/DisplayText&gt;&lt;record&gt;&lt;rec-number&gt;1569&lt;/rec-number&gt;&lt;foreign-keys&gt;&lt;key app="EN" db-id="tp9txxfplsd2vle9xwqvdsxjat9eefxv0p9e" timestamp="1661847798"&gt;1569&lt;/key&gt;&lt;/foreign-keys&gt;&lt;ref-type name="Journal Article"&gt;17&lt;/ref-type&gt;&lt;contributors&gt;&lt;authors&gt;&lt;author&gt;Cheng, Hua&lt;/author&gt;&lt;author&gt;Wang, Ping&lt;/author&gt;&lt;author&gt;Luo, Jiangshui&lt;/author&gt;&lt;author&gt;Fransaer, Jan&lt;/author&gt;&lt;author&gt;De Vos, Dirk E&lt;/author&gt;&lt;author&gt;Luo, Zheng-Hong&lt;/author&gt;&lt;/authors&gt;&lt;/contributors&gt;&lt;titles&gt;&lt;title&gt;Poly (ionic liquid)-based nanocomposites and their performance in CO2 capture&lt;/title&gt;&lt;secondary-title&gt;Industrial &amp;amp; Engineering Chemistry Research&lt;/secondary-title&gt;&lt;/titles&gt;&lt;periodical&gt;&lt;full-title&gt;Industrial &amp;amp; Engineering Chemistry Research&lt;/full-title&gt;&lt;/periodical&gt;&lt;pages&gt;3107-3115&lt;/pages&gt;&lt;volume&gt;54&lt;/volume&gt;&lt;number&gt;12&lt;/number&gt;&lt;dates&gt;&lt;year&gt;2015&lt;/year&gt;&lt;/dates&gt;&lt;isbn&gt;0888-5885&lt;/isbn&gt;&lt;urls&gt;&lt;/urls&gt;&lt;/record&gt;&lt;/Cite&gt;&lt;/EndNote&gt;</w:instrText>
            </w: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color w:val="0000FF"/>
                <w:sz w:val="18"/>
                <w:szCs w:val="18"/>
              </w:rPr>
              <w:t>(Cheng et al., 2015)</w:t>
            </w: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fldChar w:fldCharType="end"/>
            </w:r>
          </w:p>
        </w:tc>
      </w:tr>
      <w:tr w:rsidR="002C10FD" w14:paraId="2FC64582" w14:textId="77777777" w:rsidTr="00A234AE">
        <w:trPr>
          <w:trHeight w:val="720"/>
          <w:jc w:val="center"/>
        </w:trPr>
        <w:tc>
          <w:tcPr>
            <w:tcW w:w="2787" w:type="dxa"/>
            <w:vAlign w:val="center"/>
          </w:tcPr>
          <w:p w14:paraId="417B85B1" w14:textId="6336842C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880B47">
              <w:rPr>
                <w:rFonts w:asciiTheme="majorBidi" w:hAnsiTheme="majorBidi" w:cstheme="majorBidi"/>
                <w:sz w:val="18"/>
                <w:szCs w:val="18"/>
              </w:rPr>
              <w:t>[i-C</w:t>
            </w:r>
            <w:r w:rsidRPr="00880B47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5</w:t>
            </w:r>
            <w:proofErr w:type="gramStart"/>
            <w:r w:rsidRPr="00880B47">
              <w:rPr>
                <w:rFonts w:asciiTheme="majorBidi" w:hAnsiTheme="majorBidi" w:cstheme="majorBidi"/>
                <w:sz w:val="18"/>
                <w:szCs w:val="18"/>
              </w:rPr>
              <w:t>TPIm][</w:t>
            </w:r>
            <w:proofErr w:type="gramEnd"/>
            <w:r w:rsidRPr="00880B47">
              <w:rPr>
                <w:rFonts w:asciiTheme="majorBidi" w:hAnsiTheme="majorBidi" w:cstheme="majorBidi"/>
                <w:sz w:val="18"/>
                <w:szCs w:val="18"/>
              </w:rPr>
              <w:t xml:space="preserve">Cl]@mesoporous </w:t>
            </w:r>
            <w:r w:rsidRPr="004C3772">
              <w:rPr>
                <w:rFonts w:asciiTheme="majorBidi" w:hAnsiTheme="majorBidi" w:cstheme="majorBidi"/>
                <w:sz w:val="18"/>
                <w:szCs w:val="18"/>
              </w:rPr>
              <w:t>SiO</w:t>
            </w:r>
            <w:r w:rsidRPr="004C3772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992" w:type="dxa"/>
            <w:vAlign w:val="center"/>
          </w:tcPr>
          <w:p w14:paraId="03BF51B3" w14:textId="51907A81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 xml:space="preserve">5 </w:t>
            </w:r>
          </w:p>
        </w:tc>
        <w:tc>
          <w:tcPr>
            <w:tcW w:w="992" w:type="dxa"/>
            <w:vAlign w:val="center"/>
          </w:tcPr>
          <w:p w14:paraId="3AC4B4BD" w14:textId="29502C46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27.1</w:t>
            </w:r>
          </w:p>
        </w:tc>
        <w:tc>
          <w:tcPr>
            <w:tcW w:w="851" w:type="dxa"/>
            <w:vAlign w:val="center"/>
          </w:tcPr>
          <w:p w14:paraId="27567D8B" w14:textId="3E5F7D6B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0.68</w:t>
            </w:r>
          </w:p>
        </w:tc>
        <w:tc>
          <w:tcPr>
            <w:tcW w:w="909" w:type="dxa"/>
            <w:gridSpan w:val="2"/>
            <w:vAlign w:val="center"/>
          </w:tcPr>
          <w:p w14:paraId="3C1B10E4" w14:textId="705B4ACF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461</w:t>
            </w:r>
          </w:p>
        </w:tc>
        <w:tc>
          <w:tcPr>
            <w:tcW w:w="1264" w:type="dxa"/>
            <w:gridSpan w:val="2"/>
            <w:vAlign w:val="center"/>
          </w:tcPr>
          <w:p w14:paraId="7563DB08" w14:textId="7951D856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3</w:t>
            </w:r>
          </w:p>
        </w:tc>
        <w:tc>
          <w:tcPr>
            <w:tcW w:w="1156" w:type="dxa"/>
            <w:gridSpan w:val="2"/>
            <w:vAlign w:val="center"/>
          </w:tcPr>
          <w:p w14:paraId="12D6CACE" w14:textId="53E5663C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065" w:type="dxa"/>
            <w:vAlign w:val="center"/>
          </w:tcPr>
          <w:p w14:paraId="552EEEEA" w14:textId="5C14B31A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1.53</w:t>
            </w:r>
          </w:p>
        </w:tc>
        <w:tc>
          <w:tcPr>
            <w:tcW w:w="615" w:type="dxa"/>
            <w:gridSpan w:val="2"/>
            <w:vAlign w:val="center"/>
          </w:tcPr>
          <w:p w14:paraId="04907C0D" w14:textId="0518F383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318</w:t>
            </w:r>
          </w:p>
        </w:tc>
        <w:tc>
          <w:tcPr>
            <w:tcW w:w="1228" w:type="dxa"/>
            <w:gridSpan w:val="2"/>
            <w:vAlign w:val="center"/>
          </w:tcPr>
          <w:p w14:paraId="35F3A78F" w14:textId="29429BEB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E7393">
              <w:rPr>
                <w:rFonts w:asciiTheme="majorBidi" w:hAnsiTheme="majorBidi" w:cstheme="majorBidi"/>
                <w:sz w:val="18"/>
                <w:szCs w:val="18"/>
              </w:rPr>
              <w:t>Pure CO</w:t>
            </w:r>
            <w:r w:rsidRPr="006E7393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1040" w:type="dxa"/>
            <w:gridSpan w:val="2"/>
            <w:vAlign w:val="center"/>
          </w:tcPr>
          <w:p w14:paraId="64B96171" w14:textId="7E407D0A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709" w:type="dxa"/>
            <w:gridSpan w:val="2"/>
            <w:vAlign w:val="center"/>
          </w:tcPr>
          <w:p w14:paraId="36DC11CE" w14:textId="54F4CDE9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4</w:t>
            </w:r>
          </w:p>
        </w:tc>
        <w:tc>
          <w:tcPr>
            <w:tcW w:w="992" w:type="dxa"/>
            <w:vAlign w:val="center"/>
          </w:tcPr>
          <w:p w14:paraId="33A3D8F0" w14:textId="52CB8673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fldChar w:fldCharType="begin"/>
            </w: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instrText xml:space="preserve"> ADDIN EN.CITE &lt;EndNote&gt;&lt;Cite&gt;&lt;Author&gt;Duczinski&lt;/Author&gt;&lt;Year&gt;2020&lt;/Year&gt;&lt;RecNum&gt;1570&lt;/RecNum&gt;&lt;DisplayText&gt;(Duczinski et al., 2020)&lt;/DisplayText&gt;&lt;record&gt;&lt;rec-number&gt;1570&lt;/rec-number&gt;&lt;foreign-keys&gt;&lt;key app="EN" db-id="tp9txxfplsd2vle9xwqvdsxjat9eefxv0p9e" timestamp="1661865604"&gt;1570&lt;/key&gt;&lt;/foreign-keys&gt;&lt;ref-type name="Journal Article"&gt;17&lt;/ref-type&gt;&lt;contributors&gt;&lt;authors&gt;&lt;author&gt;Duczinski, Rafael&lt;/author&gt;&lt;author&gt;Polesso, Barbara B&lt;/author&gt;&lt;author&gt;Bernard, Franciele L&lt;/author&gt;&lt;author&gt;Ferrari, Henrique Z&lt;/author&gt;&lt;author&gt;Almeida, Pedro L&lt;/author&gt;&lt;author&gt;Corvo, Marta C&lt;/author&gt;&lt;author&gt;Cabrita, Eurico J&lt;/author&gt;&lt;author&gt;Menezes, Sonia&lt;/author&gt;&lt;author&gt;Einloft, Sandra&lt;/author&gt;&lt;/authors&gt;&lt;/contributors&gt;&lt;titles&gt;&lt;title&gt;Enhancement of CO2/N2 selectivity and CO2 uptake by tuning concentration and chemical structure of imidazolium-based ILs immobilized in mesoporous silica&lt;/title&gt;&lt;secondary-title&gt;Journal of Environmental Chemical Engineering&lt;/secondary-title&gt;&lt;/titles&gt;&lt;periodical&gt;&lt;full-title&gt;Journal of Environmental Chemical Engineering&lt;/full-title&gt;&lt;/periodical&gt;&lt;pages&gt;103740&lt;/pages&gt;&lt;volume&gt;8&lt;/volume&gt;&lt;number&gt;3&lt;/number&gt;&lt;dates&gt;&lt;year&gt;2020&lt;/year&gt;&lt;/dates&gt;&lt;isbn&gt;2213-3437&lt;/isbn&gt;&lt;urls&gt;&lt;/urls&gt;&lt;/record&gt;&lt;/Cite&gt;&lt;/EndNote&gt;</w:instrText>
            </w: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color w:val="0000FF"/>
                <w:sz w:val="18"/>
                <w:szCs w:val="18"/>
              </w:rPr>
              <w:t>(Duczinski et al., 2020)</w:t>
            </w: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fldChar w:fldCharType="end"/>
            </w:r>
          </w:p>
        </w:tc>
      </w:tr>
      <w:tr w:rsidR="002C10FD" w14:paraId="52DCC993" w14:textId="77777777" w:rsidTr="00A234AE">
        <w:trPr>
          <w:trHeight w:val="720"/>
          <w:jc w:val="center"/>
        </w:trPr>
        <w:tc>
          <w:tcPr>
            <w:tcW w:w="2787" w:type="dxa"/>
            <w:vAlign w:val="center"/>
          </w:tcPr>
          <w:p w14:paraId="0F34C551" w14:textId="7007E1E3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2504C">
              <w:rPr>
                <w:rFonts w:asciiTheme="majorBidi" w:hAnsiTheme="majorBidi" w:cstheme="majorBidi"/>
                <w:sz w:val="18"/>
                <w:szCs w:val="18"/>
              </w:rPr>
              <w:t>[i-C</w:t>
            </w:r>
            <w:r w:rsidRPr="0042504C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5</w:t>
            </w:r>
            <w:proofErr w:type="gramStart"/>
            <w:r w:rsidRPr="0042504C">
              <w:rPr>
                <w:rFonts w:asciiTheme="majorBidi" w:hAnsiTheme="majorBidi" w:cstheme="majorBidi"/>
                <w:sz w:val="18"/>
                <w:szCs w:val="18"/>
              </w:rPr>
              <w:t>TPIm][</w:t>
            </w:r>
            <w:proofErr w:type="gramEnd"/>
            <w:r w:rsidRPr="0042504C">
              <w:rPr>
                <w:rFonts w:asciiTheme="majorBidi" w:hAnsiTheme="majorBidi" w:cstheme="majorBidi"/>
                <w:sz w:val="18"/>
                <w:szCs w:val="18"/>
              </w:rPr>
              <w:t>Tf</w:t>
            </w:r>
            <w:r w:rsidRPr="00AE2440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  <w:proofErr w:type="gramStart"/>
            <w:r w:rsidRPr="0042504C">
              <w:rPr>
                <w:rFonts w:asciiTheme="majorBidi" w:hAnsiTheme="majorBidi" w:cstheme="majorBidi"/>
                <w:sz w:val="18"/>
                <w:szCs w:val="18"/>
              </w:rPr>
              <w:t>N]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@</w:t>
            </w:r>
            <w:proofErr w:type="gramEnd"/>
            <w:r>
              <w:rPr>
                <w:rFonts w:asciiTheme="majorBidi" w:hAnsiTheme="majorBidi" w:cstheme="majorBidi"/>
                <w:sz w:val="18"/>
                <w:szCs w:val="18"/>
              </w:rPr>
              <w:t xml:space="preserve">mesoporous </w:t>
            </w:r>
            <w:r w:rsidRPr="004C3772">
              <w:rPr>
                <w:rFonts w:asciiTheme="majorBidi" w:hAnsiTheme="majorBidi" w:cstheme="majorBidi"/>
                <w:sz w:val="18"/>
                <w:szCs w:val="18"/>
              </w:rPr>
              <w:t>SiO</w:t>
            </w:r>
            <w:r w:rsidRPr="004C3772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992" w:type="dxa"/>
            <w:vAlign w:val="center"/>
          </w:tcPr>
          <w:p w14:paraId="753B2F58" w14:textId="2EB88559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 xml:space="preserve">5 </w:t>
            </w:r>
          </w:p>
        </w:tc>
        <w:tc>
          <w:tcPr>
            <w:tcW w:w="992" w:type="dxa"/>
            <w:vAlign w:val="center"/>
          </w:tcPr>
          <w:p w14:paraId="768265BA" w14:textId="5DADF274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21.5</w:t>
            </w:r>
          </w:p>
        </w:tc>
        <w:tc>
          <w:tcPr>
            <w:tcW w:w="851" w:type="dxa"/>
            <w:vAlign w:val="center"/>
          </w:tcPr>
          <w:p w14:paraId="03857E58" w14:textId="3CAAD0D2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0.62</w:t>
            </w:r>
          </w:p>
        </w:tc>
        <w:tc>
          <w:tcPr>
            <w:tcW w:w="909" w:type="dxa"/>
            <w:gridSpan w:val="2"/>
            <w:vAlign w:val="center"/>
          </w:tcPr>
          <w:p w14:paraId="334CAD7E" w14:textId="0019E5CE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426</w:t>
            </w:r>
          </w:p>
        </w:tc>
        <w:tc>
          <w:tcPr>
            <w:tcW w:w="1264" w:type="dxa"/>
            <w:gridSpan w:val="2"/>
            <w:vAlign w:val="center"/>
          </w:tcPr>
          <w:p w14:paraId="1FA8851B" w14:textId="7C91B752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5</w:t>
            </w:r>
          </w:p>
        </w:tc>
        <w:tc>
          <w:tcPr>
            <w:tcW w:w="1156" w:type="dxa"/>
            <w:gridSpan w:val="2"/>
            <w:vAlign w:val="center"/>
          </w:tcPr>
          <w:p w14:paraId="1F07177B" w14:textId="7D32BA6D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065" w:type="dxa"/>
            <w:vAlign w:val="center"/>
          </w:tcPr>
          <w:p w14:paraId="6E1C85C6" w14:textId="53E4CAB3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1.81</w:t>
            </w:r>
          </w:p>
        </w:tc>
        <w:tc>
          <w:tcPr>
            <w:tcW w:w="615" w:type="dxa"/>
            <w:gridSpan w:val="2"/>
            <w:vAlign w:val="center"/>
          </w:tcPr>
          <w:p w14:paraId="5744F0B1" w14:textId="52EB5400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318</w:t>
            </w:r>
          </w:p>
        </w:tc>
        <w:tc>
          <w:tcPr>
            <w:tcW w:w="1228" w:type="dxa"/>
            <w:gridSpan w:val="2"/>
            <w:vAlign w:val="center"/>
          </w:tcPr>
          <w:p w14:paraId="0AD2A892" w14:textId="290253BA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E7393">
              <w:rPr>
                <w:rFonts w:asciiTheme="majorBidi" w:hAnsiTheme="majorBidi" w:cstheme="majorBidi"/>
                <w:sz w:val="18"/>
                <w:szCs w:val="18"/>
              </w:rPr>
              <w:t>Pure CO</w:t>
            </w:r>
            <w:r w:rsidRPr="006E7393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1040" w:type="dxa"/>
            <w:gridSpan w:val="2"/>
            <w:vAlign w:val="center"/>
          </w:tcPr>
          <w:p w14:paraId="7619257E" w14:textId="0B09E611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709" w:type="dxa"/>
            <w:gridSpan w:val="2"/>
            <w:vAlign w:val="center"/>
          </w:tcPr>
          <w:p w14:paraId="3DC04E68" w14:textId="104388BE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4</w:t>
            </w:r>
          </w:p>
        </w:tc>
        <w:tc>
          <w:tcPr>
            <w:tcW w:w="992" w:type="dxa"/>
            <w:vAlign w:val="center"/>
          </w:tcPr>
          <w:p w14:paraId="158CBA89" w14:textId="7C932190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fldChar w:fldCharType="begin"/>
            </w: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instrText xml:space="preserve"> ADDIN EN.CITE &lt;EndNote&gt;&lt;Cite&gt;&lt;Author&gt;Duczinski&lt;/Author&gt;&lt;Year&gt;2020&lt;/Year&gt;&lt;RecNum&gt;1570&lt;/RecNum&gt;&lt;DisplayText&gt;(Duczinski et al., 2020)&lt;/DisplayText&gt;&lt;record&gt;&lt;rec-number&gt;1570&lt;/rec-number&gt;&lt;foreign-keys&gt;&lt;key app="EN" db-id="tp9txxfplsd2vle9xwqvdsxjat9eefxv0p9e" timestamp="1661865604"&gt;1570&lt;/key&gt;&lt;/foreign-keys&gt;&lt;ref-type name="Journal Article"&gt;17&lt;/ref-type&gt;&lt;contributors&gt;&lt;authors&gt;&lt;author&gt;Duczinski, Rafael&lt;/author&gt;&lt;author&gt;Polesso, Barbara B&lt;/author&gt;&lt;author&gt;Bernard, Franciele L&lt;/author&gt;&lt;author&gt;Ferrari, Henrique Z&lt;/author&gt;&lt;author&gt;Almeida, Pedro L&lt;/author&gt;&lt;author&gt;Corvo, Marta C&lt;/author&gt;&lt;author&gt;Cabrita, Eurico J&lt;/author&gt;&lt;author&gt;Menezes, Sonia&lt;/author&gt;&lt;author&gt;Einloft, Sandra&lt;/author&gt;&lt;/authors&gt;&lt;/contributors&gt;&lt;titles&gt;&lt;title&gt;Enhancement of CO2/N2 selectivity and CO2 uptake by tuning concentration and chemical structure of imidazolium-based ILs immobilized in mesoporous silica&lt;/title&gt;&lt;secondary-title&gt;Journal of Environmental Chemical Engineering&lt;/secondary-title&gt;&lt;/titles&gt;&lt;periodical&gt;&lt;full-title&gt;Journal of Environmental Chemical Engineering&lt;/full-title&gt;&lt;/periodical&gt;&lt;pages&gt;103740&lt;/pages&gt;&lt;volume&gt;8&lt;/volume&gt;&lt;number&gt;3&lt;/number&gt;&lt;dates&gt;&lt;year&gt;2020&lt;/year&gt;&lt;/dates&gt;&lt;isbn&gt;2213-3437&lt;/isbn&gt;&lt;urls&gt;&lt;/urls&gt;&lt;/record&gt;&lt;/Cite&gt;&lt;/EndNote&gt;</w:instrText>
            </w: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color w:val="0000FF"/>
                <w:sz w:val="18"/>
                <w:szCs w:val="18"/>
              </w:rPr>
              <w:t>(Duczinski et al., 2020)</w:t>
            </w: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fldChar w:fldCharType="end"/>
            </w:r>
          </w:p>
        </w:tc>
      </w:tr>
      <w:tr w:rsidR="002C10FD" w14:paraId="12168AD8" w14:textId="77777777" w:rsidTr="00A234AE">
        <w:trPr>
          <w:trHeight w:val="720"/>
          <w:jc w:val="center"/>
        </w:trPr>
        <w:tc>
          <w:tcPr>
            <w:tcW w:w="2787" w:type="dxa"/>
            <w:vAlign w:val="center"/>
          </w:tcPr>
          <w:p w14:paraId="19546302" w14:textId="66FEA4DE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912671">
              <w:rPr>
                <w:rFonts w:asciiTheme="majorBidi" w:hAnsiTheme="majorBidi" w:cstheme="majorBidi"/>
                <w:sz w:val="18"/>
                <w:szCs w:val="18"/>
              </w:rPr>
              <w:t>1,3-</w:t>
            </w:r>
            <w:proofErr w:type="gramStart"/>
            <w:r w:rsidRPr="00912671">
              <w:rPr>
                <w:rFonts w:asciiTheme="majorBidi" w:hAnsiTheme="majorBidi" w:cstheme="majorBidi"/>
                <w:sz w:val="18"/>
                <w:szCs w:val="18"/>
              </w:rPr>
              <w:t>bis(</w:t>
            </w:r>
            <w:proofErr w:type="gramEnd"/>
            <w:r w:rsidRPr="00912671">
              <w:rPr>
                <w:rFonts w:asciiTheme="majorBidi" w:hAnsiTheme="majorBidi" w:cstheme="majorBidi"/>
                <w:sz w:val="18"/>
                <w:szCs w:val="18"/>
              </w:rPr>
              <w:t>3-trimethoxysilyl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proofErr w:type="gramStart"/>
            <w:r w:rsidRPr="00912671">
              <w:rPr>
                <w:rFonts w:asciiTheme="majorBidi" w:hAnsiTheme="majorBidi" w:cstheme="majorBidi"/>
                <w:sz w:val="18"/>
                <w:szCs w:val="18"/>
              </w:rPr>
              <w:t>propyl)imidazolium</w:t>
            </w:r>
            <w:proofErr w:type="gramEnd"/>
            <w:r w:rsidRPr="00912671">
              <w:rPr>
                <w:rFonts w:asciiTheme="majorBidi" w:hAnsiTheme="majorBidi" w:cstheme="majorBidi"/>
                <w:sz w:val="18"/>
                <w:szCs w:val="18"/>
              </w:rPr>
              <w:t xml:space="preserve"> chloride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@mesoporous </w:t>
            </w:r>
            <w:r w:rsidRPr="004C3772">
              <w:rPr>
                <w:rFonts w:asciiTheme="majorBidi" w:hAnsiTheme="majorBidi" w:cstheme="majorBidi"/>
                <w:sz w:val="18"/>
                <w:szCs w:val="18"/>
              </w:rPr>
              <w:t>SiO</w:t>
            </w:r>
            <w:r w:rsidRPr="004C3772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 from rice husk</w:t>
            </w:r>
          </w:p>
        </w:tc>
        <w:tc>
          <w:tcPr>
            <w:tcW w:w="992" w:type="dxa"/>
            <w:vAlign w:val="center"/>
          </w:tcPr>
          <w:p w14:paraId="21F6625C" w14:textId="77E0830B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 xml:space="preserve">20 </w:t>
            </w:r>
          </w:p>
        </w:tc>
        <w:tc>
          <w:tcPr>
            <w:tcW w:w="992" w:type="dxa"/>
            <w:vAlign w:val="center"/>
          </w:tcPr>
          <w:p w14:paraId="55670211" w14:textId="7A942FB0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851" w:type="dxa"/>
            <w:vAlign w:val="center"/>
          </w:tcPr>
          <w:p w14:paraId="6BC724CF" w14:textId="42AB70AE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909" w:type="dxa"/>
            <w:gridSpan w:val="2"/>
            <w:vAlign w:val="center"/>
          </w:tcPr>
          <w:p w14:paraId="51DC02D9" w14:textId="460E8D64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7C6B3D">
              <w:rPr>
                <w:rFonts w:asciiTheme="majorBidi" w:hAnsiTheme="majorBidi" w:cstheme="majorBidi"/>
                <w:sz w:val="18"/>
                <w:szCs w:val="18"/>
              </w:rPr>
              <w:t>109.9</w:t>
            </w:r>
          </w:p>
        </w:tc>
        <w:tc>
          <w:tcPr>
            <w:tcW w:w="1264" w:type="dxa"/>
            <w:gridSpan w:val="2"/>
            <w:vAlign w:val="center"/>
          </w:tcPr>
          <w:p w14:paraId="00661D2C" w14:textId="3753086D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156" w:type="dxa"/>
            <w:gridSpan w:val="2"/>
            <w:vAlign w:val="center"/>
          </w:tcPr>
          <w:p w14:paraId="6879C865" w14:textId="077701F0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065" w:type="dxa"/>
            <w:vAlign w:val="center"/>
          </w:tcPr>
          <w:p w14:paraId="2309B95D" w14:textId="6CE14283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1.25</w:t>
            </w:r>
          </w:p>
        </w:tc>
        <w:tc>
          <w:tcPr>
            <w:tcW w:w="615" w:type="dxa"/>
            <w:gridSpan w:val="2"/>
            <w:vAlign w:val="center"/>
          </w:tcPr>
          <w:p w14:paraId="4718F183" w14:textId="2A42ED31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298</w:t>
            </w:r>
          </w:p>
        </w:tc>
        <w:tc>
          <w:tcPr>
            <w:tcW w:w="1228" w:type="dxa"/>
            <w:gridSpan w:val="2"/>
            <w:vAlign w:val="center"/>
          </w:tcPr>
          <w:p w14:paraId="22F6086E" w14:textId="649246BE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E7393">
              <w:rPr>
                <w:rFonts w:asciiTheme="majorBidi" w:hAnsiTheme="majorBidi" w:cstheme="majorBidi"/>
                <w:sz w:val="18"/>
                <w:szCs w:val="18"/>
              </w:rPr>
              <w:t>Pure CO</w:t>
            </w:r>
            <w:r w:rsidRPr="006E7393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1040" w:type="dxa"/>
            <w:gridSpan w:val="2"/>
            <w:vAlign w:val="center"/>
          </w:tcPr>
          <w:p w14:paraId="5D4C613D" w14:textId="6EEA8F2C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709" w:type="dxa"/>
            <w:gridSpan w:val="2"/>
            <w:vAlign w:val="center"/>
          </w:tcPr>
          <w:p w14:paraId="563B55BF" w14:textId="5539A48D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4</w:t>
            </w:r>
          </w:p>
        </w:tc>
        <w:tc>
          <w:tcPr>
            <w:tcW w:w="992" w:type="dxa"/>
            <w:vAlign w:val="center"/>
          </w:tcPr>
          <w:p w14:paraId="3D557281" w14:textId="056CF18A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fldChar w:fldCharType="begin"/>
            </w: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instrText xml:space="preserve"> ADDIN EN.CITE &lt;EndNote&gt;&lt;Cite&gt;&lt;Author&gt;Duczinski&lt;/Author&gt;&lt;Year&gt;2018&lt;/Year&gt;&lt;RecNum&gt;1571&lt;/RecNum&gt;&lt;DisplayText&gt;(Duczinski et al., 2018)&lt;/DisplayText&gt;&lt;record&gt;&lt;rec-number&gt;1571&lt;/rec-number&gt;&lt;foreign-keys&gt;&lt;key app="EN" db-id="tp9txxfplsd2vle9xwqvdsxjat9eefxv0p9e" timestamp="1661868448"&gt;1571&lt;/key&gt;&lt;/foreign-keys&gt;&lt;ref-type name="Journal Article"&gt;17&lt;/ref-type&gt;&lt;contributors&gt;&lt;authors&gt;&lt;author&gt;Duczinski, Rafael&lt;/author&gt;&lt;author&gt;Bernard, Franciele&lt;/author&gt;&lt;author&gt;Rojas, Marisol&lt;/author&gt;&lt;author&gt;Duarte, Evandro&lt;/author&gt;&lt;author&gt;Chaban, Vitaly&lt;/author&gt;&lt;author&gt;Dalla Vecchia, Felipe&lt;/author&gt;&lt;author&gt;Menezes, Sonia&lt;/author&gt;&lt;author&gt;Einloft, Sandra&lt;/author&gt;&lt;/authors&gt;&lt;/contributors&gt;&lt;titles&gt;&lt;title&gt;Waste derived MCMRH-supported IL for CO2/CH4 separation&lt;/title&gt;&lt;secondary-title&gt;Journal of Natural Gas Science and Engineering&lt;/secondary-title&gt;&lt;/titles&gt;&lt;periodical&gt;&lt;full-title&gt;Journal of Natural Gas Science and Engineering&lt;/full-title&gt;&lt;/periodical&gt;&lt;pages&gt;54-64&lt;/pages&gt;&lt;volume&gt;54&lt;/volume&gt;&lt;dates&gt;&lt;year&gt;2018&lt;/year&gt;&lt;/dates&gt;&lt;isbn&gt;1875-5100&lt;/isbn&gt;&lt;urls&gt;&lt;/urls&gt;&lt;/record&gt;&lt;/Cite&gt;&lt;/EndNote&gt;</w:instrText>
            </w: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color w:val="0000FF"/>
                <w:sz w:val="18"/>
                <w:szCs w:val="18"/>
              </w:rPr>
              <w:t>(Duczinski et al., 2018)</w:t>
            </w: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fldChar w:fldCharType="end"/>
            </w:r>
          </w:p>
        </w:tc>
      </w:tr>
      <w:tr w:rsidR="002C10FD" w14:paraId="5A1341B6" w14:textId="77777777" w:rsidTr="00A234AE">
        <w:trPr>
          <w:trHeight w:val="720"/>
          <w:jc w:val="center"/>
        </w:trPr>
        <w:tc>
          <w:tcPr>
            <w:tcW w:w="2787" w:type="dxa"/>
            <w:vAlign w:val="center"/>
          </w:tcPr>
          <w:p w14:paraId="0BA2FB7F" w14:textId="53FA2A08" w:rsidR="002C10FD" w:rsidRPr="00912671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7F242C">
              <w:rPr>
                <w:rFonts w:asciiTheme="majorBidi" w:hAnsiTheme="majorBidi" w:cstheme="majorBidi"/>
                <w:sz w:val="18"/>
                <w:szCs w:val="18"/>
              </w:rPr>
              <w:lastRenderedPageBreak/>
              <w:t>1-methyl-3-(3-trimethoxysilyl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proofErr w:type="gramStart"/>
            <w:r w:rsidRPr="007F242C">
              <w:rPr>
                <w:rFonts w:asciiTheme="majorBidi" w:hAnsiTheme="majorBidi" w:cstheme="majorBidi"/>
                <w:sz w:val="18"/>
                <w:szCs w:val="18"/>
              </w:rPr>
              <w:t>propyl)imidazolium</w:t>
            </w:r>
            <w:proofErr w:type="gramEnd"/>
            <w:r w:rsidRPr="007F242C">
              <w:rPr>
                <w:rFonts w:asciiTheme="majorBidi" w:hAnsiTheme="majorBidi" w:cstheme="majorBidi"/>
                <w:sz w:val="18"/>
                <w:szCs w:val="18"/>
              </w:rPr>
              <w:t xml:space="preserve"> chloride </w:t>
            </w:r>
            <w:r w:rsidRPr="00034346">
              <w:rPr>
                <w:rFonts w:asciiTheme="majorBidi" w:hAnsiTheme="majorBidi" w:cstheme="majorBidi"/>
                <w:sz w:val="18"/>
                <w:szCs w:val="18"/>
              </w:rPr>
              <w:t>@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m</w:t>
            </w:r>
            <w:r w:rsidRPr="00034346">
              <w:rPr>
                <w:rFonts w:asciiTheme="majorBidi" w:hAnsiTheme="majorBidi" w:cstheme="majorBidi"/>
                <w:sz w:val="18"/>
                <w:szCs w:val="18"/>
              </w:rPr>
              <w:t xml:space="preserve">esoporous </w:t>
            </w:r>
            <w:r w:rsidRPr="004C3772">
              <w:rPr>
                <w:rFonts w:asciiTheme="majorBidi" w:hAnsiTheme="majorBidi" w:cstheme="majorBidi"/>
                <w:sz w:val="18"/>
                <w:szCs w:val="18"/>
              </w:rPr>
              <w:t>SiO</w:t>
            </w:r>
            <w:r w:rsidRPr="004C3772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  <w:r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 xml:space="preserve"> </w:t>
            </w:r>
            <w:r w:rsidRPr="00034346">
              <w:rPr>
                <w:rFonts w:asciiTheme="majorBidi" w:hAnsiTheme="majorBidi" w:cstheme="majorBidi"/>
                <w:sz w:val="18"/>
                <w:szCs w:val="18"/>
              </w:rPr>
              <w:t>from rice husk</w:t>
            </w:r>
          </w:p>
        </w:tc>
        <w:tc>
          <w:tcPr>
            <w:tcW w:w="992" w:type="dxa"/>
            <w:vAlign w:val="center"/>
          </w:tcPr>
          <w:p w14:paraId="1198C081" w14:textId="7B10236B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 xml:space="preserve">10 </w:t>
            </w:r>
          </w:p>
        </w:tc>
        <w:tc>
          <w:tcPr>
            <w:tcW w:w="992" w:type="dxa"/>
            <w:vAlign w:val="center"/>
          </w:tcPr>
          <w:p w14:paraId="0696DEED" w14:textId="04281ACC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12.8</w:t>
            </w:r>
          </w:p>
        </w:tc>
        <w:tc>
          <w:tcPr>
            <w:tcW w:w="851" w:type="dxa"/>
            <w:vAlign w:val="center"/>
          </w:tcPr>
          <w:p w14:paraId="64F2EEE1" w14:textId="3DC5CFE7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0.36</w:t>
            </w:r>
          </w:p>
        </w:tc>
        <w:tc>
          <w:tcPr>
            <w:tcW w:w="909" w:type="dxa"/>
            <w:gridSpan w:val="2"/>
            <w:vAlign w:val="center"/>
          </w:tcPr>
          <w:p w14:paraId="56C32433" w14:textId="68C59CAB" w:rsidR="002C10FD" w:rsidRPr="007C6B3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D7849">
              <w:rPr>
                <w:rFonts w:asciiTheme="majorBidi" w:hAnsiTheme="majorBidi" w:cstheme="majorBidi"/>
                <w:sz w:val="18"/>
                <w:szCs w:val="18"/>
              </w:rPr>
              <w:t>562.4</w:t>
            </w:r>
          </w:p>
        </w:tc>
        <w:tc>
          <w:tcPr>
            <w:tcW w:w="1264" w:type="dxa"/>
            <w:gridSpan w:val="2"/>
            <w:vAlign w:val="center"/>
          </w:tcPr>
          <w:p w14:paraId="1750990A" w14:textId="001849EE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6</w:t>
            </w:r>
          </w:p>
        </w:tc>
        <w:tc>
          <w:tcPr>
            <w:tcW w:w="1156" w:type="dxa"/>
            <w:gridSpan w:val="2"/>
            <w:vAlign w:val="center"/>
          </w:tcPr>
          <w:p w14:paraId="0A0BC650" w14:textId="3ED8E1F7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065" w:type="dxa"/>
            <w:vAlign w:val="center"/>
          </w:tcPr>
          <w:p w14:paraId="00C3AEF4" w14:textId="1CC7F07E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1.78</w:t>
            </w:r>
          </w:p>
        </w:tc>
        <w:tc>
          <w:tcPr>
            <w:tcW w:w="615" w:type="dxa"/>
            <w:gridSpan w:val="2"/>
            <w:vAlign w:val="center"/>
          </w:tcPr>
          <w:p w14:paraId="6E1B697B" w14:textId="3526985F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298</w:t>
            </w:r>
          </w:p>
        </w:tc>
        <w:tc>
          <w:tcPr>
            <w:tcW w:w="1228" w:type="dxa"/>
            <w:gridSpan w:val="2"/>
            <w:vAlign w:val="center"/>
          </w:tcPr>
          <w:p w14:paraId="2CAA7F49" w14:textId="24B0401E" w:rsidR="002C10FD" w:rsidRPr="006E7393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E7393">
              <w:rPr>
                <w:rFonts w:asciiTheme="majorBidi" w:hAnsiTheme="majorBidi" w:cstheme="majorBidi"/>
                <w:sz w:val="18"/>
                <w:szCs w:val="18"/>
              </w:rPr>
              <w:t>Pure CO</w:t>
            </w:r>
            <w:r w:rsidRPr="006E7393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1040" w:type="dxa"/>
            <w:gridSpan w:val="2"/>
            <w:vAlign w:val="center"/>
          </w:tcPr>
          <w:p w14:paraId="28652D42" w14:textId="3783741C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709" w:type="dxa"/>
            <w:gridSpan w:val="2"/>
            <w:vAlign w:val="center"/>
          </w:tcPr>
          <w:p w14:paraId="4C86026F" w14:textId="579A37FD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4</w:t>
            </w:r>
          </w:p>
        </w:tc>
        <w:tc>
          <w:tcPr>
            <w:tcW w:w="992" w:type="dxa"/>
            <w:vAlign w:val="center"/>
          </w:tcPr>
          <w:p w14:paraId="4C1844C6" w14:textId="119BE145" w:rsidR="002C10FD" w:rsidRDefault="002C10FD" w:rsidP="00037755">
            <w:pPr>
              <w:jc w:val="center"/>
              <w:rPr>
                <w:rFonts w:asciiTheme="majorBidi" w:hAnsiTheme="majorBidi" w:cstheme="majorBidi"/>
                <w:color w:val="0000FF"/>
                <w:sz w:val="18"/>
                <w:szCs w:val="18"/>
              </w:rPr>
            </w:pP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fldChar w:fldCharType="begin"/>
            </w: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instrText xml:space="preserve"> ADDIN EN.CITE &lt;EndNote&gt;&lt;Cite&gt;&lt;Author&gt;Duczinski&lt;/Author&gt;&lt;Year&gt;2018&lt;/Year&gt;&lt;RecNum&gt;1571&lt;/RecNum&gt;&lt;DisplayText&gt;(Duczinski et al., 2018)&lt;/DisplayText&gt;&lt;record&gt;&lt;rec-number&gt;1571&lt;/rec-number&gt;&lt;foreign-keys&gt;&lt;key app="EN" db-id="tp9txxfplsd2vle9xwqvdsxjat9eefxv0p9e" timestamp="1661868448"&gt;1571&lt;/key&gt;&lt;/foreign-keys&gt;&lt;ref-type name="Journal Article"&gt;17&lt;/ref-type&gt;&lt;contributors&gt;&lt;authors&gt;&lt;author&gt;Duczinski, Rafael&lt;/author&gt;&lt;author&gt;Bernard, Franciele&lt;/author&gt;&lt;author&gt;Rojas, Marisol&lt;/author&gt;&lt;author&gt;Duarte, Evandro&lt;/author&gt;&lt;author&gt;Chaban, Vitaly&lt;/author&gt;&lt;author&gt;Dalla Vecchia, Felipe&lt;/author&gt;&lt;author&gt;Menezes, Sonia&lt;/author&gt;&lt;author&gt;Einloft, Sandra&lt;/author&gt;&lt;/authors&gt;&lt;/contributors&gt;&lt;titles&gt;&lt;title&gt;Waste derived MCMRH-supported IL for CO2/CH4 separation&lt;/title&gt;&lt;secondary-title&gt;Journal of Natural Gas Science and Engineering&lt;/secondary-title&gt;&lt;/titles&gt;&lt;periodical&gt;&lt;full-title&gt;Journal of Natural Gas Science and Engineering&lt;/full-title&gt;&lt;/periodical&gt;&lt;pages&gt;54-64&lt;/pages&gt;&lt;volume&gt;54&lt;/volume&gt;&lt;dates&gt;&lt;year&gt;2018&lt;/year&gt;&lt;/dates&gt;&lt;isbn&gt;1875-5100&lt;/isbn&gt;&lt;urls&gt;&lt;/urls&gt;&lt;/record&gt;&lt;/Cite&gt;&lt;/EndNote&gt;</w:instrText>
            </w: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color w:val="0000FF"/>
                <w:sz w:val="18"/>
                <w:szCs w:val="18"/>
              </w:rPr>
              <w:t>(Duczinski et al., 2018)</w:t>
            </w: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fldChar w:fldCharType="end"/>
            </w:r>
          </w:p>
        </w:tc>
      </w:tr>
      <w:tr w:rsidR="002C10FD" w14:paraId="06B2A318" w14:textId="77777777" w:rsidTr="00A234AE">
        <w:trPr>
          <w:trHeight w:val="720"/>
          <w:jc w:val="center"/>
        </w:trPr>
        <w:tc>
          <w:tcPr>
            <w:tcW w:w="2787" w:type="dxa"/>
            <w:vAlign w:val="center"/>
          </w:tcPr>
          <w:p w14:paraId="0A84C98C" w14:textId="0FF71E9F" w:rsidR="002C10FD" w:rsidRPr="00912671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35490">
              <w:rPr>
                <w:rFonts w:asciiTheme="majorBidi" w:hAnsiTheme="majorBidi" w:cstheme="majorBidi"/>
                <w:sz w:val="18"/>
                <w:szCs w:val="18"/>
              </w:rPr>
              <w:t xml:space="preserve">1,3-dibutylimidazolium </w:t>
            </w:r>
            <w:proofErr w:type="spellStart"/>
            <w:r w:rsidRPr="00D35490">
              <w:rPr>
                <w:rFonts w:asciiTheme="majorBidi" w:hAnsiTheme="majorBidi" w:cstheme="majorBidi"/>
                <w:sz w:val="18"/>
                <w:szCs w:val="18"/>
              </w:rPr>
              <w:t>acetate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@</w:t>
            </w:r>
            <w:r w:rsidRPr="00D35490">
              <w:rPr>
                <w:rFonts w:asciiTheme="majorBidi" w:hAnsiTheme="majorBidi" w:cstheme="majorBidi"/>
                <w:sz w:val="18"/>
                <w:szCs w:val="18"/>
              </w:rPr>
              <w:t>amino-propyl</w:t>
            </w:r>
            <w:proofErr w:type="spellEnd"/>
            <w:r w:rsidRPr="00D35490">
              <w:rPr>
                <w:rFonts w:asciiTheme="majorBidi" w:hAnsiTheme="majorBidi" w:cstheme="majorBidi"/>
                <w:sz w:val="18"/>
                <w:szCs w:val="18"/>
              </w:rPr>
              <w:t xml:space="preserve"> functionalized mesoporous </w:t>
            </w:r>
            <w:r w:rsidRPr="004C3772">
              <w:rPr>
                <w:rFonts w:asciiTheme="majorBidi" w:hAnsiTheme="majorBidi" w:cstheme="majorBidi"/>
                <w:sz w:val="18"/>
                <w:szCs w:val="18"/>
              </w:rPr>
              <w:t>SiO</w:t>
            </w:r>
            <w:r w:rsidRPr="004C3772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992" w:type="dxa"/>
            <w:vAlign w:val="center"/>
          </w:tcPr>
          <w:p w14:paraId="0FEBA8A4" w14:textId="5E577E1B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14:paraId="2334C804" w14:textId="2C1DD7C7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61</w:t>
            </w:r>
          </w:p>
        </w:tc>
        <w:tc>
          <w:tcPr>
            <w:tcW w:w="851" w:type="dxa"/>
            <w:vAlign w:val="center"/>
          </w:tcPr>
          <w:p w14:paraId="3AEA1839" w14:textId="2F53AC5A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0.22</w:t>
            </w:r>
          </w:p>
        </w:tc>
        <w:tc>
          <w:tcPr>
            <w:tcW w:w="909" w:type="dxa"/>
            <w:gridSpan w:val="2"/>
            <w:vAlign w:val="center"/>
          </w:tcPr>
          <w:p w14:paraId="41B00338" w14:textId="3807D4C8" w:rsidR="002C10FD" w:rsidRPr="007C6B3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111</w:t>
            </w:r>
          </w:p>
        </w:tc>
        <w:tc>
          <w:tcPr>
            <w:tcW w:w="1264" w:type="dxa"/>
            <w:gridSpan w:val="2"/>
            <w:vAlign w:val="center"/>
          </w:tcPr>
          <w:p w14:paraId="1878643F" w14:textId="1F7ADF90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156" w:type="dxa"/>
            <w:gridSpan w:val="2"/>
            <w:vAlign w:val="center"/>
          </w:tcPr>
          <w:p w14:paraId="5DAA83C0" w14:textId="47DF6829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065" w:type="dxa"/>
            <w:vAlign w:val="center"/>
          </w:tcPr>
          <w:p w14:paraId="718D45CC" w14:textId="00FAF0BB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1.8</w:t>
            </w:r>
          </w:p>
        </w:tc>
        <w:tc>
          <w:tcPr>
            <w:tcW w:w="615" w:type="dxa"/>
            <w:gridSpan w:val="2"/>
            <w:vAlign w:val="center"/>
          </w:tcPr>
          <w:p w14:paraId="53BB9646" w14:textId="38E58C9E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273</w:t>
            </w:r>
          </w:p>
        </w:tc>
        <w:tc>
          <w:tcPr>
            <w:tcW w:w="1228" w:type="dxa"/>
            <w:gridSpan w:val="2"/>
            <w:vAlign w:val="center"/>
          </w:tcPr>
          <w:p w14:paraId="5E80DC4F" w14:textId="59505107" w:rsidR="002C10FD" w:rsidRPr="006E7393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P</w:t>
            </w:r>
            <w:r w:rsidRPr="0054671F">
              <w:rPr>
                <w:rFonts w:asciiTheme="majorBidi" w:hAnsiTheme="majorBidi" w:cstheme="majorBidi"/>
                <w:sz w:val="18"/>
                <w:szCs w:val="18"/>
              </w:rPr>
              <w:t>ure CO</w:t>
            </w:r>
            <w:r w:rsidRPr="0054671F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1040" w:type="dxa"/>
            <w:gridSpan w:val="2"/>
            <w:vAlign w:val="center"/>
          </w:tcPr>
          <w:p w14:paraId="1BC5D2C6" w14:textId="687C7E27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 xml:space="preserve">- </w:t>
            </w:r>
          </w:p>
        </w:tc>
        <w:tc>
          <w:tcPr>
            <w:tcW w:w="709" w:type="dxa"/>
            <w:gridSpan w:val="2"/>
            <w:vAlign w:val="center"/>
          </w:tcPr>
          <w:p w14:paraId="0F33C103" w14:textId="7211866F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</w:t>
            </w:r>
          </w:p>
        </w:tc>
        <w:tc>
          <w:tcPr>
            <w:tcW w:w="992" w:type="dxa"/>
            <w:vAlign w:val="center"/>
          </w:tcPr>
          <w:p w14:paraId="4F8043B7" w14:textId="2A4B3390" w:rsidR="002C10FD" w:rsidRDefault="002C10FD" w:rsidP="00037755">
            <w:pPr>
              <w:jc w:val="center"/>
              <w:rPr>
                <w:rFonts w:asciiTheme="majorBidi" w:hAnsiTheme="majorBidi" w:cstheme="majorBidi"/>
                <w:color w:val="0000FF"/>
                <w:sz w:val="18"/>
                <w:szCs w:val="18"/>
              </w:rPr>
            </w:pP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fldChar w:fldCharType="begin"/>
            </w: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instrText xml:space="preserve"> ADDIN EN.CITE &lt;EndNote&gt;&lt;Cite&gt;&lt;Author&gt;MacQueen&lt;/Author&gt;&lt;Year&gt;2014&lt;/Year&gt;&lt;RecNum&gt;1573&lt;/RecNum&gt;&lt;DisplayText&gt;(MacQueen et al., 2014)&lt;/DisplayText&gt;&lt;record&gt;&lt;rec-number&gt;1573&lt;/rec-number&gt;&lt;foreign-keys&gt;&lt;key app="EN" db-id="tp9txxfplsd2vle9xwqvdsxjat9eefxv0p9e" timestamp="1661929109"&gt;1573&lt;/key&gt;&lt;/foreign-keys&gt;&lt;ref-type name="Journal Article"&gt;17&lt;/ref-type&gt;&lt;contributors&gt;&lt;authors&gt;&lt;author&gt;MacQueen, Preston M&lt;/author&gt;&lt;author&gt;Bach, Ryan A&lt;/author&gt;&lt;author&gt;MacLean, Christopher TP&lt;/author&gt;&lt;author&gt;MacQuarrie, Stephanie L&lt;/author&gt;&lt;/authors&gt;&lt;/contributors&gt;&lt;titles&gt;&lt;title&gt;Effective one-step synthesis of silica supported 1, 3-dibutylimidazolium acetate for carbon dioxide capture&lt;/title&gt;&lt;secondary-title&gt;The Journal of Physical Chemistry C&lt;/secondary-title&gt;&lt;/titles&gt;&lt;periodical&gt;&lt;full-title&gt;The Journal of Physical Chemistry C&lt;/full-title&gt;&lt;/periodical&gt;&lt;pages&gt;5239-5242&lt;/pages&gt;&lt;volume&gt;118&lt;/volume&gt;&lt;number&gt;10&lt;/number&gt;&lt;dates&gt;&lt;year&gt;2014&lt;/year&gt;&lt;/dates&gt;&lt;isbn&gt;1932-7447&lt;/isbn&gt;&lt;urls&gt;&lt;/urls&gt;&lt;/record&gt;&lt;/Cite&gt;&lt;/EndNote&gt;</w:instrText>
            </w: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color w:val="0000FF"/>
                <w:sz w:val="18"/>
                <w:szCs w:val="18"/>
              </w:rPr>
              <w:t>(MacQueen et al., 2014)</w:t>
            </w: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fldChar w:fldCharType="end"/>
            </w:r>
          </w:p>
        </w:tc>
      </w:tr>
      <w:tr w:rsidR="002C10FD" w14:paraId="5912843F" w14:textId="77777777" w:rsidTr="00A234AE">
        <w:trPr>
          <w:trHeight w:val="720"/>
          <w:jc w:val="center"/>
        </w:trPr>
        <w:tc>
          <w:tcPr>
            <w:tcW w:w="2787" w:type="dxa"/>
            <w:vAlign w:val="center"/>
          </w:tcPr>
          <w:p w14:paraId="4BEE66CA" w14:textId="09E362FD" w:rsidR="002C10FD" w:rsidRPr="00912671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2E6E10">
              <w:rPr>
                <w:rFonts w:asciiTheme="majorBidi" w:hAnsiTheme="majorBidi" w:cstheme="majorBidi"/>
                <w:sz w:val="18"/>
                <w:szCs w:val="18"/>
              </w:rPr>
              <w:t>1-(</w:t>
            </w:r>
            <w:proofErr w:type="spellStart"/>
            <w:r w:rsidRPr="002E6E10">
              <w:rPr>
                <w:rFonts w:asciiTheme="majorBidi" w:hAnsiTheme="majorBidi" w:cstheme="majorBidi"/>
                <w:sz w:val="18"/>
                <w:szCs w:val="18"/>
              </w:rPr>
              <w:t>silylpropyl</w:t>
            </w:r>
            <w:proofErr w:type="spellEnd"/>
            <w:r w:rsidRPr="002E6E10">
              <w:rPr>
                <w:rFonts w:asciiTheme="majorBidi" w:hAnsiTheme="majorBidi" w:cstheme="majorBidi"/>
                <w:sz w:val="18"/>
                <w:szCs w:val="18"/>
              </w:rPr>
              <w:t xml:space="preserve">)-3-methyl-imidazolium </w:t>
            </w:r>
            <w:proofErr w:type="spellStart"/>
            <w:r w:rsidRPr="002E6E10">
              <w:rPr>
                <w:rFonts w:asciiTheme="majorBidi" w:hAnsiTheme="majorBidi" w:cstheme="majorBidi"/>
                <w:sz w:val="18"/>
                <w:szCs w:val="18"/>
              </w:rPr>
              <w:t>hexafluorophosphate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@</w:t>
            </w:r>
            <w:r w:rsidRPr="00571D56">
              <w:rPr>
                <w:rFonts w:asciiTheme="majorBidi" w:hAnsiTheme="majorBidi" w:cstheme="majorBidi"/>
                <w:sz w:val="18"/>
                <w:szCs w:val="18"/>
              </w:rPr>
              <w:t>Vycor</w:t>
            </w:r>
            <w:proofErr w:type="spellEnd"/>
            <w:r w:rsidRPr="00571D56">
              <w:rPr>
                <w:rFonts w:asciiTheme="majorBidi" w:hAnsiTheme="majorBidi" w:cstheme="majorBidi"/>
                <w:sz w:val="18"/>
                <w:szCs w:val="18"/>
                <w:vertAlign w:val="superscript"/>
              </w:rPr>
              <w:t>®</w:t>
            </w:r>
          </w:p>
        </w:tc>
        <w:tc>
          <w:tcPr>
            <w:tcW w:w="992" w:type="dxa"/>
            <w:vAlign w:val="center"/>
          </w:tcPr>
          <w:p w14:paraId="5263A712" w14:textId="5D8DCB44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14:paraId="13EA3FE2" w14:textId="5EB149A8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851" w:type="dxa"/>
            <w:vAlign w:val="center"/>
          </w:tcPr>
          <w:p w14:paraId="1CA1752E" w14:textId="41E514AB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0.2</w:t>
            </w:r>
          </w:p>
        </w:tc>
        <w:tc>
          <w:tcPr>
            <w:tcW w:w="909" w:type="dxa"/>
            <w:gridSpan w:val="2"/>
            <w:vAlign w:val="center"/>
          </w:tcPr>
          <w:p w14:paraId="79192266" w14:textId="0C56CCF3" w:rsidR="002C10FD" w:rsidRPr="007C6B3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147</w:t>
            </w:r>
          </w:p>
        </w:tc>
        <w:tc>
          <w:tcPr>
            <w:tcW w:w="1264" w:type="dxa"/>
            <w:gridSpan w:val="2"/>
            <w:vAlign w:val="center"/>
          </w:tcPr>
          <w:p w14:paraId="5449A834" w14:textId="79013E2C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156" w:type="dxa"/>
            <w:gridSpan w:val="2"/>
            <w:vAlign w:val="center"/>
          </w:tcPr>
          <w:p w14:paraId="28C6A431" w14:textId="7A0EC82E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~0.11</w:t>
            </w:r>
          </w:p>
        </w:tc>
        <w:tc>
          <w:tcPr>
            <w:tcW w:w="1065" w:type="dxa"/>
            <w:vAlign w:val="center"/>
          </w:tcPr>
          <w:p w14:paraId="6795A259" w14:textId="5E9CC2F0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~0.6</w:t>
            </w:r>
          </w:p>
        </w:tc>
        <w:tc>
          <w:tcPr>
            <w:tcW w:w="615" w:type="dxa"/>
            <w:gridSpan w:val="2"/>
            <w:vAlign w:val="center"/>
          </w:tcPr>
          <w:p w14:paraId="72821329" w14:textId="10FE8035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273</w:t>
            </w:r>
          </w:p>
        </w:tc>
        <w:tc>
          <w:tcPr>
            <w:tcW w:w="1228" w:type="dxa"/>
            <w:gridSpan w:val="2"/>
            <w:vAlign w:val="center"/>
          </w:tcPr>
          <w:p w14:paraId="0325FC24" w14:textId="0E8928EE" w:rsidR="002C10FD" w:rsidRPr="006E7393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040" w:type="dxa"/>
            <w:gridSpan w:val="2"/>
            <w:vAlign w:val="center"/>
          </w:tcPr>
          <w:p w14:paraId="28B92689" w14:textId="3B2771F9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709" w:type="dxa"/>
            <w:gridSpan w:val="2"/>
            <w:vAlign w:val="center"/>
          </w:tcPr>
          <w:p w14:paraId="62082FAF" w14:textId="538EE779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</w:t>
            </w:r>
          </w:p>
        </w:tc>
        <w:tc>
          <w:tcPr>
            <w:tcW w:w="992" w:type="dxa"/>
            <w:vAlign w:val="center"/>
          </w:tcPr>
          <w:p w14:paraId="6F1A2536" w14:textId="05B6732B" w:rsidR="002C10FD" w:rsidRDefault="002C10FD" w:rsidP="00037755">
            <w:pPr>
              <w:jc w:val="center"/>
              <w:rPr>
                <w:rFonts w:asciiTheme="majorBidi" w:hAnsiTheme="majorBidi" w:cstheme="majorBidi"/>
                <w:color w:val="0000FF"/>
                <w:sz w:val="18"/>
                <w:szCs w:val="18"/>
              </w:rPr>
            </w:pP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fldChar w:fldCharType="begin"/>
            </w: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instrText xml:space="preserve"> ADDIN EN.CITE &lt;EndNote&gt;&lt;Cite&gt;&lt;Author&gt;Romanos&lt;/Author&gt;&lt;Year&gt;2009&lt;/Year&gt;&lt;RecNum&gt;1574&lt;/RecNum&gt;&lt;DisplayText&gt;(Romanos et al., 2009)&lt;/DisplayText&gt;&lt;record&gt;&lt;rec-number&gt;1574&lt;/rec-number&gt;&lt;foreign-keys&gt;&lt;key app="EN" db-id="tp9txxfplsd2vle9xwqvdsxjat9eefxv0p9e" timestamp="1661935510"&gt;1574&lt;/key&gt;&lt;/foreign-keys&gt;&lt;ref-type name="Journal Article"&gt;17&lt;/ref-type&gt;&lt;contributors&gt;&lt;authors&gt;&lt;author&gt;Romanos, GE&lt;/author&gt;&lt;author&gt;Vangeli, OC&lt;/author&gt;&lt;author&gt;Stefanopoulos, KL&lt;/author&gt;&lt;author&gt;Kouvelos, EP&lt;/author&gt;&lt;author&gt;Papageorgiou, SK&lt;/author&gt;&lt;author&gt;Favvas, EP&lt;/author&gt;&lt;author&gt;Kanellopoulos, NK&lt;/author&gt;&lt;/authors&gt;&lt;/contributors&gt;&lt;titles&gt;&lt;title&gt;Methods of evaluating pore morphology in hybrid organic–inorganic porous materials&lt;/title&gt;&lt;secondary-title&gt;Microporous and mesoporous materials&lt;/secondary-title&gt;&lt;/titles&gt;&lt;periodical&gt;&lt;full-title&gt;Microporous and Mesoporous Materials&lt;/full-title&gt;&lt;/periodical&gt;&lt;pages&gt;53-61&lt;/pages&gt;&lt;volume&gt;120&lt;/volume&gt;&lt;number&gt;1-2&lt;/number&gt;&lt;dates&gt;&lt;year&gt;2009&lt;/year&gt;&lt;/dates&gt;&lt;isbn&gt;1387-1811&lt;/isbn&gt;&lt;urls&gt;&lt;/urls&gt;&lt;/record&gt;&lt;/Cite&gt;&lt;/EndNote&gt;</w:instrText>
            </w: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color w:val="0000FF"/>
                <w:sz w:val="18"/>
                <w:szCs w:val="18"/>
              </w:rPr>
              <w:t>(Romanos et al., 2009)</w:t>
            </w: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fldChar w:fldCharType="end"/>
            </w:r>
          </w:p>
        </w:tc>
      </w:tr>
      <w:tr w:rsidR="002C10FD" w14:paraId="52C2C041" w14:textId="77777777" w:rsidTr="00A234AE">
        <w:trPr>
          <w:trHeight w:val="720"/>
          <w:jc w:val="center"/>
        </w:trPr>
        <w:tc>
          <w:tcPr>
            <w:tcW w:w="2787" w:type="dxa"/>
            <w:vAlign w:val="center"/>
          </w:tcPr>
          <w:p w14:paraId="3555AC7E" w14:textId="505C8E03" w:rsidR="002C10FD" w:rsidRPr="00912671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15305">
              <w:rPr>
                <w:rFonts w:asciiTheme="majorBidi" w:hAnsiTheme="majorBidi" w:cstheme="majorBidi"/>
                <w:sz w:val="18"/>
                <w:szCs w:val="18"/>
              </w:rPr>
              <w:t>[AEMP][Gly]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@</w:t>
            </w:r>
            <w:r w:rsidRPr="00615305">
              <w:rPr>
                <w:rFonts w:asciiTheme="majorBidi" w:hAnsiTheme="majorBidi" w:cstheme="majorBidi"/>
                <w:sz w:val="18"/>
                <w:szCs w:val="18"/>
              </w:rPr>
              <w:t>SiO</w:t>
            </w:r>
            <w:r w:rsidRPr="00615305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992" w:type="dxa"/>
            <w:vAlign w:val="center"/>
          </w:tcPr>
          <w:p w14:paraId="187A2847" w14:textId="23BBDA67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-</w:t>
            </w:r>
          </w:p>
        </w:tc>
        <w:tc>
          <w:tcPr>
            <w:tcW w:w="992" w:type="dxa"/>
            <w:vAlign w:val="center"/>
          </w:tcPr>
          <w:p w14:paraId="32C736B7" w14:textId="540D2CBD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851" w:type="dxa"/>
            <w:vAlign w:val="center"/>
          </w:tcPr>
          <w:p w14:paraId="1F8AD543" w14:textId="4907E809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0.29</w:t>
            </w:r>
          </w:p>
        </w:tc>
        <w:tc>
          <w:tcPr>
            <w:tcW w:w="909" w:type="dxa"/>
            <w:gridSpan w:val="2"/>
            <w:vAlign w:val="center"/>
          </w:tcPr>
          <w:p w14:paraId="2C242975" w14:textId="4F5D85D3" w:rsidR="002C10FD" w:rsidRPr="007C6B3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C755BC">
              <w:rPr>
                <w:rFonts w:asciiTheme="majorBidi" w:hAnsiTheme="majorBidi" w:cstheme="majorBidi"/>
                <w:sz w:val="18"/>
                <w:szCs w:val="18"/>
              </w:rPr>
              <w:t>223.43</w:t>
            </w:r>
          </w:p>
        </w:tc>
        <w:tc>
          <w:tcPr>
            <w:tcW w:w="1264" w:type="dxa"/>
            <w:gridSpan w:val="2"/>
            <w:vAlign w:val="center"/>
          </w:tcPr>
          <w:p w14:paraId="0257373D" w14:textId="51E3C059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6</w:t>
            </w:r>
          </w:p>
        </w:tc>
        <w:tc>
          <w:tcPr>
            <w:tcW w:w="1156" w:type="dxa"/>
            <w:gridSpan w:val="2"/>
            <w:vAlign w:val="center"/>
          </w:tcPr>
          <w:p w14:paraId="66EEC872" w14:textId="2957083A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 xml:space="preserve">1.4 molar fraction (20% </w:t>
            </w:r>
            <w:r w:rsidRPr="00615305">
              <w:rPr>
                <w:rFonts w:asciiTheme="majorBidi" w:hAnsiTheme="majorBidi" w:cstheme="majorBidi"/>
                <w:sz w:val="18"/>
                <w:szCs w:val="18"/>
              </w:rPr>
              <w:t>[AEMP][Gly]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 in water)</w:t>
            </w:r>
          </w:p>
        </w:tc>
        <w:tc>
          <w:tcPr>
            <w:tcW w:w="1065" w:type="dxa"/>
            <w:vAlign w:val="center"/>
          </w:tcPr>
          <w:p w14:paraId="718C9A7A" w14:textId="0AE35025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 xml:space="preserve">1.5 (mol </w:t>
            </w:r>
            <w:proofErr w:type="gramStart"/>
            <w:r>
              <w:rPr>
                <w:rFonts w:asciiTheme="majorBidi" w:hAnsiTheme="majorBidi" w:cstheme="majorBidi"/>
                <w:sz w:val="18"/>
                <w:szCs w:val="18"/>
              </w:rPr>
              <w:t>CO</w:t>
            </w:r>
            <w:r w:rsidRPr="00C755BC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:mol</w:t>
            </w:r>
            <w:proofErr w:type="gramEnd"/>
            <w:r>
              <w:rPr>
                <w:rFonts w:asciiTheme="majorBidi" w:hAnsiTheme="majorBidi" w:cstheme="majorBidi"/>
                <w:sz w:val="18"/>
                <w:szCs w:val="18"/>
              </w:rPr>
              <w:t xml:space="preserve"> IL)</w:t>
            </w:r>
          </w:p>
        </w:tc>
        <w:tc>
          <w:tcPr>
            <w:tcW w:w="615" w:type="dxa"/>
            <w:gridSpan w:val="2"/>
            <w:vAlign w:val="center"/>
          </w:tcPr>
          <w:p w14:paraId="3A0F1BBA" w14:textId="4D866253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333</w:t>
            </w:r>
          </w:p>
        </w:tc>
        <w:tc>
          <w:tcPr>
            <w:tcW w:w="1228" w:type="dxa"/>
            <w:gridSpan w:val="2"/>
            <w:vAlign w:val="center"/>
          </w:tcPr>
          <w:p w14:paraId="70A78D80" w14:textId="3776DD8C" w:rsidR="002C10FD" w:rsidRPr="006E7393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E7393">
              <w:rPr>
                <w:rFonts w:asciiTheme="majorBidi" w:hAnsiTheme="majorBidi" w:cstheme="majorBidi"/>
                <w:sz w:val="18"/>
                <w:szCs w:val="18"/>
              </w:rPr>
              <w:t>Pure CO</w:t>
            </w:r>
            <w:r w:rsidRPr="006E7393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1040" w:type="dxa"/>
            <w:gridSpan w:val="2"/>
            <w:vAlign w:val="center"/>
          </w:tcPr>
          <w:p w14:paraId="171F4D08" w14:textId="58090258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Chemical</w:t>
            </w:r>
          </w:p>
        </w:tc>
        <w:tc>
          <w:tcPr>
            <w:tcW w:w="709" w:type="dxa"/>
            <w:gridSpan w:val="2"/>
            <w:vAlign w:val="center"/>
          </w:tcPr>
          <w:p w14:paraId="26DAFB2F" w14:textId="661E2411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</w:t>
            </w:r>
          </w:p>
        </w:tc>
        <w:tc>
          <w:tcPr>
            <w:tcW w:w="992" w:type="dxa"/>
            <w:vAlign w:val="center"/>
          </w:tcPr>
          <w:p w14:paraId="39E2F44B" w14:textId="02FAB55D" w:rsidR="002C10FD" w:rsidRDefault="002C10FD" w:rsidP="00037755">
            <w:pPr>
              <w:jc w:val="center"/>
              <w:rPr>
                <w:rFonts w:asciiTheme="majorBidi" w:hAnsiTheme="majorBidi" w:cstheme="majorBidi"/>
                <w:color w:val="0000FF"/>
                <w:sz w:val="18"/>
                <w:szCs w:val="18"/>
              </w:rPr>
            </w:pP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fldChar w:fldCharType="begin"/>
            </w: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instrText xml:space="preserve"> ADDIN EN.CITE &lt;EndNote&gt;&lt;Cite&gt;&lt;Author&gt;Peng&lt;/Author&gt;&lt;Year&gt;2013&lt;/Year&gt;&lt;RecNum&gt;1595&lt;/RecNum&gt;&lt;DisplayText&gt;(Peng et al., 2013)&lt;/DisplayText&gt;&lt;record&gt;&lt;rec-number&gt;1595&lt;/rec-number&gt;&lt;foreign-keys&gt;&lt;key app="EN" db-id="tp9txxfplsd2vle9xwqvdsxjat9eefxv0p9e" timestamp="1664845629"&gt;1595&lt;/key&gt;&lt;/foreign-keys&gt;&lt;ref-type name="Journal Article"&gt;17&lt;/ref-type&gt;&lt;contributors&gt;&lt;authors&gt;&lt;author&gt;Peng, Hui&lt;/author&gt;&lt;author&gt;Zhou, Yaoliang&lt;/author&gt;&lt;author&gt;Liu, Jun&lt;/author&gt;&lt;author&gt;Zhang, Haibo&lt;/author&gt;&lt;author&gt;Xia, Chunlan&lt;/author&gt;&lt;author&gt;Zhou, Xiaohai&lt;/author&gt;&lt;/authors&gt;&lt;/contributors&gt;&lt;titles&gt;&lt;title&gt;Synthesis of novel amino-functionalized ionic liquids and their application in carbon dioxide capture&lt;/title&gt;&lt;secondary-title&gt;RSC advances&lt;/secondary-title&gt;&lt;/titles&gt;&lt;periodical&gt;&lt;full-title&gt;RSC Advances&lt;/full-title&gt;&lt;/periodical&gt;&lt;pages&gt;6859-6864&lt;/pages&gt;&lt;volume&gt;3&lt;/volume&gt;&lt;number&gt;19&lt;/number&gt;&lt;dates&gt;&lt;year&gt;2013&lt;/year&gt;&lt;/dates&gt;&lt;urls&gt;&lt;/urls&gt;&lt;/record&gt;&lt;/Cite&gt;&lt;/EndNote&gt;</w:instrText>
            </w: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color w:val="0000FF"/>
                <w:sz w:val="18"/>
                <w:szCs w:val="18"/>
              </w:rPr>
              <w:t>(Peng et al., 2013)</w:t>
            </w: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fldChar w:fldCharType="end"/>
            </w:r>
          </w:p>
        </w:tc>
      </w:tr>
      <w:tr w:rsidR="002C10FD" w14:paraId="166D7EB8" w14:textId="77777777" w:rsidTr="00A234AE">
        <w:trPr>
          <w:trHeight w:val="720"/>
          <w:jc w:val="center"/>
        </w:trPr>
        <w:tc>
          <w:tcPr>
            <w:tcW w:w="2787" w:type="dxa"/>
            <w:vAlign w:val="center"/>
          </w:tcPr>
          <w:p w14:paraId="5BC18FC2" w14:textId="07DB61C4" w:rsidR="002C10FD" w:rsidRPr="00912671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br w:type="page"/>
            </w:r>
            <w:r w:rsidRPr="00CF42B2">
              <w:rPr>
                <w:rFonts w:asciiTheme="majorBidi" w:hAnsiTheme="majorBidi" w:cstheme="majorBidi"/>
                <w:sz w:val="18"/>
                <w:szCs w:val="18"/>
              </w:rPr>
              <w:t>P[VYIM][Bu</w:t>
            </w:r>
            <w:r w:rsidRPr="00CF42B2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  <w:r w:rsidRPr="00CF42B2">
              <w:rPr>
                <w:rFonts w:asciiTheme="majorBidi" w:hAnsiTheme="majorBidi" w:cstheme="majorBidi"/>
                <w:sz w:val="18"/>
                <w:szCs w:val="18"/>
              </w:rPr>
              <w:t>PO</w:t>
            </w:r>
            <w:proofErr w:type="gramStart"/>
            <w:r w:rsidRPr="00CF42B2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4</w:t>
            </w:r>
            <w:r w:rsidRPr="00CF42B2">
              <w:rPr>
                <w:rFonts w:asciiTheme="majorBidi" w:hAnsiTheme="majorBidi" w:cstheme="majorBidi"/>
                <w:sz w:val="18"/>
                <w:szCs w:val="18"/>
              </w:rPr>
              <w:t>]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@</w:t>
            </w:r>
            <w:proofErr w:type="gramEnd"/>
            <w:r>
              <w:rPr>
                <w:rFonts w:asciiTheme="majorBidi" w:hAnsiTheme="majorBidi" w:cstheme="majorBidi"/>
                <w:sz w:val="18"/>
                <w:szCs w:val="18"/>
              </w:rPr>
              <w:t>SiO</w:t>
            </w:r>
            <w:r w:rsidRPr="00CF42B2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992" w:type="dxa"/>
            <w:vAlign w:val="center"/>
          </w:tcPr>
          <w:p w14:paraId="2A519BB4" w14:textId="4B3FBC86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 xml:space="preserve">8.16 </w:t>
            </w:r>
          </w:p>
        </w:tc>
        <w:tc>
          <w:tcPr>
            <w:tcW w:w="992" w:type="dxa"/>
            <w:vAlign w:val="center"/>
          </w:tcPr>
          <w:p w14:paraId="2BB4DB0C" w14:textId="2167E890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&lt;10</w:t>
            </w:r>
          </w:p>
        </w:tc>
        <w:tc>
          <w:tcPr>
            <w:tcW w:w="851" w:type="dxa"/>
            <w:vAlign w:val="center"/>
          </w:tcPr>
          <w:p w14:paraId="54441F78" w14:textId="36FBCF76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170C0">
              <w:rPr>
                <w:rFonts w:asciiTheme="majorBidi" w:hAnsiTheme="majorBidi" w:cstheme="majorBidi"/>
                <w:sz w:val="18"/>
                <w:szCs w:val="18"/>
              </w:rPr>
              <w:t>0.0733</w:t>
            </w:r>
          </w:p>
        </w:tc>
        <w:tc>
          <w:tcPr>
            <w:tcW w:w="909" w:type="dxa"/>
            <w:gridSpan w:val="2"/>
            <w:vAlign w:val="center"/>
          </w:tcPr>
          <w:p w14:paraId="54781CB4" w14:textId="7552B290" w:rsidR="002C10FD" w:rsidRPr="007C6B3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567055">
              <w:rPr>
                <w:rFonts w:asciiTheme="majorBidi" w:hAnsiTheme="majorBidi" w:cstheme="majorBidi"/>
                <w:sz w:val="18"/>
                <w:szCs w:val="18"/>
              </w:rPr>
              <w:t>250.4</w:t>
            </w:r>
          </w:p>
        </w:tc>
        <w:tc>
          <w:tcPr>
            <w:tcW w:w="1264" w:type="dxa"/>
            <w:gridSpan w:val="2"/>
            <w:vAlign w:val="center"/>
          </w:tcPr>
          <w:p w14:paraId="1EF204A0" w14:textId="00993035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156" w:type="dxa"/>
            <w:gridSpan w:val="2"/>
            <w:vAlign w:val="center"/>
          </w:tcPr>
          <w:p w14:paraId="45A842CB" w14:textId="0FDB1854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065" w:type="dxa"/>
            <w:vAlign w:val="center"/>
          </w:tcPr>
          <w:p w14:paraId="63174953" w14:textId="17C17D92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1.03</w:t>
            </w:r>
          </w:p>
        </w:tc>
        <w:tc>
          <w:tcPr>
            <w:tcW w:w="615" w:type="dxa"/>
            <w:gridSpan w:val="2"/>
            <w:vAlign w:val="center"/>
          </w:tcPr>
          <w:p w14:paraId="0F64DE5B" w14:textId="52DEC8F3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273</w:t>
            </w:r>
          </w:p>
        </w:tc>
        <w:tc>
          <w:tcPr>
            <w:tcW w:w="1228" w:type="dxa"/>
            <w:gridSpan w:val="2"/>
            <w:vAlign w:val="center"/>
          </w:tcPr>
          <w:p w14:paraId="2BB2FD6F" w14:textId="47D0012C" w:rsidR="002C10FD" w:rsidRPr="006E7393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E7393">
              <w:rPr>
                <w:rFonts w:asciiTheme="majorBidi" w:hAnsiTheme="majorBidi" w:cstheme="majorBidi"/>
                <w:sz w:val="18"/>
                <w:szCs w:val="18"/>
              </w:rPr>
              <w:t>Pure CO</w:t>
            </w:r>
            <w:r w:rsidRPr="006E7393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1040" w:type="dxa"/>
            <w:gridSpan w:val="2"/>
            <w:vAlign w:val="center"/>
          </w:tcPr>
          <w:p w14:paraId="0C51F022" w14:textId="05B5565E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Physical</w:t>
            </w:r>
          </w:p>
        </w:tc>
        <w:tc>
          <w:tcPr>
            <w:tcW w:w="709" w:type="dxa"/>
            <w:gridSpan w:val="2"/>
            <w:vAlign w:val="center"/>
          </w:tcPr>
          <w:p w14:paraId="3E75F4B6" w14:textId="11C9C83C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</w:t>
            </w:r>
          </w:p>
        </w:tc>
        <w:tc>
          <w:tcPr>
            <w:tcW w:w="992" w:type="dxa"/>
            <w:vAlign w:val="center"/>
          </w:tcPr>
          <w:p w14:paraId="4E39B1F9" w14:textId="31E39D76" w:rsidR="002C10FD" w:rsidRDefault="002C10FD" w:rsidP="00037755">
            <w:pPr>
              <w:jc w:val="center"/>
              <w:rPr>
                <w:rFonts w:asciiTheme="majorBidi" w:hAnsiTheme="majorBidi" w:cstheme="majorBidi"/>
                <w:color w:val="0000FF"/>
                <w:sz w:val="18"/>
                <w:szCs w:val="18"/>
              </w:rPr>
            </w:pP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fldChar w:fldCharType="begin"/>
            </w: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instrText xml:space="preserve"> ADDIN EN.CITE &lt;EndNote&gt;&lt;Cite&gt;&lt;Author&gt;Sun&lt;/Author&gt;&lt;Year&gt;2017&lt;/Year&gt;&lt;RecNum&gt;1597&lt;/RecNum&gt;&lt;DisplayText&gt;(Sun et al., 2017)&lt;/DisplayText&gt;&lt;record&gt;&lt;rec-number&gt;1597&lt;/rec-number&gt;&lt;foreign-keys&gt;&lt;key app="EN" db-id="tp9txxfplsd2vle9xwqvdsxjat9eefxv0p9e" timestamp="1664851788"&gt;1597&lt;/key&gt;&lt;/foreign-keys&gt;&lt;ref-type name="Journal Article"&gt;17&lt;/ref-type&gt;&lt;contributors&gt;&lt;authors&gt;&lt;author&gt;Sun, Yachai&lt;/author&gt;&lt;author&gt;Zhu, Jiamei&lt;/author&gt;&lt;author&gt;Huang, Junhua&lt;/author&gt;&lt;author&gt;Xin, Feng&lt;/author&gt;&lt;author&gt;Liu, Jingxia&lt;/author&gt;&lt;/authors&gt;&lt;/contributors&gt;&lt;titles&gt;&lt;title&gt;Polymeric ionic liquid modified silica for CO2 adsorption and diffusivity&lt;/title&gt;&lt;secondary-title&gt;Polymer Composites&lt;/secondary-title&gt;&lt;/titles&gt;&lt;periodical&gt;&lt;full-title&gt;Polymer Composites&lt;/full-title&gt;&lt;/periodical&gt;&lt;pages&gt;759-766&lt;/pages&gt;&lt;volume&gt;38&lt;/volume&gt;&lt;number&gt;4&lt;/number&gt;&lt;dates&gt;&lt;year&gt;2017&lt;/year&gt;&lt;/dates&gt;&lt;isbn&gt;0272-8397&lt;/isbn&gt;&lt;urls&gt;&lt;/urls&gt;&lt;/record&gt;&lt;/Cite&gt;&lt;/EndNote&gt;</w:instrText>
            </w: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color w:val="0000FF"/>
                <w:sz w:val="18"/>
                <w:szCs w:val="18"/>
              </w:rPr>
              <w:t>(Sun et al., 2017)</w:t>
            </w: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fldChar w:fldCharType="end"/>
            </w:r>
          </w:p>
        </w:tc>
      </w:tr>
      <w:tr w:rsidR="002C10FD" w14:paraId="02B430BA" w14:textId="77777777" w:rsidTr="00A234AE">
        <w:trPr>
          <w:trHeight w:val="720"/>
          <w:jc w:val="center"/>
        </w:trPr>
        <w:tc>
          <w:tcPr>
            <w:tcW w:w="2787" w:type="dxa"/>
            <w:vAlign w:val="center"/>
          </w:tcPr>
          <w:p w14:paraId="37DC684E" w14:textId="5132512A" w:rsidR="002C10FD" w:rsidRPr="00912671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CF42B2">
              <w:rPr>
                <w:rFonts w:asciiTheme="majorBidi" w:hAnsiTheme="majorBidi" w:cstheme="majorBidi"/>
                <w:sz w:val="18"/>
                <w:szCs w:val="18"/>
              </w:rPr>
              <w:t>P[AMIM][BF</w:t>
            </w:r>
            <w:proofErr w:type="gramStart"/>
            <w:r w:rsidRPr="00CF42B2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4</w:t>
            </w:r>
            <w:r w:rsidRPr="00CF42B2">
              <w:rPr>
                <w:rFonts w:asciiTheme="majorBidi" w:hAnsiTheme="majorBidi" w:cstheme="majorBidi"/>
                <w:sz w:val="18"/>
                <w:szCs w:val="18"/>
              </w:rPr>
              <w:t>]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@</w:t>
            </w:r>
            <w:proofErr w:type="gramEnd"/>
            <w:r>
              <w:rPr>
                <w:rFonts w:asciiTheme="majorBidi" w:hAnsiTheme="majorBidi" w:cstheme="majorBidi"/>
                <w:sz w:val="18"/>
                <w:szCs w:val="18"/>
              </w:rPr>
              <w:t>SiO</w:t>
            </w:r>
            <w:r w:rsidRPr="00CF42B2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992" w:type="dxa"/>
            <w:vAlign w:val="center"/>
          </w:tcPr>
          <w:p w14:paraId="7E785916" w14:textId="6730441C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 xml:space="preserve">5 </w:t>
            </w:r>
          </w:p>
        </w:tc>
        <w:tc>
          <w:tcPr>
            <w:tcW w:w="992" w:type="dxa"/>
            <w:vAlign w:val="center"/>
          </w:tcPr>
          <w:p w14:paraId="1D9A375A" w14:textId="17CF157F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&lt;10</w:t>
            </w:r>
          </w:p>
        </w:tc>
        <w:tc>
          <w:tcPr>
            <w:tcW w:w="851" w:type="dxa"/>
            <w:vAlign w:val="center"/>
          </w:tcPr>
          <w:p w14:paraId="404A4852" w14:textId="1CE3057E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170C0">
              <w:rPr>
                <w:rFonts w:asciiTheme="majorBidi" w:hAnsiTheme="majorBidi" w:cstheme="majorBidi"/>
                <w:sz w:val="18"/>
                <w:szCs w:val="18"/>
              </w:rPr>
              <w:t>0.0636</w:t>
            </w:r>
          </w:p>
        </w:tc>
        <w:tc>
          <w:tcPr>
            <w:tcW w:w="909" w:type="dxa"/>
            <w:gridSpan w:val="2"/>
            <w:vAlign w:val="center"/>
          </w:tcPr>
          <w:p w14:paraId="7CC53658" w14:textId="4C566294" w:rsidR="002C10FD" w:rsidRPr="007C6B3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567055">
              <w:rPr>
                <w:rFonts w:asciiTheme="majorBidi" w:hAnsiTheme="majorBidi" w:cstheme="majorBidi"/>
                <w:sz w:val="18"/>
                <w:szCs w:val="18"/>
              </w:rPr>
              <w:t>213.2</w:t>
            </w:r>
          </w:p>
        </w:tc>
        <w:tc>
          <w:tcPr>
            <w:tcW w:w="1264" w:type="dxa"/>
            <w:gridSpan w:val="2"/>
            <w:vAlign w:val="center"/>
          </w:tcPr>
          <w:p w14:paraId="34C2D5E4" w14:textId="29109D43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156" w:type="dxa"/>
            <w:gridSpan w:val="2"/>
            <w:vAlign w:val="center"/>
          </w:tcPr>
          <w:p w14:paraId="3194527D" w14:textId="7D6DD07A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065" w:type="dxa"/>
            <w:vAlign w:val="center"/>
          </w:tcPr>
          <w:p w14:paraId="222D43E7" w14:textId="3B67F867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0.88</w:t>
            </w:r>
          </w:p>
        </w:tc>
        <w:tc>
          <w:tcPr>
            <w:tcW w:w="615" w:type="dxa"/>
            <w:gridSpan w:val="2"/>
            <w:vAlign w:val="center"/>
          </w:tcPr>
          <w:p w14:paraId="3D92BB20" w14:textId="59384FF1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273</w:t>
            </w:r>
          </w:p>
        </w:tc>
        <w:tc>
          <w:tcPr>
            <w:tcW w:w="1228" w:type="dxa"/>
            <w:gridSpan w:val="2"/>
            <w:vAlign w:val="center"/>
          </w:tcPr>
          <w:p w14:paraId="41219C08" w14:textId="605FAFC8" w:rsidR="002C10FD" w:rsidRPr="006E7393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E7393">
              <w:rPr>
                <w:rFonts w:asciiTheme="majorBidi" w:hAnsiTheme="majorBidi" w:cstheme="majorBidi"/>
                <w:sz w:val="18"/>
                <w:szCs w:val="18"/>
              </w:rPr>
              <w:t>Pure CO</w:t>
            </w:r>
            <w:r w:rsidRPr="006E7393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1040" w:type="dxa"/>
            <w:gridSpan w:val="2"/>
            <w:vAlign w:val="center"/>
          </w:tcPr>
          <w:p w14:paraId="5D5EC043" w14:textId="11A86EF5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Physical</w:t>
            </w:r>
          </w:p>
        </w:tc>
        <w:tc>
          <w:tcPr>
            <w:tcW w:w="709" w:type="dxa"/>
            <w:gridSpan w:val="2"/>
            <w:vAlign w:val="center"/>
          </w:tcPr>
          <w:p w14:paraId="1702BE68" w14:textId="51E786B0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</w:t>
            </w:r>
          </w:p>
        </w:tc>
        <w:tc>
          <w:tcPr>
            <w:tcW w:w="992" w:type="dxa"/>
            <w:vAlign w:val="center"/>
          </w:tcPr>
          <w:p w14:paraId="5F4F5D1E" w14:textId="4A6C221D" w:rsidR="002C10FD" w:rsidRDefault="002C10FD" w:rsidP="00037755">
            <w:pPr>
              <w:jc w:val="center"/>
              <w:rPr>
                <w:rFonts w:asciiTheme="majorBidi" w:hAnsiTheme="majorBidi" w:cstheme="majorBidi"/>
                <w:color w:val="0000FF"/>
                <w:sz w:val="18"/>
                <w:szCs w:val="18"/>
              </w:rPr>
            </w:pP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fldChar w:fldCharType="begin"/>
            </w: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instrText xml:space="preserve"> ADDIN EN.CITE &lt;EndNote&gt;&lt;Cite&gt;&lt;Author&gt;Sun&lt;/Author&gt;&lt;Year&gt;2017&lt;/Year&gt;&lt;RecNum&gt;1597&lt;/RecNum&gt;&lt;DisplayText&gt;(Sun et al., 2017)&lt;/DisplayText&gt;&lt;record&gt;&lt;rec-number&gt;1597&lt;/rec-number&gt;&lt;foreign-keys&gt;&lt;key app="EN" db-id="tp9txxfplsd2vle9xwqvdsxjat9eefxv0p9e" timestamp="1664851788"&gt;1597&lt;/key&gt;&lt;/foreign-keys&gt;&lt;ref-type name="Journal Article"&gt;17&lt;/ref-type&gt;&lt;contributors&gt;&lt;authors&gt;&lt;author&gt;Sun, Yachai&lt;/author&gt;&lt;author&gt;Zhu, Jiamei&lt;/author&gt;&lt;author&gt;Huang, Junhua&lt;/author&gt;&lt;author&gt;Xin, Feng&lt;/author&gt;&lt;author&gt;Liu, Jingxia&lt;/author&gt;&lt;/authors&gt;&lt;/contributors&gt;&lt;titles&gt;&lt;title&gt;Polymeric ionic liquid modified silica for CO2 adsorption and diffusivity&lt;/title&gt;&lt;secondary-title&gt;Polymer Composites&lt;/secondary-title&gt;&lt;/titles&gt;&lt;periodical&gt;&lt;full-title&gt;Polymer Composites&lt;/full-title&gt;&lt;/periodical&gt;&lt;pages&gt;759-766&lt;/pages&gt;&lt;volume&gt;38&lt;/volume&gt;&lt;number&gt;4&lt;/number&gt;&lt;dates&gt;&lt;year&gt;2017&lt;/year&gt;&lt;/dates&gt;&lt;isbn&gt;0272-8397&lt;/isbn&gt;&lt;urls&gt;&lt;/urls&gt;&lt;/record&gt;&lt;/Cite&gt;&lt;/EndNote&gt;</w:instrText>
            </w: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color w:val="0000FF"/>
                <w:sz w:val="18"/>
                <w:szCs w:val="18"/>
              </w:rPr>
              <w:t>(Sun et al., 2017)</w:t>
            </w: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fldChar w:fldCharType="end"/>
            </w:r>
          </w:p>
        </w:tc>
      </w:tr>
      <w:tr w:rsidR="002C10FD" w14:paraId="2B091175" w14:textId="77777777" w:rsidTr="00A234AE">
        <w:trPr>
          <w:trHeight w:val="720"/>
          <w:jc w:val="center"/>
        </w:trPr>
        <w:tc>
          <w:tcPr>
            <w:tcW w:w="2787" w:type="dxa"/>
            <w:vAlign w:val="center"/>
          </w:tcPr>
          <w:p w14:paraId="29CA2E82" w14:textId="25E08673" w:rsidR="002C10FD" w:rsidRPr="00912671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326AD">
              <w:rPr>
                <w:rFonts w:asciiTheme="majorBidi" w:hAnsiTheme="majorBidi" w:cstheme="majorBidi"/>
                <w:sz w:val="18"/>
                <w:szCs w:val="18"/>
              </w:rPr>
              <w:t>P(C</w:t>
            </w:r>
            <w:r w:rsidRPr="001326AD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8</w:t>
            </w:r>
            <w:r w:rsidRPr="001326AD">
              <w:rPr>
                <w:rFonts w:asciiTheme="majorBidi" w:hAnsiTheme="majorBidi" w:cstheme="majorBidi"/>
                <w:sz w:val="18"/>
                <w:szCs w:val="18"/>
              </w:rPr>
              <w:t>H</w:t>
            </w:r>
            <w:proofErr w:type="gramStart"/>
            <w:r w:rsidRPr="001326AD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17</w:t>
            </w:r>
            <w:r w:rsidRPr="001326AD">
              <w:rPr>
                <w:rFonts w:asciiTheme="majorBidi" w:hAnsiTheme="majorBidi" w:cstheme="majorBidi"/>
                <w:sz w:val="18"/>
                <w:szCs w:val="18"/>
              </w:rPr>
              <w:t>)PF</w:t>
            </w:r>
            <w:proofErr w:type="gramEnd"/>
            <w:r w:rsidRPr="001326AD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6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@SiO</w:t>
            </w:r>
            <w:r w:rsidRPr="001326AD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992" w:type="dxa"/>
            <w:vAlign w:val="center"/>
          </w:tcPr>
          <w:p w14:paraId="69EABC5B" w14:textId="41B1C16F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 xml:space="preserve">50 </w:t>
            </w:r>
          </w:p>
        </w:tc>
        <w:tc>
          <w:tcPr>
            <w:tcW w:w="992" w:type="dxa"/>
            <w:vAlign w:val="center"/>
          </w:tcPr>
          <w:p w14:paraId="4C66FBA1" w14:textId="69FEAAC8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4-8</w:t>
            </w:r>
          </w:p>
        </w:tc>
        <w:tc>
          <w:tcPr>
            <w:tcW w:w="851" w:type="dxa"/>
            <w:vAlign w:val="center"/>
          </w:tcPr>
          <w:p w14:paraId="25D0377E" w14:textId="621A679A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909" w:type="dxa"/>
            <w:gridSpan w:val="2"/>
            <w:vAlign w:val="center"/>
          </w:tcPr>
          <w:p w14:paraId="3FED94BF" w14:textId="2A055DCE" w:rsidR="002C10FD" w:rsidRPr="007C6B3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349.7</w:t>
            </w:r>
          </w:p>
        </w:tc>
        <w:tc>
          <w:tcPr>
            <w:tcW w:w="1264" w:type="dxa"/>
            <w:gridSpan w:val="2"/>
            <w:vAlign w:val="center"/>
          </w:tcPr>
          <w:p w14:paraId="1870312A" w14:textId="2AEC8007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156" w:type="dxa"/>
            <w:gridSpan w:val="2"/>
            <w:vAlign w:val="center"/>
          </w:tcPr>
          <w:p w14:paraId="231AE091" w14:textId="4DF85E5D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065" w:type="dxa"/>
            <w:vAlign w:val="center"/>
          </w:tcPr>
          <w:p w14:paraId="5925D904" w14:textId="6F040EBE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1.44</w:t>
            </w:r>
          </w:p>
        </w:tc>
        <w:tc>
          <w:tcPr>
            <w:tcW w:w="615" w:type="dxa"/>
            <w:gridSpan w:val="2"/>
            <w:vAlign w:val="center"/>
          </w:tcPr>
          <w:p w14:paraId="1C034D17" w14:textId="27230785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273</w:t>
            </w:r>
          </w:p>
        </w:tc>
        <w:tc>
          <w:tcPr>
            <w:tcW w:w="1228" w:type="dxa"/>
            <w:gridSpan w:val="2"/>
            <w:vAlign w:val="center"/>
          </w:tcPr>
          <w:p w14:paraId="45B12EA4" w14:textId="05E445D2" w:rsidR="002C10FD" w:rsidRPr="006E7393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E7393">
              <w:rPr>
                <w:rFonts w:asciiTheme="majorBidi" w:hAnsiTheme="majorBidi" w:cstheme="majorBidi"/>
                <w:sz w:val="18"/>
                <w:szCs w:val="18"/>
              </w:rPr>
              <w:t>Pure CO</w:t>
            </w:r>
            <w:r w:rsidRPr="006E7393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1040" w:type="dxa"/>
            <w:gridSpan w:val="2"/>
            <w:vAlign w:val="center"/>
          </w:tcPr>
          <w:p w14:paraId="5F9D4A0A" w14:textId="2D60BEBE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Physical</w:t>
            </w:r>
          </w:p>
        </w:tc>
        <w:tc>
          <w:tcPr>
            <w:tcW w:w="709" w:type="dxa"/>
            <w:gridSpan w:val="2"/>
            <w:vAlign w:val="center"/>
          </w:tcPr>
          <w:p w14:paraId="302E588C" w14:textId="73825749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</w:t>
            </w:r>
          </w:p>
        </w:tc>
        <w:tc>
          <w:tcPr>
            <w:tcW w:w="992" w:type="dxa"/>
            <w:vAlign w:val="center"/>
          </w:tcPr>
          <w:p w14:paraId="7D07B072" w14:textId="698975BE" w:rsidR="002C10FD" w:rsidRDefault="002C10FD" w:rsidP="00037755">
            <w:pPr>
              <w:jc w:val="center"/>
              <w:rPr>
                <w:rFonts w:asciiTheme="majorBidi" w:hAnsiTheme="majorBidi" w:cstheme="majorBidi"/>
                <w:color w:val="0000FF"/>
                <w:sz w:val="18"/>
                <w:szCs w:val="18"/>
              </w:rPr>
            </w:pP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fldChar w:fldCharType="begin"/>
            </w: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instrText xml:space="preserve"> ADDIN EN.CITE &lt;EndNote&gt;&lt;Cite&gt;&lt;Author&gt;Zhu&lt;/Author&gt;&lt;Year&gt;2014&lt;/Year&gt;&lt;RecNum&gt;1928&lt;/RecNum&gt;&lt;DisplayText&gt;(JM Zhu et al., 2014)&lt;/DisplayText&gt;&lt;record&gt;&lt;rec-number&gt;1928&lt;/rec-number&gt;&lt;foreign-keys&gt;&lt;key app="EN" db-id="tp9txxfplsd2vle9xwqvdsxjat9eefxv0p9e" timestamp="1671572795"&gt;1928&lt;/key&gt;&lt;/foreign-keys&gt;&lt;ref-type name="Journal Article"&gt;17&lt;/ref-type&gt;&lt;contributors&gt;&lt;authors&gt;&lt;author&gt;Zhu, JM&lt;/author&gt;&lt;author&gt;Xin, F&lt;/author&gt;&lt;author&gt;Sun, YC&lt;/author&gt;&lt;author&gt;Dong, XC&lt;/author&gt;&lt;/authors&gt;&lt;/contributors&gt;&lt;titles&gt;&lt;title&gt;Phosphonium-based ionic liquids grafted onto silica for CO2 sorption&lt;/title&gt;&lt;secondary-title&gt;Theoretical Foundations of Chemical Engineering&lt;/secondary-title&gt;&lt;/titles&gt;&lt;periodical&gt;&lt;full-title&gt;Theoretical Foundations of Chemical Engineering&lt;/full-title&gt;&lt;/periodical&gt;&lt;pages&gt;787-792&lt;/pages&gt;&lt;volume&gt;48&lt;/volume&gt;&lt;number&gt;6&lt;/number&gt;&lt;dates&gt;&lt;year&gt;2014&lt;/year&gt;&lt;/dates&gt;&lt;isbn&gt;1608-3431&lt;/isbn&gt;&lt;urls&gt;&lt;/urls&gt;&lt;/record&gt;&lt;/Cite&gt;&lt;/EndNote&gt;</w:instrText>
            </w: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color w:val="0000FF"/>
                <w:sz w:val="18"/>
                <w:szCs w:val="18"/>
              </w:rPr>
              <w:t>(JM Zhu et al., 2014)</w:t>
            </w: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fldChar w:fldCharType="end"/>
            </w:r>
          </w:p>
        </w:tc>
      </w:tr>
      <w:tr w:rsidR="002C10FD" w14:paraId="317C447C" w14:textId="77777777" w:rsidTr="00A234AE">
        <w:trPr>
          <w:trHeight w:val="720"/>
          <w:jc w:val="center"/>
        </w:trPr>
        <w:tc>
          <w:tcPr>
            <w:tcW w:w="2787" w:type="dxa"/>
            <w:vAlign w:val="center"/>
          </w:tcPr>
          <w:p w14:paraId="3F6FF618" w14:textId="54E3CBC3" w:rsidR="002C10FD" w:rsidRPr="00912671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FA004C">
              <w:rPr>
                <w:rFonts w:asciiTheme="majorBidi" w:hAnsiTheme="majorBidi" w:cstheme="majorBidi"/>
                <w:sz w:val="18"/>
                <w:szCs w:val="18"/>
              </w:rPr>
              <w:t>[N</w:t>
            </w:r>
            <w:proofErr w:type="gramStart"/>
            <w:r w:rsidRPr="00B21672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6666</w:t>
            </w:r>
            <w:r w:rsidRPr="00FA004C">
              <w:rPr>
                <w:rFonts w:asciiTheme="majorBidi" w:hAnsiTheme="majorBidi" w:cstheme="majorBidi"/>
                <w:sz w:val="18"/>
                <w:szCs w:val="18"/>
              </w:rPr>
              <w:t>][</w:t>
            </w:r>
            <w:proofErr w:type="gramEnd"/>
            <w:r w:rsidRPr="00FA004C">
              <w:rPr>
                <w:rFonts w:asciiTheme="majorBidi" w:hAnsiTheme="majorBidi" w:cstheme="majorBidi"/>
                <w:sz w:val="18"/>
                <w:szCs w:val="18"/>
              </w:rPr>
              <w:t>Ile]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@SiO</w:t>
            </w:r>
            <w:r w:rsidRPr="00AA76DA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992" w:type="dxa"/>
            <w:vAlign w:val="center"/>
          </w:tcPr>
          <w:p w14:paraId="1EB9F56D" w14:textId="5B56A24E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 xml:space="preserve">40 </w:t>
            </w:r>
          </w:p>
        </w:tc>
        <w:tc>
          <w:tcPr>
            <w:tcW w:w="992" w:type="dxa"/>
            <w:vAlign w:val="center"/>
          </w:tcPr>
          <w:p w14:paraId="4540BA9B" w14:textId="6D48D901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851" w:type="dxa"/>
            <w:vAlign w:val="center"/>
          </w:tcPr>
          <w:p w14:paraId="5F439583" w14:textId="04B48545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909" w:type="dxa"/>
            <w:gridSpan w:val="2"/>
            <w:vAlign w:val="center"/>
          </w:tcPr>
          <w:p w14:paraId="3ECBAE30" w14:textId="1C6958C6" w:rsidR="002C10FD" w:rsidRPr="007C6B3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264" w:type="dxa"/>
            <w:gridSpan w:val="2"/>
            <w:vAlign w:val="center"/>
          </w:tcPr>
          <w:p w14:paraId="26E63AFC" w14:textId="107F59F5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156" w:type="dxa"/>
            <w:gridSpan w:val="2"/>
            <w:vAlign w:val="center"/>
          </w:tcPr>
          <w:p w14:paraId="69719D53" w14:textId="00AABE0F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065" w:type="dxa"/>
            <w:shd w:val="clear" w:color="auto" w:fill="auto"/>
            <w:vAlign w:val="center"/>
          </w:tcPr>
          <w:p w14:paraId="46AD79CE" w14:textId="19538FC1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</w:t>
            </w:r>
          </w:p>
        </w:tc>
        <w:tc>
          <w:tcPr>
            <w:tcW w:w="615" w:type="dxa"/>
            <w:gridSpan w:val="2"/>
            <w:vAlign w:val="center"/>
          </w:tcPr>
          <w:p w14:paraId="0826A8F5" w14:textId="7FCDD786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298</w:t>
            </w:r>
          </w:p>
        </w:tc>
        <w:tc>
          <w:tcPr>
            <w:tcW w:w="1228" w:type="dxa"/>
            <w:gridSpan w:val="2"/>
            <w:vAlign w:val="center"/>
          </w:tcPr>
          <w:p w14:paraId="4E2C7FAB" w14:textId="16D228A7" w:rsidR="002C10FD" w:rsidRPr="006E7393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E7393">
              <w:rPr>
                <w:rFonts w:asciiTheme="majorBidi" w:hAnsiTheme="majorBidi" w:cstheme="majorBidi"/>
                <w:sz w:val="18"/>
                <w:szCs w:val="18"/>
              </w:rPr>
              <w:t>Pure CO</w:t>
            </w:r>
            <w:r w:rsidRPr="006E7393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1040" w:type="dxa"/>
            <w:gridSpan w:val="2"/>
            <w:vAlign w:val="center"/>
          </w:tcPr>
          <w:p w14:paraId="286D0B35" w14:textId="004D64AE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Chemical</w:t>
            </w:r>
          </w:p>
        </w:tc>
        <w:tc>
          <w:tcPr>
            <w:tcW w:w="709" w:type="dxa"/>
            <w:gridSpan w:val="2"/>
            <w:vAlign w:val="center"/>
          </w:tcPr>
          <w:p w14:paraId="7A53B3B0" w14:textId="341C1E49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</w:t>
            </w:r>
          </w:p>
        </w:tc>
        <w:tc>
          <w:tcPr>
            <w:tcW w:w="992" w:type="dxa"/>
            <w:vAlign w:val="center"/>
          </w:tcPr>
          <w:p w14:paraId="7821530E" w14:textId="7B91DE24" w:rsidR="002C10FD" w:rsidRDefault="002C10FD" w:rsidP="00037755">
            <w:pPr>
              <w:jc w:val="center"/>
              <w:rPr>
                <w:rFonts w:asciiTheme="majorBidi" w:hAnsiTheme="majorBidi" w:cstheme="majorBidi"/>
                <w:color w:val="0000FF"/>
                <w:sz w:val="18"/>
                <w:szCs w:val="18"/>
              </w:rPr>
            </w:pP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fldChar w:fldCharType="begin"/>
            </w: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instrText xml:space="preserve"> ADDIN EN.CITE &lt;EndNote&gt;&lt;Cite&gt;&lt;Author&gt;Kolding&lt;/Author&gt;&lt;Year&gt;2012&lt;/Year&gt;&lt;RecNum&gt;1941&lt;/RecNum&gt;&lt;DisplayText&gt;(Kolding et al., 2012)&lt;/DisplayText&gt;&lt;record&gt;&lt;rec-number&gt;1941&lt;/rec-number&gt;&lt;foreign-keys&gt;&lt;key app="EN" db-id="tp9txxfplsd2vle9xwqvdsxjat9eefxv0p9e" timestamp="1673022886"&gt;1941&lt;/key&gt;&lt;/foreign-keys&gt;&lt;ref-type name="Journal Article"&gt;17&lt;/ref-type&gt;&lt;contributors&gt;&lt;authors&gt;&lt;author&gt;Kolding, Helene&lt;/author&gt;&lt;author&gt;Fehrmann, Rasmus&lt;/author&gt;&lt;author&gt;Riisager, Anders&lt;/author&gt;&lt;/authors&gt;&lt;/contributors&gt;&lt;titles&gt;&lt;title&gt;CO2 Capture technologies: Current status and new directions using supported ionic liquid phase (SILP) absorbers&lt;/title&gt;&lt;secondary-title&gt;Science China Chemistry&lt;/secondary-title&gt;&lt;/titles&gt;&lt;periodical&gt;&lt;full-title&gt;Science China Chemistry&lt;/full-title&gt;&lt;/periodical&gt;&lt;pages&gt;1648-1656&lt;/pages&gt;&lt;volume&gt;55&lt;/volume&gt;&lt;number&gt;8&lt;/number&gt;&lt;dates&gt;&lt;year&gt;2012&lt;/year&gt;&lt;/dates&gt;&lt;isbn&gt;1869-1870&lt;/isbn&gt;&lt;urls&gt;&lt;/urls&gt;&lt;/record&gt;&lt;/Cite&gt;&lt;/EndNote&gt;</w:instrText>
            </w: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color w:val="0000FF"/>
                <w:sz w:val="18"/>
                <w:szCs w:val="18"/>
              </w:rPr>
              <w:t>(Kolding et al., 2012)</w:t>
            </w: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fldChar w:fldCharType="end"/>
            </w:r>
          </w:p>
        </w:tc>
      </w:tr>
      <w:tr w:rsidR="002C10FD" w14:paraId="5179AF09" w14:textId="77777777" w:rsidTr="00A234AE">
        <w:trPr>
          <w:trHeight w:val="720"/>
          <w:jc w:val="center"/>
        </w:trPr>
        <w:tc>
          <w:tcPr>
            <w:tcW w:w="2787" w:type="dxa"/>
            <w:vAlign w:val="center"/>
          </w:tcPr>
          <w:p w14:paraId="277E6BEF" w14:textId="061D5A34" w:rsidR="002C10FD" w:rsidRPr="00912671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970170">
              <w:rPr>
                <w:rFonts w:asciiTheme="majorBidi" w:hAnsiTheme="majorBidi" w:cstheme="majorBidi"/>
                <w:sz w:val="18"/>
                <w:szCs w:val="18"/>
              </w:rPr>
              <w:t>[N</w:t>
            </w:r>
            <w:proofErr w:type="gramStart"/>
            <w:r w:rsidRPr="00B21672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6666</w:t>
            </w:r>
            <w:r w:rsidRPr="00970170">
              <w:rPr>
                <w:rFonts w:asciiTheme="majorBidi" w:hAnsiTheme="majorBidi" w:cstheme="majorBidi"/>
                <w:sz w:val="18"/>
                <w:szCs w:val="18"/>
              </w:rPr>
              <w:t>][</w:t>
            </w:r>
            <w:proofErr w:type="gramEnd"/>
            <w:r w:rsidRPr="00970170">
              <w:rPr>
                <w:rFonts w:asciiTheme="majorBidi" w:hAnsiTheme="majorBidi" w:cstheme="majorBidi"/>
                <w:sz w:val="18"/>
                <w:szCs w:val="18"/>
              </w:rPr>
              <w:t>Gly]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@ SiO</w:t>
            </w:r>
            <w:r w:rsidRPr="00AA76DA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992" w:type="dxa"/>
            <w:vAlign w:val="center"/>
          </w:tcPr>
          <w:p w14:paraId="7839138E" w14:textId="259D6227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 xml:space="preserve">40 </w:t>
            </w:r>
          </w:p>
        </w:tc>
        <w:tc>
          <w:tcPr>
            <w:tcW w:w="992" w:type="dxa"/>
            <w:vAlign w:val="center"/>
          </w:tcPr>
          <w:p w14:paraId="37FF7060" w14:textId="5F090607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851" w:type="dxa"/>
            <w:vAlign w:val="center"/>
          </w:tcPr>
          <w:p w14:paraId="5D86EC13" w14:textId="1AFAB51B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909" w:type="dxa"/>
            <w:gridSpan w:val="2"/>
            <w:vAlign w:val="center"/>
          </w:tcPr>
          <w:p w14:paraId="1C1B8B4B" w14:textId="1F029C63" w:rsidR="002C10FD" w:rsidRPr="007C6B3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264" w:type="dxa"/>
            <w:gridSpan w:val="2"/>
            <w:vAlign w:val="center"/>
          </w:tcPr>
          <w:p w14:paraId="67BB6F6C" w14:textId="423631B2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156" w:type="dxa"/>
            <w:gridSpan w:val="2"/>
            <w:vAlign w:val="center"/>
          </w:tcPr>
          <w:p w14:paraId="1CAE5E66" w14:textId="341D4831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065" w:type="dxa"/>
            <w:shd w:val="clear" w:color="auto" w:fill="auto"/>
            <w:vAlign w:val="center"/>
          </w:tcPr>
          <w:p w14:paraId="68683290" w14:textId="3B133160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0.8</w:t>
            </w:r>
          </w:p>
        </w:tc>
        <w:tc>
          <w:tcPr>
            <w:tcW w:w="615" w:type="dxa"/>
            <w:gridSpan w:val="2"/>
            <w:vAlign w:val="center"/>
          </w:tcPr>
          <w:p w14:paraId="0068B168" w14:textId="2E37E4AC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298</w:t>
            </w:r>
          </w:p>
        </w:tc>
        <w:tc>
          <w:tcPr>
            <w:tcW w:w="1228" w:type="dxa"/>
            <w:gridSpan w:val="2"/>
            <w:vAlign w:val="center"/>
          </w:tcPr>
          <w:p w14:paraId="4B6A9642" w14:textId="314C5681" w:rsidR="002C10FD" w:rsidRPr="006E7393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E7393">
              <w:rPr>
                <w:rFonts w:asciiTheme="majorBidi" w:hAnsiTheme="majorBidi" w:cstheme="majorBidi"/>
                <w:sz w:val="18"/>
                <w:szCs w:val="18"/>
              </w:rPr>
              <w:t>Pure CO</w:t>
            </w:r>
            <w:r w:rsidRPr="006E7393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1040" w:type="dxa"/>
            <w:gridSpan w:val="2"/>
            <w:vAlign w:val="center"/>
          </w:tcPr>
          <w:p w14:paraId="22B14F15" w14:textId="7431888E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Chemical</w:t>
            </w:r>
          </w:p>
        </w:tc>
        <w:tc>
          <w:tcPr>
            <w:tcW w:w="709" w:type="dxa"/>
            <w:gridSpan w:val="2"/>
            <w:vAlign w:val="center"/>
          </w:tcPr>
          <w:p w14:paraId="0733A210" w14:textId="2B50A886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</w:t>
            </w:r>
          </w:p>
        </w:tc>
        <w:tc>
          <w:tcPr>
            <w:tcW w:w="992" w:type="dxa"/>
            <w:vAlign w:val="center"/>
          </w:tcPr>
          <w:p w14:paraId="62DCF396" w14:textId="725D5F4C" w:rsidR="002C10FD" w:rsidRDefault="002C10FD" w:rsidP="00037755">
            <w:pPr>
              <w:jc w:val="center"/>
              <w:rPr>
                <w:rFonts w:asciiTheme="majorBidi" w:hAnsiTheme="majorBidi" w:cstheme="majorBidi"/>
                <w:color w:val="0000FF"/>
                <w:sz w:val="18"/>
                <w:szCs w:val="18"/>
              </w:rPr>
            </w:pP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fldChar w:fldCharType="begin"/>
            </w: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instrText xml:space="preserve"> ADDIN EN.CITE &lt;EndNote&gt;&lt;Cite&gt;&lt;Author&gt;Kolding&lt;/Author&gt;&lt;Year&gt;2012&lt;/Year&gt;&lt;RecNum&gt;1941&lt;/RecNum&gt;&lt;DisplayText&gt;(Kolding et al., 2012)&lt;/DisplayText&gt;&lt;record&gt;&lt;rec-number&gt;1941&lt;/rec-number&gt;&lt;foreign-keys&gt;&lt;key app="EN" db-id="tp9txxfplsd2vle9xwqvdsxjat9eefxv0p9e" timestamp="1673022886"&gt;1941&lt;/key&gt;&lt;/foreign-keys&gt;&lt;ref-type name="Journal Article"&gt;17&lt;/ref-type&gt;&lt;contributors&gt;&lt;authors&gt;&lt;author&gt;Kolding, Helene&lt;/author&gt;&lt;author&gt;Fehrmann, Rasmus&lt;/author&gt;&lt;author&gt;Riisager, Anders&lt;/author&gt;&lt;/authors&gt;&lt;/contributors&gt;&lt;titles&gt;&lt;title&gt;CO2 Capture technologies: Current status and new directions using supported ionic liquid phase (SILP) absorbers&lt;/title&gt;&lt;secondary-title&gt;Science China Chemistry&lt;/secondary-title&gt;&lt;/titles&gt;&lt;periodical&gt;&lt;full-title&gt;Science China Chemistry&lt;/full-title&gt;&lt;/periodical&gt;&lt;pages&gt;1648-1656&lt;/pages&gt;&lt;volume&gt;55&lt;/volume&gt;&lt;number&gt;8&lt;/number&gt;&lt;dates&gt;&lt;year&gt;2012&lt;/year&gt;&lt;/dates&gt;&lt;isbn&gt;1869-1870&lt;/isbn&gt;&lt;urls&gt;&lt;/urls&gt;&lt;/record&gt;&lt;/Cite&gt;&lt;/EndNote&gt;</w:instrText>
            </w: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color w:val="0000FF"/>
                <w:sz w:val="18"/>
                <w:szCs w:val="18"/>
              </w:rPr>
              <w:t>(Kolding et al., 2012)</w:t>
            </w: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fldChar w:fldCharType="end"/>
            </w:r>
          </w:p>
        </w:tc>
      </w:tr>
      <w:tr w:rsidR="002C10FD" w14:paraId="77A0EB02" w14:textId="77777777" w:rsidTr="00A234AE">
        <w:trPr>
          <w:trHeight w:val="720"/>
          <w:jc w:val="center"/>
        </w:trPr>
        <w:tc>
          <w:tcPr>
            <w:tcW w:w="2787" w:type="dxa"/>
            <w:vAlign w:val="center"/>
          </w:tcPr>
          <w:p w14:paraId="34505555" w14:textId="3B0454D3" w:rsidR="002C10FD" w:rsidRPr="00912671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970170">
              <w:rPr>
                <w:rFonts w:asciiTheme="majorBidi" w:hAnsiTheme="majorBidi" w:cstheme="majorBidi"/>
                <w:sz w:val="18"/>
                <w:szCs w:val="18"/>
              </w:rPr>
              <w:t>[N</w:t>
            </w:r>
            <w:proofErr w:type="gramStart"/>
            <w:r w:rsidRPr="00B21672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6666</w:t>
            </w:r>
            <w:r w:rsidRPr="00970170">
              <w:rPr>
                <w:rFonts w:asciiTheme="majorBidi" w:hAnsiTheme="majorBidi" w:cstheme="majorBidi"/>
                <w:sz w:val="18"/>
                <w:szCs w:val="18"/>
              </w:rPr>
              <w:t>][</w:t>
            </w:r>
            <w:proofErr w:type="spellStart"/>
            <w:proofErr w:type="gramEnd"/>
            <w:r w:rsidRPr="00970170">
              <w:rPr>
                <w:rFonts w:asciiTheme="majorBidi" w:hAnsiTheme="majorBidi" w:cstheme="majorBidi"/>
                <w:sz w:val="18"/>
                <w:szCs w:val="18"/>
              </w:rPr>
              <w:t>Asn</w:t>
            </w:r>
            <w:proofErr w:type="spellEnd"/>
            <w:r w:rsidRPr="00970170">
              <w:rPr>
                <w:rFonts w:asciiTheme="majorBidi" w:hAnsiTheme="majorBidi" w:cstheme="majorBidi"/>
                <w:sz w:val="18"/>
                <w:szCs w:val="18"/>
              </w:rPr>
              <w:t>]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@ SiO</w:t>
            </w:r>
            <w:r w:rsidRPr="00AA76DA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992" w:type="dxa"/>
            <w:vAlign w:val="center"/>
          </w:tcPr>
          <w:p w14:paraId="40C95B19" w14:textId="21CB4783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 xml:space="preserve">40 </w:t>
            </w:r>
          </w:p>
        </w:tc>
        <w:tc>
          <w:tcPr>
            <w:tcW w:w="992" w:type="dxa"/>
            <w:vAlign w:val="center"/>
          </w:tcPr>
          <w:p w14:paraId="08E674E0" w14:textId="40B026B2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851" w:type="dxa"/>
            <w:vAlign w:val="center"/>
          </w:tcPr>
          <w:p w14:paraId="0C1E646F" w14:textId="45D51E3A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909" w:type="dxa"/>
            <w:gridSpan w:val="2"/>
            <w:vAlign w:val="center"/>
          </w:tcPr>
          <w:p w14:paraId="04FFAC80" w14:textId="1BF55FD4" w:rsidR="002C10FD" w:rsidRPr="007C6B3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264" w:type="dxa"/>
            <w:gridSpan w:val="2"/>
            <w:vAlign w:val="center"/>
          </w:tcPr>
          <w:p w14:paraId="5F896A7D" w14:textId="2F6A09CE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156" w:type="dxa"/>
            <w:gridSpan w:val="2"/>
            <w:vAlign w:val="center"/>
          </w:tcPr>
          <w:p w14:paraId="35C71BE5" w14:textId="1206E9BF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065" w:type="dxa"/>
            <w:vAlign w:val="center"/>
          </w:tcPr>
          <w:p w14:paraId="3285FBE8" w14:textId="2A971EF5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0.77</w:t>
            </w:r>
          </w:p>
        </w:tc>
        <w:tc>
          <w:tcPr>
            <w:tcW w:w="615" w:type="dxa"/>
            <w:gridSpan w:val="2"/>
            <w:vAlign w:val="center"/>
          </w:tcPr>
          <w:p w14:paraId="591DB358" w14:textId="36836BCA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298</w:t>
            </w:r>
          </w:p>
        </w:tc>
        <w:tc>
          <w:tcPr>
            <w:tcW w:w="1228" w:type="dxa"/>
            <w:gridSpan w:val="2"/>
            <w:vAlign w:val="center"/>
          </w:tcPr>
          <w:p w14:paraId="63761C6B" w14:textId="6ACB020A" w:rsidR="002C10FD" w:rsidRPr="006E7393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E7393">
              <w:rPr>
                <w:rFonts w:asciiTheme="majorBidi" w:hAnsiTheme="majorBidi" w:cstheme="majorBidi"/>
                <w:sz w:val="18"/>
                <w:szCs w:val="18"/>
              </w:rPr>
              <w:t>Pure CO</w:t>
            </w:r>
            <w:r w:rsidRPr="006E7393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1040" w:type="dxa"/>
            <w:gridSpan w:val="2"/>
            <w:vAlign w:val="center"/>
          </w:tcPr>
          <w:p w14:paraId="7203AF74" w14:textId="4E745520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Chemical</w:t>
            </w:r>
          </w:p>
        </w:tc>
        <w:tc>
          <w:tcPr>
            <w:tcW w:w="709" w:type="dxa"/>
            <w:gridSpan w:val="2"/>
            <w:vAlign w:val="center"/>
          </w:tcPr>
          <w:p w14:paraId="126ED713" w14:textId="5FF294EC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</w:t>
            </w:r>
          </w:p>
        </w:tc>
        <w:tc>
          <w:tcPr>
            <w:tcW w:w="992" w:type="dxa"/>
            <w:vAlign w:val="center"/>
          </w:tcPr>
          <w:p w14:paraId="413DB6F7" w14:textId="23B27AEF" w:rsidR="002C10FD" w:rsidRDefault="002C10FD" w:rsidP="00037755">
            <w:pPr>
              <w:jc w:val="center"/>
              <w:rPr>
                <w:rFonts w:asciiTheme="majorBidi" w:hAnsiTheme="majorBidi" w:cstheme="majorBidi"/>
                <w:color w:val="0000FF"/>
                <w:sz w:val="18"/>
                <w:szCs w:val="18"/>
              </w:rPr>
            </w:pP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fldChar w:fldCharType="begin"/>
            </w: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instrText xml:space="preserve"> ADDIN EN.CITE &lt;EndNote&gt;&lt;Cite&gt;&lt;Author&gt;Kolding&lt;/Author&gt;&lt;Year&gt;2012&lt;/Year&gt;&lt;RecNum&gt;1941&lt;/RecNum&gt;&lt;DisplayText&gt;(Kolding et al., 2012)&lt;/DisplayText&gt;&lt;record&gt;&lt;rec-number&gt;1941&lt;/rec-number&gt;&lt;foreign-keys&gt;&lt;key app="EN" db-id="tp9txxfplsd2vle9xwqvdsxjat9eefxv0p9e" timestamp="1673022886"&gt;1941&lt;/key&gt;&lt;/foreign-keys&gt;&lt;ref-type name="Journal Article"&gt;17&lt;/ref-type&gt;&lt;contributors&gt;&lt;authors&gt;&lt;author&gt;Kolding, Helene&lt;/author&gt;&lt;author&gt;Fehrmann, Rasmus&lt;/author&gt;&lt;author&gt;Riisager, Anders&lt;/author&gt;&lt;/authors&gt;&lt;/contributors&gt;&lt;titles&gt;&lt;title&gt;CO2 Capture technologies: Current status and new directions using supported ionic liquid phase (SILP) absorbers&lt;/title&gt;&lt;secondary-title&gt;Science China Chemistry&lt;/secondary-title&gt;&lt;/titles&gt;&lt;periodical&gt;&lt;full-title&gt;Science China Chemistry&lt;/full-title&gt;&lt;/periodical&gt;&lt;pages&gt;1648-1656&lt;/pages&gt;&lt;volume&gt;55&lt;/volume&gt;&lt;number&gt;8&lt;/number&gt;&lt;dates&gt;&lt;year&gt;2012&lt;/year&gt;&lt;/dates&gt;&lt;isbn&gt;1869-1870&lt;/isbn&gt;&lt;urls&gt;&lt;/urls&gt;&lt;/record&gt;&lt;/Cite&gt;&lt;/EndNote&gt;</w:instrText>
            </w: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color w:val="0000FF"/>
                <w:sz w:val="18"/>
                <w:szCs w:val="18"/>
              </w:rPr>
              <w:t>(Kolding et al., 2012)</w:t>
            </w: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fldChar w:fldCharType="end"/>
            </w:r>
          </w:p>
        </w:tc>
      </w:tr>
      <w:tr w:rsidR="002C10FD" w14:paraId="1E2FD3DA" w14:textId="77777777" w:rsidTr="00A234AE">
        <w:trPr>
          <w:trHeight w:val="720"/>
          <w:jc w:val="center"/>
        </w:trPr>
        <w:tc>
          <w:tcPr>
            <w:tcW w:w="2787" w:type="dxa"/>
            <w:vAlign w:val="center"/>
          </w:tcPr>
          <w:p w14:paraId="550CFDDB" w14:textId="0164D036" w:rsidR="002C10FD" w:rsidRPr="00912671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970170">
              <w:rPr>
                <w:rFonts w:asciiTheme="majorBidi" w:hAnsiTheme="majorBidi" w:cstheme="majorBidi"/>
                <w:sz w:val="18"/>
                <w:szCs w:val="18"/>
              </w:rPr>
              <w:t>[N</w:t>
            </w:r>
            <w:proofErr w:type="gramStart"/>
            <w:r w:rsidRPr="00B21672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6666</w:t>
            </w:r>
            <w:r w:rsidRPr="00970170">
              <w:rPr>
                <w:rFonts w:asciiTheme="majorBidi" w:hAnsiTheme="majorBidi" w:cstheme="majorBidi"/>
                <w:sz w:val="18"/>
                <w:szCs w:val="18"/>
              </w:rPr>
              <w:t>][</w:t>
            </w:r>
            <w:proofErr w:type="gramEnd"/>
            <w:r w:rsidRPr="00970170">
              <w:rPr>
                <w:rFonts w:asciiTheme="majorBidi" w:hAnsiTheme="majorBidi" w:cstheme="majorBidi"/>
                <w:sz w:val="18"/>
                <w:szCs w:val="18"/>
              </w:rPr>
              <w:t>Tyr]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@ SiO</w:t>
            </w:r>
            <w:r w:rsidRPr="00AA76DA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992" w:type="dxa"/>
            <w:vAlign w:val="center"/>
          </w:tcPr>
          <w:p w14:paraId="50BE8989" w14:textId="0E834229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 xml:space="preserve">40 </w:t>
            </w:r>
          </w:p>
        </w:tc>
        <w:tc>
          <w:tcPr>
            <w:tcW w:w="992" w:type="dxa"/>
            <w:vAlign w:val="center"/>
          </w:tcPr>
          <w:p w14:paraId="6E73A302" w14:textId="07B89F29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851" w:type="dxa"/>
            <w:vAlign w:val="center"/>
          </w:tcPr>
          <w:p w14:paraId="65416582" w14:textId="3B1614CF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909" w:type="dxa"/>
            <w:gridSpan w:val="2"/>
            <w:vAlign w:val="center"/>
          </w:tcPr>
          <w:p w14:paraId="18E007B7" w14:textId="59292566" w:rsidR="002C10FD" w:rsidRPr="007C6B3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264" w:type="dxa"/>
            <w:gridSpan w:val="2"/>
            <w:vAlign w:val="center"/>
          </w:tcPr>
          <w:p w14:paraId="6594C900" w14:textId="1A8C9445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156" w:type="dxa"/>
            <w:gridSpan w:val="2"/>
            <w:vAlign w:val="center"/>
          </w:tcPr>
          <w:p w14:paraId="17EFF6D2" w14:textId="1E20E938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065" w:type="dxa"/>
            <w:shd w:val="clear" w:color="auto" w:fill="auto"/>
            <w:vAlign w:val="center"/>
          </w:tcPr>
          <w:p w14:paraId="6BDC8664" w14:textId="7A523DF7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0.84</w:t>
            </w:r>
          </w:p>
        </w:tc>
        <w:tc>
          <w:tcPr>
            <w:tcW w:w="615" w:type="dxa"/>
            <w:gridSpan w:val="2"/>
            <w:vAlign w:val="center"/>
          </w:tcPr>
          <w:p w14:paraId="061C9BB3" w14:textId="60B39816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298</w:t>
            </w:r>
          </w:p>
        </w:tc>
        <w:tc>
          <w:tcPr>
            <w:tcW w:w="1228" w:type="dxa"/>
            <w:gridSpan w:val="2"/>
            <w:vAlign w:val="center"/>
          </w:tcPr>
          <w:p w14:paraId="128DCEC3" w14:textId="64DE6493" w:rsidR="002C10FD" w:rsidRPr="006E7393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E7393">
              <w:rPr>
                <w:rFonts w:asciiTheme="majorBidi" w:hAnsiTheme="majorBidi" w:cstheme="majorBidi"/>
                <w:sz w:val="18"/>
                <w:szCs w:val="18"/>
              </w:rPr>
              <w:t>Pure CO</w:t>
            </w:r>
            <w:r w:rsidRPr="006E7393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1040" w:type="dxa"/>
            <w:gridSpan w:val="2"/>
            <w:vAlign w:val="center"/>
          </w:tcPr>
          <w:p w14:paraId="294F3200" w14:textId="235EB446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Chemical</w:t>
            </w:r>
          </w:p>
        </w:tc>
        <w:tc>
          <w:tcPr>
            <w:tcW w:w="709" w:type="dxa"/>
            <w:gridSpan w:val="2"/>
            <w:vAlign w:val="center"/>
          </w:tcPr>
          <w:p w14:paraId="5E3DFCDF" w14:textId="0336AB03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</w:t>
            </w:r>
          </w:p>
        </w:tc>
        <w:tc>
          <w:tcPr>
            <w:tcW w:w="992" w:type="dxa"/>
            <w:vAlign w:val="center"/>
          </w:tcPr>
          <w:p w14:paraId="0B1ACCCF" w14:textId="7EC67A41" w:rsidR="002C10FD" w:rsidRDefault="002C10FD" w:rsidP="00037755">
            <w:pPr>
              <w:jc w:val="center"/>
              <w:rPr>
                <w:rFonts w:asciiTheme="majorBidi" w:hAnsiTheme="majorBidi" w:cstheme="majorBidi"/>
                <w:color w:val="0000FF"/>
                <w:sz w:val="18"/>
                <w:szCs w:val="18"/>
              </w:rPr>
            </w:pP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fldChar w:fldCharType="begin"/>
            </w: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instrText xml:space="preserve"> ADDIN EN.CITE &lt;EndNote&gt;&lt;Cite&gt;&lt;Author&gt;Kolding&lt;/Author&gt;&lt;Year&gt;2012&lt;/Year&gt;&lt;RecNum&gt;1941&lt;/RecNum&gt;&lt;DisplayText&gt;(Kolding et al., 2012)&lt;/DisplayText&gt;&lt;record&gt;&lt;rec-number&gt;1941&lt;/rec-number&gt;&lt;foreign-keys&gt;&lt;key app="EN" db-id="tp9txxfplsd2vle9xwqvdsxjat9eefxv0p9e" timestamp="1673022886"&gt;1941&lt;/key&gt;&lt;/foreign-keys&gt;&lt;ref-type name="Journal Article"&gt;17&lt;/ref-type&gt;&lt;contributors&gt;&lt;authors&gt;&lt;author&gt;Kolding, Helene&lt;/author&gt;&lt;author&gt;Fehrmann, Rasmus&lt;/author&gt;&lt;author&gt;Riisager, Anders&lt;/author&gt;&lt;/authors&gt;&lt;/contributors&gt;&lt;titles&gt;&lt;title&gt;CO2 Capture technologies: Current status and new directions using supported ionic liquid phase (SILP) absorbers&lt;/title&gt;&lt;secondary-title&gt;Science China Chemistry&lt;/secondary-title&gt;&lt;/titles&gt;&lt;periodical&gt;&lt;full-title&gt;Science China Chemistry&lt;/full-title&gt;&lt;/periodical&gt;&lt;pages&gt;1648-1656&lt;/pages&gt;&lt;volume&gt;55&lt;/volume&gt;&lt;number&gt;8&lt;/number&gt;&lt;dates&gt;&lt;year&gt;2012&lt;/year&gt;&lt;/dates&gt;&lt;isbn&gt;1869-1870&lt;/isbn&gt;&lt;urls&gt;&lt;/urls&gt;&lt;/record&gt;&lt;/Cite&gt;&lt;/EndNote&gt;</w:instrText>
            </w: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color w:val="0000FF"/>
                <w:sz w:val="18"/>
                <w:szCs w:val="18"/>
              </w:rPr>
              <w:t>(Kolding et al., 2012)</w:t>
            </w: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fldChar w:fldCharType="end"/>
            </w:r>
          </w:p>
        </w:tc>
      </w:tr>
      <w:tr w:rsidR="002C10FD" w14:paraId="5EEBAC44" w14:textId="77777777" w:rsidTr="00A234AE">
        <w:trPr>
          <w:trHeight w:val="720"/>
          <w:jc w:val="center"/>
        </w:trPr>
        <w:tc>
          <w:tcPr>
            <w:tcW w:w="2787" w:type="dxa"/>
            <w:vAlign w:val="center"/>
          </w:tcPr>
          <w:p w14:paraId="16488D21" w14:textId="5BDAC4C7" w:rsidR="002C10FD" w:rsidRPr="00912671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21672">
              <w:rPr>
                <w:rFonts w:asciiTheme="majorBidi" w:hAnsiTheme="majorBidi" w:cstheme="majorBidi"/>
                <w:sz w:val="18"/>
                <w:szCs w:val="18"/>
              </w:rPr>
              <w:t>[N</w:t>
            </w:r>
            <w:proofErr w:type="gramStart"/>
            <w:r w:rsidRPr="00B21672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6666</w:t>
            </w:r>
            <w:r w:rsidRPr="00B21672">
              <w:rPr>
                <w:rFonts w:asciiTheme="majorBidi" w:hAnsiTheme="majorBidi" w:cstheme="majorBidi"/>
                <w:sz w:val="18"/>
                <w:szCs w:val="18"/>
              </w:rPr>
              <w:t>][</w:t>
            </w:r>
            <w:proofErr w:type="gramEnd"/>
            <w:r w:rsidRPr="00B21672">
              <w:rPr>
                <w:rFonts w:asciiTheme="majorBidi" w:hAnsiTheme="majorBidi" w:cstheme="majorBidi"/>
                <w:sz w:val="18"/>
                <w:szCs w:val="18"/>
              </w:rPr>
              <w:t>Pro]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@ SiO</w:t>
            </w:r>
            <w:r w:rsidRPr="00AA76DA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992" w:type="dxa"/>
            <w:vAlign w:val="center"/>
          </w:tcPr>
          <w:p w14:paraId="359C3B7D" w14:textId="5C8DE301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 xml:space="preserve">40 </w:t>
            </w:r>
          </w:p>
        </w:tc>
        <w:tc>
          <w:tcPr>
            <w:tcW w:w="992" w:type="dxa"/>
            <w:vAlign w:val="center"/>
          </w:tcPr>
          <w:p w14:paraId="785AEECC" w14:textId="38AF3BF7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851" w:type="dxa"/>
            <w:vAlign w:val="center"/>
          </w:tcPr>
          <w:p w14:paraId="5387F0B5" w14:textId="2D97DE42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909" w:type="dxa"/>
            <w:gridSpan w:val="2"/>
            <w:vAlign w:val="center"/>
          </w:tcPr>
          <w:p w14:paraId="212A3F79" w14:textId="363645B2" w:rsidR="002C10FD" w:rsidRPr="007C6B3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264" w:type="dxa"/>
            <w:gridSpan w:val="2"/>
            <w:vAlign w:val="center"/>
          </w:tcPr>
          <w:p w14:paraId="6CD1D820" w14:textId="5B1C8E96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156" w:type="dxa"/>
            <w:gridSpan w:val="2"/>
            <w:vAlign w:val="center"/>
          </w:tcPr>
          <w:p w14:paraId="495D354A" w14:textId="7196F0EC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065" w:type="dxa"/>
            <w:shd w:val="clear" w:color="auto" w:fill="auto"/>
            <w:vAlign w:val="center"/>
          </w:tcPr>
          <w:p w14:paraId="17D246DB" w14:textId="7A9BD711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1.05</w:t>
            </w:r>
          </w:p>
        </w:tc>
        <w:tc>
          <w:tcPr>
            <w:tcW w:w="615" w:type="dxa"/>
            <w:gridSpan w:val="2"/>
            <w:vAlign w:val="center"/>
          </w:tcPr>
          <w:p w14:paraId="78F4F368" w14:textId="56F2B124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298</w:t>
            </w:r>
          </w:p>
        </w:tc>
        <w:tc>
          <w:tcPr>
            <w:tcW w:w="1228" w:type="dxa"/>
            <w:gridSpan w:val="2"/>
            <w:vAlign w:val="center"/>
          </w:tcPr>
          <w:p w14:paraId="682AD14B" w14:textId="378288D9" w:rsidR="002C10FD" w:rsidRPr="006E7393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E7393">
              <w:rPr>
                <w:rFonts w:asciiTheme="majorBidi" w:hAnsiTheme="majorBidi" w:cstheme="majorBidi"/>
                <w:sz w:val="18"/>
                <w:szCs w:val="18"/>
              </w:rPr>
              <w:t>Pure CO</w:t>
            </w:r>
            <w:r w:rsidRPr="006E7393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1040" w:type="dxa"/>
            <w:gridSpan w:val="2"/>
            <w:vAlign w:val="center"/>
          </w:tcPr>
          <w:p w14:paraId="5DC073A9" w14:textId="1EAEF1DF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Chemical</w:t>
            </w:r>
          </w:p>
        </w:tc>
        <w:tc>
          <w:tcPr>
            <w:tcW w:w="709" w:type="dxa"/>
            <w:gridSpan w:val="2"/>
            <w:vAlign w:val="center"/>
          </w:tcPr>
          <w:p w14:paraId="3B21F6C8" w14:textId="3881B6E1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</w:t>
            </w:r>
          </w:p>
        </w:tc>
        <w:tc>
          <w:tcPr>
            <w:tcW w:w="992" w:type="dxa"/>
            <w:vAlign w:val="center"/>
          </w:tcPr>
          <w:p w14:paraId="21052F13" w14:textId="57EAD26D" w:rsidR="002C10FD" w:rsidRDefault="002C10FD" w:rsidP="00037755">
            <w:pPr>
              <w:jc w:val="center"/>
              <w:rPr>
                <w:rFonts w:asciiTheme="majorBidi" w:hAnsiTheme="majorBidi" w:cstheme="majorBidi"/>
                <w:color w:val="0000FF"/>
                <w:sz w:val="18"/>
                <w:szCs w:val="18"/>
              </w:rPr>
            </w:pP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fldChar w:fldCharType="begin"/>
            </w: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instrText xml:space="preserve"> ADDIN EN.CITE &lt;EndNote&gt;&lt;Cite&gt;&lt;Author&gt;Kolding&lt;/Author&gt;&lt;Year&gt;2012&lt;/Year&gt;&lt;RecNum&gt;1941&lt;/RecNum&gt;&lt;DisplayText&gt;(Kolding et al., 2012)&lt;/DisplayText&gt;&lt;record&gt;&lt;rec-number&gt;1941&lt;/rec-number&gt;&lt;foreign-keys&gt;&lt;key app="EN" db-id="tp9txxfplsd2vle9xwqvdsxjat9eefxv0p9e" timestamp="1673022886"&gt;1941&lt;/key&gt;&lt;/foreign-keys&gt;&lt;ref-type name="Journal Article"&gt;17&lt;/ref-type&gt;&lt;contributors&gt;&lt;authors&gt;&lt;author&gt;Kolding, Helene&lt;/author&gt;&lt;author&gt;Fehrmann, Rasmus&lt;/author&gt;&lt;author&gt;Riisager, Anders&lt;/author&gt;&lt;/authors&gt;&lt;/contributors&gt;&lt;titles&gt;&lt;title&gt;CO2 Capture technologies: Current status and new directions using supported ionic liquid phase (SILP) absorbers&lt;/title&gt;&lt;secondary-title&gt;Science China Chemistry&lt;/secondary-title&gt;&lt;/titles&gt;&lt;periodical&gt;&lt;full-title&gt;Science China Chemistry&lt;/full-title&gt;&lt;/periodical&gt;&lt;pages&gt;1648-1656&lt;/pages&gt;&lt;volume&gt;55&lt;/volume&gt;&lt;number&gt;8&lt;/number&gt;&lt;dates&gt;&lt;year&gt;2012&lt;/year&gt;&lt;/dates&gt;&lt;isbn&gt;1869-1870&lt;/isbn&gt;&lt;urls&gt;&lt;/urls&gt;&lt;/record&gt;&lt;/Cite&gt;&lt;/EndNote&gt;</w:instrText>
            </w: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color w:val="0000FF"/>
                <w:sz w:val="18"/>
                <w:szCs w:val="18"/>
              </w:rPr>
              <w:t>(Kolding et al., 2012)</w:t>
            </w: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fldChar w:fldCharType="end"/>
            </w:r>
          </w:p>
        </w:tc>
      </w:tr>
      <w:tr w:rsidR="002C10FD" w14:paraId="15DE2968" w14:textId="77777777" w:rsidTr="00A234AE">
        <w:trPr>
          <w:trHeight w:val="720"/>
          <w:jc w:val="center"/>
        </w:trPr>
        <w:tc>
          <w:tcPr>
            <w:tcW w:w="2787" w:type="dxa"/>
            <w:vAlign w:val="center"/>
          </w:tcPr>
          <w:p w14:paraId="21A52450" w14:textId="3532A6CE" w:rsidR="002C10FD" w:rsidRPr="00912671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bookmarkStart w:id="4" w:name="_Hlk178096196"/>
            <w:r w:rsidRPr="001A66D8">
              <w:rPr>
                <w:rFonts w:asciiTheme="majorBidi" w:hAnsiTheme="majorBidi" w:cstheme="majorBidi"/>
                <w:sz w:val="18"/>
                <w:szCs w:val="18"/>
              </w:rPr>
              <w:lastRenderedPageBreak/>
              <w:t xml:space="preserve">1-methyl-3-(3-trimethoxysilylpropyl) imidazolium </w:t>
            </w:r>
            <w:proofErr w:type="spellStart"/>
            <w:r w:rsidRPr="001A66D8">
              <w:rPr>
                <w:rFonts w:asciiTheme="majorBidi" w:hAnsiTheme="majorBidi" w:cstheme="majorBidi"/>
                <w:sz w:val="18"/>
                <w:szCs w:val="18"/>
              </w:rPr>
              <w:t>chloride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@</w:t>
            </w:r>
            <w:r w:rsidRPr="001A66D8">
              <w:rPr>
                <w:rFonts w:asciiTheme="majorBidi" w:hAnsiTheme="majorBidi" w:cstheme="majorBidi"/>
                <w:sz w:val="18"/>
                <w:szCs w:val="18"/>
              </w:rPr>
              <w:t>silica</w:t>
            </w:r>
            <w:proofErr w:type="spellEnd"/>
            <w:r w:rsidRPr="001A66D8">
              <w:rPr>
                <w:rFonts w:asciiTheme="majorBidi" w:hAnsiTheme="majorBidi" w:cstheme="majorBidi"/>
                <w:sz w:val="18"/>
                <w:szCs w:val="18"/>
              </w:rPr>
              <w:t xml:space="preserve"> xerogel</w:t>
            </w:r>
            <w:bookmarkEnd w:id="4"/>
          </w:p>
        </w:tc>
        <w:tc>
          <w:tcPr>
            <w:tcW w:w="992" w:type="dxa"/>
            <w:vAlign w:val="center"/>
          </w:tcPr>
          <w:p w14:paraId="164C2670" w14:textId="4A4A7B79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 xml:space="preserve">20 </w:t>
            </w:r>
          </w:p>
        </w:tc>
        <w:tc>
          <w:tcPr>
            <w:tcW w:w="992" w:type="dxa"/>
            <w:vAlign w:val="center"/>
          </w:tcPr>
          <w:p w14:paraId="576EDCAA" w14:textId="45A2EC32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75</w:t>
            </w:r>
          </w:p>
        </w:tc>
        <w:tc>
          <w:tcPr>
            <w:tcW w:w="851" w:type="dxa"/>
            <w:vAlign w:val="center"/>
          </w:tcPr>
          <w:p w14:paraId="53144A29" w14:textId="1EC67B4E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0.008</w:t>
            </w:r>
          </w:p>
        </w:tc>
        <w:tc>
          <w:tcPr>
            <w:tcW w:w="909" w:type="dxa"/>
            <w:gridSpan w:val="2"/>
            <w:vAlign w:val="center"/>
          </w:tcPr>
          <w:p w14:paraId="4C6DF005" w14:textId="28DBDBA8" w:rsidR="002C10FD" w:rsidRPr="007C6B3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4</w:t>
            </w:r>
          </w:p>
        </w:tc>
        <w:tc>
          <w:tcPr>
            <w:tcW w:w="1264" w:type="dxa"/>
            <w:gridSpan w:val="2"/>
            <w:vAlign w:val="center"/>
          </w:tcPr>
          <w:p w14:paraId="309DC396" w14:textId="1C363027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156" w:type="dxa"/>
            <w:gridSpan w:val="2"/>
            <w:vAlign w:val="center"/>
          </w:tcPr>
          <w:p w14:paraId="2F652E2E" w14:textId="408CFC21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065" w:type="dxa"/>
            <w:shd w:val="clear" w:color="auto" w:fill="auto"/>
            <w:vAlign w:val="center"/>
          </w:tcPr>
          <w:p w14:paraId="57A968A3" w14:textId="72819475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2.16</w:t>
            </w:r>
          </w:p>
        </w:tc>
        <w:tc>
          <w:tcPr>
            <w:tcW w:w="615" w:type="dxa"/>
            <w:gridSpan w:val="2"/>
            <w:vAlign w:val="center"/>
          </w:tcPr>
          <w:p w14:paraId="19200B76" w14:textId="6A37573F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298</w:t>
            </w:r>
          </w:p>
        </w:tc>
        <w:tc>
          <w:tcPr>
            <w:tcW w:w="1228" w:type="dxa"/>
            <w:gridSpan w:val="2"/>
            <w:vAlign w:val="center"/>
          </w:tcPr>
          <w:p w14:paraId="7D6463F6" w14:textId="2E667F1B" w:rsidR="002C10FD" w:rsidRPr="006E7393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Pure CO</w:t>
            </w:r>
            <w:r w:rsidRPr="000025FF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1040" w:type="dxa"/>
            <w:gridSpan w:val="2"/>
            <w:vAlign w:val="center"/>
          </w:tcPr>
          <w:p w14:paraId="51CB6D37" w14:textId="44A43D7B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Physical</w:t>
            </w:r>
          </w:p>
        </w:tc>
        <w:tc>
          <w:tcPr>
            <w:tcW w:w="709" w:type="dxa"/>
            <w:gridSpan w:val="2"/>
            <w:vAlign w:val="center"/>
          </w:tcPr>
          <w:p w14:paraId="0429B94A" w14:textId="14E42677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</w:t>
            </w:r>
          </w:p>
        </w:tc>
        <w:bookmarkStart w:id="5" w:name="_Hlk178096221"/>
        <w:tc>
          <w:tcPr>
            <w:tcW w:w="992" w:type="dxa"/>
            <w:vAlign w:val="center"/>
          </w:tcPr>
          <w:p w14:paraId="4FB60B59" w14:textId="2E28C370" w:rsidR="002C10FD" w:rsidRDefault="002C10FD" w:rsidP="00037755">
            <w:pPr>
              <w:jc w:val="center"/>
              <w:rPr>
                <w:rFonts w:asciiTheme="majorBidi" w:hAnsiTheme="majorBidi" w:cstheme="majorBidi"/>
                <w:color w:val="0000FF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color w:val="3333FF"/>
                <w:sz w:val="18"/>
                <w:szCs w:val="18"/>
              </w:rPr>
              <w:fldChar w:fldCharType="begin"/>
            </w:r>
            <w:r>
              <w:rPr>
                <w:rFonts w:asciiTheme="majorBidi" w:hAnsiTheme="majorBidi" w:cstheme="majorBidi"/>
                <w:color w:val="3333FF"/>
                <w:sz w:val="18"/>
                <w:szCs w:val="18"/>
              </w:rPr>
              <w:instrText xml:space="preserve"> ADDIN EN.CITE &lt;EndNote&gt;&lt;Cite&gt;&lt;Author&gt;S Aquino&lt;/Author&gt;&lt;Year&gt;2019&lt;/Year&gt;&lt;RecNum&gt;484&lt;/RecNum&gt;&lt;DisplayText&gt;(S Aquino et al., 2019)&lt;/DisplayText&gt;&lt;record&gt;&lt;rec-number&gt;484&lt;/rec-number&gt;&lt;foreign-keys&gt;&lt;key app="EN" db-id="tp9txxfplsd2vle9xwqvdsxjat9eefxv0p9e" timestamp="1636478702"&gt;484&lt;/key&gt;&lt;/foreign-keys&gt;&lt;ref-type name="Journal Article"&gt;17&lt;/ref-type&gt;&lt;contributors&gt;&lt;authors&gt;&lt;author&gt;S Aquino, Aline&lt;/author&gt;&lt;author&gt;O Vieira, Michele&lt;/author&gt;&lt;author&gt;Ferreira, Ana Sofia D&lt;/author&gt;&lt;author&gt;Cabrita, Eurico J&lt;/author&gt;&lt;author&gt;Einloft, Sandra&lt;/author&gt;&lt;author&gt;O de Souza, Michèle&lt;/author&gt;&lt;/authors&gt;&lt;/contributors&gt;&lt;titles&gt;&lt;title&gt;Hybrid ionic liquid–silica xerogels applied in CO2 capture&lt;/title&gt;&lt;secondary-title&gt;Applied Sciences&lt;/secondary-title&gt;&lt;/titles&gt;&lt;periodical&gt;&lt;full-title&gt;Applied Sciences&lt;/full-title&gt;&lt;/periodical&gt;&lt;pages&gt;2614&lt;/pages&gt;&lt;volume&gt;9&lt;/volume&gt;&lt;number&gt;13&lt;/number&gt;&lt;dates&gt;&lt;year&gt;2019&lt;/year&gt;&lt;/dates&gt;&lt;urls&gt;&lt;/urls&gt;&lt;/record&gt;&lt;/Cite&gt;&lt;/EndNote&gt;</w:instrText>
            </w:r>
            <w:r w:rsidRPr="001A66D8">
              <w:rPr>
                <w:rFonts w:asciiTheme="majorBidi" w:hAnsiTheme="majorBidi" w:cstheme="majorBidi"/>
                <w:color w:val="3333FF"/>
                <w:sz w:val="18"/>
                <w:szCs w:val="18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color w:val="3333FF"/>
                <w:sz w:val="18"/>
                <w:szCs w:val="18"/>
              </w:rPr>
              <w:t>(S Aquino et al., 2019)</w:t>
            </w:r>
            <w:r w:rsidRPr="001A66D8">
              <w:rPr>
                <w:rFonts w:asciiTheme="majorBidi" w:hAnsiTheme="majorBidi" w:cstheme="majorBidi"/>
                <w:color w:val="3333FF"/>
                <w:sz w:val="18"/>
                <w:szCs w:val="18"/>
              </w:rPr>
              <w:fldChar w:fldCharType="end"/>
            </w:r>
            <w:bookmarkEnd w:id="5"/>
          </w:p>
        </w:tc>
      </w:tr>
      <w:tr w:rsidR="002C10FD" w:rsidRPr="005D0741" w14:paraId="0DDBF978" w14:textId="77777777" w:rsidTr="00A234AE">
        <w:trPr>
          <w:trHeight w:val="720"/>
          <w:jc w:val="center"/>
        </w:trPr>
        <w:tc>
          <w:tcPr>
            <w:tcW w:w="2787" w:type="dxa"/>
            <w:vAlign w:val="center"/>
          </w:tcPr>
          <w:p w14:paraId="24544669" w14:textId="0E09F0F5" w:rsidR="002C10FD" w:rsidRPr="00F956E1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sv-SE"/>
              </w:rPr>
            </w:pPr>
            <w:r w:rsidRPr="00F956E1">
              <w:rPr>
                <w:rFonts w:asciiTheme="majorBidi" w:hAnsiTheme="majorBidi" w:cstheme="majorBidi"/>
                <w:sz w:val="18"/>
                <w:szCs w:val="18"/>
                <w:lang w:val="sv-SE"/>
              </w:rPr>
              <w:t>[BMIM][</w:t>
            </w:r>
            <w:proofErr w:type="spellStart"/>
            <w:r w:rsidRPr="00F956E1">
              <w:rPr>
                <w:rFonts w:asciiTheme="majorBidi" w:hAnsiTheme="majorBidi" w:cstheme="majorBidi"/>
                <w:sz w:val="18"/>
                <w:szCs w:val="18"/>
                <w:lang w:val="sv-SE"/>
              </w:rPr>
              <w:t>Cl</w:t>
            </w:r>
            <w:proofErr w:type="spellEnd"/>
            <w:r w:rsidRPr="00F956E1">
              <w:rPr>
                <w:rFonts w:asciiTheme="majorBidi" w:hAnsiTheme="majorBidi" w:cstheme="majorBidi"/>
                <w:sz w:val="18"/>
                <w:szCs w:val="18"/>
                <w:lang w:val="sv-SE"/>
              </w:rPr>
              <w:t xml:space="preserve">]@rice </w:t>
            </w:r>
            <w:proofErr w:type="spellStart"/>
            <w:r w:rsidRPr="00F956E1">
              <w:rPr>
                <w:rFonts w:asciiTheme="majorBidi" w:hAnsiTheme="majorBidi" w:cstheme="majorBidi"/>
                <w:sz w:val="18"/>
                <w:szCs w:val="18"/>
                <w:lang w:val="sv-SE"/>
              </w:rPr>
              <w:t>husk</w:t>
            </w:r>
            <w:proofErr w:type="spellEnd"/>
            <w:r w:rsidRPr="00F956E1">
              <w:rPr>
                <w:rFonts w:asciiTheme="majorBidi" w:hAnsiTheme="majorBidi" w:cstheme="majorBidi"/>
                <w:sz w:val="18"/>
                <w:szCs w:val="18"/>
                <w:lang w:val="sv-SE"/>
              </w:rPr>
              <w:t xml:space="preserve"> SiO</w:t>
            </w:r>
            <w:r w:rsidRPr="00F956E1">
              <w:rPr>
                <w:rFonts w:asciiTheme="majorBidi" w:hAnsiTheme="majorBidi" w:cstheme="majorBidi"/>
                <w:sz w:val="18"/>
                <w:szCs w:val="18"/>
                <w:vertAlign w:val="subscript"/>
                <w:lang w:val="sv-SE"/>
              </w:rPr>
              <w:t>2</w:t>
            </w:r>
            <w:r w:rsidRPr="00F956E1">
              <w:rPr>
                <w:rFonts w:asciiTheme="majorBidi" w:hAnsiTheme="majorBidi" w:cstheme="majorBidi"/>
                <w:sz w:val="18"/>
                <w:szCs w:val="18"/>
                <w:lang w:val="sv-SE"/>
              </w:rPr>
              <w:t>,</w:t>
            </w:r>
          </w:p>
          <w:p w14:paraId="173EEC36" w14:textId="0ACAE57A" w:rsidR="002C10FD" w:rsidRPr="00F956E1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sv-SE"/>
              </w:rPr>
            </w:pPr>
            <w:r w:rsidRPr="00F956E1">
              <w:rPr>
                <w:rFonts w:asciiTheme="majorBidi" w:hAnsiTheme="majorBidi" w:cstheme="majorBidi"/>
                <w:sz w:val="18"/>
                <w:szCs w:val="18"/>
                <w:lang w:val="sv-SE"/>
              </w:rPr>
              <w:t>[BMIM][</w:t>
            </w:r>
            <w:proofErr w:type="spellStart"/>
            <w:r w:rsidRPr="00F956E1">
              <w:rPr>
                <w:rFonts w:asciiTheme="majorBidi" w:hAnsiTheme="majorBidi" w:cstheme="majorBidi"/>
                <w:sz w:val="18"/>
                <w:szCs w:val="18"/>
                <w:lang w:val="sv-SE"/>
              </w:rPr>
              <w:t>OAc</w:t>
            </w:r>
            <w:proofErr w:type="spellEnd"/>
            <w:r w:rsidRPr="00F956E1">
              <w:rPr>
                <w:rFonts w:asciiTheme="majorBidi" w:hAnsiTheme="majorBidi" w:cstheme="majorBidi"/>
                <w:sz w:val="18"/>
                <w:szCs w:val="18"/>
                <w:lang w:val="sv-SE"/>
              </w:rPr>
              <w:t xml:space="preserve">]@rice </w:t>
            </w:r>
            <w:proofErr w:type="spellStart"/>
            <w:r w:rsidRPr="00F956E1">
              <w:rPr>
                <w:rFonts w:asciiTheme="majorBidi" w:hAnsiTheme="majorBidi" w:cstheme="majorBidi"/>
                <w:sz w:val="18"/>
                <w:szCs w:val="18"/>
                <w:lang w:val="sv-SE"/>
              </w:rPr>
              <w:t>husk</w:t>
            </w:r>
            <w:proofErr w:type="spellEnd"/>
            <w:r w:rsidRPr="00F956E1">
              <w:rPr>
                <w:rFonts w:asciiTheme="majorBidi" w:hAnsiTheme="majorBidi" w:cstheme="majorBidi"/>
                <w:sz w:val="18"/>
                <w:szCs w:val="18"/>
                <w:lang w:val="sv-SE"/>
              </w:rPr>
              <w:t xml:space="preserve"> SiO</w:t>
            </w:r>
            <w:r w:rsidRPr="00F956E1">
              <w:rPr>
                <w:rFonts w:asciiTheme="majorBidi" w:hAnsiTheme="majorBidi" w:cstheme="majorBidi"/>
                <w:sz w:val="18"/>
                <w:szCs w:val="18"/>
                <w:vertAlign w:val="subscript"/>
                <w:lang w:val="sv-SE"/>
              </w:rPr>
              <w:t>2</w:t>
            </w:r>
          </w:p>
        </w:tc>
        <w:tc>
          <w:tcPr>
            <w:tcW w:w="992" w:type="dxa"/>
            <w:vAlign w:val="center"/>
          </w:tcPr>
          <w:p w14:paraId="6BBDBFC3" w14:textId="7310295F" w:rsidR="002C10FD" w:rsidRPr="00037755" w:rsidRDefault="002C10FD" w:rsidP="00037755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  <w:lang w:val="sv-SE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 xml:space="preserve">10 </w:t>
            </w:r>
          </w:p>
        </w:tc>
        <w:tc>
          <w:tcPr>
            <w:tcW w:w="992" w:type="dxa"/>
            <w:vAlign w:val="center"/>
          </w:tcPr>
          <w:p w14:paraId="65B96009" w14:textId="026B5C3A" w:rsidR="002C10FD" w:rsidRPr="001A66D8" w:rsidRDefault="002C10FD" w:rsidP="00037755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38.8,</w:t>
            </w:r>
          </w:p>
          <w:p w14:paraId="63F88D29" w14:textId="6A127E3A" w:rsidR="002C10FD" w:rsidRDefault="002C10FD" w:rsidP="00037755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31.1</w:t>
            </w:r>
          </w:p>
        </w:tc>
        <w:tc>
          <w:tcPr>
            <w:tcW w:w="851" w:type="dxa"/>
            <w:vAlign w:val="center"/>
          </w:tcPr>
          <w:p w14:paraId="19A07B39" w14:textId="77777777" w:rsidR="002C10FD" w:rsidRPr="001A66D8" w:rsidRDefault="002C10FD" w:rsidP="00037755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0.23,</w:t>
            </w:r>
          </w:p>
          <w:p w14:paraId="514C4AEA" w14:textId="11AC4F11" w:rsidR="002C10FD" w:rsidRDefault="002C10FD" w:rsidP="00037755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0.25</w:t>
            </w:r>
          </w:p>
        </w:tc>
        <w:tc>
          <w:tcPr>
            <w:tcW w:w="909" w:type="dxa"/>
            <w:gridSpan w:val="2"/>
            <w:vAlign w:val="center"/>
          </w:tcPr>
          <w:p w14:paraId="67CED67A" w14:textId="77777777" w:rsidR="002C10FD" w:rsidRPr="001A66D8" w:rsidRDefault="002C10FD" w:rsidP="00037755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164,</w:t>
            </w:r>
          </w:p>
          <w:p w14:paraId="76E2D7DC" w14:textId="39933498" w:rsidR="002C10FD" w:rsidRPr="007C6B3D" w:rsidRDefault="002C10FD" w:rsidP="00037755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165</w:t>
            </w:r>
          </w:p>
        </w:tc>
        <w:tc>
          <w:tcPr>
            <w:tcW w:w="1264" w:type="dxa"/>
            <w:gridSpan w:val="2"/>
            <w:vAlign w:val="center"/>
          </w:tcPr>
          <w:p w14:paraId="777FFF7D" w14:textId="624D222C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  <w:lang w:val="en-GB"/>
              </w:rPr>
              <w:t>10</w:t>
            </w:r>
          </w:p>
        </w:tc>
        <w:tc>
          <w:tcPr>
            <w:tcW w:w="1156" w:type="dxa"/>
            <w:gridSpan w:val="2"/>
            <w:vAlign w:val="center"/>
          </w:tcPr>
          <w:p w14:paraId="04796642" w14:textId="1313F8A5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065" w:type="dxa"/>
            <w:shd w:val="clear" w:color="auto" w:fill="auto"/>
            <w:vAlign w:val="center"/>
          </w:tcPr>
          <w:p w14:paraId="2137C247" w14:textId="113F1DC1" w:rsidR="002C10FD" w:rsidRPr="001A66D8" w:rsidRDefault="002C10FD" w:rsidP="00037755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0.86</w:t>
            </w:r>
            <w:r w:rsidRPr="001A66D8">
              <w:rPr>
                <w:rFonts w:asciiTheme="majorBidi" w:hAnsiTheme="majorBidi" w:cstheme="majorBidi"/>
                <w:sz w:val="18"/>
                <w:szCs w:val="18"/>
              </w:rPr>
              <w:t>,</w:t>
            </w:r>
          </w:p>
          <w:p w14:paraId="4054B197" w14:textId="2782A04F" w:rsidR="002C10FD" w:rsidRDefault="002C10FD" w:rsidP="00037755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0.98</w:t>
            </w:r>
          </w:p>
        </w:tc>
        <w:tc>
          <w:tcPr>
            <w:tcW w:w="615" w:type="dxa"/>
            <w:gridSpan w:val="2"/>
            <w:vAlign w:val="center"/>
          </w:tcPr>
          <w:p w14:paraId="0C2DCFDD" w14:textId="059265AB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298</w:t>
            </w:r>
          </w:p>
        </w:tc>
        <w:tc>
          <w:tcPr>
            <w:tcW w:w="1228" w:type="dxa"/>
            <w:gridSpan w:val="2"/>
            <w:vAlign w:val="center"/>
          </w:tcPr>
          <w:p w14:paraId="548C1B3D" w14:textId="5C52FA8E" w:rsidR="002C10FD" w:rsidRPr="006E7393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040" w:type="dxa"/>
            <w:gridSpan w:val="2"/>
            <w:vAlign w:val="center"/>
          </w:tcPr>
          <w:p w14:paraId="2E49582E" w14:textId="1DCE2168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Chemical/ physical</w:t>
            </w:r>
          </w:p>
        </w:tc>
        <w:tc>
          <w:tcPr>
            <w:tcW w:w="709" w:type="dxa"/>
            <w:gridSpan w:val="2"/>
            <w:vAlign w:val="center"/>
          </w:tcPr>
          <w:p w14:paraId="4EC8A83D" w14:textId="5125D6F6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</w:t>
            </w:r>
          </w:p>
        </w:tc>
        <w:tc>
          <w:tcPr>
            <w:tcW w:w="992" w:type="dxa"/>
            <w:vAlign w:val="center"/>
          </w:tcPr>
          <w:p w14:paraId="02EB099A" w14:textId="4F7E0A8E" w:rsidR="002C10FD" w:rsidRPr="00255AD9" w:rsidRDefault="002C10FD" w:rsidP="00037755">
            <w:pPr>
              <w:jc w:val="center"/>
              <w:rPr>
                <w:rFonts w:asciiTheme="majorBidi" w:hAnsiTheme="majorBidi" w:cstheme="majorBidi"/>
                <w:color w:val="0000FF"/>
                <w:sz w:val="18"/>
                <w:szCs w:val="18"/>
                <w:lang w:val="sv-SE"/>
              </w:rPr>
            </w:pPr>
            <w:r w:rsidRPr="001A66D8">
              <w:rPr>
                <w:rFonts w:asciiTheme="majorBidi" w:hAnsiTheme="majorBidi" w:cstheme="majorBidi"/>
                <w:color w:val="3333FF"/>
                <w:sz w:val="18"/>
                <w:szCs w:val="18"/>
              </w:rPr>
              <w:fldChar w:fldCharType="begin"/>
            </w:r>
            <w:r w:rsidRPr="00037755">
              <w:rPr>
                <w:rFonts w:asciiTheme="majorBidi" w:hAnsiTheme="majorBidi" w:cstheme="majorBidi"/>
                <w:color w:val="3333FF"/>
                <w:sz w:val="18"/>
                <w:szCs w:val="18"/>
                <w:lang w:val="sv-SE"/>
              </w:rPr>
              <w:instrText xml:space="preserve"> ADDIN EN.CITE &lt;EndNote&gt;&lt;Cite&gt;&lt;Author&gt;Polesso&lt;/Author&gt;&lt;Year&gt;2019&lt;/Year&gt;&lt;RecNum&gt;617&lt;/RecNum&gt;&lt;DisplayText&gt;(Bárbara B Polesso et al., 2019)&lt;/DisplayText&gt;&lt;record&gt;&lt;rec-number&gt;617&lt;/rec-number&gt;&lt;foreign-keys&gt;&lt;key app="EN" db-id="tp9txxfplsd2vle9xwqvdsxjat9eefxv0p9e" timestamp="1640789966"&gt;617&lt;/key&gt;&lt;/foreign-keys&gt;&lt;ref-type name="Journal Article"&gt;17&lt;/ref-type&gt;&lt;contributors&gt;&lt;authors&gt;&lt;author&gt;Polesso, Bárbara B&lt;/author&gt;&lt;author&gt;Bernard, Franciele L&lt;/author&gt;&lt;author&gt;Ferrari, Henrique Z&lt;/author&gt;&lt;author&gt;Duarte, Evandro A&lt;/author&gt;&lt;author&gt;Dalla Vecchia, Felipe&lt;/author&gt;&lt;author&gt;Einloft, Sandra&lt;/author&gt;&lt;/authors&gt;&lt;/contributors&gt;&lt;titles&gt;&lt;title&gt;Supported ionic liquids as highly efficient and low-cost material for CO2/CH4 separation process&lt;/title&gt;&lt;secondary-title&gt;Heliyon&lt;/secondary-title&gt;&lt;/titles&gt;&lt;periodical&gt;&lt;full-title&gt;Heliyon&lt;/full-title&gt;&lt;/periodical&gt;&lt;pages&gt;e02183&lt;/pages&gt;&lt;volume&gt;5&lt;/volume&gt;&lt;number&gt;7&lt;/number&gt;&lt;dates&gt;&lt;year&gt;2019&lt;/year&gt;&lt;/dates&gt;&lt;isbn&gt;2405-8440&lt;/isbn&gt;&lt;urls&gt;&lt;/urls&gt;&lt;/record&gt;&lt;/Cite&gt;&lt;/EndNote&gt;</w:instrText>
            </w:r>
            <w:r w:rsidRPr="001A66D8">
              <w:rPr>
                <w:rFonts w:asciiTheme="majorBidi" w:hAnsiTheme="majorBidi" w:cstheme="majorBidi"/>
                <w:color w:val="3333FF"/>
                <w:sz w:val="18"/>
                <w:szCs w:val="18"/>
              </w:rPr>
              <w:fldChar w:fldCharType="separate"/>
            </w:r>
            <w:r w:rsidRPr="00037755">
              <w:rPr>
                <w:rFonts w:asciiTheme="majorBidi" w:hAnsiTheme="majorBidi" w:cstheme="majorBidi"/>
                <w:noProof/>
                <w:color w:val="3333FF"/>
                <w:sz w:val="18"/>
                <w:szCs w:val="18"/>
                <w:lang w:val="sv-SE"/>
              </w:rPr>
              <w:t>(Bárbara B Polesso et al., 2019)</w:t>
            </w:r>
            <w:r w:rsidRPr="001A66D8">
              <w:rPr>
                <w:rFonts w:asciiTheme="majorBidi" w:hAnsiTheme="majorBidi" w:cstheme="majorBidi"/>
                <w:color w:val="3333FF"/>
                <w:sz w:val="18"/>
                <w:szCs w:val="18"/>
              </w:rPr>
              <w:fldChar w:fldCharType="end"/>
            </w:r>
          </w:p>
        </w:tc>
      </w:tr>
      <w:tr w:rsidR="002C10FD" w14:paraId="4DD14E79" w14:textId="77777777" w:rsidTr="00A234AE">
        <w:trPr>
          <w:trHeight w:val="720"/>
          <w:jc w:val="center"/>
        </w:trPr>
        <w:tc>
          <w:tcPr>
            <w:tcW w:w="2787" w:type="dxa"/>
            <w:vAlign w:val="center"/>
          </w:tcPr>
          <w:p w14:paraId="58BD1D73" w14:textId="06424AE3" w:rsidR="002C10FD" w:rsidRPr="00912671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255AD9">
              <w:rPr>
                <w:lang w:val="sv-SE"/>
              </w:rPr>
              <w:br w:type="page"/>
            </w:r>
            <w:r w:rsidRPr="001A66D8">
              <w:rPr>
                <w:rFonts w:asciiTheme="majorBidi" w:hAnsiTheme="majorBidi" w:cstheme="majorBidi"/>
                <w:sz w:val="18"/>
                <w:szCs w:val="18"/>
              </w:rPr>
              <w:t>[B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MIM</w:t>
            </w:r>
            <w:r w:rsidRPr="001A66D8">
              <w:rPr>
                <w:rFonts w:asciiTheme="majorBidi" w:hAnsiTheme="majorBidi" w:cstheme="majorBidi"/>
                <w:sz w:val="18"/>
                <w:szCs w:val="18"/>
              </w:rPr>
              <w:t>][BF</w:t>
            </w:r>
            <w:proofErr w:type="gramStart"/>
            <w:r w:rsidRPr="009E58FB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4</w:t>
            </w:r>
            <w:r w:rsidRPr="001A66D8">
              <w:rPr>
                <w:rFonts w:asciiTheme="majorBidi" w:hAnsiTheme="majorBidi" w:cstheme="majorBidi"/>
                <w:sz w:val="18"/>
                <w:szCs w:val="18"/>
              </w:rPr>
              <w:t>]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@</w:t>
            </w:r>
            <w:proofErr w:type="gramEnd"/>
            <w:r w:rsidRPr="001A66D8">
              <w:rPr>
                <w:rFonts w:asciiTheme="majorBidi" w:hAnsiTheme="majorBidi" w:cstheme="majorBidi"/>
                <w:sz w:val="18"/>
                <w:szCs w:val="18"/>
              </w:rPr>
              <w:t>SiO</w:t>
            </w:r>
            <w:r w:rsidRPr="001A66D8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992" w:type="dxa"/>
            <w:vAlign w:val="center"/>
          </w:tcPr>
          <w:p w14:paraId="67AC165D" w14:textId="4E1015A6" w:rsidR="002C10FD" w:rsidRPr="001A66D8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 xml:space="preserve">50 </w:t>
            </w:r>
          </w:p>
        </w:tc>
        <w:tc>
          <w:tcPr>
            <w:tcW w:w="992" w:type="dxa"/>
            <w:vAlign w:val="center"/>
          </w:tcPr>
          <w:p w14:paraId="6A1FB4F1" w14:textId="69727980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Negligible</w:t>
            </w:r>
          </w:p>
        </w:tc>
        <w:tc>
          <w:tcPr>
            <w:tcW w:w="851" w:type="dxa"/>
            <w:vAlign w:val="center"/>
          </w:tcPr>
          <w:p w14:paraId="5D6D7E88" w14:textId="14C2BF69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0.0005</w:t>
            </w:r>
          </w:p>
        </w:tc>
        <w:tc>
          <w:tcPr>
            <w:tcW w:w="909" w:type="dxa"/>
            <w:gridSpan w:val="2"/>
            <w:vAlign w:val="center"/>
          </w:tcPr>
          <w:p w14:paraId="4C9C0058" w14:textId="0E35E235" w:rsidR="002C10FD" w:rsidRPr="007C6B3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&lt;1</w:t>
            </w:r>
          </w:p>
        </w:tc>
        <w:tc>
          <w:tcPr>
            <w:tcW w:w="1264" w:type="dxa"/>
            <w:gridSpan w:val="2"/>
            <w:vAlign w:val="center"/>
          </w:tcPr>
          <w:p w14:paraId="17C6211D" w14:textId="4433D489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  <w:lang w:val="en-GB"/>
              </w:rPr>
              <w:t>-</w:t>
            </w:r>
          </w:p>
        </w:tc>
        <w:tc>
          <w:tcPr>
            <w:tcW w:w="1156" w:type="dxa"/>
            <w:gridSpan w:val="2"/>
            <w:vAlign w:val="center"/>
          </w:tcPr>
          <w:p w14:paraId="26F113A7" w14:textId="0F73D314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065" w:type="dxa"/>
            <w:shd w:val="clear" w:color="auto" w:fill="auto"/>
            <w:vAlign w:val="center"/>
          </w:tcPr>
          <w:p w14:paraId="4F54F713" w14:textId="3167D492" w:rsidR="002C10FD" w:rsidRPr="001A66D8" w:rsidRDefault="002C10FD" w:rsidP="00037755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0.25</w:t>
            </w:r>
            <w:r w:rsidRPr="001A66D8">
              <w:rPr>
                <w:rFonts w:asciiTheme="majorBidi" w:hAnsiTheme="majorBidi" w:cstheme="majorBidi"/>
                <w:sz w:val="18"/>
                <w:szCs w:val="18"/>
              </w:rPr>
              <w:t>,</w:t>
            </w:r>
          </w:p>
          <w:p w14:paraId="099786B2" w14:textId="54DB39DA" w:rsidR="002C10FD" w:rsidRPr="001A66D8" w:rsidRDefault="002C10FD" w:rsidP="00037755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0.14</w:t>
            </w:r>
            <w:r w:rsidRPr="001A66D8">
              <w:rPr>
                <w:rFonts w:asciiTheme="majorBidi" w:hAnsiTheme="majorBidi" w:cstheme="majorBidi"/>
                <w:sz w:val="18"/>
                <w:szCs w:val="18"/>
              </w:rPr>
              <w:t>,</w:t>
            </w:r>
          </w:p>
          <w:p w14:paraId="098BB767" w14:textId="5526E686" w:rsidR="002C10FD" w:rsidRDefault="002C10FD" w:rsidP="00037755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0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.1</w:t>
            </w:r>
          </w:p>
        </w:tc>
        <w:tc>
          <w:tcPr>
            <w:tcW w:w="615" w:type="dxa"/>
            <w:gridSpan w:val="2"/>
            <w:vAlign w:val="center"/>
          </w:tcPr>
          <w:p w14:paraId="500793B4" w14:textId="79BD23D4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298</w:t>
            </w:r>
          </w:p>
        </w:tc>
        <w:tc>
          <w:tcPr>
            <w:tcW w:w="1228" w:type="dxa"/>
            <w:gridSpan w:val="2"/>
            <w:vAlign w:val="center"/>
          </w:tcPr>
          <w:p w14:paraId="4DBA3D73" w14:textId="68147EB0" w:rsidR="002C10FD" w:rsidRPr="006E7393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040" w:type="dxa"/>
            <w:gridSpan w:val="2"/>
            <w:vAlign w:val="center"/>
          </w:tcPr>
          <w:p w14:paraId="78E29D7E" w14:textId="22AC7E5D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 xml:space="preserve">Physical </w:t>
            </w:r>
          </w:p>
        </w:tc>
        <w:tc>
          <w:tcPr>
            <w:tcW w:w="709" w:type="dxa"/>
            <w:gridSpan w:val="2"/>
            <w:vAlign w:val="center"/>
          </w:tcPr>
          <w:p w14:paraId="754D1DBF" w14:textId="77777777" w:rsidR="002C10FD" w:rsidRPr="001A66D8" w:rsidRDefault="002C10FD" w:rsidP="00037755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12,</w:t>
            </w:r>
          </w:p>
          <w:p w14:paraId="2A7B133C" w14:textId="77777777" w:rsidR="002C10FD" w:rsidRPr="001A66D8" w:rsidRDefault="002C10FD" w:rsidP="00037755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25,</w:t>
            </w:r>
          </w:p>
          <w:p w14:paraId="4E9DBF89" w14:textId="77777777" w:rsidR="002C10FD" w:rsidRPr="001A66D8" w:rsidRDefault="002C10FD" w:rsidP="00037755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50</w:t>
            </w:r>
          </w:p>
          <w:p w14:paraId="28C0EF79" w14:textId="14C9C356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mL/min</w:t>
            </w:r>
          </w:p>
        </w:tc>
        <w:tc>
          <w:tcPr>
            <w:tcW w:w="992" w:type="dxa"/>
            <w:vAlign w:val="center"/>
          </w:tcPr>
          <w:p w14:paraId="0CAFC2D0" w14:textId="5DF86621" w:rsidR="002C10FD" w:rsidRDefault="002C10FD" w:rsidP="00037755">
            <w:pPr>
              <w:jc w:val="center"/>
              <w:rPr>
                <w:rFonts w:asciiTheme="majorBidi" w:hAnsiTheme="majorBidi" w:cstheme="majorBidi"/>
                <w:color w:val="0000FF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color w:val="3333FF"/>
                <w:sz w:val="18"/>
                <w:szCs w:val="18"/>
              </w:rPr>
              <w:fldChar w:fldCharType="begin"/>
            </w:r>
            <w:r>
              <w:rPr>
                <w:rFonts w:asciiTheme="majorBidi" w:hAnsiTheme="majorBidi" w:cstheme="majorBidi"/>
                <w:color w:val="3333FF"/>
                <w:sz w:val="18"/>
                <w:szCs w:val="18"/>
              </w:rPr>
              <w:instrText xml:space="preserve"> ADDIN EN.CITE &lt;EndNote&gt;&lt;Cite&gt;&lt;Author&gt;Mirzaei&lt;/Author&gt;&lt;Year&gt;2018&lt;/Year&gt;&lt;RecNum&gt;618&lt;/RecNum&gt;&lt;DisplayText&gt;(Mirzaei et al., 2018)&lt;/DisplayText&gt;&lt;record&gt;&lt;rec-number&gt;618&lt;/rec-number&gt;&lt;foreign-keys&gt;&lt;key app="EN" db-id="tp9txxfplsd2vle9xwqvdsxjat9eefxv0p9e" timestamp="1640796654"&gt;618&lt;/key&gt;&lt;/foreign-keys&gt;&lt;ref-type name="Journal Article"&gt;17&lt;/ref-type&gt;&lt;contributors&gt;&lt;authors&gt;&lt;author&gt;Mirzaei, Mojtaba&lt;/author&gt;&lt;author&gt;Mokhtarani, Babak&lt;/author&gt;&lt;author&gt;Badiei, Alireza&lt;/author&gt;&lt;author&gt;Sharifi, Ali&lt;/author&gt;&lt;/authors&gt;&lt;/contributors&gt;&lt;titles&gt;&lt;title&gt;Improving Physical Adsorption of CO2 by Ionic Liquids‐Loaded Mesoporous Silica&lt;/title&gt;&lt;secondary-title&gt;Chemical Engineering &amp;amp; Technology&lt;/secondary-title&gt;&lt;/titles&gt;&lt;periodical&gt;&lt;full-title&gt;Chemical Engineering &amp;amp; Technology&lt;/full-title&gt;&lt;/periodical&gt;&lt;pages&gt;1272-1281&lt;/pages&gt;&lt;volume&gt;41&lt;/volume&gt;&lt;number&gt;7&lt;/number&gt;&lt;dates&gt;&lt;year&gt;2018&lt;/year&gt;&lt;/dates&gt;&lt;isbn&gt;0930-7516&lt;/isbn&gt;&lt;urls&gt;&lt;/urls&gt;&lt;/record&gt;&lt;/Cite&gt;&lt;/EndNote&gt;</w:instrText>
            </w:r>
            <w:r w:rsidRPr="001A66D8">
              <w:rPr>
                <w:rFonts w:asciiTheme="majorBidi" w:hAnsiTheme="majorBidi" w:cstheme="majorBidi"/>
                <w:color w:val="3333FF"/>
                <w:sz w:val="18"/>
                <w:szCs w:val="18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color w:val="3333FF"/>
                <w:sz w:val="18"/>
                <w:szCs w:val="18"/>
              </w:rPr>
              <w:t>(Mirzaei et al., 2018)</w:t>
            </w:r>
            <w:r w:rsidRPr="001A66D8">
              <w:rPr>
                <w:rFonts w:asciiTheme="majorBidi" w:hAnsiTheme="majorBidi" w:cstheme="majorBidi"/>
                <w:color w:val="3333FF"/>
                <w:sz w:val="18"/>
                <w:szCs w:val="18"/>
              </w:rPr>
              <w:fldChar w:fldCharType="end"/>
            </w:r>
          </w:p>
        </w:tc>
      </w:tr>
      <w:tr w:rsidR="002C10FD" w:rsidRPr="005D0741" w14:paraId="42F2A8A0" w14:textId="77777777" w:rsidTr="00A234AE">
        <w:trPr>
          <w:trHeight w:val="720"/>
          <w:jc w:val="center"/>
        </w:trPr>
        <w:tc>
          <w:tcPr>
            <w:tcW w:w="2787" w:type="dxa"/>
            <w:vAlign w:val="center"/>
          </w:tcPr>
          <w:p w14:paraId="23E17C31" w14:textId="4BBD6844" w:rsidR="002C10FD" w:rsidRPr="00912671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[P</w:t>
            </w:r>
            <w:proofErr w:type="gramStart"/>
            <w:r w:rsidRPr="001A66D8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4444</w:t>
            </w:r>
            <w:r w:rsidRPr="001A66D8">
              <w:rPr>
                <w:rFonts w:asciiTheme="majorBidi" w:hAnsiTheme="majorBidi" w:cstheme="majorBidi"/>
                <w:sz w:val="18"/>
                <w:szCs w:val="18"/>
              </w:rPr>
              <w:t>][</w:t>
            </w:r>
            <w:proofErr w:type="gramEnd"/>
            <w:r w:rsidRPr="001A66D8">
              <w:rPr>
                <w:rFonts w:asciiTheme="majorBidi" w:hAnsiTheme="majorBidi" w:cstheme="majorBidi"/>
                <w:sz w:val="18"/>
                <w:szCs w:val="18"/>
              </w:rPr>
              <w:t>2-</w:t>
            </w:r>
            <w:proofErr w:type="gramStart"/>
            <w:r w:rsidRPr="001A66D8">
              <w:rPr>
                <w:rFonts w:asciiTheme="majorBidi" w:hAnsiTheme="majorBidi" w:cstheme="majorBidi"/>
                <w:sz w:val="18"/>
                <w:szCs w:val="18"/>
              </w:rPr>
              <w:t>Op]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@</w:t>
            </w:r>
            <w:proofErr w:type="gramEnd"/>
            <w:r w:rsidRPr="001A66D8">
              <w:rPr>
                <w:rFonts w:asciiTheme="majorBidi" w:hAnsiTheme="majorBidi" w:cstheme="majorBidi"/>
                <w:sz w:val="18"/>
                <w:szCs w:val="18"/>
              </w:rPr>
              <w:t>mesoprous silica vesicle</w:t>
            </w:r>
          </w:p>
        </w:tc>
        <w:tc>
          <w:tcPr>
            <w:tcW w:w="992" w:type="dxa"/>
            <w:vAlign w:val="center"/>
          </w:tcPr>
          <w:p w14:paraId="4CAED8AA" w14:textId="5A1B701F" w:rsidR="002C10FD" w:rsidRPr="001A66D8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 xml:space="preserve">10 </w:t>
            </w:r>
          </w:p>
        </w:tc>
        <w:tc>
          <w:tcPr>
            <w:tcW w:w="992" w:type="dxa"/>
            <w:vAlign w:val="center"/>
          </w:tcPr>
          <w:p w14:paraId="1C662631" w14:textId="4FE2D915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92</w:t>
            </w:r>
          </w:p>
        </w:tc>
        <w:tc>
          <w:tcPr>
            <w:tcW w:w="851" w:type="dxa"/>
            <w:vAlign w:val="center"/>
          </w:tcPr>
          <w:p w14:paraId="15D3D6BB" w14:textId="02910447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1.38</w:t>
            </w:r>
          </w:p>
        </w:tc>
        <w:tc>
          <w:tcPr>
            <w:tcW w:w="909" w:type="dxa"/>
            <w:gridSpan w:val="2"/>
            <w:vAlign w:val="center"/>
          </w:tcPr>
          <w:p w14:paraId="7AE18EDC" w14:textId="105DC906" w:rsidR="002C10FD" w:rsidRPr="007C6B3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847</w:t>
            </w:r>
          </w:p>
        </w:tc>
        <w:tc>
          <w:tcPr>
            <w:tcW w:w="1264" w:type="dxa"/>
            <w:gridSpan w:val="2"/>
            <w:vAlign w:val="center"/>
          </w:tcPr>
          <w:p w14:paraId="3A328057" w14:textId="78F5AB9E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  <w:lang w:val="en-GB"/>
              </w:rPr>
              <w:t>10</w:t>
            </w:r>
          </w:p>
        </w:tc>
        <w:tc>
          <w:tcPr>
            <w:tcW w:w="1156" w:type="dxa"/>
            <w:gridSpan w:val="2"/>
            <w:vAlign w:val="center"/>
          </w:tcPr>
          <w:p w14:paraId="3E724B2B" w14:textId="60FCCC9C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065" w:type="dxa"/>
            <w:shd w:val="clear" w:color="auto" w:fill="auto"/>
            <w:vAlign w:val="center"/>
          </w:tcPr>
          <w:p w14:paraId="41BA87FD" w14:textId="2AD8FA08" w:rsidR="002C10FD" w:rsidRDefault="002C10FD" w:rsidP="00037755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1.49</w:t>
            </w:r>
          </w:p>
        </w:tc>
        <w:tc>
          <w:tcPr>
            <w:tcW w:w="615" w:type="dxa"/>
            <w:gridSpan w:val="2"/>
            <w:vAlign w:val="center"/>
          </w:tcPr>
          <w:p w14:paraId="2BFFC6CF" w14:textId="63578DD1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323</w:t>
            </w:r>
          </w:p>
        </w:tc>
        <w:tc>
          <w:tcPr>
            <w:tcW w:w="1228" w:type="dxa"/>
            <w:gridSpan w:val="2"/>
            <w:vAlign w:val="center"/>
          </w:tcPr>
          <w:p w14:paraId="0E7ABB22" w14:textId="30E8886F" w:rsidR="002C10FD" w:rsidRPr="006E7393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15% vol. CO</w:t>
            </w:r>
            <w:r w:rsidRPr="001A66D8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  <w:r w:rsidRPr="001A66D8">
              <w:rPr>
                <w:rFonts w:asciiTheme="majorBidi" w:hAnsiTheme="majorBidi" w:cstheme="majorBidi"/>
                <w:sz w:val="18"/>
                <w:szCs w:val="18"/>
              </w:rPr>
              <w:t xml:space="preserve"> and 85% N</w:t>
            </w:r>
            <w:r w:rsidRPr="001A66D8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1040" w:type="dxa"/>
            <w:gridSpan w:val="2"/>
            <w:vAlign w:val="center"/>
          </w:tcPr>
          <w:p w14:paraId="16590FDC" w14:textId="30533BDA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Chemical/ physical</w:t>
            </w:r>
          </w:p>
        </w:tc>
        <w:tc>
          <w:tcPr>
            <w:tcW w:w="709" w:type="dxa"/>
            <w:gridSpan w:val="2"/>
            <w:vAlign w:val="center"/>
          </w:tcPr>
          <w:p w14:paraId="63C6C750" w14:textId="77777777" w:rsidR="002C10FD" w:rsidRPr="001A66D8" w:rsidRDefault="002C10FD" w:rsidP="00037755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0.15,</w:t>
            </w:r>
          </w:p>
          <w:p w14:paraId="5BD942B8" w14:textId="77777777" w:rsidR="002C10FD" w:rsidRPr="001A66D8" w:rsidRDefault="002C10FD" w:rsidP="00037755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0.2</w:t>
            </w:r>
          </w:p>
          <w:p w14:paraId="71C22C55" w14:textId="38E173F2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bar</w:t>
            </w:r>
          </w:p>
        </w:tc>
        <w:tc>
          <w:tcPr>
            <w:tcW w:w="992" w:type="dxa"/>
            <w:vAlign w:val="center"/>
          </w:tcPr>
          <w:p w14:paraId="412BA8AC" w14:textId="31073BDE" w:rsidR="002C10FD" w:rsidRPr="00037755" w:rsidRDefault="002C10FD" w:rsidP="00037755">
            <w:pPr>
              <w:jc w:val="center"/>
              <w:rPr>
                <w:rFonts w:asciiTheme="majorBidi" w:hAnsiTheme="majorBidi" w:cstheme="majorBidi"/>
                <w:color w:val="0000FF"/>
                <w:sz w:val="18"/>
                <w:szCs w:val="18"/>
                <w:lang w:val="sv-SE"/>
              </w:rPr>
            </w:pPr>
            <w:r w:rsidRPr="001A66D8">
              <w:rPr>
                <w:rFonts w:asciiTheme="majorBidi" w:hAnsiTheme="majorBidi" w:cstheme="majorBidi"/>
                <w:color w:val="3333FF"/>
                <w:sz w:val="18"/>
                <w:szCs w:val="18"/>
              </w:rPr>
              <w:fldChar w:fldCharType="begin"/>
            </w:r>
            <w:r w:rsidRPr="00037755">
              <w:rPr>
                <w:rFonts w:asciiTheme="majorBidi" w:hAnsiTheme="majorBidi" w:cstheme="majorBidi"/>
                <w:color w:val="3333FF"/>
                <w:sz w:val="18"/>
                <w:szCs w:val="18"/>
                <w:lang w:val="sv-SE"/>
              </w:rPr>
              <w:instrText xml:space="preserve"> ADDIN EN.CITE &lt;EndNote&gt;&lt;Cite&gt;&lt;Author&gt;Xue&lt;/Author&gt;&lt;Year&gt;2019&lt;/Year&gt;&lt;RecNum&gt;620&lt;/RecNum&gt;&lt;DisplayText&gt;(Xue, Feng, Zhang, et al., 2019)&lt;/DisplayText&gt;&lt;record&gt;&lt;rec-number&gt;620&lt;/rec-number&gt;&lt;foreign-keys&gt;&lt;key app="EN" db-id="tp9txxfplsd2vle9xwqvdsxjat9eefxv0p9e" timestamp="1640801226"&gt;620&lt;/key&gt;&lt;/foreign-keys&gt;&lt;ref-type name="Journal Article"&gt;17&lt;/ref-type&gt;&lt;contributors&gt;&lt;authors&gt;&lt;author&gt;Xue, Chunfeng&lt;/author&gt;&lt;author&gt;Feng, Lin&lt;/author&gt;&lt;author&gt;Zhang, Qian&lt;/author&gt;&lt;author&gt;Huang, Ruichao&lt;/author&gt;&lt;author&gt;Hao, Yanan&lt;/author&gt;&lt;author&gt;Ma, Xuli&lt;/author&gt;&lt;author&gt;Liu, Gang&lt;/author&gt;&lt;author&gt;Li, Kaixi&lt;/author&gt;&lt;author&gt;Hao, Xiaogang&lt;/author&gt;&lt;/authors&gt;&lt;/contributors&gt;&lt;titles&gt;&lt;title&gt;High and fast carbon dioxide capture of hydroxypyridine-based ionogel depending on pore structure of mesoporous silica vesicle in the simulated flue gas&lt;/title&gt;&lt;secondary-title&gt;International Journal of Greenhouse Gas Control&lt;/secondary-title&gt;&lt;/titles&gt;&lt;periodical&gt;&lt;full-title&gt;International journal of greenhouse gas control&lt;/full-title&gt;&lt;/periodical&gt;&lt;pages&gt;111-120&lt;/pages&gt;&lt;volume&gt;84&lt;/volume&gt;&lt;dates&gt;&lt;year&gt;2019&lt;/year&gt;&lt;/dates&gt;&lt;isbn&gt;1750-5836&lt;/isbn&gt;&lt;urls&gt;&lt;/urls&gt;&lt;/record&gt;&lt;/Cite&gt;&lt;/EndNote&gt;</w:instrText>
            </w:r>
            <w:r w:rsidRPr="001A66D8">
              <w:rPr>
                <w:rFonts w:asciiTheme="majorBidi" w:hAnsiTheme="majorBidi" w:cstheme="majorBidi"/>
                <w:color w:val="3333FF"/>
                <w:sz w:val="18"/>
                <w:szCs w:val="18"/>
              </w:rPr>
              <w:fldChar w:fldCharType="separate"/>
            </w:r>
            <w:r w:rsidRPr="00037755">
              <w:rPr>
                <w:rFonts w:asciiTheme="majorBidi" w:hAnsiTheme="majorBidi" w:cstheme="majorBidi"/>
                <w:noProof/>
                <w:color w:val="3333FF"/>
                <w:sz w:val="18"/>
                <w:szCs w:val="18"/>
                <w:lang w:val="sv-SE"/>
              </w:rPr>
              <w:t>(Xue, Feng, Zhang, et al., 2019)</w:t>
            </w:r>
            <w:r w:rsidRPr="001A66D8">
              <w:rPr>
                <w:rFonts w:asciiTheme="majorBidi" w:hAnsiTheme="majorBidi" w:cstheme="majorBidi"/>
                <w:color w:val="3333FF"/>
                <w:sz w:val="18"/>
                <w:szCs w:val="18"/>
              </w:rPr>
              <w:fldChar w:fldCharType="end"/>
            </w:r>
          </w:p>
        </w:tc>
      </w:tr>
      <w:tr w:rsidR="002C10FD" w14:paraId="18F72009" w14:textId="77777777" w:rsidTr="00A234AE">
        <w:trPr>
          <w:trHeight w:val="720"/>
          <w:jc w:val="center"/>
        </w:trPr>
        <w:tc>
          <w:tcPr>
            <w:tcW w:w="2787" w:type="dxa"/>
            <w:vAlign w:val="center"/>
          </w:tcPr>
          <w:p w14:paraId="0483760D" w14:textId="45451FB7" w:rsidR="002C10FD" w:rsidRPr="00C0498A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bookmarkStart w:id="6" w:name="_Hlk177576601"/>
            <w:r w:rsidRPr="00C0498A">
              <w:rPr>
                <w:rFonts w:asciiTheme="majorBidi" w:hAnsiTheme="majorBidi" w:cstheme="majorBidi"/>
                <w:sz w:val="18"/>
                <w:szCs w:val="18"/>
              </w:rPr>
              <w:t>1-Ethyl-3-methylimidazolium bis(</w:t>
            </w:r>
            <w:proofErr w:type="spellStart"/>
            <w:r w:rsidRPr="00C0498A">
              <w:rPr>
                <w:rFonts w:asciiTheme="majorBidi" w:hAnsiTheme="majorBidi" w:cstheme="majorBidi"/>
                <w:sz w:val="18"/>
                <w:szCs w:val="18"/>
              </w:rPr>
              <w:t>trifluoromethylsulfonyl</w:t>
            </w:r>
            <w:proofErr w:type="spellEnd"/>
            <w:r w:rsidRPr="00C0498A">
              <w:rPr>
                <w:rFonts w:asciiTheme="majorBidi" w:hAnsiTheme="majorBidi" w:cstheme="majorBidi"/>
                <w:sz w:val="18"/>
                <w:szCs w:val="18"/>
              </w:rPr>
              <w:t>)</w:t>
            </w:r>
            <w:proofErr w:type="spellStart"/>
            <w:r w:rsidRPr="00C0498A">
              <w:rPr>
                <w:rFonts w:asciiTheme="majorBidi" w:hAnsiTheme="majorBidi" w:cstheme="majorBidi"/>
                <w:sz w:val="18"/>
                <w:szCs w:val="18"/>
              </w:rPr>
              <w:t>imide@amine-based</w:t>
            </w:r>
            <w:proofErr w:type="spellEnd"/>
            <w:r>
              <w:rPr>
                <w:rFonts w:asciiTheme="majorBidi" w:hAnsiTheme="majorBidi" w:cstheme="majorBidi"/>
                <w:sz w:val="18"/>
                <w:szCs w:val="18"/>
              </w:rPr>
              <w:t xml:space="preserve"> silica aerogel</w:t>
            </w:r>
            <w:bookmarkEnd w:id="6"/>
          </w:p>
        </w:tc>
        <w:tc>
          <w:tcPr>
            <w:tcW w:w="992" w:type="dxa"/>
            <w:vAlign w:val="center"/>
          </w:tcPr>
          <w:p w14:paraId="1AE520F9" w14:textId="10482D12" w:rsidR="002C10FD" w:rsidRPr="001A66D8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sv-SE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14:paraId="4254846C" w14:textId="6ABACA05" w:rsidR="002C10FD" w:rsidRPr="001A66D8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  <w:lang w:val="sv-SE"/>
              </w:rPr>
              <w:t>110.40</w:t>
            </w:r>
          </w:p>
        </w:tc>
        <w:tc>
          <w:tcPr>
            <w:tcW w:w="851" w:type="dxa"/>
            <w:vAlign w:val="center"/>
          </w:tcPr>
          <w:p w14:paraId="3F6909D0" w14:textId="7E62FE57" w:rsidR="002C10FD" w:rsidRPr="001A66D8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  <w:lang w:val="sv-SE"/>
              </w:rPr>
              <w:t>-</w:t>
            </w:r>
          </w:p>
        </w:tc>
        <w:tc>
          <w:tcPr>
            <w:tcW w:w="909" w:type="dxa"/>
            <w:gridSpan w:val="2"/>
            <w:vAlign w:val="center"/>
          </w:tcPr>
          <w:p w14:paraId="3BAA3D97" w14:textId="36C453C8" w:rsidR="002C10FD" w:rsidRPr="001A66D8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  <w:lang w:val="sv-SE"/>
              </w:rPr>
              <w:t>6.37</w:t>
            </w:r>
          </w:p>
        </w:tc>
        <w:tc>
          <w:tcPr>
            <w:tcW w:w="1264" w:type="dxa"/>
            <w:gridSpan w:val="2"/>
            <w:vAlign w:val="center"/>
          </w:tcPr>
          <w:p w14:paraId="0D099935" w14:textId="24CEE305" w:rsidR="002C10FD" w:rsidRPr="001A66D8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en-GB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  <w:lang w:val="sv-SE"/>
              </w:rPr>
              <w:t>-</w:t>
            </w:r>
          </w:p>
        </w:tc>
        <w:tc>
          <w:tcPr>
            <w:tcW w:w="1156" w:type="dxa"/>
            <w:gridSpan w:val="2"/>
            <w:vAlign w:val="center"/>
          </w:tcPr>
          <w:p w14:paraId="44474771" w14:textId="0EB89F1E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065" w:type="dxa"/>
            <w:shd w:val="clear" w:color="auto" w:fill="auto"/>
            <w:vAlign w:val="center"/>
          </w:tcPr>
          <w:p w14:paraId="7D8C94EF" w14:textId="2DBE456D" w:rsidR="002C10FD" w:rsidRPr="001A66D8" w:rsidRDefault="002C10FD" w:rsidP="00037755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5.53</w:t>
            </w:r>
          </w:p>
        </w:tc>
        <w:tc>
          <w:tcPr>
            <w:tcW w:w="615" w:type="dxa"/>
            <w:gridSpan w:val="2"/>
            <w:vAlign w:val="center"/>
          </w:tcPr>
          <w:p w14:paraId="153AA1B1" w14:textId="5E6A358D" w:rsidR="002C10FD" w:rsidRPr="001A66D8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  <w:lang w:val="sv-SE"/>
              </w:rPr>
              <w:t>298</w:t>
            </w:r>
          </w:p>
        </w:tc>
        <w:tc>
          <w:tcPr>
            <w:tcW w:w="1228" w:type="dxa"/>
            <w:gridSpan w:val="2"/>
            <w:vAlign w:val="center"/>
          </w:tcPr>
          <w:p w14:paraId="54876080" w14:textId="0C1DB879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50</w:t>
            </w:r>
            <w:r w:rsidRPr="001A66D8">
              <w:rPr>
                <w:rFonts w:asciiTheme="majorBidi" w:hAnsiTheme="majorBidi" w:cstheme="majorBidi"/>
                <w:sz w:val="18"/>
                <w:szCs w:val="18"/>
              </w:rPr>
              <w:t>% CO</w:t>
            </w:r>
            <w:r w:rsidRPr="001A66D8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  <w:r w:rsidRPr="001A66D8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</w:p>
          <w:p w14:paraId="0559C95D" w14:textId="2399F963" w:rsidR="002C10FD" w:rsidRPr="001A66D8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50</w:t>
            </w:r>
            <w:r w:rsidRPr="001A66D8">
              <w:rPr>
                <w:rFonts w:asciiTheme="majorBidi" w:hAnsiTheme="majorBidi" w:cstheme="majorBidi"/>
                <w:sz w:val="18"/>
                <w:szCs w:val="18"/>
              </w:rPr>
              <w:t>% N</w:t>
            </w:r>
            <w:r w:rsidRPr="001A66D8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1040" w:type="dxa"/>
            <w:gridSpan w:val="2"/>
            <w:vAlign w:val="center"/>
          </w:tcPr>
          <w:p w14:paraId="5AE58F01" w14:textId="79A8B15D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Chemical/ physical</w:t>
            </w:r>
          </w:p>
        </w:tc>
        <w:tc>
          <w:tcPr>
            <w:tcW w:w="709" w:type="dxa"/>
            <w:gridSpan w:val="2"/>
            <w:vAlign w:val="center"/>
          </w:tcPr>
          <w:p w14:paraId="33ABF7C6" w14:textId="4F248AEB" w:rsidR="002C10FD" w:rsidRPr="001A66D8" w:rsidRDefault="002C10FD" w:rsidP="00037755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  <w:lang w:val="sv-SE"/>
              </w:rPr>
              <w:t>1</w:t>
            </w:r>
          </w:p>
        </w:tc>
        <w:bookmarkStart w:id="7" w:name="_Hlk177576636"/>
        <w:tc>
          <w:tcPr>
            <w:tcW w:w="992" w:type="dxa"/>
            <w:vAlign w:val="center"/>
          </w:tcPr>
          <w:p w14:paraId="674D3BAC" w14:textId="3B2E4AEB" w:rsidR="002C10FD" w:rsidRPr="001A66D8" w:rsidRDefault="002C10FD" w:rsidP="00037755">
            <w:pPr>
              <w:jc w:val="center"/>
              <w:rPr>
                <w:rFonts w:asciiTheme="majorBidi" w:hAnsiTheme="majorBidi" w:cstheme="majorBidi"/>
                <w:color w:val="3333FF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color w:val="3333FF"/>
                <w:sz w:val="18"/>
                <w:szCs w:val="18"/>
                <w:lang w:val="sv-SE"/>
              </w:rPr>
              <w:fldChar w:fldCharType="begin"/>
            </w:r>
            <w:r>
              <w:rPr>
                <w:rFonts w:asciiTheme="majorBidi" w:hAnsiTheme="majorBidi" w:cstheme="majorBidi"/>
                <w:color w:val="3333FF"/>
                <w:sz w:val="18"/>
                <w:szCs w:val="18"/>
                <w:lang w:val="sv-SE"/>
              </w:rPr>
              <w:instrText xml:space="preserve"> ADDIN EN.CITE &lt;EndNote&gt;&lt;Cite&gt;&lt;Author&gt;Garip&lt;/Author&gt;&lt;Year&gt;2020&lt;/Year&gt;&lt;RecNum&gt;65&lt;/RecNum&gt;&lt;DisplayText&gt;(Garip &amp;amp; Gizli, 2020)&lt;/DisplayText&gt;&lt;record&gt;&lt;rec-number&gt;65&lt;/rec-number&gt;&lt;foreign-keys&gt;&lt;key app="EN" db-id="fdvppzd0rxrr57e2vpp5dxpesvztp9rtev09" timestamp="1727200255"&gt;65&lt;/key&gt;&lt;/foreign-keys&gt;&lt;ref-type name="Journal Article"&gt;17&lt;/ref-type&gt;&lt;contributors&gt;&lt;authors&gt;&lt;author&gt;Garip, Müjde&lt;/author&gt;&lt;author&gt;Gizli, Nilay&lt;/author&gt;&lt;/authors&gt;&lt;/contributors&gt;&lt;titles&gt;&lt;title&gt;Ionic liquid containing amine-based silica aerogels for CO2 capture by fixed bed adsorption&lt;/title&gt;&lt;secondary-title&gt;Journal of Molecular Liquids&lt;/secondary-title&gt;&lt;/titles&gt;&lt;periodical&gt;&lt;full-title&gt;Journal of Molecular Liquids&lt;/full-title&gt;&lt;/periodical&gt;&lt;pages&gt;113227&lt;/pages&gt;&lt;volume&gt;310&lt;/volume&gt;&lt;dates&gt;&lt;year&gt;2020&lt;/year&gt;&lt;/dates&gt;&lt;isbn&gt;0167-7322&lt;/isbn&gt;&lt;urls&gt;&lt;/urls&gt;&lt;/record&gt;&lt;/Cite&gt;&lt;/EndNote&gt;</w:instrText>
            </w:r>
            <w:r w:rsidRPr="001A66D8">
              <w:rPr>
                <w:rFonts w:asciiTheme="majorBidi" w:hAnsiTheme="majorBidi" w:cstheme="majorBidi"/>
                <w:color w:val="3333FF"/>
                <w:sz w:val="18"/>
                <w:szCs w:val="18"/>
                <w:lang w:val="sv-SE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color w:val="3333FF"/>
                <w:sz w:val="18"/>
                <w:szCs w:val="18"/>
                <w:lang w:val="sv-SE"/>
              </w:rPr>
              <w:t>(Garip &amp; Gizli, 2020)</w:t>
            </w:r>
            <w:r w:rsidRPr="001A66D8">
              <w:rPr>
                <w:rFonts w:asciiTheme="majorBidi" w:hAnsiTheme="majorBidi" w:cstheme="majorBidi"/>
                <w:color w:val="3333FF"/>
                <w:sz w:val="18"/>
                <w:szCs w:val="18"/>
                <w:lang w:val="sv-SE"/>
              </w:rPr>
              <w:fldChar w:fldCharType="end"/>
            </w:r>
            <w:bookmarkEnd w:id="7"/>
          </w:p>
        </w:tc>
      </w:tr>
      <w:tr w:rsidR="002C10FD" w14:paraId="57FEE9A4" w14:textId="77777777" w:rsidTr="00A234AE">
        <w:trPr>
          <w:trHeight w:val="720"/>
          <w:jc w:val="center"/>
        </w:trPr>
        <w:tc>
          <w:tcPr>
            <w:tcW w:w="2787" w:type="dxa"/>
            <w:vAlign w:val="center"/>
          </w:tcPr>
          <w:p w14:paraId="6DDEA85E" w14:textId="3703E65D" w:rsidR="002C10FD" w:rsidRPr="007D0737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7D0737">
              <w:rPr>
                <w:rFonts w:asciiTheme="majorBidi" w:hAnsiTheme="majorBidi" w:cstheme="majorBidi"/>
                <w:sz w:val="18"/>
                <w:szCs w:val="18"/>
              </w:rPr>
              <w:t>Si-[P</w:t>
            </w:r>
            <w:proofErr w:type="gramStart"/>
            <w:r w:rsidRPr="007D0737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8883</w:t>
            </w:r>
            <w:r w:rsidRPr="007D0737">
              <w:rPr>
                <w:rFonts w:asciiTheme="majorBidi" w:hAnsiTheme="majorBidi" w:cstheme="majorBidi"/>
                <w:sz w:val="18"/>
                <w:szCs w:val="18"/>
              </w:rPr>
              <w:t>]TFSI</w:t>
            </w:r>
            <w:proofErr w:type="gramEnd"/>
            <w:r w:rsidRPr="007D0737">
              <w:rPr>
                <w:rFonts w:asciiTheme="majorBidi" w:hAnsiTheme="majorBidi" w:cstheme="majorBidi"/>
                <w:sz w:val="18"/>
                <w:szCs w:val="18"/>
              </w:rPr>
              <w:t>@SiO</w:t>
            </w:r>
            <w:r w:rsidRPr="007D0737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  <w:r w:rsidRPr="007D0737">
              <w:rPr>
                <w:rFonts w:asciiTheme="majorBidi" w:hAnsiTheme="majorBidi" w:cstheme="majorBidi"/>
                <w:sz w:val="18"/>
                <w:szCs w:val="18"/>
              </w:rPr>
              <w:t>,</w:t>
            </w:r>
          </w:p>
          <w:p w14:paraId="11EE1D15" w14:textId="2CEEB24C" w:rsidR="002C10FD" w:rsidRPr="007D0737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7D0737">
              <w:rPr>
                <w:rFonts w:asciiTheme="majorBidi" w:hAnsiTheme="majorBidi" w:cstheme="majorBidi"/>
                <w:sz w:val="18"/>
                <w:szCs w:val="18"/>
              </w:rPr>
              <w:t>[O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MIM</w:t>
            </w:r>
            <w:r w:rsidRPr="007D0737">
              <w:rPr>
                <w:rFonts w:asciiTheme="majorBidi" w:hAnsiTheme="majorBidi" w:cstheme="majorBidi"/>
                <w:sz w:val="18"/>
                <w:szCs w:val="18"/>
              </w:rPr>
              <w:t>]TFSI@SiO</w:t>
            </w:r>
            <w:r w:rsidRPr="007D0737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  <w:r w:rsidRPr="007D0737">
              <w:rPr>
                <w:rFonts w:asciiTheme="majorBidi" w:hAnsiTheme="majorBidi" w:cstheme="majorBidi"/>
                <w:sz w:val="18"/>
                <w:szCs w:val="18"/>
              </w:rPr>
              <w:t>,</w:t>
            </w:r>
          </w:p>
          <w:p w14:paraId="6D45AAF4" w14:textId="61849D47" w:rsidR="002C10FD" w:rsidRPr="00912671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[E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MIM</w:t>
            </w:r>
            <w:r w:rsidRPr="001A66D8">
              <w:rPr>
                <w:rFonts w:asciiTheme="majorBidi" w:hAnsiTheme="majorBidi" w:cstheme="majorBidi"/>
                <w:sz w:val="18"/>
                <w:szCs w:val="18"/>
              </w:rPr>
              <w:t>]TFSI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@</w:t>
            </w:r>
            <w:r w:rsidRPr="001A66D8">
              <w:rPr>
                <w:rFonts w:asciiTheme="majorBidi" w:hAnsiTheme="majorBidi" w:cstheme="majorBidi"/>
                <w:sz w:val="18"/>
                <w:szCs w:val="18"/>
              </w:rPr>
              <w:t>SiO</w:t>
            </w:r>
            <w:r w:rsidRPr="001A66D8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992" w:type="dxa"/>
            <w:vAlign w:val="center"/>
          </w:tcPr>
          <w:p w14:paraId="3BF5C4DC" w14:textId="77777777" w:rsidR="002C10FD" w:rsidRDefault="002C10FD" w:rsidP="00037755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 xml:space="preserve">20-50 </w:t>
            </w:r>
          </w:p>
          <w:p w14:paraId="10BB2955" w14:textId="5E8E0409" w:rsidR="002C10FD" w:rsidRPr="001A66D8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(20 was the optimum)</w:t>
            </w:r>
          </w:p>
        </w:tc>
        <w:tc>
          <w:tcPr>
            <w:tcW w:w="992" w:type="dxa"/>
            <w:vAlign w:val="center"/>
          </w:tcPr>
          <w:p w14:paraId="24BC36D2" w14:textId="632EAD4C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&lt;16</w:t>
            </w:r>
          </w:p>
        </w:tc>
        <w:tc>
          <w:tcPr>
            <w:tcW w:w="851" w:type="dxa"/>
            <w:vAlign w:val="center"/>
          </w:tcPr>
          <w:p w14:paraId="1833A3D8" w14:textId="77777777" w:rsidR="002C10FD" w:rsidRPr="001A66D8" w:rsidRDefault="002C10FD" w:rsidP="00037755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0.09,</w:t>
            </w:r>
          </w:p>
          <w:p w14:paraId="10215F0D" w14:textId="77777777" w:rsidR="002C10FD" w:rsidRPr="001A66D8" w:rsidRDefault="002C10FD" w:rsidP="00037755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0.0496,</w:t>
            </w:r>
          </w:p>
          <w:p w14:paraId="638FEA95" w14:textId="6B48376F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0.0437</w:t>
            </w:r>
          </w:p>
        </w:tc>
        <w:tc>
          <w:tcPr>
            <w:tcW w:w="909" w:type="dxa"/>
            <w:gridSpan w:val="2"/>
            <w:vAlign w:val="center"/>
          </w:tcPr>
          <w:p w14:paraId="4C8382A0" w14:textId="77777777" w:rsidR="002C10FD" w:rsidRPr="001A66D8" w:rsidRDefault="002C10FD" w:rsidP="00037755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263.9,</w:t>
            </w:r>
          </w:p>
          <w:p w14:paraId="6C372424" w14:textId="77777777" w:rsidR="002C10FD" w:rsidRPr="001A66D8" w:rsidRDefault="002C10FD" w:rsidP="00037755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144.3,</w:t>
            </w:r>
          </w:p>
          <w:p w14:paraId="23273D3B" w14:textId="1A726820" w:rsidR="002C10FD" w:rsidRPr="007C6B3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127.4</w:t>
            </w:r>
          </w:p>
        </w:tc>
        <w:tc>
          <w:tcPr>
            <w:tcW w:w="1264" w:type="dxa"/>
            <w:gridSpan w:val="2"/>
            <w:vAlign w:val="center"/>
          </w:tcPr>
          <w:p w14:paraId="3364D7E0" w14:textId="32114E98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  <w:lang w:val="en-GB"/>
              </w:rPr>
              <w:t>6</w:t>
            </w:r>
          </w:p>
        </w:tc>
        <w:tc>
          <w:tcPr>
            <w:tcW w:w="1156" w:type="dxa"/>
            <w:gridSpan w:val="2"/>
            <w:vAlign w:val="center"/>
          </w:tcPr>
          <w:p w14:paraId="3EBA853E" w14:textId="5C2F8C6E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065" w:type="dxa"/>
            <w:vAlign w:val="center"/>
          </w:tcPr>
          <w:p w14:paraId="03A6E246" w14:textId="77777777" w:rsidR="002C10FD" w:rsidRPr="001A66D8" w:rsidRDefault="002C10FD" w:rsidP="00037755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~1,</w:t>
            </w:r>
          </w:p>
          <w:p w14:paraId="34435852" w14:textId="77777777" w:rsidR="002C10FD" w:rsidRPr="001A66D8" w:rsidRDefault="002C10FD" w:rsidP="00037755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~0.65,</w:t>
            </w:r>
          </w:p>
          <w:p w14:paraId="14965F56" w14:textId="3F4F71FD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~0.21</w:t>
            </w:r>
          </w:p>
        </w:tc>
        <w:tc>
          <w:tcPr>
            <w:tcW w:w="615" w:type="dxa"/>
            <w:gridSpan w:val="2"/>
            <w:vAlign w:val="center"/>
          </w:tcPr>
          <w:p w14:paraId="67D4287A" w14:textId="134BAF76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313</w:t>
            </w:r>
          </w:p>
        </w:tc>
        <w:tc>
          <w:tcPr>
            <w:tcW w:w="1228" w:type="dxa"/>
            <w:gridSpan w:val="2"/>
            <w:vAlign w:val="center"/>
          </w:tcPr>
          <w:p w14:paraId="5121C00A" w14:textId="5997066D" w:rsidR="002C10FD" w:rsidRPr="006E7393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040" w:type="dxa"/>
            <w:gridSpan w:val="2"/>
            <w:vAlign w:val="center"/>
          </w:tcPr>
          <w:p w14:paraId="6DCB3423" w14:textId="4D4C348D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Physical</w:t>
            </w:r>
          </w:p>
        </w:tc>
        <w:tc>
          <w:tcPr>
            <w:tcW w:w="709" w:type="dxa"/>
            <w:gridSpan w:val="2"/>
            <w:vAlign w:val="center"/>
          </w:tcPr>
          <w:p w14:paraId="279C119C" w14:textId="20E5F252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1</w:t>
            </w:r>
          </w:p>
        </w:tc>
        <w:bookmarkStart w:id="8" w:name="_Hlk178269417"/>
        <w:tc>
          <w:tcPr>
            <w:tcW w:w="992" w:type="dxa"/>
            <w:vAlign w:val="center"/>
          </w:tcPr>
          <w:p w14:paraId="295C60EB" w14:textId="474A3758" w:rsidR="002C10FD" w:rsidRDefault="002C10FD" w:rsidP="00037755">
            <w:pPr>
              <w:jc w:val="center"/>
              <w:rPr>
                <w:rFonts w:asciiTheme="majorBidi" w:hAnsiTheme="majorBidi" w:cstheme="majorBidi"/>
                <w:color w:val="0000FF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color w:val="3333FF"/>
                <w:sz w:val="18"/>
                <w:szCs w:val="18"/>
              </w:rPr>
              <w:fldChar w:fldCharType="begin"/>
            </w:r>
            <w:r>
              <w:rPr>
                <w:rFonts w:asciiTheme="majorBidi" w:hAnsiTheme="majorBidi" w:cstheme="majorBidi"/>
                <w:color w:val="3333FF"/>
                <w:sz w:val="18"/>
                <w:szCs w:val="18"/>
              </w:rPr>
              <w:instrText xml:space="preserve"> ADDIN EN.CITE &lt;EndNote&gt;&lt;Cite&gt;&lt;Author&gt;Zhu&lt;/Author&gt;&lt;Year&gt;2018&lt;/Year&gt;&lt;RecNum&gt;621&lt;/RecNum&gt;&lt;DisplayText&gt;(Zhu et al., 2018)&lt;/DisplayText&gt;&lt;record&gt;&lt;rec-number&gt;621&lt;/rec-number&gt;&lt;foreign-keys&gt;&lt;key app="EN" db-id="tp9txxfplsd2vle9xwqvdsxjat9eefxv0p9e" timestamp="1640859969"&gt;621&lt;/key&gt;&lt;/foreign-keys&gt;&lt;ref-type name="Journal Article"&gt;17&lt;/ref-type&gt;&lt;contributors&gt;&lt;authors&gt;&lt;author&gt;Zhu, Jiamei&lt;/author&gt;&lt;author&gt;He, Baotan&lt;/author&gt;&lt;author&gt;Huang, Junhua&lt;/author&gt;&lt;author&gt;Li, Cancan&lt;/author&gt;&lt;author&gt;Ren, Ting&lt;/author&gt;&lt;/authors&gt;&lt;/contributors&gt;&lt;titles&gt;&lt;title&gt;Effect of immobilization methods and the pore structure on CO2 separation performance in silica-supported ionic liquids&lt;/title&gt;&lt;secondary-title&gt;Microporous and Mesoporous Materials&lt;/secondary-title&gt;&lt;/titles&gt;&lt;periodical&gt;&lt;full-title&gt;Microporous and Mesoporous Materials&lt;/full-title&gt;&lt;/periodical&gt;&lt;pages&gt;190-200&lt;/pages&gt;&lt;volume&gt;260&lt;/volume&gt;&lt;dates&gt;&lt;year&gt;2018&lt;/year&gt;&lt;/dates&gt;&lt;isbn&gt;1387-1811&lt;/isbn&gt;&lt;urls&gt;&lt;/urls&gt;&lt;/record&gt;&lt;/Cite&gt;&lt;/EndNote&gt;</w:instrText>
            </w:r>
            <w:r w:rsidRPr="001A66D8">
              <w:rPr>
                <w:rFonts w:asciiTheme="majorBidi" w:hAnsiTheme="majorBidi" w:cstheme="majorBidi"/>
                <w:color w:val="3333FF"/>
                <w:sz w:val="18"/>
                <w:szCs w:val="18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color w:val="3333FF"/>
                <w:sz w:val="18"/>
                <w:szCs w:val="18"/>
              </w:rPr>
              <w:t>(Zhu et al., 2018)</w:t>
            </w:r>
            <w:r w:rsidRPr="001A66D8">
              <w:rPr>
                <w:rFonts w:asciiTheme="majorBidi" w:hAnsiTheme="majorBidi" w:cstheme="majorBidi"/>
                <w:color w:val="3333FF"/>
                <w:sz w:val="18"/>
                <w:szCs w:val="18"/>
              </w:rPr>
              <w:fldChar w:fldCharType="end"/>
            </w:r>
            <w:bookmarkEnd w:id="8"/>
          </w:p>
        </w:tc>
      </w:tr>
      <w:tr w:rsidR="002C10FD" w14:paraId="6799D64D" w14:textId="77777777" w:rsidTr="00A234AE">
        <w:trPr>
          <w:trHeight w:val="720"/>
          <w:jc w:val="center"/>
        </w:trPr>
        <w:tc>
          <w:tcPr>
            <w:tcW w:w="2787" w:type="dxa"/>
            <w:vAlign w:val="center"/>
          </w:tcPr>
          <w:p w14:paraId="47D081A4" w14:textId="5124F078" w:rsidR="002C10FD" w:rsidRPr="001A66D8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Si–P</w:t>
            </w:r>
            <w:r w:rsidRPr="001A66D8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4443</w:t>
            </w:r>
            <w:r w:rsidRPr="001A66D8">
              <w:rPr>
                <w:rFonts w:asciiTheme="majorBidi" w:hAnsiTheme="majorBidi" w:cstheme="majorBidi"/>
                <w:sz w:val="18"/>
                <w:szCs w:val="18"/>
              </w:rPr>
              <w:t>BF</w:t>
            </w:r>
            <w:r w:rsidRPr="001A66D8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4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@</w:t>
            </w:r>
            <w:r w:rsidRPr="001A66D8">
              <w:rPr>
                <w:rFonts w:asciiTheme="majorBidi" w:hAnsiTheme="majorBidi" w:cstheme="majorBidi"/>
                <w:sz w:val="18"/>
                <w:szCs w:val="18"/>
              </w:rPr>
              <w:t xml:space="preserve"> SiO</w:t>
            </w:r>
            <w:r w:rsidRPr="001A66D8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</w:p>
          <w:p w14:paraId="57A2F29F" w14:textId="168FF9BF" w:rsidR="002C10FD" w:rsidRPr="003529DA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Si–P</w:t>
            </w:r>
            <w:r w:rsidRPr="001A66D8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8883</w:t>
            </w:r>
            <w:r w:rsidRPr="001A66D8">
              <w:rPr>
                <w:rFonts w:asciiTheme="majorBidi" w:hAnsiTheme="majorBidi" w:cstheme="majorBidi"/>
                <w:sz w:val="18"/>
                <w:szCs w:val="18"/>
              </w:rPr>
              <w:t>BF</w:t>
            </w:r>
            <w:r w:rsidRPr="001A66D8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4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@</w:t>
            </w:r>
            <w:r w:rsidRPr="001A66D8">
              <w:rPr>
                <w:rFonts w:asciiTheme="majorBidi" w:hAnsiTheme="majorBidi" w:cstheme="majorBidi"/>
                <w:sz w:val="18"/>
                <w:szCs w:val="18"/>
              </w:rPr>
              <w:t xml:space="preserve"> SiO</w:t>
            </w:r>
            <w:r w:rsidRPr="001A66D8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992" w:type="dxa"/>
            <w:vAlign w:val="center"/>
          </w:tcPr>
          <w:p w14:paraId="2469509E" w14:textId="093DBE7D" w:rsidR="002C10FD" w:rsidRPr="001A66D8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14:paraId="21429C19" w14:textId="772D6ADB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&lt;8</w:t>
            </w:r>
          </w:p>
        </w:tc>
        <w:tc>
          <w:tcPr>
            <w:tcW w:w="851" w:type="dxa"/>
            <w:vAlign w:val="center"/>
          </w:tcPr>
          <w:p w14:paraId="136B38DC" w14:textId="66DCAB2B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0.0781</w:t>
            </w:r>
          </w:p>
        </w:tc>
        <w:tc>
          <w:tcPr>
            <w:tcW w:w="909" w:type="dxa"/>
            <w:gridSpan w:val="2"/>
            <w:vAlign w:val="center"/>
          </w:tcPr>
          <w:p w14:paraId="1371183B" w14:textId="3A9F8C41" w:rsidR="002C10FD" w:rsidRPr="007C6B3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253.7</w:t>
            </w:r>
          </w:p>
        </w:tc>
        <w:tc>
          <w:tcPr>
            <w:tcW w:w="1264" w:type="dxa"/>
            <w:gridSpan w:val="2"/>
            <w:vAlign w:val="center"/>
          </w:tcPr>
          <w:p w14:paraId="74BB4DC5" w14:textId="15D46837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4</w:t>
            </w:r>
          </w:p>
        </w:tc>
        <w:tc>
          <w:tcPr>
            <w:tcW w:w="1156" w:type="dxa"/>
            <w:gridSpan w:val="2"/>
            <w:vAlign w:val="center"/>
          </w:tcPr>
          <w:p w14:paraId="50A38390" w14:textId="272B2E81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065" w:type="dxa"/>
            <w:vAlign w:val="center"/>
          </w:tcPr>
          <w:p w14:paraId="2BFB150A" w14:textId="204D7A25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1.12</w:t>
            </w:r>
          </w:p>
        </w:tc>
        <w:tc>
          <w:tcPr>
            <w:tcW w:w="615" w:type="dxa"/>
            <w:gridSpan w:val="2"/>
            <w:vAlign w:val="center"/>
          </w:tcPr>
          <w:p w14:paraId="5A62DF6C" w14:textId="18EDE0AB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298</w:t>
            </w:r>
          </w:p>
        </w:tc>
        <w:tc>
          <w:tcPr>
            <w:tcW w:w="1228" w:type="dxa"/>
            <w:gridSpan w:val="2"/>
            <w:vAlign w:val="center"/>
          </w:tcPr>
          <w:p w14:paraId="1E221451" w14:textId="78D0C774" w:rsidR="002C10FD" w:rsidRPr="006E7393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Pure CO</w:t>
            </w:r>
            <w:r w:rsidRPr="001A66D8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1040" w:type="dxa"/>
            <w:gridSpan w:val="2"/>
            <w:vAlign w:val="center"/>
          </w:tcPr>
          <w:p w14:paraId="64E88EC3" w14:textId="6CC69A79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Physical</w:t>
            </w:r>
          </w:p>
        </w:tc>
        <w:tc>
          <w:tcPr>
            <w:tcW w:w="709" w:type="dxa"/>
            <w:gridSpan w:val="2"/>
            <w:vAlign w:val="center"/>
          </w:tcPr>
          <w:p w14:paraId="48B9C646" w14:textId="768D62E7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2</w:t>
            </w:r>
          </w:p>
        </w:tc>
        <w:tc>
          <w:tcPr>
            <w:tcW w:w="992" w:type="dxa"/>
            <w:vAlign w:val="center"/>
          </w:tcPr>
          <w:p w14:paraId="19F859CD" w14:textId="558234C8" w:rsidR="002C10FD" w:rsidRDefault="002C10FD" w:rsidP="00037755">
            <w:pPr>
              <w:jc w:val="center"/>
              <w:rPr>
                <w:rFonts w:asciiTheme="majorBidi" w:hAnsiTheme="majorBidi" w:cstheme="majorBidi"/>
                <w:color w:val="0000FF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color w:val="3333FF"/>
                <w:sz w:val="18"/>
                <w:szCs w:val="18"/>
              </w:rPr>
              <w:fldChar w:fldCharType="begin"/>
            </w:r>
            <w:r>
              <w:rPr>
                <w:rFonts w:asciiTheme="majorBidi" w:hAnsiTheme="majorBidi" w:cstheme="majorBidi"/>
                <w:color w:val="3333FF"/>
                <w:sz w:val="18"/>
                <w:szCs w:val="18"/>
              </w:rPr>
              <w:instrText xml:space="preserve"> ADDIN EN.CITE &lt;EndNote&gt;&lt;Cite&gt;&lt;Author&gt;Zhu&lt;/Author&gt;&lt;Year&gt;2014&lt;/Year&gt;&lt;RecNum&gt;645&lt;/RecNum&gt;&lt;DisplayText&gt;(Jiamei Zhu et al., 2014)&lt;/DisplayText&gt;&lt;record&gt;&lt;rec-number&gt;645&lt;/rec-number&gt;&lt;foreign-keys&gt;&lt;key app="EN" db-id="tp9txxfplsd2vle9xwqvdsxjat9eefxv0p9e" timestamp="1642182276"&gt;645&lt;/key&gt;&lt;/foreign-keys&gt;&lt;ref-type name="Journal Article"&gt;17&lt;/ref-type&gt;&lt;contributors&gt;&lt;authors&gt;&lt;author&gt;Zhu, Jiamei&lt;/author&gt;&lt;author&gt;Xin, Feng&lt;/author&gt;&lt;author&gt;Huang, Junhua&lt;/author&gt;&lt;author&gt;Dong, Xiaochen&lt;/author&gt;&lt;author&gt;Liu, Hanming&lt;/author&gt;&lt;/authors&gt;&lt;/contributors&gt;&lt;titles&gt;&lt;title&gt;Adsorption and diffusivity of CO2 in phosphonium ionic liquid modified silica&lt;/title&gt;&lt;secondary-title&gt;Chemical Engineering Journal&lt;/secondary-title&gt;&lt;/titles&gt;&lt;periodical&gt;&lt;full-title&gt;Chemical Engineering Journal&lt;/full-title&gt;&lt;/periodical&gt;&lt;pages&gt;79-87&lt;/pages&gt;&lt;volume&gt;246&lt;/volume&gt;&lt;dates&gt;&lt;year&gt;2014&lt;/year&gt;&lt;/dates&gt;&lt;isbn&gt;1385-8947&lt;/isbn&gt;&lt;urls&gt;&lt;/urls&gt;&lt;/record&gt;&lt;/Cite&gt;&lt;/EndNote&gt;</w:instrText>
            </w:r>
            <w:r w:rsidRPr="001A66D8">
              <w:rPr>
                <w:rFonts w:asciiTheme="majorBidi" w:hAnsiTheme="majorBidi" w:cstheme="majorBidi"/>
                <w:color w:val="3333FF"/>
                <w:sz w:val="18"/>
                <w:szCs w:val="18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color w:val="3333FF"/>
                <w:sz w:val="18"/>
                <w:szCs w:val="18"/>
              </w:rPr>
              <w:t>(Jiamei Zhu et al., 2014)</w:t>
            </w:r>
            <w:r w:rsidRPr="001A66D8">
              <w:rPr>
                <w:rFonts w:asciiTheme="majorBidi" w:hAnsiTheme="majorBidi" w:cstheme="majorBidi"/>
                <w:color w:val="3333FF"/>
                <w:sz w:val="18"/>
                <w:szCs w:val="18"/>
              </w:rPr>
              <w:fldChar w:fldCharType="end"/>
            </w:r>
          </w:p>
        </w:tc>
      </w:tr>
      <w:tr w:rsidR="002C10FD" w14:paraId="7AEAB9D0" w14:textId="77777777" w:rsidTr="00A234AE">
        <w:trPr>
          <w:trHeight w:val="720"/>
          <w:jc w:val="center"/>
        </w:trPr>
        <w:tc>
          <w:tcPr>
            <w:tcW w:w="2787" w:type="dxa"/>
            <w:vAlign w:val="center"/>
          </w:tcPr>
          <w:p w14:paraId="2970AFC9" w14:textId="6F2F1C74" w:rsidR="002C10FD" w:rsidRPr="00912671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1-ethyl-3-methylimidazolium tri[bis(</w:t>
            </w:r>
            <w:proofErr w:type="spellStart"/>
            <w:r w:rsidRPr="001A66D8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trifluoromethylsulfonyl</w:t>
            </w:r>
            <w:proofErr w:type="spellEnd"/>
            <w:r w:rsidRPr="001A66D8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)imide] </w:t>
            </w:r>
            <w:proofErr w:type="gramStart"/>
            <w:r w:rsidRPr="001A66D8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zincate(</w:t>
            </w:r>
            <w:proofErr w:type="gramEnd"/>
            <w:r w:rsidRPr="001A66D8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II)</w:t>
            </w: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@</w:t>
            </w:r>
            <w:r w:rsidRPr="001A66D8">
              <w:rPr>
                <w:rFonts w:asciiTheme="majorBidi" w:hAnsiTheme="majorBidi" w:cstheme="majorBidi"/>
                <w:sz w:val="18"/>
                <w:szCs w:val="18"/>
                <w:lang w:val="en-GB" w:bidi="fa-IR"/>
              </w:rPr>
              <w:t xml:space="preserve"> B</w:t>
            </w:r>
            <w:r w:rsidRPr="001A66D8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io-templated mesoporous silica beads</w:t>
            </w:r>
          </w:p>
        </w:tc>
        <w:tc>
          <w:tcPr>
            <w:tcW w:w="992" w:type="dxa"/>
            <w:vAlign w:val="center"/>
          </w:tcPr>
          <w:p w14:paraId="6550C871" w14:textId="20C1867F" w:rsidR="002C10FD" w:rsidRPr="001A66D8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 xml:space="preserve">27.8 </w:t>
            </w:r>
          </w:p>
        </w:tc>
        <w:tc>
          <w:tcPr>
            <w:tcW w:w="992" w:type="dxa"/>
            <w:vAlign w:val="center"/>
          </w:tcPr>
          <w:p w14:paraId="631479CD" w14:textId="77467704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50-150</w:t>
            </w:r>
          </w:p>
        </w:tc>
        <w:tc>
          <w:tcPr>
            <w:tcW w:w="851" w:type="dxa"/>
            <w:vAlign w:val="center"/>
          </w:tcPr>
          <w:p w14:paraId="239187C3" w14:textId="2A315AF8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0.23</w:t>
            </w:r>
          </w:p>
        </w:tc>
        <w:tc>
          <w:tcPr>
            <w:tcW w:w="909" w:type="dxa"/>
            <w:gridSpan w:val="2"/>
            <w:vAlign w:val="center"/>
          </w:tcPr>
          <w:p w14:paraId="211218F6" w14:textId="427B98DC" w:rsidR="002C10FD" w:rsidRPr="007C6B3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94</w:t>
            </w:r>
          </w:p>
        </w:tc>
        <w:tc>
          <w:tcPr>
            <w:tcW w:w="1264" w:type="dxa"/>
            <w:gridSpan w:val="2"/>
            <w:vAlign w:val="center"/>
          </w:tcPr>
          <w:p w14:paraId="4E545608" w14:textId="4218724F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156" w:type="dxa"/>
            <w:gridSpan w:val="2"/>
            <w:vAlign w:val="center"/>
          </w:tcPr>
          <w:p w14:paraId="520DEE9D" w14:textId="77777777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0.11 (ET),</w:t>
            </w:r>
          </w:p>
          <w:p w14:paraId="14754162" w14:textId="619F5215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0.66 (EZT)</w:t>
            </w:r>
          </w:p>
        </w:tc>
        <w:tc>
          <w:tcPr>
            <w:tcW w:w="1065" w:type="dxa"/>
            <w:vAlign w:val="center"/>
          </w:tcPr>
          <w:p w14:paraId="715A0339" w14:textId="2C825D36" w:rsidR="002C10FD" w:rsidRDefault="002C10FD" w:rsidP="00037755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~2</w:t>
            </w:r>
          </w:p>
        </w:tc>
        <w:tc>
          <w:tcPr>
            <w:tcW w:w="615" w:type="dxa"/>
            <w:gridSpan w:val="2"/>
            <w:vAlign w:val="center"/>
          </w:tcPr>
          <w:p w14:paraId="253A8B82" w14:textId="43A71F11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313</w:t>
            </w:r>
          </w:p>
        </w:tc>
        <w:tc>
          <w:tcPr>
            <w:tcW w:w="1228" w:type="dxa"/>
            <w:gridSpan w:val="2"/>
            <w:vAlign w:val="center"/>
          </w:tcPr>
          <w:p w14:paraId="5206BFFC" w14:textId="7D5FAB56" w:rsidR="002C10FD" w:rsidRPr="006E7393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Pure CO</w:t>
            </w:r>
            <w:r w:rsidRPr="001A66D8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1040" w:type="dxa"/>
            <w:gridSpan w:val="2"/>
            <w:vAlign w:val="center"/>
          </w:tcPr>
          <w:p w14:paraId="63B9C086" w14:textId="121C708F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Chemical/ physical</w:t>
            </w:r>
          </w:p>
        </w:tc>
        <w:tc>
          <w:tcPr>
            <w:tcW w:w="709" w:type="dxa"/>
            <w:gridSpan w:val="2"/>
            <w:vAlign w:val="center"/>
          </w:tcPr>
          <w:p w14:paraId="681BB197" w14:textId="3370F41D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14:paraId="0978D0B1" w14:textId="44CC433A" w:rsidR="002C10FD" w:rsidRDefault="002C10FD" w:rsidP="00037755">
            <w:pPr>
              <w:jc w:val="center"/>
              <w:rPr>
                <w:rFonts w:asciiTheme="majorBidi" w:hAnsiTheme="majorBidi" w:cstheme="majorBidi"/>
                <w:color w:val="0000FF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color w:val="3333FF"/>
                <w:sz w:val="18"/>
                <w:szCs w:val="18"/>
              </w:rPr>
              <w:fldChar w:fldCharType="begin"/>
            </w:r>
            <w:r>
              <w:rPr>
                <w:rFonts w:asciiTheme="majorBidi" w:hAnsiTheme="majorBidi" w:cstheme="majorBidi"/>
                <w:color w:val="3333FF"/>
                <w:sz w:val="18"/>
                <w:szCs w:val="18"/>
              </w:rPr>
              <w:instrText xml:space="preserve"> ADDIN EN.CITE &lt;EndNote&gt;&lt;Cite&gt;&lt;Author&gt;Arellano&lt;/Author&gt;&lt;Year&gt;2016&lt;/Year&gt;&lt;RecNum&gt;76&lt;/RecNum&gt;&lt;DisplayText&gt;(Arellano et al., 2016)&lt;/DisplayText&gt;&lt;record&gt;&lt;rec-number&gt;76&lt;/rec-number&gt;&lt;foreign-keys&gt;&lt;key app="EN" db-id="fdvppzd0rxrr57e2vpp5dxpesvztp9rtev09" timestamp="1727369516"&gt;76&lt;/key&gt;&lt;/foreign-keys&gt;&lt;ref-type name="Journal Article"&gt;17&lt;/ref-type&gt;&lt;contributors&gt;&lt;authors&gt;&lt;author&gt;Arellano, Ian Harvey&lt;/author&gt;&lt;author&gt;Madani, S Hadi&lt;/author&gt;&lt;author&gt;Huang, Junhua&lt;/author&gt;&lt;author&gt;Pendleton, Phillip&lt;/author&gt;&lt;/authors&gt;&lt;/contributors&gt;&lt;titles&gt;&lt;title&gt;Carbon dioxide adsorption by zinc-functionalized ionic liquid impregnated into bio-templated mesoporous silica beads&lt;/title&gt;&lt;secondary-title&gt;Chemical Engineering Journal&lt;/secondary-title&gt;&lt;/titles&gt;&lt;periodical&gt;&lt;full-title&gt;Chemical Engineering Journal&lt;/full-title&gt;&lt;/periodical&gt;&lt;pages&gt;692-702&lt;/pages&gt;&lt;volume&gt;283&lt;/volume&gt;&lt;dates&gt;&lt;year&gt;2016&lt;/year&gt;&lt;/dates&gt;&lt;isbn&gt;1385-8947&lt;/isbn&gt;&lt;urls&gt;&lt;/urls&gt;&lt;/record&gt;&lt;/Cite&gt;&lt;/EndNote&gt;</w:instrText>
            </w:r>
            <w:r w:rsidRPr="001A66D8">
              <w:rPr>
                <w:rFonts w:asciiTheme="majorBidi" w:hAnsiTheme="majorBidi" w:cstheme="majorBidi"/>
                <w:color w:val="3333FF"/>
                <w:sz w:val="18"/>
                <w:szCs w:val="18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color w:val="3333FF"/>
                <w:sz w:val="18"/>
                <w:szCs w:val="18"/>
              </w:rPr>
              <w:t>(Arellano et al., 2016)</w:t>
            </w:r>
            <w:r w:rsidRPr="001A66D8">
              <w:rPr>
                <w:rFonts w:asciiTheme="majorBidi" w:hAnsiTheme="majorBidi" w:cstheme="majorBidi"/>
                <w:color w:val="3333FF"/>
                <w:sz w:val="18"/>
                <w:szCs w:val="18"/>
              </w:rPr>
              <w:fldChar w:fldCharType="end"/>
            </w:r>
          </w:p>
        </w:tc>
      </w:tr>
      <w:tr w:rsidR="002C10FD" w:rsidRPr="005D0741" w14:paraId="6401AA92" w14:textId="77777777" w:rsidTr="00A234AE">
        <w:trPr>
          <w:trHeight w:val="720"/>
          <w:jc w:val="center"/>
        </w:trPr>
        <w:tc>
          <w:tcPr>
            <w:tcW w:w="2787" w:type="dxa"/>
            <w:vAlign w:val="center"/>
          </w:tcPr>
          <w:p w14:paraId="34620D3D" w14:textId="35EDDCC4" w:rsidR="002C10FD" w:rsidRPr="001A66D8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Commercial silica:</w:t>
            </w:r>
          </w:p>
          <w:p w14:paraId="30A2A039" w14:textId="16377B72" w:rsidR="002C10FD" w:rsidRPr="001A66D8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[MBMIM]</w:t>
            </w:r>
            <w:r w:rsidRPr="001A66D8">
              <w:rPr>
                <w:rFonts w:asciiTheme="majorBidi" w:hAnsiTheme="majorBidi" w:cstheme="majorBidi"/>
                <w:sz w:val="18"/>
                <w:szCs w:val="18"/>
              </w:rPr>
              <w:t>[Br]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@</w:t>
            </w:r>
            <w:r w:rsidRPr="001A66D8">
              <w:rPr>
                <w:rFonts w:asciiTheme="majorBidi" w:hAnsiTheme="majorBidi" w:cstheme="majorBidi"/>
                <w:sz w:val="18"/>
                <w:szCs w:val="18"/>
              </w:rPr>
              <w:t>SiO</w:t>
            </w:r>
            <w:r w:rsidRPr="001A66D8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</w:p>
          <w:p w14:paraId="12AD7864" w14:textId="2D6BA8CD" w:rsidR="002C10FD" w:rsidRPr="00912671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[MBMIM]</w:t>
            </w:r>
            <w:r w:rsidRPr="001A66D8">
              <w:rPr>
                <w:rFonts w:asciiTheme="majorBidi" w:hAnsiTheme="majorBidi" w:cstheme="majorBidi"/>
                <w:sz w:val="18"/>
                <w:szCs w:val="18"/>
              </w:rPr>
              <w:t>[Tf</w:t>
            </w:r>
            <w:r w:rsidRPr="001A66D8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  <w:proofErr w:type="gramStart"/>
            <w:r w:rsidRPr="001A66D8">
              <w:rPr>
                <w:rFonts w:asciiTheme="majorBidi" w:hAnsiTheme="majorBidi" w:cstheme="majorBidi"/>
                <w:sz w:val="18"/>
                <w:szCs w:val="18"/>
              </w:rPr>
              <w:t>N]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@</w:t>
            </w:r>
            <w:proofErr w:type="gramEnd"/>
            <w:r w:rsidRPr="001A66D8">
              <w:rPr>
                <w:rFonts w:asciiTheme="majorBidi" w:hAnsiTheme="majorBidi" w:cstheme="majorBidi"/>
                <w:sz w:val="18"/>
                <w:szCs w:val="18"/>
              </w:rPr>
              <w:t>SiO</w:t>
            </w:r>
            <w:r w:rsidRPr="001A66D8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992" w:type="dxa"/>
            <w:vAlign w:val="center"/>
          </w:tcPr>
          <w:p w14:paraId="49CE209A" w14:textId="3B517BBF" w:rsidR="002C10FD" w:rsidRPr="001A66D8" w:rsidRDefault="002C10FD" w:rsidP="00037755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10-30 (10 was the highest)</w:t>
            </w:r>
          </w:p>
        </w:tc>
        <w:tc>
          <w:tcPr>
            <w:tcW w:w="992" w:type="dxa"/>
            <w:vAlign w:val="center"/>
          </w:tcPr>
          <w:p w14:paraId="52B390F5" w14:textId="672677C8" w:rsidR="002C10FD" w:rsidRPr="001A66D8" w:rsidRDefault="002C10FD" w:rsidP="00037755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23.8,</w:t>
            </w:r>
          </w:p>
          <w:p w14:paraId="23F04B41" w14:textId="73E85C80" w:rsidR="002C10FD" w:rsidRDefault="002C10FD" w:rsidP="00037755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23.8</w:t>
            </w:r>
          </w:p>
        </w:tc>
        <w:tc>
          <w:tcPr>
            <w:tcW w:w="851" w:type="dxa"/>
            <w:vAlign w:val="center"/>
          </w:tcPr>
          <w:p w14:paraId="0AC2B84B" w14:textId="77777777" w:rsidR="002C10FD" w:rsidRPr="001A66D8" w:rsidRDefault="002C10FD" w:rsidP="00037755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0.56,</w:t>
            </w:r>
          </w:p>
          <w:p w14:paraId="5483B58F" w14:textId="56404C6B" w:rsidR="002C10FD" w:rsidRDefault="002C10FD" w:rsidP="00037755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0.54</w:t>
            </w:r>
          </w:p>
        </w:tc>
        <w:tc>
          <w:tcPr>
            <w:tcW w:w="909" w:type="dxa"/>
            <w:gridSpan w:val="2"/>
            <w:vAlign w:val="center"/>
          </w:tcPr>
          <w:p w14:paraId="1236DF3B" w14:textId="77777777" w:rsidR="002C10FD" w:rsidRPr="001A66D8" w:rsidRDefault="002C10FD" w:rsidP="00037755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441,</w:t>
            </w:r>
          </w:p>
          <w:p w14:paraId="5BD90A96" w14:textId="340F6C57" w:rsidR="002C10FD" w:rsidRPr="007C6B3D" w:rsidRDefault="002C10FD" w:rsidP="00037755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381</w:t>
            </w:r>
          </w:p>
        </w:tc>
        <w:tc>
          <w:tcPr>
            <w:tcW w:w="1264" w:type="dxa"/>
            <w:gridSpan w:val="2"/>
            <w:vAlign w:val="center"/>
          </w:tcPr>
          <w:p w14:paraId="3077FBF4" w14:textId="426CE690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5</w:t>
            </w:r>
          </w:p>
        </w:tc>
        <w:tc>
          <w:tcPr>
            <w:tcW w:w="1156" w:type="dxa"/>
            <w:gridSpan w:val="2"/>
            <w:vAlign w:val="center"/>
          </w:tcPr>
          <w:p w14:paraId="060982DB" w14:textId="3E02D9AB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065" w:type="dxa"/>
            <w:vAlign w:val="center"/>
          </w:tcPr>
          <w:p w14:paraId="1D639553" w14:textId="07408A1C" w:rsidR="002C10FD" w:rsidRPr="001A66D8" w:rsidRDefault="002C10FD" w:rsidP="00037755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~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1.86</w:t>
            </w:r>
            <w:r w:rsidRPr="001A66D8">
              <w:rPr>
                <w:rFonts w:asciiTheme="majorBidi" w:hAnsiTheme="majorBidi" w:cstheme="majorBidi"/>
                <w:sz w:val="18"/>
                <w:szCs w:val="18"/>
              </w:rPr>
              <w:t>,</w:t>
            </w:r>
          </w:p>
          <w:p w14:paraId="35EDBC6A" w14:textId="3139B95B" w:rsidR="002C10FD" w:rsidRDefault="002C10FD" w:rsidP="00037755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~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1.27</w:t>
            </w:r>
          </w:p>
        </w:tc>
        <w:tc>
          <w:tcPr>
            <w:tcW w:w="615" w:type="dxa"/>
            <w:gridSpan w:val="2"/>
            <w:vAlign w:val="center"/>
          </w:tcPr>
          <w:p w14:paraId="7C61F277" w14:textId="26D92AFD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318</w:t>
            </w:r>
          </w:p>
        </w:tc>
        <w:tc>
          <w:tcPr>
            <w:tcW w:w="1228" w:type="dxa"/>
            <w:gridSpan w:val="2"/>
            <w:vAlign w:val="center"/>
          </w:tcPr>
          <w:p w14:paraId="549FB5C4" w14:textId="7452E0CF" w:rsidR="002C10FD" w:rsidRPr="006E7393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Pure CO</w:t>
            </w:r>
            <w:r w:rsidRPr="001A66D8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1040" w:type="dxa"/>
            <w:gridSpan w:val="2"/>
            <w:vAlign w:val="center"/>
          </w:tcPr>
          <w:p w14:paraId="24F231E0" w14:textId="5B96C441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Chemical</w:t>
            </w:r>
          </w:p>
        </w:tc>
        <w:tc>
          <w:tcPr>
            <w:tcW w:w="709" w:type="dxa"/>
            <w:gridSpan w:val="2"/>
            <w:vAlign w:val="center"/>
          </w:tcPr>
          <w:p w14:paraId="7A701A64" w14:textId="3155D3C8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4</w:t>
            </w:r>
          </w:p>
        </w:tc>
        <w:bookmarkStart w:id="9" w:name="_Hlk178269437"/>
        <w:tc>
          <w:tcPr>
            <w:tcW w:w="992" w:type="dxa"/>
            <w:vAlign w:val="center"/>
          </w:tcPr>
          <w:p w14:paraId="39B15B20" w14:textId="399D6010" w:rsidR="002C10FD" w:rsidRPr="00255AD9" w:rsidRDefault="002C10FD" w:rsidP="00037755">
            <w:pPr>
              <w:jc w:val="center"/>
              <w:rPr>
                <w:rFonts w:asciiTheme="majorBidi" w:hAnsiTheme="majorBidi" w:cstheme="majorBidi"/>
                <w:color w:val="0000FF"/>
                <w:sz w:val="18"/>
                <w:szCs w:val="18"/>
                <w:lang w:val="sv-SE"/>
              </w:rPr>
            </w:pPr>
            <w:r w:rsidRPr="001A66D8">
              <w:rPr>
                <w:rFonts w:asciiTheme="majorBidi" w:hAnsiTheme="majorBidi" w:cstheme="majorBidi"/>
                <w:color w:val="3333FF"/>
                <w:sz w:val="18"/>
                <w:szCs w:val="18"/>
              </w:rPr>
              <w:fldChar w:fldCharType="begin"/>
            </w:r>
            <w:r w:rsidRPr="00037755">
              <w:rPr>
                <w:rFonts w:asciiTheme="majorBidi" w:hAnsiTheme="majorBidi" w:cstheme="majorBidi"/>
                <w:color w:val="3333FF"/>
                <w:sz w:val="18"/>
                <w:szCs w:val="18"/>
                <w:lang w:val="sv-SE"/>
              </w:rPr>
              <w:instrText xml:space="preserve"> ADDIN EN.CITE &lt;EndNote&gt;&lt;Cite&gt;&lt;Author&gt;Polesso&lt;/Author&gt;&lt;Year&gt;2019&lt;/Year&gt;&lt;RecNum&gt;814&lt;/RecNum&gt;&lt;DisplayText&gt;(Bárbara Burlini Polesso et al., 2019)&lt;/DisplayText&gt;&lt;record&gt;&lt;rec-number&gt;814&lt;/rec-number&gt;&lt;foreign-keys&gt;&lt;key app="EN" db-id="tp9txxfplsd2vle9xwqvdsxjat9eefxv0p9e" timestamp="1645433607"&gt;814&lt;/key&gt;&lt;/foreign-keys&gt;&lt;ref-type name="Journal Article"&gt;17&lt;/ref-type&gt;&lt;contributors&gt;&lt;authors&gt;&lt;author&gt;Polesso, Bárbara Burlini&lt;/author&gt;&lt;author&gt;Duczinski, Rafael&lt;/author&gt;&lt;author&gt;Bernard, Franciele Longaray&lt;/author&gt;&lt;author&gt;Ferrari, Henrique Zucchetti&lt;/author&gt;&lt;author&gt;Luz, Murilo da&lt;/author&gt;&lt;author&gt;Vecchia, Felipe Dalla&lt;/author&gt;&lt;author&gt;Menezes, Sonia Maria Cabral de&lt;/author&gt;&lt;author&gt;Einloft, Sandra&lt;/author&gt;&lt;/authors&gt;&lt;/contributors&gt;&lt;titles&gt;&lt;title&gt;Imidazolium-based ionic liquids impregnated in silica and alumina supports for CO 2 capture&lt;/title&gt;&lt;secondary-title&gt;Materials Research&lt;/secondary-title&gt;&lt;/titles&gt;&lt;periodical&gt;&lt;full-title&gt;Materials Research&lt;/full-title&gt;&lt;/periodical&gt;&lt;volume&gt;22&lt;/volume&gt;&lt;dates&gt;&lt;year&gt;2019&lt;/year&gt;&lt;/dates&gt;&lt;isbn&gt;1516-1439&lt;/isbn&gt;&lt;urls&gt;&lt;/urls&gt;&lt;/record&gt;&lt;/Cite&gt;&lt;/EndNote&gt;</w:instrText>
            </w:r>
            <w:r w:rsidRPr="001A66D8">
              <w:rPr>
                <w:rFonts w:asciiTheme="majorBidi" w:hAnsiTheme="majorBidi" w:cstheme="majorBidi"/>
                <w:color w:val="3333FF"/>
                <w:sz w:val="18"/>
                <w:szCs w:val="18"/>
              </w:rPr>
              <w:fldChar w:fldCharType="separate"/>
            </w:r>
            <w:r w:rsidRPr="00037755">
              <w:rPr>
                <w:rFonts w:asciiTheme="majorBidi" w:hAnsiTheme="majorBidi" w:cstheme="majorBidi"/>
                <w:noProof/>
                <w:color w:val="3333FF"/>
                <w:sz w:val="18"/>
                <w:szCs w:val="18"/>
                <w:lang w:val="sv-SE"/>
              </w:rPr>
              <w:t>(Bárbara Burlini Polesso et al., 2019)</w:t>
            </w:r>
            <w:r w:rsidRPr="001A66D8">
              <w:rPr>
                <w:rFonts w:asciiTheme="majorBidi" w:hAnsiTheme="majorBidi" w:cstheme="majorBidi"/>
                <w:color w:val="3333FF"/>
                <w:sz w:val="18"/>
                <w:szCs w:val="18"/>
              </w:rPr>
              <w:fldChar w:fldCharType="end"/>
            </w:r>
            <w:bookmarkEnd w:id="9"/>
          </w:p>
        </w:tc>
      </w:tr>
      <w:tr w:rsidR="002C10FD" w14:paraId="7B9EE9A6" w14:textId="77777777" w:rsidTr="00A234AE">
        <w:trPr>
          <w:trHeight w:val="720"/>
          <w:jc w:val="center"/>
        </w:trPr>
        <w:tc>
          <w:tcPr>
            <w:tcW w:w="2787" w:type="dxa"/>
            <w:vAlign w:val="center"/>
          </w:tcPr>
          <w:p w14:paraId="7CA1C010" w14:textId="1A9541E1" w:rsidR="002C10FD" w:rsidRPr="00912671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[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BMIM</w:t>
            </w:r>
            <w:r w:rsidRPr="001A66D8">
              <w:rPr>
                <w:rFonts w:asciiTheme="majorBidi" w:hAnsiTheme="majorBidi" w:cstheme="majorBidi"/>
                <w:sz w:val="18"/>
                <w:szCs w:val="18"/>
              </w:rPr>
              <w:t>][CF</w:t>
            </w:r>
            <w:r w:rsidRPr="001A66D8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3</w:t>
            </w:r>
            <w:r w:rsidRPr="001A66D8">
              <w:rPr>
                <w:rFonts w:asciiTheme="majorBidi" w:hAnsiTheme="majorBidi" w:cstheme="majorBidi"/>
                <w:sz w:val="18"/>
                <w:szCs w:val="18"/>
              </w:rPr>
              <w:t>SO</w:t>
            </w:r>
            <w:proofErr w:type="gramStart"/>
            <w:r w:rsidRPr="001A66D8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3</w:t>
            </w:r>
            <w:r w:rsidRPr="001A66D8">
              <w:rPr>
                <w:rFonts w:asciiTheme="majorBidi" w:hAnsiTheme="majorBidi" w:cstheme="majorBidi"/>
                <w:sz w:val="18"/>
                <w:szCs w:val="18"/>
              </w:rPr>
              <w:t>]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@</w:t>
            </w:r>
            <w:proofErr w:type="gramEnd"/>
            <w:r w:rsidRPr="001A66D8">
              <w:rPr>
                <w:rFonts w:asciiTheme="majorBidi" w:hAnsiTheme="majorBidi" w:cstheme="majorBidi"/>
                <w:sz w:val="18"/>
                <w:szCs w:val="18"/>
              </w:rPr>
              <w:t>SiO</w:t>
            </w:r>
            <w:r w:rsidRPr="001A66D8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992" w:type="dxa"/>
            <w:vAlign w:val="center"/>
          </w:tcPr>
          <w:p w14:paraId="40051E69" w14:textId="77777777" w:rsidR="002C10FD" w:rsidRDefault="002C10FD" w:rsidP="00037755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 xml:space="preserve">1-10 </w:t>
            </w:r>
          </w:p>
          <w:p w14:paraId="4D7862B5" w14:textId="1F6C7BB0" w:rsidR="002C10FD" w:rsidRPr="001A66D8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(1 was the highest)</w:t>
            </w:r>
          </w:p>
        </w:tc>
        <w:tc>
          <w:tcPr>
            <w:tcW w:w="992" w:type="dxa"/>
            <w:vAlign w:val="center"/>
          </w:tcPr>
          <w:p w14:paraId="645211B5" w14:textId="03C591D6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28</w:t>
            </w:r>
          </w:p>
        </w:tc>
        <w:tc>
          <w:tcPr>
            <w:tcW w:w="851" w:type="dxa"/>
            <w:vAlign w:val="center"/>
          </w:tcPr>
          <w:p w14:paraId="3B7E3C2C" w14:textId="2C6BF1D1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0.033</w:t>
            </w:r>
          </w:p>
        </w:tc>
        <w:tc>
          <w:tcPr>
            <w:tcW w:w="909" w:type="dxa"/>
            <w:gridSpan w:val="2"/>
            <w:vAlign w:val="center"/>
          </w:tcPr>
          <w:p w14:paraId="74D741A4" w14:textId="4428AAD4" w:rsidR="002C10FD" w:rsidRPr="007C6B3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46.51</w:t>
            </w:r>
          </w:p>
        </w:tc>
        <w:tc>
          <w:tcPr>
            <w:tcW w:w="1264" w:type="dxa"/>
            <w:gridSpan w:val="2"/>
            <w:vAlign w:val="center"/>
          </w:tcPr>
          <w:p w14:paraId="00FE32BC" w14:textId="672E60ED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156" w:type="dxa"/>
            <w:gridSpan w:val="2"/>
            <w:vAlign w:val="center"/>
          </w:tcPr>
          <w:p w14:paraId="32ECF70B" w14:textId="0E6556C2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065" w:type="dxa"/>
            <w:vAlign w:val="center"/>
          </w:tcPr>
          <w:p w14:paraId="47CE22EF" w14:textId="389839C9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1.52</w:t>
            </w:r>
          </w:p>
        </w:tc>
        <w:tc>
          <w:tcPr>
            <w:tcW w:w="615" w:type="dxa"/>
            <w:gridSpan w:val="2"/>
            <w:vAlign w:val="center"/>
          </w:tcPr>
          <w:p w14:paraId="4A1F0A2C" w14:textId="38091CA2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298</w:t>
            </w:r>
          </w:p>
        </w:tc>
        <w:tc>
          <w:tcPr>
            <w:tcW w:w="1228" w:type="dxa"/>
            <w:gridSpan w:val="2"/>
            <w:vAlign w:val="center"/>
          </w:tcPr>
          <w:p w14:paraId="23D605F7" w14:textId="509C5455" w:rsidR="002C10FD" w:rsidRPr="006E7393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Pure CO</w:t>
            </w:r>
            <w:r w:rsidRPr="001A66D8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1040" w:type="dxa"/>
            <w:gridSpan w:val="2"/>
            <w:vAlign w:val="center"/>
          </w:tcPr>
          <w:p w14:paraId="3E175EC5" w14:textId="576FF7BD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Physical</w:t>
            </w:r>
          </w:p>
        </w:tc>
        <w:tc>
          <w:tcPr>
            <w:tcW w:w="709" w:type="dxa"/>
            <w:gridSpan w:val="2"/>
            <w:vAlign w:val="center"/>
          </w:tcPr>
          <w:p w14:paraId="219B8136" w14:textId="381BF786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1</w:t>
            </w:r>
          </w:p>
        </w:tc>
        <w:bookmarkStart w:id="10" w:name="_Hlk178269457"/>
        <w:tc>
          <w:tcPr>
            <w:tcW w:w="992" w:type="dxa"/>
            <w:vAlign w:val="center"/>
          </w:tcPr>
          <w:p w14:paraId="65B8BFB2" w14:textId="3FFDE645" w:rsidR="002C10FD" w:rsidRDefault="002C10FD" w:rsidP="00037755">
            <w:pPr>
              <w:jc w:val="center"/>
              <w:rPr>
                <w:rFonts w:asciiTheme="majorBidi" w:hAnsiTheme="majorBidi" w:cstheme="majorBidi"/>
                <w:color w:val="0000FF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color w:val="3333FF"/>
                <w:sz w:val="18"/>
                <w:szCs w:val="18"/>
              </w:rPr>
              <w:fldChar w:fldCharType="begin"/>
            </w:r>
            <w:r>
              <w:rPr>
                <w:rFonts w:asciiTheme="majorBidi" w:hAnsiTheme="majorBidi" w:cstheme="majorBidi"/>
                <w:color w:val="3333FF"/>
                <w:sz w:val="18"/>
                <w:szCs w:val="18"/>
              </w:rPr>
              <w:instrText xml:space="preserve"> ADDIN EN.CITE &lt;EndNote&gt;&lt;Cite&gt;&lt;Author&gt;Marliza&lt;/Author&gt;&lt;Year&gt;2017&lt;/Year&gt;&lt;RecNum&gt;815&lt;/RecNum&gt;&lt;DisplayText&gt;(Marliza et al., 2017)&lt;/DisplayText&gt;&lt;record&gt;&lt;rec-number&gt;815&lt;/rec-number&gt;&lt;foreign-keys&gt;&lt;key app="EN" db-id="tp9txxfplsd2vle9xwqvdsxjat9eefxv0p9e" timestamp="1645435149"&gt;815&lt;/key&gt;&lt;/foreign-keys&gt;&lt;ref-type name="Conference Proceedings"&gt;10&lt;/ref-type&gt;&lt;contributors&gt;&lt;authors&gt;&lt;author&gt;Marliza, Tengku Sharifah&lt;/author&gt;&lt;author&gt;Yarmo, Mohd Ambar&lt;/author&gt;&lt;author&gt;Hakim, Azizul&lt;/author&gt;&lt;author&gt;Abu Tahari, Maratun Najiha&lt;/author&gt;&lt;author&gt;Taufiq-Yap, Yun Hin&lt;/author&gt;&lt;/authors&gt;&lt;/contributors&gt;&lt;titles&gt;&lt;title&gt;Characterizations and application of supported ionic liquid [bmim][CF3SO3]/SiO2 in CO2 capture&lt;/title&gt;&lt;secondary-title&gt;Materials Science Forum&lt;/secondary-title&gt;&lt;/titles&gt;&lt;pages&gt;485-490&lt;/pages&gt;&lt;volume&gt;888&lt;/volume&gt;&lt;dates&gt;&lt;year&gt;2017&lt;/year&gt;&lt;/dates&gt;&lt;publisher&gt;Trans Tech Publ&lt;/publisher&gt;&lt;isbn&gt;3035710295&lt;/isbn&gt;&lt;urls&gt;&lt;/urls&gt;&lt;/record&gt;&lt;/Cite&gt;&lt;/EndNote&gt;</w:instrText>
            </w:r>
            <w:r w:rsidRPr="001A66D8">
              <w:rPr>
                <w:rFonts w:asciiTheme="majorBidi" w:hAnsiTheme="majorBidi" w:cstheme="majorBidi"/>
                <w:color w:val="3333FF"/>
                <w:sz w:val="18"/>
                <w:szCs w:val="18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color w:val="3333FF"/>
                <w:sz w:val="18"/>
                <w:szCs w:val="18"/>
              </w:rPr>
              <w:t>(Marliza et al., 2017)</w:t>
            </w:r>
            <w:r w:rsidRPr="001A66D8">
              <w:rPr>
                <w:rFonts w:asciiTheme="majorBidi" w:hAnsiTheme="majorBidi" w:cstheme="majorBidi"/>
                <w:color w:val="3333FF"/>
                <w:sz w:val="18"/>
                <w:szCs w:val="18"/>
              </w:rPr>
              <w:fldChar w:fldCharType="end"/>
            </w:r>
            <w:bookmarkEnd w:id="10"/>
          </w:p>
        </w:tc>
      </w:tr>
      <w:tr w:rsidR="002C10FD" w14:paraId="7F12A98C" w14:textId="77777777" w:rsidTr="00A234AE">
        <w:trPr>
          <w:trHeight w:val="720"/>
          <w:jc w:val="center"/>
        </w:trPr>
        <w:tc>
          <w:tcPr>
            <w:tcW w:w="2787" w:type="dxa"/>
            <w:vAlign w:val="center"/>
          </w:tcPr>
          <w:p w14:paraId="7FB6F842" w14:textId="77777777" w:rsidR="002C10FD" w:rsidRPr="001A66D8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1-methyl-3-(3-triethoxysilylpropyl) imidazolium</w:t>
            </w:r>
          </w:p>
          <w:p w14:paraId="295EE64D" w14:textId="5B75F341" w:rsidR="002C10FD" w:rsidRPr="001A66D8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Chloride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 (lysine)@</w:t>
            </w:r>
            <w:r w:rsidRPr="001A66D8">
              <w:rPr>
                <w:rFonts w:asciiTheme="majorBidi" w:hAnsiTheme="majorBidi" w:cstheme="majorBidi"/>
                <w:sz w:val="18"/>
                <w:szCs w:val="18"/>
              </w:rPr>
              <w:t>ordered</w:t>
            </w:r>
          </w:p>
          <w:p w14:paraId="10F25362" w14:textId="3C65F9BD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mesoporous silica</w:t>
            </w:r>
          </w:p>
        </w:tc>
        <w:tc>
          <w:tcPr>
            <w:tcW w:w="992" w:type="dxa"/>
            <w:vAlign w:val="center"/>
          </w:tcPr>
          <w:p w14:paraId="3A91F37A" w14:textId="1FD1C4BD" w:rsidR="002C10FD" w:rsidRPr="001A66D8" w:rsidRDefault="002C10FD" w:rsidP="00037755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14:paraId="3B757F4A" w14:textId="1E6F9ACA" w:rsidR="002C10FD" w:rsidRPr="001A66D8" w:rsidRDefault="002C10FD" w:rsidP="00037755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96</w:t>
            </w:r>
          </w:p>
        </w:tc>
        <w:tc>
          <w:tcPr>
            <w:tcW w:w="851" w:type="dxa"/>
            <w:vAlign w:val="center"/>
          </w:tcPr>
          <w:p w14:paraId="25A10590" w14:textId="2A8F4539" w:rsidR="002C10FD" w:rsidRPr="001A66D8" w:rsidRDefault="002C10FD" w:rsidP="00037755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0.78</w:t>
            </w:r>
          </w:p>
        </w:tc>
        <w:tc>
          <w:tcPr>
            <w:tcW w:w="909" w:type="dxa"/>
            <w:gridSpan w:val="2"/>
            <w:vAlign w:val="center"/>
          </w:tcPr>
          <w:p w14:paraId="2D5F2A53" w14:textId="16191729" w:rsidR="002C10FD" w:rsidRPr="001A66D8" w:rsidRDefault="002C10FD" w:rsidP="00037755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325</w:t>
            </w:r>
          </w:p>
        </w:tc>
        <w:tc>
          <w:tcPr>
            <w:tcW w:w="1264" w:type="dxa"/>
            <w:gridSpan w:val="2"/>
            <w:vAlign w:val="center"/>
          </w:tcPr>
          <w:p w14:paraId="36E770CB" w14:textId="38AAB8E5" w:rsidR="002C10FD" w:rsidRPr="001A66D8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10</w:t>
            </w:r>
          </w:p>
        </w:tc>
        <w:tc>
          <w:tcPr>
            <w:tcW w:w="1156" w:type="dxa"/>
            <w:gridSpan w:val="2"/>
            <w:vAlign w:val="center"/>
          </w:tcPr>
          <w:p w14:paraId="67DEEFE3" w14:textId="0B974770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065" w:type="dxa"/>
            <w:vAlign w:val="center"/>
          </w:tcPr>
          <w:p w14:paraId="6EA5D6FE" w14:textId="4062EB6E" w:rsidR="002C10FD" w:rsidRDefault="002C10FD" w:rsidP="00037755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0.61</w:t>
            </w:r>
          </w:p>
        </w:tc>
        <w:tc>
          <w:tcPr>
            <w:tcW w:w="615" w:type="dxa"/>
            <w:gridSpan w:val="2"/>
            <w:vAlign w:val="center"/>
          </w:tcPr>
          <w:p w14:paraId="6B35ADF4" w14:textId="5153ABDA" w:rsidR="002C10FD" w:rsidRPr="001A66D8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298</w:t>
            </w:r>
          </w:p>
        </w:tc>
        <w:tc>
          <w:tcPr>
            <w:tcW w:w="1228" w:type="dxa"/>
            <w:gridSpan w:val="2"/>
            <w:vAlign w:val="center"/>
          </w:tcPr>
          <w:p w14:paraId="055F6833" w14:textId="11F4999F" w:rsidR="002C10FD" w:rsidRPr="001A66D8" w:rsidRDefault="002C10FD" w:rsidP="00037755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Pure CO</w:t>
            </w:r>
            <w:r w:rsidRPr="001A66D8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1040" w:type="dxa"/>
            <w:gridSpan w:val="2"/>
            <w:vAlign w:val="center"/>
          </w:tcPr>
          <w:p w14:paraId="3500E5BF" w14:textId="50018DD1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 xml:space="preserve">Chemical </w:t>
            </w:r>
          </w:p>
        </w:tc>
        <w:tc>
          <w:tcPr>
            <w:tcW w:w="709" w:type="dxa"/>
            <w:gridSpan w:val="2"/>
            <w:vAlign w:val="center"/>
          </w:tcPr>
          <w:p w14:paraId="7E7A923F" w14:textId="7E420A25" w:rsidR="002C10FD" w:rsidRPr="001A66D8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</w:t>
            </w:r>
          </w:p>
        </w:tc>
        <w:tc>
          <w:tcPr>
            <w:tcW w:w="992" w:type="dxa"/>
            <w:vAlign w:val="center"/>
          </w:tcPr>
          <w:p w14:paraId="3F496E20" w14:textId="70A00FB7" w:rsidR="002C10FD" w:rsidRPr="001A66D8" w:rsidRDefault="002C10FD" w:rsidP="00037755">
            <w:pPr>
              <w:jc w:val="center"/>
              <w:rPr>
                <w:rFonts w:asciiTheme="majorBidi" w:hAnsiTheme="majorBidi" w:cstheme="majorBidi"/>
                <w:color w:val="3333FF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color w:val="3333FF"/>
                <w:sz w:val="18"/>
                <w:szCs w:val="18"/>
              </w:rPr>
              <w:fldChar w:fldCharType="begin"/>
            </w:r>
            <w:r w:rsidR="007F630E">
              <w:rPr>
                <w:rFonts w:asciiTheme="majorBidi" w:hAnsiTheme="majorBidi" w:cstheme="majorBidi"/>
                <w:color w:val="3333FF"/>
                <w:sz w:val="18"/>
                <w:szCs w:val="18"/>
              </w:rPr>
              <w:instrText xml:space="preserve"> ADDIN EN.CITE &lt;EndNote&gt;&lt;Cite&gt;&lt;Author&gt;Hiremath&lt;/Author&gt;&lt;Year&gt;2016&lt;/Year&gt;&lt;RecNum&gt;167&lt;/RecNum&gt;&lt;DisplayText&gt;(Hiremath et al., 2016)&lt;/DisplayText&gt;&lt;record&gt;&lt;rec-number&gt;167&lt;/rec-number&gt;&lt;foreign-keys&gt;&lt;key app="EN" db-id="fdvppzd0rxrr57e2vpp5dxpesvztp9rtev09" timestamp="1746625956"&gt;167&lt;/key&gt;&lt;/foreign-keys&gt;&lt;ref-type name="Journal Article"&gt;17&lt;/ref-type&gt;&lt;contributors&gt;&lt;authors&gt;&lt;author&gt;Hiremath, Vishwanath&lt;/author&gt;&lt;author&gt;Jadhav, Arvind H&lt;/author&gt;&lt;author&gt;Lee, Hanyeong&lt;/author&gt;&lt;author&gt;Kwon, Soonchul&lt;/author&gt;&lt;author&gt;Seo, Jeong Gil&lt;/author&gt;&lt;/authors&gt;&lt;/contributors&gt;&lt;titles&gt;&lt;title&gt;Highly reversible CO2 capture using amino acid functionalized ionic liquids immobilized on mesoporous silica&lt;/title&gt;&lt;secondary-title&gt;Chemical Engineering Journal&lt;/secondary-title&gt;&lt;/titles&gt;&lt;periodical&gt;&lt;full-title&gt;Chemical Engineering Journal&lt;/full-title&gt;&lt;/periodical&gt;&lt;pages&gt;602-617&lt;/pages&gt;&lt;volume&gt;287&lt;/volume&gt;&lt;dates&gt;&lt;year&gt;2016&lt;/year&gt;&lt;/dates&gt;&lt;isbn&gt;1385-8947&lt;/isbn&gt;&lt;urls&gt;&lt;/urls&gt;&lt;/record&gt;&lt;/Cite&gt;&lt;/EndNote&gt;</w:instrText>
            </w:r>
            <w:r w:rsidRPr="001A66D8">
              <w:rPr>
                <w:rFonts w:asciiTheme="majorBidi" w:hAnsiTheme="majorBidi" w:cstheme="majorBidi"/>
                <w:color w:val="3333FF"/>
                <w:sz w:val="18"/>
                <w:szCs w:val="18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color w:val="3333FF"/>
                <w:sz w:val="18"/>
                <w:szCs w:val="18"/>
              </w:rPr>
              <w:t>(Hiremath et al., 2016)</w:t>
            </w:r>
            <w:r w:rsidRPr="001A66D8">
              <w:rPr>
                <w:rFonts w:asciiTheme="majorBidi" w:hAnsiTheme="majorBidi" w:cstheme="majorBidi"/>
                <w:color w:val="3333FF"/>
                <w:sz w:val="18"/>
                <w:szCs w:val="18"/>
              </w:rPr>
              <w:fldChar w:fldCharType="end"/>
            </w:r>
          </w:p>
        </w:tc>
      </w:tr>
      <w:tr w:rsidR="002C10FD" w14:paraId="61540C77" w14:textId="77777777" w:rsidTr="00A234AE">
        <w:trPr>
          <w:trHeight w:val="720"/>
          <w:jc w:val="center"/>
        </w:trPr>
        <w:tc>
          <w:tcPr>
            <w:tcW w:w="2787" w:type="dxa"/>
            <w:vAlign w:val="center"/>
          </w:tcPr>
          <w:p w14:paraId="08840548" w14:textId="383FA029" w:rsidR="002C10FD" w:rsidRPr="001A66D8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lastRenderedPageBreak/>
              <w:br w:type="page"/>
            </w:r>
            <w:r w:rsidRPr="001A66D8">
              <w:rPr>
                <w:rFonts w:asciiTheme="majorBidi" w:hAnsiTheme="majorBidi" w:cstheme="majorBidi"/>
                <w:sz w:val="18"/>
                <w:szCs w:val="18"/>
              </w:rPr>
              <w:t>1-methyl-3-(3-triethoxysilylpropyl) imidazolium</w:t>
            </w:r>
          </w:p>
          <w:p w14:paraId="4BCB57B3" w14:textId="3E7E6571" w:rsidR="002C10FD" w:rsidRPr="001A66D8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Chloride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 (glycine)@</w:t>
            </w:r>
            <w:r w:rsidRPr="001A66D8">
              <w:rPr>
                <w:rFonts w:asciiTheme="majorBidi" w:hAnsiTheme="majorBidi" w:cstheme="majorBidi"/>
                <w:sz w:val="18"/>
                <w:szCs w:val="18"/>
              </w:rPr>
              <w:t>ordered</w:t>
            </w:r>
          </w:p>
          <w:p w14:paraId="69CA5044" w14:textId="16D738F2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mesoporous silica</w:t>
            </w:r>
          </w:p>
        </w:tc>
        <w:tc>
          <w:tcPr>
            <w:tcW w:w="992" w:type="dxa"/>
            <w:vAlign w:val="center"/>
          </w:tcPr>
          <w:p w14:paraId="1C8FF109" w14:textId="4D754A2C" w:rsidR="002C10FD" w:rsidRPr="001A66D8" w:rsidRDefault="002C10FD" w:rsidP="00037755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14:paraId="11763538" w14:textId="0C365CBA" w:rsidR="002C10FD" w:rsidRPr="001A66D8" w:rsidRDefault="002C10FD" w:rsidP="00037755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109</w:t>
            </w:r>
          </w:p>
        </w:tc>
        <w:tc>
          <w:tcPr>
            <w:tcW w:w="851" w:type="dxa"/>
            <w:vAlign w:val="center"/>
          </w:tcPr>
          <w:p w14:paraId="7EE46A20" w14:textId="213BD21D" w:rsidR="002C10FD" w:rsidRPr="001A66D8" w:rsidRDefault="002C10FD" w:rsidP="00037755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0.77</w:t>
            </w:r>
          </w:p>
        </w:tc>
        <w:tc>
          <w:tcPr>
            <w:tcW w:w="909" w:type="dxa"/>
            <w:gridSpan w:val="2"/>
            <w:vAlign w:val="center"/>
          </w:tcPr>
          <w:p w14:paraId="1BC84417" w14:textId="130A27C6" w:rsidR="002C10FD" w:rsidRPr="001A66D8" w:rsidRDefault="002C10FD" w:rsidP="00037755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281</w:t>
            </w:r>
          </w:p>
        </w:tc>
        <w:tc>
          <w:tcPr>
            <w:tcW w:w="1264" w:type="dxa"/>
            <w:gridSpan w:val="2"/>
            <w:vAlign w:val="center"/>
          </w:tcPr>
          <w:p w14:paraId="6CE8E093" w14:textId="7A379B3B" w:rsidR="002C10FD" w:rsidRPr="001A66D8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10</w:t>
            </w:r>
          </w:p>
        </w:tc>
        <w:tc>
          <w:tcPr>
            <w:tcW w:w="1156" w:type="dxa"/>
            <w:gridSpan w:val="2"/>
            <w:vAlign w:val="center"/>
          </w:tcPr>
          <w:p w14:paraId="3CFC4669" w14:textId="4585B3CF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065" w:type="dxa"/>
            <w:vAlign w:val="center"/>
          </w:tcPr>
          <w:p w14:paraId="35261046" w14:textId="4A288423" w:rsidR="002C10FD" w:rsidRDefault="002C10FD" w:rsidP="00037755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0.5</w:t>
            </w:r>
          </w:p>
        </w:tc>
        <w:tc>
          <w:tcPr>
            <w:tcW w:w="615" w:type="dxa"/>
            <w:gridSpan w:val="2"/>
            <w:vAlign w:val="center"/>
          </w:tcPr>
          <w:p w14:paraId="104B1703" w14:textId="06138FC4" w:rsidR="002C10FD" w:rsidRPr="001A66D8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298</w:t>
            </w:r>
          </w:p>
        </w:tc>
        <w:tc>
          <w:tcPr>
            <w:tcW w:w="1228" w:type="dxa"/>
            <w:gridSpan w:val="2"/>
            <w:vAlign w:val="center"/>
          </w:tcPr>
          <w:p w14:paraId="2BBE8FCE" w14:textId="377EF964" w:rsidR="002C10FD" w:rsidRPr="001A66D8" w:rsidRDefault="002C10FD" w:rsidP="00037755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Pure CO</w:t>
            </w:r>
            <w:r w:rsidRPr="001A66D8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1040" w:type="dxa"/>
            <w:gridSpan w:val="2"/>
            <w:vAlign w:val="center"/>
          </w:tcPr>
          <w:p w14:paraId="2C81EBF3" w14:textId="3116AE51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Chemical</w:t>
            </w:r>
          </w:p>
        </w:tc>
        <w:tc>
          <w:tcPr>
            <w:tcW w:w="709" w:type="dxa"/>
            <w:gridSpan w:val="2"/>
            <w:vAlign w:val="center"/>
          </w:tcPr>
          <w:p w14:paraId="0F4591F6" w14:textId="0CA88EB5" w:rsidR="002C10FD" w:rsidRPr="001A66D8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</w:t>
            </w:r>
          </w:p>
        </w:tc>
        <w:tc>
          <w:tcPr>
            <w:tcW w:w="992" w:type="dxa"/>
            <w:vAlign w:val="center"/>
          </w:tcPr>
          <w:p w14:paraId="7AFD452F" w14:textId="494886F0" w:rsidR="002C10FD" w:rsidRPr="001A66D8" w:rsidRDefault="002C10FD" w:rsidP="00037755">
            <w:pPr>
              <w:jc w:val="center"/>
              <w:rPr>
                <w:rFonts w:asciiTheme="majorBidi" w:hAnsiTheme="majorBidi" w:cstheme="majorBidi"/>
                <w:color w:val="3333FF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color w:val="3333FF"/>
                <w:sz w:val="18"/>
                <w:szCs w:val="18"/>
              </w:rPr>
              <w:fldChar w:fldCharType="begin"/>
            </w:r>
            <w:r w:rsidR="007F630E">
              <w:rPr>
                <w:rFonts w:asciiTheme="majorBidi" w:hAnsiTheme="majorBidi" w:cstheme="majorBidi"/>
                <w:color w:val="3333FF"/>
                <w:sz w:val="18"/>
                <w:szCs w:val="18"/>
              </w:rPr>
              <w:instrText xml:space="preserve"> ADDIN EN.CITE &lt;EndNote&gt;&lt;Cite&gt;&lt;Author&gt;Hiremath&lt;/Author&gt;&lt;Year&gt;2016&lt;/Year&gt;&lt;RecNum&gt;167&lt;/RecNum&gt;&lt;DisplayText&gt;(Hiremath et al., 2016)&lt;/DisplayText&gt;&lt;record&gt;&lt;rec-number&gt;167&lt;/rec-number&gt;&lt;foreign-keys&gt;&lt;key app="EN" db-id="fdvppzd0rxrr57e2vpp5dxpesvztp9rtev09" timestamp="1746625956"&gt;167&lt;/key&gt;&lt;/foreign-keys&gt;&lt;ref-type name="Journal Article"&gt;17&lt;/ref-type&gt;&lt;contributors&gt;&lt;authors&gt;&lt;author&gt;Hiremath, Vishwanath&lt;/author&gt;&lt;author&gt;Jadhav, Arvind H&lt;/author&gt;&lt;author&gt;Lee, Hanyeong&lt;/author&gt;&lt;author&gt;Kwon, Soonchul&lt;/author&gt;&lt;author&gt;Seo, Jeong Gil&lt;/author&gt;&lt;/authors&gt;&lt;/contributors&gt;&lt;titles&gt;&lt;title&gt;Highly reversible CO2 capture using amino acid functionalized ionic liquids immobilized on mesoporous silica&lt;/title&gt;&lt;secondary-title&gt;Chemical Engineering Journal&lt;/secondary-title&gt;&lt;/titles&gt;&lt;periodical&gt;&lt;full-title&gt;Chemical Engineering Journal&lt;/full-title&gt;&lt;/periodical&gt;&lt;pages&gt;602-617&lt;/pages&gt;&lt;volume&gt;287&lt;/volume&gt;&lt;dates&gt;&lt;year&gt;2016&lt;/year&gt;&lt;/dates&gt;&lt;isbn&gt;1385-8947&lt;/isbn&gt;&lt;urls&gt;&lt;/urls&gt;&lt;/record&gt;&lt;/Cite&gt;&lt;/EndNote&gt;</w:instrText>
            </w:r>
            <w:r w:rsidRPr="001A66D8">
              <w:rPr>
                <w:rFonts w:asciiTheme="majorBidi" w:hAnsiTheme="majorBidi" w:cstheme="majorBidi"/>
                <w:color w:val="3333FF"/>
                <w:sz w:val="18"/>
                <w:szCs w:val="18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color w:val="3333FF"/>
                <w:sz w:val="18"/>
                <w:szCs w:val="18"/>
              </w:rPr>
              <w:t>(Hiremath et al., 2016)</w:t>
            </w:r>
            <w:r w:rsidRPr="001A66D8">
              <w:rPr>
                <w:rFonts w:asciiTheme="majorBidi" w:hAnsiTheme="majorBidi" w:cstheme="majorBidi"/>
                <w:color w:val="3333FF"/>
                <w:sz w:val="18"/>
                <w:szCs w:val="18"/>
              </w:rPr>
              <w:fldChar w:fldCharType="end"/>
            </w:r>
          </w:p>
        </w:tc>
      </w:tr>
      <w:tr w:rsidR="002C10FD" w14:paraId="78F4BBFB" w14:textId="77777777" w:rsidTr="00A234AE">
        <w:trPr>
          <w:trHeight w:val="720"/>
          <w:jc w:val="center"/>
        </w:trPr>
        <w:tc>
          <w:tcPr>
            <w:tcW w:w="2787" w:type="dxa"/>
            <w:vAlign w:val="center"/>
          </w:tcPr>
          <w:p w14:paraId="424B2703" w14:textId="77777777" w:rsidR="002C10FD" w:rsidRPr="001A66D8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1-methyl-3-(3-triethoxysilylpropyl) imidazolium</w:t>
            </w:r>
          </w:p>
          <w:p w14:paraId="58246C3D" w14:textId="0E8D8D29" w:rsidR="002C10FD" w:rsidRPr="001A66D8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Chloride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 (alanine)@</w:t>
            </w:r>
            <w:r w:rsidRPr="001A66D8">
              <w:rPr>
                <w:rFonts w:asciiTheme="majorBidi" w:hAnsiTheme="majorBidi" w:cstheme="majorBidi"/>
                <w:sz w:val="18"/>
                <w:szCs w:val="18"/>
              </w:rPr>
              <w:t>ordered</w:t>
            </w:r>
          </w:p>
          <w:p w14:paraId="546E5BFB" w14:textId="33E65953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mesoporous silica</w:t>
            </w:r>
          </w:p>
        </w:tc>
        <w:tc>
          <w:tcPr>
            <w:tcW w:w="992" w:type="dxa"/>
            <w:vAlign w:val="center"/>
          </w:tcPr>
          <w:p w14:paraId="0AB44FBF" w14:textId="7BD508BC" w:rsidR="002C10FD" w:rsidRPr="001A66D8" w:rsidRDefault="002C10FD" w:rsidP="00037755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14:paraId="28CB7E28" w14:textId="591EB937" w:rsidR="002C10FD" w:rsidRPr="001A66D8" w:rsidRDefault="002C10FD" w:rsidP="00037755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108</w:t>
            </w:r>
          </w:p>
        </w:tc>
        <w:tc>
          <w:tcPr>
            <w:tcW w:w="851" w:type="dxa"/>
            <w:vAlign w:val="center"/>
          </w:tcPr>
          <w:p w14:paraId="21B3936F" w14:textId="05F53A3E" w:rsidR="002C10FD" w:rsidRPr="001A66D8" w:rsidRDefault="002C10FD" w:rsidP="00037755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0.79</w:t>
            </w:r>
          </w:p>
        </w:tc>
        <w:tc>
          <w:tcPr>
            <w:tcW w:w="909" w:type="dxa"/>
            <w:gridSpan w:val="2"/>
            <w:vAlign w:val="center"/>
          </w:tcPr>
          <w:p w14:paraId="012BC712" w14:textId="5C3CAF50" w:rsidR="002C10FD" w:rsidRPr="001A66D8" w:rsidRDefault="002C10FD" w:rsidP="00037755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294</w:t>
            </w:r>
          </w:p>
        </w:tc>
        <w:tc>
          <w:tcPr>
            <w:tcW w:w="1264" w:type="dxa"/>
            <w:gridSpan w:val="2"/>
            <w:vAlign w:val="center"/>
          </w:tcPr>
          <w:p w14:paraId="0780A46E" w14:textId="78FC3F89" w:rsidR="002C10FD" w:rsidRPr="001A66D8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10</w:t>
            </w:r>
          </w:p>
        </w:tc>
        <w:tc>
          <w:tcPr>
            <w:tcW w:w="1156" w:type="dxa"/>
            <w:gridSpan w:val="2"/>
            <w:vAlign w:val="center"/>
          </w:tcPr>
          <w:p w14:paraId="6D30CDDA" w14:textId="354FD5EE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065" w:type="dxa"/>
            <w:vAlign w:val="center"/>
          </w:tcPr>
          <w:p w14:paraId="04560AE3" w14:textId="1744485C" w:rsidR="002C10FD" w:rsidRDefault="002C10FD" w:rsidP="00037755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0.5</w:t>
            </w:r>
          </w:p>
        </w:tc>
        <w:tc>
          <w:tcPr>
            <w:tcW w:w="615" w:type="dxa"/>
            <w:gridSpan w:val="2"/>
            <w:vAlign w:val="center"/>
          </w:tcPr>
          <w:p w14:paraId="73EC6ADF" w14:textId="71B2F002" w:rsidR="002C10FD" w:rsidRPr="001A66D8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298</w:t>
            </w:r>
          </w:p>
        </w:tc>
        <w:tc>
          <w:tcPr>
            <w:tcW w:w="1228" w:type="dxa"/>
            <w:gridSpan w:val="2"/>
            <w:vAlign w:val="center"/>
          </w:tcPr>
          <w:p w14:paraId="4FCCE6FF" w14:textId="78AE6CAB" w:rsidR="002C10FD" w:rsidRPr="001A66D8" w:rsidRDefault="002C10FD" w:rsidP="00037755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Pure CO</w:t>
            </w:r>
            <w:r w:rsidRPr="001A66D8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1040" w:type="dxa"/>
            <w:gridSpan w:val="2"/>
            <w:vAlign w:val="center"/>
          </w:tcPr>
          <w:p w14:paraId="17111323" w14:textId="4E2A2CBF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Chemical</w:t>
            </w:r>
          </w:p>
        </w:tc>
        <w:tc>
          <w:tcPr>
            <w:tcW w:w="709" w:type="dxa"/>
            <w:gridSpan w:val="2"/>
            <w:vAlign w:val="center"/>
          </w:tcPr>
          <w:p w14:paraId="0517D4DA" w14:textId="3485B42F" w:rsidR="002C10FD" w:rsidRPr="001A66D8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</w:t>
            </w:r>
          </w:p>
        </w:tc>
        <w:tc>
          <w:tcPr>
            <w:tcW w:w="992" w:type="dxa"/>
            <w:vAlign w:val="center"/>
          </w:tcPr>
          <w:p w14:paraId="7E4D5CF9" w14:textId="3973D3E0" w:rsidR="002C10FD" w:rsidRPr="001A66D8" w:rsidRDefault="002C10FD" w:rsidP="00037755">
            <w:pPr>
              <w:jc w:val="center"/>
              <w:rPr>
                <w:rFonts w:asciiTheme="majorBidi" w:hAnsiTheme="majorBidi" w:cstheme="majorBidi"/>
                <w:color w:val="3333FF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color w:val="3333FF"/>
                <w:sz w:val="18"/>
                <w:szCs w:val="18"/>
              </w:rPr>
              <w:fldChar w:fldCharType="begin"/>
            </w:r>
            <w:r w:rsidR="007F630E">
              <w:rPr>
                <w:rFonts w:asciiTheme="majorBidi" w:hAnsiTheme="majorBidi" w:cstheme="majorBidi"/>
                <w:color w:val="3333FF"/>
                <w:sz w:val="18"/>
                <w:szCs w:val="18"/>
              </w:rPr>
              <w:instrText xml:space="preserve"> ADDIN EN.CITE &lt;EndNote&gt;&lt;Cite&gt;&lt;Author&gt;Hiremath&lt;/Author&gt;&lt;Year&gt;2016&lt;/Year&gt;&lt;RecNum&gt;167&lt;/RecNum&gt;&lt;DisplayText&gt;(Hiremath et al., 2016)&lt;/DisplayText&gt;&lt;record&gt;&lt;rec-number&gt;167&lt;/rec-number&gt;&lt;foreign-keys&gt;&lt;key app="EN" db-id="fdvppzd0rxrr57e2vpp5dxpesvztp9rtev09" timestamp="1746625956"&gt;167&lt;/key&gt;&lt;/foreign-keys&gt;&lt;ref-type name="Journal Article"&gt;17&lt;/ref-type&gt;&lt;contributors&gt;&lt;authors&gt;&lt;author&gt;Hiremath, Vishwanath&lt;/author&gt;&lt;author&gt;Jadhav, Arvind H&lt;/author&gt;&lt;author&gt;Lee, Hanyeong&lt;/author&gt;&lt;author&gt;Kwon, Soonchul&lt;/author&gt;&lt;author&gt;Seo, Jeong Gil&lt;/author&gt;&lt;/authors&gt;&lt;/contributors&gt;&lt;titles&gt;&lt;title&gt;Highly reversible CO2 capture using amino acid functionalized ionic liquids immobilized on mesoporous silica&lt;/title&gt;&lt;secondary-title&gt;Chemical Engineering Journal&lt;/secondary-title&gt;&lt;/titles&gt;&lt;periodical&gt;&lt;full-title&gt;Chemical Engineering Journal&lt;/full-title&gt;&lt;/periodical&gt;&lt;pages&gt;602-617&lt;/pages&gt;&lt;volume&gt;287&lt;/volume&gt;&lt;dates&gt;&lt;year&gt;2016&lt;/year&gt;&lt;/dates&gt;&lt;isbn&gt;1385-8947&lt;/isbn&gt;&lt;urls&gt;&lt;/urls&gt;&lt;/record&gt;&lt;/Cite&gt;&lt;/EndNote&gt;</w:instrText>
            </w:r>
            <w:r w:rsidRPr="001A66D8">
              <w:rPr>
                <w:rFonts w:asciiTheme="majorBidi" w:hAnsiTheme="majorBidi" w:cstheme="majorBidi"/>
                <w:color w:val="3333FF"/>
                <w:sz w:val="18"/>
                <w:szCs w:val="18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color w:val="3333FF"/>
                <w:sz w:val="18"/>
                <w:szCs w:val="18"/>
              </w:rPr>
              <w:t>(Hiremath et al., 2016)</w:t>
            </w:r>
            <w:r w:rsidRPr="001A66D8">
              <w:rPr>
                <w:rFonts w:asciiTheme="majorBidi" w:hAnsiTheme="majorBidi" w:cstheme="majorBidi"/>
                <w:color w:val="3333FF"/>
                <w:sz w:val="18"/>
                <w:szCs w:val="18"/>
              </w:rPr>
              <w:fldChar w:fldCharType="end"/>
            </w:r>
          </w:p>
        </w:tc>
      </w:tr>
      <w:tr w:rsidR="002C10FD" w14:paraId="1FF06711" w14:textId="77777777" w:rsidTr="00A234AE">
        <w:trPr>
          <w:trHeight w:val="720"/>
          <w:jc w:val="center"/>
        </w:trPr>
        <w:tc>
          <w:tcPr>
            <w:tcW w:w="2787" w:type="dxa"/>
            <w:vAlign w:val="center"/>
          </w:tcPr>
          <w:p w14:paraId="001E57AF" w14:textId="77777777" w:rsidR="002C10FD" w:rsidRPr="001A66D8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1-methyl-3-(3-triethoxysilylpropyl) imidazolium</w:t>
            </w:r>
          </w:p>
          <w:p w14:paraId="27167578" w14:textId="7E513B41" w:rsidR="002C10FD" w:rsidRPr="001A66D8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Chloride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 (proline)@</w:t>
            </w:r>
            <w:r w:rsidRPr="001A66D8">
              <w:rPr>
                <w:rFonts w:asciiTheme="majorBidi" w:hAnsiTheme="majorBidi" w:cstheme="majorBidi"/>
                <w:sz w:val="18"/>
                <w:szCs w:val="18"/>
              </w:rPr>
              <w:t>ordered</w:t>
            </w:r>
          </w:p>
          <w:p w14:paraId="7DE9B180" w14:textId="42F486B0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mesoporous silica</w:t>
            </w:r>
          </w:p>
        </w:tc>
        <w:tc>
          <w:tcPr>
            <w:tcW w:w="992" w:type="dxa"/>
            <w:vAlign w:val="center"/>
          </w:tcPr>
          <w:p w14:paraId="1184097F" w14:textId="36BD0C55" w:rsidR="002C10FD" w:rsidRPr="001A66D8" w:rsidRDefault="002C10FD" w:rsidP="00037755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14:paraId="094B770F" w14:textId="426400EB" w:rsidR="002C10FD" w:rsidRPr="001A66D8" w:rsidRDefault="002C10FD" w:rsidP="00037755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105</w:t>
            </w:r>
          </w:p>
        </w:tc>
        <w:tc>
          <w:tcPr>
            <w:tcW w:w="851" w:type="dxa"/>
            <w:vAlign w:val="center"/>
          </w:tcPr>
          <w:p w14:paraId="2F234228" w14:textId="7EAE11EA" w:rsidR="002C10FD" w:rsidRPr="001A66D8" w:rsidRDefault="002C10FD" w:rsidP="00037755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0.8</w:t>
            </w:r>
          </w:p>
        </w:tc>
        <w:tc>
          <w:tcPr>
            <w:tcW w:w="909" w:type="dxa"/>
            <w:gridSpan w:val="2"/>
            <w:vAlign w:val="center"/>
          </w:tcPr>
          <w:p w14:paraId="76ADCBD9" w14:textId="0FDC5DA1" w:rsidR="002C10FD" w:rsidRPr="001A66D8" w:rsidRDefault="002C10FD" w:rsidP="00037755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304</w:t>
            </w:r>
          </w:p>
        </w:tc>
        <w:tc>
          <w:tcPr>
            <w:tcW w:w="1264" w:type="dxa"/>
            <w:gridSpan w:val="2"/>
            <w:vAlign w:val="center"/>
          </w:tcPr>
          <w:p w14:paraId="04724370" w14:textId="14009C84" w:rsidR="002C10FD" w:rsidRPr="001A66D8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10</w:t>
            </w:r>
          </w:p>
        </w:tc>
        <w:tc>
          <w:tcPr>
            <w:tcW w:w="1156" w:type="dxa"/>
            <w:gridSpan w:val="2"/>
            <w:vAlign w:val="center"/>
          </w:tcPr>
          <w:p w14:paraId="2E91E00D" w14:textId="52CEDB1C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065" w:type="dxa"/>
            <w:vAlign w:val="center"/>
          </w:tcPr>
          <w:p w14:paraId="2D4D2DB0" w14:textId="3C6B348E" w:rsidR="002C10FD" w:rsidRDefault="002C10FD" w:rsidP="00037755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0.53</w:t>
            </w:r>
          </w:p>
        </w:tc>
        <w:tc>
          <w:tcPr>
            <w:tcW w:w="615" w:type="dxa"/>
            <w:gridSpan w:val="2"/>
            <w:vAlign w:val="center"/>
          </w:tcPr>
          <w:p w14:paraId="04DE800C" w14:textId="386375FA" w:rsidR="002C10FD" w:rsidRPr="001A66D8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298</w:t>
            </w:r>
          </w:p>
        </w:tc>
        <w:tc>
          <w:tcPr>
            <w:tcW w:w="1228" w:type="dxa"/>
            <w:gridSpan w:val="2"/>
            <w:vAlign w:val="center"/>
          </w:tcPr>
          <w:p w14:paraId="66E30E4B" w14:textId="5AB1CA3D" w:rsidR="002C10FD" w:rsidRPr="001A66D8" w:rsidRDefault="002C10FD" w:rsidP="00037755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Pure CO</w:t>
            </w:r>
            <w:r w:rsidRPr="001A66D8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1040" w:type="dxa"/>
            <w:gridSpan w:val="2"/>
            <w:vAlign w:val="center"/>
          </w:tcPr>
          <w:p w14:paraId="66B03ECB" w14:textId="430374A0" w:rsidR="002C10FD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Chemical</w:t>
            </w:r>
          </w:p>
        </w:tc>
        <w:tc>
          <w:tcPr>
            <w:tcW w:w="709" w:type="dxa"/>
            <w:gridSpan w:val="2"/>
            <w:vAlign w:val="center"/>
          </w:tcPr>
          <w:p w14:paraId="1265E1EB" w14:textId="2456A839" w:rsidR="002C10FD" w:rsidRPr="001A66D8" w:rsidRDefault="002C10FD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</w:t>
            </w:r>
          </w:p>
        </w:tc>
        <w:tc>
          <w:tcPr>
            <w:tcW w:w="992" w:type="dxa"/>
            <w:vAlign w:val="center"/>
          </w:tcPr>
          <w:p w14:paraId="6998A49F" w14:textId="21C23D6A" w:rsidR="002C10FD" w:rsidRPr="001A66D8" w:rsidRDefault="002C10FD" w:rsidP="00037755">
            <w:pPr>
              <w:jc w:val="center"/>
              <w:rPr>
                <w:rFonts w:asciiTheme="majorBidi" w:hAnsiTheme="majorBidi" w:cstheme="majorBidi"/>
                <w:color w:val="3333FF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color w:val="3333FF"/>
                <w:sz w:val="18"/>
                <w:szCs w:val="18"/>
              </w:rPr>
              <w:fldChar w:fldCharType="begin"/>
            </w:r>
            <w:r w:rsidR="007F630E">
              <w:rPr>
                <w:rFonts w:asciiTheme="majorBidi" w:hAnsiTheme="majorBidi" w:cstheme="majorBidi"/>
                <w:color w:val="3333FF"/>
                <w:sz w:val="18"/>
                <w:szCs w:val="18"/>
              </w:rPr>
              <w:instrText xml:space="preserve"> ADDIN EN.CITE &lt;EndNote&gt;&lt;Cite&gt;&lt;Author&gt;Hiremath&lt;/Author&gt;&lt;Year&gt;2016&lt;/Year&gt;&lt;RecNum&gt;167&lt;/RecNum&gt;&lt;DisplayText&gt;(Hiremath et al., 2016)&lt;/DisplayText&gt;&lt;record&gt;&lt;rec-number&gt;167&lt;/rec-number&gt;&lt;foreign-keys&gt;&lt;key app="EN" db-id="fdvppzd0rxrr57e2vpp5dxpesvztp9rtev09" timestamp="1746625956"&gt;167&lt;/key&gt;&lt;/foreign-keys&gt;&lt;ref-type name="Journal Article"&gt;17&lt;/ref-type&gt;&lt;contributors&gt;&lt;authors&gt;&lt;author&gt;Hiremath, Vishwanath&lt;/author&gt;&lt;author&gt;Jadhav, Arvind H&lt;/author&gt;&lt;author&gt;Lee, Hanyeong&lt;/author&gt;&lt;author&gt;Kwon, Soonchul&lt;/author&gt;&lt;author&gt;Seo, Jeong Gil&lt;/author&gt;&lt;/authors&gt;&lt;/contributors&gt;&lt;titles&gt;&lt;title&gt;Highly reversible CO2 capture using amino acid functionalized ionic liquids immobilized on mesoporous silica&lt;/title&gt;&lt;secondary-title&gt;Chemical Engineering Journal&lt;/secondary-title&gt;&lt;/titles&gt;&lt;periodical&gt;&lt;full-title&gt;Chemical Engineering Journal&lt;/full-title&gt;&lt;/periodical&gt;&lt;pages&gt;602-617&lt;/pages&gt;&lt;volume&gt;287&lt;/volume&gt;&lt;dates&gt;&lt;year&gt;2016&lt;/year&gt;&lt;/dates&gt;&lt;isbn&gt;1385-8947&lt;/isbn&gt;&lt;urls&gt;&lt;/urls&gt;&lt;/record&gt;&lt;/Cite&gt;&lt;/EndNote&gt;</w:instrText>
            </w:r>
            <w:r w:rsidRPr="001A66D8">
              <w:rPr>
                <w:rFonts w:asciiTheme="majorBidi" w:hAnsiTheme="majorBidi" w:cstheme="majorBidi"/>
                <w:color w:val="3333FF"/>
                <w:sz w:val="18"/>
                <w:szCs w:val="18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color w:val="3333FF"/>
                <w:sz w:val="18"/>
                <w:szCs w:val="18"/>
              </w:rPr>
              <w:t>(Hiremath et al., 2016)</w:t>
            </w:r>
            <w:r w:rsidRPr="001A66D8">
              <w:rPr>
                <w:rFonts w:asciiTheme="majorBidi" w:hAnsiTheme="majorBidi" w:cstheme="majorBidi"/>
                <w:color w:val="3333FF"/>
                <w:sz w:val="18"/>
                <w:szCs w:val="18"/>
              </w:rPr>
              <w:fldChar w:fldCharType="end"/>
            </w:r>
          </w:p>
        </w:tc>
      </w:tr>
      <w:tr w:rsidR="00037755" w14:paraId="1638D696" w14:textId="77777777" w:rsidTr="00A234AE">
        <w:trPr>
          <w:trHeight w:val="720"/>
          <w:jc w:val="center"/>
        </w:trPr>
        <w:tc>
          <w:tcPr>
            <w:tcW w:w="14600" w:type="dxa"/>
            <w:gridSpan w:val="20"/>
            <w:shd w:val="clear" w:color="auto" w:fill="AEAAAA" w:themeFill="background2" w:themeFillShade="BF"/>
            <w:vAlign w:val="center"/>
          </w:tcPr>
          <w:p w14:paraId="3889B6DC" w14:textId="116D039D" w:rsidR="00037755" w:rsidRDefault="00037755" w:rsidP="0003775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0E792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SBA-15</w:t>
            </w:r>
          </w:p>
        </w:tc>
      </w:tr>
      <w:tr w:rsidR="00112730" w14:paraId="77A92E88" w14:textId="77777777" w:rsidTr="00112730">
        <w:trPr>
          <w:trHeight w:val="720"/>
          <w:jc w:val="center"/>
        </w:trPr>
        <w:tc>
          <w:tcPr>
            <w:tcW w:w="14600" w:type="dxa"/>
            <w:gridSpan w:val="20"/>
            <w:shd w:val="clear" w:color="auto" w:fill="D0CECE" w:themeFill="background2" w:themeFillShade="E6"/>
            <w:vAlign w:val="center"/>
          </w:tcPr>
          <w:p w14:paraId="4B1820A5" w14:textId="381CA153" w:rsidR="00112730" w:rsidRPr="000E7921" w:rsidRDefault="00112730" w:rsidP="0003775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DESs</w:t>
            </w:r>
          </w:p>
        </w:tc>
      </w:tr>
      <w:tr w:rsidR="00112730" w14:paraId="1B9ED8F4" w14:textId="77777777" w:rsidTr="00A234AE">
        <w:trPr>
          <w:trHeight w:val="720"/>
          <w:jc w:val="center"/>
        </w:trPr>
        <w:tc>
          <w:tcPr>
            <w:tcW w:w="2787" w:type="dxa"/>
            <w:vAlign w:val="center"/>
          </w:tcPr>
          <w:p w14:paraId="756BD40C" w14:textId="4117CBB0" w:rsidR="00112730" w:rsidRDefault="00112730" w:rsidP="0011273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[</w:t>
            </w:r>
            <w:proofErr w:type="spellStart"/>
            <w:r>
              <w:rPr>
                <w:rFonts w:asciiTheme="majorBidi" w:hAnsiTheme="majorBidi" w:cstheme="majorBidi"/>
                <w:sz w:val="18"/>
                <w:szCs w:val="18"/>
              </w:rPr>
              <w:t>MEACl</w:t>
            </w:r>
            <w:proofErr w:type="spellEnd"/>
            <w:r>
              <w:rPr>
                <w:rFonts w:asciiTheme="majorBidi" w:hAnsiTheme="majorBidi" w:cstheme="majorBidi"/>
                <w:sz w:val="18"/>
                <w:szCs w:val="18"/>
              </w:rPr>
              <w:t>][EDA]@SBA-15</w:t>
            </w:r>
          </w:p>
        </w:tc>
        <w:tc>
          <w:tcPr>
            <w:tcW w:w="992" w:type="dxa"/>
            <w:vAlign w:val="center"/>
          </w:tcPr>
          <w:p w14:paraId="44B2CA1E" w14:textId="48EDECCA" w:rsidR="00112730" w:rsidRDefault="00112730" w:rsidP="00112730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sv-SE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5</w:t>
            </w:r>
          </w:p>
        </w:tc>
        <w:tc>
          <w:tcPr>
            <w:tcW w:w="992" w:type="dxa"/>
            <w:vAlign w:val="center"/>
          </w:tcPr>
          <w:p w14:paraId="1A00C12F" w14:textId="6AA1D0A8" w:rsidR="00112730" w:rsidRDefault="00112730" w:rsidP="00112730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sv-SE"/>
              </w:rPr>
            </w:pPr>
            <w:r>
              <w:rPr>
                <w:rFonts w:asciiTheme="majorBidi" w:hAnsiTheme="majorBidi" w:cstheme="majorBidi"/>
                <w:sz w:val="18"/>
                <w:szCs w:val="18"/>
                <w:lang w:val="sv-SE"/>
              </w:rPr>
              <w:t>99.3</w:t>
            </w:r>
          </w:p>
        </w:tc>
        <w:tc>
          <w:tcPr>
            <w:tcW w:w="851" w:type="dxa"/>
            <w:vAlign w:val="center"/>
          </w:tcPr>
          <w:p w14:paraId="29FFEB36" w14:textId="5CCE9D9D" w:rsidR="00112730" w:rsidRDefault="00112730" w:rsidP="00112730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sv-SE"/>
              </w:rPr>
            </w:pPr>
            <w:r>
              <w:rPr>
                <w:rFonts w:asciiTheme="majorBidi" w:hAnsiTheme="majorBidi" w:cstheme="majorBidi"/>
                <w:sz w:val="18"/>
                <w:szCs w:val="18"/>
                <w:lang w:val="sv-SE"/>
              </w:rPr>
              <w:t>1.18</w:t>
            </w:r>
          </w:p>
        </w:tc>
        <w:tc>
          <w:tcPr>
            <w:tcW w:w="909" w:type="dxa"/>
            <w:gridSpan w:val="2"/>
            <w:vAlign w:val="center"/>
          </w:tcPr>
          <w:p w14:paraId="59EF46DD" w14:textId="7D816F0A" w:rsidR="00112730" w:rsidRDefault="00112730" w:rsidP="00112730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sv-SE"/>
              </w:rPr>
            </w:pPr>
            <w:r w:rsidRPr="006E76C5">
              <w:rPr>
                <w:rFonts w:asciiTheme="majorBidi" w:hAnsiTheme="majorBidi" w:cstheme="majorBidi"/>
                <w:sz w:val="18"/>
                <w:szCs w:val="18"/>
                <w:lang w:val="sv-SE"/>
              </w:rPr>
              <w:t>385.15</w:t>
            </w:r>
          </w:p>
        </w:tc>
        <w:tc>
          <w:tcPr>
            <w:tcW w:w="1264" w:type="dxa"/>
            <w:gridSpan w:val="2"/>
            <w:vAlign w:val="center"/>
          </w:tcPr>
          <w:p w14:paraId="4B7E7ABB" w14:textId="698DDF1F" w:rsidR="00112730" w:rsidRDefault="00112730" w:rsidP="00112730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sv-SE"/>
              </w:rPr>
            </w:pPr>
            <w:r>
              <w:rPr>
                <w:rFonts w:asciiTheme="majorBidi" w:hAnsiTheme="majorBidi" w:cstheme="majorBidi"/>
                <w:sz w:val="18"/>
                <w:szCs w:val="18"/>
                <w:lang w:val="sv-SE"/>
              </w:rPr>
              <w:t>5</w:t>
            </w:r>
          </w:p>
        </w:tc>
        <w:tc>
          <w:tcPr>
            <w:tcW w:w="1156" w:type="dxa"/>
            <w:gridSpan w:val="2"/>
            <w:vAlign w:val="center"/>
          </w:tcPr>
          <w:p w14:paraId="4E3727BB" w14:textId="02B59849" w:rsidR="00112730" w:rsidRDefault="00112730" w:rsidP="00112730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sv-SE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065" w:type="dxa"/>
            <w:shd w:val="clear" w:color="auto" w:fill="auto"/>
            <w:vAlign w:val="center"/>
          </w:tcPr>
          <w:p w14:paraId="34FC1BEF" w14:textId="0B9FCAD7" w:rsidR="00112730" w:rsidRDefault="00112730" w:rsidP="00112730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sv-SE"/>
              </w:rPr>
            </w:pPr>
            <w:r>
              <w:rPr>
                <w:rFonts w:asciiTheme="majorBidi" w:hAnsiTheme="majorBidi" w:cstheme="majorBidi"/>
                <w:sz w:val="18"/>
                <w:szCs w:val="18"/>
                <w:lang w:val="sv-SE"/>
              </w:rPr>
              <w:t>1.98</w:t>
            </w:r>
          </w:p>
        </w:tc>
        <w:tc>
          <w:tcPr>
            <w:tcW w:w="615" w:type="dxa"/>
            <w:gridSpan w:val="2"/>
            <w:vAlign w:val="center"/>
          </w:tcPr>
          <w:p w14:paraId="46C861FC" w14:textId="0C3554EE" w:rsidR="00112730" w:rsidRDefault="00112730" w:rsidP="00112730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sv-SE"/>
              </w:rPr>
            </w:pPr>
            <w:r>
              <w:rPr>
                <w:rFonts w:asciiTheme="majorBidi" w:hAnsiTheme="majorBidi" w:cstheme="majorBidi"/>
                <w:sz w:val="18"/>
                <w:szCs w:val="18"/>
                <w:lang w:val="sv-SE"/>
              </w:rPr>
              <w:t>298</w:t>
            </w:r>
          </w:p>
        </w:tc>
        <w:tc>
          <w:tcPr>
            <w:tcW w:w="1228" w:type="dxa"/>
            <w:gridSpan w:val="2"/>
            <w:vAlign w:val="center"/>
          </w:tcPr>
          <w:p w14:paraId="1063E94D" w14:textId="7507E91E" w:rsidR="00112730" w:rsidRPr="006E7393" w:rsidRDefault="00112730" w:rsidP="0011273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  <w:lang w:val="sv-SE"/>
              </w:rPr>
              <w:t>Pure CO</w:t>
            </w:r>
            <w:r w:rsidRPr="006E76C5">
              <w:rPr>
                <w:rFonts w:asciiTheme="majorBidi" w:hAnsiTheme="majorBidi" w:cstheme="majorBidi"/>
                <w:sz w:val="18"/>
                <w:szCs w:val="18"/>
                <w:vertAlign w:val="subscript"/>
                <w:lang w:val="sv-SE"/>
              </w:rPr>
              <w:t>2</w:t>
            </w:r>
          </w:p>
        </w:tc>
        <w:tc>
          <w:tcPr>
            <w:tcW w:w="1040" w:type="dxa"/>
            <w:gridSpan w:val="2"/>
            <w:vAlign w:val="center"/>
          </w:tcPr>
          <w:p w14:paraId="63F9DFE6" w14:textId="77777777" w:rsidR="00112730" w:rsidRDefault="00112730" w:rsidP="0011273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040F6BDA" w14:textId="4B871D76" w:rsidR="00112730" w:rsidRDefault="00112730" w:rsidP="00112730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sv-SE"/>
              </w:rPr>
            </w:pPr>
            <w:r>
              <w:rPr>
                <w:rFonts w:asciiTheme="majorBidi" w:hAnsiTheme="majorBidi" w:cstheme="majorBidi"/>
                <w:sz w:val="18"/>
                <w:szCs w:val="18"/>
                <w:lang w:val="sv-SE"/>
              </w:rPr>
              <w:t>1</w:t>
            </w:r>
          </w:p>
        </w:tc>
        <w:tc>
          <w:tcPr>
            <w:tcW w:w="992" w:type="dxa"/>
            <w:vAlign w:val="center"/>
          </w:tcPr>
          <w:p w14:paraId="5EA92FE2" w14:textId="19820AAA" w:rsidR="00112730" w:rsidRDefault="00112730" w:rsidP="00112730">
            <w:pPr>
              <w:jc w:val="center"/>
              <w:rPr>
                <w:rFonts w:asciiTheme="majorBidi" w:hAnsiTheme="majorBidi" w:cstheme="majorBidi"/>
                <w:color w:val="0000FF"/>
                <w:sz w:val="18"/>
                <w:szCs w:val="18"/>
                <w:lang w:val="sv-SE"/>
              </w:rPr>
            </w:pPr>
            <w:r>
              <w:rPr>
                <w:rFonts w:asciiTheme="majorBidi" w:hAnsiTheme="majorBidi" w:cstheme="majorBidi"/>
                <w:color w:val="3333FF"/>
                <w:sz w:val="18"/>
                <w:szCs w:val="18"/>
                <w:lang w:val="sv-SE"/>
              </w:rPr>
              <w:fldChar w:fldCharType="begin"/>
            </w:r>
            <w:r>
              <w:rPr>
                <w:rFonts w:asciiTheme="majorBidi" w:hAnsiTheme="majorBidi" w:cstheme="majorBidi"/>
                <w:color w:val="3333FF"/>
                <w:sz w:val="18"/>
                <w:szCs w:val="18"/>
                <w:lang w:val="sv-SE"/>
              </w:rPr>
              <w:instrText xml:space="preserve"> ADDIN EN.CITE &lt;EndNote&gt;&lt;Cite&gt;&lt;Author&gt;Foorginezhad&lt;/Author&gt;&lt;Year&gt;2024&lt;/Year&gt;&lt;RecNum&gt;100&lt;/RecNum&gt;&lt;DisplayText&gt;(Foorginezhad &amp;amp; Ji, 2024)&lt;/DisplayText&gt;&lt;record&gt;&lt;rec-number&gt;100&lt;/rec-number&gt;&lt;foreign-keys&gt;&lt;key app="EN" db-id="fdvppzd0rxrr57e2vpp5dxpesvztp9rtev09" timestamp="1728379895"&gt;100&lt;/key&gt;&lt;/foreign-keys&gt;&lt;ref-type name="Journal Article"&gt;17&lt;/ref-type&gt;&lt;contributors&gt;&lt;authors&gt;&lt;author&gt;Foorginezhad, Sahar&lt;/author&gt;&lt;author&gt;Ji, Xiaoyan&lt;/author&gt;&lt;/authors&gt;&lt;/contributors&gt;&lt;titles&gt;&lt;title&gt;Developing slurry based on immobilized and aqueous [MEACl][EDA] for CO2 capture&lt;/title&gt;&lt;secondary-title&gt;Chemical Engineering Journal&lt;/secondary-title&gt;&lt;/titles&gt;&lt;periodical&gt;&lt;full-title&gt;Chemical Engineering Journal&lt;/full-title&gt;&lt;/periodical&gt;&lt;pages&gt;156176&lt;/pages&gt;&lt;dates&gt;&lt;year&gt;2024&lt;/year&gt;&lt;/dates&gt;&lt;isbn&gt;1385-8947&lt;/isbn&gt;&lt;urls&gt;&lt;/urls&gt;&lt;/record&gt;&lt;/Cite&gt;&lt;/EndNote&gt;</w:instrText>
            </w:r>
            <w:r>
              <w:rPr>
                <w:rFonts w:asciiTheme="majorBidi" w:hAnsiTheme="majorBidi" w:cstheme="majorBidi"/>
                <w:color w:val="3333FF"/>
                <w:sz w:val="18"/>
                <w:szCs w:val="18"/>
                <w:lang w:val="sv-SE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color w:val="3333FF"/>
                <w:sz w:val="18"/>
                <w:szCs w:val="18"/>
                <w:lang w:val="sv-SE"/>
              </w:rPr>
              <w:t>(Foorginezhad &amp; Ji, 2024)</w:t>
            </w:r>
            <w:r>
              <w:rPr>
                <w:rFonts w:asciiTheme="majorBidi" w:hAnsiTheme="majorBidi" w:cstheme="majorBidi"/>
                <w:color w:val="3333FF"/>
                <w:sz w:val="18"/>
                <w:szCs w:val="18"/>
                <w:lang w:val="sv-SE"/>
              </w:rPr>
              <w:fldChar w:fldCharType="end"/>
            </w:r>
          </w:p>
        </w:tc>
      </w:tr>
      <w:tr w:rsidR="00112730" w14:paraId="72F3AC28" w14:textId="77777777" w:rsidTr="00AF4622">
        <w:trPr>
          <w:trHeight w:val="720"/>
          <w:jc w:val="center"/>
        </w:trPr>
        <w:tc>
          <w:tcPr>
            <w:tcW w:w="14600" w:type="dxa"/>
            <w:gridSpan w:val="20"/>
            <w:shd w:val="clear" w:color="auto" w:fill="D0CECE" w:themeFill="background2" w:themeFillShade="E6"/>
            <w:vAlign w:val="center"/>
          </w:tcPr>
          <w:p w14:paraId="36123122" w14:textId="210E32AB" w:rsidR="00112730" w:rsidRDefault="00112730" w:rsidP="00F560FB">
            <w:pPr>
              <w:jc w:val="center"/>
              <w:rPr>
                <w:rFonts w:asciiTheme="majorBidi" w:hAnsiTheme="majorBidi" w:cstheme="majorBidi"/>
                <w:color w:val="0000FF"/>
                <w:sz w:val="18"/>
                <w:szCs w:val="18"/>
                <w:lang w:val="sv-SE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IL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</w:t>
            </w:r>
          </w:p>
        </w:tc>
      </w:tr>
      <w:tr w:rsidR="002C10FD" w14:paraId="4E8F3560" w14:textId="77777777" w:rsidTr="00A234AE">
        <w:trPr>
          <w:trHeight w:val="720"/>
          <w:jc w:val="center"/>
        </w:trPr>
        <w:tc>
          <w:tcPr>
            <w:tcW w:w="2787" w:type="dxa"/>
            <w:vAlign w:val="center"/>
          </w:tcPr>
          <w:p w14:paraId="0C39FB8E" w14:textId="60E85CA3" w:rsidR="002C10FD" w:rsidRPr="006E7393" w:rsidRDefault="002C10FD" w:rsidP="00F560FB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[P</w:t>
            </w:r>
            <w:proofErr w:type="gramStart"/>
            <w:r w:rsidRPr="00C3656E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4444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][</w:t>
            </w:r>
            <w:proofErr w:type="gramEnd"/>
            <w:r>
              <w:rPr>
                <w:rFonts w:asciiTheme="majorBidi" w:hAnsiTheme="majorBidi" w:cstheme="majorBidi"/>
                <w:sz w:val="18"/>
                <w:szCs w:val="18"/>
              </w:rPr>
              <w:t>3-</w:t>
            </w:r>
            <w:proofErr w:type="gramStart"/>
            <w:r>
              <w:rPr>
                <w:rFonts w:asciiTheme="majorBidi" w:hAnsiTheme="majorBidi" w:cstheme="majorBidi"/>
                <w:sz w:val="18"/>
                <w:szCs w:val="18"/>
              </w:rPr>
              <w:t>aminopyrazole]@</w:t>
            </w:r>
            <w:proofErr w:type="gramEnd"/>
            <w:r>
              <w:rPr>
                <w:rFonts w:asciiTheme="majorBidi" w:hAnsiTheme="majorBidi" w:cstheme="majorBidi"/>
                <w:sz w:val="18"/>
                <w:szCs w:val="18"/>
                <w:lang w:val="sv-SE"/>
              </w:rPr>
              <w:t>SBA-15</w:t>
            </w:r>
          </w:p>
        </w:tc>
        <w:tc>
          <w:tcPr>
            <w:tcW w:w="992" w:type="dxa"/>
            <w:vAlign w:val="center"/>
          </w:tcPr>
          <w:p w14:paraId="371C6EC7" w14:textId="57556D99" w:rsidR="002C10FD" w:rsidRDefault="002C10FD" w:rsidP="00B5549C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sv-SE"/>
              </w:rPr>
            </w:pPr>
            <w:r>
              <w:rPr>
                <w:rFonts w:asciiTheme="majorBidi" w:hAnsiTheme="majorBidi" w:cstheme="majorBidi"/>
                <w:sz w:val="18"/>
                <w:szCs w:val="18"/>
                <w:lang w:val="sv-SE"/>
              </w:rPr>
              <w:t>50</w:t>
            </w:r>
          </w:p>
        </w:tc>
        <w:tc>
          <w:tcPr>
            <w:tcW w:w="992" w:type="dxa"/>
            <w:vAlign w:val="center"/>
          </w:tcPr>
          <w:p w14:paraId="2774256B" w14:textId="3F017CC5" w:rsidR="002C10FD" w:rsidRPr="006E7393" w:rsidRDefault="002C10FD" w:rsidP="00F560FB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  <w:lang w:val="sv-SE"/>
              </w:rPr>
              <w:t>-</w:t>
            </w:r>
          </w:p>
        </w:tc>
        <w:tc>
          <w:tcPr>
            <w:tcW w:w="851" w:type="dxa"/>
            <w:vAlign w:val="center"/>
          </w:tcPr>
          <w:p w14:paraId="2DCC4181" w14:textId="47C7A304" w:rsidR="002C10FD" w:rsidRPr="006E7393" w:rsidRDefault="002C10FD" w:rsidP="00F560FB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  <w:lang w:val="sv-SE"/>
              </w:rPr>
              <w:t>-</w:t>
            </w:r>
          </w:p>
        </w:tc>
        <w:tc>
          <w:tcPr>
            <w:tcW w:w="909" w:type="dxa"/>
            <w:gridSpan w:val="2"/>
            <w:vAlign w:val="center"/>
          </w:tcPr>
          <w:p w14:paraId="0FF9BE38" w14:textId="50C5A067" w:rsidR="002C10FD" w:rsidRPr="006E7393" w:rsidRDefault="002C10FD" w:rsidP="00F560FB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  <w:lang w:val="sv-SE"/>
              </w:rPr>
              <w:t>-</w:t>
            </w:r>
          </w:p>
        </w:tc>
        <w:tc>
          <w:tcPr>
            <w:tcW w:w="1264" w:type="dxa"/>
            <w:gridSpan w:val="2"/>
            <w:vAlign w:val="center"/>
          </w:tcPr>
          <w:p w14:paraId="7B032156" w14:textId="48A761FD" w:rsidR="002C10FD" w:rsidRPr="006E7393" w:rsidRDefault="002C10FD" w:rsidP="00F560FB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  <w:lang w:val="sv-SE"/>
              </w:rPr>
              <w:t>-</w:t>
            </w:r>
          </w:p>
        </w:tc>
        <w:tc>
          <w:tcPr>
            <w:tcW w:w="1156" w:type="dxa"/>
            <w:gridSpan w:val="2"/>
            <w:vAlign w:val="center"/>
          </w:tcPr>
          <w:p w14:paraId="4222ECE2" w14:textId="58670731" w:rsidR="002C10FD" w:rsidRPr="006E7393" w:rsidRDefault="002C10FD" w:rsidP="00F560FB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  <w:lang w:val="sv-SE"/>
              </w:rPr>
              <w:t>-</w:t>
            </w:r>
          </w:p>
        </w:tc>
        <w:tc>
          <w:tcPr>
            <w:tcW w:w="1065" w:type="dxa"/>
            <w:shd w:val="clear" w:color="auto" w:fill="auto"/>
            <w:vAlign w:val="center"/>
          </w:tcPr>
          <w:p w14:paraId="50E671B1" w14:textId="7D04C520" w:rsidR="002C10FD" w:rsidRPr="006E7393" w:rsidRDefault="002C10FD" w:rsidP="00F560FB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  <w:lang w:val="sv-SE"/>
              </w:rPr>
              <w:t>1.41</w:t>
            </w:r>
          </w:p>
        </w:tc>
        <w:tc>
          <w:tcPr>
            <w:tcW w:w="615" w:type="dxa"/>
            <w:gridSpan w:val="2"/>
            <w:vAlign w:val="center"/>
          </w:tcPr>
          <w:p w14:paraId="33A47A1A" w14:textId="25297639" w:rsidR="002C10FD" w:rsidRPr="006E7393" w:rsidRDefault="002C10FD" w:rsidP="00F560FB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  <w:lang w:val="sv-SE"/>
              </w:rPr>
              <w:t>393</w:t>
            </w:r>
          </w:p>
        </w:tc>
        <w:tc>
          <w:tcPr>
            <w:tcW w:w="1228" w:type="dxa"/>
            <w:gridSpan w:val="2"/>
            <w:vAlign w:val="center"/>
          </w:tcPr>
          <w:p w14:paraId="47ED1960" w14:textId="42A930CA" w:rsidR="002C10FD" w:rsidRPr="006E7393" w:rsidRDefault="002C10FD" w:rsidP="00F560FB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E7393">
              <w:rPr>
                <w:rFonts w:asciiTheme="majorBidi" w:hAnsiTheme="majorBidi" w:cstheme="majorBidi"/>
                <w:sz w:val="18"/>
                <w:szCs w:val="18"/>
              </w:rPr>
              <w:t>Pure CO</w:t>
            </w:r>
            <w:r w:rsidRPr="006E7393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1040" w:type="dxa"/>
            <w:gridSpan w:val="2"/>
            <w:vAlign w:val="center"/>
          </w:tcPr>
          <w:p w14:paraId="2CE5B062" w14:textId="6E1F20B5" w:rsidR="002C10FD" w:rsidRDefault="002C10FD" w:rsidP="00F560FB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Chemical</w:t>
            </w:r>
          </w:p>
        </w:tc>
        <w:tc>
          <w:tcPr>
            <w:tcW w:w="709" w:type="dxa"/>
            <w:gridSpan w:val="2"/>
            <w:vAlign w:val="center"/>
          </w:tcPr>
          <w:p w14:paraId="02AC7001" w14:textId="3B36A848" w:rsidR="002C10FD" w:rsidRPr="006E7393" w:rsidRDefault="002C10FD" w:rsidP="00F560FB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  <w:lang w:val="sv-SE"/>
              </w:rPr>
              <w:t>1</w:t>
            </w:r>
          </w:p>
        </w:tc>
        <w:tc>
          <w:tcPr>
            <w:tcW w:w="992" w:type="dxa"/>
            <w:vAlign w:val="center"/>
          </w:tcPr>
          <w:p w14:paraId="2C518605" w14:textId="1C1F6456" w:rsidR="002C10FD" w:rsidRPr="006E7393" w:rsidRDefault="002C10FD" w:rsidP="00F560FB">
            <w:pPr>
              <w:jc w:val="center"/>
              <w:rPr>
                <w:rFonts w:asciiTheme="majorBidi" w:hAnsiTheme="majorBidi" w:cstheme="majorBidi"/>
                <w:color w:val="0000FF"/>
                <w:sz w:val="18"/>
                <w:szCs w:val="18"/>
              </w:rPr>
            </w:pPr>
            <w:r>
              <w:rPr>
                <w:rFonts w:asciiTheme="majorBidi" w:hAnsiTheme="majorBidi" w:cstheme="majorBidi"/>
                <w:color w:val="0000FF"/>
                <w:sz w:val="18"/>
                <w:szCs w:val="18"/>
                <w:lang w:val="sv-SE"/>
              </w:rPr>
              <w:fldChar w:fldCharType="begin"/>
            </w:r>
            <w:r>
              <w:rPr>
                <w:rFonts w:asciiTheme="majorBidi" w:hAnsiTheme="majorBidi" w:cstheme="majorBidi"/>
                <w:color w:val="0000FF"/>
                <w:sz w:val="18"/>
                <w:szCs w:val="18"/>
                <w:lang w:val="sv-SE"/>
              </w:rPr>
              <w:instrText xml:space="preserve"> ADDIN EN.CITE &lt;EndNote&gt;&lt;Cite&gt;&lt;Author&gt;Mi&lt;/Author&gt;&lt;Year&gt;2014&lt;/Year&gt;&lt;RecNum&gt;13&lt;/RecNum&gt;&lt;DisplayText&gt;(Mi et al., 2014)&lt;/DisplayText&gt;&lt;record&gt;&lt;rec-number&gt;13&lt;/rec-number&gt;&lt;foreign-keys&gt;&lt;key app="EN" db-id="fdvppzd0rxrr57e2vpp5dxpesvztp9rtev09" timestamp="1725887024"&gt;13&lt;/key&gt;&lt;/foreign-keys&gt;&lt;ref-type name="Journal Article"&gt;17&lt;/ref-type&gt;&lt;contributors&gt;&lt;authors&gt;&lt;author&gt;Mi, Wan Mi&lt;/author&gt;&lt;author&gt;Yue, Zhu Hao&lt;/author&gt;&lt;author&gt;Yan, Li Yan&lt;/author&gt;&lt;author&gt;Jing, Ma&lt;/author&gt;&lt;author&gt;Shuai, Liu&lt;/author&gt;&lt;author&gt;Hua, Zhu Jian&lt;/author&gt;&lt;/authors&gt;&lt;/contributors&gt;&lt;titles&gt;&lt;title&gt;Novel CO2-Capture Derived from the Basic Ionic Liquids Orientated on Mesoporous Materials&lt;/title&gt;&lt;/titles&gt;&lt;dates&gt;&lt;year&gt;2014&lt;/year&gt;&lt;/dates&gt;&lt;isbn&gt;1944-8252&lt;/isbn&gt;&lt;urls&gt;&lt;/urls&gt;&lt;/record&gt;&lt;/Cite&gt;&lt;/EndNote&gt;</w:instrText>
            </w:r>
            <w:r>
              <w:rPr>
                <w:rFonts w:asciiTheme="majorBidi" w:hAnsiTheme="majorBidi" w:cstheme="majorBidi"/>
                <w:color w:val="0000FF"/>
                <w:sz w:val="18"/>
                <w:szCs w:val="18"/>
                <w:lang w:val="sv-SE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color w:val="0000FF"/>
                <w:sz w:val="18"/>
                <w:szCs w:val="18"/>
                <w:lang w:val="sv-SE"/>
              </w:rPr>
              <w:t>(Mi et al., 2014)</w:t>
            </w:r>
            <w:r>
              <w:rPr>
                <w:rFonts w:asciiTheme="majorBidi" w:hAnsiTheme="majorBidi" w:cstheme="majorBidi"/>
                <w:color w:val="0000FF"/>
                <w:sz w:val="18"/>
                <w:szCs w:val="18"/>
                <w:lang w:val="sv-SE"/>
              </w:rPr>
              <w:fldChar w:fldCharType="end"/>
            </w:r>
          </w:p>
        </w:tc>
      </w:tr>
      <w:tr w:rsidR="002C10FD" w14:paraId="65F546A6" w14:textId="77777777" w:rsidTr="00A234AE">
        <w:trPr>
          <w:trHeight w:val="720"/>
          <w:jc w:val="center"/>
        </w:trPr>
        <w:tc>
          <w:tcPr>
            <w:tcW w:w="2787" w:type="dxa"/>
            <w:vAlign w:val="center"/>
          </w:tcPr>
          <w:p w14:paraId="458B7E38" w14:textId="03CD71A4" w:rsidR="002C10FD" w:rsidRPr="006E7393" w:rsidRDefault="002C10FD" w:rsidP="006C33EA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785C27">
              <w:rPr>
                <w:rFonts w:asciiTheme="majorBidi" w:hAnsiTheme="majorBidi" w:cstheme="majorBidi"/>
                <w:sz w:val="18"/>
                <w:szCs w:val="18"/>
              </w:rPr>
              <w:t>DIL_2FeCl</w:t>
            </w:r>
            <w:r w:rsidRPr="00FB5401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4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@SBA-15</w:t>
            </w:r>
          </w:p>
        </w:tc>
        <w:tc>
          <w:tcPr>
            <w:tcW w:w="992" w:type="dxa"/>
            <w:vAlign w:val="center"/>
          </w:tcPr>
          <w:p w14:paraId="2369469D" w14:textId="60E4DBFC" w:rsidR="002C10FD" w:rsidRPr="00FD076A" w:rsidRDefault="002C10FD" w:rsidP="006C33EA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 xml:space="preserve">10 </w:t>
            </w:r>
          </w:p>
        </w:tc>
        <w:tc>
          <w:tcPr>
            <w:tcW w:w="992" w:type="dxa"/>
            <w:vAlign w:val="center"/>
          </w:tcPr>
          <w:p w14:paraId="13760529" w14:textId="58D2A0A2" w:rsidR="002C10FD" w:rsidRPr="006E7393" w:rsidRDefault="002C10FD" w:rsidP="006C33EA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FD076A">
              <w:rPr>
                <w:rFonts w:asciiTheme="majorBidi" w:hAnsiTheme="majorBidi" w:cstheme="majorBidi"/>
                <w:sz w:val="18"/>
                <w:szCs w:val="18"/>
              </w:rPr>
              <w:t>42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.</w:t>
            </w:r>
            <w:r w:rsidRPr="00FD076A">
              <w:rPr>
                <w:rFonts w:asciiTheme="majorBidi" w:hAnsiTheme="majorBidi" w:cstheme="majorBidi"/>
                <w:sz w:val="18"/>
                <w:szCs w:val="18"/>
              </w:rPr>
              <w:t>16–53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.</w:t>
            </w:r>
            <w:r w:rsidRPr="00FD076A">
              <w:rPr>
                <w:rFonts w:asciiTheme="majorBidi" w:hAnsiTheme="majorBidi" w:cstheme="majorBidi"/>
                <w:sz w:val="18"/>
                <w:szCs w:val="18"/>
              </w:rPr>
              <w:t>66</w:t>
            </w:r>
          </w:p>
        </w:tc>
        <w:tc>
          <w:tcPr>
            <w:tcW w:w="851" w:type="dxa"/>
            <w:vAlign w:val="center"/>
          </w:tcPr>
          <w:p w14:paraId="31B0AF11" w14:textId="79347F5D" w:rsidR="002C10FD" w:rsidRPr="006E7393" w:rsidRDefault="002C10FD" w:rsidP="006C33EA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0.899</w:t>
            </w:r>
          </w:p>
        </w:tc>
        <w:tc>
          <w:tcPr>
            <w:tcW w:w="909" w:type="dxa"/>
            <w:gridSpan w:val="2"/>
            <w:vAlign w:val="center"/>
          </w:tcPr>
          <w:p w14:paraId="6238E95A" w14:textId="6E071AED" w:rsidR="002C10FD" w:rsidRPr="006E7393" w:rsidRDefault="002C10FD" w:rsidP="006C33EA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347</w:t>
            </w:r>
          </w:p>
        </w:tc>
        <w:tc>
          <w:tcPr>
            <w:tcW w:w="1264" w:type="dxa"/>
            <w:gridSpan w:val="2"/>
            <w:vAlign w:val="center"/>
          </w:tcPr>
          <w:p w14:paraId="3C5D1B28" w14:textId="21A0F7F3" w:rsidR="002C10FD" w:rsidRPr="006E7393" w:rsidRDefault="002C10FD" w:rsidP="006C33EA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10</w:t>
            </w:r>
          </w:p>
        </w:tc>
        <w:tc>
          <w:tcPr>
            <w:tcW w:w="1156" w:type="dxa"/>
            <w:gridSpan w:val="2"/>
            <w:vAlign w:val="center"/>
          </w:tcPr>
          <w:p w14:paraId="5AE791DD" w14:textId="3754F6E0" w:rsidR="002C10FD" w:rsidRPr="006E7393" w:rsidRDefault="002C10FD" w:rsidP="006C33EA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065" w:type="dxa"/>
            <w:shd w:val="clear" w:color="auto" w:fill="auto"/>
            <w:vAlign w:val="center"/>
          </w:tcPr>
          <w:p w14:paraId="00D3BE4E" w14:textId="518FC1CC" w:rsidR="002C10FD" w:rsidRPr="006E7393" w:rsidRDefault="002C10FD" w:rsidP="006C33EA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1.30</w:t>
            </w:r>
          </w:p>
        </w:tc>
        <w:tc>
          <w:tcPr>
            <w:tcW w:w="615" w:type="dxa"/>
            <w:gridSpan w:val="2"/>
            <w:vAlign w:val="center"/>
          </w:tcPr>
          <w:p w14:paraId="563862D8" w14:textId="130A8175" w:rsidR="002C10FD" w:rsidRPr="006E7393" w:rsidRDefault="002C10FD" w:rsidP="006C33EA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298</w:t>
            </w:r>
          </w:p>
        </w:tc>
        <w:tc>
          <w:tcPr>
            <w:tcW w:w="1228" w:type="dxa"/>
            <w:gridSpan w:val="2"/>
            <w:vAlign w:val="center"/>
          </w:tcPr>
          <w:p w14:paraId="4C34CE43" w14:textId="151530E2" w:rsidR="002C10FD" w:rsidRPr="006E7393" w:rsidRDefault="002C10FD" w:rsidP="006C33EA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E7393">
              <w:rPr>
                <w:rFonts w:asciiTheme="majorBidi" w:hAnsiTheme="majorBidi" w:cstheme="majorBidi"/>
                <w:sz w:val="18"/>
                <w:szCs w:val="18"/>
              </w:rPr>
              <w:t>Pure CO</w:t>
            </w:r>
            <w:r w:rsidRPr="006E7393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1040" w:type="dxa"/>
            <w:gridSpan w:val="2"/>
            <w:vAlign w:val="center"/>
          </w:tcPr>
          <w:p w14:paraId="5D607604" w14:textId="6AD96C11" w:rsidR="002C10FD" w:rsidRDefault="002C10FD" w:rsidP="006C33EA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 xml:space="preserve">Physical </w:t>
            </w:r>
          </w:p>
        </w:tc>
        <w:tc>
          <w:tcPr>
            <w:tcW w:w="709" w:type="dxa"/>
            <w:gridSpan w:val="2"/>
            <w:vAlign w:val="center"/>
          </w:tcPr>
          <w:p w14:paraId="589C6D77" w14:textId="3213C130" w:rsidR="002C10FD" w:rsidRPr="006E7393" w:rsidRDefault="002C10FD" w:rsidP="006C33EA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</w:t>
            </w:r>
          </w:p>
        </w:tc>
        <w:tc>
          <w:tcPr>
            <w:tcW w:w="992" w:type="dxa"/>
            <w:vAlign w:val="center"/>
          </w:tcPr>
          <w:p w14:paraId="04204B4C" w14:textId="1ECF0039" w:rsidR="002C10FD" w:rsidRPr="006E7393" w:rsidRDefault="002C10FD" w:rsidP="006C33EA">
            <w:pPr>
              <w:jc w:val="center"/>
              <w:rPr>
                <w:rFonts w:asciiTheme="majorBidi" w:hAnsiTheme="majorBidi" w:cstheme="majorBidi"/>
                <w:color w:val="0000FF"/>
                <w:sz w:val="18"/>
                <w:szCs w:val="18"/>
              </w:rPr>
            </w:pP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fldChar w:fldCharType="begin"/>
            </w: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instrText xml:space="preserve"> ADDIN EN.CITE &lt;EndNote&gt;&lt;Cite&gt;&lt;Author&gt;Duarte&lt;/Author&gt;&lt;Year&gt;2024&lt;/Year&gt;&lt;RecNum&gt;3&lt;/RecNum&gt;&lt;DisplayText&gt;(Duarte et al., 2024)&lt;/DisplayText&gt;&lt;record&gt;&lt;rec-number&gt;3&lt;/rec-number&gt;&lt;foreign-keys&gt;&lt;key app="EN" db-id="fdvppzd0rxrr57e2vpp5dxpesvztp9rtev09" timestamp="1725867727"&gt;3&lt;/key&gt;&lt;/foreign-keys&gt;&lt;ref-type name="Journal Article"&gt;17&lt;/ref-type&gt;&lt;contributors&gt;&lt;authors&gt;&lt;author&gt;Duarte, Evandro&lt;/author&gt;&lt;author&gt;Bernard, Franciele&lt;/author&gt;&lt;author&gt;Dos Santos, Leonardo Moreira&lt;/author&gt;&lt;author&gt;Polesso, Barbara B&lt;/author&gt;&lt;author&gt;Duczinski, Rafael&lt;/author&gt;&lt;author&gt;Forneck, Vitor&lt;/author&gt;&lt;author&gt;Geshev, Julian&lt;/author&gt;&lt;author&gt;Einloft, Sandra&lt;/author&gt;&lt;/authors&gt;&lt;/contributors&gt;&lt;titles&gt;&lt;title&gt;CO2 capture using silica-immobilized dicationic ionic liquids with magnetic and non-magnetic properties&lt;/title&gt;&lt;secondary-title&gt;Heliyon&lt;/secondary-title&gt;&lt;/titles&gt;&lt;periodical&gt;&lt;full-title&gt;Heliyon&lt;/full-title&gt;&lt;/periodical&gt;&lt;volume&gt;10&lt;/volume&gt;&lt;number&gt;8&lt;/number&gt;&lt;dates&gt;&lt;year&gt;2024&lt;/year&gt;&lt;/dates&gt;&lt;isbn&gt;2405-8440&lt;/isbn&gt;&lt;urls&gt;&lt;/urls&gt;&lt;/record&gt;&lt;/Cite&gt;&lt;/EndNote&gt;</w:instrText>
            </w: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color w:val="0000FF"/>
                <w:sz w:val="18"/>
                <w:szCs w:val="18"/>
              </w:rPr>
              <w:t>(Duarte et al., 2024)</w:t>
            </w: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fldChar w:fldCharType="end"/>
            </w:r>
          </w:p>
        </w:tc>
      </w:tr>
      <w:tr w:rsidR="002C10FD" w14:paraId="3A01335E" w14:textId="77777777" w:rsidTr="00A234AE">
        <w:trPr>
          <w:trHeight w:val="720"/>
          <w:jc w:val="center"/>
        </w:trPr>
        <w:tc>
          <w:tcPr>
            <w:tcW w:w="2787" w:type="dxa"/>
            <w:vAlign w:val="center"/>
          </w:tcPr>
          <w:p w14:paraId="297F420E" w14:textId="4D46A867" w:rsidR="002C10FD" w:rsidRPr="006E7393" w:rsidRDefault="002C10FD" w:rsidP="006C33EA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785C27">
              <w:rPr>
                <w:rFonts w:asciiTheme="majorBidi" w:hAnsiTheme="majorBidi" w:cstheme="majorBidi"/>
                <w:sz w:val="18"/>
                <w:szCs w:val="18"/>
              </w:rPr>
              <w:t>DIL_NTf</w:t>
            </w:r>
            <w:r w:rsidRPr="00785C27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  <w:r w:rsidRPr="00785C27">
              <w:rPr>
                <w:rFonts w:asciiTheme="majorBidi" w:hAnsiTheme="majorBidi" w:cstheme="majorBidi"/>
                <w:sz w:val="18"/>
                <w:szCs w:val="18"/>
              </w:rPr>
              <w:t>/FeCl</w:t>
            </w:r>
            <w:r w:rsidRPr="00785C27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4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@SBA-15</w:t>
            </w:r>
          </w:p>
        </w:tc>
        <w:tc>
          <w:tcPr>
            <w:tcW w:w="992" w:type="dxa"/>
            <w:vAlign w:val="center"/>
          </w:tcPr>
          <w:p w14:paraId="1904B236" w14:textId="46D84291" w:rsidR="002C10FD" w:rsidRPr="00FD076A" w:rsidRDefault="002C10FD" w:rsidP="006C33EA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 xml:space="preserve">10 </w:t>
            </w:r>
          </w:p>
        </w:tc>
        <w:tc>
          <w:tcPr>
            <w:tcW w:w="992" w:type="dxa"/>
            <w:vAlign w:val="center"/>
          </w:tcPr>
          <w:p w14:paraId="1215EA88" w14:textId="18C6ADC2" w:rsidR="002C10FD" w:rsidRPr="006E7393" w:rsidRDefault="002C10FD" w:rsidP="006C33EA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FD076A">
              <w:rPr>
                <w:rFonts w:asciiTheme="majorBidi" w:hAnsiTheme="majorBidi" w:cstheme="majorBidi"/>
                <w:sz w:val="18"/>
                <w:szCs w:val="18"/>
              </w:rPr>
              <w:t>42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.</w:t>
            </w:r>
            <w:r w:rsidRPr="00FD076A">
              <w:rPr>
                <w:rFonts w:asciiTheme="majorBidi" w:hAnsiTheme="majorBidi" w:cstheme="majorBidi"/>
                <w:sz w:val="18"/>
                <w:szCs w:val="18"/>
              </w:rPr>
              <w:t>16–53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.</w:t>
            </w:r>
            <w:r w:rsidRPr="00FD076A">
              <w:rPr>
                <w:rFonts w:asciiTheme="majorBidi" w:hAnsiTheme="majorBidi" w:cstheme="majorBidi"/>
                <w:sz w:val="18"/>
                <w:szCs w:val="18"/>
              </w:rPr>
              <w:t>66</w:t>
            </w:r>
          </w:p>
        </w:tc>
        <w:tc>
          <w:tcPr>
            <w:tcW w:w="851" w:type="dxa"/>
            <w:vAlign w:val="center"/>
          </w:tcPr>
          <w:p w14:paraId="6DD315E8" w14:textId="53B579AB" w:rsidR="002C10FD" w:rsidRPr="006E7393" w:rsidRDefault="002C10FD" w:rsidP="006C33EA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0.870</w:t>
            </w:r>
          </w:p>
        </w:tc>
        <w:tc>
          <w:tcPr>
            <w:tcW w:w="909" w:type="dxa"/>
            <w:gridSpan w:val="2"/>
            <w:vAlign w:val="center"/>
          </w:tcPr>
          <w:p w14:paraId="55FC4F74" w14:textId="74097327" w:rsidR="002C10FD" w:rsidRPr="006E7393" w:rsidRDefault="002C10FD" w:rsidP="006C33EA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263</w:t>
            </w:r>
          </w:p>
        </w:tc>
        <w:tc>
          <w:tcPr>
            <w:tcW w:w="1264" w:type="dxa"/>
            <w:gridSpan w:val="2"/>
            <w:vAlign w:val="center"/>
          </w:tcPr>
          <w:p w14:paraId="4B80FDD1" w14:textId="29939DCC" w:rsidR="002C10FD" w:rsidRPr="006E7393" w:rsidRDefault="002C10FD" w:rsidP="006C33EA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156" w:type="dxa"/>
            <w:gridSpan w:val="2"/>
            <w:vAlign w:val="center"/>
          </w:tcPr>
          <w:p w14:paraId="2E960B40" w14:textId="1F19740D" w:rsidR="002C10FD" w:rsidRPr="006E7393" w:rsidRDefault="002C10FD" w:rsidP="006C33EA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065" w:type="dxa"/>
            <w:shd w:val="clear" w:color="auto" w:fill="auto"/>
            <w:vAlign w:val="center"/>
          </w:tcPr>
          <w:p w14:paraId="4D3A654D" w14:textId="2E85E181" w:rsidR="002C10FD" w:rsidRPr="006E7393" w:rsidRDefault="002C10FD" w:rsidP="006C33EA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1.24</w:t>
            </w:r>
          </w:p>
        </w:tc>
        <w:tc>
          <w:tcPr>
            <w:tcW w:w="615" w:type="dxa"/>
            <w:gridSpan w:val="2"/>
            <w:vAlign w:val="center"/>
          </w:tcPr>
          <w:p w14:paraId="544D06A6" w14:textId="6128CFFA" w:rsidR="002C10FD" w:rsidRPr="006E7393" w:rsidRDefault="002C10FD" w:rsidP="006C33EA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298</w:t>
            </w:r>
          </w:p>
        </w:tc>
        <w:tc>
          <w:tcPr>
            <w:tcW w:w="1228" w:type="dxa"/>
            <w:gridSpan w:val="2"/>
            <w:vAlign w:val="center"/>
          </w:tcPr>
          <w:p w14:paraId="2A04F9AE" w14:textId="75BF99E9" w:rsidR="002C10FD" w:rsidRPr="006E7393" w:rsidRDefault="002C10FD" w:rsidP="006C33EA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E7393">
              <w:rPr>
                <w:rFonts w:asciiTheme="majorBidi" w:hAnsiTheme="majorBidi" w:cstheme="majorBidi"/>
                <w:sz w:val="18"/>
                <w:szCs w:val="18"/>
              </w:rPr>
              <w:t>Pure CO</w:t>
            </w:r>
            <w:r w:rsidRPr="006E7393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1040" w:type="dxa"/>
            <w:gridSpan w:val="2"/>
            <w:vAlign w:val="center"/>
          </w:tcPr>
          <w:p w14:paraId="2C09ED57" w14:textId="252E8B2B" w:rsidR="002C10FD" w:rsidRDefault="002C10FD" w:rsidP="006C33EA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 xml:space="preserve">Physical </w:t>
            </w:r>
          </w:p>
        </w:tc>
        <w:tc>
          <w:tcPr>
            <w:tcW w:w="709" w:type="dxa"/>
            <w:gridSpan w:val="2"/>
            <w:vAlign w:val="center"/>
          </w:tcPr>
          <w:p w14:paraId="13E2FBC6" w14:textId="059DC1FF" w:rsidR="002C10FD" w:rsidRPr="006E7393" w:rsidRDefault="002C10FD" w:rsidP="006C33EA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</w:t>
            </w:r>
          </w:p>
        </w:tc>
        <w:tc>
          <w:tcPr>
            <w:tcW w:w="992" w:type="dxa"/>
            <w:vAlign w:val="center"/>
          </w:tcPr>
          <w:p w14:paraId="05E19441" w14:textId="794F2DCC" w:rsidR="002C10FD" w:rsidRPr="006E7393" w:rsidRDefault="002C10FD" w:rsidP="006C33EA">
            <w:pPr>
              <w:jc w:val="center"/>
              <w:rPr>
                <w:rFonts w:asciiTheme="majorBidi" w:hAnsiTheme="majorBidi" w:cstheme="majorBidi"/>
                <w:color w:val="0000FF"/>
                <w:sz w:val="18"/>
                <w:szCs w:val="18"/>
              </w:rPr>
            </w:pP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fldChar w:fldCharType="begin"/>
            </w: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instrText xml:space="preserve"> ADDIN EN.CITE &lt;EndNote&gt;&lt;Cite&gt;&lt;Author&gt;Duarte&lt;/Author&gt;&lt;Year&gt;2024&lt;/Year&gt;&lt;RecNum&gt;3&lt;/RecNum&gt;&lt;DisplayText&gt;(Duarte et al., 2024)&lt;/DisplayText&gt;&lt;record&gt;&lt;rec-number&gt;3&lt;/rec-number&gt;&lt;foreign-keys&gt;&lt;key app="EN" db-id="fdvppzd0rxrr57e2vpp5dxpesvztp9rtev09" timestamp="1725867727"&gt;3&lt;/key&gt;&lt;/foreign-keys&gt;&lt;ref-type name="Journal Article"&gt;17&lt;/ref-type&gt;&lt;contributors&gt;&lt;authors&gt;&lt;author&gt;Duarte, Evandro&lt;/author&gt;&lt;author&gt;Bernard, Franciele&lt;/author&gt;&lt;author&gt;Dos Santos, Leonardo Moreira&lt;/author&gt;&lt;author&gt;Polesso, Barbara B&lt;/author&gt;&lt;author&gt;Duczinski, Rafael&lt;/author&gt;&lt;author&gt;Forneck, Vitor&lt;/author&gt;&lt;author&gt;Geshev, Julian&lt;/author&gt;&lt;author&gt;Einloft, Sandra&lt;/author&gt;&lt;/authors&gt;&lt;/contributors&gt;&lt;titles&gt;&lt;title&gt;CO2 capture using silica-immobilized dicationic ionic liquids with magnetic and non-magnetic properties&lt;/title&gt;&lt;secondary-title&gt;Heliyon&lt;/secondary-title&gt;&lt;/titles&gt;&lt;periodical&gt;&lt;full-title&gt;Heliyon&lt;/full-title&gt;&lt;/periodical&gt;&lt;volume&gt;10&lt;/volume&gt;&lt;number&gt;8&lt;/number&gt;&lt;dates&gt;&lt;year&gt;2024&lt;/year&gt;&lt;/dates&gt;&lt;isbn&gt;2405-8440&lt;/isbn&gt;&lt;urls&gt;&lt;/urls&gt;&lt;/record&gt;&lt;/Cite&gt;&lt;/EndNote&gt;</w:instrText>
            </w: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color w:val="0000FF"/>
                <w:sz w:val="18"/>
                <w:szCs w:val="18"/>
              </w:rPr>
              <w:t>(Duarte et al., 2024)</w:t>
            </w: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fldChar w:fldCharType="end"/>
            </w:r>
          </w:p>
        </w:tc>
      </w:tr>
      <w:tr w:rsidR="002C10FD" w14:paraId="4D9F1E7F" w14:textId="77777777" w:rsidTr="00A234AE">
        <w:trPr>
          <w:trHeight w:val="720"/>
          <w:jc w:val="center"/>
        </w:trPr>
        <w:tc>
          <w:tcPr>
            <w:tcW w:w="2787" w:type="dxa"/>
            <w:vAlign w:val="center"/>
          </w:tcPr>
          <w:p w14:paraId="214D3572" w14:textId="5C2FAFF2" w:rsidR="002C10FD" w:rsidRDefault="002C10FD" w:rsidP="006C33EA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FC69E5">
              <w:rPr>
                <w:rFonts w:asciiTheme="majorBidi" w:hAnsiTheme="majorBidi" w:cstheme="majorBidi"/>
                <w:sz w:val="18"/>
                <w:szCs w:val="18"/>
              </w:rPr>
              <w:t>[EMIM][Lys]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@PE-SBA-15</w:t>
            </w:r>
          </w:p>
        </w:tc>
        <w:tc>
          <w:tcPr>
            <w:tcW w:w="992" w:type="dxa"/>
            <w:vAlign w:val="center"/>
          </w:tcPr>
          <w:p w14:paraId="748BCC59" w14:textId="717E7D5B" w:rsidR="002C10FD" w:rsidRDefault="002C10FD" w:rsidP="006C33EA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 xml:space="preserve">50 </w:t>
            </w:r>
          </w:p>
        </w:tc>
        <w:tc>
          <w:tcPr>
            <w:tcW w:w="992" w:type="dxa"/>
            <w:vAlign w:val="center"/>
          </w:tcPr>
          <w:p w14:paraId="2A0812F5" w14:textId="64358713" w:rsidR="002C10FD" w:rsidRDefault="002C10FD" w:rsidP="006C33EA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&lt;40</w:t>
            </w:r>
          </w:p>
        </w:tc>
        <w:tc>
          <w:tcPr>
            <w:tcW w:w="851" w:type="dxa"/>
            <w:vAlign w:val="center"/>
          </w:tcPr>
          <w:p w14:paraId="12CC11DB" w14:textId="6DCD23F4" w:rsidR="002C10FD" w:rsidRDefault="002C10FD" w:rsidP="006C33EA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1.07</w:t>
            </w:r>
          </w:p>
        </w:tc>
        <w:tc>
          <w:tcPr>
            <w:tcW w:w="909" w:type="dxa"/>
            <w:gridSpan w:val="2"/>
            <w:vAlign w:val="center"/>
          </w:tcPr>
          <w:p w14:paraId="39D5B1A9" w14:textId="71E94119" w:rsidR="002C10FD" w:rsidRDefault="002C10FD" w:rsidP="006C33EA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191</w:t>
            </w:r>
          </w:p>
        </w:tc>
        <w:tc>
          <w:tcPr>
            <w:tcW w:w="1264" w:type="dxa"/>
            <w:gridSpan w:val="2"/>
            <w:vAlign w:val="center"/>
          </w:tcPr>
          <w:p w14:paraId="560D7596" w14:textId="1C7346DB" w:rsidR="002C10FD" w:rsidRDefault="002C10FD" w:rsidP="006C33EA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6</w:t>
            </w:r>
          </w:p>
        </w:tc>
        <w:tc>
          <w:tcPr>
            <w:tcW w:w="1156" w:type="dxa"/>
            <w:gridSpan w:val="2"/>
            <w:vAlign w:val="center"/>
          </w:tcPr>
          <w:p w14:paraId="5D64E97C" w14:textId="0D721342" w:rsidR="002C10FD" w:rsidRDefault="002C10FD" w:rsidP="006C33EA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065" w:type="dxa"/>
            <w:vAlign w:val="center"/>
          </w:tcPr>
          <w:p w14:paraId="035E2CC4" w14:textId="6C597A54" w:rsidR="002C10FD" w:rsidRDefault="002C10FD" w:rsidP="006C33EA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1.4</w:t>
            </w:r>
          </w:p>
        </w:tc>
        <w:tc>
          <w:tcPr>
            <w:tcW w:w="615" w:type="dxa"/>
            <w:gridSpan w:val="2"/>
            <w:vAlign w:val="center"/>
          </w:tcPr>
          <w:p w14:paraId="4EE81233" w14:textId="3FB6E0ED" w:rsidR="002C10FD" w:rsidRDefault="002C10FD" w:rsidP="006C33EA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303</w:t>
            </w:r>
          </w:p>
        </w:tc>
        <w:tc>
          <w:tcPr>
            <w:tcW w:w="1228" w:type="dxa"/>
            <w:gridSpan w:val="2"/>
            <w:vAlign w:val="center"/>
          </w:tcPr>
          <w:p w14:paraId="65DFBA0A" w14:textId="77777777" w:rsidR="002C10FD" w:rsidRPr="00856449" w:rsidRDefault="002C10FD" w:rsidP="006C33EA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15% CO</w:t>
            </w:r>
            <w:r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,</w:t>
            </w:r>
          </w:p>
          <w:p w14:paraId="380F14CE" w14:textId="52F0F895" w:rsidR="002C10FD" w:rsidRDefault="002C10FD" w:rsidP="006C33EA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85% N</w:t>
            </w:r>
            <w:r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1040" w:type="dxa"/>
            <w:gridSpan w:val="2"/>
            <w:vAlign w:val="center"/>
          </w:tcPr>
          <w:p w14:paraId="089A2E88" w14:textId="02E8B1B0" w:rsidR="002C10FD" w:rsidRDefault="002C10FD" w:rsidP="006C33EA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709" w:type="dxa"/>
            <w:gridSpan w:val="2"/>
            <w:vAlign w:val="center"/>
          </w:tcPr>
          <w:p w14:paraId="1DF7D719" w14:textId="39860DDE" w:rsidR="002C10FD" w:rsidRDefault="002C10FD" w:rsidP="006C33EA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</w:t>
            </w:r>
          </w:p>
        </w:tc>
        <w:tc>
          <w:tcPr>
            <w:tcW w:w="992" w:type="dxa"/>
            <w:vAlign w:val="center"/>
          </w:tcPr>
          <w:p w14:paraId="48039CB1" w14:textId="5BC87173" w:rsidR="002C10FD" w:rsidRDefault="002C10FD" w:rsidP="006C33EA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fldChar w:fldCharType="begin"/>
            </w: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instrText xml:space="preserve"> ADDIN EN.CITE &lt;EndNote&gt;&lt;Cite&gt;&lt;Author&gt;Uehara&lt;/Author&gt;&lt;Year&gt;2019&lt;/Year&gt;&lt;RecNum&gt;1561&lt;/RecNum&gt;&lt;DisplayText&gt;(Uehara et al., 2019b)&lt;/DisplayText&gt;&lt;record&gt;&lt;rec-number&gt;1561&lt;/rec-number&gt;&lt;foreign-keys&gt;&lt;key app="EN" db-id="tp9txxfplsd2vle9xwqvdsxjat9eefxv0p9e" timestamp="1661758880"&gt;1561&lt;/key&gt;&lt;/foreign-keys&gt;&lt;ref-type name="Journal Article"&gt;17&lt;/ref-type&gt;&lt;contributors&gt;&lt;authors&gt;&lt;author&gt;Uehara, Yusuke&lt;/author&gt;&lt;author&gt;Karami, Davood&lt;/author&gt;&lt;author&gt;Mahinpey, Nader&lt;/author&gt;&lt;/authors&gt;&lt;/contributors&gt;&lt;titles&gt;&lt;title&gt;CO2 adsorption using amino acid ionic liquid-impregnated mesoporous silica sorbents with different textural properties&lt;/title&gt;&lt;secondary-title&gt;Microporous and Mesoporous Materials&lt;/secondary-title&gt;&lt;/titles&gt;&lt;periodical&gt;&lt;full-title&gt;Microporous and Mesoporous Materials&lt;/full-title&gt;&lt;/periodical&gt;&lt;pages&gt;378-386&lt;/pages&gt;&lt;volume&gt;278&lt;/volume&gt;&lt;dates&gt;&lt;year&gt;2019&lt;/year&gt;&lt;/dates&gt;&lt;isbn&gt;1387-1811&lt;/isbn&gt;&lt;urls&gt;&lt;/urls&gt;&lt;/record&gt;&lt;/Cite&gt;&lt;/EndNote&gt;</w:instrText>
            </w: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color w:val="0000FF"/>
                <w:sz w:val="18"/>
                <w:szCs w:val="18"/>
              </w:rPr>
              <w:t>(Uehara et al., 2019b)</w:t>
            </w: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fldChar w:fldCharType="end"/>
            </w:r>
          </w:p>
        </w:tc>
      </w:tr>
      <w:tr w:rsidR="002C10FD" w14:paraId="0D2497ED" w14:textId="77777777" w:rsidTr="00A234AE">
        <w:trPr>
          <w:trHeight w:val="720"/>
          <w:jc w:val="center"/>
        </w:trPr>
        <w:tc>
          <w:tcPr>
            <w:tcW w:w="2787" w:type="dxa"/>
            <w:vAlign w:val="center"/>
          </w:tcPr>
          <w:p w14:paraId="3F120003" w14:textId="5B9C73F4" w:rsidR="002C10FD" w:rsidRDefault="002C10FD" w:rsidP="006C33EA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FC69E5">
              <w:rPr>
                <w:rFonts w:asciiTheme="majorBidi" w:hAnsiTheme="majorBidi" w:cstheme="majorBidi"/>
                <w:sz w:val="18"/>
                <w:szCs w:val="18"/>
              </w:rPr>
              <w:t>[EMIM][Lys]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@SBA-15</w:t>
            </w:r>
          </w:p>
        </w:tc>
        <w:tc>
          <w:tcPr>
            <w:tcW w:w="992" w:type="dxa"/>
            <w:vAlign w:val="center"/>
          </w:tcPr>
          <w:p w14:paraId="490675CF" w14:textId="1C9BED3E" w:rsidR="002C10FD" w:rsidRDefault="002C10FD" w:rsidP="006C33EA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 xml:space="preserve">60 </w:t>
            </w:r>
          </w:p>
        </w:tc>
        <w:tc>
          <w:tcPr>
            <w:tcW w:w="992" w:type="dxa"/>
            <w:vAlign w:val="center"/>
          </w:tcPr>
          <w:p w14:paraId="309751CD" w14:textId="322B7A7A" w:rsidR="002C10FD" w:rsidRDefault="002C10FD" w:rsidP="006C33EA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&lt;10</w:t>
            </w:r>
          </w:p>
        </w:tc>
        <w:tc>
          <w:tcPr>
            <w:tcW w:w="851" w:type="dxa"/>
            <w:vAlign w:val="center"/>
          </w:tcPr>
          <w:p w14:paraId="3829EFBA" w14:textId="11A53E28" w:rsidR="002C10FD" w:rsidRDefault="002C10FD" w:rsidP="006C33EA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0.05</w:t>
            </w:r>
          </w:p>
        </w:tc>
        <w:tc>
          <w:tcPr>
            <w:tcW w:w="909" w:type="dxa"/>
            <w:gridSpan w:val="2"/>
            <w:vAlign w:val="center"/>
          </w:tcPr>
          <w:p w14:paraId="3BDE8CA2" w14:textId="0B4E2F8B" w:rsidR="002C10FD" w:rsidRDefault="002C10FD" w:rsidP="006C33EA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33</w:t>
            </w:r>
          </w:p>
        </w:tc>
        <w:tc>
          <w:tcPr>
            <w:tcW w:w="1264" w:type="dxa"/>
            <w:gridSpan w:val="2"/>
            <w:vAlign w:val="center"/>
          </w:tcPr>
          <w:p w14:paraId="63C6096D" w14:textId="5182A503" w:rsidR="002C10FD" w:rsidRDefault="002C10FD" w:rsidP="006C33EA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6</w:t>
            </w:r>
          </w:p>
        </w:tc>
        <w:tc>
          <w:tcPr>
            <w:tcW w:w="1156" w:type="dxa"/>
            <w:gridSpan w:val="2"/>
            <w:vAlign w:val="center"/>
          </w:tcPr>
          <w:p w14:paraId="3F648DFD" w14:textId="1C0142CD" w:rsidR="002C10FD" w:rsidRDefault="002C10FD" w:rsidP="006C33EA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065" w:type="dxa"/>
            <w:vAlign w:val="center"/>
          </w:tcPr>
          <w:p w14:paraId="0FA7F243" w14:textId="776C7CB9" w:rsidR="002C10FD" w:rsidRDefault="002C10FD" w:rsidP="006C33EA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</w:t>
            </w:r>
          </w:p>
        </w:tc>
        <w:tc>
          <w:tcPr>
            <w:tcW w:w="615" w:type="dxa"/>
            <w:gridSpan w:val="2"/>
            <w:vAlign w:val="center"/>
          </w:tcPr>
          <w:p w14:paraId="3905B587" w14:textId="17F9C5A3" w:rsidR="002C10FD" w:rsidRDefault="002C10FD" w:rsidP="006C33EA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303</w:t>
            </w:r>
          </w:p>
        </w:tc>
        <w:tc>
          <w:tcPr>
            <w:tcW w:w="1228" w:type="dxa"/>
            <w:gridSpan w:val="2"/>
            <w:vAlign w:val="center"/>
          </w:tcPr>
          <w:p w14:paraId="641FBE94" w14:textId="77777777" w:rsidR="002C10FD" w:rsidRPr="00856449" w:rsidRDefault="002C10FD" w:rsidP="006C33EA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15% CO</w:t>
            </w:r>
            <w:r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,</w:t>
            </w:r>
          </w:p>
          <w:p w14:paraId="2B11D6EF" w14:textId="30DF0EBB" w:rsidR="002C10FD" w:rsidRDefault="002C10FD" w:rsidP="006C33EA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85% N</w:t>
            </w:r>
            <w:r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1040" w:type="dxa"/>
            <w:gridSpan w:val="2"/>
            <w:vAlign w:val="center"/>
          </w:tcPr>
          <w:p w14:paraId="57351FCA" w14:textId="33F56C07" w:rsidR="002C10FD" w:rsidRDefault="002C10FD" w:rsidP="006C33EA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709" w:type="dxa"/>
            <w:gridSpan w:val="2"/>
            <w:vAlign w:val="center"/>
          </w:tcPr>
          <w:p w14:paraId="2C115BDB" w14:textId="0F63B629" w:rsidR="002C10FD" w:rsidRDefault="002C10FD" w:rsidP="006C33EA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</w:t>
            </w:r>
          </w:p>
        </w:tc>
        <w:tc>
          <w:tcPr>
            <w:tcW w:w="992" w:type="dxa"/>
            <w:vAlign w:val="center"/>
          </w:tcPr>
          <w:p w14:paraId="30FDA15F" w14:textId="58FCC16F" w:rsidR="002C10FD" w:rsidRDefault="002C10FD" w:rsidP="006C33EA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fldChar w:fldCharType="begin"/>
            </w: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instrText xml:space="preserve"> ADDIN EN.CITE &lt;EndNote&gt;&lt;Cite&gt;&lt;Author&gt;Uehara&lt;/Author&gt;&lt;Year&gt;2019&lt;/Year&gt;&lt;RecNum&gt;1561&lt;/RecNum&gt;&lt;DisplayText&gt;(Uehara et al., 2019b)&lt;/DisplayText&gt;&lt;record&gt;&lt;rec-number&gt;1561&lt;/rec-number&gt;&lt;foreign-keys&gt;&lt;key app="EN" db-id="tp9txxfplsd2vle9xwqvdsxjat9eefxv0p9e" timestamp="1661758880"&gt;1561&lt;/key&gt;&lt;/foreign-keys&gt;&lt;ref-type name="Journal Article"&gt;17&lt;/ref-type&gt;&lt;contributors&gt;&lt;authors&gt;&lt;author&gt;Uehara, Yusuke&lt;/author&gt;&lt;author&gt;Karami, Davood&lt;/author&gt;&lt;author&gt;Mahinpey, Nader&lt;/author&gt;&lt;/authors&gt;&lt;/contributors&gt;&lt;titles&gt;&lt;title&gt;CO2 adsorption using amino acid ionic liquid-impregnated mesoporous silica sorbents with different textural properties&lt;/title&gt;&lt;secondary-title&gt;Microporous and Mesoporous Materials&lt;/secondary-title&gt;&lt;/titles&gt;&lt;periodical&gt;&lt;full-title&gt;Microporous and Mesoporous Materials&lt;/full-title&gt;&lt;/periodical&gt;&lt;pages&gt;378-386&lt;/pages&gt;&lt;volume&gt;278&lt;/volume&gt;&lt;dates&gt;&lt;year&gt;2019&lt;/year&gt;&lt;/dates&gt;&lt;isbn&gt;1387-1811&lt;/isbn&gt;&lt;urls&gt;&lt;/urls&gt;&lt;/record&gt;&lt;/Cite&gt;&lt;/EndNote&gt;</w:instrText>
            </w: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color w:val="0000FF"/>
                <w:sz w:val="18"/>
                <w:szCs w:val="18"/>
              </w:rPr>
              <w:t>(Uehara et al., 2019b)</w:t>
            </w: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fldChar w:fldCharType="end"/>
            </w:r>
          </w:p>
        </w:tc>
      </w:tr>
      <w:tr w:rsidR="002C10FD" w14:paraId="570D49CC" w14:textId="77777777" w:rsidTr="00A234AE">
        <w:trPr>
          <w:trHeight w:val="720"/>
          <w:jc w:val="center"/>
        </w:trPr>
        <w:tc>
          <w:tcPr>
            <w:tcW w:w="2787" w:type="dxa"/>
            <w:vAlign w:val="center"/>
          </w:tcPr>
          <w:p w14:paraId="261E6A61" w14:textId="5C3F9C62" w:rsidR="002C10FD" w:rsidRDefault="002C10FD" w:rsidP="006C33EA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A20F32">
              <w:rPr>
                <w:rFonts w:asciiTheme="majorBidi" w:hAnsiTheme="majorBidi" w:cstheme="majorBidi"/>
                <w:sz w:val="18"/>
                <w:szCs w:val="18"/>
              </w:rPr>
              <w:lastRenderedPageBreak/>
              <w:t>[AEMIM][Lys]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@</w:t>
            </w:r>
            <w:r>
              <w:t xml:space="preserve"> </w:t>
            </w:r>
            <w:r w:rsidRPr="005E41B7">
              <w:rPr>
                <w:rFonts w:asciiTheme="majorBidi" w:hAnsiTheme="majorBidi" w:cstheme="majorBidi"/>
                <w:sz w:val="18"/>
                <w:szCs w:val="18"/>
              </w:rPr>
              <w:t>SBA-15</w:t>
            </w:r>
          </w:p>
        </w:tc>
        <w:tc>
          <w:tcPr>
            <w:tcW w:w="992" w:type="dxa"/>
            <w:vAlign w:val="center"/>
          </w:tcPr>
          <w:p w14:paraId="614C1FA8" w14:textId="24E92DA1" w:rsidR="002C10FD" w:rsidRDefault="002C10FD" w:rsidP="006C33EA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 xml:space="preserve">50 </w:t>
            </w:r>
          </w:p>
        </w:tc>
        <w:tc>
          <w:tcPr>
            <w:tcW w:w="992" w:type="dxa"/>
            <w:vAlign w:val="center"/>
          </w:tcPr>
          <w:p w14:paraId="77E3CBD3" w14:textId="17E257B9" w:rsidR="002C10FD" w:rsidRDefault="002C10FD" w:rsidP="006C33EA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71</w:t>
            </w:r>
          </w:p>
        </w:tc>
        <w:tc>
          <w:tcPr>
            <w:tcW w:w="851" w:type="dxa"/>
            <w:vAlign w:val="center"/>
          </w:tcPr>
          <w:p w14:paraId="790F4D84" w14:textId="55DF1BB3" w:rsidR="002C10FD" w:rsidRDefault="002C10FD" w:rsidP="006C33EA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0.09</w:t>
            </w:r>
          </w:p>
        </w:tc>
        <w:tc>
          <w:tcPr>
            <w:tcW w:w="909" w:type="dxa"/>
            <w:gridSpan w:val="2"/>
            <w:vAlign w:val="center"/>
          </w:tcPr>
          <w:p w14:paraId="5B1DC87F" w14:textId="6B368B73" w:rsidR="002C10FD" w:rsidRDefault="002C10FD" w:rsidP="006C33EA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44</w:t>
            </w:r>
          </w:p>
        </w:tc>
        <w:tc>
          <w:tcPr>
            <w:tcW w:w="1264" w:type="dxa"/>
            <w:gridSpan w:val="2"/>
            <w:vAlign w:val="center"/>
          </w:tcPr>
          <w:p w14:paraId="20A1A09B" w14:textId="2690AA6C" w:rsidR="002C10FD" w:rsidRDefault="002C10FD" w:rsidP="006C33EA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156" w:type="dxa"/>
            <w:gridSpan w:val="2"/>
            <w:vAlign w:val="center"/>
          </w:tcPr>
          <w:p w14:paraId="739B266F" w14:textId="16E6BD97" w:rsidR="002C10FD" w:rsidRDefault="002C10FD" w:rsidP="006C33EA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065" w:type="dxa"/>
            <w:vAlign w:val="center"/>
          </w:tcPr>
          <w:p w14:paraId="221E5F25" w14:textId="2D0400DB" w:rsidR="002C10FD" w:rsidRDefault="002C10FD" w:rsidP="006C33EA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~0.5</w:t>
            </w:r>
          </w:p>
        </w:tc>
        <w:tc>
          <w:tcPr>
            <w:tcW w:w="615" w:type="dxa"/>
            <w:gridSpan w:val="2"/>
            <w:vAlign w:val="center"/>
          </w:tcPr>
          <w:p w14:paraId="0234DACC" w14:textId="0DA1917A" w:rsidR="002C10FD" w:rsidRDefault="002C10FD" w:rsidP="006C33EA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 w:hint="cs"/>
                <w:sz w:val="18"/>
                <w:szCs w:val="18"/>
                <w:rtl/>
              </w:rPr>
              <w:t>303</w:t>
            </w:r>
          </w:p>
        </w:tc>
        <w:tc>
          <w:tcPr>
            <w:tcW w:w="1228" w:type="dxa"/>
            <w:gridSpan w:val="2"/>
            <w:vAlign w:val="center"/>
          </w:tcPr>
          <w:p w14:paraId="0A56A67A" w14:textId="77777777" w:rsidR="002C10FD" w:rsidRPr="00856449" w:rsidRDefault="002C10FD" w:rsidP="006C33EA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15% CO</w:t>
            </w:r>
            <w:r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,</w:t>
            </w:r>
          </w:p>
          <w:p w14:paraId="40BA7B1B" w14:textId="393D4FCB" w:rsidR="002C10FD" w:rsidRDefault="002C10FD" w:rsidP="006C33EA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85% N</w:t>
            </w:r>
            <w:r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1040" w:type="dxa"/>
            <w:gridSpan w:val="2"/>
            <w:vAlign w:val="center"/>
          </w:tcPr>
          <w:p w14:paraId="385DB783" w14:textId="2AB3463A" w:rsidR="002C10FD" w:rsidRDefault="002C10FD" w:rsidP="006C33EA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Physical</w:t>
            </w:r>
          </w:p>
        </w:tc>
        <w:tc>
          <w:tcPr>
            <w:tcW w:w="709" w:type="dxa"/>
            <w:gridSpan w:val="2"/>
            <w:vAlign w:val="center"/>
          </w:tcPr>
          <w:p w14:paraId="7E55F35A" w14:textId="0F80B9BE" w:rsidR="002C10FD" w:rsidRDefault="002C10FD" w:rsidP="006C33EA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</w:t>
            </w:r>
          </w:p>
        </w:tc>
        <w:tc>
          <w:tcPr>
            <w:tcW w:w="992" w:type="dxa"/>
            <w:vAlign w:val="center"/>
          </w:tcPr>
          <w:p w14:paraId="4265D0EF" w14:textId="6916D9AD" w:rsidR="002C10FD" w:rsidRDefault="002C10FD" w:rsidP="006C33EA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fldChar w:fldCharType="begin"/>
            </w: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instrText xml:space="preserve"> ADDIN EN.CITE &lt;EndNote&gt;&lt;Cite&gt;&lt;Author&gt;Huang&lt;/Author&gt;&lt;Year&gt;2021&lt;/Year&gt;&lt;RecNum&gt;1572&lt;/RecNum&gt;&lt;DisplayText&gt;(Huang et al., 2021)&lt;/DisplayText&gt;&lt;record&gt;&lt;rec-number&gt;1572&lt;/rec-number&gt;&lt;foreign-keys&gt;&lt;key app="EN" db-id="tp9txxfplsd2vle9xwqvdsxjat9eefxv0p9e" timestamp="1661872007"&gt;1572&lt;/key&gt;&lt;/foreign-keys&gt;&lt;ref-type name="Journal Article"&gt;17&lt;/ref-type&gt;&lt;contributors&gt;&lt;authors&gt;&lt;author&gt;Huang, Zhoulan&lt;/author&gt;&lt;author&gt;Karami, Davood&lt;/author&gt;&lt;author&gt;Mahinpey, Nader&lt;/author&gt;&lt;/authors&gt;&lt;/contributors&gt;&lt;titles&gt;&lt;title&gt;Study on the efficiency of multiple amino groups in ionic liquids on their sorbents performance for low-temperature CO2 capture&lt;/title&gt;&lt;secondary-title&gt;Chemical Engineering Research and Design&lt;/secondary-title&gt;&lt;/titles&gt;&lt;periodical&gt;&lt;full-title&gt;Chemical Engineering Research and Design&lt;/full-title&gt;&lt;/periodical&gt;&lt;pages&gt;198-206&lt;/pages&gt;&lt;volume&gt;167&lt;/volume&gt;&lt;dates&gt;&lt;year&gt;2021&lt;/year&gt;&lt;/dates&gt;&lt;isbn&gt;0263-8762&lt;/isbn&gt;&lt;urls&gt;&lt;/urls&gt;&lt;/record&gt;&lt;/Cite&gt;&lt;/EndNote&gt;</w:instrText>
            </w: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color w:val="0000FF"/>
                <w:sz w:val="18"/>
                <w:szCs w:val="18"/>
              </w:rPr>
              <w:t>(Huang et al., 2021)</w:t>
            </w: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fldChar w:fldCharType="end"/>
            </w:r>
          </w:p>
        </w:tc>
      </w:tr>
      <w:tr w:rsidR="002C10FD" w14:paraId="0EBC90C7" w14:textId="77777777" w:rsidTr="00A234AE">
        <w:trPr>
          <w:trHeight w:val="720"/>
          <w:jc w:val="center"/>
        </w:trPr>
        <w:tc>
          <w:tcPr>
            <w:tcW w:w="2787" w:type="dxa"/>
            <w:vAlign w:val="center"/>
          </w:tcPr>
          <w:p w14:paraId="4FC97821" w14:textId="41041CCF" w:rsidR="002C10FD" w:rsidRDefault="002C10FD" w:rsidP="006C33EA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A20F32">
              <w:rPr>
                <w:rFonts w:asciiTheme="majorBidi" w:hAnsiTheme="majorBidi" w:cstheme="majorBidi"/>
                <w:sz w:val="18"/>
                <w:szCs w:val="18"/>
              </w:rPr>
              <w:t>[AEMIM][Lys]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@</w:t>
            </w:r>
            <w:r>
              <w:t xml:space="preserve"> </w:t>
            </w:r>
            <w:r w:rsidRPr="005E41B7">
              <w:rPr>
                <w:rFonts w:asciiTheme="majorBidi" w:hAnsiTheme="majorBidi" w:cstheme="majorBidi"/>
                <w:sz w:val="18"/>
                <w:szCs w:val="18"/>
              </w:rPr>
              <w:t>SBA-15-SA</w:t>
            </w:r>
          </w:p>
        </w:tc>
        <w:tc>
          <w:tcPr>
            <w:tcW w:w="992" w:type="dxa"/>
            <w:vAlign w:val="center"/>
          </w:tcPr>
          <w:p w14:paraId="5AC82549" w14:textId="2088459E" w:rsidR="002C10FD" w:rsidRDefault="002C10FD" w:rsidP="006C33EA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 xml:space="preserve">50 </w:t>
            </w:r>
          </w:p>
        </w:tc>
        <w:tc>
          <w:tcPr>
            <w:tcW w:w="992" w:type="dxa"/>
            <w:vAlign w:val="center"/>
          </w:tcPr>
          <w:p w14:paraId="7F12792E" w14:textId="40676CDD" w:rsidR="002C10FD" w:rsidRDefault="002C10FD" w:rsidP="006C33EA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61</w:t>
            </w:r>
          </w:p>
        </w:tc>
        <w:tc>
          <w:tcPr>
            <w:tcW w:w="851" w:type="dxa"/>
            <w:vAlign w:val="center"/>
          </w:tcPr>
          <w:p w14:paraId="02BFC8D5" w14:textId="740F8A89" w:rsidR="002C10FD" w:rsidRDefault="002C10FD" w:rsidP="006C33EA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0.12</w:t>
            </w:r>
          </w:p>
        </w:tc>
        <w:tc>
          <w:tcPr>
            <w:tcW w:w="909" w:type="dxa"/>
            <w:gridSpan w:val="2"/>
            <w:vAlign w:val="center"/>
          </w:tcPr>
          <w:p w14:paraId="1288553E" w14:textId="13429359" w:rsidR="002C10FD" w:rsidRDefault="002C10FD" w:rsidP="006C33EA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105</w:t>
            </w:r>
          </w:p>
        </w:tc>
        <w:tc>
          <w:tcPr>
            <w:tcW w:w="1264" w:type="dxa"/>
            <w:gridSpan w:val="2"/>
            <w:vAlign w:val="center"/>
          </w:tcPr>
          <w:p w14:paraId="133AF868" w14:textId="7C1B6E42" w:rsidR="002C10FD" w:rsidRDefault="002C10FD" w:rsidP="006C33EA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156" w:type="dxa"/>
            <w:gridSpan w:val="2"/>
            <w:vAlign w:val="center"/>
          </w:tcPr>
          <w:p w14:paraId="58585FD5" w14:textId="4361CB45" w:rsidR="002C10FD" w:rsidRDefault="002C10FD" w:rsidP="006C33EA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065" w:type="dxa"/>
            <w:vAlign w:val="center"/>
          </w:tcPr>
          <w:p w14:paraId="5161551B" w14:textId="19BFE21F" w:rsidR="002C10FD" w:rsidRDefault="002C10FD" w:rsidP="006C33EA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~0.83</w:t>
            </w:r>
          </w:p>
        </w:tc>
        <w:tc>
          <w:tcPr>
            <w:tcW w:w="615" w:type="dxa"/>
            <w:gridSpan w:val="2"/>
            <w:vAlign w:val="center"/>
          </w:tcPr>
          <w:p w14:paraId="1E0AC7C6" w14:textId="715280BF" w:rsidR="002C10FD" w:rsidRDefault="002C10FD" w:rsidP="006C33EA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 w:hint="cs"/>
                <w:sz w:val="18"/>
                <w:szCs w:val="18"/>
                <w:rtl/>
              </w:rPr>
              <w:t>303</w:t>
            </w:r>
          </w:p>
        </w:tc>
        <w:tc>
          <w:tcPr>
            <w:tcW w:w="1228" w:type="dxa"/>
            <w:gridSpan w:val="2"/>
            <w:vAlign w:val="center"/>
          </w:tcPr>
          <w:p w14:paraId="05221627" w14:textId="77777777" w:rsidR="002C10FD" w:rsidRPr="00856449" w:rsidRDefault="002C10FD" w:rsidP="006C33EA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15% CO</w:t>
            </w:r>
            <w:r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,</w:t>
            </w:r>
          </w:p>
          <w:p w14:paraId="1E9EBE0A" w14:textId="07B885E7" w:rsidR="002C10FD" w:rsidRDefault="002C10FD" w:rsidP="006C33EA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85% N</w:t>
            </w:r>
            <w:r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1040" w:type="dxa"/>
            <w:gridSpan w:val="2"/>
            <w:vAlign w:val="center"/>
          </w:tcPr>
          <w:p w14:paraId="0BDF7FE3" w14:textId="3A99E9B3" w:rsidR="002C10FD" w:rsidRDefault="002C10FD" w:rsidP="006C33EA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Physical</w:t>
            </w:r>
          </w:p>
        </w:tc>
        <w:tc>
          <w:tcPr>
            <w:tcW w:w="709" w:type="dxa"/>
            <w:gridSpan w:val="2"/>
            <w:vAlign w:val="center"/>
          </w:tcPr>
          <w:p w14:paraId="1839E4C2" w14:textId="53B8C0D9" w:rsidR="002C10FD" w:rsidRDefault="002C10FD" w:rsidP="006C33EA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</w:t>
            </w:r>
          </w:p>
        </w:tc>
        <w:tc>
          <w:tcPr>
            <w:tcW w:w="992" w:type="dxa"/>
            <w:vAlign w:val="center"/>
          </w:tcPr>
          <w:p w14:paraId="0009B049" w14:textId="12C69BCA" w:rsidR="002C10FD" w:rsidRDefault="002C10FD" w:rsidP="006C33EA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fldChar w:fldCharType="begin"/>
            </w: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instrText xml:space="preserve"> ADDIN EN.CITE &lt;EndNote&gt;&lt;Cite&gt;&lt;Author&gt;Huang&lt;/Author&gt;&lt;Year&gt;2021&lt;/Year&gt;&lt;RecNum&gt;1572&lt;/RecNum&gt;&lt;DisplayText&gt;(Huang et al., 2021)&lt;/DisplayText&gt;&lt;record&gt;&lt;rec-number&gt;1572&lt;/rec-number&gt;&lt;foreign-keys&gt;&lt;key app="EN" db-id="tp9txxfplsd2vle9xwqvdsxjat9eefxv0p9e" timestamp="1661872007"&gt;1572&lt;/key&gt;&lt;/foreign-keys&gt;&lt;ref-type name="Journal Article"&gt;17&lt;/ref-type&gt;&lt;contributors&gt;&lt;authors&gt;&lt;author&gt;Huang, Zhoulan&lt;/author&gt;&lt;author&gt;Karami, Davood&lt;/author&gt;&lt;author&gt;Mahinpey, Nader&lt;/author&gt;&lt;/authors&gt;&lt;/contributors&gt;&lt;titles&gt;&lt;title&gt;Study on the efficiency of multiple amino groups in ionic liquids on their sorbents performance for low-temperature CO2 capture&lt;/title&gt;&lt;secondary-title&gt;Chemical Engineering Research and Design&lt;/secondary-title&gt;&lt;/titles&gt;&lt;periodical&gt;&lt;full-title&gt;Chemical Engineering Research and Design&lt;/full-title&gt;&lt;/periodical&gt;&lt;pages&gt;198-206&lt;/pages&gt;&lt;volume&gt;167&lt;/volume&gt;&lt;dates&gt;&lt;year&gt;2021&lt;/year&gt;&lt;/dates&gt;&lt;isbn&gt;0263-8762&lt;/isbn&gt;&lt;urls&gt;&lt;/urls&gt;&lt;/record&gt;&lt;/Cite&gt;&lt;/EndNote&gt;</w:instrText>
            </w: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color w:val="0000FF"/>
                <w:sz w:val="18"/>
                <w:szCs w:val="18"/>
              </w:rPr>
              <w:t>(Huang et al., 2021)</w:t>
            </w: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fldChar w:fldCharType="end"/>
            </w:r>
          </w:p>
        </w:tc>
      </w:tr>
      <w:tr w:rsidR="002C10FD" w14:paraId="710F60C4" w14:textId="77777777" w:rsidTr="00A234AE">
        <w:trPr>
          <w:trHeight w:val="720"/>
          <w:jc w:val="center"/>
        </w:trPr>
        <w:tc>
          <w:tcPr>
            <w:tcW w:w="2787" w:type="dxa"/>
            <w:vAlign w:val="center"/>
          </w:tcPr>
          <w:p w14:paraId="01E7FCFC" w14:textId="326829B0" w:rsidR="002C10FD" w:rsidRDefault="002C10FD" w:rsidP="006C33EA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A20F32">
              <w:rPr>
                <w:rFonts w:asciiTheme="majorBidi" w:hAnsiTheme="majorBidi" w:cstheme="majorBidi"/>
                <w:sz w:val="18"/>
                <w:szCs w:val="18"/>
              </w:rPr>
              <w:t>[AEMIM][Lys]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@</w:t>
            </w:r>
            <w:r>
              <w:t xml:space="preserve"> </w:t>
            </w:r>
            <w:r w:rsidRPr="005E41B7">
              <w:rPr>
                <w:rFonts w:asciiTheme="majorBidi" w:hAnsiTheme="majorBidi" w:cstheme="majorBidi"/>
                <w:sz w:val="18"/>
                <w:szCs w:val="18"/>
              </w:rPr>
              <w:t>PE-SBA-15</w:t>
            </w:r>
          </w:p>
        </w:tc>
        <w:tc>
          <w:tcPr>
            <w:tcW w:w="992" w:type="dxa"/>
            <w:vAlign w:val="center"/>
          </w:tcPr>
          <w:p w14:paraId="24EB33A6" w14:textId="26E386DB" w:rsidR="002C10FD" w:rsidRDefault="002C10FD" w:rsidP="006C33EA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 xml:space="preserve">50 </w:t>
            </w:r>
          </w:p>
        </w:tc>
        <w:tc>
          <w:tcPr>
            <w:tcW w:w="992" w:type="dxa"/>
            <w:vAlign w:val="center"/>
          </w:tcPr>
          <w:p w14:paraId="3BE101F9" w14:textId="4B4B5AE7" w:rsidR="002C10FD" w:rsidRDefault="002C10FD" w:rsidP="006C33EA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139</w:t>
            </w:r>
          </w:p>
        </w:tc>
        <w:tc>
          <w:tcPr>
            <w:tcW w:w="851" w:type="dxa"/>
            <w:vAlign w:val="center"/>
          </w:tcPr>
          <w:p w14:paraId="421590AA" w14:textId="57757D6F" w:rsidR="002C10FD" w:rsidRDefault="002C10FD" w:rsidP="006C33EA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0.26</w:t>
            </w:r>
          </w:p>
        </w:tc>
        <w:tc>
          <w:tcPr>
            <w:tcW w:w="909" w:type="dxa"/>
            <w:gridSpan w:val="2"/>
            <w:vAlign w:val="center"/>
          </w:tcPr>
          <w:p w14:paraId="505BA71E" w14:textId="515A01A3" w:rsidR="002C10FD" w:rsidRDefault="002C10FD" w:rsidP="006C33EA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66</w:t>
            </w:r>
          </w:p>
        </w:tc>
        <w:tc>
          <w:tcPr>
            <w:tcW w:w="1264" w:type="dxa"/>
            <w:gridSpan w:val="2"/>
            <w:vAlign w:val="center"/>
          </w:tcPr>
          <w:p w14:paraId="6727102C" w14:textId="04FD9CCA" w:rsidR="002C10FD" w:rsidRDefault="002C10FD" w:rsidP="006C33EA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10</w:t>
            </w:r>
          </w:p>
        </w:tc>
        <w:tc>
          <w:tcPr>
            <w:tcW w:w="1156" w:type="dxa"/>
            <w:gridSpan w:val="2"/>
            <w:vAlign w:val="center"/>
          </w:tcPr>
          <w:p w14:paraId="60A465DD" w14:textId="1074AB4E" w:rsidR="002C10FD" w:rsidRDefault="002C10FD" w:rsidP="006C33EA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065" w:type="dxa"/>
            <w:vAlign w:val="center"/>
          </w:tcPr>
          <w:p w14:paraId="1DE4AF1F" w14:textId="66DC9278" w:rsidR="002C10FD" w:rsidRDefault="002C10FD" w:rsidP="006C33EA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~0.85</w:t>
            </w:r>
          </w:p>
        </w:tc>
        <w:tc>
          <w:tcPr>
            <w:tcW w:w="615" w:type="dxa"/>
            <w:gridSpan w:val="2"/>
            <w:vAlign w:val="center"/>
          </w:tcPr>
          <w:p w14:paraId="691EF7F3" w14:textId="36EBFC35" w:rsidR="002C10FD" w:rsidRDefault="002C10FD" w:rsidP="006C33EA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 w:hint="cs"/>
                <w:sz w:val="18"/>
                <w:szCs w:val="18"/>
                <w:rtl/>
              </w:rPr>
              <w:t>303</w:t>
            </w:r>
          </w:p>
        </w:tc>
        <w:tc>
          <w:tcPr>
            <w:tcW w:w="1228" w:type="dxa"/>
            <w:gridSpan w:val="2"/>
            <w:vAlign w:val="center"/>
          </w:tcPr>
          <w:p w14:paraId="16374556" w14:textId="77777777" w:rsidR="002C10FD" w:rsidRPr="00856449" w:rsidRDefault="002C10FD" w:rsidP="006C33EA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15% CO</w:t>
            </w:r>
            <w:r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,</w:t>
            </w:r>
          </w:p>
          <w:p w14:paraId="641B0E40" w14:textId="616BC40A" w:rsidR="002C10FD" w:rsidRDefault="002C10FD" w:rsidP="006C33EA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85% N</w:t>
            </w:r>
            <w:r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1040" w:type="dxa"/>
            <w:gridSpan w:val="2"/>
            <w:vAlign w:val="center"/>
          </w:tcPr>
          <w:p w14:paraId="4E518F58" w14:textId="3DA74E92" w:rsidR="002C10FD" w:rsidRDefault="002C10FD" w:rsidP="006C33EA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Physical</w:t>
            </w:r>
          </w:p>
        </w:tc>
        <w:tc>
          <w:tcPr>
            <w:tcW w:w="709" w:type="dxa"/>
            <w:gridSpan w:val="2"/>
            <w:vAlign w:val="center"/>
          </w:tcPr>
          <w:p w14:paraId="29F4F039" w14:textId="1B0DBF82" w:rsidR="002C10FD" w:rsidRDefault="002C10FD" w:rsidP="006C33EA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</w:t>
            </w:r>
          </w:p>
        </w:tc>
        <w:tc>
          <w:tcPr>
            <w:tcW w:w="992" w:type="dxa"/>
            <w:vAlign w:val="center"/>
          </w:tcPr>
          <w:p w14:paraId="34B07899" w14:textId="682C1A2D" w:rsidR="002C10FD" w:rsidRDefault="002C10FD" w:rsidP="006C33EA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fldChar w:fldCharType="begin"/>
            </w: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instrText xml:space="preserve"> ADDIN EN.CITE &lt;EndNote&gt;&lt;Cite&gt;&lt;Author&gt;Huang&lt;/Author&gt;&lt;Year&gt;2021&lt;/Year&gt;&lt;RecNum&gt;1572&lt;/RecNum&gt;&lt;DisplayText&gt;(Huang et al., 2021)&lt;/DisplayText&gt;&lt;record&gt;&lt;rec-number&gt;1572&lt;/rec-number&gt;&lt;foreign-keys&gt;&lt;key app="EN" db-id="tp9txxfplsd2vle9xwqvdsxjat9eefxv0p9e" timestamp="1661872007"&gt;1572&lt;/key&gt;&lt;/foreign-keys&gt;&lt;ref-type name="Journal Article"&gt;17&lt;/ref-type&gt;&lt;contributors&gt;&lt;authors&gt;&lt;author&gt;Huang, Zhoulan&lt;/author&gt;&lt;author&gt;Karami, Davood&lt;/author&gt;&lt;author&gt;Mahinpey, Nader&lt;/author&gt;&lt;/authors&gt;&lt;/contributors&gt;&lt;titles&gt;&lt;title&gt;Study on the efficiency of multiple amino groups in ionic liquids on their sorbents performance for low-temperature CO2 capture&lt;/title&gt;&lt;secondary-title&gt;Chemical Engineering Research and Design&lt;/secondary-title&gt;&lt;/titles&gt;&lt;periodical&gt;&lt;full-title&gt;Chemical Engineering Research and Design&lt;/full-title&gt;&lt;/periodical&gt;&lt;pages&gt;198-206&lt;/pages&gt;&lt;volume&gt;167&lt;/volume&gt;&lt;dates&gt;&lt;year&gt;2021&lt;/year&gt;&lt;/dates&gt;&lt;isbn&gt;0263-8762&lt;/isbn&gt;&lt;urls&gt;&lt;/urls&gt;&lt;/record&gt;&lt;/Cite&gt;&lt;/EndNote&gt;</w:instrText>
            </w: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color w:val="0000FF"/>
                <w:sz w:val="18"/>
                <w:szCs w:val="18"/>
              </w:rPr>
              <w:t>(Huang et al., 2021)</w:t>
            </w: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fldChar w:fldCharType="end"/>
            </w:r>
          </w:p>
        </w:tc>
      </w:tr>
      <w:tr w:rsidR="002C10FD" w14:paraId="1F9C11F8" w14:textId="77777777" w:rsidTr="00A234AE">
        <w:trPr>
          <w:trHeight w:val="720"/>
          <w:jc w:val="center"/>
        </w:trPr>
        <w:tc>
          <w:tcPr>
            <w:tcW w:w="2787" w:type="dxa"/>
            <w:vAlign w:val="center"/>
          </w:tcPr>
          <w:p w14:paraId="4407B5B9" w14:textId="45FF4516" w:rsidR="002C10FD" w:rsidRPr="00A20F32" w:rsidRDefault="002C10FD" w:rsidP="006C33EA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[BMIM][BF</w:t>
            </w:r>
            <w:proofErr w:type="gramStart"/>
            <w:r w:rsidRPr="00943D29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4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]@</w:t>
            </w:r>
            <w:proofErr w:type="gramEnd"/>
            <w:r>
              <w:rPr>
                <w:rFonts w:asciiTheme="majorBidi" w:hAnsiTheme="majorBidi" w:cstheme="majorBidi"/>
                <w:sz w:val="18"/>
                <w:szCs w:val="18"/>
              </w:rPr>
              <w:t>SBA-15</w:t>
            </w:r>
          </w:p>
        </w:tc>
        <w:tc>
          <w:tcPr>
            <w:tcW w:w="992" w:type="dxa"/>
            <w:vAlign w:val="center"/>
          </w:tcPr>
          <w:p w14:paraId="3E5929C3" w14:textId="01B94BD7" w:rsidR="002C10FD" w:rsidRDefault="002C10FD" w:rsidP="006C33EA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 xml:space="preserve">6.85 </w:t>
            </w:r>
          </w:p>
        </w:tc>
        <w:tc>
          <w:tcPr>
            <w:tcW w:w="992" w:type="dxa"/>
            <w:vAlign w:val="center"/>
          </w:tcPr>
          <w:p w14:paraId="76D36653" w14:textId="6E293813" w:rsidR="002C10FD" w:rsidRDefault="002C10FD" w:rsidP="006C33EA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52.3</w:t>
            </w:r>
          </w:p>
        </w:tc>
        <w:tc>
          <w:tcPr>
            <w:tcW w:w="851" w:type="dxa"/>
            <w:vAlign w:val="center"/>
          </w:tcPr>
          <w:p w14:paraId="2709827A" w14:textId="339F1F28" w:rsidR="002C10FD" w:rsidRDefault="002C10FD" w:rsidP="006C33EA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0.75</w:t>
            </w:r>
          </w:p>
        </w:tc>
        <w:tc>
          <w:tcPr>
            <w:tcW w:w="909" w:type="dxa"/>
            <w:gridSpan w:val="2"/>
            <w:vAlign w:val="center"/>
          </w:tcPr>
          <w:p w14:paraId="32DF53C5" w14:textId="6678F231" w:rsidR="002C10FD" w:rsidRDefault="002C10FD" w:rsidP="006C33EA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575</w:t>
            </w:r>
          </w:p>
        </w:tc>
        <w:tc>
          <w:tcPr>
            <w:tcW w:w="1264" w:type="dxa"/>
            <w:gridSpan w:val="2"/>
            <w:vAlign w:val="center"/>
          </w:tcPr>
          <w:p w14:paraId="3C9D710D" w14:textId="69C042B3" w:rsidR="002C10FD" w:rsidRDefault="002C10FD" w:rsidP="006C33EA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5</w:t>
            </w:r>
          </w:p>
        </w:tc>
        <w:tc>
          <w:tcPr>
            <w:tcW w:w="1156" w:type="dxa"/>
            <w:gridSpan w:val="2"/>
            <w:vAlign w:val="center"/>
          </w:tcPr>
          <w:p w14:paraId="7F06DA4F" w14:textId="0FCBB0E9" w:rsidR="002C10FD" w:rsidRDefault="002C10FD" w:rsidP="006C33EA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0.375</w:t>
            </w:r>
          </w:p>
        </w:tc>
        <w:tc>
          <w:tcPr>
            <w:tcW w:w="1065" w:type="dxa"/>
            <w:vAlign w:val="center"/>
          </w:tcPr>
          <w:p w14:paraId="44F1F9B1" w14:textId="11EFA0C6" w:rsidR="002C10FD" w:rsidRDefault="002C10FD" w:rsidP="006C33EA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 xml:space="preserve">0.758 </w:t>
            </w:r>
          </w:p>
        </w:tc>
        <w:tc>
          <w:tcPr>
            <w:tcW w:w="615" w:type="dxa"/>
            <w:gridSpan w:val="2"/>
            <w:vAlign w:val="center"/>
          </w:tcPr>
          <w:p w14:paraId="1204D1D9" w14:textId="6A70E91B" w:rsidR="002C10FD" w:rsidRDefault="002C10FD" w:rsidP="006C33EA">
            <w:pPr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228" w:type="dxa"/>
            <w:gridSpan w:val="2"/>
            <w:vAlign w:val="center"/>
          </w:tcPr>
          <w:p w14:paraId="08AB9764" w14:textId="77777777" w:rsidR="002C10FD" w:rsidRDefault="002C10FD" w:rsidP="006C33EA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40F73">
              <w:rPr>
                <w:rFonts w:asciiTheme="majorBidi" w:hAnsiTheme="majorBidi" w:cstheme="majorBidi"/>
                <w:sz w:val="18"/>
                <w:szCs w:val="18"/>
              </w:rPr>
              <w:t>3% CO</w:t>
            </w:r>
            <w:r w:rsidRPr="00340F73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,</w:t>
            </w:r>
          </w:p>
          <w:p w14:paraId="5DF31D70" w14:textId="39DB7DFE" w:rsidR="002C10FD" w:rsidRDefault="002C10FD" w:rsidP="006C33EA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 xml:space="preserve">97% </w:t>
            </w:r>
            <w:r w:rsidRPr="00340F73">
              <w:rPr>
                <w:rFonts w:asciiTheme="majorBidi" w:hAnsiTheme="majorBidi" w:cstheme="majorBidi"/>
                <w:sz w:val="18"/>
                <w:szCs w:val="18"/>
              </w:rPr>
              <w:t>N</w:t>
            </w:r>
            <w:r w:rsidRPr="00340F73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 (molar fraction)</w:t>
            </w:r>
          </w:p>
        </w:tc>
        <w:tc>
          <w:tcPr>
            <w:tcW w:w="1040" w:type="dxa"/>
            <w:gridSpan w:val="2"/>
            <w:vAlign w:val="center"/>
          </w:tcPr>
          <w:p w14:paraId="4257BC62" w14:textId="1B19A68C" w:rsidR="002C10FD" w:rsidRDefault="002C10FD" w:rsidP="006C33EA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709" w:type="dxa"/>
            <w:gridSpan w:val="2"/>
            <w:vAlign w:val="center"/>
          </w:tcPr>
          <w:p w14:paraId="3AE2C8DA" w14:textId="347D48A0" w:rsidR="002C10FD" w:rsidRPr="00C02A34" w:rsidRDefault="002C10FD" w:rsidP="006C33EA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14:paraId="29403773" w14:textId="54BAC89C" w:rsidR="002C10FD" w:rsidRDefault="002C10FD" w:rsidP="006C33EA">
            <w:pPr>
              <w:jc w:val="center"/>
              <w:rPr>
                <w:rFonts w:asciiTheme="majorBidi" w:hAnsiTheme="majorBidi" w:cstheme="majorBidi"/>
                <w:color w:val="0000FF"/>
                <w:sz w:val="18"/>
                <w:szCs w:val="18"/>
              </w:rPr>
            </w:pP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fldChar w:fldCharType="begin"/>
            </w: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instrText xml:space="preserve"> ADDIN EN.CITE &lt;EndNote&gt;&lt;Cite&gt;&lt;Author&gt;Yin&lt;/Author&gt;&lt;Year&gt;2018&lt;/Year&gt;&lt;RecNum&gt;1593&lt;/RecNum&gt;&lt;DisplayText&gt;(Yin et al., 2018)&lt;/DisplayText&gt;&lt;record&gt;&lt;rec-number&gt;1593&lt;/rec-number&gt;&lt;foreign-keys&gt;&lt;key app="EN" db-id="tp9txxfplsd2vle9xwqvdsxjat9eefxv0p9e" timestamp="1664843242"&gt;1593&lt;/key&gt;&lt;/foreign-keys&gt;&lt;ref-type name="Journal Article"&gt;17&lt;/ref-type&gt;&lt;contributors&gt;&lt;authors&gt;&lt;author&gt;Yin, Jian-Zhong&lt;/author&gt;&lt;author&gt;Zhen, Meng-Yuan&lt;/author&gt;&lt;author&gt;Cai, Pei&lt;/author&gt;&lt;author&gt;Zhou, Dan&lt;/author&gt;&lt;author&gt;Li, Zhuo-Jian&lt;/author&gt;&lt;author&gt;Zhu, Hong-Yue&lt;/author&gt;&lt;author&gt;Xu, Qin-Qin&lt;/author&gt;&lt;/authors&gt;&lt;/contributors&gt;&lt;titles&gt;&lt;title&gt;Supercritical CO2 preparation of SBA-15 supported ionic liquid and its adsorption for CO2&lt;/title&gt;&lt;secondary-title&gt;Materials Research Express&lt;/secondary-title&gt;&lt;/titles&gt;&lt;periodical&gt;&lt;full-title&gt;Materials Research Express&lt;/full-title&gt;&lt;/periodical&gt;&lt;pages&gt;065060&lt;/pages&gt;&lt;volume&gt;5&lt;/volume&gt;&lt;number&gt;6&lt;/number&gt;&lt;dates&gt;&lt;year&gt;2018&lt;/year&gt;&lt;/dates&gt;&lt;isbn&gt;2053-1591&lt;/isbn&gt;&lt;urls&gt;&lt;/urls&gt;&lt;/record&gt;&lt;/Cite&gt;&lt;/EndNote&gt;</w:instrText>
            </w: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color w:val="0000FF"/>
                <w:sz w:val="18"/>
                <w:szCs w:val="18"/>
              </w:rPr>
              <w:t>(Yin et al., 2018)</w:t>
            </w: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fldChar w:fldCharType="end"/>
            </w:r>
          </w:p>
        </w:tc>
      </w:tr>
      <w:tr w:rsidR="002C10FD" w14:paraId="6AC07D5D" w14:textId="77777777" w:rsidTr="00A234AE">
        <w:trPr>
          <w:trHeight w:val="720"/>
          <w:jc w:val="center"/>
        </w:trPr>
        <w:tc>
          <w:tcPr>
            <w:tcW w:w="2787" w:type="dxa"/>
            <w:vAlign w:val="center"/>
          </w:tcPr>
          <w:p w14:paraId="6602FA4B" w14:textId="5F108623" w:rsidR="002C10FD" w:rsidRPr="00A20F32" w:rsidRDefault="002C10FD" w:rsidP="006C33EA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br w:type="page"/>
            </w:r>
            <w:r>
              <w:rPr>
                <w:rFonts w:asciiTheme="majorBidi" w:hAnsiTheme="majorBidi" w:cstheme="majorBidi"/>
                <w:sz w:val="18"/>
                <w:szCs w:val="18"/>
              </w:rPr>
              <w:t>[BMIM][Ac]@SBA-15</w:t>
            </w:r>
          </w:p>
        </w:tc>
        <w:tc>
          <w:tcPr>
            <w:tcW w:w="992" w:type="dxa"/>
            <w:vAlign w:val="center"/>
          </w:tcPr>
          <w:p w14:paraId="165060A9" w14:textId="3C9F2723" w:rsidR="002C10FD" w:rsidRDefault="002C10FD" w:rsidP="006C33EA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 xml:space="preserve">41.90 </w:t>
            </w:r>
          </w:p>
        </w:tc>
        <w:tc>
          <w:tcPr>
            <w:tcW w:w="992" w:type="dxa"/>
            <w:vAlign w:val="center"/>
          </w:tcPr>
          <w:p w14:paraId="1B48FB5F" w14:textId="7DA3F73A" w:rsidR="002C10FD" w:rsidRDefault="002C10FD" w:rsidP="006C33EA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~53.9</w:t>
            </w:r>
          </w:p>
        </w:tc>
        <w:tc>
          <w:tcPr>
            <w:tcW w:w="851" w:type="dxa"/>
            <w:vAlign w:val="center"/>
          </w:tcPr>
          <w:p w14:paraId="59E0231B" w14:textId="7E96A702" w:rsidR="002C10FD" w:rsidRDefault="002C10FD" w:rsidP="006C33EA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~0.66</w:t>
            </w:r>
          </w:p>
        </w:tc>
        <w:tc>
          <w:tcPr>
            <w:tcW w:w="909" w:type="dxa"/>
            <w:gridSpan w:val="2"/>
            <w:vAlign w:val="center"/>
          </w:tcPr>
          <w:p w14:paraId="06AFBA79" w14:textId="5559DE7C" w:rsidR="002C10FD" w:rsidRDefault="002C10FD" w:rsidP="006C33EA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~490</w:t>
            </w:r>
          </w:p>
        </w:tc>
        <w:tc>
          <w:tcPr>
            <w:tcW w:w="1264" w:type="dxa"/>
            <w:gridSpan w:val="2"/>
            <w:vAlign w:val="center"/>
          </w:tcPr>
          <w:p w14:paraId="1E916A82" w14:textId="1A4FA09B" w:rsidR="002C10FD" w:rsidRDefault="002C10FD" w:rsidP="006C33EA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5</w:t>
            </w:r>
          </w:p>
        </w:tc>
        <w:tc>
          <w:tcPr>
            <w:tcW w:w="1156" w:type="dxa"/>
            <w:gridSpan w:val="2"/>
            <w:vAlign w:val="center"/>
          </w:tcPr>
          <w:p w14:paraId="4BAFB9B1" w14:textId="7BD1204A" w:rsidR="002C10FD" w:rsidRDefault="002C10FD" w:rsidP="006C33EA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0.465</w:t>
            </w:r>
          </w:p>
        </w:tc>
        <w:tc>
          <w:tcPr>
            <w:tcW w:w="1065" w:type="dxa"/>
            <w:vAlign w:val="center"/>
          </w:tcPr>
          <w:p w14:paraId="2F73AB8B" w14:textId="30F7815B" w:rsidR="002C10FD" w:rsidRDefault="002C10FD" w:rsidP="006C33EA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 xml:space="preserve">0.849 </w:t>
            </w:r>
          </w:p>
        </w:tc>
        <w:tc>
          <w:tcPr>
            <w:tcW w:w="615" w:type="dxa"/>
            <w:gridSpan w:val="2"/>
            <w:vAlign w:val="center"/>
          </w:tcPr>
          <w:p w14:paraId="0388D116" w14:textId="0B56CA7C" w:rsidR="002C10FD" w:rsidRDefault="002C10FD" w:rsidP="006C33EA">
            <w:pPr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228" w:type="dxa"/>
            <w:gridSpan w:val="2"/>
            <w:vAlign w:val="center"/>
          </w:tcPr>
          <w:p w14:paraId="1BA2A4D5" w14:textId="77777777" w:rsidR="002C10FD" w:rsidRDefault="002C10FD" w:rsidP="006C33EA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40F73">
              <w:rPr>
                <w:rFonts w:asciiTheme="majorBidi" w:hAnsiTheme="majorBidi" w:cstheme="majorBidi"/>
                <w:sz w:val="18"/>
                <w:szCs w:val="18"/>
              </w:rPr>
              <w:t>3% CO</w:t>
            </w:r>
            <w:r w:rsidRPr="00340F73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,</w:t>
            </w:r>
          </w:p>
          <w:p w14:paraId="32C9E773" w14:textId="499A3FD6" w:rsidR="002C10FD" w:rsidRDefault="002C10FD" w:rsidP="006C33EA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 xml:space="preserve">97% </w:t>
            </w:r>
            <w:r w:rsidRPr="00340F73">
              <w:rPr>
                <w:rFonts w:asciiTheme="majorBidi" w:hAnsiTheme="majorBidi" w:cstheme="majorBidi"/>
                <w:sz w:val="18"/>
                <w:szCs w:val="18"/>
              </w:rPr>
              <w:t>N</w:t>
            </w:r>
            <w:r w:rsidRPr="00340F73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 (molar fraction)</w:t>
            </w:r>
          </w:p>
        </w:tc>
        <w:tc>
          <w:tcPr>
            <w:tcW w:w="1040" w:type="dxa"/>
            <w:gridSpan w:val="2"/>
            <w:vAlign w:val="center"/>
          </w:tcPr>
          <w:p w14:paraId="330E186B" w14:textId="42170CD2" w:rsidR="002C10FD" w:rsidRDefault="002C10FD" w:rsidP="006C33EA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709" w:type="dxa"/>
            <w:gridSpan w:val="2"/>
            <w:vAlign w:val="center"/>
          </w:tcPr>
          <w:p w14:paraId="3ECB9C5C" w14:textId="3D8FCECE" w:rsidR="002C10FD" w:rsidRPr="00C02A34" w:rsidRDefault="002C10FD" w:rsidP="006C33EA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14:paraId="243A46F2" w14:textId="4F7ABA94" w:rsidR="002C10FD" w:rsidRDefault="002C10FD" w:rsidP="006C33EA">
            <w:pPr>
              <w:jc w:val="center"/>
              <w:rPr>
                <w:rFonts w:asciiTheme="majorBidi" w:hAnsiTheme="majorBidi" w:cstheme="majorBidi"/>
                <w:color w:val="0000FF"/>
                <w:sz w:val="18"/>
                <w:szCs w:val="18"/>
              </w:rPr>
            </w:pP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fldChar w:fldCharType="begin"/>
            </w: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instrText xml:space="preserve"> ADDIN EN.CITE &lt;EndNote&gt;&lt;Cite&gt;&lt;Author&gt;Yin&lt;/Author&gt;&lt;Year&gt;2018&lt;/Year&gt;&lt;RecNum&gt;1593&lt;/RecNum&gt;&lt;DisplayText&gt;(Yin et al., 2018)&lt;/DisplayText&gt;&lt;record&gt;&lt;rec-number&gt;1593&lt;/rec-number&gt;&lt;foreign-keys&gt;&lt;key app="EN" db-id="tp9txxfplsd2vle9xwqvdsxjat9eefxv0p9e" timestamp="1664843242"&gt;1593&lt;/key&gt;&lt;/foreign-keys&gt;&lt;ref-type name="Journal Article"&gt;17&lt;/ref-type&gt;&lt;contributors&gt;&lt;authors&gt;&lt;author&gt;Yin, Jian-Zhong&lt;/author&gt;&lt;author&gt;Zhen, Meng-Yuan&lt;/author&gt;&lt;author&gt;Cai, Pei&lt;/author&gt;&lt;author&gt;Zhou, Dan&lt;/author&gt;&lt;author&gt;Li, Zhuo-Jian&lt;/author&gt;&lt;author&gt;Zhu, Hong-Yue&lt;/author&gt;&lt;author&gt;Xu, Qin-Qin&lt;/author&gt;&lt;/authors&gt;&lt;/contributors&gt;&lt;titles&gt;&lt;title&gt;Supercritical CO2 preparation of SBA-15 supported ionic liquid and its adsorption for CO2&lt;/title&gt;&lt;secondary-title&gt;Materials Research Express&lt;/secondary-title&gt;&lt;/titles&gt;&lt;periodical&gt;&lt;full-title&gt;Materials Research Express&lt;/full-title&gt;&lt;/periodical&gt;&lt;pages&gt;065060&lt;/pages&gt;&lt;volume&gt;5&lt;/volume&gt;&lt;number&gt;6&lt;/number&gt;&lt;dates&gt;&lt;year&gt;2018&lt;/year&gt;&lt;/dates&gt;&lt;isbn&gt;2053-1591&lt;/isbn&gt;&lt;urls&gt;&lt;/urls&gt;&lt;/record&gt;&lt;/Cite&gt;&lt;/EndNote&gt;</w:instrText>
            </w: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color w:val="0000FF"/>
                <w:sz w:val="18"/>
                <w:szCs w:val="18"/>
              </w:rPr>
              <w:t>(Yin et al., 2018)</w:t>
            </w: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fldChar w:fldCharType="end"/>
            </w:r>
          </w:p>
        </w:tc>
      </w:tr>
      <w:tr w:rsidR="002C10FD" w14:paraId="6429CE8C" w14:textId="77777777" w:rsidTr="00A234AE">
        <w:trPr>
          <w:trHeight w:val="720"/>
          <w:jc w:val="center"/>
        </w:trPr>
        <w:tc>
          <w:tcPr>
            <w:tcW w:w="2787" w:type="dxa"/>
            <w:vAlign w:val="center"/>
          </w:tcPr>
          <w:p w14:paraId="5FE63623" w14:textId="40CB139C" w:rsidR="002C10FD" w:rsidRPr="00A20F32" w:rsidRDefault="002C10FD" w:rsidP="006C33EA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[BMIM][BF</w:t>
            </w:r>
            <w:proofErr w:type="gramStart"/>
            <w:r w:rsidRPr="00847351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4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]@</w:t>
            </w:r>
            <w:proofErr w:type="gramEnd"/>
            <w:r>
              <w:rPr>
                <w:rFonts w:asciiTheme="majorBidi" w:hAnsiTheme="majorBidi" w:cstheme="majorBidi"/>
                <w:sz w:val="18"/>
                <w:szCs w:val="18"/>
              </w:rPr>
              <w:t>SBA-15</w:t>
            </w:r>
          </w:p>
        </w:tc>
        <w:tc>
          <w:tcPr>
            <w:tcW w:w="992" w:type="dxa"/>
            <w:vAlign w:val="center"/>
          </w:tcPr>
          <w:p w14:paraId="1C8120C9" w14:textId="40AD2DC1" w:rsidR="002C10FD" w:rsidRDefault="002C10FD" w:rsidP="006C33EA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 xml:space="preserve">36.9 </w:t>
            </w:r>
          </w:p>
        </w:tc>
        <w:tc>
          <w:tcPr>
            <w:tcW w:w="992" w:type="dxa"/>
            <w:vAlign w:val="center"/>
          </w:tcPr>
          <w:p w14:paraId="1DB7C4CB" w14:textId="2498FF26" w:rsidR="002C10FD" w:rsidRDefault="002C10FD" w:rsidP="006C33EA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5.3</w:t>
            </w:r>
          </w:p>
        </w:tc>
        <w:tc>
          <w:tcPr>
            <w:tcW w:w="851" w:type="dxa"/>
            <w:vAlign w:val="center"/>
          </w:tcPr>
          <w:p w14:paraId="2E055EB0" w14:textId="4D305787" w:rsidR="002C10FD" w:rsidRDefault="002C10FD" w:rsidP="006C33EA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0.56</w:t>
            </w:r>
          </w:p>
        </w:tc>
        <w:tc>
          <w:tcPr>
            <w:tcW w:w="909" w:type="dxa"/>
            <w:gridSpan w:val="2"/>
            <w:vAlign w:val="center"/>
          </w:tcPr>
          <w:p w14:paraId="1F0E4F98" w14:textId="138E0073" w:rsidR="002C10FD" w:rsidRDefault="002C10FD" w:rsidP="006C33EA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347</w:t>
            </w:r>
          </w:p>
        </w:tc>
        <w:tc>
          <w:tcPr>
            <w:tcW w:w="1264" w:type="dxa"/>
            <w:gridSpan w:val="2"/>
            <w:vAlign w:val="center"/>
          </w:tcPr>
          <w:p w14:paraId="031042E7" w14:textId="49B3F15A" w:rsidR="002C10FD" w:rsidRDefault="002C10FD" w:rsidP="006C33EA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156" w:type="dxa"/>
            <w:gridSpan w:val="2"/>
            <w:vAlign w:val="center"/>
          </w:tcPr>
          <w:p w14:paraId="21E352BD" w14:textId="173EDEAB" w:rsidR="002C10FD" w:rsidRDefault="002C10FD" w:rsidP="006C33EA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0.16</w:t>
            </w:r>
          </w:p>
        </w:tc>
        <w:tc>
          <w:tcPr>
            <w:tcW w:w="1065" w:type="dxa"/>
            <w:vAlign w:val="center"/>
          </w:tcPr>
          <w:p w14:paraId="28E9E6B2" w14:textId="6080699E" w:rsidR="002C10FD" w:rsidRDefault="002C10FD" w:rsidP="006C33EA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1.17</w:t>
            </w:r>
          </w:p>
        </w:tc>
        <w:tc>
          <w:tcPr>
            <w:tcW w:w="615" w:type="dxa"/>
            <w:gridSpan w:val="2"/>
            <w:vAlign w:val="center"/>
          </w:tcPr>
          <w:p w14:paraId="3043F077" w14:textId="0BB5581A" w:rsidR="002C10FD" w:rsidRDefault="002C10FD" w:rsidP="006C33EA">
            <w:pPr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298</w:t>
            </w:r>
          </w:p>
        </w:tc>
        <w:tc>
          <w:tcPr>
            <w:tcW w:w="1228" w:type="dxa"/>
            <w:gridSpan w:val="2"/>
            <w:vAlign w:val="center"/>
          </w:tcPr>
          <w:p w14:paraId="396CC8BE" w14:textId="470181A3" w:rsidR="002C10FD" w:rsidRDefault="002C10FD" w:rsidP="006C33EA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10% CO</w:t>
            </w:r>
            <w:r w:rsidRPr="008A7380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, 90% N</w:t>
            </w:r>
            <w:r w:rsidRPr="008A7380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 (molar ratio)</w:t>
            </w:r>
          </w:p>
        </w:tc>
        <w:tc>
          <w:tcPr>
            <w:tcW w:w="1040" w:type="dxa"/>
            <w:gridSpan w:val="2"/>
            <w:vAlign w:val="center"/>
          </w:tcPr>
          <w:p w14:paraId="3776B897" w14:textId="542186D8" w:rsidR="002C10FD" w:rsidRDefault="002C10FD" w:rsidP="006C33EA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Chemical</w:t>
            </w:r>
          </w:p>
        </w:tc>
        <w:tc>
          <w:tcPr>
            <w:tcW w:w="709" w:type="dxa"/>
            <w:gridSpan w:val="2"/>
            <w:vAlign w:val="center"/>
          </w:tcPr>
          <w:p w14:paraId="60944A87" w14:textId="253EF419" w:rsidR="002C10FD" w:rsidRPr="00C02A34" w:rsidRDefault="002C10FD" w:rsidP="006C33EA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2</w:t>
            </w:r>
          </w:p>
        </w:tc>
        <w:tc>
          <w:tcPr>
            <w:tcW w:w="992" w:type="dxa"/>
            <w:vAlign w:val="center"/>
          </w:tcPr>
          <w:p w14:paraId="33FBF66F" w14:textId="1EF62489" w:rsidR="002C10FD" w:rsidRDefault="002C10FD" w:rsidP="006C33EA">
            <w:pPr>
              <w:jc w:val="center"/>
              <w:rPr>
                <w:rFonts w:asciiTheme="majorBidi" w:hAnsiTheme="majorBidi" w:cstheme="majorBidi"/>
                <w:color w:val="0000FF"/>
                <w:sz w:val="18"/>
                <w:szCs w:val="18"/>
              </w:rPr>
            </w:pP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fldChar w:fldCharType="begin"/>
            </w: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instrText xml:space="preserve"> ADDIN EN.CITE &lt;EndNote&gt;&lt;Cite&gt;&lt;Author&gt;Xu&lt;/Author&gt;&lt;Year&gt;2016&lt;/Year&gt;&lt;RecNum&gt;1950&lt;/RecNum&gt;&lt;DisplayText&gt;(Xu et al., 2016)&lt;/DisplayText&gt;&lt;record&gt;&lt;rec-number&gt;1950&lt;/rec-number&gt;&lt;foreign-keys&gt;&lt;key app="EN" db-id="tp9txxfplsd2vle9xwqvdsxjat9eefxv0p9e" timestamp="1673268993"&gt;1950&lt;/key&gt;&lt;/foreign-keys&gt;&lt;ref-type name="Journal Article"&gt;17&lt;/ref-type&gt;&lt;contributors&gt;&lt;authors&gt;&lt;author&gt;Xu, Qin-Qin&lt;/author&gt;&lt;author&gt;Yin, Jian-Zhong&lt;/author&gt;&lt;author&gt;Zhou, Xue-Ling&lt;/author&gt;&lt;author&gt;Yin, Guang-Zhao&lt;/author&gt;&lt;author&gt;Liu, Yi-Fan&lt;/author&gt;&lt;author&gt;Cai, Pei&lt;/author&gt;&lt;author&gt;Wang, Ai-Qin&lt;/author&gt;&lt;/authors&gt;&lt;/contributors&gt;&lt;titles&gt;&lt;title&gt;Impregnation of ionic liquids in mesoporous silica using supercritical carbon dioxide and co-solvent&lt;/title&gt;&lt;secondary-title&gt;RSC advances&lt;/secondary-title&gt;&lt;/titles&gt;&lt;periodical&gt;&lt;full-title&gt;RSC Advances&lt;/full-title&gt;&lt;/periodical&gt;&lt;pages&gt;101079-101086&lt;/pages&gt;&lt;volume&gt;6&lt;/volume&gt;&lt;number&gt;103&lt;/number&gt;&lt;dates&gt;&lt;year&gt;2016&lt;/year&gt;&lt;/dates&gt;&lt;urls&gt;&lt;/urls&gt;&lt;/record&gt;&lt;/Cite&gt;&lt;/EndNote&gt;</w:instrText>
            </w: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color w:val="0000FF"/>
                <w:sz w:val="18"/>
                <w:szCs w:val="18"/>
              </w:rPr>
              <w:t>(Xu et al., 2016)</w:t>
            </w: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fldChar w:fldCharType="end"/>
            </w:r>
          </w:p>
        </w:tc>
      </w:tr>
      <w:tr w:rsidR="002C10FD" w14:paraId="477B9712" w14:textId="77777777" w:rsidTr="00A234AE">
        <w:trPr>
          <w:trHeight w:val="720"/>
          <w:jc w:val="center"/>
        </w:trPr>
        <w:tc>
          <w:tcPr>
            <w:tcW w:w="2787" w:type="dxa"/>
            <w:vAlign w:val="center"/>
          </w:tcPr>
          <w:p w14:paraId="39531FB7" w14:textId="37B4B27F" w:rsidR="002C10FD" w:rsidRPr="00A20F32" w:rsidRDefault="002C10FD" w:rsidP="006C33EA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[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BMIM</w:t>
            </w:r>
            <w:r w:rsidRPr="001A66D8">
              <w:rPr>
                <w:rFonts w:asciiTheme="majorBidi" w:hAnsiTheme="majorBidi" w:cstheme="majorBidi"/>
                <w:sz w:val="18"/>
                <w:szCs w:val="18"/>
              </w:rPr>
              <w:t>][Ac]@ SBA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-15</w:t>
            </w:r>
          </w:p>
        </w:tc>
        <w:tc>
          <w:tcPr>
            <w:tcW w:w="992" w:type="dxa"/>
            <w:vAlign w:val="center"/>
          </w:tcPr>
          <w:p w14:paraId="6BEA77A6" w14:textId="4EC10CE5" w:rsidR="002C10FD" w:rsidRPr="001A66D8" w:rsidRDefault="002C10FD" w:rsidP="006C33EA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 xml:space="preserve">60 </w:t>
            </w:r>
          </w:p>
        </w:tc>
        <w:tc>
          <w:tcPr>
            <w:tcW w:w="992" w:type="dxa"/>
            <w:vAlign w:val="center"/>
          </w:tcPr>
          <w:p w14:paraId="44F476E3" w14:textId="20D3798A" w:rsidR="002C10FD" w:rsidRDefault="002C10FD" w:rsidP="006C33EA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Negligible</w:t>
            </w:r>
          </w:p>
        </w:tc>
        <w:tc>
          <w:tcPr>
            <w:tcW w:w="851" w:type="dxa"/>
            <w:vAlign w:val="center"/>
          </w:tcPr>
          <w:p w14:paraId="7181C046" w14:textId="390698F6" w:rsidR="002C10FD" w:rsidRDefault="002C10FD" w:rsidP="006C33EA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0.04</w:t>
            </w:r>
          </w:p>
        </w:tc>
        <w:tc>
          <w:tcPr>
            <w:tcW w:w="909" w:type="dxa"/>
            <w:gridSpan w:val="2"/>
            <w:vAlign w:val="center"/>
          </w:tcPr>
          <w:p w14:paraId="19BA2728" w14:textId="668BDA44" w:rsidR="002C10FD" w:rsidRDefault="002C10FD" w:rsidP="006C33EA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7.3</w:t>
            </w:r>
          </w:p>
        </w:tc>
        <w:tc>
          <w:tcPr>
            <w:tcW w:w="1264" w:type="dxa"/>
            <w:gridSpan w:val="2"/>
            <w:vAlign w:val="center"/>
          </w:tcPr>
          <w:p w14:paraId="157CE866" w14:textId="1E414337" w:rsidR="002C10FD" w:rsidRDefault="002C10FD" w:rsidP="006C33EA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10</w:t>
            </w:r>
          </w:p>
        </w:tc>
        <w:tc>
          <w:tcPr>
            <w:tcW w:w="1156" w:type="dxa"/>
            <w:gridSpan w:val="2"/>
            <w:vAlign w:val="center"/>
          </w:tcPr>
          <w:p w14:paraId="73EC53BD" w14:textId="22147BE1" w:rsidR="002C10FD" w:rsidRDefault="002C10FD" w:rsidP="006C33EA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065" w:type="dxa"/>
            <w:vAlign w:val="center"/>
          </w:tcPr>
          <w:p w14:paraId="4C556CD3" w14:textId="6E407508" w:rsidR="002C10FD" w:rsidRDefault="002C10FD" w:rsidP="006C33EA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~0.88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</w:p>
        </w:tc>
        <w:tc>
          <w:tcPr>
            <w:tcW w:w="615" w:type="dxa"/>
            <w:gridSpan w:val="2"/>
            <w:vAlign w:val="center"/>
          </w:tcPr>
          <w:p w14:paraId="043CBB8A" w14:textId="34F03FA2" w:rsidR="002C10FD" w:rsidRDefault="002C10FD" w:rsidP="006C33EA">
            <w:pPr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303</w:t>
            </w:r>
          </w:p>
        </w:tc>
        <w:tc>
          <w:tcPr>
            <w:tcW w:w="1228" w:type="dxa"/>
            <w:gridSpan w:val="2"/>
            <w:vAlign w:val="center"/>
          </w:tcPr>
          <w:p w14:paraId="28F34B4A" w14:textId="51937C4D" w:rsidR="002C10FD" w:rsidRDefault="002C10FD" w:rsidP="006C33EA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040" w:type="dxa"/>
            <w:gridSpan w:val="2"/>
            <w:vAlign w:val="center"/>
          </w:tcPr>
          <w:p w14:paraId="3A3EA51F" w14:textId="68C4C7A1" w:rsidR="002C10FD" w:rsidRDefault="002C10FD" w:rsidP="006C33EA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Chemical</w:t>
            </w:r>
          </w:p>
        </w:tc>
        <w:tc>
          <w:tcPr>
            <w:tcW w:w="709" w:type="dxa"/>
            <w:gridSpan w:val="2"/>
            <w:vAlign w:val="center"/>
          </w:tcPr>
          <w:p w14:paraId="10517041" w14:textId="3376FAC0" w:rsidR="002C10FD" w:rsidRPr="00C02A34" w:rsidRDefault="002C10FD" w:rsidP="006C33EA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 xml:space="preserve">1 </w:t>
            </w:r>
          </w:p>
        </w:tc>
        <w:tc>
          <w:tcPr>
            <w:tcW w:w="992" w:type="dxa"/>
            <w:vAlign w:val="center"/>
          </w:tcPr>
          <w:p w14:paraId="1F4C26DC" w14:textId="52B1C952" w:rsidR="002C10FD" w:rsidRDefault="002C10FD" w:rsidP="006C33EA">
            <w:pPr>
              <w:jc w:val="center"/>
              <w:rPr>
                <w:rFonts w:asciiTheme="majorBidi" w:hAnsiTheme="majorBidi" w:cstheme="majorBidi"/>
                <w:color w:val="0000FF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color w:val="3333FF"/>
                <w:sz w:val="18"/>
                <w:szCs w:val="18"/>
              </w:rPr>
              <w:fldChar w:fldCharType="begin"/>
            </w:r>
            <w:r>
              <w:rPr>
                <w:rFonts w:asciiTheme="majorBidi" w:hAnsiTheme="majorBidi" w:cstheme="majorBidi"/>
                <w:color w:val="3333FF"/>
                <w:sz w:val="18"/>
                <w:szCs w:val="18"/>
              </w:rPr>
              <w:instrText xml:space="preserve"> ADDIN EN.CITE &lt;EndNote&gt;&lt;Cite&gt;&lt;Author&gt;Mohamedali&lt;/Author&gt;&lt;Year&gt;2020&lt;/Year&gt;&lt;RecNum&gt;483&lt;/RecNum&gt;&lt;DisplayText&gt;(Mohamedali et al., 2020)&lt;/DisplayText&gt;&lt;record&gt;&lt;rec-number&gt;483&lt;/rec-number&gt;&lt;foreign-keys&gt;&lt;key app="EN" db-id="tp9txxfplsd2vle9xwqvdsxjat9eefxv0p9e" timestamp="1636477181"&gt;483&lt;/key&gt;&lt;/foreign-keys&gt;&lt;ref-type name="Journal Article"&gt;17&lt;/ref-type&gt;&lt;contributors&gt;&lt;authors&gt;&lt;author&gt;Mohamedali, Mohanned&lt;/author&gt;&lt;author&gt;Ibrahim, Hussameldin&lt;/author&gt;&lt;author&gt;Henni, Amr&lt;/author&gt;&lt;/authors&gt;&lt;/contributors&gt;&lt;titles&gt;&lt;title&gt;Imidazolium based ionic liquids confined into mesoporous silica MCM-41 and SBA-15 for carbon dioxide capture&lt;/title&gt;&lt;secondary-title&gt;Microporous and Mesoporous Materials&lt;/secondary-title&gt;&lt;/titles&gt;&lt;periodical&gt;&lt;full-title&gt;Microporous and Mesoporous Materials&lt;/full-title&gt;&lt;/periodical&gt;&lt;pages&gt;109916&lt;/pages&gt;&lt;volume&gt;294&lt;/volume&gt;&lt;dates&gt;&lt;year&gt;2020&lt;/year&gt;&lt;/dates&gt;&lt;isbn&gt;1387-1811&lt;/isbn&gt;&lt;urls&gt;&lt;/urls&gt;&lt;/record&gt;&lt;/Cite&gt;&lt;/EndNote&gt;</w:instrText>
            </w:r>
            <w:r w:rsidRPr="001A66D8">
              <w:rPr>
                <w:rFonts w:asciiTheme="majorBidi" w:hAnsiTheme="majorBidi" w:cstheme="majorBidi"/>
                <w:color w:val="3333FF"/>
                <w:sz w:val="18"/>
                <w:szCs w:val="18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color w:val="3333FF"/>
                <w:sz w:val="18"/>
                <w:szCs w:val="18"/>
              </w:rPr>
              <w:t>(Mohamedali et al., 2020)</w:t>
            </w:r>
            <w:r w:rsidRPr="001A66D8">
              <w:rPr>
                <w:rFonts w:asciiTheme="majorBidi" w:hAnsiTheme="majorBidi" w:cstheme="majorBidi"/>
                <w:color w:val="3333FF"/>
                <w:sz w:val="18"/>
                <w:szCs w:val="18"/>
              </w:rPr>
              <w:fldChar w:fldCharType="end"/>
            </w:r>
          </w:p>
        </w:tc>
      </w:tr>
      <w:tr w:rsidR="002C10FD" w14:paraId="3ED26E82" w14:textId="77777777" w:rsidTr="00A234AE">
        <w:trPr>
          <w:trHeight w:val="720"/>
          <w:jc w:val="center"/>
        </w:trPr>
        <w:tc>
          <w:tcPr>
            <w:tcW w:w="2787" w:type="dxa"/>
            <w:vAlign w:val="center"/>
          </w:tcPr>
          <w:p w14:paraId="67CE7FCE" w14:textId="76E6AFAB" w:rsidR="002C10FD" w:rsidRDefault="002C10FD" w:rsidP="00CE63DF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 xml:space="preserve">1-n-butyl-3-methylimidazolium chloride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@</w:t>
            </w:r>
            <w:r w:rsidRPr="001A66D8">
              <w:rPr>
                <w:rFonts w:asciiTheme="majorBidi" w:hAnsiTheme="majorBidi" w:cstheme="majorBidi"/>
                <w:sz w:val="18"/>
                <w:szCs w:val="18"/>
              </w:rPr>
              <w:t>NH</w:t>
            </w:r>
            <w:r w:rsidRPr="001A66D8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  <w:r w:rsidRPr="001A66D8">
              <w:rPr>
                <w:rFonts w:asciiTheme="majorBidi" w:hAnsiTheme="majorBidi" w:cstheme="majorBidi"/>
                <w:sz w:val="18"/>
                <w:szCs w:val="18"/>
              </w:rPr>
              <w:t>-SBA-15</w:t>
            </w:r>
          </w:p>
        </w:tc>
        <w:tc>
          <w:tcPr>
            <w:tcW w:w="992" w:type="dxa"/>
            <w:vAlign w:val="center"/>
          </w:tcPr>
          <w:p w14:paraId="34742337" w14:textId="1865F580" w:rsidR="002C10FD" w:rsidRPr="001A66D8" w:rsidRDefault="002C10FD" w:rsidP="00B5549C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10</w:t>
            </w:r>
          </w:p>
        </w:tc>
        <w:tc>
          <w:tcPr>
            <w:tcW w:w="992" w:type="dxa"/>
            <w:vAlign w:val="center"/>
          </w:tcPr>
          <w:p w14:paraId="7809F333" w14:textId="1CFD1750" w:rsidR="002C10FD" w:rsidRDefault="002C10FD" w:rsidP="00CE63DF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57</w:t>
            </w:r>
          </w:p>
        </w:tc>
        <w:tc>
          <w:tcPr>
            <w:tcW w:w="851" w:type="dxa"/>
            <w:vAlign w:val="center"/>
          </w:tcPr>
          <w:p w14:paraId="30C3E4EA" w14:textId="48E55C24" w:rsidR="002C10FD" w:rsidRDefault="002C10FD" w:rsidP="00CE63DF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0.38</w:t>
            </w:r>
          </w:p>
        </w:tc>
        <w:tc>
          <w:tcPr>
            <w:tcW w:w="909" w:type="dxa"/>
            <w:gridSpan w:val="2"/>
            <w:vAlign w:val="center"/>
          </w:tcPr>
          <w:p w14:paraId="6631A25F" w14:textId="220C9B09" w:rsidR="002C10FD" w:rsidRDefault="002C10FD" w:rsidP="00CE63DF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239.7</w:t>
            </w:r>
          </w:p>
        </w:tc>
        <w:tc>
          <w:tcPr>
            <w:tcW w:w="1264" w:type="dxa"/>
            <w:gridSpan w:val="2"/>
            <w:vAlign w:val="center"/>
          </w:tcPr>
          <w:p w14:paraId="192F0DA7" w14:textId="58A46675" w:rsidR="002C10FD" w:rsidRDefault="002C10FD" w:rsidP="00CE63DF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5</w:t>
            </w:r>
          </w:p>
        </w:tc>
        <w:tc>
          <w:tcPr>
            <w:tcW w:w="1156" w:type="dxa"/>
            <w:gridSpan w:val="2"/>
            <w:vAlign w:val="center"/>
          </w:tcPr>
          <w:p w14:paraId="3D2B6BCD" w14:textId="77777777" w:rsidR="002C10FD" w:rsidRDefault="002C10FD" w:rsidP="00CE63DF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065" w:type="dxa"/>
            <w:vAlign w:val="center"/>
          </w:tcPr>
          <w:p w14:paraId="45D370CA" w14:textId="259C0A36" w:rsidR="002C10FD" w:rsidRDefault="002C10FD" w:rsidP="00CE63DF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1.75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</w:p>
        </w:tc>
        <w:tc>
          <w:tcPr>
            <w:tcW w:w="615" w:type="dxa"/>
            <w:gridSpan w:val="2"/>
            <w:vAlign w:val="center"/>
          </w:tcPr>
          <w:p w14:paraId="5B9ABCA3" w14:textId="2C9DF87C" w:rsidR="002C10FD" w:rsidRDefault="002C10FD" w:rsidP="00CE63DF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298</w:t>
            </w:r>
          </w:p>
        </w:tc>
        <w:tc>
          <w:tcPr>
            <w:tcW w:w="1228" w:type="dxa"/>
            <w:gridSpan w:val="2"/>
            <w:vAlign w:val="center"/>
          </w:tcPr>
          <w:p w14:paraId="43527534" w14:textId="77777777" w:rsidR="002C10FD" w:rsidRPr="001A66D8" w:rsidRDefault="002C10FD" w:rsidP="00CE63DF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15% CO</w:t>
            </w:r>
            <w:r w:rsidRPr="001A66D8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</w:p>
          <w:p w14:paraId="5A43AF73" w14:textId="4D6722A8" w:rsidR="002C10FD" w:rsidRDefault="002C10FD" w:rsidP="00CE63DF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and 85% N</w:t>
            </w:r>
            <w:r w:rsidRPr="001A66D8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1040" w:type="dxa"/>
            <w:gridSpan w:val="2"/>
            <w:vAlign w:val="center"/>
          </w:tcPr>
          <w:p w14:paraId="58251D6D" w14:textId="4AE8147B" w:rsidR="002C10FD" w:rsidRDefault="002C10FD" w:rsidP="00CE63DF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Chemical/ physical</w:t>
            </w:r>
          </w:p>
        </w:tc>
        <w:tc>
          <w:tcPr>
            <w:tcW w:w="709" w:type="dxa"/>
            <w:gridSpan w:val="2"/>
            <w:vAlign w:val="center"/>
          </w:tcPr>
          <w:p w14:paraId="22E6C7B9" w14:textId="2D586E9B" w:rsidR="002C10FD" w:rsidRDefault="002C10FD" w:rsidP="00CE63DF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1</w:t>
            </w:r>
          </w:p>
        </w:tc>
        <w:tc>
          <w:tcPr>
            <w:tcW w:w="992" w:type="dxa"/>
            <w:vAlign w:val="center"/>
          </w:tcPr>
          <w:p w14:paraId="0A88D7FB" w14:textId="241B5757" w:rsidR="002C10FD" w:rsidRDefault="002C10FD" w:rsidP="00CE63DF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color w:val="3333FF"/>
                <w:sz w:val="18"/>
                <w:szCs w:val="18"/>
              </w:rPr>
              <w:fldChar w:fldCharType="begin"/>
            </w:r>
            <w:r>
              <w:rPr>
                <w:rFonts w:asciiTheme="majorBidi" w:hAnsiTheme="majorBidi" w:cstheme="majorBidi"/>
                <w:color w:val="3333FF"/>
                <w:sz w:val="18"/>
                <w:szCs w:val="18"/>
              </w:rPr>
              <w:instrText xml:space="preserve"> ADDIN EN.CITE &lt;EndNote&gt;&lt;Cite&gt;&lt;Author&gt;Wang&lt;/Author&gt;&lt;Year&gt;2020&lt;/Year&gt;&lt;RecNum&gt;485&lt;/RecNum&gt;&lt;DisplayText&gt;(Wang &amp;amp; Yang, 2020)&lt;/DisplayText&gt;&lt;record&gt;&lt;rec-number&gt;485&lt;/rec-number&gt;&lt;foreign-keys&gt;&lt;key app="EN" db-id="tp9txxfplsd2vle9xwqvdsxjat9eefxv0p9e" timestamp="1636482195"&gt;485&lt;/key&gt;&lt;/foreign-keys&gt;&lt;ref-type name="Journal Article"&gt;17&lt;/ref-type&gt;&lt;contributors&gt;&lt;authors&gt;&lt;author&gt;Wang, Yiren&lt;/author&gt;&lt;author&gt;Yang, Ralph T&lt;/author&gt;&lt;/authors&gt;&lt;/contributors&gt;&lt;titles&gt;&lt;title&gt;Template removal from SBA-15 by ionic liquid for amine grafting: applications to CO2 capture and natural gas desulfurization&lt;/title&gt;&lt;secondary-title&gt;ACS Sustainable Chemistry &amp;amp; Engineering&lt;/secondary-title&gt;&lt;/titles&gt;&lt;periodical&gt;&lt;full-title&gt;ACS Sustainable Chemistry &amp;amp; Engineering&lt;/full-title&gt;&lt;/periodical&gt;&lt;pages&gt;8295-8304&lt;/pages&gt;&lt;volume&gt;8&lt;/volume&gt;&lt;number&gt;22&lt;/number&gt;&lt;dates&gt;&lt;year&gt;2020&lt;/year&gt;&lt;/dates&gt;&lt;isbn&gt;2168-0485&lt;/isbn&gt;&lt;urls&gt;&lt;/urls&gt;&lt;/record&gt;&lt;/Cite&gt;&lt;/EndNote&gt;</w:instrText>
            </w:r>
            <w:r w:rsidRPr="001A66D8">
              <w:rPr>
                <w:rFonts w:asciiTheme="majorBidi" w:hAnsiTheme="majorBidi" w:cstheme="majorBidi"/>
                <w:color w:val="3333FF"/>
                <w:sz w:val="18"/>
                <w:szCs w:val="18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color w:val="3333FF"/>
                <w:sz w:val="18"/>
                <w:szCs w:val="18"/>
              </w:rPr>
              <w:t>(Wang &amp; Yang, 2020)</w:t>
            </w:r>
            <w:r w:rsidRPr="001A66D8">
              <w:rPr>
                <w:rFonts w:asciiTheme="majorBidi" w:hAnsiTheme="majorBidi" w:cstheme="majorBidi"/>
                <w:color w:val="3333FF"/>
                <w:sz w:val="18"/>
                <w:szCs w:val="18"/>
              </w:rPr>
              <w:fldChar w:fldCharType="end"/>
            </w:r>
          </w:p>
        </w:tc>
      </w:tr>
      <w:tr w:rsidR="002C10FD" w14:paraId="4733F293" w14:textId="77777777" w:rsidTr="00A234AE">
        <w:trPr>
          <w:trHeight w:val="720"/>
          <w:jc w:val="center"/>
        </w:trPr>
        <w:tc>
          <w:tcPr>
            <w:tcW w:w="2787" w:type="dxa"/>
            <w:vAlign w:val="center"/>
          </w:tcPr>
          <w:p w14:paraId="6D55B201" w14:textId="56A60C4E" w:rsidR="002C10FD" w:rsidRDefault="002C10FD" w:rsidP="006C33EA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 xml:space="preserve"> [P</w:t>
            </w:r>
            <w:proofErr w:type="gramStart"/>
            <w:r w:rsidRPr="001A66D8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66614</w:t>
            </w:r>
            <w:r w:rsidRPr="001A66D8">
              <w:rPr>
                <w:rFonts w:asciiTheme="majorBidi" w:hAnsiTheme="majorBidi" w:cstheme="majorBidi"/>
                <w:sz w:val="18"/>
                <w:szCs w:val="18"/>
              </w:rPr>
              <w:t>][</w:t>
            </w:r>
            <w:proofErr w:type="spellStart"/>
            <w:proofErr w:type="gramEnd"/>
            <w:r w:rsidRPr="001A66D8">
              <w:rPr>
                <w:rFonts w:asciiTheme="majorBidi" w:hAnsiTheme="majorBidi" w:cstheme="majorBidi"/>
                <w:sz w:val="18"/>
                <w:szCs w:val="18"/>
              </w:rPr>
              <w:t>Triz</w:t>
            </w:r>
            <w:proofErr w:type="spellEnd"/>
            <w:r w:rsidRPr="001A66D8">
              <w:rPr>
                <w:rFonts w:asciiTheme="majorBidi" w:hAnsiTheme="majorBidi" w:cstheme="majorBidi"/>
                <w:sz w:val="18"/>
                <w:szCs w:val="18"/>
              </w:rPr>
              <w:t>]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@</w:t>
            </w:r>
            <w:r w:rsidRPr="001A66D8">
              <w:rPr>
                <w:rFonts w:asciiTheme="majorBidi" w:hAnsiTheme="majorBidi" w:cstheme="majorBidi"/>
                <w:sz w:val="18"/>
                <w:szCs w:val="18"/>
              </w:rPr>
              <w:t xml:space="preserve"> SBA-15</w:t>
            </w:r>
          </w:p>
        </w:tc>
        <w:tc>
          <w:tcPr>
            <w:tcW w:w="992" w:type="dxa"/>
            <w:vAlign w:val="center"/>
          </w:tcPr>
          <w:p w14:paraId="7C460E1D" w14:textId="77777777" w:rsidR="002C10FD" w:rsidRDefault="002C10FD" w:rsidP="006C33EA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 xml:space="preserve">50 </w:t>
            </w:r>
          </w:p>
          <w:p w14:paraId="1E5733AD" w14:textId="269874E2" w:rsidR="002C10FD" w:rsidRPr="001A66D8" w:rsidRDefault="002C10FD" w:rsidP="006C33EA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(Almost filled the pores)</w:t>
            </w:r>
          </w:p>
        </w:tc>
        <w:tc>
          <w:tcPr>
            <w:tcW w:w="992" w:type="dxa"/>
            <w:vAlign w:val="center"/>
          </w:tcPr>
          <w:p w14:paraId="0B9AC4E1" w14:textId="6677D5F0" w:rsidR="002C10FD" w:rsidRDefault="002C10FD" w:rsidP="006C33EA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21.9</w:t>
            </w:r>
          </w:p>
        </w:tc>
        <w:tc>
          <w:tcPr>
            <w:tcW w:w="851" w:type="dxa"/>
            <w:vAlign w:val="center"/>
          </w:tcPr>
          <w:p w14:paraId="4B7FB099" w14:textId="7AB6E2B7" w:rsidR="002C10FD" w:rsidRDefault="002C10FD" w:rsidP="006C33EA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0.003</w:t>
            </w:r>
          </w:p>
        </w:tc>
        <w:tc>
          <w:tcPr>
            <w:tcW w:w="909" w:type="dxa"/>
            <w:gridSpan w:val="2"/>
            <w:vAlign w:val="center"/>
          </w:tcPr>
          <w:p w14:paraId="7CA6B4A5" w14:textId="552476B9" w:rsidR="002C10FD" w:rsidRDefault="002C10FD" w:rsidP="006C33EA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1.15</w:t>
            </w:r>
          </w:p>
        </w:tc>
        <w:tc>
          <w:tcPr>
            <w:tcW w:w="1264" w:type="dxa"/>
            <w:gridSpan w:val="2"/>
            <w:vAlign w:val="center"/>
          </w:tcPr>
          <w:p w14:paraId="226D20B2" w14:textId="72EB74F1" w:rsidR="002C10FD" w:rsidRDefault="002C10FD" w:rsidP="006C33EA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9</w:t>
            </w:r>
          </w:p>
        </w:tc>
        <w:tc>
          <w:tcPr>
            <w:tcW w:w="1156" w:type="dxa"/>
            <w:gridSpan w:val="2"/>
            <w:vAlign w:val="center"/>
          </w:tcPr>
          <w:p w14:paraId="4F8BFECA" w14:textId="3709DA3A" w:rsidR="002C10FD" w:rsidRDefault="002C10FD" w:rsidP="006C33EA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065" w:type="dxa"/>
            <w:vAlign w:val="center"/>
          </w:tcPr>
          <w:p w14:paraId="768C5425" w14:textId="43F726D5" w:rsidR="002C10FD" w:rsidRPr="001A66D8" w:rsidRDefault="002C10FD" w:rsidP="006C33EA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0.7</w:t>
            </w:r>
            <w:r w:rsidRPr="001A66D8">
              <w:rPr>
                <w:rFonts w:asciiTheme="majorBidi" w:hAnsiTheme="majorBidi" w:cstheme="majorBidi"/>
                <w:sz w:val="18"/>
                <w:szCs w:val="18"/>
              </w:rPr>
              <w:t>,</w:t>
            </w:r>
          </w:p>
          <w:p w14:paraId="48BA7914" w14:textId="3CA1C8AB" w:rsidR="002C10FD" w:rsidRDefault="002C10FD" w:rsidP="006C33EA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0.68</w:t>
            </w:r>
          </w:p>
        </w:tc>
        <w:tc>
          <w:tcPr>
            <w:tcW w:w="615" w:type="dxa"/>
            <w:gridSpan w:val="2"/>
            <w:vAlign w:val="center"/>
          </w:tcPr>
          <w:p w14:paraId="52CA46D3" w14:textId="77777777" w:rsidR="002C10FD" w:rsidRPr="001A66D8" w:rsidRDefault="002C10FD" w:rsidP="006C33EA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293,</w:t>
            </w:r>
          </w:p>
          <w:p w14:paraId="34C3CB1C" w14:textId="350C00D4" w:rsidR="002C10FD" w:rsidRDefault="002C10FD" w:rsidP="006C33EA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303</w:t>
            </w:r>
          </w:p>
        </w:tc>
        <w:tc>
          <w:tcPr>
            <w:tcW w:w="1228" w:type="dxa"/>
            <w:gridSpan w:val="2"/>
            <w:vAlign w:val="center"/>
          </w:tcPr>
          <w:p w14:paraId="2888A407" w14:textId="77777777" w:rsidR="002C10FD" w:rsidRPr="001A66D8" w:rsidRDefault="002C10FD" w:rsidP="006C33EA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CH</w:t>
            </w:r>
            <w:r w:rsidRPr="001A66D8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4</w:t>
            </w:r>
            <w:r w:rsidRPr="001A66D8">
              <w:rPr>
                <w:rFonts w:asciiTheme="majorBidi" w:hAnsiTheme="majorBidi" w:cstheme="majorBidi"/>
                <w:sz w:val="18"/>
                <w:szCs w:val="18"/>
              </w:rPr>
              <w:t>/H</w:t>
            </w:r>
            <w:r w:rsidRPr="001A66D8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</w:p>
          <w:p w14:paraId="5653B8A7" w14:textId="1D09604F" w:rsidR="002C10FD" w:rsidRDefault="002C10FD" w:rsidP="006C33EA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/CO</w:t>
            </w:r>
            <w:r w:rsidRPr="001A66D8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  <w:r w:rsidRPr="001A66D8">
              <w:rPr>
                <w:rFonts w:asciiTheme="majorBidi" w:hAnsiTheme="majorBidi" w:cstheme="majorBidi"/>
                <w:sz w:val="18"/>
                <w:szCs w:val="18"/>
              </w:rPr>
              <w:t>= 12:3:10</w:t>
            </w:r>
          </w:p>
        </w:tc>
        <w:tc>
          <w:tcPr>
            <w:tcW w:w="1040" w:type="dxa"/>
            <w:gridSpan w:val="2"/>
            <w:vAlign w:val="center"/>
          </w:tcPr>
          <w:p w14:paraId="7759D204" w14:textId="4A0228F4" w:rsidR="002C10FD" w:rsidRDefault="002C10FD" w:rsidP="006C33EA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Chemical</w:t>
            </w:r>
          </w:p>
        </w:tc>
        <w:tc>
          <w:tcPr>
            <w:tcW w:w="709" w:type="dxa"/>
            <w:gridSpan w:val="2"/>
            <w:vAlign w:val="center"/>
          </w:tcPr>
          <w:p w14:paraId="4BDAC8FB" w14:textId="34FAC19B" w:rsidR="002C10FD" w:rsidRDefault="002C10FD" w:rsidP="006C33EA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1</w:t>
            </w:r>
          </w:p>
        </w:tc>
        <w:tc>
          <w:tcPr>
            <w:tcW w:w="992" w:type="dxa"/>
            <w:vAlign w:val="center"/>
          </w:tcPr>
          <w:p w14:paraId="235D23D2" w14:textId="5F224032" w:rsidR="002C10FD" w:rsidRDefault="002C10FD" w:rsidP="006C33EA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color w:val="3333FF"/>
                <w:sz w:val="18"/>
                <w:szCs w:val="18"/>
              </w:rPr>
              <w:fldChar w:fldCharType="begin"/>
            </w:r>
            <w:r>
              <w:rPr>
                <w:rFonts w:asciiTheme="majorBidi" w:hAnsiTheme="majorBidi" w:cstheme="majorBidi"/>
                <w:color w:val="3333FF"/>
                <w:sz w:val="18"/>
                <w:szCs w:val="18"/>
              </w:rPr>
              <w:instrText xml:space="preserve"> ADDIN EN.CITE &lt;EndNote&gt;&lt;Cite&gt;&lt;Author&gt;Cheng&lt;/Author&gt;&lt;Year&gt;2018&lt;/Year&gt;&lt;RecNum&gt;490&lt;/RecNum&gt;&lt;DisplayText&gt;(Cheng et al., 2018)&lt;/DisplayText&gt;&lt;record&gt;&lt;rec-number&gt;490&lt;/rec-number&gt;&lt;foreign-keys&gt;&lt;key app="EN" db-id="tp9txxfplsd2vle9xwqvdsxjat9eefxv0p9e" timestamp="1636572912"&gt;490&lt;/key&gt;&lt;/foreign-keys&gt;&lt;ref-type name="Journal Article"&gt;17&lt;/ref-type&gt;&lt;contributors&gt;&lt;authors&gt;&lt;author&gt;Cheng, Jun&lt;/author&gt;&lt;author&gt;Li, Yannan&lt;/author&gt;&lt;author&gt;Hu, Leiqing&lt;/author&gt;&lt;author&gt;Liu, Jianzhong&lt;/author&gt;&lt;author&gt;Zhou, Junhu&lt;/author&gt;&lt;author&gt;Cen, Kefa&lt;/author&gt;&lt;/authors&gt;&lt;/contributors&gt;&lt;titles&gt;&lt;title&gt;CO2 absorption and diffusion in ionic liquid [P66614][Triz] modified molecular sieves SBA-15 with various pore lengths&lt;/title&gt;&lt;secondary-title&gt;Fuel Processing Technology&lt;/secondary-title&gt;&lt;/titles&gt;&lt;periodical&gt;&lt;full-title&gt;Fuel Processing Technology&lt;/full-title&gt;&lt;/periodical&gt;&lt;pages&gt;216-224&lt;/pages&gt;&lt;volume&gt;172&lt;/volume&gt;&lt;dates&gt;&lt;year&gt;2018&lt;/year&gt;&lt;/dates&gt;&lt;isbn&gt;0378-3820&lt;/isbn&gt;&lt;urls&gt;&lt;/urls&gt;&lt;/record&gt;&lt;/Cite&gt;&lt;/EndNote&gt;</w:instrText>
            </w:r>
            <w:r w:rsidRPr="001A66D8">
              <w:rPr>
                <w:rFonts w:asciiTheme="majorBidi" w:hAnsiTheme="majorBidi" w:cstheme="majorBidi"/>
                <w:color w:val="3333FF"/>
                <w:sz w:val="18"/>
                <w:szCs w:val="18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color w:val="3333FF"/>
                <w:sz w:val="18"/>
                <w:szCs w:val="18"/>
              </w:rPr>
              <w:t>(Cheng et al., 2018)</w:t>
            </w:r>
            <w:r w:rsidRPr="001A66D8">
              <w:rPr>
                <w:rFonts w:asciiTheme="majorBidi" w:hAnsiTheme="majorBidi" w:cstheme="majorBidi"/>
                <w:color w:val="3333FF"/>
                <w:sz w:val="18"/>
                <w:szCs w:val="18"/>
              </w:rPr>
              <w:fldChar w:fldCharType="end"/>
            </w:r>
          </w:p>
        </w:tc>
      </w:tr>
      <w:tr w:rsidR="002C10FD" w:rsidRPr="005D0741" w14:paraId="3CBAAB51" w14:textId="77777777" w:rsidTr="00A234AE">
        <w:trPr>
          <w:trHeight w:val="720"/>
          <w:jc w:val="center"/>
        </w:trPr>
        <w:tc>
          <w:tcPr>
            <w:tcW w:w="2787" w:type="dxa"/>
            <w:vAlign w:val="center"/>
          </w:tcPr>
          <w:p w14:paraId="0915FEC9" w14:textId="32836A27" w:rsidR="002C10FD" w:rsidRPr="001A66D8" w:rsidRDefault="002C10FD" w:rsidP="006C33EA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 xml:space="preserve"> [BMIM]</w:t>
            </w:r>
            <w:r w:rsidRPr="001A66D8">
              <w:rPr>
                <w:rFonts w:asciiTheme="majorBidi" w:hAnsiTheme="majorBidi" w:cstheme="majorBidi"/>
                <w:sz w:val="18"/>
                <w:szCs w:val="18"/>
              </w:rPr>
              <w:t>[Cl]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@</w:t>
            </w:r>
            <w:r w:rsidRPr="001A66D8">
              <w:rPr>
                <w:rFonts w:asciiTheme="majorBidi" w:hAnsiTheme="majorBidi" w:cstheme="majorBidi"/>
                <w:sz w:val="18"/>
                <w:szCs w:val="18"/>
              </w:rPr>
              <w:t xml:space="preserve"> SBA-15,</w:t>
            </w:r>
          </w:p>
          <w:p w14:paraId="21F7ECFE" w14:textId="5EC4210C" w:rsidR="002C10FD" w:rsidRDefault="002C10FD" w:rsidP="006C33EA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[BMIM]</w:t>
            </w:r>
            <w:r w:rsidRPr="001A66D8">
              <w:rPr>
                <w:rFonts w:asciiTheme="majorBidi" w:hAnsiTheme="majorBidi" w:cstheme="majorBidi"/>
                <w:sz w:val="18"/>
                <w:szCs w:val="18"/>
              </w:rPr>
              <w:t>[</w:t>
            </w:r>
            <w:proofErr w:type="spellStart"/>
            <w:r w:rsidRPr="001A66D8">
              <w:rPr>
                <w:rFonts w:asciiTheme="majorBidi" w:hAnsiTheme="majorBidi" w:cstheme="majorBidi"/>
                <w:sz w:val="18"/>
                <w:szCs w:val="18"/>
              </w:rPr>
              <w:t>OAc</w:t>
            </w:r>
            <w:proofErr w:type="spellEnd"/>
            <w:r w:rsidRPr="001A66D8">
              <w:rPr>
                <w:rFonts w:asciiTheme="majorBidi" w:hAnsiTheme="majorBidi" w:cstheme="majorBidi"/>
                <w:sz w:val="18"/>
                <w:szCs w:val="18"/>
              </w:rPr>
              <w:t>]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@</w:t>
            </w:r>
            <w:r w:rsidRPr="001A66D8">
              <w:rPr>
                <w:rFonts w:asciiTheme="majorBidi" w:hAnsiTheme="majorBidi" w:cstheme="majorBidi"/>
                <w:sz w:val="18"/>
                <w:szCs w:val="18"/>
              </w:rPr>
              <w:t xml:space="preserve"> SBA-15</w:t>
            </w:r>
          </w:p>
        </w:tc>
        <w:tc>
          <w:tcPr>
            <w:tcW w:w="992" w:type="dxa"/>
            <w:vAlign w:val="center"/>
          </w:tcPr>
          <w:p w14:paraId="788018F6" w14:textId="41C8CFCD" w:rsidR="002C10FD" w:rsidRPr="001A66D8" w:rsidRDefault="002C10FD" w:rsidP="006C33EA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 xml:space="preserve">8-10 </w:t>
            </w:r>
          </w:p>
        </w:tc>
        <w:tc>
          <w:tcPr>
            <w:tcW w:w="992" w:type="dxa"/>
            <w:vAlign w:val="center"/>
          </w:tcPr>
          <w:p w14:paraId="3AAD04CB" w14:textId="1266455F" w:rsidR="002C10FD" w:rsidRPr="001A66D8" w:rsidRDefault="002C10FD" w:rsidP="006C33EA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50.7,</w:t>
            </w:r>
          </w:p>
          <w:p w14:paraId="3F4B8F69" w14:textId="1A9DA0B6" w:rsidR="002C10FD" w:rsidRDefault="002C10FD" w:rsidP="006C33EA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50.7</w:t>
            </w:r>
          </w:p>
        </w:tc>
        <w:tc>
          <w:tcPr>
            <w:tcW w:w="851" w:type="dxa"/>
            <w:vAlign w:val="center"/>
          </w:tcPr>
          <w:p w14:paraId="4BE90836" w14:textId="77777777" w:rsidR="002C10FD" w:rsidRPr="001A66D8" w:rsidRDefault="002C10FD" w:rsidP="006C33EA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0.79,</w:t>
            </w:r>
          </w:p>
          <w:p w14:paraId="50C97F64" w14:textId="45ECDDA7" w:rsidR="002C10FD" w:rsidRDefault="002C10FD" w:rsidP="006C33EA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0.76</w:t>
            </w:r>
          </w:p>
        </w:tc>
        <w:tc>
          <w:tcPr>
            <w:tcW w:w="909" w:type="dxa"/>
            <w:gridSpan w:val="2"/>
            <w:vAlign w:val="center"/>
          </w:tcPr>
          <w:p w14:paraId="2DD16E3E" w14:textId="77777777" w:rsidR="002C10FD" w:rsidRPr="001A66D8" w:rsidRDefault="002C10FD" w:rsidP="006C33EA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491,</w:t>
            </w:r>
          </w:p>
          <w:p w14:paraId="5D290DC5" w14:textId="567F06E1" w:rsidR="002C10FD" w:rsidRDefault="002C10FD" w:rsidP="006C33EA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399</w:t>
            </w:r>
          </w:p>
        </w:tc>
        <w:tc>
          <w:tcPr>
            <w:tcW w:w="1264" w:type="dxa"/>
            <w:gridSpan w:val="2"/>
            <w:vAlign w:val="center"/>
          </w:tcPr>
          <w:p w14:paraId="0B0234BB" w14:textId="6237D514" w:rsidR="002C10FD" w:rsidRDefault="002C10FD" w:rsidP="006C33EA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  <w:lang w:val="en-GB"/>
              </w:rPr>
              <w:t>10</w:t>
            </w:r>
          </w:p>
        </w:tc>
        <w:tc>
          <w:tcPr>
            <w:tcW w:w="1156" w:type="dxa"/>
            <w:gridSpan w:val="2"/>
            <w:vAlign w:val="center"/>
          </w:tcPr>
          <w:p w14:paraId="6EADAE91" w14:textId="1E009CC1" w:rsidR="002C10FD" w:rsidRDefault="002C10FD" w:rsidP="006C33EA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065" w:type="dxa"/>
            <w:vAlign w:val="center"/>
          </w:tcPr>
          <w:p w14:paraId="180ED934" w14:textId="746B0042" w:rsidR="002C10FD" w:rsidRDefault="002C10FD" w:rsidP="006C33EA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1.07</w:t>
            </w:r>
          </w:p>
        </w:tc>
        <w:tc>
          <w:tcPr>
            <w:tcW w:w="615" w:type="dxa"/>
            <w:gridSpan w:val="2"/>
            <w:vAlign w:val="center"/>
          </w:tcPr>
          <w:p w14:paraId="0CAF625B" w14:textId="7AB547C1" w:rsidR="002C10FD" w:rsidRDefault="002C10FD" w:rsidP="006C33EA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298</w:t>
            </w:r>
          </w:p>
        </w:tc>
        <w:tc>
          <w:tcPr>
            <w:tcW w:w="1228" w:type="dxa"/>
            <w:gridSpan w:val="2"/>
            <w:vAlign w:val="center"/>
          </w:tcPr>
          <w:p w14:paraId="3F5CF4F5" w14:textId="178EA184" w:rsidR="002C10FD" w:rsidRDefault="002C10FD" w:rsidP="006C33EA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040" w:type="dxa"/>
            <w:gridSpan w:val="2"/>
            <w:vAlign w:val="center"/>
          </w:tcPr>
          <w:p w14:paraId="40D3F4FD" w14:textId="0AD73FF8" w:rsidR="002C10FD" w:rsidRDefault="002C10FD" w:rsidP="006C33EA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Chemical/ physical</w:t>
            </w:r>
          </w:p>
        </w:tc>
        <w:tc>
          <w:tcPr>
            <w:tcW w:w="709" w:type="dxa"/>
            <w:gridSpan w:val="2"/>
            <w:vAlign w:val="center"/>
          </w:tcPr>
          <w:p w14:paraId="1E6A723E" w14:textId="1649BA06" w:rsidR="002C10FD" w:rsidRDefault="002C10FD" w:rsidP="006C33EA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4</w:t>
            </w:r>
          </w:p>
        </w:tc>
        <w:tc>
          <w:tcPr>
            <w:tcW w:w="992" w:type="dxa"/>
            <w:vAlign w:val="center"/>
          </w:tcPr>
          <w:p w14:paraId="74AD7050" w14:textId="776BAEA3" w:rsidR="002C10FD" w:rsidRPr="00255AD9" w:rsidRDefault="002C10FD" w:rsidP="006C33EA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sv-SE"/>
              </w:rPr>
            </w:pPr>
            <w:r w:rsidRPr="001A66D8">
              <w:rPr>
                <w:rFonts w:asciiTheme="majorBidi" w:hAnsiTheme="majorBidi" w:cstheme="majorBidi"/>
                <w:color w:val="3333FF"/>
                <w:sz w:val="18"/>
                <w:szCs w:val="18"/>
              </w:rPr>
              <w:fldChar w:fldCharType="begin"/>
            </w:r>
            <w:r w:rsidRPr="00037755">
              <w:rPr>
                <w:rFonts w:asciiTheme="majorBidi" w:hAnsiTheme="majorBidi" w:cstheme="majorBidi"/>
                <w:color w:val="3333FF"/>
                <w:sz w:val="18"/>
                <w:szCs w:val="18"/>
                <w:lang w:val="sv-SE"/>
              </w:rPr>
              <w:instrText xml:space="preserve"> ADDIN EN.CITE &lt;EndNote&gt;&lt;Cite&gt;&lt;Author&gt;Polesso&lt;/Author&gt;&lt;Year&gt;2019&lt;/Year&gt;&lt;RecNum&gt;617&lt;/RecNum&gt;&lt;DisplayText&gt;(Bárbara B Polesso et al., 2019)&lt;/DisplayText&gt;&lt;record&gt;&lt;rec-number&gt;617&lt;/rec-number&gt;&lt;foreign-keys&gt;&lt;key app="EN" db-id="tp9txxfplsd2vle9xwqvdsxjat9eefxv0p9e" timestamp="1640789966"&gt;617&lt;/key&gt;&lt;/foreign-keys&gt;&lt;ref-type name="Journal Article"&gt;17&lt;/ref-type&gt;&lt;contributors&gt;&lt;authors&gt;&lt;author&gt;Polesso, Bárbara B&lt;/author&gt;&lt;author&gt;Bernard, Franciele L&lt;/author&gt;&lt;author&gt;Ferrari, Henrique Z&lt;/author&gt;&lt;author&gt;Duarte, Evandro A&lt;/author&gt;&lt;author&gt;Dalla Vecchia, Felipe&lt;/author&gt;&lt;author&gt;Einloft, Sandra&lt;/author&gt;&lt;/authors&gt;&lt;/contributors&gt;&lt;titles&gt;&lt;title&gt;Supported ionic liquids as highly efficient and low-cost material for CO2/CH4 separation process&lt;/title&gt;&lt;secondary-title&gt;Heliyon&lt;/secondary-title&gt;&lt;/titles&gt;&lt;periodical&gt;&lt;full-title&gt;Heliyon&lt;/full-title&gt;&lt;/periodical&gt;&lt;pages&gt;e02183&lt;/pages&gt;&lt;volume&gt;5&lt;/volume&gt;&lt;number&gt;7&lt;/number&gt;&lt;dates&gt;&lt;year&gt;2019&lt;/year&gt;&lt;/dates&gt;&lt;isbn&gt;2405-8440&lt;/isbn&gt;&lt;urls&gt;&lt;/urls&gt;&lt;/record&gt;&lt;/Cite&gt;&lt;/EndNote&gt;</w:instrText>
            </w:r>
            <w:r w:rsidRPr="001A66D8">
              <w:rPr>
                <w:rFonts w:asciiTheme="majorBidi" w:hAnsiTheme="majorBidi" w:cstheme="majorBidi"/>
                <w:color w:val="3333FF"/>
                <w:sz w:val="18"/>
                <w:szCs w:val="18"/>
              </w:rPr>
              <w:fldChar w:fldCharType="separate"/>
            </w:r>
            <w:r w:rsidRPr="00037755">
              <w:rPr>
                <w:rFonts w:asciiTheme="majorBidi" w:hAnsiTheme="majorBidi" w:cstheme="majorBidi"/>
                <w:noProof/>
                <w:color w:val="3333FF"/>
                <w:sz w:val="18"/>
                <w:szCs w:val="18"/>
                <w:lang w:val="sv-SE"/>
              </w:rPr>
              <w:t>(Bárbara B Polesso et al., 2019)</w:t>
            </w:r>
            <w:r w:rsidRPr="001A66D8">
              <w:rPr>
                <w:rFonts w:asciiTheme="majorBidi" w:hAnsiTheme="majorBidi" w:cstheme="majorBidi"/>
                <w:color w:val="3333FF"/>
                <w:sz w:val="18"/>
                <w:szCs w:val="18"/>
              </w:rPr>
              <w:fldChar w:fldCharType="end"/>
            </w:r>
          </w:p>
        </w:tc>
      </w:tr>
      <w:tr w:rsidR="002C10FD" w14:paraId="541175E3" w14:textId="77777777" w:rsidTr="00A234AE">
        <w:trPr>
          <w:trHeight w:val="720"/>
          <w:jc w:val="center"/>
        </w:trPr>
        <w:tc>
          <w:tcPr>
            <w:tcW w:w="2787" w:type="dxa"/>
            <w:vAlign w:val="center"/>
          </w:tcPr>
          <w:p w14:paraId="7E1C62AA" w14:textId="4A3000F9" w:rsidR="002C10FD" w:rsidRPr="00037755" w:rsidRDefault="002C10FD" w:rsidP="006C33EA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sv-SE"/>
              </w:rPr>
            </w:pPr>
            <w:r w:rsidRPr="00037755">
              <w:rPr>
                <w:rFonts w:asciiTheme="majorBidi" w:hAnsiTheme="majorBidi" w:cstheme="majorBidi"/>
                <w:sz w:val="18"/>
                <w:szCs w:val="18"/>
                <w:lang w:val="sv-SE"/>
              </w:rPr>
              <w:t>EZT3 (1-ethyl-3-methylimidazolium tri [</w:t>
            </w:r>
            <w:proofErr w:type="gramStart"/>
            <w:r w:rsidRPr="00037755">
              <w:rPr>
                <w:rFonts w:asciiTheme="majorBidi" w:hAnsiTheme="majorBidi" w:cstheme="majorBidi"/>
                <w:sz w:val="18"/>
                <w:szCs w:val="18"/>
                <w:lang w:val="sv-SE"/>
              </w:rPr>
              <w:t>bis(</w:t>
            </w:r>
            <w:proofErr w:type="spellStart"/>
            <w:proofErr w:type="gramEnd"/>
            <w:r w:rsidRPr="00037755">
              <w:rPr>
                <w:rFonts w:asciiTheme="majorBidi" w:hAnsiTheme="majorBidi" w:cstheme="majorBidi"/>
                <w:sz w:val="18"/>
                <w:szCs w:val="18"/>
                <w:lang w:val="sv-SE"/>
              </w:rPr>
              <w:t>trifluoromethyl</w:t>
            </w:r>
            <w:proofErr w:type="spellEnd"/>
            <w:r w:rsidRPr="00037755">
              <w:rPr>
                <w:rFonts w:asciiTheme="majorBidi" w:hAnsiTheme="majorBidi" w:cstheme="majorBidi"/>
                <w:sz w:val="18"/>
                <w:szCs w:val="18"/>
                <w:lang w:val="sv-SE"/>
              </w:rPr>
              <w:t xml:space="preserve"> </w:t>
            </w:r>
            <w:proofErr w:type="spellStart"/>
            <w:r w:rsidRPr="00037755">
              <w:rPr>
                <w:rFonts w:asciiTheme="majorBidi" w:hAnsiTheme="majorBidi" w:cstheme="majorBidi"/>
                <w:sz w:val="18"/>
                <w:szCs w:val="18"/>
                <w:lang w:val="sv-SE"/>
              </w:rPr>
              <w:t>sulfonyl</w:t>
            </w:r>
            <w:proofErr w:type="spellEnd"/>
            <w:r w:rsidRPr="00037755">
              <w:rPr>
                <w:rFonts w:asciiTheme="majorBidi" w:hAnsiTheme="majorBidi" w:cstheme="majorBidi"/>
                <w:sz w:val="18"/>
                <w:szCs w:val="18"/>
                <w:lang w:val="sv-SE"/>
              </w:rPr>
              <w:t xml:space="preserve">) </w:t>
            </w:r>
            <w:proofErr w:type="spellStart"/>
            <w:r w:rsidRPr="00037755">
              <w:rPr>
                <w:rFonts w:asciiTheme="majorBidi" w:hAnsiTheme="majorBidi" w:cstheme="majorBidi"/>
                <w:sz w:val="18"/>
                <w:szCs w:val="18"/>
                <w:lang w:val="sv-SE"/>
              </w:rPr>
              <w:t>amide</w:t>
            </w:r>
            <w:proofErr w:type="spellEnd"/>
            <w:r w:rsidRPr="00037755">
              <w:rPr>
                <w:rFonts w:asciiTheme="majorBidi" w:hAnsiTheme="majorBidi" w:cstheme="majorBidi"/>
                <w:sz w:val="18"/>
                <w:szCs w:val="18"/>
                <w:lang w:val="sv-SE"/>
              </w:rPr>
              <w:t xml:space="preserve">] </w:t>
            </w:r>
            <w:proofErr w:type="spellStart"/>
            <w:proofErr w:type="gramStart"/>
            <w:r w:rsidRPr="00037755">
              <w:rPr>
                <w:rFonts w:asciiTheme="majorBidi" w:hAnsiTheme="majorBidi" w:cstheme="majorBidi"/>
                <w:sz w:val="18"/>
                <w:szCs w:val="18"/>
                <w:lang w:val="sv-SE"/>
              </w:rPr>
              <w:t>zincate</w:t>
            </w:r>
            <w:proofErr w:type="spellEnd"/>
            <w:r w:rsidRPr="00037755">
              <w:rPr>
                <w:rFonts w:asciiTheme="majorBidi" w:hAnsiTheme="majorBidi" w:cstheme="majorBidi"/>
                <w:sz w:val="18"/>
                <w:szCs w:val="18"/>
                <w:lang w:val="sv-SE"/>
              </w:rPr>
              <w:t>)@</w:t>
            </w:r>
            <w:proofErr w:type="gramEnd"/>
            <w:r w:rsidRPr="00037755">
              <w:rPr>
                <w:rFonts w:asciiTheme="majorBidi" w:hAnsiTheme="majorBidi" w:cstheme="majorBidi"/>
                <w:sz w:val="18"/>
                <w:szCs w:val="18"/>
                <w:lang w:val="sv-SE"/>
              </w:rPr>
              <w:t>SBA-15</w:t>
            </w:r>
          </w:p>
        </w:tc>
        <w:tc>
          <w:tcPr>
            <w:tcW w:w="992" w:type="dxa"/>
            <w:vAlign w:val="center"/>
          </w:tcPr>
          <w:p w14:paraId="4FD8D32C" w14:textId="77777777" w:rsidR="002C10FD" w:rsidRDefault="002C10FD" w:rsidP="006C33EA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 xml:space="preserve">0-50 </w:t>
            </w:r>
          </w:p>
          <w:p w14:paraId="4C2A27CF" w14:textId="77777777" w:rsidR="002C10FD" w:rsidRDefault="002C10FD" w:rsidP="006C33EA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(50 was highest)</w:t>
            </w:r>
          </w:p>
          <w:p w14:paraId="78D779AD" w14:textId="08460E76" w:rsidR="002C10FD" w:rsidRPr="00037755" w:rsidRDefault="002C10FD" w:rsidP="006C33EA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sv-SE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Thickness 11 °A</w:t>
            </w:r>
          </w:p>
        </w:tc>
        <w:tc>
          <w:tcPr>
            <w:tcW w:w="992" w:type="dxa"/>
            <w:vAlign w:val="center"/>
          </w:tcPr>
          <w:p w14:paraId="220204E7" w14:textId="654A9232" w:rsidR="002C10FD" w:rsidRDefault="002C10FD" w:rsidP="006C33EA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70</w:t>
            </w:r>
          </w:p>
        </w:tc>
        <w:tc>
          <w:tcPr>
            <w:tcW w:w="851" w:type="dxa"/>
            <w:vAlign w:val="center"/>
          </w:tcPr>
          <w:p w14:paraId="4282D02F" w14:textId="39D86F1D" w:rsidR="002C10FD" w:rsidRDefault="002C10FD" w:rsidP="006C33EA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0.50</w:t>
            </w:r>
          </w:p>
        </w:tc>
        <w:tc>
          <w:tcPr>
            <w:tcW w:w="909" w:type="dxa"/>
            <w:gridSpan w:val="2"/>
            <w:vAlign w:val="center"/>
          </w:tcPr>
          <w:p w14:paraId="2F7972BE" w14:textId="3F2B7231" w:rsidR="002C10FD" w:rsidRDefault="002C10FD" w:rsidP="006C33EA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288</w:t>
            </w:r>
          </w:p>
        </w:tc>
        <w:tc>
          <w:tcPr>
            <w:tcW w:w="1264" w:type="dxa"/>
            <w:gridSpan w:val="2"/>
            <w:vAlign w:val="center"/>
          </w:tcPr>
          <w:p w14:paraId="6133AA6E" w14:textId="00C8A6A9" w:rsidR="002C10FD" w:rsidRDefault="002C10FD" w:rsidP="006C33EA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156" w:type="dxa"/>
            <w:gridSpan w:val="2"/>
            <w:vAlign w:val="center"/>
          </w:tcPr>
          <w:p w14:paraId="161E1BC6" w14:textId="45119DA2" w:rsidR="002C10FD" w:rsidRDefault="002C10FD" w:rsidP="006C33EA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~0.5</w:t>
            </w:r>
          </w:p>
        </w:tc>
        <w:tc>
          <w:tcPr>
            <w:tcW w:w="1065" w:type="dxa"/>
            <w:shd w:val="clear" w:color="auto" w:fill="auto"/>
            <w:vAlign w:val="center"/>
          </w:tcPr>
          <w:p w14:paraId="1C1C3E4B" w14:textId="6634B3C4" w:rsidR="002C10FD" w:rsidRDefault="002C10FD" w:rsidP="006C33EA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~4.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7</w:t>
            </w:r>
          </w:p>
        </w:tc>
        <w:tc>
          <w:tcPr>
            <w:tcW w:w="615" w:type="dxa"/>
            <w:gridSpan w:val="2"/>
            <w:vAlign w:val="center"/>
          </w:tcPr>
          <w:p w14:paraId="028E820A" w14:textId="3F9BF1EB" w:rsidR="002C10FD" w:rsidRDefault="002C10FD" w:rsidP="006C33EA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298</w:t>
            </w:r>
          </w:p>
        </w:tc>
        <w:tc>
          <w:tcPr>
            <w:tcW w:w="1228" w:type="dxa"/>
            <w:gridSpan w:val="2"/>
            <w:vAlign w:val="center"/>
          </w:tcPr>
          <w:p w14:paraId="301F755A" w14:textId="5C9CABB2" w:rsidR="002C10FD" w:rsidRDefault="002C10FD" w:rsidP="006C33EA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Pure CO</w:t>
            </w:r>
            <w:r w:rsidRPr="001A66D8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1040" w:type="dxa"/>
            <w:gridSpan w:val="2"/>
            <w:vAlign w:val="center"/>
          </w:tcPr>
          <w:p w14:paraId="28347AD6" w14:textId="6082B811" w:rsidR="002C10FD" w:rsidRDefault="002C10FD" w:rsidP="006C33EA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Physical/ chemical</w:t>
            </w:r>
          </w:p>
        </w:tc>
        <w:tc>
          <w:tcPr>
            <w:tcW w:w="709" w:type="dxa"/>
            <w:gridSpan w:val="2"/>
            <w:vAlign w:val="center"/>
          </w:tcPr>
          <w:p w14:paraId="00592BC1" w14:textId="5C3AE2E1" w:rsidR="002C10FD" w:rsidRDefault="002C10FD" w:rsidP="006C33EA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</w:t>
            </w:r>
          </w:p>
        </w:tc>
        <w:tc>
          <w:tcPr>
            <w:tcW w:w="992" w:type="dxa"/>
            <w:vAlign w:val="center"/>
          </w:tcPr>
          <w:p w14:paraId="77F02D94" w14:textId="4A80F2F7" w:rsidR="002C10FD" w:rsidRDefault="002C10FD" w:rsidP="006C33EA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color w:val="3333FF"/>
                <w:sz w:val="18"/>
                <w:szCs w:val="18"/>
              </w:rPr>
              <w:fldChar w:fldCharType="begin"/>
            </w:r>
            <w:r>
              <w:rPr>
                <w:rFonts w:asciiTheme="majorBidi" w:hAnsiTheme="majorBidi" w:cstheme="majorBidi"/>
                <w:color w:val="3333FF"/>
                <w:sz w:val="18"/>
                <w:szCs w:val="18"/>
              </w:rPr>
              <w:instrText xml:space="preserve"> ADDIN EN.CITE &lt;EndNote&gt;&lt;Cite&gt;&lt;Author&gt;Arellano&lt;/Author&gt;&lt;Year&gt;2015&lt;/Year&gt;&lt;RecNum&gt;644&lt;/RecNum&gt;&lt;DisplayText&gt;(Arellano et al., 2015b)&lt;/DisplayText&gt;&lt;record&gt;&lt;rec-number&gt;644&lt;/rec-number&gt;&lt;foreign-keys&gt;&lt;key app="EN" db-id="tp9txxfplsd2vle9xwqvdsxjat9eefxv0p9e" timestamp="1642177165"&gt;644&lt;/key&gt;&lt;/foreign-keys&gt;&lt;ref-type name="Journal Article"&gt;17&lt;/ref-type&gt;&lt;contributors&gt;&lt;authors&gt;&lt;author&gt;Arellano, Ian Harvey&lt;/author&gt;&lt;author&gt;Huang, Junhua&lt;/author&gt;&lt;author&gt;Pendleton, Phillip&lt;/author&gt;&lt;/authors&gt;&lt;/contributors&gt;&lt;titles&gt;&lt;title&gt;Synergistic enhancement of CO2 uptake in highly ordered mesoporous silica-supported zinc-functionalized ionic liquid sorbents&lt;/title&gt;&lt;secondary-title&gt;Chemical engineering journal&lt;/secondary-title&gt;&lt;/titles&gt;&lt;periodical&gt;&lt;full-title&gt;Chemical Engineering Journal&lt;/full-title&gt;&lt;/periodical&gt;&lt;pages&gt;119-125&lt;/pages&gt;&lt;volume&gt;281&lt;/volume&gt;&lt;dates&gt;&lt;year&gt;2015&lt;/year&gt;&lt;/dates&gt;&lt;isbn&gt;1385-8947&lt;/isbn&gt;&lt;urls&gt;&lt;/urls&gt;&lt;/record&gt;&lt;/Cite&gt;&lt;/EndNote&gt;</w:instrText>
            </w:r>
            <w:r w:rsidRPr="001A66D8">
              <w:rPr>
                <w:rFonts w:asciiTheme="majorBidi" w:hAnsiTheme="majorBidi" w:cstheme="majorBidi"/>
                <w:color w:val="3333FF"/>
                <w:sz w:val="18"/>
                <w:szCs w:val="18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color w:val="3333FF"/>
                <w:sz w:val="18"/>
                <w:szCs w:val="18"/>
              </w:rPr>
              <w:t>(Arellano et al., 2015b)</w:t>
            </w:r>
            <w:r w:rsidRPr="001A66D8">
              <w:rPr>
                <w:rFonts w:asciiTheme="majorBidi" w:hAnsiTheme="majorBidi" w:cstheme="majorBidi"/>
                <w:color w:val="3333FF"/>
                <w:sz w:val="18"/>
                <w:szCs w:val="18"/>
              </w:rPr>
              <w:fldChar w:fldCharType="end"/>
            </w:r>
          </w:p>
        </w:tc>
      </w:tr>
      <w:tr w:rsidR="002C10FD" w14:paraId="39F3651A" w14:textId="77777777" w:rsidTr="00A234AE">
        <w:trPr>
          <w:trHeight w:val="720"/>
          <w:jc w:val="center"/>
        </w:trPr>
        <w:tc>
          <w:tcPr>
            <w:tcW w:w="2787" w:type="dxa"/>
            <w:vAlign w:val="center"/>
          </w:tcPr>
          <w:p w14:paraId="4D91DED4" w14:textId="71C83220" w:rsidR="002C10FD" w:rsidRPr="001A66D8" w:rsidRDefault="002C10FD" w:rsidP="006C33EA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lastRenderedPageBreak/>
              <w:t>[TEPA][NO</w:t>
            </w:r>
            <w:proofErr w:type="gramStart"/>
            <w:r w:rsidRPr="001A66D8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3</w:t>
            </w:r>
            <w:r w:rsidRPr="001A66D8">
              <w:rPr>
                <w:rFonts w:asciiTheme="majorBidi" w:hAnsiTheme="majorBidi" w:cstheme="majorBidi"/>
                <w:sz w:val="18"/>
                <w:szCs w:val="18"/>
              </w:rPr>
              <w:t>]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@</w:t>
            </w:r>
            <w:proofErr w:type="gramEnd"/>
            <w:r w:rsidRPr="001A66D8">
              <w:rPr>
                <w:rFonts w:asciiTheme="majorBidi" w:hAnsiTheme="majorBidi" w:cstheme="majorBidi"/>
                <w:sz w:val="18"/>
                <w:szCs w:val="18"/>
              </w:rPr>
              <w:t>SBA-15</w:t>
            </w:r>
          </w:p>
        </w:tc>
        <w:tc>
          <w:tcPr>
            <w:tcW w:w="992" w:type="dxa"/>
            <w:vAlign w:val="center"/>
          </w:tcPr>
          <w:p w14:paraId="02A58BAE" w14:textId="77777777" w:rsidR="002C10FD" w:rsidRDefault="002C10FD" w:rsidP="006C33EA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 xml:space="preserve">0-85 </w:t>
            </w:r>
          </w:p>
          <w:p w14:paraId="7CF4F241" w14:textId="702F337A" w:rsidR="002C10FD" w:rsidRPr="001A66D8" w:rsidRDefault="002C10FD" w:rsidP="006C33EA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 xml:space="preserve">(50 was the highest </w:t>
            </w:r>
            <w:r w:rsidR="00734F89">
              <w:rPr>
                <w:rFonts w:asciiTheme="majorBidi" w:hAnsiTheme="majorBidi" w:cstheme="majorBidi"/>
                <w:sz w:val="18"/>
                <w:szCs w:val="18"/>
              </w:rPr>
              <w:t>uptake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)</w:t>
            </w:r>
          </w:p>
        </w:tc>
        <w:tc>
          <w:tcPr>
            <w:tcW w:w="992" w:type="dxa"/>
            <w:vAlign w:val="center"/>
          </w:tcPr>
          <w:p w14:paraId="701E47D9" w14:textId="7D63E92A" w:rsidR="002C10FD" w:rsidRPr="001A66D8" w:rsidRDefault="002C10FD" w:rsidP="006C33EA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32.2</w:t>
            </w:r>
          </w:p>
        </w:tc>
        <w:tc>
          <w:tcPr>
            <w:tcW w:w="851" w:type="dxa"/>
            <w:vAlign w:val="center"/>
          </w:tcPr>
          <w:p w14:paraId="54B7520E" w14:textId="7361EA07" w:rsidR="002C10FD" w:rsidRPr="001A66D8" w:rsidRDefault="002C10FD" w:rsidP="006C33EA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0.09</w:t>
            </w:r>
          </w:p>
        </w:tc>
        <w:tc>
          <w:tcPr>
            <w:tcW w:w="909" w:type="dxa"/>
            <w:gridSpan w:val="2"/>
            <w:vAlign w:val="center"/>
          </w:tcPr>
          <w:p w14:paraId="17D3D79A" w14:textId="0E5BF892" w:rsidR="002C10FD" w:rsidRPr="001A66D8" w:rsidRDefault="002C10FD" w:rsidP="006C33EA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21.90</w:t>
            </w:r>
          </w:p>
        </w:tc>
        <w:tc>
          <w:tcPr>
            <w:tcW w:w="1264" w:type="dxa"/>
            <w:gridSpan w:val="2"/>
            <w:vAlign w:val="center"/>
          </w:tcPr>
          <w:p w14:paraId="3502F3BB" w14:textId="795BAD69" w:rsidR="002C10FD" w:rsidRPr="001A66D8" w:rsidRDefault="002C10FD" w:rsidP="006C33EA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10</w:t>
            </w:r>
          </w:p>
        </w:tc>
        <w:tc>
          <w:tcPr>
            <w:tcW w:w="1156" w:type="dxa"/>
            <w:gridSpan w:val="2"/>
            <w:vAlign w:val="center"/>
          </w:tcPr>
          <w:p w14:paraId="4D4D1D08" w14:textId="0078B940" w:rsidR="002C10FD" w:rsidRDefault="002C10FD" w:rsidP="006C33EA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065" w:type="dxa"/>
            <w:vAlign w:val="center"/>
          </w:tcPr>
          <w:p w14:paraId="225F9C6B" w14:textId="6FF44C04" w:rsidR="002C10FD" w:rsidRPr="001A66D8" w:rsidRDefault="002C10FD" w:rsidP="006C33EA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2.15</w:t>
            </w:r>
          </w:p>
        </w:tc>
        <w:tc>
          <w:tcPr>
            <w:tcW w:w="615" w:type="dxa"/>
            <w:gridSpan w:val="2"/>
            <w:vAlign w:val="center"/>
          </w:tcPr>
          <w:p w14:paraId="4900668C" w14:textId="1CA5E166" w:rsidR="002C10FD" w:rsidRPr="001A66D8" w:rsidRDefault="002C10FD" w:rsidP="006C33EA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333</w:t>
            </w:r>
          </w:p>
        </w:tc>
        <w:tc>
          <w:tcPr>
            <w:tcW w:w="1228" w:type="dxa"/>
            <w:gridSpan w:val="2"/>
            <w:vAlign w:val="center"/>
          </w:tcPr>
          <w:p w14:paraId="22C4D5EE" w14:textId="05313281" w:rsidR="002C10FD" w:rsidRPr="001A66D8" w:rsidRDefault="002C10FD" w:rsidP="006C33EA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15% vol. CO</w:t>
            </w:r>
            <w:r w:rsidRPr="001A66D8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 xml:space="preserve">2 </w:t>
            </w:r>
          </w:p>
          <w:p w14:paraId="2F6AF31C" w14:textId="744FD710" w:rsidR="002C10FD" w:rsidRPr="001A66D8" w:rsidRDefault="002C10FD" w:rsidP="006C33EA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85% N</w:t>
            </w:r>
            <w:r w:rsidRPr="001A66D8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1040" w:type="dxa"/>
            <w:gridSpan w:val="2"/>
            <w:vAlign w:val="center"/>
          </w:tcPr>
          <w:p w14:paraId="72E84878" w14:textId="109C1F12" w:rsidR="002C10FD" w:rsidRDefault="002C10FD" w:rsidP="006C33EA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Chemical/ physical</w:t>
            </w:r>
          </w:p>
        </w:tc>
        <w:tc>
          <w:tcPr>
            <w:tcW w:w="709" w:type="dxa"/>
            <w:gridSpan w:val="2"/>
            <w:vAlign w:val="center"/>
          </w:tcPr>
          <w:p w14:paraId="54311D80" w14:textId="03565D58" w:rsidR="002C10FD" w:rsidRPr="001A66D8" w:rsidRDefault="002C10FD" w:rsidP="006C33EA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0.15</w:t>
            </w:r>
          </w:p>
        </w:tc>
        <w:tc>
          <w:tcPr>
            <w:tcW w:w="992" w:type="dxa"/>
            <w:vAlign w:val="center"/>
          </w:tcPr>
          <w:p w14:paraId="7B45A5B7" w14:textId="3851555C" w:rsidR="002C10FD" w:rsidRPr="001A66D8" w:rsidRDefault="002C10FD" w:rsidP="006C33EA">
            <w:pPr>
              <w:jc w:val="center"/>
              <w:rPr>
                <w:rFonts w:asciiTheme="majorBidi" w:hAnsiTheme="majorBidi" w:cstheme="majorBidi"/>
                <w:color w:val="3333FF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color w:val="3333FF"/>
                <w:sz w:val="18"/>
                <w:szCs w:val="18"/>
              </w:rPr>
              <w:fldChar w:fldCharType="begin"/>
            </w:r>
            <w:r>
              <w:rPr>
                <w:rFonts w:asciiTheme="majorBidi" w:hAnsiTheme="majorBidi" w:cstheme="majorBidi"/>
                <w:color w:val="3333FF"/>
                <w:sz w:val="18"/>
                <w:szCs w:val="18"/>
              </w:rPr>
              <w:instrText xml:space="preserve"> ADDIN EN.CITE &lt;EndNote&gt;&lt;Cite&gt;&lt;Author&gt;Zhang&lt;/Author&gt;&lt;Year&gt;2019&lt;/Year&gt;&lt;RecNum&gt;642&lt;/RecNum&gt;&lt;DisplayText&gt;(Zhang, Gao, Li, Bernards, He, et al., 2019)&lt;/DisplayText&gt;&lt;record&gt;&lt;rec-number&gt;642&lt;/rec-number&gt;&lt;foreign-keys&gt;&lt;key app="EN" db-id="tp9txxfplsd2vle9xwqvdsxjat9eefxv0p9e" timestamp="1642070257"&gt;642&lt;/key&gt;&lt;/foreign-keys&gt;&lt;ref-type name="Journal Article"&gt;17&lt;/ref-type&gt;&lt;contributors&gt;&lt;authors&gt;&lt;author&gt;Zhang, Wei&lt;/author&gt;&lt;author&gt;Gao, Erhao&lt;/author&gt;&lt;author&gt;Li, Yu&lt;/author&gt;&lt;author&gt;Bernards, Matthew T&lt;/author&gt;&lt;author&gt;He, Yi&lt;/author&gt;&lt;author&gt;Shi, Yao&lt;/author&gt;&lt;/authors&gt;&lt;/contributors&gt;&lt;titles&gt;&lt;title&gt;CO2 capture with polyamine-based protic ionic liquid functionalized mesoporous silica&lt;/title&gt;&lt;secondary-title&gt;Journal of CO2 Utilization&lt;/secondary-title&gt;&lt;/titles&gt;&lt;periodical&gt;&lt;full-title&gt;Journal of CO2 Utilization&lt;/full-title&gt;&lt;/periodical&gt;&lt;pages&gt;606-615&lt;/pages&gt;&lt;volume&gt;34&lt;/volume&gt;&lt;dates&gt;&lt;year&gt;2019&lt;/year&gt;&lt;/dates&gt;&lt;isbn&gt;2212-9820&lt;/isbn&gt;&lt;urls&gt;&lt;/urls&gt;&lt;/record&gt;&lt;/Cite&gt;&lt;/EndNote&gt;</w:instrText>
            </w:r>
            <w:r w:rsidRPr="001A66D8">
              <w:rPr>
                <w:rFonts w:asciiTheme="majorBidi" w:hAnsiTheme="majorBidi" w:cstheme="majorBidi"/>
                <w:color w:val="3333FF"/>
                <w:sz w:val="18"/>
                <w:szCs w:val="18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color w:val="3333FF"/>
                <w:sz w:val="18"/>
                <w:szCs w:val="18"/>
              </w:rPr>
              <w:t>(Zhang, Gao, Li, Bernards, He, et al., 2019)</w:t>
            </w:r>
            <w:r w:rsidRPr="001A66D8">
              <w:rPr>
                <w:rFonts w:asciiTheme="majorBidi" w:hAnsiTheme="majorBidi" w:cstheme="majorBidi"/>
                <w:color w:val="3333FF"/>
                <w:sz w:val="18"/>
                <w:szCs w:val="18"/>
              </w:rPr>
              <w:fldChar w:fldCharType="end"/>
            </w:r>
          </w:p>
        </w:tc>
      </w:tr>
      <w:tr w:rsidR="002C10FD" w:rsidRPr="005D0741" w14:paraId="12B05B7C" w14:textId="77777777" w:rsidTr="00A234AE">
        <w:trPr>
          <w:trHeight w:val="720"/>
          <w:jc w:val="center"/>
        </w:trPr>
        <w:tc>
          <w:tcPr>
            <w:tcW w:w="2787" w:type="dxa"/>
            <w:vAlign w:val="center"/>
          </w:tcPr>
          <w:p w14:paraId="05827349" w14:textId="450C2D9A" w:rsidR="002C10FD" w:rsidRPr="001A66D8" w:rsidRDefault="002C10FD" w:rsidP="006C33EA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br w:type="page"/>
            </w:r>
            <w:proofErr w:type="spellStart"/>
            <w:r>
              <w:rPr>
                <w:rFonts w:asciiTheme="majorBidi" w:hAnsiTheme="majorBidi" w:cstheme="majorBidi"/>
                <w:sz w:val="18"/>
                <w:szCs w:val="18"/>
              </w:rPr>
              <w:t>T</w:t>
            </w:r>
            <w:r w:rsidRPr="001A66D8">
              <w:rPr>
                <w:rFonts w:asciiTheme="majorBidi" w:hAnsiTheme="majorBidi" w:cstheme="majorBidi"/>
                <w:sz w:val="18"/>
                <w:szCs w:val="18"/>
              </w:rPr>
              <w:t>riethylenetetrammonium</w:t>
            </w:r>
            <w:proofErr w:type="spellEnd"/>
            <w:r w:rsidRPr="001A66D8">
              <w:rPr>
                <w:rFonts w:asciiTheme="majorBidi" w:hAnsiTheme="majorBidi" w:cstheme="majorBidi"/>
                <w:sz w:val="18"/>
                <w:szCs w:val="18"/>
              </w:rPr>
              <w:t xml:space="preserve"> nitrate protic ionic liquid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@</w:t>
            </w:r>
            <w:r w:rsidRPr="001A66D8">
              <w:rPr>
                <w:rFonts w:asciiTheme="majorBidi" w:hAnsiTheme="majorBidi" w:cstheme="majorBidi"/>
                <w:sz w:val="18"/>
                <w:szCs w:val="18"/>
              </w:rPr>
              <w:t>SBA-15</w:t>
            </w:r>
          </w:p>
        </w:tc>
        <w:tc>
          <w:tcPr>
            <w:tcW w:w="992" w:type="dxa"/>
            <w:vAlign w:val="center"/>
          </w:tcPr>
          <w:p w14:paraId="545344D8" w14:textId="3837B9C3" w:rsidR="002C10FD" w:rsidRPr="00037755" w:rsidRDefault="002C10FD" w:rsidP="006C33EA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 xml:space="preserve">66 </w:t>
            </w:r>
          </w:p>
        </w:tc>
        <w:tc>
          <w:tcPr>
            <w:tcW w:w="992" w:type="dxa"/>
            <w:vAlign w:val="center"/>
          </w:tcPr>
          <w:p w14:paraId="788D6825" w14:textId="5BFEAD82" w:rsidR="002C10FD" w:rsidRPr="001A66D8" w:rsidRDefault="002C10FD" w:rsidP="006C33EA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  <w:lang w:val="sv-SE"/>
              </w:rPr>
              <w:t>36.5</w:t>
            </w:r>
          </w:p>
        </w:tc>
        <w:tc>
          <w:tcPr>
            <w:tcW w:w="851" w:type="dxa"/>
            <w:vAlign w:val="center"/>
          </w:tcPr>
          <w:p w14:paraId="63E14F39" w14:textId="1E68830B" w:rsidR="002C10FD" w:rsidRPr="001A66D8" w:rsidRDefault="002C10FD" w:rsidP="006C33EA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  <w:lang w:val="sv-SE"/>
              </w:rPr>
              <w:t>0.10</w:t>
            </w:r>
          </w:p>
        </w:tc>
        <w:tc>
          <w:tcPr>
            <w:tcW w:w="909" w:type="dxa"/>
            <w:gridSpan w:val="2"/>
            <w:vAlign w:val="center"/>
          </w:tcPr>
          <w:p w14:paraId="55A91A3E" w14:textId="2A77F079" w:rsidR="002C10FD" w:rsidRPr="001A66D8" w:rsidRDefault="002C10FD" w:rsidP="006C33EA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  <w:lang w:val="sv-SE"/>
              </w:rPr>
              <w:t>24.39</w:t>
            </w:r>
          </w:p>
        </w:tc>
        <w:tc>
          <w:tcPr>
            <w:tcW w:w="1264" w:type="dxa"/>
            <w:gridSpan w:val="2"/>
            <w:vAlign w:val="center"/>
          </w:tcPr>
          <w:p w14:paraId="5360A2E0" w14:textId="565123A1" w:rsidR="002C10FD" w:rsidRPr="001A66D8" w:rsidRDefault="002C10FD" w:rsidP="006C33EA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  <w:lang w:val="sv-SE"/>
              </w:rPr>
              <w:t>10</w:t>
            </w:r>
          </w:p>
        </w:tc>
        <w:tc>
          <w:tcPr>
            <w:tcW w:w="1156" w:type="dxa"/>
            <w:gridSpan w:val="2"/>
            <w:vAlign w:val="center"/>
          </w:tcPr>
          <w:p w14:paraId="3D5549DC" w14:textId="098CB87A" w:rsidR="002C10FD" w:rsidRDefault="002C10FD" w:rsidP="006C33EA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065" w:type="dxa"/>
            <w:vAlign w:val="center"/>
          </w:tcPr>
          <w:p w14:paraId="0BFF58A3" w14:textId="298869F3" w:rsidR="002C10FD" w:rsidRPr="001A66D8" w:rsidRDefault="002C10FD" w:rsidP="006C33EA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  <w:lang w:val="sv-SE"/>
              </w:rPr>
              <w:t>2.12</w:t>
            </w:r>
          </w:p>
        </w:tc>
        <w:tc>
          <w:tcPr>
            <w:tcW w:w="615" w:type="dxa"/>
            <w:gridSpan w:val="2"/>
            <w:vAlign w:val="center"/>
          </w:tcPr>
          <w:p w14:paraId="5DF82547" w14:textId="01C8FA86" w:rsidR="002C10FD" w:rsidRPr="001A66D8" w:rsidRDefault="002C10FD" w:rsidP="006C33EA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  <w:lang w:val="sv-SE"/>
              </w:rPr>
              <w:t>333</w:t>
            </w:r>
          </w:p>
        </w:tc>
        <w:tc>
          <w:tcPr>
            <w:tcW w:w="1228" w:type="dxa"/>
            <w:gridSpan w:val="2"/>
            <w:vAlign w:val="center"/>
          </w:tcPr>
          <w:p w14:paraId="163FA699" w14:textId="0C93A712" w:rsidR="002C10FD" w:rsidRPr="001A66D8" w:rsidRDefault="002C10FD" w:rsidP="006C33EA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15% vol. CO</w:t>
            </w:r>
            <w:r w:rsidRPr="001A66D8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 xml:space="preserve">2 </w:t>
            </w:r>
          </w:p>
          <w:p w14:paraId="13BAFA40" w14:textId="22E6ECBD" w:rsidR="002C10FD" w:rsidRPr="001A66D8" w:rsidRDefault="002C10FD" w:rsidP="006C33EA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85% N</w:t>
            </w:r>
            <w:r w:rsidRPr="001A66D8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1040" w:type="dxa"/>
            <w:gridSpan w:val="2"/>
            <w:vAlign w:val="center"/>
          </w:tcPr>
          <w:p w14:paraId="4F47A11F" w14:textId="5043D634" w:rsidR="002C10FD" w:rsidRDefault="002C10FD" w:rsidP="006C33EA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Chemical/ physical</w:t>
            </w:r>
          </w:p>
        </w:tc>
        <w:tc>
          <w:tcPr>
            <w:tcW w:w="709" w:type="dxa"/>
            <w:gridSpan w:val="2"/>
            <w:vAlign w:val="center"/>
          </w:tcPr>
          <w:p w14:paraId="09FD0432" w14:textId="01497DFC" w:rsidR="002C10FD" w:rsidRPr="001A66D8" w:rsidRDefault="002C10FD" w:rsidP="006C33EA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  <w:lang w:val="sv-SE"/>
              </w:rPr>
              <w:t>1</w:t>
            </w:r>
          </w:p>
        </w:tc>
        <w:tc>
          <w:tcPr>
            <w:tcW w:w="992" w:type="dxa"/>
            <w:vAlign w:val="center"/>
          </w:tcPr>
          <w:p w14:paraId="4A96B526" w14:textId="3A486FBF" w:rsidR="002C10FD" w:rsidRPr="00037755" w:rsidRDefault="002C10FD" w:rsidP="006C33EA">
            <w:pPr>
              <w:jc w:val="center"/>
              <w:rPr>
                <w:rFonts w:asciiTheme="majorBidi" w:hAnsiTheme="majorBidi" w:cstheme="majorBidi"/>
                <w:color w:val="3333FF"/>
                <w:sz w:val="18"/>
                <w:szCs w:val="18"/>
                <w:lang w:val="sv-SE"/>
              </w:rPr>
            </w:pPr>
            <w:r w:rsidRPr="001A66D8">
              <w:rPr>
                <w:rFonts w:asciiTheme="majorBidi" w:hAnsiTheme="majorBidi" w:cstheme="majorBidi"/>
                <w:color w:val="3333FF"/>
                <w:sz w:val="18"/>
                <w:szCs w:val="18"/>
                <w:lang w:val="sv-SE"/>
              </w:rPr>
              <w:fldChar w:fldCharType="begin"/>
            </w:r>
            <w:r>
              <w:rPr>
                <w:rFonts w:asciiTheme="majorBidi" w:hAnsiTheme="majorBidi" w:cstheme="majorBidi"/>
                <w:color w:val="3333FF"/>
                <w:sz w:val="18"/>
                <w:szCs w:val="18"/>
                <w:lang w:val="sv-SE"/>
              </w:rPr>
              <w:instrText xml:space="preserve"> ADDIN EN.CITE &lt;EndNote&gt;&lt;Cite&gt;&lt;Author&gt;Zhang&lt;/Author&gt;&lt;Year&gt;2019&lt;/Year&gt;&lt;RecNum&gt;635&lt;/RecNum&gt;&lt;DisplayText&gt;(Zhang, Gao, Li, Bernards, Li, et al., 2019)&lt;/DisplayText&gt;&lt;record&gt;&lt;rec-number&gt;635&lt;/rec-number&gt;&lt;foreign-keys&gt;&lt;key app="EN" db-id="tp9txxfplsd2vle9xwqvdsxjat9eefxv0p9e" timestamp="1641400343"&gt;635&lt;/key&gt;&lt;/foreign-keys&gt;&lt;ref-type name="Journal Article"&gt;17&lt;/ref-type&gt;&lt;contributors&gt;&lt;authors&gt;&lt;author&gt;Zhang, Wei&lt;/author&gt;&lt;author&gt;Gao, Erhao&lt;/author&gt;&lt;author&gt;Li, Yu&lt;/author&gt;&lt;author&gt;Bernards, Matthew T&lt;/author&gt;&lt;author&gt;Li, Younan&lt;/author&gt;&lt;author&gt;Cao, Guanghan&lt;/author&gt;&lt;author&gt;He, Yi&lt;/author&gt;&lt;author&gt;Shi, Yao&lt;/author&gt;&lt;/authors&gt;&lt;/contributors&gt;&lt;titles&gt;&lt;title&gt;Synergistic enhancement of CO2 adsorption capacity and kinetics in triethylenetetrammonium nitrate protic ionic liquid functionalized SBA-15&lt;/title&gt;&lt;secondary-title&gt;Energy &amp;amp; Fuels&lt;/secondary-title&gt;&lt;/titles&gt;&lt;periodical&gt;&lt;full-title&gt;Energy &amp;amp; Fuels&lt;/full-title&gt;&lt;/periodical&gt;&lt;pages&gt;8967-8975&lt;/pages&gt;&lt;volume&gt;33&lt;/volume&gt;&lt;number&gt;9&lt;/number&gt;&lt;dates&gt;&lt;year&gt;2019&lt;/year&gt;&lt;/dates&gt;&lt;isbn&gt;0887-0624&lt;/isbn&gt;&lt;urls&gt;&lt;/urls&gt;&lt;/record&gt;&lt;/Cite&gt;&lt;/EndNote&gt;</w:instrText>
            </w:r>
            <w:r w:rsidRPr="001A66D8">
              <w:rPr>
                <w:rFonts w:asciiTheme="majorBidi" w:hAnsiTheme="majorBidi" w:cstheme="majorBidi"/>
                <w:color w:val="3333FF"/>
                <w:sz w:val="18"/>
                <w:szCs w:val="18"/>
                <w:lang w:val="sv-SE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color w:val="3333FF"/>
                <w:sz w:val="18"/>
                <w:szCs w:val="18"/>
                <w:lang w:val="sv-SE"/>
              </w:rPr>
              <w:t>(Zhang, Gao, Li, Bernards, Li, et al., 2019)</w:t>
            </w:r>
            <w:r w:rsidRPr="001A66D8">
              <w:rPr>
                <w:rFonts w:asciiTheme="majorBidi" w:hAnsiTheme="majorBidi" w:cstheme="majorBidi"/>
                <w:color w:val="3333FF"/>
                <w:sz w:val="18"/>
                <w:szCs w:val="18"/>
                <w:lang w:val="sv-SE"/>
              </w:rPr>
              <w:fldChar w:fldCharType="end"/>
            </w:r>
          </w:p>
        </w:tc>
      </w:tr>
      <w:tr w:rsidR="002C10FD" w14:paraId="60880D79" w14:textId="77777777" w:rsidTr="00A234AE">
        <w:trPr>
          <w:trHeight w:val="720"/>
          <w:jc w:val="center"/>
        </w:trPr>
        <w:tc>
          <w:tcPr>
            <w:tcW w:w="2787" w:type="dxa"/>
            <w:vAlign w:val="center"/>
          </w:tcPr>
          <w:p w14:paraId="4AE4B24D" w14:textId="1F3CF215" w:rsidR="002C10FD" w:rsidRPr="001A66D8" w:rsidRDefault="002C10FD" w:rsidP="006C33EA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[EMIM][Lys]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@</w:t>
            </w:r>
            <w:r w:rsidRPr="001A66D8">
              <w:rPr>
                <w:rFonts w:asciiTheme="majorBidi" w:hAnsiTheme="majorBidi" w:cstheme="majorBidi"/>
                <w:sz w:val="18"/>
                <w:szCs w:val="18"/>
              </w:rPr>
              <w:t>SBA-15 with surfactant</w:t>
            </w:r>
          </w:p>
        </w:tc>
        <w:tc>
          <w:tcPr>
            <w:tcW w:w="992" w:type="dxa"/>
            <w:vAlign w:val="center"/>
          </w:tcPr>
          <w:p w14:paraId="1B7303FC" w14:textId="4CDE40A3" w:rsidR="002C10FD" w:rsidRPr="001A66D8" w:rsidRDefault="002C10FD" w:rsidP="006C33EA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 xml:space="preserve">50 </w:t>
            </w:r>
          </w:p>
        </w:tc>
        <w:tc>
          <w:tcPr>
            <w:tcW w:w="992" w:type="dxa"/>
            <w:vAlign w:val="center"/>
          </w:tcPr>
          <w:p w14:paraId="42991022" w14:textId="1984EC89" w:rsidR="002C10FD" w:rsidRPr="001A66D8" w:rsidRDefault="002C10FD" w:rsidP="006C33EA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851" w:type="dxa"/>
            <w:vAlign w:val="center"/>
          </w:tcPr>
          <w:p w14:paraId="050CD23B" w14:textId="022C2075" w:rsidR="002C10FD" w:rsidRPr="001A66D8" w:rsidRDefault="002C10FD" w:rsidP="006C33EA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0.15</w:t>
            </w:r>
          </w:p>
        </w:tc>
        <w:tc>
          <w:tcPr>
            <w:tcW w:w="909" w:type="dxa"/>
            <w:gridSpan w:val="2"/>
            <w:vAlign w:val="center"/>
          </w:tcPr>
          <w:p w14:paraId="57E9C7CC" w14:textId="2C547B4A" w:rsidR="002C10FD" w:rsidRPr="001A66D8" w:rsidRDefault="002C10FD" w:rsidP="006C33EA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24</w:t>
            </w:r>
          </w:p>
        </w:tc>
        <w:tc>
          <w:tcPr>
            <w:tcW w:w="1264" w:type="dxa"/>
            <w:gridSpan w:val="2"/>
            <w:vAlign w:val="center"/>
          </w:tcPr>
          <w:p w14:paraId="3EA2B6F3" w14:textId="41B66A78" w:rsidR="002C10FD" w:rsidRPr="001A66D8" w:rsidRDefault="002C10FD" w:rsidP="006C33EA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  <w:lang w:val="sv-SE"/>
              </w:rPr>
              <w:t>10</w:t>
            </w:r>
          </w:p>
        </w:tc>
        <w:tc>
          <w:tcPr>
            <w:tcW w:w="1156" w:type="dxa"/>
            <w:gridSpan w:val="2"/>
            <w:vAlign w:val="center"/>
          </w:tcPr>
          <w:p w14:paraId="035159F4" w14:textId="0B0B74FB" w:rsidR="002C10FD" w:rsidRDefault="002C10FD" w:rsidP="006C33EA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065" w:type="dxa"/>
            <w:vAlign w:val="center"/>
          </w:tcPr>
          <w:p w14:paraId="62F498AA" w14:textId="01EB6056" w:rsidR="002C10FD" w:rsidRPr="00643BDE" w:rsidRDefault="002C10FD" w:rsidP="006C33EA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  <w:lang w:val="sv-SE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  <w:lang w:val="sv-SE"/>
              </w:rPr>
              <w:t>~1.35</w:t>
            </w:r>
          </w:p>
        </w:tc>
        <w:tc>
          <w:tcPr>
            <w:tcW w:w="615" w:type="dxa"/>
            <w:gridSpan w:val="2"/>
            <w:vAlign w:val="center"/>
          </w:tcPr>
          <w:p w14:paraId="5C91A659" w14:textId="48395AA7" w:rsidR="002C10FD" w:rsidRPr="001A66D8" w:rsidRDefault="002C10FD" w:rsidP="006C33EA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  <w:lang w:val="sv-SE"/>
              </w:rPr>
              <w:t>303</w:t>
            </w:r>
          </w:p>
        </w:tc>
        <w:tc>
          <w:tcPr>
            <w:tcW w:w="1228" w:type="dxa"/>
            <w:gridSpan w:val="2"/>
            <w:vAlign w:val="center"/>
          </w:tcPr>
          <w:p w14:paraId="5B5799C6" w14:textId="0DCFE7D1" w:rsidR="002C10FD" w:rsidRPr="001A66D8" w:rsidRDefault="002C10FD" w:rsidP="006C33EA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15% vol. CO</w:t>
            </w:r>
            <w:r w:rsidRPr="001A66D8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 xml:space="preserve">2 </w:t>
            </w:r>
          </w:p>
          <w:p w14:paraId="5AA78716" w14:textId="4AB32A5A" w:rsidR="002C10FD" w:rsidRPr="001A66D8" w:rsidRDefault="002C10FD" w:rsidP="006C33EA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85% N</w:t>
            </w:r>
            <w:r w:rsidRPr="001A66D8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1040" w:type="dxa"/>
            <w:gridSpan w:val="2"/>
            <w:vAlign w:val="center"/>
          </w:tcPr>
          <w:p w14:paraId="6D0C5268" w14:textId="4AD3A83C" w:rsidR="002C10FD" w:rsidRDefault="002C10FD" w:rsidP="006C33EA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709" w:type="dxa"/>
            <w:gridSpan w:val="2"/>
            <w:vAlign w:val="center"/>
          </w:tcPr>
          <w:p w14:paraId="0CC25A98" w14:textId="2FC01B68" w:rsidR="002C10FD" w:rsidRPr="001A66D8" w:rsidRDefault="002C10FD" w:rsidP="006C33EA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</w:t>
            </w:r>
          </w:p>
        </w:tc>
        <w:tc>
          <w:tcPr>
            <w:tcW w:w="992" w:type="dxa"/>
            <w:vAlign w:val="center"/>
          </w:tcPr>
          <w:p w14:paraId="171A219C" w14:textId="60437D50" w:rsidR="002C10FD" w:rsidRPr="001A66D8" w:rsidRDefault="002C10FD" w:rsidP="006C33EA">
            <w:pPr>
              <w:jc w:val="center"/>
              <w:rPr>
                <w:rFonts w:asciiTheme="majorBidi" w:hAnsiTheme="majorBidi" w:cstheme="majorBidi"/>
                <w:color w:val="3333FF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color w:val="3333FF"/>
                <w:sz w:val="18"/>
                <w:szCs w:val="18"/>
                <w:lang w:val="sv-SE"/>
              </w:rPr>
              <w:fldChar w:fldCharType="begin"/>
            </w:r>
            <w:r>
              <w:rPr>
                <w:rFonts w:asciiTheme="majorBidi" w:hAnsiTheme="majorBidi" w:cstheme="majorBidi"/>
                <w:color w:val="3333FF"/>
                <w:sz w:val="18"/>
                <w:szCs w:val="18"/>
                <w:lang w:val="sv-SE"/>
              </w:rPr>
              <w:instrText xml:space="preserve"> ADDIN EN.CITE &lt;EndNote&gt;&lt;Cite&gt;&lt;Author&gt;Uehara&lt;/Author&gt;&lt;Year&gt;2019&lt;/Year&gt;&lt;RecNum&gt;637&lt;/RecNum&gt;&lt;DisplayText&gt;(Uehara et al., 2019a)&lt;/DisplayText&gt;&lt;record&gt;&lt;rec-number&gt;637&lt;/rec-number&gt;&lt;foreign-keys&gt;&lt;key app="EN" db-id="tp9txxfplsd2vle9xwqvdsxjat9eefxv0p9e" timestamp="1641410811"&gt;637&lt;/key&gt;&lt;/foreign-keys&gt;&lt;ref-type name="Journal Article"&gt;17&lt;/ref-type&gt;&lt;contributors&gt;&lt;authors&gt;&lt;author&gt;Uehara, Yusuke&lt;/author&gt;&lt;author&gt;Karami, Davood&lt;/author&gt;&lt;author&gt;Mahinpey, Nader&lt;/author&gt;&lt;/authors&gt;&lt;/contributors&gt;&lt;titles&gt;&lt;title&gt;Amino acid ionic liquid-modified mesoporous silica sorbents with remaining surfactant for CO 2 capture&lt;/title&gt;&lt;secondary-title&gt;Adsorption&lt;/secondary-title&gt;&lt;/titles&gt;&lt;periodical&gt;&lt;full-title&gt;Adsorption&lt;/full-title&gt;&lt;/periodical&gt;&lt;pages&gt;703-716&lt;/pages&gt;&lt;volume&gt;25&lt;/volume&gt;&lt;number&gt;4&lt;/number&gt;&lt;dates&gt;&lt;year&gt;2019&lt;/year&gt;&lt;/dates&gt;&lt;isbn&gt;1572-8757&lt;/isbn&gt;&lt;urls&gt;&lt;/urls&gt;&lt;/record&gt;&lt;/Cite&gt;&lt;/EndNote&gt;</w:instrText>
            </w:r>
            <w:r w:rsidRPr="001A66D8">
              <w:rPr>
                <w:rFonts w:asciiTheme="majorBidi" w:hAnsiTheme="majorBidi" w:cstheme="majorBidi"/>
                <w:color w:val="3333FF"/>
                <w:sz w:val="18"/>
                <w:szCs w:val="18"/>
                <w:lang w:val="sv-SE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color w:val="3333FF"/>
                <w:sz w:val="18"/>
                <w:szCs w:val="18"/>
                <w:lang w:val="sv-SE"/>
              </w:rPr>
              <w:t>(Uehara et al., 2019a)</w:t>
            </w:r>
            <w:r w:rsidRPr="001A66D8">
              <w:rPr>
                <w:rFonts w:asciiTheme="majorBidi" w:hAnsiTheme="majorBidi" w:cstheme="majorBidi"/>
                <w:color w:val="3333FF"/>
                <w:sz w:val="18"/>
                <w:szCs w:val="18"/>
                <w:lang w:val="sv-SE"/>
              </w:rPr>
              <w:fldChar w:fldCharType="end"/>
            </w:r>
          </w:p>
        </w:tc>
      </w:tr>
      <w:tr w:rsidR="002C10FD" w14:paraId="7066E8E7" w14:textId="77777777" w:rsidTr="00A234AE">
        <w:trPr>
          <w:trHeight w:val="720"/>
          <w:jc w:val="center"/>
        </w:trPr>
        <w:tc>
          <w:tcPr>
            <w:tcW w:w="2787" w:type="dxa"/>
            <w:vAlign w:val="center"/>
          </w:tcPr>
          <w:p w14:paraId="085DC44A" w14:textId="7444E4ED" w:rsidR="002C10FD" w:rsidRPr="001A66D8" w:rsidRDefault="002C10FD" w:rsidP="006C33EA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B03D7">
              <w:rPr>
                <w:rFonts w:asciiTheme="majorBidi" w:hAnsiTheme="majorBidi" w:cstheme="majorBidi"/>
                <w:sz w:val="18"/>
                <w:szCs w:val="18"/>
              </w:rPr>
              <w:t>[TMA][Tau]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@SBA-15 (commercial)</w:t>
            </w:r>
          </w:p>
        </w:tc>
        <w:tc>
          <w:tcPr>
            <w:tcW w:w="992" w:type="dxa"/>
            <w:vAlign w:val="center"/>
          </w:tcPr>
          <w:p w14:paraId="316581C1" w14:textId="05627C0B" w:rsidR="002C10FD" w:rsidRDefault="002C10FD" w:rsidP="006C33EA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 xml:space="preserve">33 </w:t>
            </w:r>
          </w:p>
        </w:tc>
        <w:tc>
          <w:tcPr>
            <w:tcW w:w="992" w:type="dxa"/>
            <w:vAlign w:val="center"/>
          </w:tcPr>
          <w:p w14:paraId="103FF85E" w14:textId="266CA793" w:rsidR="002C10FD" w:rsidRPr="001A66D8" w:rsidRDefault="002C10FD" w:rsidP="006C33EA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62</w:t>
            </w:r>
          </w:p>
        </w:tc>
        <w:tc>
          <w:tcPr>
            <w:tcW w:w="851" w:type="dxa"/>
            <w:vAlign w:val="center"/>
          </w:tcPr>
          <w:p w14:paraId="0127EB72" w14:textId="64AEB643" w:rsidR="002C10FD" w:rsidRPr="001A66D8" w:rsidRDefault="002C10FD" w:rsidP="006C33EA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0.21</w:t>
            </w:r>
          </w:p>
        </w:tc>
        <w:tc>
          <w:tcPr>
            <w:tcW w:w="909" w:type="dxa"/>
            <w:gridSpan w:val="2"/>
            <w:vAlign w:val="center"/>
          </w:tcPr>
          <w:p w14:paraId="738017DA" w14:textId="1D931DD4" w:rsidR="002C10FD" w:rsidRPr="001A66D8" w:rsidRDefault="002C10FD" w:rsidP="006C33EA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133</w:t>
            </w:r>
          </w:p>
        </w:tc>
        <w:tc>
          <w:tcPr>
            <w:tcW w:w="1264" w:type="dxa"/>
            <w:gridSpan w:val="2"/>
            <w:vAlign w:val="center"/>
          </w:tcPr>
          <w:p w14:paraId="1420032E" w14:textId="2FEC20AA" w:rsidR="002C10FD" w:rsidRPr="001A66D8" w:rsidRDefault="002C10FD" w:rsidP="006C33EA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156" w:type="dxa"/>
            <w:gridSpan w:val="2"/>
            <w:vAlign w:val="center"/>
          </w:tcPr>
          <w:p w14:paraId="2B26B9D4" w14:textId="3EBFB142" w:rsidR="002C10FD" w:rsidRDefault="002C10FD" w:rsidP="006C33EA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065" w:type="dxa"/>
            <w:vAlign w:val="center"/>
          </w:tcPr>
          <w:p w14:paraId="07B3C3C0" w14:textId="2CC572A5" w:rsidR="002C10FD" w:rsidRPr="001A66D8" w:rsidRDefault="002C10FD" w:rsidP="006C33EA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0.80</w:t>
            </w:r>
          </w:p>
        </w:tc>
        <w:tc>
          <w:tcPr>
            <w:tcW w:w="615" w:type="dxa"/>
            <w:gridSpan w:val="2"/>
            <w:vAlign w:val="center"/>
          </w:tcPr>
          <w:p w14:paraId="1669460A" w14:textId="2A66F437" w:rsidR="002C10FD" w:rsidRPr="001A66D8" w:rsidRDefault="002C10FD" w:rsidP="006C33EA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298</w:t>
            </w:r>
          </w:p>
        </w:tc>
        <w:tc>
          <w:tcPr>
            <w:tcW w:w="1228" w:type="dxa"/>
            <w:gridSpan w:val="2"/>
            <w:vAlign w:val="center"/>
          </w:tcPr>
          <w:p w14:paraId="5FB0A454" w14:textId="4AB39A54" w:rsidR="002C10FD" w:rsidRPr="001A66D8" w:rsidRDefault="002C10FD" w:rsidP="006C33EA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E7393">
              <w:rPr>
                <w:rFonts w:asciiTheme="majorBidi" w:hAnsiTheme="majorBidi" w:cstheme="majorBidi"/>
                <w:sz w:val="18"/>
                <w:szCs w:val="18"/>
              </w:rPr>
              <w:t>Pure CO</w:t>
            </w:r>
            <w:r w:rsidRPr="006E7393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1040" w:type="dxa"/>
            <w:gridSpan w:val="2"/>
            <w:vAlign w:val="center"/>
          </w:tcPr>
          <w:p w14:paraId="242C8129" w14:textId="2A883AA1" w:rsidR="002C10FD" w:rsidRDefault="002C10FD" w:rsidP="006C33EA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709" w:type="dxa"/>
            <w:gridSpan w:val="2"/>
            <w:vAlign w:val="center"/>
          </w:tcPr>
          <w:p w14:paraId="5A63B9DD" w14:textId="673452C4" w:rsidR="002C10FD" w:rsidRPr="001A66D8" w:rsidRDefault="002C10FD" w:rsidP="006C33EA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</w:t>
            </w:r>
          </w:p>
        </w:tc>
        <w:tc>
          <w:tcPr>
            <w:tcW w:w="992" w:type="dxa"/>
            <w:vAlign w:val="center"/>
          </w:tcPr>
          <w:p w14:paraId="3EDE476D" w14:textId="6F22DE1D" w:rsidR="002C10FD" w:rsidRPr="001A66D8" w:rsidRDefault="002C10FD" w:rsidP="006C33EA">
            <w:pPr>
              <w:jc w:val="center"/>
              <w:rPr>
                <w:rFonts w:asciiTheme="majorBidi" w:hAnsiTheme="majorBidi" w:cstheme="majorBidi"/>
                <w:color w:val="3333FF"/>
                <w:sz w:val="18"/>
                <w:szCs w:val="18"/>
              </w:rPr>
            </w:pP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fldChar w:fldCharType="begin"/>
            </w: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instrText xml:space="preserve"> ADDIN EN.CITE &lt;EndNote&gt;&lt;Cite&gt;&lt;Author&gt;Ruckart&lt;/Author&gt;&lt;Year&gt;2015&lt;/Year&gt;&lt;RecNum&gt;1596&lt;/RecNum&gt;&lt;DisplayText&gt;(Ruckart et al., 2015)&lt;/DisplayText&gt;&lt;record&gt;&lt;rec-number&gt;1596&lt;/rec-number&gt;&lt;foreign-keys&gt;&lt;key app="EN" db-id="tp9txxfplsd2vle9xwqvdsxjat9eefxv0p9e" timestamp="1664850735"&gt;1596&lt;/key&gt;&lt;/foreign-keys&gt;&lt;ref-type name="Journal Article"&gt;17&lt;/ref-type&gt;&lt;contributors&gt;&lt;authors&gt;&lt;author&gt;Ruckart, K Neil&lt;/author&gt;&lt;author&gt;O’Brien, Richard A&lt;/author&gt;&lt;author&gt;Woodard, Seth M&lt;/author&gt;&lt;author&gt;West, Kevin N&lt;/author&gt;&lt;author&gt;Glover, T Grant&lt;/author&gt;&lt;/authors&gt;&lt;/contributors&gt;&lt;titles&gt;&lt;title&gt;Porous solids impregnated with task-specific ionic liquids as composite sorbents&lt;/title&gt;&lt;secondary-title&gt;The Journal of Physical Chemistry C&lt;/secondary-title&gt;&lt;/titles&gt;&lt;periodical&gt;&lt;full-title&gt;The Journal of Physical Chemistry C&lt;/full-title&gt;&lt;/periodical&gt;&lt;pages&gt;20681-20697&lt;/pages&gt;&lt;volume&gt;119&lt;/volume&gt;&lt;number&gt;35&lt;/number&gt;&lt;dates&gt;&lt;year&gt;2015&lt;/year&gt;&lt;/dates&gt;&lt;isbn&gt;1932-7447&lt;/isbn&gt;&lt;urls&gt;&lt;/urls&gt;&lt;/record&gt;&lt;/Cite&gt;&lt;/EndNote&gt;</w:instrText>
            </w: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color w:val="0000FF"/>
                <w:sz w:val="18"/>
                <w:szCs w:val="18"/>
              </w:rPr>
              <w:t>(Ruckart et al., 2015)</w:t>
            </w: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fldChar w:fldCharType="end"/>
            </w:r>
          </w:p>
        </w:tc>
      </w:tr>
      <w:tr w:rsidR="002C10FD" w14:paraId="56DEBBE9" w14:textId="77777777" w:rsidTr="00A234AE">
        <w:trPr>
          <w:trHeight w:val="720"/>
          <w:jc w:val="center"/>
        </w:trPr>
        <w:tc>
          <w:tcPr>
            <w:tcW w:w="2787" w:type="dxa"/>
            <w:vAlign w:val="center"/>
          </w:tcPr>
          <w:p w14:paraId="477ED527" w14:textId="5F84E7CF" w:rsidR="002C10FD" w:rsidRPr="001A66D8" w:rsidRDefault="002C10FD" w:rsidP="006C33EA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0F3E1C">
              <w:rPr>
                <w:rFonts w:asciiTheme="majorBidi" w:hAnsiTheme="majorBidi" w:cstheme="majorBidi"/>
                <w:sz w:val="18"/>
                <w:szCs w:val="18"/>
              </w:rPr>
              <w:t>[T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B</w:t>
            </w:r>
            <w:r w:rsidRPr="000F3E1C">
              <w:rPr>
                <w:rFonts w:asciiTheme="majorBidi" w:hAnsiTheme="majorBidi" w:cstheme="majorBidi"/>
                <w:sz w:val="18"/>
                <w:szCs w:val="18"/>
              </w:rPr>
              <w:t>A][Tau]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@SBA-15</w:t>
            </w:r>
          </w:p>
        </w:tc>
        <w:tc>
          <w:tcPr>
            <w:tcW w:w="992" w:type="dxa"/>
            <w:vAlign w:val="center"/>
          </w:tcPr>
          <w:p w14:paraId="20D986DD" w14:textId="2E3D68C5" w:rsidR="002C10FD" w:rsidRDefault="002C10FD" w:rsidP="006C33EA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 xml:space="preserve">58 </w:t>
            </w:r>
          </w:p>
        </w:tc>
        <w:tc>
          <w:tcPr>
            <w:tcW w:w="992" w:type="dxa"/>
            <w:vAlign w:val="center"/>
          </w:tcPr>
          <w:p w14:paraId="67C41C99" w14:textId="1E2F8A4E" w:rsidR="002C10FD" w:rsidRPr="001A66D8" w:rsidRDefault="002C10FD" w:rsidP="006C33EA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78</w:t>
            </w:r>
          </w:p>
        </w:tc>
        <w:tc>
          <w:tcPr>
            <w:tcW w:w="851" w:type="dxa"/>
            <w:vAlign w:val="center"/>
          </w:tcPr>
          <w:p w14:paraId="6989F4D8" w14:textId="25D0076A" w:rsidR="002C10FD" w:rsidRPr="001A66D8" w:rsidRDefault="002C10FD" w:rsidP="006C33EA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0.02</w:t>
            </w:r>
          </w:p>
        </w:tc>
        <w:tc>
          <w:tcPr>
            <w:tcW w:w="909" w:type="dxa"/>
            <w:gridSpan w:val="2"/>
            <w:vAlign w:val="center"/>
          </w:tcPr>
          <w:p w14:paraId="6C82E572" w14:textId="64C89446" w:rsidR="002C10FD" w:rsidRPr="001A66D8" w:rsidRDefault="002C10FD" w:rsidP="006C33EA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10</w:t>
            </w:r>
          </w:p>
        </w:tc>
        <w:tc>
          <w:tcPr>
            <w:tcW w:w="1264" w:type="dxa"/>
            <w:gridSpan w:val="2"/>
            <w:vAlign w:val="center"/>
          </w:tcPr>
          <w:p w14:paraId="74A94497" w14:textId="33C297BC" w:rsidR="002C10FD" w:rsidRPr="001A66D8" w:rsidRDefault="002C10FD" w:rsidP="006C33EA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156" w:type="dxa"/>
            <w:gridSpan w:val="2"/>
            <w:vAlign w:val="center"/>
          </w:tcPr>
          <w:p w14:paraId="1CB95091" w14:textId="72464A36" w:rsidR="002C10FD" w:rsidRDefault="002C10FD" w:rsidP="006C33EA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4</w:t>
            </w:r>
          </w:p>
        </w:tc>
        <w:tc>
          <w:tcPr>
            <w:tcW w:w="1065" w:type="dxa"/>
            <w:vAlign w:val="center"/>
          </w:tcPr>
          <w:p w14:paraId="0C5479F6" w14:textId="41A28FF9" w:rsidR="002C10FD" w:rsidRPr="001A66D8" w:rsidRDefault="002C10FD" w:rsidP="006C33EA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</w:t>
            </w:r>
          </w:p>
        </w:tc>
        <w:tc>
          <w:tcPr>
            <w:tcW w:w="615" w:type="dxa"/>
            <w:gridSpan w:val="2"/>
            <w:vAlign w:val="center"/>
          </w:tcPr>
          <w:p w14:paraId="1FD77716" w14:textId="13DC3B3E" w:rsidR="002C10FD" w:rsidRPr="001A66D8" w:rsidRDefault="002C10FD" w:rsidP="006C33EA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298</w:t>
            </w:r>
          </w:p>
        </w:tc>
        <w:tc>
          <w:tcPr>
            <w:tcW w:w="1228" w:type="dxa"/>
            <w:gridSpan w:val="2"/>
            <w:vAlign w:val="center"/>
          </w:tcPr>
          <w:p w14:paraId="28003A9F" w14:textId="02D97ACA" w:rsidR="002C10FD" w:rsidRPr="001A66D8" w:rsidRDefault="002C10FD" w:rsidP="006C33EA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E7393">
              <w:rPr>
                <w:rFonts w:asciiTheme="majorBidi" w:hAnsiTheme="majorBidi" w:cstheme="majorBidi"/>
                <w:sz w:val="18"/>
                <w:szCs w:val="18"/>
              </w:rPr>
              <w:t>Pure CO</w:t>
            </w:r>
            <w:r w:rsidRPr="006E7393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1040" w:type="dxa"/>
            <w:gridSpan w:val="2"/>
            <w:vAlign w:val="center"/>
          </w:tcPr>
          <w:p w14:paraId="3D41E0E0" w14:textId="70C97BB3" w:rsidR="002C10FD" w:rsidRDefault="002C10FD" w:rsidP="006C33EA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709" w:type="dxa"/>
            <w:gridSpan w:val="2"/>
            <w:vAlign w:val="center"/>
          </w:tcPr>
          <w:p w14:paraId="235CC05A" w14:textId="6C4852E0" w:rsidR="002C10FD" w:rsidRPr="001A66D8" w:rsidRDefault="002C10FD" w:rsidP="006C33EA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</w:t>
            </w:r>
          </w:p>
        </w:tc>
        <w:tc>
          <w:tcPr>
            <w:tcW w:w="992" w:type="dxa"/>
            <w:vAlign w:val="center"/>
          </w:tcPr>
          <w:p w14:paraId="384C0168" w14:textId="205540DD" w:rsidR="002C10FD" w:rsidRPr="001A66D8" w:rsidRDefault="002C10FD" w:rsidP="006C33EA">
            <w:pPr>
              <w:jc w:val="center"/>
              <w:rPr>
                <w:rFonts w:asciiTheme="majorBidi" w:hAnsiTheme="majorBidi" w:cstheme="majorBidi"/>
                <w:color w:val="3333FF"/>
                <w:sz w:val="18"/>
                <w:szCs w:val="18"/>
              </w:rPr>
            </w:pP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fldChar w:fldCharType="begin"/>
            </w: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instrText xml:space="preserve"> ADDIN EN.CITE &lt;EndNote&gt;&lt;Cite&gt;&lt;Author&gt;Ruckart&lt;/Author&gt;&lt;Year&gt;2015&lt;/Year&gt;&lt;RecNum&gt;1596&lt;/RecNum&gt;&lt;DisplayText&gt;(Ruckart et al., 2015)&lt;/DisplayText&gt;&lt;record&gt;&lt;rec-number&gt;1596&lt;/rec-number&gt;&lt;foreign-keys&gt;&lt;key app="EN" db-id="tp9txxfplsd2vle9xwqvdsxjat9eefxv0p9e" timestamp="1664850735"&gt;1596&lt;/key&gt;&lt;/foreign-keys&gt;&lt;ref-type name="Journal Article"&gt;17&lt;/ref-type&gt;&lt;contributors&gt;&lt;authors&gt;&lt;author&gt;Ruckart, K Neil&lt;/author&gt;&lt;author&gt;O’Brien, Richard A&lt;/author&gt;&lt;author&gt;Woodard, Seth M&lt;/author&gt;&lt;author&gt;West, Kevin N&lt;/author&gt;&lt;author&gt;Glover, T Grant&lt;/author&gt;&lt;/authors&gt;&lt;/contributors&gt;&lt;titles&gt;&lt;title&gt;Porous solids impregnated with task-specific ionic liquids as composite sorbents&lt;/title&gt;&lt;secondary-title&gt;The Journal of Physical Chemistry C&lt;/secondary-title&gt;&lt;/titles&gt;&lt;periodical&gt;&lt;full-title&gt;The Journal of Physical Chemistry C&lt;/full-title&gt;&lt;/periodical&gt;&lt;pages&gt;20681-20697&lt;/pages&gt;&lt;volume&gt;119&lt;/volume&gt;&lt;number&gt;35&lt;/number&gt;&lt;dates&gt;&lt;year&gt;2015&lt;/year&gt;&lt;/dates&gt;&lt;isbn&gt;1932-7447&lt;/isbn&gt;&lt;urls&gt;&lt;/urls&gt;&lt;/record&gt;&lt;/Cite&gt;&lt;/EndNote&gt;</w:instrText>
            </w: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color w:val="0000FF"/>
                <w:sz w:val="18"/>
                <w:szCs w:val="18"/>
              </w:rPr>
              <w:t>(Ruckart et al., 2015)</w:t>
            </w: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fldChar w:fldCharType="end"/>
            </w:r>
          </w:p>
        </w:tc>
      </w:tr>
      <w:tr w:rsidR="002C10FD" w14:paraId="0FFC7B95" w14:textId="77777777" w:rsidTr="00A234AE">
        <w:trPr>
          <w:trHeight w:val="720"/>
          <w:jc w:val="center"/>
        </w:trPr>
        <w:tc>
          <w:tcPr>
            <w:tcW w:w="2787" w:type="dxa"/>
            <w:vAlign w:val="center"/>
          </w:tcPr>
          <w:p w14:paraId="661EBD7C" w14:textId="4EE440C5" w:rsidR="002C10FD" w:rsidRPr="000F3E1C" w:rsidRDefault="002C10FD" w:rsidP="006C33EA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A368F">
              <w:rPr>
                <w:rFonts w:asciiTheme="majorBidi" w:hAnsiTheme="majorBidi" w:cstheme="majorBidi"/>
                <w:sz w:val="18"/>
                <w:szCs w:val="18"/>
              </w:rPr>
              <w:t>[EMIM][Ac]@PEI modified SBA-15</w:t>
            </w:r>
          </w:p>
        </w:tc>
        <w:tc>
          <w:tcPr>
            <w:tcW w:w="992" w:type="dxa"/>
            <w:vAlign w:val="center"/>
          </w:tcPr>
          <w:p w14:paraId="2672F7A8" w14:textId="04E91EF1" w:rsidR="002C10FD" w:rsidRPr="00037755" w:rsidRDefault="002C10FD" w:rsidP="006C33EA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 xml:space="preserve">~32 </w:t>
            </w:r>
          </w:p>
        </w:tc>
        <w:tc>
          <w:tcPr>
            <w:tcW w:w="992" w:type="dxa"/>
            <w:vAlign w:val="center"/>
          </w:tcPr>
          <w:p w14:paraId="445839FA" w14:textId="54178C6C" w:rsidR="002C10FD" w:rsidRDefault="002C10FD" w:rsidP="006C33EA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  <w:lang w:val="sv-SE"/>
              </w:rPr>
              <w:t>-</w:t>
            </w:r>
          </w:p>
        </w:tc>
        <w:tc>
          <w:tcPr>
            <w:tcW w:w="851" w:type="dxa"/>
            <w:vAlign w:val="center"/>
          </w:tcPr>
          <w:p w14:paraId="07B5164C" w14:textId="65F3340E" w:rsidR="002C10FD" w:rsidRDefault="002C10FD" w:rsidP="006C33EA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  <w:lang w:val="sv-SE"/>
              </w:rPr>
              <w:t>0.01</w:t>
            </w:r>
          </w:p>
        </w:tc>
        <w:tc>
          <w:tcPr>
            <w:tcW w:w="909" w:type="dxa"/>
            <w:gridSpan w:val="2"/>
            <w:vAlign w:val="center"/>
          </w:tcPr>
          <w:p w14:paraId="4925195B" w14:textId="3E20D92C" w:rsidR="002C10FD" w:rsidRDefault="002C10FD" w:rsidP="006C33EA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  <w:lang w:val="sv-SE"/>
              </w:rPr>
              <w:t>7</w:t>
            </w:r>
          </w:p>
        </w:tc>
        <w:tc>
          <w:tcPr>
            <w:tcW w:w="1264" w:type="dxa"/>
            <w:gridSpan w:val="2"/>
            <w:vAlign w:val="center"/>
          </w:tcPr>
          <w:p w14:paraId="2F4A974B" w14:textId="0D384FE5" w:rsidR="002C10FD" w:rsidRDefault="002C10FD" w:rsidP="006C33EA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  <w:lang w:val="sv-SE"/>
              </w:rPr>
              <w:t>11</w:t>
            </w:r>
          </w:p>
        </w:tc>
        <w:tc>
          <w:tcPr>
            <w:tcW w:w="1156" w:type="dxa"/>
            <w:gridSpan w:val="2"/>
            <w:vAlign w:val="center"/>
          </w:tcPr>
          <w:p w14:paraId="5B9AECEA" w14:textId="2CEDFE91" w:rsidR="002C10FD" w:rsidRDefault="002C10FD" w:rsidP="006C33EA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065" w:type="dxa"/>
            <w:vAlign w:val="center"/>
          </w:tcPr>
          <w:p w14:paraId="617FB096" w14:textId="5DA75782" w:rsidR="002C10FD" w:rsidRDefault="002C10FD" w:rsidP="006C33EA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  <w:lang w:val="sv-SE"/>
              </w:rPr>
              <w:t>2.20</w:t>
            </w:r>
          </w:p>
        </w:tc>
        <w:tc>
          <w:tcPr>
            <w:tcW w:w="615" w:type="dxa"/>
            <w:gridSpan w:val="2"/>
            <w:vAlign w:val="center"/>
          </w:tcPr>
          <w:p w14:paraId="7AA653B0" w14:textId="79195A72" w:rsidR="002C10FD" w:rsidRDefault="002C10FD" w:rsidP="006C33EA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  <w:lang w:val="sv-SE"/>
              </w:rPr>
              <w:t>303</w:t>
            </w:r>
          </w:p>
        </w:tc>
        <w:tc>
          <w:tcPr>
            <w:tcW w:w="1228" w:type="dxa"/>
            <w:gridSpan w:val="2"/>
            <w:vAlign w:val="center"/>
          </w:tcPr>
          <w:p w14:paraId="59E5880A" w14:textId="4A3BEFC3" w:rsidR="002C10FD" w:rsidRPr="006E7393" w:rsidRDefault="002C10FD" w:rsidP="006C33EA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  <w:lang w:val="sv-SE"/>
              </w:rPr>
              <w:t>Pure</w:t>
            </w:r>
            <w:r w:rsidRPr="001A66D8">
              <w:rPr>
                <w:rFonts w:asciiTheme="majorBidi" w:hAnsiTheme="majorBidi" w:cstheme="majorBidi"/>
                <w:sz w:val="18"/>
                <w:szCs w:val="18"/>
                <w:lang w:val="sv-SE"/>
              </w:rPr>
              <w:t xml:space="preserve"> CO</w:t>
            </w:r>
            <w:r w:rsidRPr="001A66D8">
              <w:rPr>
                <w:rFonts w:asciiTheme="majorBidi" w:hAnsiTheme="majorBidi" w:cstheme="majorBidi"/>
                <w:sz w:val="18"/>
                <w:szCs w:val="18"/>
                <w:vertAlign w:val="subscript"/>
                <w:lang w:val="sv-SE"/>
              </w:rPr>
              <w:t>2</w:t>
            </w:r>
          </w:p>
        </w:tc>
        <w:tc>
          <w:tcPr>
            <w:tcW w:w="1040" w:type="dxa"/>
            <w:gridSpan w:val="2"/>
            <w:vAlign w:val="center"/>
          </w:tcPr>
          <w:p w14:paraId="12FD12B3" w14:textId="70690083" w:rsidR="002C10FD" w:rsidRDefault="002C10FD" w:rsidP="006C33EA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709" w:type="dxa"/>
            <w:gridSpan w:val="2"/>
            <w:vAlign w:val="center"/>
          </w:tcPr>
          <w:p w14:paraId="11C32BA1" w14:textId="138CA857" w:rsidR="002C10FD" w:rsidRDefault="002C10FD" w:rsidP="006C33EA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  <w:lang w:val="sv-SE"/>
              </w:rPr>
              <w:t>1</w:t>
            </w:r>
          </w:p>
        </w:tc>
        <w:tc>
          <w:tcPr>
            <w:tcW w:w="992" w:type="dxa"/>
            <w:vAlign w:val="center"/>
          </w:tcPr>
          <w:p w14:paraId="076D87B9" w14:textId="494FA54C" w:rsidR="002C10FD" w:rsidRDefault="002C10FD" w:rsidP="006C33EA">
            <w:pPr>
              <w:jc w:val="center"/>
              <w:rPr>
                <w:rFonts w:asciiTheme="majorBidi" w:hAnsiTheme="majorBidi" w:cstheme="majorBidi"/>
                <w:color w:val="0000FF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color w:val="3333FF"/>
                <w:sz w:val="18"/>
                <w:szCs w:val="18"/>
                <w:lang w:val="sv-SE"/>
              </w:rPr>
              <w:fldChar w:fldCharType="begin"/>
            </w:r>
            <w:r>
              <w:rPr>
                <w:rFonts w:asciiTheme="majorBidi" w:hAnsiTheme="majorBidi" w:cstheme="majorBidi"/>
                <w:color w:val="3333FF"/>
                <w:sz w:val="18"/>
                <w:szCs w:val="18"/>
                <w:lang w:val="sv-SE"/>
              </w:rPr>
              <w:instrText xml:space="preserve"> ADDIN EN.CITE &lt;EndNote&gt;&lt;Cite&gt;&lt;Author&gt;Liu&lt;/Author&gt;&lt;Year&gt;2018&lt;/Year&gt;&lt;RecNum&gt;636&lt;/RecNum&gt;&lt;DisplayText&gt;(Liu et al., 2018)&lt;/DisplayText&gt;&lt;record&gt;&lt;rec-number&gt;636&lt;/rec-number&gt;&lt;foreign-keys&gt;&lt;key app="EN" db-id="tp9txxfplsd2vle9xwqvdsxjat9eefxv0p9e" timestamp="1641406718"&gt;636&lt;/key&gt;&lt;/foreign-keys&gt;&lt;ref-type name="Journal Article"&gt;17&lt;/ref-type&gt;&lt;contributors&gt;&lt;authors&gt;&lt;author&gt;Liu, Fujian&lt;/author&gt;&lt;author&gt;Huang, Kuan&lt;/author&gt;&lt;author&gt;Jiang, Lilong&lt;/author&gt;&lt;/authors&gt;&lt;/contributors&gt;&lt;titles&gt;&lt;title&gt;Promoted adsorption of CO2 on amine‐impregnated adsorbents by functionalized ionic liquids&lt;/title&gt;&lt;secondary-title&gt;AIChE Journal&lt;/secondary-title&gt;&lt;/titles&gt;&lt;periodical&gt;&lt;full-title&gt;AIChE Journal&lt;/full-title&gt;&lt;/periodical&gt;&lt;pages&gt;3671-3680&lt;/pages&gt;&lt;volume&gt;64&lt;/volume&gt;&lt;number&gt;10&lt;/number&gt;&lt;dates&gt;&lt;year&gt;2018&lt;/year&gt;&lt;/dates&gt;&lt;isbn&gt;0001-1541&lt;/isbn&gt;&lt;urls&gt;&lt;/urls&gt;&lt;/record&gt;&lt;/Cite&gt;&lt;/EndNote&gt;</w:instrText>
            </w:r>
            <w:r w:rsidRPr="001A66D8">
              <w:rPr>
                <w:rFonts w:asciiTheme="majorBidi" w:hAnsiTheme="majorBidi" w:cstheme="majorBidi"/>
                <w:color w:val="3333FF"/>
                <w:sz w:val="18"/>
                <w:szCs w:val="18"/>
                <w:lang w:val="sv-SE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color w:val="3333FF"/>
                <w:sz w:val="18"/>
                <w:szCs w:val="18"/>
                <w:lang w:val="sv-SE"/>
              </w:rPr>
              <w:t>(Liu et al., 2018)</w:t>
            </w:r>
            <w:r w:rsidRPr="001A66D8">
              <w:rPr>
                <w:rFonts w:asciiTheme="majorBidi" w:hAnsiTheme="majorBidi" w:cstheme="majorBidi"/>
                <w:color w:val="3333FF"/>
                <w:sz w:val="18"/>
                <w:szCs w:val="18"/>
                <w:lang w:val="sv-SE"/>
              </w:rPr>
              <w:fldChar w:fldCharType="end"/>
            </w:r>
          </w:p>
        </w:tc>
      </w:tr>
      <w:tr w:rsidR="006C33EA" w14:paraId="1EC2D5A3" w14:textId="77777777" w:rsidTr="00A234AE">
        <w:trPr>
          <w:trHeight w:val="720"/>
          <w:jc w:val="center"/>
        </w:trPr>
        <w:tc>
          <w:tcPr>
            <w:tcW w:w="14600" w:type="dxa"/>
            <w:gridSpan w:val="20"/>
            <w:shd w:val="clear" w:color="auto" w:fill="AEAAAA" w:themeFill="background2" w:themeFillShade="BF"/>
            <w:vAlign w:val="center"/>
          </w:tcPr>
          <w:p w14:paraId="1FE49207" w14:textId="3DF93F42" w:rsidR="006C33EA" w:rsidRDefault="006C33EA" w:rsidP="006C33EA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983C3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MCM</w:t>
            </w:r>
          </w:p>
        </w:tc>
      </w:tr>
      <w:tr w:rsidR="008B4BEE" w14:paraId="7A9F9D49" w14:textId="77777777" w:rsidTr="008B4BEE">
        <w:trPr>
          <w:trHeight w:val="720"/>
          <w:jc w:val="center"/>
        </w:trPr>
        <w:tc>
          <w:tcPr>
            <w:tcW w:w="14600" w:type="dxa"/>
            <w:gridSpan w:val="20"/>
            <w:shd w:val="clear" w:color="auto" w:fill="D0CECE" w:themeFill="background2" w:themeFillShade="E6"/>
            <w:vAlign w:val="center"/>
          </w:tcPr>
          <w:p w14:paraId="27A4DC2E" w14:textId="5F002455" w:rsidR="008B4BEE" w:rsidRPr="00983C3F" w:rsidRDefault="008B4BEE" w:rsidP="006C33E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ILs</w:t>
            </w:r>
          </w:p>
        </w:tc>
      </w:tr>
      <w:tr w:rsidR="002C10FD" w14:paraId="191680E0" w14:textId="77777777" w:rsidTr="00A234AE">
        <w:trPr>
          <w:trHeight w:val="720"/>
          <w:jc w:val="center"/>
        </w:trPr>
        <w:tc>
          <w:tcPr>
            <w:tcW w:w="2787" w:type="dxa"/>
            <w:vAlign w:val="center"/>
          </w:tcPr>
          <w:p w14:paraId="6AA3C2B0" w14:textId="24ED1A13" w:rsidR="002C10FD" w:rsidRPr="00E35D72" w:rsidRDefault="002C10FD" w:rsidP="0009425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556E74">
              <w:rPr>
                <w:rFonts w:asciiTheme="majorBidi" w:hAnsiTheme="majorBidi" w:cstheme="majorBidi"/>
                <w:sz w:val="18"/>
                <w:szCs w:val="18"/>
              </w:rPr>
              <w:t>1-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m</w:t>
            </w:r>
            <w:r w:rsidRPr="00556E74">
              <w:rPr>
                <w:rFonts w:asciiTheme="majorBidi" w:hAnsiTheme="majorBidi" w:cstheme="majorBidi"/>
                <w:sz w:val="18"/>
                <w:szCs w:val="18"/>
              </w:rPr>
              <w:t>ethyl-3-(</w:t>
            </w:r>
            <w:proofErr w:type="spellStart"/>
            <w:r w:rsidRPr="00556E74">
              <w:rPr>
                <w:rFonts w:asciiTheme="majorBidi" w:hAnsiTheme="majorBidi" w:cstheme="majorBidi"/>
                <w:sz w:val="18"/>
                <w:szCs w:val="18"/>
              </w:rPr>
              <w:t>trimethoxysilylpropyl</w:t>
            </w:r>
            <w:proofErr w:type="spellEnd"/>
            <w:r w:rsidRPr="00556E74">
              <w:rPr>
                <w:rFonts w:asciiTheme="majorBidi" w:hAnsiTheme="majorBidi" w:cstheme="majorBidi"/>
                <w:sz w:val="18"/>
                <w:szCs w:val="18"/>
              </w:rPr>
              <w:t>)-imidazolium chloride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@MCM-41</w:t>
            </w:r>
          </w:p>
        </w:tc>
        <w:tc>
          <w:tcPr>
            <w:tcW w:w="992" w:type="dxa"/>
            <w:vAlign w:val="center"/>
          </w:tcPr>
          <w:p w14:paraId="2A23FD68" w14:textId="5F0E9E71" w:rsidR="002C10FD" w:rsidRDefault="002C10FD" w:rsidP="0009425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 xml:space="preserve">50 </w:t>
            </w:r>
          </w:p>
        </w:tc>
        <w:tc>
          <w:tcPr>
            <w:tcW w:w="992" w:type="dxa"/>
            <w:vAlign w:val="center"/>
          </w:tcPr>
          <w:p w14:paraId="2770C2FD" w14:textId="7EEECC63" w:rsidR="002C10FD" w:rsidRDefault="002C10FD" w:rsidP="0009425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851" w:type="dxa"/>
            <w:vAlign w:val="center"/>
          </w:tcPr>
          <w:p w14:paraId="2BF530B7" w14:textId="52E8D5AB" w:rsidR="002C10FD" w:rsidRPr="00584BF7" w:rsidRDefault="002C10FD" w:rsidP="0009425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0.32</w:t>
            </w:r>
          </w:p>
        </w:tc>
        <w:tc>
          <w:tcPr>
            <w:tcW w:w="909" w:type="dxa"/>
            <w:gridSpan w:val="2"/>
            <w:vAlign w:val="center"/>
          </w:tcPr>
          <w:p w14:paraId="785A96EC" w14:textId="438A130D" w:rsidR="002C10FD" w:rsidRPr="00584BF7" w:rsidRDefault="002C10FD" w:rsidP="0009425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239.5</w:t>
            </w:r>
          </w:p>
        </w:tc>
        <w:tc>
          <w:tcPr>
            <w:tcW w:w="1264" w:type="dxa"/>
            <w:gridSpan w:val="2"/>
            <w:vAlign w:val="center"/>
          </w:tcPr>
          <w:p w14:paraId="465CCFA6" w14:textId="58A58728" w:rsidR="002C10FD" w:rsidRDefault="002C10FD" w:rsidP="0009425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156" w:type="dxa"/>
            <w:gridSpan w:val="2"/>
            <w:vAlign w:val="center"/>
          </w:tcPr>
          <w:p w14:paraId="7196ED24" w14:textId="429B9D28" w:rsidR="002C10FD" w:rsidRDefault="002C10FD" w:rsidP="0009425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065" w:type="dxa"/>
            <w:vAlign w:val="center"/>
          </w:tcPr>
          <w:p w14:paraId="4614761D" w14:textId="569D59F1" w:rsidR="002C10FD" w:rsidRDefault="002C10FD" w:rsidP="0009425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1.48</w:t>
            </w:r>
          </w:p>
        </w:tc>
        <w:tc>
          <w:tcPr>
            <w:tcW w:w="615" w:type="dxa"/>
            <w:gridSpan w:val="2"/>
            <w:vAlign w:val="center"/>
          </w:tcPr>
          <w:p w14:paraId="1A041014" w14:textId="68720117" w:rsidR="002C10FD" w:rsidRDefault="002C10FD" w:rsidP="0009425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298</w:t>
            </w:r>
          </w:p>
        </w:tc>
        <w:tc>
          <w:tcPr>
            <w:tcW w:w="1228" w:type="dxa"/>
            <w:gridSpan w:val="2"/>
            <w:vAlign w:val="center"/>
          </w:tcPr>
          <w:p w14:paraId="28E98511" w14:textId="2B7EC49A" w:rsidR="002C10FD" w:rsidRPr="006E7393" w:rsidRDefault="002C10FD" w:rsidP="0009425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  <w:lang w:val="sv-SE"/>
              </w:rPr>
              <w:t>Pure</w:t>
            </w:r>
            <w:r w:rsidRPr="001A66D8">
              <w:rPr>
                <w:rFonts w:asciiTheme="majorBidi" w:hAnsiTheme="majorBidi" w:cstheme="majorBidi"/>
                <w:sz w:val="18"/>
                <w:szCs w:val="18"/>
                <w:lang w:val="sv-SE"/>
              </w:rPr>
              <w:t xml:space="preserve"> CO</w:t>
            </w:r>
            <w:r w:rsidRPr="001A66D8">
              <w:rPr>
                <w:rFonts w:asciiTheme="majorBidi" w:hAnsiTheme="majorBidi" w:cstheme="majorBidi"/>
                <w:sz w:val="18"/>
                <w:szCs w:val="18"/>
                <w:vertAlign w:val="subscript"/>
                <w:lang w:val="sv-SE"/>
              </w:rPr>
              <w:t>2</w:t>
            </w:r>
          </w:p>
        </w:tc>
        <w:tc>
          <w:tcPr>
            <w:tcW w:w="1040" w:type="dxa"/>
            <w:gridSpan w:val="2"/>
            <w:vAlign w:val="center"/>
          </w:tcPr>
          <w:p w14:paraId="76FB4CA9" w14:textId="4B7ABDBF" w:rsidR="002C10FD" w:rsidRDefault="002C10FD" w:rsidP="0009425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709" w:type="dxa"/>
            <w:gridSpan w:val="2"/>
            <w:vAlign w:val="center"/>
          </w:tcPr>
          <w:p w14:paraId="21B8EF99" w14:textId="0F5ADB7B" w:rsidR="002C10FD" w:rsidRDefault="002C10FD" w:rsidP="0009425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</w:t>
            </w:r>
          </w:p>
        </w:tc>
        <w:tc>
          <w:tcPr>
            <w:tcW w:w="992" w:type="dxa"/>
            <w:vAlign w:val="center"/>
          </w:tcPr>
          <w:p w14:paraId="4ECC9254" w14:textId="6407F780" w:rsidR="002C10FD" w:rsidRDefault="002C10FD" w:rsidP="00094258">
            <w:pPr>
              <w:jc w:val="center"/>
              <w:rPr>
                <w:rFonts w:asciiTheme="majorBidi" w:hAnsiTheme="majorBidi" w:cstheme="majorBidi"/>
                <w:color w:val="0000FF"/>
                <w:sz w:val="18"/>
                <w:szCs w:val="18"/>
              </w:rPr>
            </w:pP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fldChar w:fldCharType="begin"/>
            </w: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instrText xml:space="preserve"> ADDIN EN.CITE &lt;EndNote&gt;&lt;Cite&gt;&lt;Author&gt;Aquino&lt;/Author&gt;&lt;Year&gt;2015&lt;/Year&gt;&lt;RecNum&gt;64&lt;/RecNum&gt;&lt;DisplayText&gt;(Aquino et al., 2015)&lt;/DisplayText&gt;&lt;record&gt;&lt;rec-number&gt;64&lt;/rec-number&gt;&lt;foreign-keys&gt;&lt;key app="EN" db-id="fdvppzd0rxrr57e2vpp5dxpesvztp9rtev09" timestamp="1727182522"&gt;64&lt;/key&gt;&lt;/foreign-keys&gt;&lt;ref-type name="Journal Article"&gt;17&lt;/ref-type&gt;&lt;contributors&gt;&lt;authors&gt;&lt;author&gt;Aquino, AS&lt;/author&gt;&lt;author&gt;Bernard, FL&lt;/author&gt;&lt;author&gt;Borges, JV&lt;/author&gt;&lt;author&gt;Mafra, LUIS&lt;/author&gt;&lt;author&gt;Dalla Vecchia, Felipe&lt;/author&gt;&lt;author&gt;Vieira, MO&lt;/author&gt;&lt;author&gt;Ligabue, ROSANE&lt;/author&gt;&lt;author&gt;Seferin, MARCUS&lt;/author&gt;&lt;author&gt;Chaban, Vitaly V&lt;/author&gt;&lt;author&gt;Cabrita, EJ&lt;/author&gt;&lt;/authors&gt;&lt;/contributors&gt;&lt;titles&gt;&lt;title&gt;Rationalizing the role of the anion in CO 2 capture and conversion using imidazolium-based ionic liquid modified mesoporous silica&lt;/title&gt;&lt;secondary-title&gt;RSC advances&lt;/secondary-title&gt;&lt;/titles&gt;&lt;periodical&gt;&lt;full-title&gt;RSC advances&lt;/full-title&gt;&lt;/periodical&gt;&lt;pages&gt;64220-64227&lt;/pages&gt;&lt;volume&gt;5&lt;/volume&gt;&lt;number&gt;79&lt;/number&gt;&lt;dates&gt;&lt;year&gt;2015&lt;/year&gt;&lt;/dates&gt;&lt;urls&gt;&lt;/urls&gt;&lt;/record&gt;&lt;/Cite&gt;&lt;/EndNote&gt;</w:instrText>
            </w: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color w:val="0000FF"/>
                <w:sz w:val="18"/>
                <w:szCs w:val="18"/>
              </w:rPr>
              <w:t>(Aquino et al., 2015)</w:t>
            </w: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fldChar w:fldCharType="end"/>
            </w:r>
          </w:p>
        </w:tc>
      </w:tr>
      <w:tr w:rsidR="002C10FD" w14:paraId="58F8BEA1" w14:textId="77777777" w:rsidTr="00A234AE">
        <w:trPr>
          <w:trHeight w:val="720"/>
          <w:jc w:val="center"/>
        </w:trPr>
        <w:tc>
          <w:tcPr>
            <w:tcW w:w="2787" w:type="dxa"/>
            <w:vAlign w:val="center"/>
          </w:tcPr>
          <w:p w14:paraId="1E1C775A" w14:textId="2EB1DC00" w:rsidR="002C10FD" w:rsidRPr="00E35D72" w:rsidRDefault="002C10FD" w:rsidP="0009425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556E74">
              <w:rPr>
                <w:rFonts w:asciiTheme="majorBidi" w:hAnsiTheme="majorBidi" w:cstheme="majorBidi"/>
                <w:sz w:val="18"/>
                <w:szCs w:val="18"/>
              </w:rPr>
              <w:t>1-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m</w:t>
            </w:r>
            <w:r w:rsidRPr="00556E74">
              <w:rPr>
                <w:rFonts w:asciiTheme="majorBidi" w:hAnsiTheme="majorBidi" w:cstheme="majorBidi"/>
                <w:sz w:val="18"/>
                <w:szCs w:val="18"/>
              </w:rPr>
              <w:t>ethyl-3-(</w:t>
            </w:r>
            <w:proofErr w:type="spellStart"/>
            <w:r w:rsidRPr="00556E74">
              <w:rPr>
                <w:rFonts w:asciiTheme="majorBidi" w:hAnsiTheme="majorBidi" w:cstheme="majorBidi"/>
                <w:sz w:val="18"/>
                <w:szCs w:val="18"/>
              </w:rPr>
              <w:t>trimethoxysilylpropyl</w:t>
            </w:r>
            <w:proofErr w:type="spellEnd"/>
            <w:r w:rsidRPr="00556E74">
              <w:rPr>
                <w:rFonts w:asciiTheme="majorBidi" w:hAnsiTheme="majorBidi" w:cstheme="majorBidi"/>
                <w:sz w:val="18"/>
                <w:szCs w:val="18"/>
              </w:rPr>
              <w:t>)-imidazolium tetrafluoroborate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@MCM-41</w:t>
            </w:r>
          </w:p>
        </w:tc>
        <w:tc>
          <w:tcPr>
            <w:tcW w:w="992" w:type="dxa"/>
            <w:vAlign w:val="center"/>
          </w:tcPr>
          <w:p w14:paraId="18315B1C" w14:textId="4EE142F8" w:rsidR="002C10FD" w:rsidRDefault="002C10FD" w:rsidP="0009425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 xml:space="preserve">50 </w:t>
            </w:r>
          </w:p>
        </w:tc>
        <w:tc>
          <w:tcPr>
            <w:tcW w:w="992" w:type="dxa"/>
            <w:vAlign w:val="center"/>
          </w:tcPr>
          <w:p w14:paraId="451B7270" w14:textId="41BD59F8" w:rsidR="002C10FD" w:rsidRDefault="002C10FD" w:rsidP="0009425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851" w:type="dxa"/>
            <w:vAlign w:val="center"/>
          </w:tcPr>
          <w:p w14:paraId="49021C1D" w14:textId="3DBF6516" w:rsidR="002C10FD" w:rsidRPr="00584BF7" w:rsidRDefault="002C10FD" w:rsidP="0009425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0.048</w:t>
            </w:r>
          </w:p>
        </w:tc>
        <w:tc>
          <w:tcPr>
            <w:tcW w:w="909" w:type="dxa"/>
            <w:gridSpan w:val="2"/>
            <w:vAlign w:val="center"/>
          </w:tcPr>
          <w:p w14:paraId="70FD4DD0" w14:textId="4D7934FA" w:rsidR="002C10FD" w:rsidRPr="00584BF7" w:rsidRDefault="002C10FD" w:rsidP="0009425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9.39</w:t>
            </w:r>
          </w:p>
        </w:tc>
        <w:tc>
          <w:tcPr>
            <w:tcW w:w="1264" w:type="dxa"/>
            <w:gridSpan w:val="2"/>
            <w:vAlign w:val="center"/>
          </w:tcPr>
          <w:p w14:paraId="409F1721" w14:textId="613EE0AC" w:rsidR="002C10FD" w:rsidRDefault="002C10FD" w:rsidP="0009425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156" w:type="dxa"/>
            <w:gridSpan w:val="2"/>
            <w:vAlign w:val="center"/>
          </w:tcPr>
          <w:p w14:paraId="32471C7D" w14:textId="66E8DEF8" w:rsidR="002C10FD" w:rsidRDefault="002C10FD" w:rsidP="0009425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065" w:type="dxa"/>
            <w:vAlign w:val="center"/>
          </w:tcPr>
          <w:p w14:paraId="6D1CB688" w14:textId="541A26A3" w:rsidR="002C10FD" w:rsidRDefault="002C10FD" w:rsidP="0009425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0.34</w:t>
            </w:r>
          </w:p>
        </w:tc>
        <w:tc>
          <w:tcPr>
            <w:tcW w:w="615" w:type="dxa"/>
            <w:gridSpan w:val="2"/>
            <w:vAlign w:val="center"/>
          </w:tcPr>
          <w:p w14:paraId="0193786B" w14:textId="6E752F86" w:rsidR="002C10FD" w:rsidRDefault="002C10FD" w:rsidP="0009425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298</w:t>
            </w:r>
          </w:p>
        </w:tc>
        <w:tc>
          <w:tcPr>
            <w:tcW w:w="1228" w:type="dxa"/>
            <w:gridSpan w:val="2"/>
            <w:vAlign w:val="center"/>
          </w:tcPr>
          <w:p w14:paraId="117F61D6" w14:textId="394909A8" w:rsidR="002C10FD" w:rsidRPr="006E7393" w:rsidRDefault="002C10FD" w:rsidP="0009425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  <w:lang w:val="sv-SE"/>
              </w:rPr>
              <w:t>Pure</w:t>
            </w:r>
            <w:r w:rsidRPr="001A66D8">
              <w:rPr>
                <w:rFonts w:asciiTheme="majorBidi" w:hAnsiTheme="majorBidi" w:cstheme="majorBidi"/>
                <w:sz w:val="18"/>
                <w:szCs w:val="18"/>
                <w:lang w:val="sv-SE"/>
              </w:rPr>
              <w:t xml:space="preserve"> CO</w:t>
            </w:r>
            <w:r w:rsidRPr="001A66D8">
              <w:rPr>
                <w:rFonts w:asciiTheme="majorBidi" w:hAnsiTheme="majorBidi" w:cstheme="majorBidi"/>
                <w:sz w:val="18"/>
                <w:szCs w:val="18"/>
                <w:vertAlign w:val="subscript"/>
                <w:lang w:val="sv-SE"/>
              </w:rPr>
              <w:t>2</w:t>
            </w:r>
          </w:p>
        </w:tc>
        <w:tc>
          <w:tcPr>
            <w:tcW w:w="1040" w:type="dxa"/>
            <w:gridSpan w:val="2"/>
            <w:vAlign w:val="center"/>
          </w:tcPr>
          <w:p w14:paraId="48FCFB93" w14:textId="3ECE20CD" w:rsidR="002C10FD" w:rsidRDefault="002C10FD" w:rsidP="0009425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709" w:type="dxa"/>
            <w:gridSpan w:val="2"/>
            <w:vAlign w:val="center"/>
          </w:tcPr>
          <w:p w14:paraId="2C4C0A06" w14:textId="33EBCDF4" w:rsidR="002C10FD" w:rsidRDefault="002C10FD" w:rsidP="0009425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</w:t>
            </w:r>
          </w:p>
        </w:tc>
        <w:tc>
          <w:tcPr>
            <w:tcW w:w="992" w:type="dxa"/>
            <w:vAlign w:val="center"/>
          </w:tcPr>
          <w:p w14:paraId="7C2956ED" w14:textId="734F7695" w:rsidR="002C10FD" w:rsidRDefault="002C10FD" w:rsidP="00094258">
            <w:pPr>
              <w:jc w:val="center"/>
              <w:rPr>
                <w:rFonts w:asciiTheme="majorBidi" w:hAnsiTheme="majorBidi" w:cstheme="majorBidi"/>
                <w:color w:val="0000FF"/>
                <w:sz w:val="18"/>
                <w:szCs w:val="18"/>
              </w:rPr>
            </w:pP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fldChar w:fldCharType="begin"/>
            </w: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instrText xml:space="preserve"> ADDIN EN.CITE &lt;EndNote&gt;&lt;Cite&gt;&lt;Author&gt;Aquino&lt;/Author&gt;&lt;Year&gt;2015&lt;/Year&gt;&lt;RecNum&gt;64&lt;/RecNum&gt;&lt;DisplayText&gt;(Aquino et al., 2015)&lt;/DisplayText&gt;&lt;record&gt;&lt;rec-number&gt;64&lt;/rec-number&gt;&lt;foreign-keys&gt;&lt;key app="EN" db-id="fdvppzd0rxrr57e2vpp5dxpesvztp9rtev09" timestamp="1727182522"&gt;64&lt;/key&gt;&lt;/foreign-keys&gt;&lt;ref-type name="Journal Article"&gt;17&lt;/ref-type&gt;&lt;contributors&gt;&lt;authors&gt;&lt;author&gt;Aquino, AS&lt;/author&gt;&lt;author&gt;Bernard, FL&lt;/author&gt;&lt;author&gt;Borges, JV&lt;/author&gt;&lt;author&gt;Mafra, LUIS&lt;/author&gt;&lt;author&gt;Dalla Vecchia, Felipe&lt;/author&gt;&lt;author&gt;Vieira, MO&lt;/author&gt;&lt;author&gt;Ligabue, ROSANE&lt;/author&gt;&lt;author&gt;Seferin, MARCUS&lt;/author&gt;&lt;author&gt;Chaban, Vitaly V&lt;/author&gt;&lt;author&gt;Cabrita, EJ&lt;/author&gt;&lt;/authors&gt;&lt;/contributors&gt;&lt;titles&gt;&lt;title&gt;Rationalizing the role of the anion in CO 2 capture and conversion using imidazolium-based ionic liquid modified mesoporous silica&lt;/title&gt;&lt;secondary-title&gt;RSC advances&lt;/secondary-title&gt;&lt;/titles&gt;&lt;periodical&gt;&lt;full-title&gt;RSC advances&lt;/full-title&gt;&lt;/periodical&gt;&lt;pages&gt;64220-64227&lt;/pages&gt;&lt;volume&gt;5&lt;/volume&gt;&lt;number&gt;79&lt;/number&gt;&lt;dates&gt;&lt;year&gt;2015&lt;/year&gt;&lt;/dates&gt;&lt;urls&gt;&lt;/urls&gt;&lt;/record&gt;&lt;/Cite&gt;&lt;/EndNote&gt;</w:instrText>
            </w: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color w:val="0000FF"/>
                <w:sz w:val="18"/>
                <w:szCs w:val="18"/>
              </w:rPr>
              <w:t>(Aquino et al., 2015)</w:t>
            </w: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fldChar w:fldCharType="end"/>
            </w:r>
          </w:p>
        </w:tc>
      </w:tr>
      <w:tr w:rsidR="002C10FD" w14:paraId="405185D2" w14:textId="77777777" w:rsidTr="00A234AE">
        <w:trPr>
          <w:trHeight w:val="720"/>
          <w:jc w:val="center"/>
        </w:trPr>
        <w:tc>
          <w:tcPr>
            <w:tcW w:w="2787" w:type="dxa"/>
            <w:vAlign w:val="center"/>
          </w:tcPr>
          <w:p w14:paraId="4798AF65" w14:textId="19AD6F5D" w:rsidR="002C10FD" w:rsidRPr="00E35D72" w:rsidRDefault="002C10FD" w:rsidP="0009425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5F6271">
              <w:rPr>
                <w:rFonts w:asciiTheme="majorBidi" w:hAnsiTheme="majorBidi" w:cstheme="majorBidi"/>
                <w:sz w:val="18"/>
                <w:szCs w:val="18"/>
              </w:rPr>
              <w:t>1-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m</w:t>
            </w:r>
            <w:r w:rsidRPr="005F6271">
              <w:rPr>
                <w:rFonts w:asciiTheme="majorBidi" w:hAnsiTheme="majorBidi" w:cstheme="majorBidi"/>
                <w:sz w:val="18"/>
                <w:szCs w:val="18"/>
              </w:rPr>
              <w:t>ethyl-3-(</w:t>
            </w:r>
            <w:proofErr w:type="spellStart"/>
            <w:r w:rsidRPr="005F6271">
              <w:rPr>
                <w:rFonts w:asciiTheme="majorBidi" w:hAnsiTheme="majorBidi" w:cstheme="majorBidi"/>
                <w:sz w:val="18"/>
                <w:szCs w:val="18"/>
              </w:rPr>
              <w:t>trimethoxysilylpropyl</w:t>
            </w:r>
            <w:proofErr w:type="spellEnd"/>
            <w:r w:rsidRPr="005F6271">
              <w:rPr>
                <w:rFonts w:asciiTheme="majorBidi" w:hAnsiTheme="majorBidi" w:cstheme="majorBidi"/>
                <w:sz w:val="18"/>
                <w:szCs w:val="18"/>
              </w:rPr>
              <w:t>)-imidazolium hexafluorophosphate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@MCM-41</w:t>
            </w:r>
          </w:p>
        </w:tc>
        <w:tc>
          <w:tcPr>
            <w:tcW w:w="992" w:type="dxa"/>
            <w:vAlign w:val="center"/>
          </w:tcPr>
          <w:p w14:paraId="4686D25B" w14:textId="32D30FD7" w:rsidR="002C10FD" w:rsidRDefault="002C10FD" w:rsidP="0009425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 xml:space="preserve">50 </w:t>
            </w:r>
          </w:p>
        </w:tc>
        <w:tc>
          <w:tcPr>
            <w:tcW w:w="992" w:type="dxa"/>
            <w:vAlign w:val="center"/>
          </w:tcPr>
          <w:p w14:paraId="478D87D0" w14:textId="3880F6BF" w:rsidR="002C10FD" w:rsidRDefault="002C10FD" w:rsidP="0009425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851" w:type="dxa"/>
            <w:vAlign w:val="center"/>
          </w:tcPr>
          <w:p w14:paraId="1BA01367" w14:textId="7665F5A8" w:rsidR="002C10FD" w:rsidRPr="00584BF7" w:rsidRDefault="002C10FD" w:rsidP="0009425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0.26</w:t>
            </w:r>
          </w:p>
        </w:tc>
        <w:tc>
          <w:tcPr>
            <w:tcW w:w="909" w:type="dxa"/>
            <w:gridSpan w:val="2"/>
            <w:vAlign w:val="center"/>
          </w:tcPr>
          <w:p w14:paraId="67150BEA" w14:textId="7D84CBB9" w:rsidR="002C10FD" w:rsidRPr="00584BF7" w:rsidRDefault="002C10FD" w:rsidP="0009425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120.7</w:t>
            </w:r>
          </w:p>
        </w:tc>
        <w:tc>
          <w:tcPr>
            <w:tcW w:w="1264" w:type="dxa"/>
            <w:gridSpan w:val="2"/>
            <w:vAlign w:val="center"/>
          </w:tcPr>
          <w:p w14:paraId="2D77045F" w14:textId="443E09D7" w:rsidR="002C10FD" w:rsidRDefault="002C10FD" w:rsidP="0009425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156" w:type="dxa"/>
            <w:gridSpan w:val="2"/>
            <w:vAlign w:val="center"/>
          </w:tcPr>
          <w:p w14:paraId="49EF8DB9" w14:textId="0EBECF53" w:rsidR="002C10FD" w:rsidRDefault="002C10FD" w:rsidP="0009425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065" w:type="dxa"/>
            <w:vAlign w:val="center"/>
          </w:tcPr>
          <w:p w14:paraId="061CCA8D" w14:textId="31D8FED4" w:rsidR="002C10FD" w:rsidRDefault="002C10FD" w:rsidP="0009425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0.57</w:t>
            </w:r>
          </w:p>
        </w:tc>
        <w:tc>
          <w:tcPr>
            <w:tcW w:w="615" w:type="dxa"/>
            <w:gridSpan w:val="2"/>
            <w:vAlign w:val="center"/>
          </w:tcPr>
          <w:p w14:paraId="19933C9F" w14:textId="64BAAD7D" w:rsidR="002C10FD" w:rsidRDefault="002C10FD" w:rsidP="0009425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298</w:t>
            </w:r>
          </w:p>
        </w:tc>
        <w:tc>
          <w:tcPr>
            <w:tcW w:w="1228" w:type="dxa"/>
            <w:gridSpan w:val="2"/>
            <w:vAlign w:val="center"/>
          </w:tcPr>
          <w:p w14:paraId="4089587C" w14:textId="18BDF324" w:rsidR="002C10FD" w:rsidRPr="006E7393" w:rsidRDefault="002C10FD" w:rsidP="0009425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  <w:lang w:val="sv-SE"/>
              </w:rPr>
              <w:t>Pure</w:t>
            </w:r>
            <w:r w:rsidRPr="001A66D8">
              <w:rPr>
                <w:rFonts w:asciiTheme="majorBidi" w:hAnsiTheme="majorBidi" w:cstheme="majorBidi"/>
                <w:sz w:val="18"/>
                <w:szCs w:val="18"/>
                <w:lang w:val="sv-SE"/>
              </w:rPr>
              <w:t xml:space="preserve"> CO</w:t>
            </w:r>
            <w:r w:rsidRPr="001A66D8">
              <w:rPr>
                <w:rFonts w:asciiTheme="majorBidi" w:hAnsiTheme="majorBidi" w:cstheme="majorBidi"/>
                <w:sz w:val="18"/>
                <w:szCs w:val="18"/>
                <w:vertAlign w:val="subscript"/>
                <w:lang w:val="sv-SE"/>
              </w:rPr>
              <w:t>2</w:t>
            </w:r>
          </w:p>
        </w:tc>
        <w:tc>
          <w:tcPr>
            <w:tcW w:w="1040" w:type="dxa"/>
            <w:gridSpan w:val="2"/>
            <w:vAlign w:val="center"/>
          </w:tcPr>
          <w:p w14:paraId="56DEE51D" w14:textId="04CD3F34" w:rsidR="002C10FD" w:rsidRDefault="002C10FD" w:rsidP="0009425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709" w:type="dxa"/>
            <w:gridSpan w:val="2"/>
            <w:vAlign w:val="center"/>
          </w:tcPr>
          <w:p w14:paraId="4008720F" w14:textId="6AFD0988" w:rsidR="002C10FD" w:rsidRDefault="002C10FD" w:rsidP="0009425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</w:t>
            </w:r>
          </w:p>
        </w:tc>
        <w:tc>
          <w:tcPr>
            <w:tcW w:w="992" w:type="dxa"/>
            <w:vAlign w:val="center"/>
          </w:tcPr>
          <w:p w14:paraId="1F0C9234" w14:textId="56146948" w:rsidR="002C10FD" w:rsidRDefault="002C10FD" w:rsidP="00094258">
            <w:pPr>
              <w:jc w:val="center"/>
              <w:rPr>
                <w:rFonts w:asciiTheme="majorBidi" w:hAnsiTheme="majorBidi" w:cstheme="majorBidi"/>
                <w:color w:val="0000FF"/>
                <w:sz w:val="18"/>
                <w:szCs w:val="18"/>
              </w:rPr>
            </w:pP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fldChar w:fldCharType="begin"/>
            </w: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instrText xml:space="preserve"> ADDIN EN.CITE &lt;EndNote&gt;&lt;Cite&gt;&lt;Author&gt;Aquino&lt;/Author&gt;&lt;Year&gt;2015&lt;/Year&gt;&lt;RecNum&gt;64&lt;/RecNum&gt;&lt;DisplayText&gt;(Aquino et al., 2015)&lt;/DisplayText&gt;&lt;record&gt;&lt;rec-number&gt;64&lt;/rec-number&gt;&lt;foreign-keys&gt;&lt;key app="EN" db-id="fdvppzd0rxrr57e2vpp5dxpesvztp9rtev09" timestamp="1727182522"&gt;64&lt;/key&gt;&lt;/foreign-keys&gt;&lt;ref-type name="Journal Article"&gt;17&lt;/ref-type&gt;&lt;contributors&gt;&lt;authors&gt;&lt;author&gt;Aquino, AS&lt;/author&gt;&lt;author&gt;Bernard, FL&lt;/author&gt;&lt;author&gt;Borges, JV&lt;/author&gt;&lt;author&gt;Mafra, LUIS&lt;/author&gt;&lt;author&gt;Dalla Vecchia, Felipe&lt;/author&gt;&lt;author&gt;Vieira, MO&lt;/author&gt;&lt;author&gt;Ligabue, ROSANE&lt;/author&gt;&lt;author&gt;Seferin, MARCUS&lt;/author&gt;&lt;author&gt;Chaban, Vitaly V&lt;/author&gt;&lt;author&gt;Cabrita, EJ&lt;/author&gt;&lt;/authors&gt;&lt;/contributors&gt;&lt;titles&gt;&lt;title&gt;Rationalizing the role of the anion in CO 2 capture and conversion using imidazolium-based ionic liquid modified mesoporous silica&lt;/title&gt;&lt;secondary-title&gt;RSC advances&lt;/secondary-title&gt;&lt;/titles&gt;&lt;periodical&gt;&lt;full-title&gt;RSC advances&lt;/full-title&gt;&lt;/periodical&gt;&lt;pages&gt;64220-64227&lt;/pages&gt;&lt;volume&gt;5&lt;/volume&gt;&lt;number&gt;79&lt;/number&gt;&lt;dates&gt;&lt;year&gt;2015&lt;/year&gt;&lt;/dates&gt;&lt;urls&gt;&lt;/urls&gt;&lt;/record&gt;&lt;/Cite&gt;&lt;/EndNote&gt;</w:instrText>
            </w: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color w:val="0000FF"/>
                <w:sz w:val="18"/>
                <w:szCs w:val="18"/>
              </w:rPr>
              <w:t>(Aquino et al., 2015)</w:t>
            </w: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fldChar w:fldCharType="end"/>
            </w:r>
          </w:p>
        </w:tc>
      </w:tr>
      <w:tr w:rsidR="002C10FD" w14:paraId="7378E7AF" w14:textId="77777777" w:rsidTr="00A234AE">
        <w:trPr>
          <w:trHeight w:val="720"/>
          <w:jc w:val="center"/>
        </w:trPr>
        <w:tc>
          <w:tcPr>
            <w:tcW w:w="2787" w:type="dxa"/>
            <w:vAlign w:val="center"/>
          </w:tcPr>
          <w:p w14:paraId="4C25ABAA" w14:textId="70D82EAF" w:rsidR="002C10FD" w:rsidRPr="00E35D72" w:rsidRDefault="002C10FD" w:rsidP="0009425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C70E71">
              <w:rPr>
                <w:rFonts w:asciiTheme="majorBidi" w:hAnsiTheme="majorBidi" w:cstheme="majorBidi"/>
                <w:sz w:val="18"/>
                <w:szCs w:val="18"/>
              </w:rPr>
              <w:lastRenderedPageBreak/>
              <w:t>1-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m</w:t>
            </w:r>
            <w:r w:rsidRPr="00C70E71">
              <w:rPr>
                <w:rFonts w:asciiTheme="majorBidi" w:hAnsiTheme="majorBidi" w:cstheme="majorBidi"/>
                <w:sz w:val="18"/>
                <w:szCs w:val="18"/>
              </w:rPr>
              <w:t>ethyl-3-(</w:t>
            </w:r>
            <w:proofErr w:type="spellStart"/>
            <w:r w:rsidRPr="00C70E71">
              <w:rPr>
                <w:rFonts w:asciiTheme="majorBidi" w:hAnsiTheme="majorBidi" w:cstheme="majorBidi"/>
                <w:sz w:val="18"/>
                <w:szCs w:val="18"/>
              </w:rPr>
              <w:t>trimethoxysilylpropyl</w:t>
            </w:r>
            <w:proofErr w:type="spellEnd"/>
            <w:r w:rsidRPr="00C70E71">
              <w:rPr>
                <w:rFonts w:asciiTheme="majorBidi" w:hAnsiTheme="majorBidi" w:cstheme="majorBidi"/>
                <w:sz w:val="18"/>
                <w:szCs w:val="18"/>
              </w:rPr>
              <w:t>)-imidazolium bis(</w:t>
            </w:r>
            <w:proofErr w:type="spellStart"/>
            <w:r w:rsidRPr="00C70E71">
              <w:rPr>
                <w:rFonts w:asciiTheme="majorBidi" w:hAnsiTheme="majorBidi" w:cstheme="majorBidi"/>
                <w:sz w:val="18"/>
                <w:szCs w:val="18"/>
              </w:rPr>
              <w:t>trifluoromethylsulfonyl</w:t>
            </w:r>
            <w:proofErr w:type="spellEnd"/>
            <w:r w:rsidRPr="00C70E71">
              <w:rPr>
                <w:rFonts w:asciiTheme="majorBidi" w:hAnsiTheme="majorBidi" w:cstheme="majorBidi"/>
                <w:sz w:val="18"/>
                <w:szCs w:val="18"/>
              </w:rPr>
              <w:t>)imide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@MCM-41</w:t>
            </w:r>
          </w:p>
        </w:tc>
        <w:tc>
          <w:tcPr>
            <w:tcW w:w="992" w:type="dxa"/>
            <w:vAlign w:val="center"/>
          </w:tcPr>
          <w:p w14:paraId="78FE7884" w14:textId="66138C96" w:rsidR="002C10FD" w:rsidRDefault="002C10FD" w:rsidP="0009425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 xml:space="preserve">50 </w:t>
            </w:r>
          </w:p>
        </w:tc>
        <w:tc>
          <w:tcPr>
            <w:tcW w:w="992" w:type="dxa"/>
            <w:vAlign w:val="center"/>
          </w:tcPr>
          <w:p w14:paraId="5C37804F" w14:textId="3D40C626" w:rsidR="002C10FD" w:rsidRDefault="002C10FD" w:rsidP="0009425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851" w:type="dxa"/>
            <w:vAlign w:val="center"/>
          </w:tcPr>
          <w:p w14:paraId="58423196" w14:textId="083FCA1B" w:rsidR="002C10FD" w:rsidRPr="00584BF7" w:rsidRDefault="002C10FD" w:rsidP="0009425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0.25</w:t>
            </w:r>
          </w:p>
        </w:tc>
        <w:tc>
          <w:tcPr>
            <w:tcW w:w="909" w:type="dxa"/>
            <w:gridSpan w:val="2"/>
            <w:vAlign w:val="center"/>
          </w:tcPr>
          <w:p w14:paraId="7E752DFE" w14:textId="0F5B9187" w:rsidR="002C10FD" w:rsidRPr="00584BF7" w:rsidRDefault="002C10FD" w:rsidP="0009425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233.7</w:t>
            </w:r>
          </w:p>
        </w:tc>
        <w:tc>
          <w:tcPr>
            <w:tcW w:w="1264" w:type="dxa"/>
            <w:gridSpan w:val="2"/>
            <w:vAlign w:val="center"/>
          </w:tcPr>
          <w:p w14:paraId="707255B1" w14:textId="1B0C5167" w:rsidR="002C10FD" w:rsidRDefault="002C10FD" w:rsidP="0009425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156" w:type="dxa"/>
            <w:gridSpan w:val="2"/>
            <w:vAlign w:val="center"/>
          </w:tcPr>
          <w:p w14:paraId="6D4E6135" w14:textId="492466F6" w:rsidR="002C10FD" w:rsidRDefault="002C10FD" w:rsidP="0009425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065" w:type="dxa"/>
            <w:vAlign w:val="center"/>
          </w:tcPr>
          <w:p w14:paraId="72F41C78" w14:textId="6E66E926" w:rsidR="002C10FD" w:rsidRDefault="002C10FD" w:rsidP="0009425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0.23</w:t>
            </w:r>
          </w:p>
        </w:tc>
        <w:tc>
          <w:tcPr>
            <w:tcW w:w="615" w:type="dxa"/>
            <w:gridSpan w:val="2"/>
            <w:vAlign w:val="center"/>
          </w:tcPr>
          <w:p w14:paraId="19F52F4B" w14:textId="2E88445F" w:rsidR="002C10FD" w:rsidRDefault="002C10FD" w:rsidP="0009425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298</w:t>
            </w:r>
          </w:p>
        </w:tc>
        <w:tc>
          <w:tcPr>
            <w:tcW w:w="1228" w:type="dxa"/>
            <w:gridSpan w:val="2"/>
            <w:vAlign w:val="center"/>
          </w:tcPr>
          <w:p w14:paraId="6E2401EC" w14:textId="4A2578A8" w:rsidR="002C10FD" w:rsidRPr="006E7393" w:rsidRDefault="002C10FD" w:rsidP="0009425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  <w:lang w:val="sv-SE"/>
              </w:rPr>
              <w:t>Pure</w:t>
            </w:r>
            <w:r w:rsidRPr="001A66D8">
              <w:rPr>
                <w:rFonts w:asciiTheme="majorBidi" w:hAnsiTheme="majorBidi" w:cstheme="majorBidi"/>
                <w:sz w:val="18"/>
                <w:szCs w:val="18"/>
                <w:lang w:val="sv-SE"/>
              </w:rPr>
              <w:t xml:space="preserve"> CO</w:t>
            </w:r>
            <w:r w:rsidRPr="001A66D8">
              <w:rPr>
                <w:rFonts w:asciiTheme="majorBidi" w:hAnsiTheme="majorBidi" w:cstheme="majorBidi"/>
                <w:sz w:val="18"/>
                <w:szCs w:val="18"/>
                <w:vertAlign w:val="subscript"/>
                <w:lang w:val="sv-SE"/>
              </w:rPr>
              <w:t>2</w:t>
            </w:r>
          </w:p>
        </w:tc>
        <w:tc>
          <w:tcPr>
            <w:tcW w:w="1040" w:type="dxa"/>
            <w:gridSpan w:val="2"/>
            <w:vAlign w:val="center"/>
          </w:tcPr>
          <w:p w14:paraId="744820E6" w14:textId="50FE627D" w:rsidR="002C10FD" w:rsidRDefault="002C10FD" w:rsidP="0009425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709" w:type="dxa"/>
            <w:gridSpan w:val="2"/>
            <w:vAlign w:val="center"/>
          </w:tcPr>
          <w:p w14:paraId="0E23112B" w14:textId="5D38A923" w:rsidR="002C10FD" w:rsidRDefault="002C10FD" w:rsidP="0009425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</w:t>
            </w:r>
          </w:p>
        </w:tc>
        <w:tc>
          <w:tcPr>
            <w:tcW w:w="992" w:type="dxa"/>
            <w:vAlign w:val="center"/>
          </w:tcPr>
          <w:p w14:paraId="72564A9A" w14:textId="083DF1AD" w:rsidR="002C10FD" w:rsidRDefault="002C10FD" w:rsidP="00094258">
            <w:pPr>
              <w:jc w:val="center"/>
              <w:rPr>
                <w:rFonts w:asciiTheme="majorBidi" w:hAnsiTheme="majorBidi" w:cstheme="majorBidi"/>
                <w:color w:val="0000FF"/>
                <w:sz w:val="18"/>
                <w:szCs w:val="18"/>
              </w:rPr>
            </w:pP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fldChar w:fldCharType="begin"/>
            </w: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instrText xml:space="preserve"> ADDIN EN.CITE &lt;EndNote&gt;&lt;Cite&gt;&lt;Author&gt;Aquino&lt;/Author&gt;&lt;Year&gt;2015&lt;/Year&gt;&lt;RecNum&gt;64&lt;/RecNum&gt;&lt;DisplayText&gt;(Aquino et al., 2015)&lt;/DisplayText&gt;&lt;record&gt;&lt;rec-number&gt;64&lt;/rec-number&gt;&lt;foreign-keys&gt;&lt;key app="EN" db-id="fdvppzd0rxrr57e2vpp5dxpesvztp9rtev09" timestamp="1727182522"&gt;64&lt;/key&gt;&lt;/foreign-keys&gt;&lt;ref-type name="Journal Article"&gt;17&lt;/ref-type&gt;&lt;contributors&gt;&lt;authors&gt;&lt;author&gt;Aquino, AS&lt;/author&gt;&lt;author&gt;Bernard, FL&lt;/author&gt;&lt;author&gt;Borges, JV&lt;/author&gt;&lt;author&gt;Mafra, LUIS&lt;/author&gt;&lt;author&gt;Dalla Vecchia, Felipe&lt;/author&gt;&lt;author&gt;Vieira, MO&lt;/author&gt;&lt;author&gt;Ligabue, ROSANE&lt;/author&gt;&lt;author&gt;Seferin, MARCUS&lt;/author&gt;&lt;author&gt;Chaban, Vitaly V&lt;/author&gt;&lt;author&gt;Cabrita, EJ&lt;/author&gt;&lt;/authors&gt;&lt;/contributors&gt;&lt;titles&gt;&lt;title&gt;Rationalizing the role of the anion in CO 2 capture and conversion using imidazolium-based ionic liquid modified mesoporous silica&lt;/title&gt;&lt;secondary-title&gt;RSC advances&lt;/secondary-title&gt;&lt;/titles&gt;&lt;periodical&gt;&lt;full-title&gt;RSC advances&lt;/full-title&gt;&lt;/periodical&gt;&lt;pages&gt;64220-64227&lt;/pages&gt;&lt;volume&gt;5&lt;/volume&gt;&lt;number&gt;79&lt;/number&gt;&lt;dates&gt;&lt;year&gt;2015&lt;/year&gt;&lt;/dates&gt;&lt;urls&gt;&lt;/urls&gt;&lt;/record&gt;&lt;/Cite&gt;&lt;/EndNote&gt;</w:instrText>
            </w: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color w:val="0000FF"/>
                <w:sz w:val="18"/>
                <w:szCs w:val="18"/>
              </w:rPr>
              <w:t>(Aquino et al., 2015)</w:t>
            </w: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fldChar w:fldCharType="end"/>
            </w:r>
          </w:p>
        </w:tc>
      </w:tr>
      <w:tr w:rsidR="002C10FD" w14:paraId="2739AC61" w14:textId="77777777" w:rsidTr="00A234AE">
        <w:trPr>
          <w:trHeight w:val="720"/>
          <w:jc w:val="center"/>
        </w:trPr>
        <w:tc>
          <w:tcPr>
            <w:tcW w:w="2787" w:type="dxa"/>
            <w:vAlign w:val="center"/>
          </w:tcPr>
          <w:p w14:paraId="2A898E46" w14:textId="4A04A679" w:rsidR="002C10FD" w:rsidRDefault="002C10FD" w:rsidP="0009425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E35D72">
              <w:rPr>
                <w:rFonts w:asciiTheme="majorBidi" w:hAnsiTheme="majorBidi" w:cstheme="majorBidi"/>
                <w:sz w:val="18"/>
                <w:szCs w:val="18"/>
              </w:rPr>
              <w:t>[aP</w:t>
            </w:r>
            <w:proofErr w:type="gramStart"/>
            <w:r w:rsidRPr="00E35D72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4443</w:t>
            </w:r>
            <w:r w:rsidRPr="00E35D72">
              <w:rPr>
                <w:rFonts w:asciiTheme="majorBidi" w:hAnsiTheme="majorBidi" w:cstheme="majorBidi"/>
                <w:sz w:val="18"/>
                <w:szCs w:val="18"/>
              </w:rPr>
              <w:t>][</w:t>
            </w:r>
            <w:proofErr w:type="gramEnd"/>
            <w:r w:rsidRPr="00E35D72">
              <w:rPr>
                <w:rFonts w:asciiTheme="majorBidi" w:hAnsiTheme="majorBidi" w:cstheme="majorBidi"/>
                <w:sz w:val="18"/>
                <w:szCs w:val="18"/>
              </w:rPr>
              <w:t>2-</w:t>
            </w:r>
            <w:proofErr w:type="gramStart"/>
            <w:r w:rsidRPr="00E35D72">
              <w:rPr>
                <w:rFonts w:asciiTheme="majorBidi" w:hAnsiTheme="majorBidi" w:cstheme="majorBidi"/>
                <w:sz w:val="18"/>
                <w:szCs w:val="18"/>
              </w:rPr>
              <w:t>Np]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@</w:t>
            </w:r>
            <w:proofErr w:type="gramEnd"/>
            <w:r>
              <w:rPr>
                <w:rFonts w:asciiTheme="majorBidi" w:hAnsiTheme="majorBidi" w:cstheme="majorBidi"/>
                <w:sz w:val="18"/>
                <w:szCs w:val="18"/>
              </w:rPr>
              <w:t>MCM-41</w:t>
            </w:r>
          </w:p>
        </w:tc>
        <w:tc>
          <w:tcPr>
            <w:tcW w:w="992" w:type="dxa"/>
            <w:vAlign w:val="center"/>
          </w:tcPr>
          <w:p w14:paraId="3A6BAC24" w14:textId="17053C66" w:rsidR="002C10FD" w:rsidRDefault="002C10FD" w:rsidP="0009425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 xml:space="preserve">30 </w:t>
            </w:r>
          </w:p>
        </w:tc>
        <w:tc>
          <w:tcPr>
            <w:tcW w:w="992" w:type="dxa"/>
            <w:vAlign w:val="center"/>
          </w:tcPr>
          <w:p w14:paraId="7A23DC2F" w14:textId="5562628D" w:rsidR="002C10FD" w:rsidRDefault="002C10FD" w:rsidP="0009425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28.84</w:t>
            </w:r>
          </w:p>
        </w:tc>
        <w:tc>
          <w:tcPr>
            <w:tcW w:w="851" w:type="dxa"/>
            <w:vAlign w:val="center"/>
          </w:tcPr>
          <w:p w14:paraId="4CC2DF39" w14:textId="28970DB6" w:rsidR="002C10FD" w:rsidRDefault="002C10FD" w:rsidP="0009425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584BF7">
              <w:rPr>
                <w:rFonts w:asciiTheme="majorBidi" w:hAnsiTheme="majorBidi" w:cstheme="majorBidi"/>
                <w:sz w:val="18"/>
                <w:szCs w:val="18"/>
              </w:rPr>
              <w:t>0.733</w:t>
            </w:r>
          </w:p>
        </w:tc>
        <w:tc>
          <w:tcPr>
            <w:tcW w:w="909" w:type="dxa"/>
            <w:gridSpan w:val="2"/>
            <w:vAlign w:val="center"/>
          </w:tcPr>
          <w:p w14:paraId="6AFA7A20" w14:textId="05A4040D" w:rsidR="002C10FD" w:rsidRDefault="002C10FD" w:rsidP="0009425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584BF7">
              <w:rPr>
                <w:rFonts w:asciiTheme="majorBidi" w:hAnsiTheme="majorBidi" w:cstheme="majorBidi"/>
                <w:sz w:val="18"/>
                <w:szCs w:val="18"/>
              </w:rPr>
              <w:t>891.59</w:t>
            </w:r>
          </w:p>
        </w:tc>
        <w:tc>
          <w:tcPr>
            <w:tcW w:w="1264" w:type="dxa"/>
            <w:gridSpan w:val="2"/>
            <w:vAlign w:val="center"/>
          </w:tcPr>
          <w:p w14:paraId="262C1776" w14:textId="2BA94F2B" w:rsidR="002C10FD" w:rsidRDefault="002C10FD" w:rsidP="0009425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6</w:t>
            </w:r>
          </w:p>
        </w:tc>
        <w:tc>
          <w:tcPr>
            <w:tcW w:w="1156" w:type="dxa"/>
            <w:gridSpan w:val="2"/>
            <w:vAlign w:val="center"/>
          </w:tcPr>
          <w:p w14:paraId="048CCAD5" w14:textId="44D70FA0" w:rsidR="002C10FD" w:rsidRDefault="002C10FD" w:rsidP="0009425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1.9</w:t>
            </w:r>
          </w:p>
        </w:tc>
        <w:tc>
          <w:tcPr>
            <w:tcW w:w="1065" w:type="dxa"/>
            <w:shd w:val="clear" w:color="auto" w:fill="auto"/>
            <w:vAlign w:val="center"/>
          </w:tcPr>
          <w:p w14:paraId="284E135D" w14:textId="33F0DDB0" w:rsidR="002C10FD" w:rsidRDefault="002C10FD" w:rsidP="0009425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3.19</w:t>
            </w:r>
          </w:p>
        </w:tc>
        <w:tc>
          <w:tcPr>
            <w:tcW w:w="615" w:type="dxa"/>
            <w:gridSpan w:val="2"/>
            <w:vAlign w:val="center"/>
          </w:tcPr>
          <w:p w14:paraId="5649A349" w14:textId="7E894E0A" w:rsidR="002C10FD" w:rsidRDefault="002C10FD" w:rsidP="0009425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303</w:t>
            </w:r>
          </w:p>
        </w:tc>
        <w:tc>
          <w:tcPr>
            <w:tcW w:w="1228" w:type="dxa"/>
            <w:gridSpan w:val="2"/>
            <w:vAlign w:val="center"/>
          </w:tcPr>
          <w:p w14:paraId="620A12D1" w14:textId="74E092C7" w:rsidR="002C10FD" w:rsidRPr="006E7393" w:rsidRDefault="002C10FD" w:rsidP="0009425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E7393">
              <w:rPr>
                <w:rFonts w:asciiTheme="majorBidi" w:hAnsiTheme="majorBidi" w:cstheme="majorBidi"/>
                <w:sz w:val="18"/>
                <w:szCs w:val="18"/>
              </w:rPr>
              <w:t>Pure CO</w:t>
            </w:r>
            <w:r w:rsidRPr="006E7393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1040" w:type="dxa"/>
            <w:gridSpan w:val="2"/>
            <w:vAlign w:val="center"/>
          </w:tcPr>
          <w:p w14:paraId="606AEAA2" w14:textId="0A9E5A93" w:rsidR="002C10FD" w:rsidRDefault="002C10FD" w:rsidP="0009425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 xml:space="preserve">Chemical </w:t>
            </w:r>
          </w:p>
        </w:tc>
        <w:tc>
          <w:tcPr>
            <w:tcW w:w="709" w:type="dxa"/>
            <w:gridSpan w:val="2"/>
            <w:vAlign w:val="center"/>
          </w:tcPr>
          <w:p w14:paraId="00B821A5" w14:textId="7133D7DA" w:rsidR="002C10FD" w:rsidRDefault="002C10FD" w:rsidP="0009425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</w:t>
            </w:r>
          </w:p>
        </w:tc>
        <w:tc>
          <w:tcPr>
            <w:tcW w:w="992" w:type="dxa"/>
            <w:vAlign w:val="center"/>
          </w:tcPr>
          <w:p w14:paraId="32EF73C9" w14:textId="64B3E9D3" w:rsidR="002C10FD" w:rsidRDefault="002C10FD" w:rsidP="00094258">
            <w:pPr>
              <w:jc w:val="center"/>
              <w:rPr>
                <w:rFonts w:asciiTheme="majorBidi" w:hAnsiTheme="majorBidi" w:cstheme="majorBidi"/>
                <w:color w:val="0000FF"/>
                <w:sz w:val="18"/>
                <w:szCs w:val="18"/>
              </w:rPr>
            </w:pP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fldChar w:fldCharType="begin"/>
            </w: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instrText xml:space="preserve"> ADDIN EN.CITE &lt;EndNote&gt;&lt;Cite&gt;&lt;Author&gt;Ye&lt;/Author&gt;&lt;Year&gt;2020&lt;/Year&gt;&lt;RecNum&gt;21&lt;/RecNum&gt;&lt;DisplayText&gt;(Ye et al., 2020)&lt;/DisplayText&gt;&lt;record&gt;&lt;rec-number&gt;21&lt;/rec-number&gt;&lt;foreign-keys&gt;&lt;key app="EN" db-id="fdvppzd0rxrr57e2vpp5dxpesvztp9rtev09" timestamp="1726492131"&gt;21&lt;/key&gt;&lt;/foreign-keys&gt;&lt;ref-type name="Journal Article"&gt;17&lt;/ref-type&gt;&lt;contributors&gt;&lt;authors&gt;&lt;author&gt;Ye, Cui-Ping&lt;/author&gt;&lt;author&gt;Wang, Rui-Nan&lt;/author&gt;&lt;author&gt;Gao, Xia&lt;/author&gt;&lt;author&gt;Li, Wen-Ying&lt;/author&gt;&lt;/authors&gt;&lt;/contributors&gt;&lt;titles&gt;&lt;title&gt;CO2 Capture Performance of supported phosphonium dual amine-functionalized ionic liquids@ MCM-41&lt;/title&gt;&lt;secondary-title&gt;Energy &amp;amp; Fuels&lt;/secondary-title&gt;&lt;/titles&gt;&lt;periodical&gt;&lt;full-title&gt;Energy &amp;amp; Fuels&lt;/full-title&gt;&lt;/periodical&gt;&lt;pages&gt;14379-14387&lt;/pages&gt;&lt;volume&gt;34&lt;/volume&gt;&lt;number&gt;11&lt;/number&gt;&lt;dates&gt;&lt;year&gt;2020&lt;/year&gt;&lt;/dates&gt;&lt;isbn&gt;0887-0624&lt;/isbn&gt;&lt;urls&gt;&lt;/urls&gt;&lt;/record&gt;&lt;/Cite&gt;&lt;/EndNote&gt;</w:instrText>
            </w: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color w:val="0000FF"/>
                <w:sz w:val="18"/>
                <w:szCs w:val="18"/>
              </w:rPr>
              <w:t>(Ye et al., 2020)</w:t>
            </w: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fldChar w:fldCharType="end"/>
            </w:r>
          </w:p>
        </w:tc>
      </w:tr>
      <w:tr w:rsidR="002C10FD" w14:paraId="2F2C0B66" w14:textId="77777777" w:rsidTr="00A234AE">
        <w:trPr>
          <w:trHeight w:val="720"/>
          <w:jc w:val="center"/>
        </w:trPr>
        <w:tc>
          <w:tcPr>
            <w:tcW w:w="2787" w:type="dxa"/>
            <w:vAlign w:val="center"/>
          </w:tcPr>
          <w:p w14:paraId="12F036DD" w14:textId="55C15805" w:rsidR="002C10FD" w:rsidRPr="00986B3D" w:rsidRDefault="002C10FD" w:rsidP="0009425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[P</w:t>
            </w:r>
            <w:proofErr w:type="gramStart"/>
            <w:r w:rsidRPr="00C3656E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4444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][</w:t>
            </w:r>
            <w:proofErr w:type="gramEnd"/>
            <w:r>
              <w:rPr>
                <w:rFonts w:asciiTheme="majorBidi" w:hAnsiTheme="majorBidi" w:cstheme="majorBidi"/>
                <w:sz w:val="18"/>
                <w:szCs w:val="18"/>
              </w:rPr>
              <w:t>3-</w:t>
            </w:r>
            <w:proofErr w:type="gramStart"/>
            <w:r>
              <w:rPr>
                <w:rFonts w:asciiTheme="majorBidi" w:hAnsiTheme="majorBidi" w:cstheme="majorBidi"/>
                <w:sz w:val="18"/>
                <w:szCs w:val="18"/>
              </w:rPr>
              <w:t>aminopyrazole]@</w:t>
            </w:r>
            <w:proofErr w:type="gramEnd"/>
            <w:r>
              <w:rPr>
                <w:rFonts w:asciiTheme="majorBidi" w:hAnsiTheme="majorBidi" w:cstheme="majorBidi"/>
                <w:sz w:val="18"/>
                <w:szCs w:val="18"/>
              </w:rPr>
              <w:t>MCM-41</w:t>
            </w:r>
          </w:p>
        </w:tc>
        <w:tc>
          <w:tcPr>
            <w:tcW w:w="992" w:type="dxa"/>
            <w:vAlign w:val="center"/>
          </w:tcPr>
          <w:p w14:paraId="5500CCC2" w14:textId="3EEAC9BB" w:rsidR="002C10FD" w:rsidRDefault="002C10FD" w:rsidP="0009425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50</w:t>
            </w:r>
          </w:p>
        </w:tc>
        <w:tc>
          <w:tcPr>
            <w:tcW w:w="992" w:type="dxa"/>
            <w:vAlign w:val="center"/>
          </w:tcPr>
          <w:p w14:paraId="24757ADA" w14:textId="4FB7B0A7" w:rsidR="002C10FD" w:rsidRDefault="002C10FD" w:rsidP="0009425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851" w:type="dxa"/>
            <w:vAlign w:val="center"/>
          </w:tcPr>
          <w:p w14:paraId="49F6CA5F" w14:textId="4C992113" w:rsidR="002C10FD" w:rsidRDefault="002C10FD" w:rsidP="0009425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0.01</w:t>
            </w:r>
          </w:p>
        </w:tc>
        <w:tc>
          <w:tcPr>
            <w:tcW w:w="909" w:type="dxa"/>
            <w:gridSpan w:val="2"/>
            <w:vAlign w:val="center"/>
          </w:tcPr>
          <w:p w14:paraId="1BBE7BCD" w14:textId="24B466EE" w:rsidR="002C10FD" w:rsidRDefault="002C10FD" w:rsidP="0009425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7.5</w:t>
            </w:r>
          </w:p>
        </w:tc>
        <w:tc>
          <w:tcPr>
            <w:tcW w:w="1264" w:type="dxa"/>
            <w:gridSpan w:val="2"/>
            <w:vAlign w:val="center"/>
          </w:tcPr>
          <w:p w14:paraId="75A0206A" w14:textId="41594C18" w:rsidR="002C10FD" w:rsidRDefault="002C10FD" w:rsidP="0009425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Drop from the 2</w:t>
            </w:r>
            <w:r w:rsidRPr="000F7A9F">
              <w:rPr>
                <w:rFonts w:asciiTheme="majorBidi" w:hAnsiTheme="majorBidi" w:cstheme="majorBidi"/>
                <w:sz w:val="18"/>
                <w:szCs w:val="18"/>
                <w:vertAlign w:val="superscript"/>
              </w:rPr>
              <w:t>nd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 cycle</w:t>
            </w:r>
          </w:p>
        </w:tc>
        <w:tc>
          <w:tcPr>
            <w:tcW w:w="1156" w:type="dxa"/>
            <w:gridSpan w:val="2"/>
            <w:vAlign w:val="center"/>
          </w:tcPr>
          <w:p w14:paraId="1B088483" w14:textId="3BDC9B2E" w:rsidR="002C10FD" w:rsidRDefault="002C10FD" w:rsidP="0009425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065" w:type="dxa"/>
            <w:vAlign w:val="center"/>
          </w:tcPr>
          <w:p w14:paraId="30D04EC3" w14:textId="7430F39F" w:rsidR="002C10FD" w:rsidRDefault="002C10FD" w:rsidP="0009425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1.45</w:t>
            </w:r>
          </w:p>
        </w:tc>
        <w:tc>
          <w:tcPr>
            <w:tcW w:w="615" w:type="dxa"/>
            <w:gridSpan w:val="2"/>
            <w:vAlign w:val="center"/>
          </w:tcPr>
          <w:p w14:paraId="426A5905" w14:textId="4AB2F39F" w:rsidR="002C10FD" w:rsidRDefault="002C10FD" w:rsidP="0009425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393</w:t>
            </w:r>
          </w:p>
        </w:tc>
        <w:tc>
          <w:tcPr>
            <w:tcW w:w="1228" w:type="dxa"/>
            <w:gridSpan w:val="2"/>
            <w:vAlign w:val="center"/>
          </w:tcPr>
          <w:p w14:paraId="04E5E7EA" w14:textId="19E57A26" w:rsidR="002C10FD" w:rsidRPr="006E7393" w:rsidRDefault="002C10FD" w:rsidP="0009425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E7393">
              <w:rPr>
                <w:rFonts w:asciiTheme="majorBidi" w:hAnsiTheme="majorBidi" w:cstheme="majorBidi"/>
                <w:sz w:val="18"/>
                <w:szCs w:val="18"/>
              </w:rPr>
              <w:t>Pure CO</w:t>
            </w:r>
            <w:r w:rsidRPr="006E7393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1040" w:type="dxa"/>
            <w:gridSpan w:val="2"/>
            <w:vAlign w:val="center"/>
          </w:tcPr>
          <w:p w14:paraId="0225BCA0" w14:textId="737BA5E2" w:rsidR="002C10FD" w:rsidRDefault="002C10FD" w:rsidP="0009425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Chemical</w:t>
            </w:r>
          </w:p>
        </w:tc>
        <w:tc>
          <w:tcPr>
            <w:tcW w:w="709" w:type="dxa"/>
            <w:gridSpan w:val="2"/>
            <w:vAlign w:val="center"/>
          </w:tcPr>
          <w:p w14:paraId="7CC1F2A2" w14:textId="6997CC14" w:rsidR="002C10FD" w:rsidRDefault="002C10FD" w:rsidP="0009425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</w:t>
            </w:r>
          </w:p>
        </w:tc>
        <w:tc>
          <w:tcPr>
            <w:tcW w:w="992" w:type="dxa"/>
            <w:vAlign w:val="center"/>
          </w:tcPr>
          <w:p w14:paraId="37861DA5" w14:textId="25D5B5C9" w:rsidR="002C10FD" w:rsidRDefault="002C10FD" w:rsidP="00094258">
            <w:pPr>
              <w:jc w:val="center"/>
              <w:rPr>
                <w:rFonts w:asciiTheme="majorBidi" w:hAnsiTheme="majorBidi" w:cstheme="majorBidi"/>
                <w:color w:val="0000FF"/>
                <w:sz w:val="18"/>
                <w:szCs w:val="18"/>
              </w:rPr>
            </w:pP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fldChar w:fldCharType="begin"/>
            </w: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instrText xml:space="preserve"> ADDIN EN.CITE &lt;EndNote&gt;&lt;Cite&gt;&lt;Author&gt;Mi&lt;/Author&gt;&lt;Year&gt;2014&lt;/Year&gt;&lt;RecNum&gt;13&lt;/RecNum&gt;&lt;DisplayText&gt;(Mi et al., 2014)&lt;/DisplayText&gt;&lt;record&gt;&lt;rec-number&gt;13&lt;/rec-number&gt;&lt;foreign-keys&gt;&lt;key app="EN" db-id="fdvppzd0rxrr57e2vpp5dxpesvztp9rtev09" timestamp="1725887024"&gt;13&lt;/key&gt;&lt;/foreign-keys&gt;&lt;ref-type name="Journal Article"&gt;17&lt;/ref-type&gt;&lt;contributors&gt;&lt;authors&gt;&lt;author&gt;Mi, Wan Mi&lt;/author&gt;&lt;author&gt;Yue, Zhu Hao&lt;/author&gt;&lt;author&gt;Yan, Li Yan&lt;/author&gt;&lt;author&gt;Jing, Ma&lt;/author&gt;&lt;author&gt;Shuai, Liu&lt;/author&gt;&lt;author&gt;Hua, Zhu Jian&lt;/author&gt;&lt;/authors&gt;&lt;/contributors&gt;&lt;titles&gt;&lt;title&gt;Novel CO2-Capture Derived from the Basic Ionic Liquids Orientated on Mesoporous Materials&lt;/title&gt;&lt;/titles&gt;&lt;dates&gt;&lt;year&gt;2014&lt;/year&gt;&lt;/dates&gt;&lt;isbn&gt;1944-8252&lt;/isbn&gt;&lt;urls&gt;&lt;/urls&gt;&lt;/record&gt;&lt;/Cite&gt;&lt;/EndNote&gt;</w:instrText>
            </w: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color w:val="0000FF"/>
                <w:sz w:val="18"/>
                <w:szCs w:val="18"/>
              </w:rPr>
              <w:t>(Mi et al., 2014)</w:t>
            </w: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fldChar w:fldCharType="end"/>
            </w:r>
          </w:p>
        </w:tc>
      </w:tr>
      <w:tr w:rsidR="002C10FD" w14:paraId="3BA48EF5" w14:textId="77777777" w:rsidTr="00A234AE">
        <w:trPr>
          <w:trHeight w:val="720"/>
          <w:jc w:val="center"/>
        </w:trPr>
        <w:tc>
          <w:tcPr>
            <w:tcW w:w="2787" w:type="dxa"/>
            <w:vAlign w:val="center"/>
          </w:tcPr>
          <w:p w14:paraId="279ECA6C" w14:textId="5C5B9439" w:rsidR="002C10FD" w:rsidRPr="00986B3D" w:rsidRDefault="002C10FD" w:rsidP="0009425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[P</w:t>
            </w:r>
            <w:proofErr w:type="gramStart"/>
            <w:r w:rsidRPr="00C3656E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4444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][</w:t>
            </w:r>
            <w:proofErr w:type="gramEnd"/>
            <w:r>
              <w:rPr>
                <w:rFonts w:asciiTheme="majorBidi" w:hAnsiTheme="majorBidi" w:cstheme="majorBidi"/>
                <w:sz w:val="18"/>
                <w:szCs w:val="18"/>
              </w:rPr>
              <w:t>3-</w:t>
            </w:r>
            <w:proofErr w:type="gramStart"/>
            <w:r>
              <w:rPr>
                <w:rFonts w:asciiTheme="majorBidi" w:hAnsiTheme="majorBidi" w:cstheme="majorBidi"/>
                <w:sz w:val="18"/>
                <w:szCs w:val="18"/>
              </w:rPr>
              <w:t>aminopyrazole]@</w:t>
            </w:r>
            <w:proofErr w:type="gramEnd"/>
            <w:r>
              <w:rPr>
                <w:rFonts w:asciiTheme="majorBidi" w:hAnsiTheme="majorBidi" w:cstheme="majorBidi"/>
                <w:sz w:val="18"/>
                <w:szCs w:val="18"/>
              </w:rPr>
              <w:t>MCM-48</w:t>
            </w:r>
          </w:p>
        </w:tc>
        <w:tc>
          <w:tcPr>
            <w:tcW w:w="992" w:type="dxa"/>
            <w:vAlign w:val="center"/>
          </w:tcPr>
          <w:p w14:paraId="3EA58E69" w14:textId="5049D902" w:rsidR="002C10FD" w:rsidRDefault="002C10FD" w:rsidP="0009425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 xml:space="preserve">50 </w:t>
            </w:r>
          </w:p>
        </w:tc>
        <w:tc>
          <w:tcPr>
            <w:tcW w:w="992" w:type="dxa"/>
            <w:vAlign w:val="center"/>
          </w:tcPr>
          <w:p w14:paraId="11C85652" w14:textId="1ABC235E" w:rsidR="002C10FD" w:rsidRDefault="002C10FD" w:rsidP="0009425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DA44D66" w14:textId="77777777" w:rsidR="002C10FD" w:rsidRDefault="002C10FD" w:rsidP="0009425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909" w:type="dxa"/>
            <w:gridSpan w:val="2"/>
            <w:vAlign w:val="center"/>
          </w:tcPr>
          <w:p w14:paraId="333A1214" w14:textId="77777777" w:rsidR="002C10FD" w:rsidRDefault="002C10FD" w:rsidP="0009425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264" w:type="dxa"/>
            <w:gridSpan w:val="2"/>
            <w:vAlign w:val="center"/>
          </w:tcPr>
          <w:p w14:paraId="55D462CE" w14:textId="77777777" w:rsidR="002C10FD" w:rsidRDefault="002C10FD" w:rsidP="0009425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156" w:type="dxa"/>
            <w:gridSpan w:val="2"/>
            <w:vAlign w:val="center"/>
          </w:tcPr>
          <w:p w14:paraId="4FDF54FF" w14:textId="77777777" w:rsidR="002C10FD" w:rsidRDefault="002C10FD" w:rsidP="0009425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065" w:type="dxa"/>
            <w:vAlign w:val="center"/>
          </w:tcPr>
          <w:p w14:paraId="45CCA483" w14:textId="190DCF3D" w:rsidR="002C10FD" w:rsidRDefault="002C10FD" w:rsidP="0009425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1.41</w:t>
            </w:r>
          </w:p>
        </w:tc>
        <w:tc>
          <w:tcPr>
            <w:tcW w:w="615" w:type="dxa"/>
            <w:gridSpan w:val="2"/>
            <w:vAlign w:val="center"/>
          </w:tcPr>
          <w:p w14:paraId="56D00251" w14:textId="789DB2AB" w:rsidR="002C10FD" w:rsidRDefault="002C10FD" w:rsidP="0009425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393</w:t>
            </w:r>
          </w:p>
        </w:tc>
        <w:tc>
          <w:tcPr>
            <w:tcW w:w="1228" w:type="dxa"/>
            <w:gridSpan w:val="2"/>
            <w:vAlign w:val="center"/>
          </w:tcPr>
          <w:p w14:paraId="04F5B745" w14:textId="78014A63" w:rsidR="002C10FD" w:rsidRPr="006E7393" w:rsidRDefault="002C10FD" w:rsidP="0009425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E7393">
              <w:rPr>
                <w:rFonts w:asciiTheme="majorBidi" w:hAnsiTheme="majorBidi" w:cstheme="majorBidi"/>
                <w:sz w:val="18"/>
                <w:szCs w:val="18"/>
              </w:rPr>
              <w:t>Pure CO</w:t>
            </w:r>
            <w:r w:rsidRPr="006E7393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1040" w:type="dxa"/>
            <w:gridSpan w:val="2"/>
            <w:vAlign w:val="center"/>
          </w:tcPr>
          <w:p w14:paraId="32CAA544" w14:textId="74AB08A1" w:rsidR="002C10FD" w:rsidRDefault="002C10FD" w:rsidP="0009425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Chemical</w:t>
            </w:r>
          </w:p>
        </w:tc>
        <w:tc>
          <w:tcPr>
            <w:tcW w:w="709" w:type="dxa"/>
            <w:gridSpan w:val="2"/>
            <w:vAlign w:val="center"/>
          </w:tcPr>
          <w:p w14:paraId="2332EFEE" w14:textId="6076FFC6" w:rsidR="002C10FD" w:rsidRDefault="002C10FD" w:rsidP="0009425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</w:t>
            </w:r>
          </w:p>
        </w:tc>
        <w:tc>
          <w:tcPr>
            <w:tcW w:w="992" w:type="dxa"/>
            <w:vAlign w:val="center"/>
          </w:tcPr>
          <w:p w14:paraId="742B4936" w14:textId="3E7F3F11" w:rsidR="002C10FD" w:rsidRDefault="002C10FD" w:rsidP="00094258">
            <w:pPr>
              <w:jc w:val="center"/>
              <w:rPr>
                <w:rFonts w:asciiTheme="majorBidi" w:hAnsiTheme="majorBidi" w:cstheme="majorBidi"/>
                <w:color w:val="0000FF"/>
                <w:sz w:val="18"/>
                <w:szCs w:val="18"/>
              </w:rPr>
            </w:pP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fldChar w:fldCharType="begin"/>
            </w: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instrText xml:space="preserve"> ADDIN EN.CITE &lt;EndNote&gt;&lt;Cite&gt;&lt;Author&gt;Mi&lt;/Author&gt;&lt;Year&gt;2014&lt;/Year&gt;&lt;RecNum&gt;13&lt;/RecNum&gt;&lt;DisplayText&gt;(Mi et al., 2014)&lt;/DisplayText&gt;&lt;record&gt;&lt;rec-number&gt;13&lt;/rec-number&gt;&lt;foreign-keys&gt;&lt;key app="EN" db-id="fdvppzd0rxrr57e2vpp5dxpesvztp9rtev09" timestamp="1725887024"&gt;13&lt;/key&gt;&lt;/foreign-keys&gt;&lt;ref-type name="Journal Article"&gt;17&lt;/ref-type&gt;&lt;contributors&gt;&lt;authors&gt;&lt;author&gt;Mi, Wan Mi&lt;/author&gt;&lt;author&gt;Yue, Zhu Hao&lt;/author&gt;&lt;author&gt;Yan, Li Yan&lt;/author&gt;&lt;author&gt;Jing, Ma&lt;/author&gt;&lt;author&gt;Shuai, Liu&lt;/author&gt;&lt;author&gt;Hua, Zhu Jian&lt;/author&gt;&lt;/authors&gt;&lt;/contributors&gt;&lt;titles&gt;&lt;title&gt;Novel CO2-Capture Derived from the Basic Ionic Liquids Orientated on Mesoporous Materials&lt;/title&gt;&lt;/titles&gt;&lt;dates&gt;&lt;year&gt;2014&lt;/year&gt;&lt;/dates&gt;&lt;isbn&gt;1944-8252&lt;/isbn&gt;&lt;urls&gt;&lt;/urls&gt;&lt;/record&gt;&lt;/Cite&gt;&lt;/EndNote&gt;</w:instrText>
            </w: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color w:val="0000FF"/>
                <w:sz w:val="18"/>
                <w:szCs w:val="18"/>
              </w:rPr>
              <w:t>(Mi et al., 2014)</w:t>
            </w: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fldChar w:fldCharType="end"/>
            </w:r>
          </w:p>
        </w:tc>
      </w:tr>
      <w:tr w:rsidR="002C10FD" w14:paraId="00A74952" w14:textId="77777777" w:rsidTr="00A234AE">
        <w:trPr>
          <w:trHeight w:val="720"/>
          <w:jc w:val="center"/>
        </w:trPr>
        <w:tc>
          <w:tcPr>
            <w:tcW w:w="2787" w:type="dxa"/>
            <w:vAlign w:val="center"/>
          </w:tcPr>
          <w:p w14:paraId="0E449DD8" w14:textId="4355D247" w:rsidR="002C10FD" w:rsidRDefault="002C10FD" w:rsidP="0009425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986B3D">
              <w:rPr>
                <w:rFonts w:asciiTheme="majorBidi" w:hAnsiTheme="majorBidi" w:cstheme="majorBidi"/>
                <w:sz w:val="18"/>
                <w:szCs w:val="18"/>
              </w:rPr>
              <w:t>[C</w:t>
            </w:r>
            <w:r w:rsidRPr="003E3C3A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10</w:t>
            </w:r>
            <w:proofErr w:type="gramStart"/>
            <w:r>
              <w:rPr>
                <w:rFonts w:asciiTheme="majorBidi" w:hAnsiTheme="majorBidi" w:cstheme="majorBidi"/>
                <w:sz w:val="18"/>
                <w:szCs w:val="18"/>
              </w:rPr>
              <w:t>MIN</w:t>
            </w:r>
            <w:r w:rsidRPr="00986B3D">
              <w:rPr>
                <w:rFonts w:asciiTheme="majorBidi" w:hAnsiTheme="majorBidi" w:cstheme="majorBidi"/>
                <w:sz w:val="18"/>
                <w:szCs w:val="18"/>
              </w:rPr>
              <w:t>][</w:t>
            </w:r>
            <w:proofErr w:type="gramEnd"/>
            <w:r w:rsidRPr="00986B3D">
              <w:rPr>
                <w:rFonts w:asciiTheme="majorBidi" w:hAnsiTheme="majorBidi" w:cstheme="majorBidi"/>
                <w:sz w:val="18"/>
                <w:szCs w:val="18"/>
              </w:rPr>
              <w:t>NO</w:t>
            </w:r>
            <w:proofErr w:type="gramStart"/>
            <w:r w:rsidRPr="003E3C3A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3</w:t>
            </w:r>
            <w:r w:rsidRPr="00986B3D">
              <w:rPr>
                <w:rFonts w:asciiTheme="majorBidi" w:hAnsiTheme="majorBidi" w:cstheme="majorBidi"/>
                <w:sz w:val="18"/>
                <w:szCs w:val="18"/>
              </w:rPr>
              <w:t>]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@</w:t>
            </w:r>
            <w:proofErr w:type="gramEnd"/>
            <w:r>
              <w:rPr>
                <w:rFonts w:asciiTheme="majorBidi" w:hAnsiTheme="majorBidi" w:cstheme="majorBidi"/>
                <w:sz w:val="18"/>
                <w:szCs w:val="18"/>
              </w:rPr>
              <w:t>MCM-41</w:t>
            </w:r>
          </w:p>
        </w:tc>
        <w:tc>
          <w:tcPr>
            <w:tcW w:w="992" w:type="dxa"/>
            <w:vAlign w:val="center"/>
          </w:tcPr>
          <w:p w14:paraId="0FB8C662" w14:textId="3C1705E8" w:rsidR="002C10FD" w:rsidRDefault="002C10FD" w:rsidP="0009425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 xml:space="preserve">20 </w:t>
            </w:r>
          </w:p>
        </w:tc>
        <w:tc>
          <w:tcPr>
            <w:tcW w:w="992" w:type="dxa"/>
            <w:vAlign w:val="center"/>
          </w:tcPr>
          <w:p w14:paraId="79681300" w14:textId="70553400" w:rsidR="002C10FD" w:rsidRDefault="002C10FD" w:rsidP="0009425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851" w:type="dxa"/>
            <w:vAlign w:val="center"/>
          </w:tcPr>
          <w:p w14:paraId="28ADD54C" w14:textId="3A3CFB06" w:rsidR="002C10FD" w:rsidRDefault="002C10FD" w:rsidP="0009425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909" w:type="dxa"/>
            <w:gridSpan w:val="2"/>
            <w:vAlign w:val="center"/>
          </w:tcPr>
          <w:p w14:paraId="2FDC8679" w14:textId="5076F59D" w:rsidR="002C10FD" w:rsidRDefault="002C10FD" w:rsidP="0009425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264" w:type="dxa"/>
            <w:gridSpan w:val="2"/>
            <w:vAlign w:val="center"/>
          </w:tcPr>
          <w:p w14:paraId="3A1F9CD6" w14:textId="6B160985" w:rsidR="002C10FD" w:rsidRDefault="002C10FD" w:rsidP="0009425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8</w:t>
            </w:r>
          </w:p>
        </w:tc>
        <w:tc>
          <w:tcPr>
            <w:tcW w:w="1156" w:type="dxa"/>
            <w:gridSpan w:val="2"/>
            <w:vAlign w:val="center"/>
          </w:tcPr>
          <w:p w14:paraId="69D07F27" w14:textId="66D3A44A" w:rsidR="002C10FD" w:rsidRDefault="002C10FD" w:rsidP="0009425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065" w:type="dxa"/>
            <w:vAlign w:val="center"/>
          </w:tcPr>
          <w:p w14:paraId="7EAAEAF5" w14:textId="02325827" w:rsidR="002C10FD" w:rsidRDefault="002C10FD" w:rsidP="0009425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0.55</w:t>
            </w:r>
          </w:p>
        </w:tc>
        <w:tc>
          <w:tcPr>
            <w:tcW w:w="615" w:type="dxa"/>
            <w:gridSpan w:val="2"/>
            <w:vAlign w:val="center"/>
          </w:tcPr>
          <w:p w14:paraId="7E04B981" w14:textId="57B98C12" w:rsidR="002C10FD" w:rsidRDefault="002C10FD" w:rsidP="0009425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298</w:t>
            </w:r>
          </w:p>
        </w:tc>
        <w:tc>
          <w:tcPr>
            <w:tcW w:w="1228" w:type="dxa"/>
            <w:gridSpan w:val="2"/>
            <w:vAlign w:val="center"/>
          </w:tcPr>
          <w:p w14:paraId="164D777C" w14:textId="2E664C3E" w:rsidR="002C10FD" w:rsidRPr="006E7393" w:rsidRDefault="002C10FD" w:rsidP="0009425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E7393">
              <w:rPr>
                <w:rFonts w:asciiTheme="majorBidi" w:hAnsiTheme="majorBidi" w:cstheme="majorBidi"/>
                <w:sz w:val="18"/>
                <w:szCs w:val="18"/>
              </w:rPr>
              <w:t>Pure CO</w:t>
            </w:r>
            <w:r w:rsidRPr="006E7393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1040" w:type="dxa"/>
            <w:gridSpan w:val="2"/>
            <w:vAlign w:val="center"/>
          </w:tcPr>
          <w:p w14:paraId="1B1FCC36" w14:textId="3CDF926F" w:rsidR="002C10FD" w:rsidRDefault="002C10FD" w:rsidP="0009425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 xml:space="preserve">Physical </w:t>
            </w:r>
          </w:p>
        </w:tc>
        <w:tc>
          <w:tcPr>
            <w:tcW w:w="709" w:type="dxa"/>
            <w:gridSpan w:val="2"/>
            <w:vAlign w:val="center"/>
          </w:tcPr>
          <w:p w14:paraId="2DE9ED8A" w14:textId="7EB9591B" w:rsidR="002C10FD" w:rsidRDefault="002C10FD" w:rsidP="0009425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</w:t>
            </w:r>
          </w:p>
        </w:tc>
        <w:tc>
          <w:tcPr>
            <w:tcW w:w="992" w:type="dxa"/>
            <w:vAlign w:val="center"/>
          </w:tcPr>
          <w:p w14:paraId="024A8A46" w14:textId="233367C9" w:rsidR="002C10FD" w:rsidRDefault="002C10FD" w:rsidP="00094258">
            <w:pPr>
              <w:jc w:val="center"/>
              <w:rPr>
                <w:rFonts w:asciiTheme="majorBidi" w:hAnsiTheme="majorBidi" w:cstheme="majorBidi"/>
                <w:color w:val="0000FF"/>
                <w:sz w:val="18"/>
                <w:szCs w:val="18"/>
              </w:rPr>
            </w:pP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fldChar w:fldCharType="begin"/>
            </w: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instrText xml:space="preserve"> ADDIN EN.CITE &lt;EndNote&gt;&lt;Cite&gt;&lt;Author&gt;Mirzaei&lt;/Author&gt;&lt;Year&gt;2024&lt;/Year&gt;&lt;RecNum&gt;4&lt;/RecNum&gt;&lt;DisplayText&gt;(Mirzaei et al., 2024)&lt;/DisplayText&gt;&lt;record&gt;&lt;rec-number&gt;4&lt;/rec-number&gt;&lt;foreign-keys&gt;&lt;key app="EN" db-id="fdvppzd0rxrr57e2vpp5dxpesvztp9rtev09" timestamp="1725868435"&gt;4&lt;/key&gt;&lt;/foreign-keys&gt;&lt;ref-type name="Journal Article"&gt;17&lt;/ref-type&gt;&lt;contributors&gt;&lt;authors&gt;&lt;author&gt;Mirzaei, Mojtaba&lt;/author&gt;&lt;author&gt;Hekmat Shoar, Sara&lt;/author&gt;&lt;author&gt;Sharifi, Ali&lt;/author&gt;&lt;author&gt;Abaee, M Saeed&lt;/author&gt;&lt;/authors&gt;&lt;/contributors&gt;&lt;titles&gt;&lt;title&gt;CO2 and N2 adsorption performance of [Rmim][NO3] ionic liquids impregnated onto mesoporous silica at ambient pressure&lt;/title&gt;&lt;secondary-title&gt;Journal of Porous Materials&lt;/secondary-title&gt;&lt;/titles&gt;&lt;periodical&gt;&lt;full-title&gt;Journal of Porous Materials&lt;/full-title&gt;&lt;/periodical&gt;&lt;pages&gt;165-175&lt;/pages&gt;&lt;volume&gt;31&lt;/volume&gt;&lt;number&gt;1&lt;/number&gt;&lt;dates&gt;&lt;year&gt;2024&lt;/year&gt;&lt;/dates&gt;&lt;isbn&gt;1380-2224&lt;/isbn&gt;&lt;urls&gt;&lt;/urls&gt;&lt;/record&gt;&lt;/Cite&gt;&lt;/EndNote&gt;</w:instrText>
            </w: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color w:val="0000FF"/>
                <w:sz w:val="18"/>
                <w:szCs w:val="18"/>
              </w:rPr>
              <w:t>(Mirzaei et al., 2024)</w:t>
            </w: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fldChar w:fldCharType="end"/>
            </w:r>
          </w:p>
        </w:tc>
      </w:tr>
      <w:tr w:rsidR="002C10FD" w14:paraId="5BA690F8" w14:textId="77777777" w:rsidTr="00A234AE">
        <w:trPr>
          <w:trHeight w:val="720"/>
          <w:jc w:val="center"/>
        </w:trPr>
        <w:tc>
          <w:tcPr>
            <w:tcW w:w="2787" w:type="dxa"/>
            <w:vAlign w:val="center"/>
          </w:tcPr>
          <w:p w14:paraId="78E84796" w14:textId="44F1068A" w:rsidR="002C10FD" w:rsidRPr="00986B3D" w:rsidRDefault="002C10FD" w:rsidP="0009425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986B3D">
              <w:rPr>
                <w:rFonts w:asciiTheme="majorBidi" w:hAnsiTheme="majorBidi" w:cstheme="majorBidi"/>
                <w:sz w:val="18"/>
                <w:szCs w:val="18"/>
              </w:rPr>
              <w:t>[C</w:t>
            </w:r>
            <w:r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6</w:t>
            </w:r>
            <w:proofErr w:type="gramStart"/>
            <w:r>
              <w:rPr>
                <w:rFonts w:asciiTheme="majorBidi" w:hAnsiTheme="majorBidi" w:cstheme="majorBidi"/>
                <w:sz w:val="18"/>
                <w:szCs w:val="18"/>
              </w:rPr>
              <w:t>MIN</w:t>
            </w:r>
            <w:r w:rsidRPr="00986B3D">
              <w:rPr>
                <w:rFonts w:asciiTheme="majorBidi" w:hAnsiTheme="majorBidi" w:cstheme="majorBidi"/>
                <w:sz w:val="18"/>
                <w:szCs w:val="18"/>
              </w:rPr>
              <w:t>][</w:t>
            </w:r>
            <w:proofErr w:type="gramEnd"/>
            <w:r w:rsidRPr="00986B3D">
              <w:rPr>
                <w:rFonts w:asciiTheme="majorBidi" w:hAnsiTheme="majorBidi" w:cstheme="majorBidi"/>
                <w:sz w:val="18"/>
                <w:szCs w:val="18"/>
              </w:rPr>
              <w:t>NO</w:t>
            </w:r>
            <w:proofErr w:type="gramStart"/>
            <w:r w:rsidRPr="003E3C3A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3</w:t>
            </w:r>
            <w:r w:rsidRPr="00986B3D">
              <w:rPr>
                <w:rFonts w:asciiTheme="majorBidi" w:hAnsiTheme="majorBidi" w:cstheme="majorBidi"/>
                <w:sz w:val="18"/>
                <w:szCs w:val="18"/>
              </w:rPr>
              <w:t>]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@</w:t>
            </w:r>
            <w:proofErr w:type="gramEnd"/>
            <w:r>
              <w:rPr>
                <w:rFonts w:asciiTheme="majorBidi" w:hAnsiTheme="majorBidi" w:cstheme="majorBidi"/>
                <w:sz w:val="18"/>
                <w:szCs w:val="18"/>
              </w:rPr>
              <w:t>MCM-41</w:t>
            </w:r>
          </w:p>
        </w:tc>
        <w:tc>
          <w:tcPr>
            <w:tcW w:w="992" w:type="dxa"/>
            <w:vAlign w:val="center"/>
          </w:tcPr>
          <w:p w14:paraId="03D05D18" w14:textId="5A4A6980" w:rsidR="002C10FD" w:rsidRDefault="002C10FD" w:rsidP="0009425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 xml:space="preserve">20 </w:t>
            </w:r>
          </w:p>
        </w:tc>
        <w:tc>
          <w:tcPr>
            <w:tcW w:w="992" w:type="dxa"/>
            <w:vAlign w:val="center"/>
          </w:tcPr>
          <w:p w14:paraId="020F4ACB" w14:textId="3E9F641C" w:rsidR="002C10FD" w:rsidRDefault="002C10FD" w:rsidP="0009425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31.7</w:t>
            </w:r>
          </w:p>
        </w:tc>
        <w:tc>
          <w:tcPr>
            <w:tcW w:w="851" w:type="dxa"/>
            <w:vAlign w:val="center"/>
          </w:tcPr>
          <w:p w14:paraId="1FB5069E" w14:textId="0A52652A" w:rsidR="002C10FD" w:rsidRDefault="002C10FD" w:rsidP="0009425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0.173</w:t>
            </w:r>
          </w:p>
        </w:tc>
        <w:tc>
          <w:tcPr>
            <w:tcW w:w="909" w:type="dxa"/>
            <w:gridSpan w:val="2"/>
            <w:vAlign w:val="center"/>
          </w:tcPr>
          <w:p w14:paraId="7ECBB011" w14:textId="1B81AB4B" w:rsidR="002C10FD" w:rsidRDefault="002C10FD" w:rsidP="0009425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217.74</w:t>
            </w:r>
          </w:p>
        </w:tc>
        <w:tc>
          <w:tcPr>
            <w:tcW w:w="1264" w:type="dxa"/>
            <w:gridSpan w:val="2"/>
            <w:vAlign w:val="center"/>
          </w:tcPr>
          <w:p w14:paraId="672E76C2" w14:textId="47782296" w:rsidR="002C10FD" w:rsidRDefault="002C10FD" w:rsidP="0009425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8</w:t>
            </w:r>
          </w:p>
        </w:tc>
        <w:tc>
          <w:tcPr>
            <w:tcW w:w="1156" w:type="dxa"/>
            <w:gridSpan w:val="2"/>
            <w:vAlign w:val="center"/>
          </w:tcPr>
          <w:p w14:paraId="7C8ED09B" w14:textId="2E3A036A" w:rsidR="002C10FD" w:rsidRDefault="002C10FD" w:rsidP="0009425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0.54</w:t>
            </w:r>
          </w:p>
        </w:tc>
        <w:tc>
          <w:tcPr>
            <w:tcW w:w="1065" w:type="dxa"/>
            <w:vAlign w:val="center"/>
          </w:tcPr>
          <w:p w14:paraId="0DE5CC3D" w14:textId="3EE078A8" w:rsidR="002C10FD" w:rsidRDefault="002C10FD" w:rsidP="0009425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0.52</w:t>
            </w:r>
          </w:p>
        </w:tc>
        <w:tc>
          <w:tcPr>
            <w:tcW w:w="615" w:type="dxa"/>
            <w:gridSpan w:val="2"/>
            <w:vAlign w:val="center"/>
          </w:tcPr>
          <w:p w14:paraId="43D8F270" w14:textId="0B95CAF2" w:rsidR="002C10FD" w:rsidRDefault="002C10FD" w:rsidP="0009425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298</w:t>
            </w:r>
          </w:p>
        </w:tc>
        <w:tc>
          <w:tcPr>
            <w:tcW w:w="1228" w:type="dxa"/>
            <w:gridSpan w:val="2"/>
            <w:vAlign w:val="center"/>
          </w:tcPr>
          <w:p w14:paraId="74D987F4" w14:textId="309A66CB" w:rsidR="002C10FD" w:rsidRPr="006E7393" w:rsidRDefault="002C10FD" w:rsidP="0009425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E7393">
              <w:rPr>
                <w:rFonts w:asciiTheme="majorBidi" w:hAnsiTheme="majorBidi" w:cstheme="majorBidi"/>
                <w:sz w:val="18"/>
                <w:szCs w:val="18"/>
              </w:rPr>
              <w:t>Pure CO</w:t>
            </w:r>
            <w:r w:rsidRPr="006E7393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1040" w:type="dxa"/>
            <w:gridSpan w:val="2"/>
            <w:vAlign w:val="center"/>
          </w:tcPr>
          <w:p w14:paraId="6655529D" w14:textId="1B425F32" w:rsidR="002C10FD" w:rsidRDefault="002C10FD" w:rsidP="0009425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 xml:space="preserve">Physical </w:t>
            </w:r>
          </w:p>
        </w:tc>
        <w:tc>
          <w:tcPr>
            <w:tcW w:w="709" w:type="dxa"/>
            <w:gridSpan w:val="2"/>
            <w:vAlign w:val="center"/>
          </w:tcPr>
          <w:p w14:paraId="724F35BC" w14:textId="279C4F2E" w:rsidR="002C10FD" w:rsidRDefault="002C10FD" w:rsidP="0009425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</w:t>
            </w:r>
          </w:p>
        </w:tc>
        <w:tc>
          <w:tcPr>
            <w:tcW w:w="992" w:type="dxa"/>
            <w:vAlign w:val="center"/>
          </w:tcPr>
          <w:p w14:paraId="63CD724B" w14:textId="3A9F609A" w:rsidR="002C10FD" w:rsidRDefault="002C10FD" w:rsidP="00094258">
            <w:pPr>
              <w:jc w:val="center"/>
              <w:rPr>
                <w:rFonts w:asciiTheme="majorBidi" w:hAnsiTheme="majorBidi" w:cstheme="majorBidi"/>
                <w:color w:val="0000FF"/>
                <w:sz w:val="18"/>
                <w:szCs w:val="18"/>
              </w:rPr>
            </w:pP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fldChar w:fldCharType="begin"/>
            </w: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instrText xml:space="preserve"> ADDIN EN.CITE &lt;EndNote&gt;&lt;Cite&gt;&lt;Author&gt;Mirzaei&lt;/Author&gt;&lt;Year&gt;2024&lt;/Year&gt;&lt;RecNum&gt;4&lt;/RecNum&gt;&lt;DisplayText&gt;(Mirzaei et al., 2024)&lt;/DisplayText&gt;&lt;record&gt;&lt;rec-number&gt;4&lt;/rec-number&gt;&lt;foreign-keys&gt;&lt;key app="EN" db-id="fdvppzd0rxrr57e2vpp5dxpesvztp9rtev09" timestamp="1725868435"&gt;4&lt;/key&gt;&lt;/foreign-keys&gt;&lt;ref-type name="Journal Article"&gt;17&lt;/ref-type&gt;&lt;contributors&gt;&lt;authors&gt;&lt;author&gt;Mirzaei, Mojtaba&lt;/author&gt;&lt;author&gt;Hekmat Shoar, Sara&lt;/author&gt;&lt;author&gt;Sharifi, Ali&lt;/author&gt;&lt;author&gt;Abaee, M Saeed&lt;/author&gt;&lt;/authors&gt;&lt;/contributors&gt;&lt;titles&gt;&lt;title&gt;CO2 and N2 adsorption performance of [Rmim][NO3] ionic liquids impregnated onto mesoporous silica at ambient pressure&lt;/title&gt;&lt;secondary-title&gt;Journal of Porous Materials&lt;/secondary-title&gt;&lt;/titles&gt;&lt;periodical&gt;&lt;full-title&gt;Journal of Porous Materials&lt;/full-title&gt;&lt;/periodical&gt;&lt;pages&gt;165-175&lt;/pages&gt;&lt;volume&gt;31&lt;/volume&gt;&lt;number&gt;1&lt;/number&gt;&lt;dates&gt;&lt;year&gt;2024&lt;/year&gt;&lt;/dates&gt;&lt;isbn&gt;1380-2224&lt;/isbn&gt;&lt;urls&gt;&lt;/urls&gt;&lt;/record&gt;&lt;/Cite&gt;&lt;/EndNote&gt;</w:instrText>
            </w: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color w:val="0000FF"/>
                <w:sz w:val="18"/>
                <w:szCs w:val="18"/>
              </w:rPr>
              <w:t>(Mirzaei et al., 2024)</w:t>
            </w: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fldChar w:fldCharType="end"/>
            </w:r>
          </w:p>
        </w:tc>
      </w:tr>
      <w:tr w:rsidR="002C10FD" w14:paraId="77ADC708" w14:textId="77777777" w:rsidTr="00A234AE">
        <w:trPr>
          <w:trHeight w:val="720"/>
          <w:jc w:val="center"/>
        </w:trPr>
        <w:tc>
          <w:tcPr>
            <w:tcW w:w="2787" w:type="dxa"/>
            <w:vAlign w:val="center"/>
          </w:tcPr>
          <w:p w14:paraId="070DEEEC" w14:textId="58B781F2" w:rsidR="002C10FD" w:rsidRDefault="002C10FD" w:rsidP="0009425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[</w:t>
            </w:r>
            <w:proofErr w:type="spellStart"/>
            <w:r w:rsidRPr="00F24096">
              <w:rPr>
                <w:rFonts w:asciiTheme="majorBidi" w:hAnsiTheme="majorBidi" w:cstheme="majorBidi"/>
                <w:sz w:val="18"/>
                <w:szCs w:val="18"/>
              </w:rPr>
              <w:t>Tetrabutylphosphonium</w:t>
            </w:r>
            <w:proofErr w:type="spellEnd"/>
            <w:r>
              <w:rPr>
                <w:rFonts w:asciiTheme="majorBidi" w:hAnsiTheme="majorBidi" w:cstheme="majorBidi"/>
                <w:sz w:val="18"/>
                <w:szCs w:val="18"/>
              </w:rPr>
              <w:t>][</w:t>
            </w:r>
            <w:r w:rsidRPr="002511E3">
              <w:rPr>
                <w:rFonts w:asciiTheme="majorBidi" w:hAnsiTheme="majorBidi" w:cstheme="majorBidi"/>
                <w:sz w:val="18"/>
                <w:szCs w:val="18"/>
              </w:rPr>
              <w:t>3-</w:t>
            </w:r>
            <w:proofErr w:type="gramStart"/>
            <w:r w:rsidRPr="002511E3">
              <w:rPr>
                <w:rFonts w:asciiTheme="majorBidi" w:hAnsiTheme="majorBidi" w:cstheme="majorBidi"/>
                <w:sz w:val="18"/>
                <w:szCs w:val="18"/>
              </w:rPr>
              <w:t>aminopyrazole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]@</w:t>
            </w:r>
            <w:proofErr w:type="gramEnd"/>
            <w:r w:rsidRPr="00607DFA">
              <w:rPr>
                <w:rFonts w:asciiTheme="majorBidi" w:hAnsiTheme="majorBidi" w:cstheme="majorBidi"/>
                <w:sz w:val="18"/>
                <w:szCs w:val="18"/>
              </w:rPr>
              <w:t>M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CM-</w:t>
            </w:r>
            <w:r w:rsidRPr="00607DFA">
              <w:rPr>
                <w:rFonts w:asciiTheme="majorBidi" w:hAnsiTheme="majorBidi" w:cstheme="majorBidi"/>
                <w:sz w:val="18"/>
                <w:szCs w:val="18"/>
              </w:rPr>
              <w:t>41</w:t>
            </w:r>
          </w:p>
        </w:tc>
        <w:tc>
          <w:tcPr>
            <w:tcW w:w="992" w:type="dxa"/>
            <w:vAlign w:val="center"/>
          </w:tcPr>
          <w:p w14:paraId="0FD5047F" w14:textId="73BE33A1" w:rsidR="002C10FD" w:rsidRDefault="002C10FD" w:rsidP="0009425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 xml:space="preserve">67 </w:t>
            </w:r>
          </w:p>
        </w:tc>
        <w:tc>
          <w:tcPr>
            <w:tcW w:w="992" w:type="dxa"/>
            <w:vAlign w:val="center"/>
          </w:tcPr>
          <w:p w14:paraId="3C93783A" w14:textId="6B9009CE" w:rsidR="002C10FD" w:rsidRDefault="002C10FD" w:rsidP="0009425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851" w:type="dxa"/>
            <w:vAlign w:val="center"/>
          </w:tcPr>
          <w:p w14:paraId="00780E29" w14:textId="27E58CAF" w:rsidR="002C10FD" w:rsidRDefault="002C10FD" w:rsidP="0009425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0.005</w:t>
            </w:r>
          </w:p>
        </w:tc>
        <w:tc>
          <w:tcPr>
            <w:tcW w:w="909" w:type="dxa"/>
            <w:gridSpan w:val="2"/>
            <w:vAlign w:val="center"/>
          </w:tcPr>
          <w:p w14:paraId="18C3DA24" w14:textId="2C52D8C9" w:rsidR="002C10FD" w:rsidRDefault="002C10FD" w:rsidP="0009425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5.7</w:t>
            </w:r>
          </w:p>
        </w:tc>
        <w:tc>
          <w:tcPr>
            <w:tcW w:w="1264" w:type="dxa"/>
            <w:gridSpan w:val="2"/>
            <w:vAlign w:val="center"/>
          </w:tcPr>
          <w:p w14:paraId="2C94671B" w14:textId="01536E3D" w:rsidR="002C10FD" w:rsidRDefault="002C10FD" w:rsidP="0009425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7</w:t>
            </w:r>
          </w:p>
        </w:tc>
        <w:tc>
          <w:tcPr>
            <w:tcW w:w="1156" w:type="dxa"/>
            <w:gridSpan w:val="2"/>
            <w:vAlign w:val="center"/>
          </w:tcPr>
          <w:p w14:paraId="5444357C" w14:textId="78B8DE1E" w:rsidR="002C10FD" w:rsidRDefault="002C10FD" w:rsidP="0009425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065" w:type="dxa"/>
            <w:vAlign w:val="center"/>
          </w:tcPr>
          <w:p w14:paraId="57C4C0DB" w14:textId="02A1BC33" w:rsidR="002C10FD" w:rsidRDefault="002C10FD" w:rsidP="0009425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 xml:space="preserve">1.84 </w:t>
            </w:r>
          </w:p>
        </w:tc>
        <w:tc>
          <w:tcPr>
            <w:tcW w:w="615" w:type="dxa"/>
            <w:gridSpan w:val="2"/>
            <w:vAlign w:val="center"/>
          </w:tcPr>
          <w:p w14:paraId="32277BCF" w14:textId="6EDF6456" w:rsidR="002C10FD" w:rsidRDefault="002C10FD" w:rsidP="0009425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393</w:t>
            </w:r>
          </w:p>
        </w:tc>
        <w:tc>
          <w:tcPr>
            <w:tcW w:w="1228" w:type="dxa"/>
            <w:gridSpan w:val="2"/>
            <w:vAlign w:val="center"/>
          </w:tcPr>
          <w:p w14:paraId="2FC57D68" w14:textId="0B19307B" w:rsidR="002C10FD" w:rsidRDefault="002C10FD" w:rsidP="0009425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E7393">
              <w:rPr>
                <w:rFonts w:asciiTheme="majorBidi" w:hAnsiTheme="majorBidi" w:cstheme="majorBidi"/>
                <w:sz w:val="18"/>
                <w:szCs w:val="18"/>
              </w:rPr>
              <w:t>Pure CO</w:t>
            </w:r>
            <w:r w:rsidRPr="006E7393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1040" w:type="dxa"/>
            <w:gridSpan w:val="2"/>
            <w:vAlign w:val="center"/>
          </w:tcPr>
          <w:p w14:paraId="3C34A100" w14:textId="702D9CD1" w:rsidR="002C10FD" w:rsidRDefault="002C10FD" w:rsidP="0009425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Chemical</w:t>
            </w:r>
          </w:p>
        </w:tc>
        <w:tc>
          <w:tcPr>
            <w:tcW w:w="709" w:type="dxa"/>
            <w:gridSpan w:val="2"/>
            <w:vAlign w:val="center"/>
          </w:tcPr>
          <w:p w14:paraId="4A1144C8" w14:textId="5CDCFA65" w:rsidR="002C10FD" w:rsidRDefault="002C10FD" w:rsidP="0009425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</w:t>
            </w:r>
          </w:p>
        </w:tc>
        <w:tc>
          <w:tcPr>
            <w:tcW w:w="992" w:type="dxa"/>
            <w:vAlign w:val="center"/>
          </w:tcPr>
          <w:p w14:paraId="138886F3" w14:textId="0F51520F" w:rsidR="002C10FD" w:rsidRDefault="002C10FD" w:rsidP="0009425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fldChar w:fldCharType="begin"/>
            </w: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instrText xml:space="preserve"> ADDIN EN.CITE &lt;EndNote&gt;&lt;Cite&gt;&lt;Author&gt;Wan&lt;/Author&gt;&lt;Year&gt;2014&lt;/Year&gt;&lt;RecNum&gt;1563&lt;/RecNum&gt;&lt;DisplayText&gt;(Wan et al., 2014)&lt;/DisplayText&gt;&lt;record&gt;&lt;rec-number&gt;1563&lt;/rec-number&gt;&lt;foreign-keys&gt;&lt;key app="EN" db-id="tp9txxfplsd2vle9xwqvdsxjat9eefxv0p9e" timestamp="1661767587"&gt;1563&lt;/key&gt;&lt;/foreign-keys&gt;&lt;ref-type name="Journal Article"&gt;17&lt;/ref-type&gt;&lt;contributors&gt;&lt;authors&gt;&lt;author&gt;Wan, Mi Mi&lt;/author&gt;&lt;author&gt;Zhu, Hao Yue&lt;/author&gt;&lt;author&gt;Li, Yan Yan&lt;/author&gt;&lt;author&gt;Ma, Jing&lt;/author&gt;&lt;author&gt;Liu, Shuai&lt;/author&gt;&lt;author&gt;Zhu, Jian Hua&lt;/author&gt;&lt;/authors&gt;&lt;/contributors&gt;&lt;titles&gt;&lt;title&gt;Novel CO2-capture derived from the basic ionic liquids orientated on mesoporous materials&lt;/title&gt;&lt;secondary-title&gt;ACS applied materials &amp;amp; interfaces&lt;/secondary-title&gt;&lt;/titles&gt;&lt;periodical&gt;&lt;full-title&gt;ACS applied materials &amp;amp; interfaces&lt;/full-title&gt;&lt;/periodical&gt;&lt;pages&gt;12947-12955&lt;/pages&gt;&lt;volume&gt;6&lt;/volume&gt;&lt;number&gt;15&lt;/number&gt;&lt;dates&gt;&lt;year&gt;2014&lt;/year&gt;&lt;/dates&gt;&lt;isbn&gt;1944-8244&lt;/isbn&gt;&lt;urls&gt;&lt;/urls&gt;&lt;/record&gt;&lt;/Cite&gt;&lt;/EndNote&gt;</w:instrText>
            </w: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color w:val="0000FF"/>
                <w:sz w:val="18"/>
                <w:szCs w:val="18"/>
              </w:rPr>
              <w:t>(Wan et al., 2014)</w:t>
            </w: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fldChar w:fldCharType="end"/>
            </w:r>
          </w:p>
        </w:tc>
      </w:tr>
      <w:tr w:rsidR="002C10FD" w14:paraId="271E54CE" w14:textId="77777777" w:rsidTr="00A234AE">
        <w:trPr>
          <w:trHeight w:val="720"/>
          <w:jc w:val="center"/>
        </w:trPr>
        <w:tc>
          <w:tcPr>
            <w:tcW w:w="2787" w:type="dxa"/>
            <w:vAlign w:val="center"/>
          </w:tcPr>
          <w:p w14:paraId="267F5045" w14:textId="410F27DA" w:rsidR="002C10FD" w:rsidRDefault="002C10FD" w:rsidP="0009425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[</w:t>
            </w:r>
            <w:proofErr w:type="spellStart"/>
            <w:r w:rsidRPr="00F24096">
              <w:rPr>
                <w:rFonts w:asciiTheme="majorBidi" w:hAnsiTheme="majorBidi" w:cstheme="majorBidi"/>
                <w:sz w:val="18"/>
                <w:szCs w:val="18"/>
              </w:rPr>
              <w:t>Tetrabutylphosphonium</w:t>
            </w:r>
            <w:proofErr w:type="spellEnd"/>
            <w:r>
              <w:rPr>
                <w:rFonts w:asciiTheme="majorBidi" w:hAnsiTheme="majorBidi" w:cstheme="majorBidi"/>
                <w:sz w:val="18"/>
                <w:szCs w:val="18"/>
              </w:rPr>
              <w:t>][imidazole]@</w:t>
            </w:r>
            <w:r w:rsidRPr="00E36285">
              <w:rPr>
                <w:rFonts w:asciiTheme="majorBidi" w:hAnsiTheme="majorBidi" w:cstheme="majorBidi"/>
                <w:sz w:val="18"/>
                <w:szCs w:val="18"/>
              </w:rPr>
              <w:t>M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CM-</w:t>
            </w:r>
            <w:r w:rsidRPr="00E36285">
              <w:rPr>
                <w:rFonts w:asciiTheme="majorBidi" w:hAnsiTheme="majorBidi" w:cstheme="majorBidi"/>
                <w:sz w:val="18"/>
                <w:szCs w:val="18"/>
              </w:rPr>
              <w:t>41</w:t>
            </w:r>
          </w:p>
        </w:tc>
        <w:tc>
          <w:tcPr>
            <w:tcW w:w="992" w:type="dxa"/>
            <w:vAlign w:val="center"/>
          </w:tcPr>
          <w:p w14:paraId="5B78D67F" w14:textId="62CFA96A" w:rsidR="002C10FD" w:rsidRDefault="002C10FD" w:rsidP="0009425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 xml:space="preserve">67 </w:t>
            </w:r>
          </w:p>
        </w:tc>
        <w:tc>
          <w:tcPr>
            <w:tcW w:w="992" w:type="dxa"/>
            <w:vAlign w:val="center"/>
          </w:tcPr>
          <w:p w14:paraId="7D372AE0" w14:textId="7A1A3BE6" w:rsidR="002C10FD" w:rsidRDefault="002C10FD" w:rsidP="0009425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851" w:type="dxa"/>
            <w:vAlign w:val="center"/>
          </w:tcPr>
          <w:p w14:paraId="4874BBFA" w14:textId="17DE3F3D" w:rsidR="002C10FD" w:rsidRDefault="002C10FD" w:rsidP="0009425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0.002</w:t>
            </w:r>
          </w:p>
        </w:tc>
        <w:tc>
          <w:tcPr>
            <w:tcW w:w="909" w:type="dxa"/>
            <w:gridSpan w:val="2"/>
            <w:vAlign w:val="center"/>
          </w:tcPr>
          <w:p w14:paraId="415C2F2D" w14:textId="442CCA39" w:rsidR="002C10FD" w:rsidRDefault="002C10FD" w:rsidP="0009425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2</w:t>
            </w:r>
          </w:p>
        </w:tc>
        <w:tc>
          <w:tcPr>
            <w:tcW w:w="1264" w:type="dxa"/>
            <w:gridSpan w:val="2"/>
            <w:vAlign w:val="center"/>
          </w:tcPr>
          <w:p w14:paraId="088AA486" w14:textId="0556B5FE" w:rsidR="002C10FD" w:rsidRDefault="002C10FD" w:rsidP="0009425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7</w:t>
            </w:r>
          </w:p>
        </w:tc>
        <w:tc>
          <w:tcPr>
            <w:tcW w:w="1156" w:type="dxa"/>
            <w:gridSpan w:val="2"/>
            <w:vAlign w:val="center"/>
          </w:tcPr>
          <w:p w14:paraId="49D64D9E" w14:textId="6A90771C" w:rsidR="002C10FD" w:rsidRDefault="002C10FD" w:rsidP="0009425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065" w:type="dxa"/>
            <w:vAlign w:val="center"/>
          </w:tcPr>
          <w:p w14:paraId="3D6C954B" w14:textId="3155628B" w:rsidR="002C10FD" w:rsidRDefault="002C10FD" w:rsidP="0009425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0.91</w:t>
            </w:r>
          </w:p>
        </w:tc>
        <w:tc>
          <w:tcPr>
            <w:tcW w:w="615" w:type="dxa"/>
            <w:gridSpan w:val="2"/>
            <w:vAlign w:val="center"/>
          </w:tcPr>
          <w:p w14:paraId="09A8317F" w14:textId="187F3F87" w:rsidR="002C10FD" w:rsidRDefault="002C10FD" w:rsidP="0009425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393</w:t>
            </w:r>
          </w:p>
        </w:tc>
        <w:tc>
          <w:tcPr>
            <w:tcW w:w="1228" w:type="dxa"/>
            <w:gridSpan w:val="2"/>
            <w:vAlign w:val="center"/>
          </w:tcPr>
          <w:p w14:paraId="147F810C" w14:textId="64B4CE72" w:rsidR="002C10FD" w:rsidRDefault="002C10FD" w:rsidP="0009425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E7393">
              <w:rPr>
                <w:rFonts w:asciiTheme="majorBidi" w:hAnsiTheme="majorBidi" w:cstheme="majorBidi"/>
                <w:sz w:val="18"/>
                <w:szCs w:val="18"/>
              </w:rPr>
              <w:t>Pure CO</w:t>
            </w:r>
            <w:r w:rsidRPr="006E7393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1040" w:type="dxa"/>
            <w:gridSpan w:val="2"/>
            <w:vAlign w:val="center"/>
          </w:tcPr>
          <w:p w14:paraId="122DF231" w14:textId="20E5FF41" w:rsidR="002C10FD" w:rsidRDefault="002C10FD" w:rsidP="0009425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Chemical</w:t>
            </w:r>
          </w:p>
        </w:tc>
        <w:tc>
          <w:tcPr>
            <w:tcW w:w="709" w:type="dxa"/>
            <w:gridSpan w:val="2"/>
            <w:vAlign w:val="center"/>
          </w:tcPr>
          <w:p w14:paraId="07B0EA31" w14:textId="23234FC2" w:rsidR="002C10FD" w:rsidRDefault="002C10FD" w:rsidP="0009425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</w:t>
            </w:r>
          </w:p>
        </w:tc>
        <w:tc>
          <w:tcPr>
            <w:tcW w:w="992" w:type="dxa"/>
            <w:vAlign w:val="center"/>
          </w:tcPr>
          <w:p w14:paraId="2915099B" w14:textId="48B5603E" w:rsidR="002C10FD" w:rsidRDefault="002C10FD" w:rsidP="0009425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fldChar w:fldCharType="begin"/>
            </w: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instrText xml:space="preserve"> ADDIN EN.CITE &lt;EndNote&gt;&lt;Cite&gt;&lt;Author&gt;Wan&lt;/Author&gt;&lt;Year&gt;2014&lt;/Year&gt;&lt;RecNum&gt;1563&lt;/RecNum&gt;&lt;DisplayText&gt;(Wan et al., 2014)&lt;/DisplayText&gt;&lt;record&gt;&lt;rec-number&gt;1563&lt;/rec-number&gt;&lt;foreign-keys&gt;&lt;key app="EN" db-id="tp9txxfplsd2vle9xwqvdsxjat9eefxv0p9e" timestamp="1661767587"&gt;1563&lt;/key&gt;&lt;/foreign-keys&gt;&lt;ref-type name="Journal Article"&gt;17&lt;/ref-type&gt;&lt;contributors&gt;&lt;authors&gt;&lt;author&gt;Wan, Mi Mi&lt;/author&gt;&lt;author&gt;Zhu, Hao Yue&lt;/author&gt;&lt;author&gt;Li, Yan Yan&lt;/author&gt;&lt;author&gt;Ma, Jing&lt;/author&gt;&lt;author&gt;Liu, Shuai&lt;/author&gt;&lt;author&gt;Zhu, Jian Hua&lt;/author&gt;&lt;/authors&gt;&lt;/contributors&gt;&lt;titles&gt;&lt;title&gt;Novel CO2-capture derived from the basic ionic liquids orientated on mesoporous materials&lt;/title&gt;&lt;secondary-title&gt;ACS applied materials &amp;amp; interfaces&lt;/secondary-title&gt;&lt;/titles&gt;&lt;periodical&gt;&lt;full-title&gt;ACS applied materials &amp;amp; interfaces&lt;/full-title&gt;&lt;/periodical&gt;&lt;pages&gt;12947-12955&lt;/pages&gt;&lt;volume&gt;6&lt;/volume&gt;&lt;number&gt;15&lt;/number&gt;&lt;dates&gt;&lt;year&gt;2014&lt;/year&gt;&lt;/dates&gt;&lt;isbn&gt;1944-8244&lt;/isbn&gt;&lt;urls&gt;&lt;/urls&gt;&lt;/record&gt;&lt;/Cite&gt;&lt;/EndNote&gt;</w:instrText>
            </w: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color w:val="0000FF"/>
                <w:sz w:val="18"/>
                <w:szCs w:val="18"/>
              </w:rPr>
              <w:t>(Wan et al., 2014)</w:t>
            </w: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fldChar w:fldCharType="end"/>
            </w:r>
          </w:p>
        </w:tc>
      </w:tr>
      <w:tr w:rsidR="002C10FD" w14:paraId="2BF07ACC" w14:textId="77777777" w:rsidTr="00A234AE">
        <w:trPr>
          <w:trHeight w:val="720"/>
          <w:jc w:val="center"/>
        </w:trPr>
        <w:tc>
          <w:tcPr>
            <w:tcW w:w="2787" w:type="dxa"/>
            <w:vAlign w:val="center"/>
          </w:tcPr>
          <w:p w14:paraId="2019CC5B" w14:textId="2E87C8F0" w:rsidR="002C10FD" w:rsidRDefault="002C10FD" w:rsidP="0009425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733F5A">
              <w:rPr>
                <w:rFonts w:asciiTheme="majorBidi" w:hAnsiTheme="majorBidi" w:cstheme="majorBidi"/>
                <w:sz w:val="18"/>
                <w:szCs w:val="18"/>
              </w:rPr>
              <w:t>1-methyl-3-(3-trimethoxysilylpropyl) imidazolium chloride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@ MCM-41</w:t>
            </w:r>
          </w:p>
        </w:tc>
        <w:tc>
          <w:tcPr>
            <w:tcW w:w="992" w:type="dxa"/>
            <w:vAlign w:val="center"/>
          </w:tcPr>
          <w:p w14:paraId="6532F2A9" w14:textId="53A32026" w:rsidR="002C10FD" w:rsidRDefault="002C10FD" w:rsidP="0009425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 xml:space="preserve">20 </w:t>
            </w:r>
          </w:p>
        </w:tc>
        <w:tc>
          <w:tcPr>
            <w:tcW w:w="992" w:type="dxa"/>
            <w:vAlign w:val="center"/>
          </w:tcPr>
          <w:p w14:paraId="18C1705D" w14:textId="45C9AE5D" w:rsidR="002C10FD" w:rsidRDefault="002C10FD" w:rsidP="0009425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17.1</w:t>
            </w:r>
          </w:p>
        </w:tc>
        <w:tc>
          <w:tcPr>
            <w:tcW w:w="851" w:type="dxa"/>
            <w:vAlign w:val="center"/>
          </w:tcPr>
          <w:p w14:paraId="50006731" w14:textId="3A810E4D" w:rsidR="002C10FD" w:rsidRDefault="002C10FD" w:rsidP="0009425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0.39</w:t>
            </w:r>
          </w:p>
        </w:tc>
        <w:tc>
          <w:tcPr>
            <w:tcW w:w="909" w:type="dxa"/>
            <w:gridSpan w:val="2"/>
            <w:vAlign w:val="center"/>
          </w:tcPr>
          <w:p w14:paraId="3A83A09D" w14:textId="040E7638" w:rsidR="002C10FD" w:rsidRDefault="002C10FD" w:rsidP="0009425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FA5164">
              <w:rPr>
                <w:rFonts w:asciiTheme="majorBidi" w:hAnsiTheme="majorBidi" w:cstheme="majorBidi"/>
                <w:sz w:val="18"/>
                <w:szCs w:val="18"/>
              </w:rPr>
              <w:t>455.7</w:t>
            </w:r>
          </w:p>
        </w:tc>
        <w:tc>
          <w:tcPr>
            <w:tcW w:w="1264" w:type="dxa"/>
            <w:gridSpan w:val="2"/>
            <w:vAlign w:val="center"/>
          </w:tcPr>
          <w:p w14:paraId="66B56A65" w14:textId="39D9F871" w:rsidR="002C10FD" w:rsidRDefault="002C10FD" w:rsidP="0009425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156" w:type="dxa"/>
            <w:gridSpan w:val="2"/>
            <w:vAlign w:val="center"/>
          </w:tcPr>
          <w:p w14:paraId="58BF89D8" w14:textId="7A1CE66E" w:rsidR="002C10FD" w:rsidRDefault="002C10FD" w:rsidP="0009425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065" w:type="dxa"/>
            <w:vAlign w:val="center"/>
          </w:tcPr>
          <w:p w14:paraId="4718058D" w14:textId="55692CA2" w:rsidR="002C10FD" w:rsidRDefault="002C10FD" w:rsidP="0009425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1.31</w:t>
            </w:r>
          </w:p>
        </w:tc>
        <w:tc>
          <w:tcPr>
            <w:tcW w:w="615" w:type="dxa"/>
            <w:gridSpan w:val="2"/>
            <w:vAlign w:val="center"/>
          </w:tcPr>
          <w:p w14:paraId="7F99C324" w14:textId="27000FCD" w:rsidR="002C10FD" w:rsidRDefault="002C10FD" w:rsidP="0009425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298</w:t>
            </w:r>
          </w:p>
        </w:tc>
        <w:tc>
          <w:tcPr>
            <w:tcW w:w="1228" w:type="dxa"/>
            <w:gridSpan w:val="2"/>
            <w:vAlign w:val="center"/>
          </w:tcPr>
          <w:p w14:paraId="48E042E0" w14:textId="486AEF0F" w:rsidR="002C10FD" w:rsidRDefault="002C10FD" w:rsidP="0009425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E7393">
              <w:rPr>
                <w:rFonts w:asciiTheme="majorBidi" w:hAnsiTheme="majorBidi" w:cstheme="majorBidi"/>
                <w:sz w:val="18"/>
                <w:szCs w:val="18"/>
              </w:rPr>
              <w:t>Pure CO</w:t>
            </w:r>
            <w:r w:rsidRPr="006E7393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1040" w:type="dxa"/>
            <w:gridSpan w:val="2"/>
            <w:vAlign w:val="center"/>
          </w:tcPr>
          <w:p w14:paraId="64544FA7" w14:textId="208D95DC" w:rsidR="002C10FD" w:rsidRDefault="002C10FD" w:rsidP="0009425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709" w:type="dxa"/>
            <w:gridSpan w:val="2"/>
            <w:vAlign w:val="center"/>
          </w:tcPr>
          <w:p w14:paraId="1180A4BE" w14:textId="0449C0E0" w:rsidR="002C10FD" w:rsidRDefault="002C10FD" w:rsidP="0009425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4</w:t>
            </w:r>
          </w:p>
        </w:tc>
        <w:tc>
          <w:tcPr>
            <w:tcW w:w="992" w:type="dxa"/>
            <w:vAlign w:val="center"/>
          </w:tcPr>
          <w:p w14:paraId="0F3CD628" w14:textId="7028A1D8" w:rsidR="002C10FD" w:rsidRDefault="002C10FD" w:rsidP="0009425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fldChar w:fldCharType="begin"/>
            </w: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instrText xml:space="preserve"> ADDIN EN.CITE &lt;EndNote&gt;&lt;Cite&gt;&lt;Author&gt;Duczinski&lt;/Author&gt;&lt;Year&gt;2018&lt;/Year&gt;&lt;RecNum&gt;1571&lt;/RecNum&gt;&lt;DisplayText&gt;(Duczinski et al., 2018)&lt;/DisplayText&gt;&lt;record&gt;&lt;rec-number&gt;1571&lt;/rec-number&gt;&lt;foreign-keys&gt;&lt;key app="EN" db-id="tp9txxfplsd2vle9xwqvdsxjat9eefxv0p9e" timestamp="1661868448"&gt;1571&lt;/key&gt;&lt;/foreign-keys&gt;&lt;ref-type name="Journal Article"&gt;17&lt;/ref-type&gt;&lt;contributors&gt;&lt;authors&gt;&lt;author&gt;Duczinski, Rafael&lt;/author&gt;&lt;author&gt;Bernard, Franciele&lt;/author&gt;&lt;author&gt;Rojas, Marisol&lt;/author&gt;&lt;author&gt;Duarte, Evandro&lt;/author&gt;&lt;author&gt;Chaban, Vitaly&lt;/author&gt;&lt;author&gt;Dalla Vecchia, Felipe&lt;/author&gt;&lt;author&gt;Menezes, Sonia&lt;/author&gt;&lt;author&gt;Einloft, Sandra&lt;/author&gt;&lt;/authors&gt;&lt;/contributors&gt;&lt;titles&gt;&lt;title&gt;Waste derived MCMRH-supported IL for CO2/CH4 separation&lt;/title&gt;&lt;secondary-title&gt;Journal of Natural Gas Science and Engineering&lt;/secondary-title&gt;&lt;/titles&gt;&lt;periodical&gt;&lt;full-title&gt;Journal of Natural Gas Science and Engineering&lt;/full-title&gt;&lt;/periodical&gt;&lt;pages&gt;54-64&lt;/pages&gt;&lt;volume&gt;54&lt;/volume&gt;&lt;dates&gt;&lt;year&gt;2018&lt;/year&gt;&lt;/dates&gt;&lt;isbn&gt;1875-5100&lt;/isbn&gt;&lt;urls&gt;&lt;/urls&gt;&lt;/record&gt;&lt;/Cite&gt;&lt;/EndNote&gt;</w:instrText>
            </w: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color w:val="0000FF"/>
                <w:sz w:val="18"/>
                <w:szCs w:val="18"/>
              </w:rPr>
              <w:t>(Duczinski et al., 2018)</w:t>
            </w: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fldChar w:fldCharType="end"/>
            </w:r>
          </w:p>
        </w:tc>
      </w:tr>
      <w:tr w:rsidR="002C10FD" w14:paraId="1B8EEA86" w14:textId="77777777" w:rsidTr="00A234AE">
        <w:trPr>
          <w:trHeight w:val="720"/>
          <w:jc w:val="center"/>
        </w:trPr>
        <w:tc>
          <w:tcPr>
            <w:tcW w:w="2787" w:type="dxa"/>
            <w:vAlign w:val="center"/>
          </w:tcPr>
          <w:p w14:paraId="1B4B342D" w14:textId="703CF86A" w:rsidR="002C10FD" w:rsidRDefault="002C10FD" w:rsidP="0009425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034346">
              <w:rPr>
                <w:rFonts w:asciiTheme="majorBidi" w:hAnsiTheme="majorBidi" w:cstheme="majorBidi"/>
                <w:sz w:val="18"/>
                <w:szCs w:val="18"/>
              </w:rPr>
              <w:t>1,3-</w:t>
            </w:r>
            <w:proofErr w:type="gramStart"/>
            <w:r w:rsidRPr="00034346">
              <w:rPr>
                <w:rFonts w:asciiTheme="majorBidi" w:hAnsiTheme="majorBidi" w:cstheme="majorBidi"/>
                <w:sz w:val="18"/>
                <w:szCs w:val="18"/>
              </w:rPr>
              <w:t>bis(</w:t>
            </w:r>
            <w:proofErr w:type="gramEnd"/>
            <w:r w:rsidRPr="00034346">
              <w:rPr>
                <w:rFonts w:asciiTheme="majorBidi" w:hAnsiTheme="majorBidi" w:cstheme="majorBidi"/>
                <w:sz w:val="18"/>
                <w:szCs w:val="18"/>
              </w:rPr>
              <w:t>3-trimethoxysilyl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proofErr w:type="gramStart"/>
            <w:r w:rsidRPr="00034346">
              <w:rPr>
                <w:rFonts w:asciiTheme="majorBidi" w:hAnsiTheme="majorBidi" w:cstheme="majorBidi"/>
                <w:sz w:val="18"/>
                <w:szCs w:val="18"/>
              </w:rPr>
              <w:t>propyl)imidazolium</w:t>
            </w:r>
            <w:proofErr w:type="gramEnd"/>
            <w:r w:rsidRPr="00034346">
              <w:rPr>
                <w:rFonts w:asciiTheme="majorBidi" w:hAnsiTheme="majorBidi" w:cstheme="majorBidi"/>
                <w:sz w:val="18"/>
                <w:szCs w:val="18"/>
              </w:rPr>
              <w:t xml:space="preserve"> chloride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@</w:t>
            </w:r>
            <w:r w:rsidRPr="008671F8">
              <w:rPr>
                <w:rFonts w:asciiTheme="majorBidi" w:hAnsiTheme="majorBidi" w:cstheme="majorBidi"/>
                <w:sz w:val="18"/>
                <w:szCs w:val="18"/>
              </w:rPr>
              <w:t>MCM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-41</w:t>
            </w:r>
          </w:p>
        </w:tc>
        <w:tc>
          <w:tcPr>
            <w:tcW w:w="992" w:type="dxa"/>
            <w:vAlign w:val="center"/>
          </w:tcPr>
          <w:p w14:paraId="4462D26A" w14:textId="7ABF70A8" w:rsidR="002C10FD" w:rsidRDefault="002C10FD" w:rsidP="0009425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 xml:space="preserve">20 </w:t>
            </w:r>
          </w:p>
        </w:tc>
        <w:tc>
          <w:tcPr>
            <w:tcW w:w="992" w:type="dxa"/>
            <w:vAlign w:val="center"/>
          </w:tcPr>
          <w:p w14:paraId="2F1D73F2" w14:textId="6E94252B" w:rsidR="002C10FD" w:rsidRDefault="002C10FD" w:rsidP="0009425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16.4</w:t>
            </w:r>
          </w:p>
        </w:tc>
        <w:tc>
          <w:tcPr>
            <w:tcW w:w="851" w:type="dxa"/>
            <w:vAlign w:val="center"/>
          </w:tcPr>
          <w:p w14:paraId="17F5DD57" w14:textId="6A149F42" w:rsidR="002C10FD" w:rsidRDefault="002C10FD" w:rsidP="0009425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0.33</w:t>
            </w:r>
          </w:p>
        </w:tc>
        <w:tc>
          <w:tcPr>
            <w:tcW w:w="909" w:type="dxa"/>
            <w:gridSpan w:val="2"/>
            <w:vAlign w:val="center"/>
          </w:tcPr>
          <w:p w14:paraId="4E38FE96" w14:textId="342E8EC1" w:rsidR="002C10FD" w:rsidRDefault="002C10FD" w:rsidP="0009425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8671F8">
              <w:rPr>
                <w:rFonts w:asciiTheme="majorBidi" w:hAnsiTheme="majorBidi" w:cstheme="majorBidi"/>
                <w:sz w:val="18"/>
                <w:szCs w:val="18"/>
              </w:rPr>
              <w:t>407.6</w:t>
            </w:r>
          </w:p>
        </w:tc>
        <w:tc>
          <w:tcPr>
            <w:tcW w:w="1264" w:type="dxa"/>
            <w:gridSpan w:val="2"/>
            <w:vAlign w:val="center"/>
          </w:tcPr>
          <w:p w14:paraId="7B8BB23B" w14:textId="79274B8A" w:rsidR="002C10FD" w:rsidRDefault="002C10FD" w:rsidP="0009425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156" w:type="dxa"/>
            <w:gridSpan w:val="2"/>
            <w:vAlign w:val="center"/>
          </w:tcPr>
          <w:p w14:paraId="3941774C" w14:textId="7389EDA2" w:rsidR="002C10FD" w:rsidRDefault="002C10FD" w:rsidP="0009425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065" w:type="dxa"/>
            <w:vAlign w:val="center"/>
          </w:tcPr>
          <w:p w14:paraId="1F8A6DD0" w14:textId="070E3A76" w:rsidR="002C10FD" w:rsidRDefault="002C10FD" w:rsidP="0009425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1.41</w:t>
            </w:r>
          </w:p>
        </w:tc>
        <w:tc>
          <w:tcPr>
            <w:tcW w:w="615" w:type="dxa"/>
            <w:gridSpan w:val="2"/>
            <w:vAlign w:val="center"/>
          </w:tcPr>
          <w:p w14:paraId="1CA377D1" w14:textId="5B9EEAE7" w:rsidR="002C10FD" w:rsidRDefault="002C10FD" w:rsidP="0009425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298</w:t>
            </w:r>
          </w:p>
        </w:tc>
        <w:tc>
          <w:tcPr>
            <w:tcW w:w="1228" w:type="dxa"/>
            <w:gridSpan w:val="2"/>
            <w:vAlign w:val="center"/>
          </w:tcPr>
          <w:p w14:paraId="463849B1" w14:textId="7AA698D9" w:rsidR="002C10FD" w:rsidRDefault="002C10FD" w:rsidP="0009425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E7393">
              <w:rPr>
                <w:rFonts w:asciiTheme="majorBidi" w:hAnsiTheme="majorBidi" w:cstheme="majorBidi"/>
                <w:sz w:val="18"/>
                <w:szCs w:val="18"/>
              </w:rPr>
              <w:t>Pure CO</w:t>
            </w:r>
            <w:r w:rsidRPr="006E7393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1040" w:type="dxa"/>
            <w:gridSpan w:val="2"/>
            <w:vAlign w:val="center"/>
          </w:tcPr>
          <w:p w14:paraId="797F732F" w14:textId="72BADCF4" w:rsidR="002C10FD" w:rsidRDefault="002C10FD" w:rsidP="0009425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709" w:type="dxa"/>
            <w:gridSpan w:val="2"/>
            <w:vAlign w:val="center"/>
          </w:tcPr>
          <w:p w14:paraId="2972CED5" w14:textId="69F28E68" w:rsidR="002C10FD" w:rsidRDefault="002C10FD" w:rsidP="0009425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4</w:t>
            </w:r>
          </w:p>
        </w:tc>
        <w:tc>
          <w:tcPr>
            <w:tcW w:w="992" w:type="dxa"/>
            <w:vAlign w:val="center"/>
          </w:tcPr>
          <w:p w14:paraId="3475857D" w14:textId="0F8336C2" w:rsidR="002C10FD" w:rsidRDefault="002C10FD" w:rsidP="0009425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fldChar w:fldCharType="begin"/>
            </w: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instrText xml:space="preserve"> ADDIN EN.CITE &lt;EndNote&gt;&lt;Cite&gt;&lt;Author&gt;Duczinski&lt;/Author&gt;&lt;Year&gt;2018&lt;/Year&gt;&lt;RecNum&gt;1571&lt;/RecNum&gt;&lt;DisplayText&gt;(Duczinski et al., 2018)&lt;/DisplayText&gt;&lt;record&gt;&lt;rec-number&gt;1571&lt;/rec-number&gt;&lt;foreign-keys&gt;&lt;key app="EN" db-id="tp9txxfplsd2vle9xwqvdsxjat9eefxv0p9e" timestamp="1661868448"&gt;1571&lt;/key&gt;&lt;/foreign-keys&gt;&lt;ref-type name="Journal Article"&gt;17&lt;/ref-type&gt;&lt;contributors&gt;&lt;authors&gt;&lt;author&gt;Duczinski, Rafael&lt;/author&gt;&lt;author&gt;Bernard, Franciele&lt;/author&gt;&lt;author&gt;Rojas, Marisol&lt;/author&gt;&lt;author&gt;Duarte, Evandro&lt;/author&gt;&lt;author&gt;Chaban, Vitaly&lt;/author&gt;&lt;author&gt;Dalla Vecchia, Felipe&lt;/author&gt;&lt;author&gt;Menezes, Sonia&lt;/author&gt;&lt;author&gt;Einloft, Sandra&lt;/author&gt;&lt;/authors&gt;&lt;/contributors&gt;&lt;titles&gt;&lt;title&gt;Waste derived MCMRH-supported IL for CO2/CH4 separation&lt;/title&gt;&lt;secondary-title&gt;Journal of Natural Gas Science and Engineering&lt;/secondary-title&gt;&lt;/titles&gt;&lt;periodical&gt;&lt;full-title&gt;Journal of Natural Gas Science and Engineering&lt;/full-title&gt;&lt;/periodical&gt;&lt;pages&gt;54-64&lt;/pages&gt;&lt;volume&gt;54&lt;/volume&gt;&lt;dates&gt;&lt;year&gt;2018&lt;/year&gt;&lt;/dates&gt;&lt;isbn&gt;1875-5100&lt;/isbn&gt;&lt;urls&gt;&lt;/urls&gt;&lt;/record&gt;&lt;/Cite&gt;&lt;/EndNote&gt;</w:instrText>
            </w: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color w:val="0000FF"/>
                <w:sz w:val="18"/>
                <w:szCs w:val="18"/>
              </w:rPr>
              <w:t>(Duczinski et al., 2018)</w:t>
            </w: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fldChar w:fldCharType="end"/>
            </w:r>
          </w:p>
        </w:tc>
      </w:tr>
      <w:tr w:rsidR="002C10FD" w14:paraId="3BD62D8B" w14:textId="77777777" w:rsidTr="00A234AE">
        <w:trPr>
          <w:trHeight w:val="720"/>
          <w:jc w:val="center"/>
        </w:trPr>
        <w:tc>
          <w:tcPr>
            <w:tcW w:w="2787" w:type="dxa"/>
            <w:vAlign w:val="center"/>
          </w:tcPr>
          <w:p w14:paraId="51439471" w14:textId="1DD74DFE" w:rsidR="002C10FD" w:rsidRDefault="002C10FD" w:rsidP="0009425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060949">
              <w:rPr>
                <w:rFonts w:asciiTheme="majorBidi" w:hAnsiTheme="majorBidi" w:cstheme="majorBidi"/>
                <w:sz w:val="18"/>
                <w:szCs w:val="18"/>
              </w:rPr>
              <w:t>[P</w:t>
            </w:r>
            <w:proofErr w:type="gramStart"/>
            <w:r w:rsidRPr="00060949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66614</w:t>
            </w:r>
            <w:r w:rsidRPr="00060949">
              <w:rPr>
                <w:rFonts w:asciiTheme="majorBidi" w:hAnsiTheme="majorBidi" w:cstheme="majorBidi"/>
                <w:sz w:val="18"/>
                <w:szCs w:val="18"/>
              </w:rPr>
              <w:t>][</w:t>
            </w:r>
            <w:proofErr w:type="gramEnd"/>
            <w:r w:rsidRPr="00060949">
              <w:rPr>
                <w:rFonts w:asciiTheme="majorBidi" w:hAnsiTheme="majorBidi" w:cstheme="majorBidi"/>
                <w:sz w:val="18"/>
                <w:szCs w:val="18"/>
              </w:rPr>
              <w:t>2-</w:t>
            </w:r>
            <w:proofErr w:type="gramStart"/>
            <w:r w:rsidRPr="00060949">
              <w:rPr>
                <w:rFonts w:asciiTheme="majorBidi" w:hAnsiTheme="majorBidi" w:cstheme="majorBidi"/>
                <w:sz w:val="18"/>
                <w:szCs w:val="18"/>
              </w:rPr>
              <w:t>Op]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@</w:t>
            </w:r>
            <w:proofErr w:type="gramEnd"/>
            <w:r>
              <w:rPr>
                <w:rFonts w:asciiTheme="majorBidi" w:hAnsiTheme="majorBidi" w:cstheme="majorBidi"/>
                <w:sz w:val="18"/>
                <w:szCs w:val="18"/>
              </w:rPr>
              <w:t>MCM-41</w:t>
            </w:r>
          </w:p>
        </w:tc>
        <w:tc>
          <w:tcPr>
            <w:tcW w:w="992" w:type="dxa"/>
            <w:vAlign w:val="center"/>
          </w:tcPr>
          <w:p w14:paraId="0D1ED57D" w14:textId="1D51D811" w:rsidR="002C10FD" w:rsidRDefault="002C10FD" w:rsidP="0009425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50</w:t>
            </w:r>
          </w:p>
        </w:tc>
        <w:tc>
          <w:tcPr>
            <w:tcW w:w="992" w:type="dxa"/>
            <w:vAlign w:val="center"/>
          </w:tcPr>
          <w:p w14:paraId="28A28B18" w14:textId="1E2F06A6" w:rsidR="002C10FD" w:rsidRDefault="002C10FD" w:rsidP="0009425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3.82</w:t>
            </w:r>
          </w:p>
        </w:tc>
        <w:tc>
          <w:tcPr>
            <w:tcW w:w="851" w:type="dxa"/>
            <w:vAlign w:val="center"/>
          </w:tcPr>
          <w:p w14:paraId="7EBEDB9A" w14:textId="5A6E038D" w:rsidR="002C10FD" w:rsidRDefault="002C10FD" w:rsidP="0009425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0.01</w:t>
            </w:r>
          </w:p>
        </w:tc>
        <w:tc>
          <w:tcPr>
            <w:tcW w:w="909" w:type="dxa"/>
            <w:gridSpan w:val="2"/>
            <w:vAlign w:val="center"/>
          </w:tcPr>
          <w:p w14:paraId="7AFB9283" w14:textId="498B15BC" w:rsidR="002C10FD" w:rsidRDefault="002C10FD" w:rsidP="0009425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3.48</w:t>
            </w:r>
          </w:p>
        </w:tc>
        <w:tc>
          <w:tcPr>
            <w:tcW w:w="1264" w:type="dxa"/>
            <w:gridSpan w:val="2"/>
            <w:vAlign w:val="center"/>
          </w:tcPr>
          <w:p w14:paraId="20309744" w14:textId="77CD9B25" w:rsidR="002C10FD" w:rsidRDefault="002C10FD" w:rsidP="0009425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156" w:type="dxa"/>
            <w:gridSpan w:val="2"/>
            <w:vAlign w:val="center"/>
          </w:tcPr>
          <w:p w14:paraId="0327BFEF" w14:textId="25C5D015" w:rsidR="002C10FD" w:rsidRDefault="002C10FD" w:rsidP="0009425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2.18</w:t>
            </w:r>
          </w:p>
        </w:tc>
        <w:tc>
          <w:tcPr>
            <w:tcW w:w="1065" w:type="dxa"/>
            <w:vAlign w:val="center"/>
          </w:tcPr>
          <w:p w14:paraId="26FAD817" w14:textId="4B95A425" w:rsidR="002C10FD" w:rsidRDefault="002C10FD" w:rsidP="0009425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2.05</w:t>
            </w:r>
          </w:p>
        </w:tc>
        <w:tc>
          <w:tcPr>
            <w:tcW w:w="615" w:type="dxa"/>
            <w:gridSpan w:val="2"/>
            <w:vAlign w:val="center"/>
          </w:tcPr>
          <w:p w14:paraId="0040C0E7" w14:textId="2DF17695" w:rsidR="002C10FD" w:rsidRDefault="002C10FD" w:rsidP="0009425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298</w:t>
            </w:r>
          </w:p>
        </w:tc>
        <w:tc>
          <w:tcPr>
            <w:tcW w:w="1228" w:type="dxa"/>
            <w:gridSpan w:val="2"/>
            <w:vAlign w:val="center"/>
          </w:tcPr>
          <w:p w14:paraId="4F352087" w14:textId="235F1004" w:rsidR="002C10FD" w:rsidRDefault="002C10FD" w:rsidP="0009425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E7393">
              <w:rPr>
                <w:rFonts w:asciiTheme="majorBidi" w:hAnsiTheme="majorBidi" w:cstheme="majorBidi"/>
                <w:sz w:val="18"/>
                <w:szCs w:val="18"/>
              </w:rPr>
              <w:t>Pure CO</w:t>
            </w:r>
            <w:r w:rsidRPr="006E7393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1040" w:type="dxa"/>
            <w:gridSpan w:val="2"/>
            <w:vAlign w:val="center"/>
          </w:tcPr>
          <w:p w14:paraId="2B41627A" w14:textId="502D60B0" w:rsidR="002C10FD" w:rsidRDefault="002C10FD" w:rsidP="0009425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Chemical</w:t>
            </w:r>
          </w:p>
        </w:tc>
        <w:tc>
          <w:tcPr>
            <w:tcW w:w="709" w:type="dxa"/>
            <w:gridSpan w:val="2"/>
            <w:vAlign w:val="center"/>
          </w:tcPr>
          <w:p w14:paraId="066BAAB4" w14:textId="77E32264" w:rsidR="002C10FD" w:rsidRDefault="002C10FD" w:rsidP="0009425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</w:t>
            </w:r>
          </w:p>
        </w:tc>
        <w:tc>
          <w:tcPr>
            <w:tcW w:w="992" w:type="dxa"/>
            <w:vAlign w:val="center"/>
          </w:tcPr>
          <w:p w14:paraId="6B8080B2" w14:textId="6AD5C492" w:rsidR="002C10FD" w:rsidRDefault="002C10FD" w:rsidP="0009425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fldChar w:fldCharType="begin"/>
            </w: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instrText xml:space="preserve"> ADDIN EN.CITE &lt;EndNote&gt;&lt;Cite&gt;&lt;Author&gt;Cheng&lt;/Author&gt;&lt;Year&gt;2016&lt;/Year&gt;&lt;RecNum&gt;1819&lt;/RecNum&gt;&lt;DisplayText&gt;(Cheng et al., 2016)&lt;/DisplayText&gt;&lt;record&gt;&lt;rec-number&gt;1819&lt;/rec-number&gt;&lt;foreign-keys&gt;&lt;key app="EN" db-id="tp9txxfplsd2vle9xwqvdsxjat9eefxv0p9e" timestamp="1670499863"&gt;1819&lt;/key&gt;&lt;/foreign-keys&gt;&lt;ref-type name="Journal Article"&gt;17&lt;/ref-type&gt;&lt;contributors&gt;&lt;authors&gt;&lt;author&gt;Cheng, Jun&lt;/author&gt;&lt;author&gt;Li, Yannan&lt;/author&gt;&lt;author&gt;Hu, Leiqing&lt;/author&gt;&lt;author&gt;Zhou, Junhu&lt;/author&gt;&lt;author&gt;Cen, Kefa&lt;/author&gt;&lt;/authors&gt;&lt;/contributors&gt;&lt;titles&gt;&lt;title&gt;CO2 adsorption performance of ionic liquid [P66614][2-Op] loaded onto molecular sieve MCM-41 compared to pure ionic liquid in biohythane/pure CO2 atmospheres&lt;/title&gt;&lt;secondary-title&gt;Energy &amp;amp; fuels&lt;/secondary-title&gt;&lt;/titles&gt;&lt;periodical&gt;&lt;full-title&gt;Energy &amp;amp; Fuels&lt;/full-title&gt;&lt;/periodical&gt;&lt;pages&gt;3251-3256&lt;/pages&gt;&lt;volume&gt;30&lt;/volume&gt;&lt;number&gt;4&lt;/number&gt;&lt;dates&gt;&lt;year&gt;2016&lt;/year&gt;&lt;/dates&gt;&lt;isbn&gt;0887-0624&lt;/isbn&gt;&lt;urls&gt;&lt;/urls&gt;&lt;/record&gt;&lt;/Cite&gt;&lt;/EndNote&gt;</w:instrText>
            </w: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color w:val="0000FF"/>
                <w:sz w:val="18"/>
                <w:szCs w:val="18"/>
              </w:rPr>
              <w:t>(Cheng et al., 2016)</w:t>
            </w: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fldChar w:fldCharType="end"/>
            </w:r>
          </w:p>
        </w:tc>
      </w:tr>
      <w:tr w:rsidR="002C10FD" w14:paraId="2247C4D2" w14:textId="77777777" w:rsidTr="00A234AE">
        <w:trPr>
          <w:trHeight w:val="720"/>
          <w:jc w:val="center"/>
        </w:trPr>
        <w:tc>
          <w:tcPr>
            <w:tcW w:w="2787" w:type="dxa"/>
            <w:vAlign w:val="center"/>
          </w:tcPr>
          <w:p w14:paraId="03084D18" w14:textId="1646EC20" w:rsidR="002C10FD" w:rsidRDefault="002C10FD" w:rsidP="0009425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[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BMIM</w:t>
            </w:r>
            <w:r w:rsidRPr="001A66D8">
              <w:rPr>
                <w:rFonts w:asciiTheme="majorBidi" w:hAnsiTheme="majorBidi" w:cstheme="majorBidi"/>
                <w:sz w:val="18"/>
                <w:szCs w:val="18"/>
              </w:rPr>
              <w:t>][Ac]@ MCM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-41</w:t>
            </w:r>
          </w:p>
        </w:tc>
        <w:tc>
          <w:tcPr>
            <w:tcW w:w="992" w:type="dxa"/>
            <w:vAlign w:val="center"/>
          </w:tcPr>
          <w:p w14:paraId="1E9A2427" w14:textId="67DAC18A" w:rsidR="002C10FD" w:rsidRPr="001A66D8" w:rsidRDefault="002C10FD" w:rsidP="0009425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 xml:space="preserve">60 </w:t>
            </w:r>
          </w:p>
        </w:tc>
        <w:tc>
          <w:tcPr>
            <w:tcW w:w="992" w:type="dxa"/>
            <w:vAlign w:val="center"/>
          </w:tcPr>
          <w:p w14:paraId="708250F5" w14:textId="72F0E550" w:rsidR="002C10FD" w:rsidRDefault="002C10FD" w:rsidP="0009425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Negligible</w:t>
            </w:r>
          </w:p>
        </w:tc>
        <w:tc>
          <w:tcPr>
            <w:tcW w:w="851" w:type="dxa"/>
            <w:vAlign w:val="center"/>
          </w:tcPr>
          <w:p w14:paraId="5268AC89" w14:textId="494FA517" w:rsidR="002C10FD" w:rsidRDefault="002C10FD" w:rsidP="0009425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0.01</w:t>
            </w:r>
          </w:p>
        </w:tc>
        <w:tc>
          <w:tcPr>
            <w:tcW w:w="909" w:type="dxa"/>
            <w:gridSpan w:val="2"/>
            <w:vAlign w:val="center"/>
          </w:tcPr>
          <w:p w14:paraId="14AFD2F9" w14:textId="0490CB8C" w:rsidR="002C10FD" w:rsidRDefault="002C10FD" w:rsidP="0009425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1.2</w:t>
            </w:r>
          </w:p>
        </w:tc>
        <w:tc>
          <w:tcPr>
            <w:tcW w:w="1264" w:type="dxa"/>
            <w:gridSpan w:val="2"/>
            <w:vAlign w:val="center"/>
          </w:tcPr>
          <w:p w14:paraId="383D4DB5" w14:textId="5258FC07" w:rsidR="002C10FD" w:rsidRDefault="002C10FD" w:rsidP="0009425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10</w:t>
            </w:r>
          </w:p>
        </w:tc>
        <w:tc>
          <w:tcPr>
            <w:tcW w:w="1156" w:type="dxa"/>
            <w:gridSpan w:val="2"/>
            <w:vAlign w:val="center"/>
          </w:tcPr>
          <w:p w14:paraId="22DAFBE3" w14:textId="35770F44" w:rsidR="002C10FD" w:rsidRDefault="002C10FD" w:rsidP="0009425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065" w:type="dxa"/>
            <w:vAlign w:val="center"/>
          </w:tcPr>
          <w:p w14:paraId="45FDF2DB" w14:textId="5B4A65D6" w:rsidR="002C10FD" w:rsidRDefault="002C10FD" w:rsidP="0009425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~1.75</w:t>
            </w:r>
          </w:p>
        </w:tc>
        <w:tc>
          <w:tcPr>
            <w:tcW w:w="615" w:type="dxa"/>
            <w:gridSpan w:val="2"/>
            <w:vAlign w:val="center"/>
          </w:tcPr>
          <w:p w14:paraId="3A5A88A9" w14:textId="6C9BD13C" w:rsidR="002C10FD" w:rsidRDefault="002C10FD" w:rsidP="0009425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303.15</w:t>
            </w:r>
          </w:p>
        </w:tc>
        <w:tc>
          <w:tcPr>
            <w:tcW w:w="1228" w:type="dxa"/>
            <w:gridSpan w:val="2"/>
            <w:vAlign w:val="center"/>
          </w:tcPr>
          <w:p w14:paraId="3E3991B6" w14:textId="19BBA76A" w:rsidR="002C10FD" w:rsidRDefault="002C10FD" w:rsidP="0009425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040" w:type="dxa"/>
            <w:gridSpan w:val="2"/>
            <w:vAlign w:val="center"/>
          </w:tcPr>
          <w:p w14:paraId="790E941E" w14:textId="22A301B6" w:rsidR="002C10FD" w:rsidRDefault="002C10FD" w:rsidP="0009425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Chemical</w:t>
            </w:r>
          </w:p>
        </w:tc>
        <w:tc>
          <w:tcPr>
            <w:tcW w:w="709" w:type="dxa"/>
            <w:gridSpan w:val="2"/>
            <w:vAlign w:val="center"/>
          </w:tcPr>
          <w:p w14:paraId="3F554C3E" w14:textId="08364C97" w:rsidR="002C10FD" w:rsidRDefault="002C10FD" w:rsidP="0009425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1</w:t>
            </w:r>
          </w:p>
        </w:tc>
        <w:tc>
          <w:tcPr>
            <w:tcW w:w="992" w:type="dxa"/>
            <w:vAlign w:val="center"/>
          </w:tcPr>
          <w:p w14:paraId="465ABE6A" w14:textId="0E139947" w:rsidR="002C10FD" w:rsidRDefault="002C10FD" w:rsidP="0009425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color w:val="3333FF"/>
                <w:sz w:val="18"/>
                <w:szCs w:val="18"/>
              </w:rPr>
              <w:fldChar w:fldCharType="begin"/>
            </w:r>
            <w:r>
              <w:rPr>
                <w:rFonts w:asciiTheme="majorBidi" w:hAnsiTheme="majorBidi" w:cstheme="majorBidi"/>
                <w:color w:val="3333FF"/>
                <w:sz w:val="18"/>
                <w:szCs w:val="18"/>
              </w:rPr>
              <w:instrText xml:space="preserve"> ADDIN EN.CITE &lt;EndNote&gt;&lt;Cite&gt;&lt;Author&gt;Mohamedali&lt;/Author&gt;&lt;Year&gt;2020&lt;/Year&gt;&lt;RecNum&gt;483&lt;/RecNum&gt;&lt;DisplayText&gt;(Mohamedali et al., 2020)&lt;/DisplayText&gt;&lt;record&gt;&lt;rec-number&gt;483&lt;/rec-number&gt;&lt;foreign-keys&gt;&lt;key app="EN" db-id="tp9txxfplsd2vle9xwqvdsxjat9eefxv0p9e" timestamp="1636477181"&gt;483&lt;/key&gt;&lt;/foreign-keys&gt;&lt;ref-type name="Journal Article"&gt;17&lt;/ref-type&gt;&lt;contributors&gt;&lt;authors&gt;&lt;author&gt;Mohamedali, Mohanned&lt;/author&gt;&lt;author&gt;Ibrahim, Hussameldin&lt;/author&gt;&lt;author&gt;Henni, Amr&lt;/author&gt;&lt;/authors&gt;&lt;/contributors&gt;&lt;titles&gt;&lt;title&gt;Imidazolium based ionic liquids confined into mesoporous silica MCM-41 and SBA-15 for carbon dioxide capture&lt;/title&gt;&lt;secondary-title&gt;Microporous and Mesoporous Materials&lt;/secondary-title&gt;&lt;/titles&gt;&lt;periodical&gt;&lt;full-title&gt;Microporous and Mesoporous Materials&lt;/full-title&gt;&lt;/periodical&gt;&lt;pages&gt;109916&lt;/pages&gt;&lt;volume&gt;294&lt;/volume&gt;&lt;dates&gt;&lt;year&gt;2020&lt;/year&gt;&lt;/dates&gt;&lt;isbn&gt;1387-1811&lt;/isbn&gt;&lt;urls&gt;&lt;/urls&gt;&lt;/record&gt;&lt;/Cite&gt;&lt;/EndNote&gt;</w:instrText>
            </w:r>
            <w:r w:rsidRPr="001A66D8">
              <w:rPr>
                <w:rFonts w:asciiTheme="majorBidi" w:hAnsiTheme="majorBidi" w:cstheme="majorBidi"/>
                <w:color w:val="3333FF"/>
                <w:sz w:val="18"/>
                <w:szCs w:val="18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color w:val="3333FF"/>
                <w:sz w:val="18"/>
                <w:szCs w:val="18"/>
              </w:rPr>
              <w:t>(Mohamedali et al., 2020)</w:t>
            </w:r>
            <w:r w:rsidRPr="001A66D8">
              <w:rPr>
                <w:rFonts w:asciiTheme="majorBidi" w:hAnsiTheme="majorBidi" w:cstheme="majorBidi"/>
                <w:color w:val="3333FF"/>
                <w:sz w:val="18"/>
                <w:szCs w:val="18"/>
              </w:rPr>
              <w:fldChar w:fldCharType="end"/>
            </w:r>
          </w:p>
        </w:tc>
      </w:tr>
      <w:tr w:rsidR="002C10FD" w14:paraId="5AA4123C" w14:textId="77777777" w:rsidTr="00A234AE">
        <w:trPr>
          <w:trHeight w:val="720"/>
          <w:jc w:val="center"/>
        </w:trPr>
        <w:tc>
          <w:tcPr>
            <w:tcW w:w="2787" w:type="dxa"/>
            <w:vAlign w:val="center"/>
          </w:tcPr>
          <w:p w14:paraId="23C48498" w14:textId="75103A8F" w:rsidR="002C10FD" w:rsidRPr="001A66D8" w:rsidRDefault="002C10FD" w:rsidP="0009425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lastRenderedPageBreak/>
              <w:br w:type="page"/>
            </w:r>
            <w:r w:rsidRPr="001A66D8">
              <w:rPr>
                <w:rFonts w:asciiTheme="majorBidi" w:hAnsiTheme="majorBidi" w:cstheme="majorBidi"/>
                <w:sz w:val="18"/>
                <w:szCs w:val="18"/>
              </w:rPr>
              <w:t>[EMIM][Lys]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@</w:t>
            </w:r>
            <w:r w:rsidRPr="001A66D8">
              <w:rPr>
                <w:rFonts w:asciiTheme="majorBidi" w:hAnsiTheme="majorBidi" w:cstheme="majorBidi"/>
                <w:sz w:val="18"/>
                <w:szCs w:val="18"/>
              </w:rPr>
              <w:t>MCM-41</w:t>
            </w:r>
          </w:p>
        </w:tc>
        <w:tc>
          <w:tcPr>
            <w:tcW w:w="992" w:type="dxa"/>
            <w:vAlign w:val="center"/>
          </w:tcPr>
          <w:p w14:paraId="62A53D06" w14:textId="4E3FC245" w:rsidR="002C10FD" w:rsidRPr="001A66D8" w:rsidRDefault="002C10FD" w:rsidP="0009425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 xml:space="preserve">50 </w:t>
            </w:r>
          </w:p>
        </w:tc>
        <w:tc>
          <w:tcPr>
            <w:tcW w:w="992" w:type="dxa"/>
            <w:vAlign w:val="center"/>
          </w:tcPr>
          <w:p w14:paraId="451F9030" w14:textId="1A69A9D6" w:rsidR="002C10FD" w:rsidRPr="001A66D8" w:rsidRDefault="002C10FD" w:rsidP="0009425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851" w:type="dxa"/>
            <w:vAlign w:val="center"/>
          </w:tcPr>
          <w:p w14:paraId="66EB5A86" w14:textId="392E1B51" w:rsidR="002C10FD" w:rsidRPr="001A66D8" w:rsidRDefault="002C10FD" w:rsidP="0009425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 w:hint="cs"/>
                <w:sz w:val="18"/>
                <w:szCs w:val="18"/>
                <w:rtl/>
              </w:rPr>
              <w:t>-</w:t>
            </w:r>
          </w:p>
        </w:tc>
        <w:tc>
          <w:tcPr>
            <w:tcW w:w="909" w:type="dxa"/>
            <w:gridSpan w:val="2"/>
            <w:vAlign w:val="center"/>
          </w:tcPr>
          <w:p w14:paraId="6DFCC5C1" w14:textId="38DAD422" w:rsidR="002C10FD" w:rsidRPr="001A66D8" w:rsidRDefault="002C10FD" w:rsidP="0009425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 w:hint="cs"/>
                <w:sz w:val="18"/>
                <w:szCs w:val="18"/>
                <w:rtl/>
              </w:rPr>
              <w:t>-</w:t>
            </w:r>
          </w:p>
        </w:tc>
        <w:tc>
          <w:tcPr>
            <w:tcW w:w="1264" w:type="dxa"/>
            <w:gridSpan w:val="2"/>
            <w:vAlign w:val="center"/>
          </w:tcPr>
          <w:p w14:paraId="153B7FB7" w14:textId="3E08F0CC" w:rsidR="002C10FD" w:rsidRPr="001A66D8" w:rsidRDefault="002C10FD" w:rsidP="0009425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  <w:lang w:val="sv-SE"/>
              </w:rPr>
              <w:t>10</w:t>
            </w:r>
          </w:p>
        </w:tc>
        <w:tc>
          <w:tcPr>
            <w:tcW w:w="1156" w:type="dxa"/>
            <w:gridSpan w:val="2"/>
            <w:vAlign w:val="center"/>
          </w:tcPr>
          <w:p w14:paraId="269F5A09" w14:textId="339175AD" w:rsidR="002C10FD" w:rsidRDefault="002C10FD" w:rsidP="0009425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065" w:type="dxa"/>
            <w:vAlign w:val="center"/>
          </w:tcPr>
          <w:p w14:paraId="4A4DDAD8" w14:textId="197EFB3F" w:rsidR="002C10FD" w:rsidRPr="001A66D8" w:rsidRDefault="002C10FD" w:rsidP="0009425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  <w:lang w:val="sv-SE"/>
              </w:rPr>
              <w:t>~1.3</w:t>
            </w:r>
          </w:p>
        </w:tc>
        <w:tc>
          <w:tcPr>
            <w:tcW w:w="615" w:type="dxa"/>
            <w:gridSpan w:val="2"/>
            <w:vAlign w:val="center"/>
          </w:tcPr>
          <w:p w14:paraId="27D16690" w14:textId="48613E38" w:rsidR="002C10FD" w:rsidRPr="001A66D8" w:rsidRDefault="002C10FD" w:rsidP="0009425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  <w:lang w:val="sv-SE"/>
              </w:rPr>
              <w:t>303</w:t>
            </w:r>
          </w:p>
        </w:tc>
        <w:tc>
          <w:tcPr>
            <w:tcW w:w="1228" w:type="dxa"/>
            <w:gridSpan w:val="2"/>
            <w:vAlign w:val="center"/>
          </w:tcPr>
          <w:p w14:paraId="559CC408" w14:textId="39BF4949" w:rsidR="002C10FD" w:rsidRPr="001A66D8" w:rsidRDefault="002C10FD" w:rsidP="0009425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15% vol. CO</w:t>
            </w:r>
            <w:r w:rsidRPr="001A66D8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 xml:space="preserve">2 </w:t>
            </w:r>
          </w:p>
          <w:p w14:paraId="275870D7" w14:textId="7A195100" w:rsidR="002C10FD" w:rsidRDefault="002C10FD" w:rsidP="0009425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85% N</w:t>
            </w:r>
            <w:r w:rsidRPr="001A66D8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1040" w:type="dxa"/>
            <w:gridSpan w:val="2"/>
            <w:vAlign w:val="center"/>
          </w:tcPr>
          <w:p w14:paraId="66875D01" w14:textId="0A283E82" w:rsidR="002C10FD" w:rsidRDefault="002C10FD" w:rsidP="0009425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709" w:type="dxa"/>
            <w:gridSpan w:val="2"/>
            <w:vAlign w:val="center"/>
          </w:tcPr>
          <w:p w14:paraId="7207D1BE" w14:textId="32462997" w:rsidR="002C10FD" w:rsidRPr="00B4710C" w:rsidRDefault="002C10FD" w:rsidP="0009425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</w:t>
            </w:r>
          </w:p>
        </w:tc>
        <w:tc>
          <w:tcPr>
            <w:tcW w:w="992" w:type="dxa"/>
            <w:vAlign w:val="center"/>
          </w:tcPr>
          <w:p w14:paraId="310652D2" w14:textId="14D5D904" w:rsidR="002C10FD" w:rsidRPr="001A66D8" w:rsidRDefault="002C10FD" w:rsidP="00094258">
            <w:pPr>
              <w:jc w:val="center"/>
              <w:rPr>
                <w:rFonts w:asciiTheme="majorBidi" w:hAnsiTheme="majorBidi" w:cstheme="majorBidi"/>
                <w:color w:val="3333FF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color w:val="3333FF"/>
                <w:sz w:val="18"/>
                <w:szCs w:val="18"/>
                <w:lang w:val="sv-SE"/>
              </w:rPr>
              <w:fldChar w:fldCharType="begin"/>
            </w:r>
            <w:r>
              <w:rPr>
                <w:rFonts w:asciiTheme="majorBidi" w:hAnsiTheme="majorBidi" w:cstheme="majorBidi"/>
                <w:color w:val="3333FF"/>
                <w:sz w:val="18"/>
                <w:szCs w:val="18"/>
                <w:lang w:val="sv-SE"/>
              </w:rPr>
              <w:instrText xml:space="preserve"> ADDIN EN.CITE &lt;EndNote&gt;&lt;Cite&gt;&lt;Author&gt;Uehara&lt;/Author&gt;&lt;Year&gt;2019&lt;/Year&gt;&lt;RecNum&gt;637&lt;/RecNum&gt;&lt;DisplayText&gt;(Uehara et al., 2019a)&lt;/DisplayText&gt;&lt;record&gt;&lt;rec-number&gt;637&lt;/rec-number&gt;&lt;foreign-keys&gt;&lt;key app="EN" db-id="tp9txxfplsd2vle9xwqvdsxjat9eefxv0p9e" timestamp="1641410811"&gt;637&lt;/key&gt;&lt;/foreign-keys&gt;&lt;ref-type name="Journal Article"&gt;17&lt;/ref-type&gt;&lt;contributors&gt;&lt;authors&gt;&lt;author&gt;Uehara, Yusuke&lt;/author&gt;&lt;author&gt;Karami, Davood&lt;/author&gt;&lt;author&gt;Mahinpey, Nader&lt;/author&gt;&lt;/authors&gt;&lt;/contributors&gt;&lt;titles&gt;&lt;title&gt;Amino acid ionic liquid-modified mesoporous silica sorbents with remaining surfactant for CO 2 capture&lt;/title&gt;&lt;secondary-title&gt;Adsorption&lt;/secondary-title&gt;&lt;/titles&gt;&lt;periodical&gt;&lt;full-title&gt;Adsorption&lt;/full-title&gt;&lt;/periodical&gt;&lt;pages&gt;703-716&lt;/pages&gt;&lt;volume&gt;25&lt;/volume&gt;&lt;number&gt;4&lt;/number&gt;&lt;dates&gt;&lt;year&gt;2019&lt;/year&gt;&lt;/dates&gt;&lt;isbn&gt;1572-8757&lt;/isbn&gt;&lt;urls&gt;&lt;/urls&gt;&lt;/record&gt;&lt;/Cite&gt;&lt;/EndNote&gt;</w:instrText>
            </w:r>
            <w:r w:rsidRPr="001A66D8">
              <w:rPr>
                <w:rFonts w:asciiTheme="majorBidi" w:hAnsiTheme="majorBidi" w:cstheme="majorBidi"/>
                <w:color w:val="3333FF"/>
                <w:sz w:val="18"/>
                <w:szCs w:val="18"/>
                <w:lang w:val="sv-SE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color w:val="3333FF"/>
                <w:sz w:val="18"/>
                <w:szCs w:val="18"/>
                <w:lang w:val="sv-SE"/>
              </w:rPr>
              <w:t>(Uehara et al., 2019a)</w:t>
            </w:r>
            <w:r w:rsidRPr="001A66D8">
              <w:rPr>
                <w:rFonts w:asciiTheme="majorBidi" w:hAnsiTheme="majorBidi" w:cstheme="majorBidi"/>
                <w:color w:val="3333FF"/>
                <w:sz w:val="18"/>
                <w:szCs w:val="18"/>
                <w:lang w:val="sv-SE"/>
              </w:rPr>
              <w:fldChar w:fldCharType="end"/>
            </w:r>
          </w:p>
        </w:tc>
      </w:tr>
      <w:tr w:rsidR="002C10FD" w14:paraId="3B4E45CC" w14:textId="77777777" w:rsidTr="00A234AE">
        <w:trPr>
          <w:trHeight w:val="720"/>
          <w:jc w:val="center"/>
        </w:trPr>
        <w:tc>
          <w:tcPr>
            <w:tcW w:w="2787" w:type="dxa"/>
            <w:vAlign w:val="center"/>
          </w:tcPr>
          <w:p w14:paraId="1E2AB158" w14:textId="10609334" w:rsidR="002C10FD" w:rsidRPr="001A66D8" w:rsidRDefault="002C10FD" w:rsidP="0009425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proofErr w:type="spellStart"/>
            <w:r w:rsidRPr="001A66D8">
              <w:rPr>
                <w:rFonts w:asciiTheme="majorBidi" w:hAnsiTheme="majorBidi" w:cstheme="majorBidi"/>
                <w:sz w:val="18"/>
                <w:szCs w:val="18"/>
              </w:rPr>
              <w:t>Tetrabutyl</w:t>
            </w:r>
            <w:proofErr w:type="spellEnd"/>
            <w:r w:rsidRPr="001A66D8">
              <w:rPr>
                <w:rFonts w:asciiTheme="majorBidi" w:hAnsiTheme="majorBidi" w:cstheme="majorBidi"/>
                <w:sz w:val="18"/>
                <w:szCs w:val="18"/>
              </w:rPr>
              <w:t xml:space="preserve"> phosphonium hydroxide solution and 2-hydroxypyridine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@</w:t>
            </w:r>
            <w:r w:rsidRPr="001A66D8">
              <w:rPr>
                <w:rFonts w:asciiTheme="majorBidi" w:hAnsiTheme="majorBidi" w:cstheme="majorBidi"/>
                <w:sz w:val="18"/>
                <w:szCs w:val="18"/>
              </w:rPr>
              <w:t>MCM-41</w:t>
            </w:r>
          </w:p>
        </w:tc>
        <w:tc>
          <w:tcPr>
            <w:tcW w:w="992" w:type="dxa"/>
            <w:vAlign w:val="center"/>
          </w:tcPr>
          <w:p w14:paraId="707FDD65" w14:textId="7F0CA38F" w:rsidR="002C10FD" w:rsidRPr="001A66D8" w:rsidRDefault="002C10FD" w:rsidP="0009425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 xml:space="preserve">5 </w:t>
            </w:r>
          </w:p>
        </w:tc>
        <w:tc>
          <w:tcPr>
            <w:tcW w:w="992" w:type="dxa"/>
            <w:vAlign w:val="center"/>
          </w:tcPr>
          <w:p w14:paraId="66E231A4" w14:textId="7822F78D" w:rsidR="002C10FD" w:rsidRPr="001A66D8" w:rsidRDefault="002C10FD" w:rsidP="0009425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27.3</w:t>
            </w:r>
          </w:p>
        </w:tc>
        <w:tc>
          <w:tcPr>
            <w:tcW w:w="851" w:type="dxa"/>
            <w:vAlign w:val="center"/>
          </w:tcPr>
          <w:p w14:paraId="0E975505" w14:textId="551630BA" w:rsidR="002C10FD" w:rsidRPr="001A66D8" w:rsidRDefault="002C10FD" w:rsidP="0009425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0.75</w:t>
            </w:r>
          </w:p>
        </w:tc>
        <w:tc>
          <w:tcPr>
            <w:tcW w:w="909" w:type="dxa"/>
            <w:gridSpan w:val="2"/>
            <w:vAlign w:val="center"/>
          </w:tcPr>
          <w:p w14:paraId="5EA55EA1" w14:textId="4F5843C9" w:rsidR="002C10FD" w:rsidRPr="001A66D8" w:rsidRDefault="002C10FD" w:rsidP="0009425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830.8</w:t>
            </w:r>
          </w:p>
        </w:tc>
        <w:tc>
          <w:tcPr>
            <w:tcW w:w="1264" w:type="dxa"/>
            <w:gridSpan w:val="2"/>
            <w:vAlign w:val="center"/>
          </w:tcPr>
          <w:p w14:paraId="092C4113" w14:textId="082D454C" w:rsidR="002C10FD" w:rsidRPr="001A66D8" w:rsidRDefault="002C10FD" w:rsidP="0009425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10</w:t>
            </w:r>
          </w:p>
        </w:tc>
        <w:tc>
          <w:tcPr>
            <w:tcW w:w="1156" w:type="dxa"/>
            <w:gridSpan w:val="2"/>
            <w:vAlign w:val="center"/>
          </w:tcPr>
          <w:p w14:paraId="01C92FAD" w14:textId="4C629786" w:rsidR="002C10FD" w:rsidRDefault="002C10FD" w:rsidP="0009425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 xml:space="preserve">~0.13 </w:t>
            </w:r>
          </w:p>
        </w:tc>
        <w:tc>
          <w:tcPr>
            <w:tcW w:w="1065" w:type="dxa"/>
            <w:vAlign w:val="center"/>
          </w:tcPr>
          <w:p w14:paraId="1E36B50D" w14:textId="4385D3B5" w:rsidR="002C10FD" w:rsidRPr="001A66D8" w:rsidRDefault="002C10FD" w:rsidP="0009425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1.21</w:t>
            </w:r>
          </w:p>
        </w:tc>
        <w:tc>
          <w:tcPr>
            <w:tcW w:w="615" w:type="dxa"/>
            <w:gridSpan w:val="2"/>
            <w:vAlign w:val="center"/>
          </w:tcPr>
          <w:p w14:paraId="33CC65DA" w14:textId="59B95A06" w:rsidR="002C10FD" w:rsidRPr="001A66D8" w:rsidRDefault="002C10FD" w:rsidP="0009425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323</w:t>
            </w:r>
          </w:p>
        </w:tc>
        <w:tc>
          <w:tcPr>
            <w:tcW w:w="1228" w:type="dxa"/>
            <w:gridSpan w:val="2"/>
            <w:vAlign w:val="center"/>
          </w:tcPr>
          <w:p w14:paraId="057C40AD" w14:textId="77777777" w:rsidR="002C10FD" w:rsidRDefault="002C10FD" w:rsidP="0009425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14.5 vol% CO</w:t>
            </w:r>
            <w:r w:rsidRPr="001A66D8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  <w:r w:rsidRPr="001A66D8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</w:p>
          <w:p w14:paraId="436C3A88" w14:textId="7B4E4A10" w:rsidR="002C10FD" w:rsidRDefault="002C10FD" w:rsidP="0009425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85.5% N</w:t>
            </w:r>
            <w:r w:rsidRPr="001A66D8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1040" w:type="dxa"/>
            <w:gridSpan w:val="2"/>
            <w:vAlign w:val="center"/>
          </w:tcPr>
          <w:p w14:paraId="7FE77060" w14:textId="4068EEC9" w:rsidR="002C10FD" w:rsidRDefault="002C10FD" w:rsidP="0009425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709" w:type="dxa"/>
            <w:gridSpan w:val="2"/>
            <w:vAlign w:val="center"/>
          </w:tcPr>
          <w:p w14:paraId="6CCF1DF1" w14:textId="483D7684" w:rsidR="002C10FD" w:rsidRPr="00B4710C" w:rsidRDefault="002C10FD" w:rsidP="0009425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</w:t>
            </w:r>
          </w:p>
        </w:tc>
        <w:tc>
          <w:tcPr>
            <w:tcW w:w="992" w:type="dxa"/>
            <w:vAlign w:val="center"/>
          </w:tcPr>
          <w:p w14:paraId="60BC852F" w14:textId="33D8A65C" w:rsidR="002C10FD" w:rsidRPr="001A66D8" w:rsidRDefault="002C10FD" w:rsidP="00094258">
            <w:pPr>
              <w:jc w:val="center"/>
              <w:rPr>
                <w:rFonts w:asciiTheme="majorBidi" w:hAnsiTheme="majorBidi" w:cstheme="majorBidi"/>
                <w:color w:val="3333FF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color w:val="3333FF"/>
                <w:sz w:val="18"/>
                <w:szCs w:val="18"/>
              </w:rPr>
              <w:fldChar w:fldCharType="begin"/>
            </w:r>
            <w:r>
              <w:rPr>
                <w:rFonts w:asciiTheme="majorBidi" w:hAnsiTheme="majorBidi" w:cstheme="majorBidi"/>
                <w:color w:val="3333FF"/>
                <w:sz w:val="18"/>
                <w:szCs w:val="18"/>
              </w:rPr>
              <w:instrText xml:space="preserve"> ADDIN EN.CITE &lt;EndNote&gt;&lt;Cite&gt;&lt;Author&gt;Xue&lt;/Author&gt;&lt;Year&gt;2017&lt;/Year&gt;&lt;RecNum&gt;655&lt;/RecNum&gt;&lt;DisplayText&gt;(Xue et al., 2017)&lt;/DisplayText&gt;&lt;record&gt;&lt;rec-number&gt;655&lt;/rec-number&gt;&lt;foreign-keys&gt;&lt;key app="EN" db-id="tp9txxfplsd2vle9xwqvdsxjat9eefxv0p9e" timestamp="1642423154"&gt;655&lt;/key&gt;&lt;/foreign-keys&gt;&lt;ref-type name="Journal Article"&gt;17&lt;/ref-type&gt;&lt;contributors&gt;&lt;authors&gt;&lt;author&gt;Xue, Chunfeng&lt;/author&gt;&lt;author&gt;Zhu, Hongye&lt;/author&gt;&lt;author&gt;Du, Xiao&lt;/author&gt;&lt;author&gt;An, Xiaowei&lt;/author&gt;&lt;author&gt;Wang, Enyang&lt;/author&gt;&lt;author&gt;Duan, Donghong&lt;/author&gt;&lt;author&gt;Shi, Lijuan&lt;/author&gt;&lt;author&gt;Hao, Xiaogang&lt;/author&gt;&lt;author&gt;Xiao, Bo&lt;/author&gt;&lt;author&gt;Peng, Changjun&lt;/author&gt;&lt;/authors&gt;&lt;/contributors&gt;&lt;titles&gt;&lt;title&gt;Unique allosteric effect-driven rapid adsorption of carbon dioxide in a newly designed ionogel [P 4444][2-Op]@ MCM-41 with excellent cyclic stability and loading-dependent capacity&lt;/title&gt;&lt;secondary-title&gt;Journal of Materials Chemistry A&lt;/secondary-title&gt;&lt;/titles&gt;&lt;periodical&gt;&lt;full-title&gt;Journal of Materials Chemistry A&lt;/full-title&gt;&lt;/periodical&gt;&lt;pages&gt;6504-6514&lt;/pages&gt;&lt;volume&gt;5&lt;/volume&gt;&lt;number&gt;14&lt;/number&gt;&lt;dates&gt;&lt;year&gt;2017&lt;/year&gt;&lt;/dates&gt;&lt;urls&gt;&lt;/urls&gt;&lt;/record&gt;&lt;/Cite&gt;&lt;/EndNote&gt;</w:instrText>
            </w:r>
            <w:r w:rsidRPr="001A66D8">
              <w:rPr>
                <w:rFonts w:asciiTheme="majorBidi" w:hAnsiTheme="majorBidi" w:cstheme="majorBidi"/>
                <w:color w:val="3333FF"/>
                <w:sz w:val="18"/>
                <w:szCs w:val="18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color w:val="3333FF"/>
                <w:sz w:val="18"/>
                <w:szCs w:val="18"/>
              </w:rPr>
              <w:t>(Xue et al., 2017)</w:t>
            </w:r>
            <w:r w:rsidRPr="001A66D8">
              <w:rPr>
                <w:rFonts w:asciiTheme="majorBidi" w:hAnsiTheme="majorBidi" w:cstheme="majorBidi"/>
                <w:color w:val="3333FF"/>
                <w:sz w:val="18"/>
                <w:szCs w:val="18"/>
              </w:rPr>
              <w:fldChar w:fldCharType="end"/>
            </w:r>
          </w:p>
        </w:tc>
      </w:tr>
      <w:tr w:rsidR="002C10FD" w14:paraId="10390C12" w14:textId="77777777" w:rsidTr="00A234AE">
        <w:trPr>
          <w:trHeight w:val="1395"/>
          <w:jc w:val="center"/>
        </w:trPr>
        <w:tc>
          <w:tcPr>
            <w:tcW w:w="2787" w:type="dxa"/>
            <w:vAlign w:val="center"/>
          </w:tcPr>
          <w:p w14:paraId="53AD403D" w14:textId="77777777" w:rsidR="002C10FD" w:rsidRPr="001A66D8" w:rsidRDefault="002C10FD" w:rsidP="0009425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 xml:space="preserve">MCM-41 grafted with (3-mercaptopropyl) </w:t>
            </w:r>
            <w:proofErr w:type="spellStart"/>
            <w:r w:rsidRPr="001A66D8">
              <w:rPr>
                <w:rFonts w:asciiTheme="majorBidi" w:hAnsiTheme="majorBidi" w:cstheme="majorBidi"/>
                <w:sz w:val="18"/>
                <w:szCs w:val="18"/>
              </w:rPr>
              <w:t>trimethoxysilane</w:t>
            </w:r>
            <w:proofErr w:type="spellEnd"/>
            <w:r w:rsidRPr="001A66D8">
              <w:rPr>
                <w:rFonts w:asciiTheme="majorBidi" w:hAnsiTheme="majorBidi" w:cstheme="majorBidi"/>
                <w:sz w:val="18"/>
                <w:szCs w:val="18"/>
              </w:rPr>
              <w:t xml:space="preserve"> and oxidized with H</w:t>
            </w:r>
            <w:r w:rsidRPr="001A66D8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  <w:r w:rsidRPr="001A66D8">
              <w:rPr>
                <w:rFonts w:asciiTheme="majorBidi" w:hAnsiTheme="majorBidi" w:cstheme="majorBidi"/>
                <w:sz w:val="18"/>
                <w:szCs w:val="18"/>
              </w:rPr>
              <w:t>O</w:t>
            </w:r>
            <w:r w:rsidRPr="001A66D8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 xml:space="preserve">2 </w:t>
            </w:r>
            <w:r w:rsidRPr="001A66D8">
              <w:rPr>
                <w:rFonts w:asciiTheme="majorBidi" w:hAnsiTheme="majorBidi" w:cstheme="majorBidi"/>
                <w:sz w:val="18"/>
                <w:szCs w:val="18"/>
              </w:rPr>
              <w:t>and H</w:t>
            </w:r>
            <w:r w:rsidRPr="001A66D8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  <w:r w:rsidRPr="001A66D8">
              <w:rPr>
                <w:rFonts w:asciiTheme="majorBidi" w:hAnsiTheme="majorBidi" w:cstheme="majorBidi"/>
                <w:sz w:val="18"/>
                <w:szCs w:val="18"/>
              </w:rPr>
              <w:t>SO</w:t>
            </w:r>
            <w:r w:rsidRPr="001A66D8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4</w:t>
            </w:r>
            <w:r w:rsidRPr="001A66D8">
              <w:rPr>
                <w:rFonts w:asciiTheme="majorBidi" w:hAnsiTheme="majorBidi" w:cstheme="majorBidi"/>
                <w:sz w:val="18"/>
                <w:szCs w:val="18"/>
              </w:rPr>
              <w:t xml:space="preserve"> impregnated with:</w:t>
            </w:r>
          </w:p>
          <w:p w14:paraId="5AF22A25" w14:textId="0E85A14B" w:rsidR="002C10FD" w:rsidRPr="00AA3862" w:rsidRDefault="002C10FD" w:rsidP="0009425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F1746A">
              <w:rPr>
                <w:rFonts w:asciiTheme="majorBidi" w:hAnsiTheme="majorBidi" w:cstheme="majorBidi"/>
                <w:sz w:val="18"/>
                <w:szCs w:val="18"/>
              </w:rPr>
              <w:t>[</w:t>
            </w:r>
            <w:proofErr w:type="spellStart"/>
            <w:r w:rsidRPr="00F1746A">
              <w:rPr>
                <w:rFonts w:asciiTheme="majorBidi" w:hAnsiTheme="majorBidi" w:cstheme="majorBidi"/>
                <w:sz w:val="18"/>
                <w:szCs w:val="18"/>
              </w:rPr>
              <w:t>thepAm</w:t>
            </w:r>
            <w:proofErr w:type="spellEnd"/>
            <w:r w:rsidRPr="00F1746A">
              <w:rPr>
                <w:rFonts w:asciiTheme="majorBidi" w:hAnsiTheme="majorBidi" w:cstheme="majorBidi"/>
                <w:sz w:val="18"/>
                <w:szCs w:val="18"/>
              </w:rPr>
              <w:t>][Br]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,</w:t>
            </w:r>
          </w:p>
          <w:p w14:paraId="1F43FD9F" w14:textId="29A2FC73" w:rsidR="002C10FD" w:rsidRPr="001A66D8" w:rsidRDefault="002C10FD" w:rsidP="0009425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F1746A">
              <w:rPr>
                <w:rFonts w:asciiTheme="majorBidi" w:hAnsiTheme="majorBidi" w:cstheme="majorBidi"/>
                <w:sz w:val="18"/>
                <w:szCs w:val="18"/>
              </w:rPr>
              <w:t>[VBTMA][Cl]</w:t>
            </w:r>
          </w:p>
        </w:tc>
        <w:tc>
          <w:tcPr>
            <w:tcW w:w="992" w:type="dxa"/>
            <w:vAlign w:val="center"/>
          </w:tcPr>
          <w:p w14:paraId="3FDB781C" w14:textId="22EBA4A1" w:rsidR="002C10FD" w:rsidRPr="001A66D8" w:rsidRDefault="002C10FD" w:rsidP="0009425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14:paraId="0DED02B1" w14:textId="745D7196" w:rsidR="002C10FD" w:rsidRDefault="002C10FD" w:rsidP="0009425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27.8,</w:t>
            </w:r>
          </w:p>
          <w:p w14:paraId="588CFA25" w14:textId="77777777" w:rsidR="002C10FD" w:rsidRPr="001A66D8" w:rsidRDefault="002C10FD" w:rsidP="0009425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E657111" w14:textId="33653FF9" w:rsidR="002C10FD" w:rsidRPr="001A66D8" w:rsidRDefault="002C10FD" w:rsidP="0009425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27</w:t>
            </w:r>
          </w:p>
        </w:tc>
        <w:tc>
          <w:tcPr>
            <w:tcW w:w="851" w:type="dxa"/>
            <w:vAlign w:val="center"/>
          </w:tcPr>
          <w:p w14:paraId="4E5407D3" w14:textId="77777777" w:rsidR="002C10FD" w:rsidRDefault="002C10FD" w:rsidP="0009425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0.31,</w:t>
            </w:r>
          </w:p>
          <w:p w14:paraId="08BD17BA" w14:textId="77777777" w:rsidR="002C10FD" w:rsidRPr="001A66D8" w:rsidRDefault="002C10FD" w:rsidP="0009425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4AF4468" w14:textId="5943E787" w:rsidR="002C10FD" w:rsidRPr="001A66D8" w:rsidRDefault="002C10FD" w:rsidP="0009425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0.33</w:t>
            </w:r>
          </w:p>
        </w:tc>
        <w:tc>
          <w:tcPr>
            <w:tcW w:w="909" w:type="dxa"/>
            <w:gridSpan w:val="2"/>
            <w:vAlign w:val="center"/>
          </w:tcPr>
          <w:p w14:paraId="1D15FF49" w14:textId="77777777" w:rsidR="002C10FD" w:rsidRDefault="002C10FD" w:rsidP="0009425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448,</w:t>
            </w:r>
          </w:p>
          <w:p w14:paraId="6FEF53CE" w14:textId="77777777" w:rsidR="002C10FD" w:rsidRPr="001A66D8" w:rsidRDefault="002C10FD" w:rsidP="0009425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2E04291" w14:textId="4B6F0032" w:rsidR="002C10FD" w:rsidRPr="001A66D8" w:rsidRDefault="002C10FD" w:rsidP="0009425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484</w:t>
            </w:r>
          </w:p>
        </w:tc>
        <w:tc>
          <w:tcPr>
            <w:tcW w:w="1264" w:type="dxa"/>
            <w:gridSpan w:val="2"/>
            <w:vAlign w:val="center"/>
          </w:tcPr>
          <w:p w14:paraId="60668705" w14:textId="7C674977" w:rsidR="002C10FD" w:rsidRPr="001A66D8" w:rsidRDefault="002C10FD" w:rsidP="0009425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10</w:t>
            </w:r>
          </w:p>
        </w:tc>
        <w:tc>
          <w:tcPr>
            <w:tcW w:w="1156" w:type="dxa"/>
            <w:gridSpan w:val="2"/>
            <w:vAlign w:val="center"/>
          </w:tcPr>
          <w:p w14:paraId="5856BC8E" w14:textId="217A4920" w:rsidR="002C10FD" w:rsidRDefault="002C10FD" w:rsidP="0009425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1.16 at 50 bar and 313 K</w:t>
            </w:r>
          </w:p>
        </w:tc>
        <w:tc>
          <w:tcPr>
            <w:tcW w:w="1065" w:type="dxa"/>
            <w:shd w:val="clear" w:color="auto" w:fill="auto"/>
            <w:vAlign w:val="center"/>
          </w:tcPr>
          <w:p w14:paraId="15F0F449" w14:textId="7E7C1960" w:rsidR="002C10FD" w:rsidRPr="001A66D8" w:rsidRDefault="002C10FD" w:rsidP="0009425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3.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6</w:t>
            </w:r>
            <w:r w:rsidRPr="001A66D8">
              <w:rPr>
                <w:rFonts w:asciiTheme="majorBidi" w:hAnsiTheme="majorBidi" w:cstheme="majorBidi"/>
                <w:sz w:val="18"/>
                <w:szCs w:val="18"/>
              </w:rPr>
              <w:t>,</w:t>
            </w:r>
          </w:p>
          <w:p w14:paraId="128C8974" w14:textId="276442C7" w:rsidR="002C10FD" w:rsidRPr="001A66D8" w:rsidRDefault="002C10FD" w:rsidP="0009425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3.9</w:t>
            </w:r>
          </w:p>
        </w:tc>
        <w:tc>
          <w:tcPr>
            <w:tcW w:w="615" w:type="dxa"/>
            <w:gridSpan w:val="2"/>
            <w:vAlign w:val="center"/>
          </w:tcPr>
          <w:p w14:paraId="3481CFE7" w14:textId="21DE35D3" w:rsidR="002C10FD" w:rsidRPr="001A66D8" w:rsidRDefault="002C10FD" w:rsidP="0009425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3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03</w:t>
            </w:r>
          </w:p>
        </w:tc>
        <w:tc>
          <w:tcPr>
            <w:tcW w:w="1228" w:type="dxa"/>
            <w:gridSpan w:val="2"/>
            <w:vAlign w:val="center"/>
          </w:tcPr>
          <w:p w14:paraId="64C3A628" w14:textId="77777777" w:rsidR="002C10FD" w:rsidRDefault="002C10FD" w:rsidP="00094258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0.20 CO</w:t>
            </w:r>
            <w:r w:rsidRPr="001A66D8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  <w:r w:rsidRPr="001A66D8">
              <w:rPr>
                <w:rFonts w:asciiTheme="majorBidi" w:hAnsiTheme="majorBidi" w:cstheme="majorBidi"/>
                <w:sz w:val="18"/>
                <w:szCs w:val="18"/>
              </w:rPr>
              <w:t>, 0.44 CO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,</w:t>
            </w:r>
          </w:p>
          <w:p w14:paraId="7311A390" w14:textId="2B7E7F04" w:rsidR="002C10FD" w:rsidRDefault="002C10FD" w:rsidP="0009425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0.36 H</w:t>
            </w:r>
            <w:r w:rsidRPr="001A66D8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  <w:r w:rsidRPr="001A66D8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(</w:t>
            </w:r>
            <w:r w:rsidRPr="001A66D8">
              <w:rPr>
                <w:rFonts w:asciiTheme="majorBidi" w:hAnsiTheme="majorBidi" w:cstheme="majorBidi"/>
                <w:sz w:val="18"/>
                <w:szCs w:val="18"/>
              </w:rPr>
              <w:t>molar fraction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)</w:t>
            </w:r>
          </w:p>
        </w:tc>
        <w:tc>
          <w:tcPr>
            <w:tcW w:w="1040" w:type="dxa"/>
            <w:gridSpan w:val="2"/>
            <w:vAlign w:val="center"/>
          </w:tcPr>
          <w:p w14:paraId="101B23D8" w14:textId="7864BFD1" w:rsidR="002C10FD" w:rsidRDefault="002C10FD" w:rsidP="0009425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Chemica/ physical</w:t>
            </w:r>
          </w:p>
        </w:tc>
        <w:tc>
          <w:tcPr>
            <w:tcW w:w="709" w:type="dxa"/>
            <w:gridSpan w:val="2"/>
            <w:vAlign w:val="center"/>
          </w:tcPr>
          <w:p w14:paraId="7C3ACDA9" w14:textId="53A6E747" w:rsidR="002C10FD" w:rsidRPr="00B4710C" w:rsidRDefault="002C10FD" w:rsidP="0009425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5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14:paraId="76F0D56F" w14:textId="029959C3" w:rsidR="002C10FD" w:rsidRPr="001A66D8" w:rsidRDefault="002C10FD" w:rsidP="00094258">
            <w:pPr>
              <w:jc w:val="center"/>
              <w:rPr>
                <w:rFonts w:asciiTheme="majorBidi" w:hAnsiTheme="majorBidi" w:cstheme="majorBidi"/>
                <w:color w:val="3333FF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color w:val="3333FF"/>
                <w:sz w:val="18"/>
                <w:szCs w:val="18"/>
              </w:rPr>
              <w:fldChar w:fldCharType="begin"/>
            </w:r>
            <w:r>
              <w:rPr>
                <w:rFonts w:asciiTheme="majorBidi" w:hAnsiTheme="majorBidi" w:cstheme="majorBidi"/>
                <w:color w:val="3333FF"/>
                <w:sz w:val="18"/>
                <w:szCs w:val="18"/>
              </w:rPr>
              <w:instrText xml:space="preserve"> ADDIN EN.CITE &lt;EndNote&gt;&lt;Cite&gt;&lt;Author&gt;Nkinahamira&lt;/Author&gt;&lt;Year&gt;2017&lt;/Year&gt;&lt;RecNum&gt;652&lt;/RecNum&gt;&lt;DisplayText&gt;(Nkinahamira et al., 2017)&lt;/DisplayText&gt;&lt;record&gt;&lt;rec-number&gt;652&lt;/rec-number&gt;&lt;foreign-keys&gt;&lt;key app="EN" db-id="tp9txxfplsd2vle9xwqvdsxjat9eefxv0p9e" timestamp="1642346367"&gt;652&lt;/key&gt;&lt;/foreign-keys&gt;&lt;ref-type name="Journal Article"&gt;17&lt;/ref-type&gt;&lt;contributors&gt;&lt;authors&gt;&lt;author&gt;Nkinahamira, François&lt;/author&gt;&lt;author&gt;Su, Tiezhu&lt;/author&gt;&lt;author&gt;Xie, Yaqiang&lt;/author&gt;&lt;author&gt;Ma, Guifeng&lt;/author&gt;&lt;author&gt;Wang, Hongtao&lt;/author&gt;&lt;author&gt;Li, Jun&lt;/author&gt;&lt;/authors&gt;&lt;/contributors&gt;&lt;titles&gt;&lt;title&gt;High pressure adsorption of CO2 on MCM-41 grafted with quaternary ammonium ionic liquids&lt;/title&gt;&lt;secondary-title&gt;Chemical Engineering Journal&lt;/secondary-title&gt;&lt;/titles&gt;&lt;periodical&gt;&lt;full-title&gt;Chemical Engineering Journal&lt;/full-title&gt;&lt;/periodical&gt;&lt;pages&gt;831-838&lt;/pages&gt;&lt;volume&gt;326&lt;/volume&gt;&lt;dates&gt;&lt;year&gt;2017&lt;/year&gt;&lt;/dates&gt;&lt;isbn&gt;1385-8947&lt;/isbn&gt;&lt;urls&gt;&lt;/urls&gt;&lt;/record&gt;&lt;/Cite&gt;&lt;/EndNote&gt;</w:instrText>
            </w:r>
            <w:r w:rsidRPr="001A66D8">
              <w:rPr>
                <w:rFonts w:asciiTheme="majorBidi" w:hAnsiTheme="majorBidi" w:cstheme="majorBidi"/>
                <w:color w:val="3333FF"/>
                <w:sz w:val="18"/>
                <w:szCs w:val="18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color w:val="3333FF"/>
                <w:sz w:val="18"/>
                <w:szCs w:val="18"/>
              </w:rPr>
              <w:t>(Nkinahamira et al., 2017)</w:t>
            </w:r>
            <w:r w:rsidRPr="001A66D8">
              <w:rPr>
                <w:rFonts w:asciiTheme="majorBidi" w:hAnsiTheme="majorBidi" w:cstheme="majorBidi"/>
                <w:color w:val="3333FF"/>
                <w:sz w:val="18"/>
                <w:szCs w:val="18"/>
              </w:rPr>
              <w:fldChar w:fldCharType="end"/>
            </w:r>
          </w:p>
        </w:tc>
      </w:tr>
      <w:tr w:rsidR="00094258" w14:paraId="08D1E503" w14:textId="77777777" w:rsidTr="00A234AE">
        <w:trPr>
          <w:trHeight w:val="720"/>
          <w:jc w:val="center"/>
        </w:trPr>
        <w:tc>
          <w:tcPr>
            <w:tcW w:w="14600" w:type="dxa"/>
            <w:gridSpan w:val="20"/>
            <w:shd w:val="clear" w:color="auto" w:fill="AEAAAA" w:themeFill="background2" w:themeFillShade="BF"/>
            <w:vAlign w:val="center"/>
          </w:tcPr>
          <w:p w14:paraId="6F9D83B0" w14:textId="619BA44F" w:rsidR="00094258" w:rsidRDefault="00094258" w:rsidP="0009425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24107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Al</w:t>
            </w:r>
            <w:r w:rsidRPr="0024107C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bscript"/>
              </w:rPr>
              <w:t>2</w:t>
            </w:r>
            <w:r w:rsidRPr="0024107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O</w:t>
            </w:r>
            <w:r w:rsidRPr="0024107C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bscript"/>
              </w:rPr>
              <w:t>3</w:t>
            </w:r>
          </w:p>
        </w:tc>
      </w:tr>
      <w:tr w:rsidR="008B4BEE" w14:paraId="44863C0C" w14:textId="77777777" w:rsidTr="008B4BEE">
        <w:trPr>
          <w:trHeight w:val="720"/>
          <w:jc w:val="center"/>
        </w:trPr>
        <w:tc>
          <w:tcPr>
            <w:tcW w:w="14600" w:type="dxa"/>
            <w:gridSpan w:val="20"/>
            <w:shd w:val="clear" w:color="auto" w:fill="D0CECE" w:themeFill="background2" w:themeFillShade="E6"/>
            <w:vAlign w:val="center"/>
          </w:tcPr>
          <w:p w14:paraId="51DA734D" w14:textId="7E3EA05F" w:rsidR="008B4BEE" w:rsidRPr="0024107C" w:rsidRDefault="008B4BEE" w:rsidP="0009425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ILs</w:t>
            </w:r>
          </w:p>
        </w:tc>
      </w:tr>
      <w:tr w:rsidR="002C10FD" w14:paraId="071E4093" w14:textId="77777777" w:rsidTr="00A234AE">
        <w:trPr>
          <w:trHeight w:val="720"/>
          <w:jc w:val="center"/>
        </w:trPr>
        <w:tc>
          <w:tcPr>
            <w:tcW w:w="2787" w:type="dxa"/>
            <w:vAlign w:val="center"/>
          </w:tcPr>
          <w:p w14:paraId="6F2D83B7" w14:textId="21B6BE3F" w:rsidR="002C10FD" w:rsidRDefault="002C10FD" w:rsidP="0057729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[P</w:t>
            </w:r>
            <w:proofErr w:type="gramStart"/>
            <w:r w:rsidRPr="00C3656E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4444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][</w:t>
            </w:r>
            <w:proofErr w:type="gramEnd"/>
            <w:r>
              <w:rPr>
                <w:rFonts w:asciiTheme="majorBidi" w:hAnsiTheme="majorBidi" w:cstheme="majorBidi"/>
                <w:sz w:val="18"/>
                <w:szCs w:val="18"/>
              </w:rPr>
              <w:t>3-</w:t>
            </w:r>
            <w:proofErr w:type="gramStart"/>
            <w:r>
              <w:rPr>
                <w:rFonts w:asciiTheme="majorBidi" w:hAnsiTheme="majorBidi" w:cstheme="majorBidi"/>
                <w:sz w:val="18"/>
                <w:szCs w:val="18"/>
              </w:rPr>
              <w:t>aminopyrazole]@</w:t>
            </w:r>
            <w:proofErr w:type="gramEnd"/>
            <w:r>
              <w:rPr>
                <w:rFonts w:asciiTheme="majorBidi" w:hAnsiTheme="majorBidi" w:cstheme="majorBidi"/>
                <w:sz w:val="18"/>
                <w:szCs w:val="18"/>
              </w:rPr>
              <w:t>Alumina</w:t>
            </w:r>
          </w:p>
        </w:tc>
        <w:tc>
          <w:tcPr>
            <w:tcW w:w="992" w:type="dxa"/>
            <w:vAlign w:val="center"/>
          </w:tcPr>
          <w:p w14:paraId="36040879" w14:textId="7316271F" w:rsidR="002C10FD" w:rsidRDefault="002C10FD" w:rsidP="0057729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 xml:space="preserve">50 </w:t>
            </w:r>
          </w:p>
        </w:tc>
        <w:tc>
          <w:tcPr>
            <w:tcW w:w="992" w:type="dxa"/>
            <w:vAlign w:val="center"/>
          </w:tcPr>
          <w:p w14:paraId="4022FCA4" w14:textId="077531CC" w:rsidR="002C10FD" w:rsidRDefault="002C10FD" w:rsidP="0057729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851" w:type="dxa"/>
            <w:vAlign w:val="center"/>
          </w:tcPr>
          <w:p w14:paraId="1942EE7B" w14:textId="46A65210" w:rsidR="002C10FD" w:rsidRDefault="002C10FD" w:rsidP="0057729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0.035</w:t>
            </w:r>
          </w:p>
        </w:tc>
        <w:tc>
          <w:tcPr>
            <w:tcW w:w="850" w:type="dxa"/>
            <w:vAlign w:val="center"/>
          </w:tcPr>
          <w:p w14:paraId="37C3A26D" w14:textId="6DC48E6B" w:rsidR="002C10FD" w:rsidRDefault="002C10FD" w:rsidP="0057729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13</w:t>
            </w:r>
          </w:p>
        </w:tc>
        <w:tc>
          <w:tcPr>
            <w:tcW w:w="1276" w:type="dxa"/>
            <w:gridSpan w:val="2"/>
            <w:vAlign w:val="center"/>
          </w:tcPr>
          <w:p w14:paraId="673AFCD9" w14:textId="631320C8" w:rsidR="002C10FD" w:rsidRDefault="002C10FD" w:rsidP="0057729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Dropped after 2</w:t>
            </w:r>
            <w:r w:rsidRPr="00C3656E">
              <w:rPr>
                <w:rFonts w:asciiTheme="majorBidi" w:hAnsiTheme="majorBidi" w:cstheme="majorBidi"/>
                <w:sz w:val="18"/>
                <w:szCs w:val="18"/>
                <w:vertAlign w:val="superscript"/>
              </w:rPr>
              <w:t>nd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 cycle</w:t>
            </w:r>
          </w:p>
        </w:tc>
        <w:tc>
          <w:tcPr>
            <w:tcW w:w="1134" w:type="dxa"/>
            <w:gridSpan w:val="2"/>
            <w:vAlign w:val="center"/>
          </w:tcPr>
          <w:p w14:paraId="5D02F516" w14:textId="11483634" w:rsidR="002C10FD" w:rsidRDefault="002C10FD" w:rsidP="0057729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182" w:type="dxa"/>
            <w:gridSpan w:val="3"/>
            <w:shd w:val="clear" w:color="auto" w:fill="auto"/>
            <w:vAlign w:val="center"/>
          </w:tcPr>
          <w:p w14:paraId="5581282E" w14:textId="7D5BBEE0" w:rsidR="002C10FD" w:rsidRDefault="002C10FD" w:rsidP="0057729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 xml:space="preserve">1.2 </w:t>
            </w:r>
          </w:p>
        </w:tc>
        <w:tc>
          <w:tcPr>
            <w:tcW w:w="732" w:type="dxa"/>
            <w:gridSpan w:val="2"/>
            <w:vAlign w:val="center"/>
          </w:tcPr>
          <w:p w14:paraId="56EF48B9" w14:textId="3E125991" w:rsidR="002C10FD" w:rsidRDefault="002C10FD" w:rsidP="0057729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393</w:t>
            </w:r>
          </w:p>
        </w:tc>
        <w:tc>
          <w:tcPr>
            <w:tcW w:w="1147" w:type="dxa"/>
            <w:gridSpan w:val="2"/>
            <w:vAlign w:val="center"/>
          </w:tcPr>
          <w:p w14:paraId="34C5BD25" w14:textId="6CD9EFC1" w:rsidR="002C10FD" w:rsidRPr="006E7393" w:rsidRDefault="002C10FD" w:rsidP="0057729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E7393">
              <w:rPr>
                <w:rFonts w:asciiTheme="majorBidi" w:hAnsiTheme="majorBidi" w:cstheme="majorBidi"/>
                <w:sz w:val="18"/>
                <w:szCs w:val="18"/>
              </w:rPr>
              <w:t>Pure CO</w:t>
            </w:r>
            <w:r w:rsidRPr="006E7393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1098" w:type="dxa"/>
            <w:gridSpan w:val="2"/>
            <w:vAlign w:val="center"/>
          </w:tcPr>
          <w:p w14:paraId="19D3DA3D" w14:textId="18D728E2" w:rsidR="002C10FD" w:rsidRDefault="002C10FD" w:rsidP="0057729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Chemical</w:t>
            </w:r>
          </w:p>
        </w:tc>
        <w:tc>
          <w:tcPr>
            <w:tcW w:w="567" w:type="dxa"/>
            <w:vAlign w:val="center"/>
          </w:tcPr>
          <w:p w14:paraId="6F680882" w14:textId="7FCFA503" w:rsidR="002C10FD" w:rsidRDefault="002C10FD" w:rsidP="0057729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</w:t>
            </w:r>
          </w:p>
        </w:tc>
        <w:tc>
          <w:tcPr>
            <w:tcW w:w="992" w:type="dxa"/>
            <w:vAlign w:val="center"/>
          </w:tcPr>
          <w:p w14:paraId="051B65D5" w14:textId="145B7FC1" w:rsidR="002C10FD" w:rsidRDefault="002C10FD" w:rsidP="00577291">
            <w:pPr>
              <w:jc w:val="center"/>
              <w:rPr>
                <w:rFonts w:asciiTheme="majorBidi" w:hAnsiTheme="majorBidi" w:cstheme="majorBidi"/>
                <w:color w:val="0000FF"/>
                <w:sz w:val="18"/>
                <w:szCs w:val="18"/>
              </w:rPr>
            </w:pP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fldChar w:fldCharType="begin"/>
            </w: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instrText xml:space="preserve"> ADDIN EN.CITE &lt;EndNote&gt;&lt;Cite&gt;&lt;Author&gt;Mi&lt;/Author&gt;&lt;Year&gt;2014&lt;/Year&gt;&lt;RecNum&gt;13&lt;/RecNum&gt;&lt;DisplayText&gt;(Mi et al., 2014)&lt;/DisplayText&gt;&lt;record&gt;&lt;rec-number&gt;13&lt;/rec-number&gt;&lt;foreign-keys&gt;&lt;key app="EN" db-id="fdvppzd0rxrr57e2vpp5dxpesvztp9rtev09" timestamp="1725887024"&gt;13&lt;/key&gt;&lt;/foreign-keys&gt;&lt;ref-type name="Journal Article"&gt;17&lt;/ref-type&gt;&lt;contributors&gt;&lt;authors&gt;&lt;author&gt;Mi, Wan Mi&lt;/author&gt;&lt;author&gt;Yue, Zhu Hao&lt;/author&gt;&lt;author&gt;Yan, Li Yan&lt;/author&gt;&lt;author&gt;Jing, Ma&lt;/author&gt;&lt;author&gt;Shuai, Liu&lt;/author&gt;&lt;author&gt;Hua, Zhu Jian&lt;/author&gt;&lt;/authors&gt;&lt;/contributors&gt;&lt;titles&gt;&lt;title&gt;Novel CO2-Capture Derived from the Basic Ionic Liquids Orientated on Mesoporous Materials&lt;/title&gt;&lt;/titles&gt;&lt;dates&gt;&lt;year&gt;2014&lt;/year&gt;&lt;/dates&gt;&lt;isbn&gt;1944-8252&lt;/isbn&gt;&lt;urls&gt;&lt;/urls&gt;&lt;/record&gt;&lt;/Cite&gt;&lt;/EndNote&gt;</w:instrText>
            </w: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color w:val="0000FF"/>
                <w:sz w:val="18"/>
                <w:szCs w:val="18"/>
              </w:rPr>
              <w:t>(Mi et al., 2014)</w:t>
            </w: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fldChar w:fldCharType="end"/>
            </w:r>
          </w:p>
        </w:tc>
      </w:tr>
      <w:tr w:rsidR="002C10FD" w14:paraId="0BE97A7D" w14:textId="77777777" w:rsidTr="00A234AE">
        <w:trPr>
          <w:trHeight w:val="720"/>
          <w:jc w:val="center"/>
        </w:trPr>
        <w:tc>
          <w:tcPr>
            <w:tcW w:w="2787" w:type="dxa"/>
            <w:vAlign w:val="center"/>
          </w:tcPr>
          <w:p w14:paraId="174EA775" w14:textId="1CA137BB" w:rsidR="002C10FD" w:rsidRDefault="002C10FD" w:rsidP="0057729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[</w:t>
            </w:r>
            <w:proofErr w:type="spellStart"/>
            <w:r w:rsidRPr="00F24096">
              <w:rPr>
                <w:rFonts w:asciiTheme="majorBidi" w:hAnsiTheme="majorBidi" w:cstheme="majorBidi"/>
                <w:sz w:val="18"/>
                <w:szCs w:val="18"/>
              </w:rPr>
              <w:t>Tetrabutylphosphonium</w:t>
            </w:r>
            <w:proofErr w:type="spellEnd"/>
            <w:r>
              <w:rPr>
                <w:rFonts w:asciiTheme="majorBidi" w:hAnsiTheme="majorBidi" w:cstheme="majorBidi"/>
                <w:sz w:val="18"/>
                <w:szCs w:val="18"/>
              </w:rPr>
              <w:t>][</w:t>
            </w:r>
            <w:r w:rsidRPr="002511E3">
              <w:rPr>
                <w:rFonts w:asciiTheme="majorBidi" w:hAnsiTheme="majorBidi" w:cstheme="majorBidi"/>
                <w:sz w:val="18"/>
                <w:szCs w:val="18"/>
              </w:rPr>
              <w:t>3-</w:t>
            </w:r>
            <w:proofErr w:type="gramStart"/>
            <w:r w:rsidRPr="002511E3">
              <w:rPr>
                <w:rFonts w:asciiTheme="majorBidi" w:hAnsiTheme="majorBidi" w:cstheme="majorBidi"/>
                <w:sz w:val="18"/>
                <w:szCs w:val="18"/>
              </w:rPr>
              <w:t>aminopyrazole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]@</w:t>
            </w:r>
            <w:proofErr w:type="gramEnd"/>
            <w:r w:rsidRPr="00651C67">
              <w:rPr>
                <w:rFonts w:asciiTheme="majorBidi" w:hAnsiTheme="majorBidi" w:cstheme="majorBidi"/>
                <w:sz w:val="18"/>
                <w:szCs w:val="18"/>
              </w:rPr>
              <w:t>p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-Al</w:t>
            </w:r>
            <w:r w:rsidRPr="00651C67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O</w:t>
            </w:r>
            <w:r w:rsidRPr="00651C67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3</w:t>
            </w:r>
          </w:p>
        </w:tc>
        <w:tc>
          <w:tcPr>
            <w:tcW w:w="992" w:type="dxa"/>
            <w:vAlign w:val="center"/>
          </w:tcPr>
          <w:p w14:paraId="65880B68" w14:textId="33E7BCD5" w:rsidR="002C10FD" w:rsidRDefault="002C10FD" w:rsidP="0057729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 xml:space="preserve">50 </w:t>
            </w:r>
          </w:p>
        </w:tc>
        <w:tc>
          <w:tcPr>
            <w:tcW w:w="992" w:type="dxa"/>
            <w:vAlign w:val="center"/>
          </w:tcPr>
          <w:p w14:paraId="3F7B03E7" w14:textId="53C5C79F" w:rsidR="002C10FD" w:rsidRDefault="002C10FD" w:rsidP="0057729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851" w:type="dxa"/>
            <w:vAlign w:val="center"/>
          </w:tcPr>
          <w:p w14:paraId="6D518AEF" w14:textId="0EFCE144" w:rsidR="002C10FD" w:rsidRDefault="002C10FD" w:rsidP="0057729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0.035</w:t>
            </w:r>
          </w:p>
        </w:tc>
        <w:tc>
          <w:tcPr>
            <w:tcW w:w="850" w:type="dxa"/>
            <w:vAlign w:val="center"/>
          </w:tcPr>
          <w:p w14:paraId="6C4BE0BE" w14:textId="165AAA79" w:rsidR="002C10FD" w:rsidRDefault="002C10FD" w:rsidP="0057729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13</w:t>
            </w:r>
          </w:p>
        </w:tc>
        <w:tc>
          <w:tcPr>
            <w:tcW w:w="1276" w:type="dxa"/>
            <w:gridSpan w:val="2"/>
            <w:vAlign w:val="center"/>
          </w:tcPr>
          <w:p w14:paraId="35F9C4D9" w14:textId="2F4AA359" w:rsidR="002C10FD" w:rsidRDefault="002C10FD" w:rsidP="0057729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7</w:t>
            </w:r>
          </w:p>
        </w:tc>
        <w:tc>
          <w:tcPr>
            <w:tcW w:w="1134" w:type="dxa"/>
            <w:gridSpan w:val="2"/>
            <w:vAlign w:val="center"/>
          </w:tcPr>
          <w:p w14:paraId="4A017AFE" w14:textId="5D695A6F" w:rsidR="002C10FD" w:rsidRDefault="002C10FD" w:rsidP="0057729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182" w:type="dxa"/>
            <w:gridSpan w:val="3"/>
            <w:shd w:val="clear" w:color="auto" w:fill="auto"/>
            <w:vAlign w:val="center"/>
          </w:tcPr>
          <w:p w14:paraId="35D84B06" w14:textId="43B6975A" w:rsidR="002C10FD" w:rsidRDefault="002C10FD" w:rsidP="0057729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 xml:space="preserve">1.2 </w:t>
            </w:r>
          </w:p>
        </w:tc>
        <w:tc>
          <w:tcPr>
            <w:tcW w:w="732" w:type="dxa"/>
            <w:gridSpan w:val="2"/>
            <w:vAlign w:val="center"/>
          </w:tcPr>
          <w:p w14:paraId="45C2FC79" w14:textId="19D3B903" w:rsidR="002C10FD" w:rsidRDefault="002C10FD" w:rsidP="0057729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393</w:t>
            </w:r>
          </w:p>
        </w:tc>
        <w:tc>
          <w:tcPr>
            <w:tcW w:w="1147" w:type="dxa"/>
            <w:gridSpan w:val="2"/>
            <w:vAlign w:val="center"/>
          </w:tcPr>
          <w:p w14:paraId="645C78E2" w14:textId="6A6D5CFD" w:rsidR="002C10FD" w:rsidRDefault="002C10FD" w:rsidP="0057729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E7393">
              <w:rPr>
                <w:rFonts w:asciiTheme="majorBidi" w:hAnsiTheme="majorBidi" w:cstheme="majorBidi"/>
                <w:sz w:val="18"/>
                <w:szCs w:val="18"/>
              </w:rPr>
              <w:t>Pure CO</w:t>
            </w:r>
            <w:r w:rsidRPr="006E7393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1098" w:type="dxa"/>
            <w:gridSpan w:val="2"/>
            <w:vAlign w:val="center"/>
          </w:tcPr>
          <w:p w14:paraId="073477CF" w14:textId="327E27DF" w:rsidR="002C10FD" w:rsidRDefault="002C10FD" w:rsidP="0057729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Chemical</w:t>
            </w:r>
          </w:p>
        </w:tc>
        <w:tc>
          <w:tcPr>
            <w:tcW w:w="567" w:type="dxa"/>
            <w:vAlign w:val="center"/>
          </w:tcPr>
          <w:p w14:paraId="02E4EA3D" w14:textId="6A7BB34F" w:rsidR="002C10FD" w:rsidRDefault="002C10FD" w:rsidP="0057729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</w:t>
            </w:r>
          </w:p>
        </w:tc>
        <w:tc>
          <w:tcPr>
            <w:tcW w:w="992" w:type="dxa"/>
            <w:vAlign w:val="center"/>
          </w:tcPr>
          <w:p w14:paraId="22FAD5D1" w14:textId="529F3CD8" w:rsidR="002C10FD" w:rsidRDefault="002C10FD" w:rsidP="0057729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fldChar w:fldCharType="begin"/>
            </w: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instrText xml:space="preserve"> ADDIN EN.CITE &lt;EndNote&gt;&lt;Cite&gt;&lt;Author&gt;Wan&lt;/Author&gt;&lt;Year&gt;2014&lt;/Year&gt;&lt;RecNum&gt;1563&lt;/RecNum&gt;&lt;DisplayText&gt;(Wan et al., 2014)&lt;/DisplayText&gt;&lt;record&gt;&lt;rec-number&gt;1563&lt;/rec-number&gt;&lt;foreign-keys&gt;&lt;key app="EN" db-id="tp9txxfplsd2vle9xwqvdsxjat9eefxv0p9e" timestamp="1661767587"&gt;1563&lt;/key&gt;&lt;/foreign-keys&gt;&lt;ref-type name="Journal Article"&gt;17&lt;/ref-type&gt;&lt;contributors&gt;&lt;authors&gt;&lt;author&gt;Wan, Mi Mi&lt;/author&gt;&lt;author&gt;Zhu, Hao Yue&lt;/author&gt;&lt;author&gt;Li, Yan Yan&lt;/author&gt;&lt;author&gt;Ma, Jing&lt;/author&gt;&lt;author&gt;Liu, Shuai&lt;/author&gt;&lt;author&gt;Zhu, Jian Hua&lt;/author&gt;&lt;/authors&gt;&lt;/contributors&gt;&lt;titles&gt;&lt;title&gt;Novel CO2-capture derived from the basic ionic liquids orientated on mesoporous materials&lt;/title&gt;&lt;secondary-title&gt;ACS applied materials &amp;amp; interfaces&lt;/secondary-title&gt;&lt;/titles&gt;&lt;periodical&gt;&lt;full-title&gt;ACS applied materials &amp;amp; interfaces&lt;/full-title&gt;&lt;/periodical&gt;&lt;pages&gt;12947-12955&lt;/pages&gt;&lt;volume&gt;6&lt;/volume&gt;&lt;number&gt;15&lt;/number&gt;&lt;dates&gt;&lt;year&gt;2014&lt;/year&gt;&lt;/dates&gt;&lt;isbn&gt;1944-8244&lt;/isbn&gt;&lt;urls&gt;&lt;/urls&gt;&lt;/record&gt;&lt;/Cite&gt;&lt;/EndNote&gt;</w:instrText>
            </w: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color w:val="0000FF"/>
                <w:sz w:val="18"/>
                <w:szCs w:val="18"/>
              </w:rPr>
              <w:t>(Wan et al., 2014)</w:t>
            </w: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fldChar w:fldCharType="end"/>
            </w:r>
          </w:p>
        </w:tc>
      </w:tr>
      <w:tr w:rsidR="002C10FD" w14:paraId="142CAFB2" w14:textId="77777777" w:rsidTr="00A234AE">
        <w:trPr>
          <w:trHeight w:val="720"/>
          <w:jc w:val="center"/>
        </w:trPr>
        <w:tc>
          <w:tcPr>
            <w:tcW w:w="2787" w:type="dxa"/>
            <w:vAlign w:val="center"/>
          </w:tcPr>
          <w:p w14:paraId="2071A442" w14:textId="65646AB6" w:rsidR="002C10FD" w:rsidRDefault="002C10FD" w:rsidP="0057729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[</w:t>
            </w:r>
            <w:proofErr w:type="spellStart"/>
            <w:r w:rsidRPr="00F24096">
              <w:rPr>
                <w:rFonts w:asciiTheme="majorBidi" w:hAnsiTheme="majorBidi" w:cstheme="majorBidi"/>
                <w:sz w:val="18"/>
                <w:szCs w:val="18"/>
              </w:rPr>
              <w:t>Tetrabutylphosphonium</w:t>
            </w:r>
            <w:proofErr w:type="spellEnd"/>
            <w:r>
              <w:rPr>
                <w:rFonts w:asciiTheme="majorBidi" w:hAnsiTheme="majorBidi" w:cstheme="majorBidi"/>
                <w:sz w:val="18"/>
                <w:szCs w:val="18"/>
              </w:rPr>
              <w:t>][imidazole]@</w:t>
            </w:r>
            <w:r w:rsidRPr="00651C67">
              <w:rPr>
                <w:rFonts w:asciiTheme="majorBidi" w:hAnsiTheme="majorBidi" w:cstheme="majorBidi"/>
                <w:sz w:val="18"/>
                <w:szCs w:val="18"/>
              </w:rPr>
              <w:t>p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-Al</w:t>
            </w:r>
            <w:r w:rsidRPr="00651C67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O</w:t>
            </w:r>
            <w:r w:rsidRPr="00651C67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3</w:t>
            </w:r>
          </w:p>
        </w:tc>
        <w:tc>
          <w:tcPr>
            <w:tcW w:w="992" w:type="dxa"/>
            <w:vAlign w:val="center"/>
          </w:tcPr>
          <w:p w14:paraId="0C104259" w14:textId="5C4418DC" w:rsidR="002C10FD" w:rsidRDefault="002C10FD" w:rsidP="0057729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 xml:space="preserve">50 </w:t>
            </w:r>
          </w:p>
        </w:tc>
        <w:tc>
          <w:tcPr>
            <w:tcW w:w="992" w:type="dxa"/>
            <w:vAlign w:val="center"/>
          </w:tcPr>
          <w:p w14:paraId="42B74DC5" w14:textId="2F2A7D28" w:rsidR="002C10FD" w:rsidRDefault="002C10FD" w:rsidP="0057729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851" w:type="dxa"/>
            <w:vAlign w:val="center"/>
          </w:tcPr>
          <w:p w14:paraId="0D2F5796" w14:textId="472F23D9" w:rsidR="002C10FD" w:rsidRDefault="002C10FD" w:rsidP="0057729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0.03</w:t>
            </w:r>
          </w:p>
        </w:tc>
        <w:tc>
          <w:tcPr>
            <w:tcW w:w="850" w:type="dxa"/>
            <w:vAlign w:val="center"/>
          </w:tcPr>
          <w:p w14:paraId="6C3FC0E0" w14:textId="767F2195" w:rsidR="002C10FD" w:rsidRDefault="002C10FD" w:rsidP="0057729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6.5</w:t>
            </w:r>
          </w:p>
        </w:tc>
        <w:tc>
          <w:tcPr>
            <w:tcW w:w="1276" w:type="dxa"/>
            <w:gridSpan w:val="2"/>
            <w:vAlign w:val="center"/>
          </w:tcPr>
          <w:p w14:paraId="64D731BB" w14:textId="06384499" w:rsidR="002C10FD" w:rsidRDefault="002C10FD" w:rsidP="0057729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7</w:t>
            </w:r>
          </w:p>
        </w:tc>
        <w:tc>
          <w:tcPr>
            <w:tcW w:w="1134" w:type="dxa"/>
            <w:gridSpan w:val="2"/>
            <w:vAlign w:val="center"/>
          </w:tcPr>
          <w:p w14:paraId="2E9BC38D" w14:textId="37AC519D" w:rsidR="002C10FD" w:rsidRDefault="002C10FD" w:rsidP="0057729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182" w:type="dxa"/>
            <w:gridSpan w:val="3"/>
            <w:shd w:val="clear" w:color="auto" w:fill="auto"/>
            <w:vAlign w:val="center"/>
          </w:tcPr>
          <w:p w14:paraId="28A9D24A" w14:textId="4ED93AD3" w:rsidR="002C10FD" w:rsidRDefault="002C10FD" w:rsidP="0057729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 xml:space="preserve">1.16 </w:t>
            </w:r>
          </w:p>
        </w:tc>
        <w:tc>
          <w:tcPr>
            <w:tcW w:w="732" w:type="dxa"/>
            <w:gridSpan w:val="2"/>
            <w:vAlign w:val="center"/>
          </w:tcPr>
          <w:p w14:paraId="15F52119" w14:textId="377961AE" w:rsidR="002C10FD" w:rsidRDefault="002C10FD" w:rsidP="0057729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393</w:t>
            </w:r>
          </w:p>
        </w:tc>
        <w:tc>
          <w:tcPr>
            <w:tcW w:w="1147" w:type="dxa"/>
            <w:gridSpan w:val="2"/>
            <w:vAlign w:val="center"/>
          </w:tcPr>
          <w:p w14:paraId="7803891B" w14:textId="46A53391" w:rsidR="002C10FD" w:rsidRDefault="002C10FD" w:rsidP="0057729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E7393">
              <w:rPr>
                <w:rFonts w:asciiTheme="majorBidi" w:hAnsiTheme="majorBidi" w:cstheme="majorBidi"/>
                <w:sz w:val="18"/>
                <w:szCs w:val="18"/>
              </w:rPr>
              <w:t>Pure CO</w:t>
            </w:r>
            <w:r w:rsidRPr="006E7393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1098" w:type="dxa"/>
            <w:gridSpan w:val="2"/>
            <w:vAlign w:val="center"/>
          </w:tcPr>
          <w:p w14:paraId="045FC3F2" w14:textId="2CCC65E3" w:rsidR="002C10FD" w:rsidRDefault="002C10FD" w:rsidP="0057729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Chemical</w:t>
            </w:r>
          </w:p>
        </w:tc>
        <w:tc>
          <w:tcPr>
            <w:tcW w:w="567" w:type="dxa"/>
            <w:vAlign w:val="center"/>
          </w:tcPr>
          <w:p w14:paraId="68ECD668" w14:textId="7EBF7CB9" w:rsidR="002C10FD" w:rsidRDefault="002C10FD" w:rsidP="0057729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</w:t>
            </w:r>
          </w:p>
        </w:tc>
        <w:tc>
          <w:tcPr>
            <w:tcW w:w="992" w:type="dxa"/>
            <w:vAlign w:val="center"/>
          </w:tcPr>
          <w:p w14:paraId="60EA3629" w14:textId="62C4C68F" w:rsidR="002C10FD" w:rsidRDefault="002C10FD" w:rsidP="0057729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fldChar w:fldCharType="begin"/>
            </w: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instrText xml:space="preserve"> ADDIN EN.CITE &lt;EndNote&gt;&lt;Cite&gt;&lt;Author&gt;Wan&lt;/Author&gt;&lt;Year&gt;2014&lt;/Year&gt;&lt;RecNum&gt;1563&lt;/RecNum&gt;&lt;DisplayText&gt;(Wan et al., 2014)&lt;/DisplayText&gt;&lt;record&gt;&lt;rec-number&gt;1563&lt;/rec-number&gt;&lt;foreign-keys&gt;&lt;key app="EN" db-id="tp9txxfplsd2vle9xwqvdsxjat9eefxv0p9e" timestamp="1661767587"&gt;1563&lt;/key&gt;&lt;/foreign-keys&gt;&lt;ref-type name="Journal Article"&gt;17&lt;/ref-type&gt;&lt;contributors&gt;&lt;authors&gt;&lt;author&gt;Wan, Mi Mi&lt;/author&gt;&lt;author&gt;Zhu, Hao Yue&lt;/author&gt;&lt;author&gt;Li, Yan Yan&lt;/author&gt;&lt;author&gt;Ma, Jing&lt;/author&gt;&lt;author&gt;Liu, Shuai&lt;/author&gt;&lt;author&gt;Zhu, Jian Hua&lt;/author&gt;&lt;/authors&gt;&lt;/contributors&gt;&lt;titles&gt;&lt;title&gt;Novel CO2-capture derived from the basic ionic liquids orientated on mesoporous materials&lt;/title&gt;&lt;secondary-title&gt;ACS applied materials &amp;amp; interfaces&lt;/secondary-title&gt;&lt;/titles&gt;&lt;periodical&gt;&lt;full-title&gt;ACS applied materials &amp;amp; interfaces&lt;/full-title&gt;&lt;/periodical&gt;&lt;pages&gt;12947-12955&lt;/pages&gt;&lt;volume&gt;6&lt;/volume&gt;&lt;number&gt;15&lt;/number&gt;&lt;dates&gt;&lt;year&gt;2014&lt;/year&gt;&lt;/dates&gt;&lt;isbn&gt;1944-8244&lt;/isbn&gt;&lt;urls&gt;&lt;/urls&gt;&lt;/record&gt;&lt;/Cite&gt;&lt;/EndNote&gt;</w:instrText>
            </w: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color w:val="0000FF"/>
                <w:sz w:val="18"/>
                <w:szCs w:val="18"/>
              </w:rPr>
              <w:t>(Wan et al., 2014)</w:t>
            </w: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fldChar w:fldCharType="end"/>
            </w:r>
          </w:p>
        </w:tc>
      </w:tr>
      <w:tr w:rsidR="002C10FD" w14:paraId="09680C40" w14:textId="77777777" w:rsidTr="00A234AE">
        <w:trPr>
          <w:trHeight w:val="720"/>
          <w:jc w:val="center"/>
        </w:trPr>
        <w:tc>
          <w:tcPr>
            <w:tcW w:w="2787" w:type="dxa"/>
            <w:vAlign w:val="center"/>
          </w:tcPr>
          <w:p w14:paraId="0883A6B2" w14:textId="470A18CB" w:rsidR="002C10FD" w:rsidRDefault="002C10FD" w:rsidP="0057729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E7393">
              <w:rPr>
                <w:rFonts w:asciiTheme="majorBidi" w:hAnsiTheme="majorBidi" w:cstheme="majorBidi"/>
                <w:sz w:val="18"/>
                <w:szCs w:val="18"/>
              </w:rPr>
              <w:t>[MOE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MIM</w:t>
            </w:r>
            <w:r w:rsidRPr="006E7393">
              <w:rPr>
                <w:rFonts w:asciiTheme="majorBidi" w:hAnsiTheme="majorBidi" w:cstheme="majorBidi"/>
                <w:sz w:val="18"/>
                <w:szCs w:val="18"/>
              </w:rPr>
              <w:t>][Gly]@mesoporous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r w:rsidRPr="009250A9">
              <w:rPr>
                <w:rFonts w:asciiTheme="majorBidi" w:hAnsiTheme="majorBidi" w:cstheme="majorBidi"/>
                <w:sz w:val="18"/>
                <w:szCs w:val="18"/>
              </w:rPr>
              <w:t>Al</w:t>
            </w:r>
            <w:r w:rsidRPr="009250A9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  <w:r w:rsidRPr="009250A9">
              <w:rPr>
                <w:rFonts w:asciiTheme="majorBidi" w:hAnsiTheme="majorBidi" w:cstheme="majorBidi"/>
                <w:sz w:val="18"/>
                <w:szCs w:val="18"/>
              </w:rPr>
              <w:t>O</w:t>
            </w:r>
            <w:r w:rsidRPr="009250A9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3</w:t>
            </w:r>
          </w:p>
        </w:tc>
        <w:tc>
          <w:tcPr>
            <w:tcW w:w="992" w:type="dxa"/>
            <w:vAlign w:val="center"/>
          </w:tcPr>
          <w:p w14:paraId="094F640C" w14:textId="3B7A95D3" w:rsidR="002C10FD" w:rsidRDefault="002C10FD" w:rsidP="0057729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14:paraId="3D9EB555" w14:textId="66CE0980" w:rsidR="002C10FD" w:rsidRDefault="002C10FD" w:rsidP="0057729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851" w:type="dxa"/>
            <w:vAlign w:val="center"/>
          </w:tcPr>
          <w:p w14:paraId="0C9F6057" w14:textId="5D179BAA" w:rsidR="002C10FD" w:rsidRDefault="002C10FD" w:rsidP="0057729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~0</w:t>
            </w:r>
          </w:p>
        </w:tc>
        <w:tc>
          <w:tcPr>
            <w:tcW w:w="850" w:type="dxa"/>
            <w:vAlign w:val="center"/>
          </w:tcPr>
          <w:p w14:paraId="593F90A4" w14:textId="6DBBBD58" w:rsidR="002C10FD" w:rsidRDefault="002C10FD" w:rsidP="0057729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0.03</w:t>
            </w:r>
          </w:p>
        </w:tc>
        <w:tc>
          <w:tcPr>
            <w:tcW w:w="1276" w:type="dxa"/>
            <w:gridSpan w:val="2"/>
            <w:vAlign w:val="center"/>
          </w:tcPr>
          <w:p w14:paraId="769CD5C4" w14:textId="565BCB15" w:rsidR="002C10FD" w:rsidRDefault="002C10FD" w:rsidP="0057729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8</w:t>
            </w:r>
          </w:p>
        </w:tc>
        <w:tc>
          <w:tcPr>
            <w:tcW w:w="1134" w:type="dxa"/>
            <w:gridSpan w:val="2"/>
            <w:vAlign w:val="center"/>
          </w:tcPr>
          <w:p w14:paraId="79C1B982" w14:textId="1A8AD70C" w:rsidR="002C10FD" w:rsidRDefault="002C10FD" w:rsidP="0057729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182" w:type="dxa"/>
            <w:gridSpan w:val="3"/>
            <w:shd w:val="clear" w:color="auto" w:fill="auto"/>
            <w:vAlign w:val="center"/>
          </w:tcPr>
          <w:p w14:paraId="17F6B36E" w14:textId="7EB29667" w:rsidR="002C10FD" w:rsidRDefault="002C10FD" w:rsidP="0057729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 xml:space="preserve">3.27 </w:t>
            </w:r>
          </w:p>
        </w:tc>
        <w:tc>
          <w:tcPr>
            <w:tcW w:w="732" w:type="dxa"/>
            <w:gridSpan w:val="2"/>
            <w:vAlign w:val="center"/>
          </w:tcPr>
          <w:p w14:paraId="6E4E3888" w14:textId="59225D3B" w:rsidR="002C10FD" w:rsidRDefault="002C10FD" w:rsidP="0057729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313</w:t>
            </w:r>
          </w:p>
        </w:tc>
        <w:tc>
          <w:tcPr>
            <w:tcW w:w="1147" w:type="dxa"/>
            <w:gridSpan w:val="2"/>
            <w:vAlign w:val="center"/>
          </w:tcPr>
          <w:p w14:paraId="49DBB4BD" w14:textId="165F7674" w:rsidR="002C10FD" w:rsidRPr="006E7393" w:rsidRDefault="002C10FD" w:rsidP="0057729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E7393">
              <w:rPr>
                <w:rFonts w:asciiTheme="majorBidi" w:hAnsiTheme="majorBidi" w:cstheme="majorBidi"/>
                <w:sz w:val="18"/>
                <w:szCs w:val="18"/>
              </w:rPr>
              <w:t>Pure CO</w:t>
            </w:r>
            <w:r w:rsidRPr="006E7393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1098" w:type="dxa"/>
            <w:gridSpan w:val="2"/>
            <w:vAlign w:val="center"/>
          </w:tcPr>
          <w:p w14:paraId="12EA5136" w14:textId="7074A20F" w:rsidR="002C10FD" w:rsidRDefault="002C10FD" w:rsidP="0057729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Chemica/ physical</w:t>
            </w:r>
          </w:p>
        </w:tc>
        <w:tc>
          <w:tcPr>
            <w:tcW w:w="567" w:type="dxa"/>
            <w:vAlign w:val="center"/>
          </w:tcPr>
          <w:p w14:paraId="423A3240" w14:textId="6B2B1FEC" w:rsidR="002C10FD" w:rsidRDefault="002C10FD" w:rsidP="0057729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</w:t>
            </w:r>
          </w:p>
        </w:tc>
        <w:tc>
          <w:tcPr>
            <w:tcW w:w="992" w:type="dxa"/>
            <w:vAlign w:val="center"/>
          </w:tcPr>
          <w:p w14:paraId="4DA68C7A" w14:textId="48B72CD5" w:rsidR="002C10FD" w:rsidRDefault="002C10FD" w:rsidP="00577291">
            <w:pPr>
              <w:jc w:val="center"/>
              <w:rPr>
                <w:rFonts w:asciiTheme="majorBidi" w:hAnsiTheme="majorBidi" w:cstheme="majorBidi"/>
                <w:color w:val="0000FF"/>
                <w:sz w:val="18"/>
                <w:szCs w:val="18"/>
              </w:rPr>
            </w:pP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fldChar w:fldCharType="begin"/>
            </w: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instrText xml:space="preserve"> ADDIN EN.CITE &lt;EndNote&gt;&lt;Cite&gt;&lt;Author&gt;Sun&lt;/Author&gt;&lt;Year&gt;2019&lt;/Year&gt;&lt;RecNum&gt;1560&lt;/RecNum&gt;&lt;DisplayText&gt;(Sun &amp;amp; Tang, 2019)&lt;/DisplayText&gt;&lt;record&gt;&lt;rec-number&gt;1560&lt;/rec-number&gt;&lt;foreign-keys&gt;&lt;key app="EN" db-id="tp9txxfplsd2vle9xwqvdsxjat9eefxv0p9e" timestamp="1661757185"&gt;1560&lt;/key&gt;&lt;/foreign-keys&gt;&lt;ref-type name="Journal Article"&gt;17&lt;/ref-type&gt;&lt;contributors&gt;&lt;authors&gt;&lt;author&gt;Sun, Liwei&lt;/author&gt;&lt;author&gt;Tang, Shaokun&lt;/author&gt;&lt;/authors&gt;&lt;/contributors&gt;&lt;titles&gt;&lt;title&gt;Synthesis of bi-functionalized ionic liquid—mesoporous alumina composite material and its CO2 capture capacity&lt;/title&gt;&lt;secondary-title&gt;Korean Journal of Chemical Engineering&lt;/secondary-title&gt;&lt;/titles&gt;&lt;periodical&gt;&lt;full-title&gt;Korean Journal of Chemical Engineering&lt;/full-title&gt;&lt;/periodical&gt;&lt;pages&gt;1708-1715&lt;/pages&gt;&lt;volume&gt;36&lt;/volume&gt;&lt;number&gt;10&lt;/number&gt;&lt;dates&gt;&lt;year&gt;2019&lt;/year&gt;&lt;/dates&gt;&lt;isbn&gt;1975-7220&lt;/isbn&gt;&lt;urls&gt;&lt;/urls&gt;&lt;/record&gt;&lt;/Cite&gt;&lt;/EndNote&gt;</w:instrText>
            </w: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color w:val="0000FF"/>
                <w:sz w:val="18"/>
                <w:szCs w:val="18"/>
              </w:rPr>
              <w:t>(Sun &amp; Tang, 2019)</w:t>
            </w: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fldChar w:fldCharType="end"/>
            </w:r>
          </w:p>
        </w:tc>
      </w:tr>
      <w:tr w:rsidR="002C10FD" w14:paraId="26D0FDCD" w14:textId="77777777" w:rsidTr="00A234AE">
        <w:trPr>
          <w:trHeight w:val="720"/>
          <w:jc w:val="center"/>
        </w:trPr>
        <w:tc>
          <w:tcPr>
            <w:tcW w:w="2787" w:type="dxa"/>
            <w:vAlign w:val="center"/>
          </w:tcPr>
          <w:p w14:paraId="23F6DD4B" w14:textId="5E325252" w:rsidR="002C10FD" w:rsidRDefault="002C10FD" w:rsidP="0057729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[E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MIM</w:t>
            </w:r>
            <w:r w:rsidRPr="001A66D8">
              <w:rPr>
                <w:rFonts w:asciiTheme="majorBidi" w:hAnsiTheme="majorBidi" w:cstheme="majorBidi"/>
                <w:sz w:val="18"/>
                <w:szCs w:val="18"/>
              </w:rPr>
              <w:t>][Gly]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@</w:t>
            </w:r>
            <w:r w:rsidRPr="001A66D8">
              <w:rPr>
                <w:rFonts w:asciiTheme="majorBidi" w:hAnsiTheme="majorBidi" w:cstheme="majorBidi"/>
                <w:sz w:val="18"/>
                <w:szCs w:val="18"/>
              </w:rPr>
              <w:t>γ-alumina</w:t>
            </w:r>
          </w:p>
        </w:tc>
        <w:tc>
          <w:tcPr>
            <w:tcW w:w="992" w:type="dxa"/>
            <w:vAlign w:val="center"/>
          </w:tcPr>
          <w:p w14:paraId="1D71D60E" w14:textId="2483AB8C" w:rsidR="002C10FD" w:rsidRPr="001A66D8" w:rsidRDefault="002C10FD" w:rsidP="0057729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 xml:space="preserve">16 </w:t>
            </w:r>
          </w:p>
        </w:tc>
        <w:tc>
          <w:tcPr>
            <w:tcW w:w="992" w:type="dxa"/>
            <w:vAlign w:val="center"/>
          </w:tcPr>
          <w:p w14:paraId="50945A64" w14:textId="45BDCD17" w:rsidR="002C10FD" w:rsidRDefault="002C10FD" w:rsidP="0057729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88</w:t>
            </w:r>
          </w:p>
        </w:tc>
        <w:tc>
          <w:tcPr>
            <w:tcW w:w="851" w:type="dxa"/>
            <w:vAlign w:val="center"/>
          </w:tcPr>
          <w:p w14:paraId="665C877E" w14:textId="575913BD" w:rsidR="002C10FD" w:rsidRDefault="002C10FD" w:rsidP="0057729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0.23</w:t>
            </w:r>
          </w:p>
        </w:tc>
        <w:tc>
          <w:tcPr>
            <w:tcW w:w="850" w:type="dxa"/>
            <w:vAlign w:val="center"/>
          </w:tcPr>
          <w:p w14:paraId="06C6CC76" w14:textId="0F572E07" w:rsidR="002C10FD" w:rsidRDefault="002C10FD" w:rsidP="0057729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83</w:t>
            </w:r>
          </w:p>
        </w:tc>
        <w:tc>
          <w:tcPr>
            <w:tcW w:w="1276" w:type="dxa"/>
            <w:gridSpan w:val="2"/>
            <w:vAlign w:val="center"/>
          </w:tcPr>
          <w:p w14:paraId="139E7C9F" w14:textId="1E8D7965" w:rsidR="002C10FD" w:rsidRDefault="002C10FD" w:rsidP="0057729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  <w:lang w:val="en-GB"/>
              </w:rPr>
              <w:t>5</w:t>
            </w:r>
          </w:p>
        </w:tc>
        <w:tc>
          <w:tcPr>
            <w:tcW w:w="1134" w:type="dxa"/>
            <w:gridSpan w:val="2"/>
            <w:vAlign w:val="center"/>
          </w:tcPr>
          <w:p w14:paraId="421FAA9E" w14:textId="3E75F965" w:rsidR="002C10FD" w:rsidRDefault="002C10FD" w:rsidP="0057729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182" w:type="dxa"/>
            <w:gridSpan w:val="3"/>
            <w:shd w:val="clear" w:color="auto" w:fill="auto"/>
            <w:vAlign w:val="center"/>
          </w:tcPr>
          <w:p w14:paraId="53E1347B" w14:textId="6800147E" w:rsidR="002C10FD" w:rsidRDefault="002C10FD" w:rsidP="0057729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0.58</w:t>
            </w:r>
          </w:p>
        </w:tc>
        <w:tc>
          <w:tcPr>
            <w:tcW w:w="732" w:type="dxa"/>
            <w:gridSpan w:val="2"/>
            <w:vAlign w:val="center"/>
          </w:tcPr>
          <w:p w14:paraId="01A73EA9" w14:textId="689E1F65" w:rsidR="002C10FD" w:rsidRDefault="002C10FD" w:rsidP="0057729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303</w:t>
            </w:r>
          </w:p>
        </w:tc>
        <w:tc>
          <w:tcPr>
            <w:tcW w:w="1147" w:type="dxa"/>
            <w:gridSpan w:val="2"/>
            <w:vAlign w:val="center"/>
          </w:tcPr>
          <w:p w14:paraId="081B830F" w14:textId="152755F0" w:rsidR="002C10FD" w:rsidRPr="006E7393" w:rsidRDefault="002C10FD" w:rsidP="0057729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15% vol. CO</w:t>
            </w:r>
            <w:r w:rsidRPr="001A66D8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  <w:r w:rsidRPr="001A66D8">
              <w:rPr>
                <w:rFonts w:asciiTheme="majorBidi" w:hAnsiTheme="majorBidi" w:cstheme="majorBidi"/>
                <w:sz w:val="18"/>
                <w:szCs w:val="18"/>
              </w:rPr>
              <w:t xml:space="preserve"> and 85% N</w:t>
            </w:r>
            <w:r w:rsidRPr="001A66D8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1098" w:type="dxa"/>
            <w:gridSpan w:val="2"/>
            <w:vAlign w:val="center"/>
          </w:tcPr>
          <w:p w14:paraId="11CFA6CB" w14:textId="0EDFD3AD" w:rsidR="002C10FD" w:rsidRDefault="002C10FD" w:rsidP="0057729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Chemical/ physical</w:t>
            </w:r>
          </w:p>
        </w:tc>
        <w:tc>
          <w:tcPr>
            <w:tcW w:w="567" w:type="dxa"/>
            <w:vAlign w:val="center"/>
          </w:tcPr>
          <w:p w14:paraId="663E658A" w14:textId="0E6BB341" w:rsidR="002C10FD" w:rsidRDefault="002C10FD" w:rsidP="0057729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1</w:t>
            </w:r>
          </w:p>
        </w:tc>
        <w:tc>
          <w:tcPr>
            <w:tcW w:w="992" w:type="dxa"/>
            <w:vAlign w:val="center"/>
          </w:tcPr>
          <w:p w14:paraId="02CA52A4" w14:textId="792F054B" w:rsidR="002C10FD" w:rsidRDefault="002C10FD" w:rsidP="00577291">
            <w:pPr>
              <w:jc w:val="center"/>
              <w:rPr>
                <w:rFonts w:asciiTheme="majorBidi" w:hAnsiTheme="majorBidi" w:cstheme="majorBidi"/>
                <w:color w:val="0000FF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color w:val="3333FF"/>
                <w:sz w:val="18"/>
                <w:szCs w:val="18"/>
              </w:rPr>
              <w:fldChar w:fldCharType="begin"/>
            </w:r>
            <w:r>
              <w:rPr>
                <w:rFonts w:asciiTheme="majorBidi" w:hAnsiTheme="majorBidi" w:cstheme="majorBidi"/>
                <w:color w:val="3333FF"/>
                <w:sz w:val="18"/>
                <w:szCs w:val="18"/>
              </w:rPr>
              <w:instrText xml:space="preserve"> ADDIN EN.CITE &lt;EndNote&gt;&lt;Cite&gt;&lt;Author&gt;Balsamo&lt;/Author&gt;&lt;Year&gt;2018&lt;/Year&gt;&lt;RecNum&gt;56&lt;/RecNum&gt;&lt;DisplayText&gt;(Balsamo et al., 2018)&lt;/DisplayText&gt;&lt;record&gt;&lt;rec-number&gt;56&lt;/rec-number&gt;&lt;foreign-keys&gt;&lt;key app="EN" db-id="fdvppzd0rxrr57e2vpp5dxpesvztp9rtev09" timestamp="1726817078"&gt;56&lt;/key&gt;&lt;/foreign-keys&gt;&lt;ref-type name="Journal Article"&gt;17&lt;/ref-type&gt;&lt;contributors&gt;&lt;authors&gt;&lt;author&gt;Balsamo, Marco&lt;/author&gt;&lt;author&gt;Erto, Alessandro&lt;/author&gt;&lt;author&gt;Lancia, Amedeo&lt;/author&gt;&lt;author&gt;Totarella, Giorgio&lt;/author&gt;&lt;author&gt;Montagnaro, Fabio&lt;/author&gt;&lt;author&gt;Turco, Rosa&lt;/author&gt;&lt;/authors&gt;&lt;/contributors&gt;&lt;titles&gt;&lt;title&gt;Post-combustion CO2 capture: On the potentiality of amino acid ionic liquid as modifying agent of mesoporous solids&lt;/title&gt;&lt;secondary-title&gt;Fuel&lt;/secondary-title&gt;&lt;/titles&gt;&lt;periodical&gt;&lt;full-title&gt;Fuel&lt;/full-title&gt;&lt;/periodical&gt;&lt;pages&gt;155-161&lt;/pages&gt;&lt;volume&gt;218&lt;/volume&gt;&lt;dates&gt;&lt;year&gt;2018&lt;/year&gt;&lt;/dates&gt;&lt;isbn&gt;0016-2361&lt;/isbn&gt;&lt;urls&gt;&lt;/urls&gt;&lt;/record&gt;&lt;/Cite&gt;&lt;/EndNote&gt;</w:instrText>
            </w:r>
            <w:r w:rsidRPr="001A66D8">
              <w:rPr>
                <w:rFonts w:asciiTheme="majorBidi" w:hAnsiTheme="majorBidi" w:cstheme="majorBidi"/>
                <w:color w:val="3333FF"/>
                <w:sz w:val="18"/>
                <w:szCs w:val="18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color w:val="3333FF"/>
                <w:sz w:val="18"/>
                <w:szCs w:val="18"/>
              </w:rPr>
              <w:t>(Balsamo et al., 2018)</w:t>
            </w:r>
            <w:r w:rsidRPr="001A66D8">
              <w:rPr>
                <w:rFonts w:asciiTheme="majorBidi" w:hAnsiTheme="majorBidi" w:cstheme="majorBidi"/>
                <w:color w:val="3333FF"/>
                <w:sz w:val="18"/>
                <w:szCs w:val="18"/>
              </w:rPr>
              <w:fldChar w:fldCharType="end"/>
            </w:r>
          </w:p>
        </w:tc>
      </w:tr>
      <w:tr w:rsidR="002C10FD" w:rsidRPr="005D0741" w14:paraId="35A3954E" w14:textId="77777777" w:rsidTr="00A234AE">
        <w:trPr>
          <w:trHeight w:val="720"/>
          <w:jc w:val="center"/>
        </w:trPr>
        <w:tc>
          <w:tcPr>
            <w:tcW w:w="2787" w:type="dxa"/>
            <w:vAlign w:val="center"/>
          </w:tcPr>
          <w:p w14:paraId="1F8C1B20" w14:textId="69035DEA" w:rsidR="002C10FD" w:rsidRPr="001A66D8" w:rsidRDefault="002C10FD" w:rsidP="0057729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Commercial alumina:</w:t>
            </w:r>
          </w:p>
          <w:p w14:paraId="7007FD70" w14:textId="5DA78953" w:rsidR="002C10FD" w:rsidRDefault="002C10FD" w:rsidP="0057729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[MBMIM]</w:t>
            </w:r>
            <w:r w:rsidRPr="001A66D8">
              <w:rPr>
                <w:rFonts w:asciiTheme="majorBidi" w:hAnsiTheme="majorBidi" w:cstheme="majorBidi"/>
                <w:sz w:val="18"/>
                <w:szCs w:val="18"/>
              </w:rPr>
              <w:t>[Tf</w:t>
            </w:r>
            <w:r w:rsidRPr="001A66D8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  <w:proofErr w:type="gramStart"/>
            <w:r w:rsidRPr="001A66D8">
              <w:rPr>
                <w:rFonts w:asciiTheme="majorBidi" w:hAnsiTheme="majorBidi" w:cstheme="majorBidi"/>
                <w:sz w:val="18"/>
                <w:szCs w:val="18"/>
              </w:rPr>
              <w:t>N]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@</w:t>
            </w:r>
            <w:proofErr w:type="gramEnd"/>
            <w:r w:rsidRPr="009250A9">
              <w:rPr>
                <w:rFonts w:asciiTheme="majorBidi" w:hAnsiTheme="majorBidi" w:cstheme="majorBidi"/>
                <w:sz w:val="18"/>
                <w:szCs w:val="18"/>
              </w:rPr>
              <w:t>Al</w:t>
            </w:r>
            <w:r w:rsidRPr="009250A9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  <w:r w:rsidRPr="009250A9">
              <w:rPr>
                <w:rFonts w:asciiTheme="majorBidi" w:hAnsiTheme="majorBidi" w:cstheme="majorBidi"/>
                <w:sz w:val="18"/>
                <w:szCs w:val="18"/>
              </w:rPr>
              <w:t>O</w:t>
            </w:r>
            <w:r w:rsidRPr="009250A9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3</w:t>
            </w:r>
          </w:p>
        </w:tc>
        <w:tc>
          <w:tcPr>
            <w:tcW w:w="992" w:type="dxa"/>
            <w:vAlign w:val="center"/>
          </w:tcPr>
          <w:p w14:paraId="78EF5C87" w14:textId="6A58E622" w:rsidR="002C10FD" w:rsidRPr="001A66D8" w:rsidRDefault="002C10FD" w:rsidP="0057729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 xml:space="preserve">10 </w:t>
            </w:r>
          </w:p>
        </w:tc>
        <w:tc>
          <w:tcPr>
            <w:tcW w:w="992" w:type="dxa"/>
            <w:vAlign w:val="center"/>
          </w:tcPr>
          <w:p w14:paraId="7D92A97F" w14:textId="332DA3BD" w:rsidR="002C10FD" w:rsidRDefault="002C10FD" w:rsidP="0057729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27.5</w:t>
            </w:r>
          </w:p>
        </w:tc>
        <w:tc>
          <w:tcPr>
            <w:tcW w:w="851" w:type="dxa"/>
            <w:vAlign w:val="center"/>
          </w:tcPr>
          <w:p w14:paraId="7E7D580E" w14:textId="75781B16" w:rsidR="002C10FD" w:rsidRDefault="002C10FD" w:rsidP="0057729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0.12</w:t>
            </w:r>
          </w:p>
        </w:tc>
        <w:tc>
          <w:tcPr>
            <w:tcW w:w="850" w:type="dxa"/>
            <w:vAlign w:val="center"/>
          </w:tcPr>
          <w:p w14:paraId="29A81915" w14:textId="507D92B9" w:rsidR="002C10FD" w:rsidRDefault="002C10FD" w:rsidP="0057729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73</w:t>
            </w:r>
          </w:p>
        </w:tc>
        <w:tc>
          <w:tcPr>
            <w:tcW w:w="1276" w:type="dxa"/>
            <w:gridSpan w:val="2"/>
            <w:vAlign w:val="center"/>
          </w:tcPr>
          <w:p w14:paraId="30D7082E" w14:textId="7C72B086" w:rsidR="002C10FD" w:rsidRDefault="002C10FD" w:rsidP="0057729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5</w:t>
            </w:r>
          </w:p>
        </w:tc>
        <w:tc>
          <w:tcPr>
            <w:tcW w:w="1134" w:type="dxa"/>
            <w:gridSpan w:val="2"/>
            <w:vAlign w:val="center"/>
          </w:tcPr>
          <w:p w14:paraId="4461A67A" w14:textId="1A0D2D09" w:rsidR="002C10FD" w:rsidRDefault="002C10FD" w:rsidP="0057729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182" w:type="dxa"/>
            <w:gridSpan w:val="3"/>
            <w:vAlign w:val="center"/>
          </w:tcPr>
          <w:p w14:paraId="713C6105" w14:textId="6FC31E7A" w:rsidR="002C10FD" w:rsidRDefault="002C10FD" w:rsidP="0057729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1.32</w:t>
            </w:r>
          </w:p>
        </w:tc>
        <w:tc>
          <w:tcPr>
            <w:tcW w:w="732" w:type="dxa"/>
            <w:gridSpan w:val="2"/>
            <w:vAlign w:val="center"/>
          </w:tcPr>
          <w:p w14:paraId="346300B1" w14:textId="309FAB80" w:rsidR="002C10FD" w:rsidRDefault="002C10FD" w:rsidP="0057729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318</w:t>
            </w:r>
          </w:p>
        </w:tc>
        <w:tc>
          <w:tcPr>
            <w:tcW w:w="1147" w:type="dxa"/>
            <w:gridSpan w:val="2"/>
            <w:vAlign w:val="center"/>
          </w:tcPr>
          <w:p w14:paraId="551E5426" w14:textId="78831893" w:rsidR="002C10FD" w:rsidRPr="006E7393" w:rsidRDefault="002C10FD" w:rsidP="0057729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Pure CO</w:t>
            </w:r>
            <w:r w:rsidRPr="001A66D8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1098" w:type="dxa"/>
            <w:gridSpan w:val="2"/>
            <w:vAlign w:val="center"/>
          </w:tcPr>
          <w:p w14:paraId="1A826EA3" w14:textId="70D5F33C" w:rsidR="002C10FD" w:rsidRDefault="002C10FD" w:rsidP="0057729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14:paraId="18DB1BDD" w14:textId="65E48B94" w:rsidR="002C10FD" w:rsidRDefault="002C10FD" w:rsidP="0057729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4</w:t>
            </w:r>
          </w:p>
        </w:tc>
        <w:tc>
          <w:tcPr>
            <w:tcW w:w="992" w:type="dxa"/>
            <w:vAlign w:val="center"/>
          </w:tcPr>
          <w:p w14:paraId="28C8AD0D" w14:textId="74C5329B" w:rsidR="002C10FD" w:rsidRPr="00255AD9" w:rsidRDefault="002C10FD" w:rsidP="00577291">
            <w:pPr>
              <w:jc w:val="center"/>
              <w:rPr>
                <w:rFonts w:asciiTheme="majorBidi" w:hAnsiTheme="majorBidi" w:cstheme="majorBidi"/>
                <w:color w:val="0000FF"/>
                <w:sz w:val="18"/>
                <w:szCs w:val="18"/>
                <w:lang w:val="sv-SE"/>
              </w:rPr>
            </w:pPr>
            <w:r w:rsidRPr="001A66D8">
              <w:rPr>
                <w:rFonts w:asciiTheme="majorBidi" w:hAnsiTheme="majorBidi" w:cstheme="majorBidi"/>
                <w:color w:val="3333FF"/>
                <w:sz w:val="18"/>
                <w:szCs w:val="18"/>
              </w:rPr>
              <w:fldChar w:fldCharType="begin"/>
            </w:r>
            <w:r w:rsidRPr="00037755">
              <w:rPr>
                <w:rFonts w:asciiTheme="majorBidi" w:hAnsiTheme="majorBidi" w:cstheme="majorBidi"/>
                <w:color w:val="3333FF"/>
                <w:sz w:val="18"/>
                <w:szCs w:val="18"/>
                <w:lang w:val="sv-SE"/>
              </w:rPr>
              <w:instrText xml:space="preserve"> ADDIN EN.CITE &lt;EndNote&gt;&lt;Cite&gt;&lt;Author&gt;Polesso&lt;/Author&gt;&lt;Year&gt;2019&lt;/Year&gt;&lt;RecNum&gt;814&lt;/RecNum&gt;&lt;DisplayText&gt;(Bárbara Burlini Polesso et al., 2019)&lt;/DisplayText&gt;&lt;record&gt;&lt;rec-number&gt;814&lt;/rec-number&gt;&lt;foreign-keys&gt;&lt;key app="EN" db-id="tp9txxfplsd2vle9xwqvdsxjat9eefxv0p9e" timestamp="1645433607"&gt;814&lt;/key&gt;&lt;/foreign-keys&gt;&lt;ref-type name="Journal Article"&gt;17&lt;/ref-type&gt;&lt;contributors&gt;&lt;authors&gt;&lt;author&gt;Polesso, Bárbara Burlini&lt;/author&gt;&lt;author&gt;Duczinski, Rafael&lt;/author&gt;&lt;author&gt;Bernard, Franciele Longaray&lt;/author&gt;&lt;author&gt;Ferrari, Henrique Zucchetti&lt;/author&gt;&lt;author&gt;Luz, Murilo da&lt;/author&gt;&lt;author&gt;Vecchia, Felipe Dalla&lt;/author&gt;&lt;author&gt;Menezes, Sonia Maria Cabral de&lt;/author&gt;&lt;author&gt;Einloft, Sandra&lt;/author&gt;&lt;/authors&gt;&lt;/contributors&gt;&lt;titles&gt;&lt;title&gt;Imidazolium-based ionic liquids impregnated in silica and alumina supports for CO 2 capture&lt;/title&gt;&lt;secondary-title&gt;Materials Research&lt;/secondary-title&gt;&lt;/titles&gt;&lt;periodical&gt;&lt;full-title&gt;Materials Research&lt;/full-title&gt;&lt;/periodical&gt;&lt;volume&gt;22&lt;/volume&gt;&lt;dates&gt;&lt;year&gt;2019&lt;/year&gt;&lt;/dates&gt;&lt;isbn&gt;1516-1439&lt;/isbn&gt;&lt;urls&gt;&lt;/urls&gt;&lt;/record&gt;&lt;/Cite&gt;&lt;/EndNote&gt;</w:instrText>
            </w:r>
            <w:r w:rsidRPr="001A66D8">
              <w:rPr>
                <w:rFonts w:asciiTheme="majorBidi" w:hAnsiTheme="majorBidi" w:cstheme="majorBidi"/>
                <w:color w:val="3333FF"/>
                <w:sz w:val="18"/>
                <w:szCs w:val="18"/>
              </w:rPr>
              <w:fldChar w:fldCharType="separate"/>
            </w:r>
            <w:r w:rsidRPr="00037755">
              <w:rPr>
                <w:rFonts w:asciiTheme="majorBidi" w:hAnsiTheme="majorBidi" w:cstheme="majorBidi"/>
                <w:noProof/>
                <w:color w:val="3333FF"/>
                <w:sz w:val="18"/>
                <w:szCs w:val="18"/>
                <w:lang w:val="sv-SE"/>
              </w:rPr>
              <w:t>(Bárbara Burlini Polesso et al., 2019)</w:t>
            </w:r>
            <w:r w:rsidRPr="001A66D8">
              <w:rPr>
                <w:rFonts w:asciiTheme="majorBidi" w:hAnsiTheme="majorBidi" w:cstheme="majorBidi"/>
                <w:color w:val="3333FF"/>
                <w:sz w:val="18"/>
                <w:szCs w:val="18"/>
              </w:rPr>
              <w:fldChar w:fldCharType="end"/>
            </w:r>
          </w:p>
        </w:tc>
      </w:tr>
      <w:tr w:rsidR="002C10FD" w14:paraId="0735C87A" w14:textId="77777777" w:rsidTr="00A234AE">
        <w:trPr>
          <w:trHeight w:val="720"/>
          <w:jc w:val="center"/>
        </w:trPr>
        <w:tc>
          <w:tcPr>
            <w:tcW w:w="2787" w:type="dxa"/>
            <w:vAlign w:val="center"/>
          </w:tcPr>
          <w:p w14:paraId="68391467" w14:textId="0B01B62D" w:rsidR="002C10FD" w:rsidRPr="00037755" w:rsidRDefault="002C10FD" w:rsidP="00577291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sv-SE"/>
              </w:rPr>
            </w:pPr>
            <w:r w:rsidRPr="00037755">
              <w:rPr>
                <w:rFonts w:asciiTheme="majorBidi" w:hAnsiTheme="majorBidi" w:cstheme="majorBidi"/>
                <w:sz w:val="18"/>
                <w:szCs w:val="18"/>
                <w:lang w:val="sv-SE"/>
              </w:rPr>
              <w:lastRenderedPageBreak/>
              <w:t>P[</w:t>
            </w:r>
            <w:proofErr w:type="spellStart"/>
            <w:r w:rsidRPr="00037755">
              <w:rPr>
                <w:rFonts w:asciiTheme="majorBidi" w:hAnsiTheme="majorBidi" w:cstheme="majorBidi"/>
                <w:sz w:val="18"/>
                <w:szCs w:val="18"/>
                <w:lang w:val="sv-SE"/>
              </w:rPr>
              <w:t>VCIm</w:t>
            </w:r>
            <w:proofErr w:type="spellEnd"/>
            <w:r w:rsidRPr="00037755">
              <w:rPr>
                <w:rFonts w:asciiTheme="majorBidi" w:hAnsiTheme="majorBidi" w:cstheme="majorBidi"/>
                <w:sz w:val="18"/>
                <w:szCs w:val="18"/>
                <w:lang w:val="sv-SE"/>
              </w:rPr>
              <w:t>]</w:t>
            </w:r>
            <w:proofErr w:type="spellStart"/>
            <w:r w:rsidRPr="00037755">
              <w:rPr>
                <w:rFonts w:asciiTheme="majorBidi" w:hAnsiTheme="majorBidi" w:cstheme="majorBidi"/>
                <w:sz w:val="18"/>
                <w:szCs w:val="18"/>
                <w:lang w:val="sv-SE"/>
              </w:rPr>
              <w:t>Cl</w:t>
            </w:r>
            <w:proofErr w:type="spellEnd"/>
            <w:r w:rsidRPr="00037755">
              <w:rPr>
                <w:rFonts w:asciiTheme="majorBidi" w:hAnsiTheme="majorBidi" w:cstheme="majorBidi"/>
                <w:sz w:val="18"/>
                <w:szCs w:val="18"/>
                <w:lang w:val="sv-SE"/>
              </w:rPr>
              <w:t>@</w:t>
            </w:r>
            <w:r w:rsidRPr="009250A9">
              <w:rPr>
                <w:rFonts w:asciiTheme="majorBidi" w:hAnsiTheme="majorBidi" w:cstheme="majorBidi"/>
                <w:sz w:val="18"/>
                <w:szCs w:val="18"/>
              </w:rPr>
              <w:t>γ</w:t>
            </w:r>
            <w:r w:rsidRPr="00037755">
              <w:rPr>
                <w:rFonts w:asciiTheme="majorBidi" w:hAnsiTheme="majorBidi" w:cstheme="majorBidi"/>
                <w:sz w:val="18"/>
                <w:szCs w:val="18"/>
                <w:lang w:val="sv-SE"/>
              </w:rPr>
              <w:t>-Al</w:t>
            </w:r>
            <w:r w:rsidRPr="00037755">
              <w:rPr>
                <w:rFonts w:asciiTheme="majorBidi" w:hAnsiTheme="majorBidi" w:cstheme="majorBidi"/>
                <w:sz w:val="18"/>
                <w:szCs w:val="18"/>
                <w:vertAlign w:val="subscript"/>
                <w:lang w:val="sv-SE"/>
              </w:rPr>
              <w:t>2</w:t>
            </w:r>
            <w:r w:rsidRPr="00037755">
              <w:rPr>
                <w:rFonts w:asciiTheme="majorBidi" w:hAnsiTheme="majorBidi" w:cstheme="majorBidi"/>
                <w:sz w:val="18"/>
                <w:szCs w:val="18"/>
                <w:lang w:val="sv-SE"/>
              </w:rPr>
              <w:t>O</w:t>
            </w:r>
            <w:r w:rsidRPr="00037755">
              <w:rPr>
                <w:rFonts w:asciiTheme="majorBidi" w:hAnsiTheme="majorBidi" w:cstheme="majorBidi"/>
                <w:sz w:val="18"/>
                <w:szCs w:val="18"/>
                <w:vertAlign w:val="subscript"/>
                <w:lang w:val="sv-SE"/>
              </w:rPr>
              <w:t>3</w:t>
            </w:r>
          </w:p>
        </w:tc>
        <w:tc>
          <w:tcPr>
            <w:tcW w:w="992" w:type="dxa"/>
            <w:vAlign w:val="center"/>
          </w:tcPr>
          <w:p w14:paraId="332AB49E" w14:textId="6F81A31B" w:rsidR="002C10FD" w:rsidRPr="00037755" w:rsidRDefault="002C10FD" w:rsidP="00577291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sv-SE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 xml:space="preserve">60 </w:t>
            </w:r>
          </w:p>
        </w:tc>
        <w:tc>
          <w:tcPr>
            <w:tcW w:w="992" w:type="dxa"/>
            <w:vAlign w:val="center"/>
          </w:tcPr>
          <w:p w14:paraId="70D0AA2D" w14:textId="11BDA334" w:rsidR="002C10FD" w:rsidRDefault="002C10FD" w:rsidP="0057729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180.3</w:t>
            </w:r>
          </w:p>
        </w:tc>
        <w:tc>
          <w:tcPr>
            <w:tcW w:w="851" w:type="dxa"/>
            <w:vAlign w:val="center"/>
          </w:tcPr>
          <w:p w14:paraId="101D7CBB" w14:textId="082B0723" w:rsidR="002C10FD" w:rsidRDefault="002C10FD" w:rsidP="0057729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0.79</w:t>
            </w:r>
          </w:p>
        </w:tc>
        <w:tc>
          <w:tcPr>
            <w:tcW w:w="850" w:type="dxa"/>
            <w:vAlign w:val="center"/>
          </w:tcPr>
          <w:p w14:paraId="5646D97D" w14:textId="75BD6CB4" w:rsidR="002C10FD" w:rsidRDefault="002C10FD" w:rsidP="0057729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A7CB3">
              <w:rPr>
                <w:rFonts w:asciiTheme="majorBidi" w:hAnsiTheme="majorBidi" w:cstheme="majorBidi"/>
                <w:sz w:val="18"/>
                <w:szCs w:val="18"/>
              </w:rPr>
              <w:t>159.20</w:t>
            </w:r>
          </w:p>
        </w:tc>
        <w:tc>
          <w:tcPr>
            <w:tcW w:w="1276" w:type="dxa"/>
            <w:gridSpan w:val="2"/>
            <w:vAlign w:val="center"/>
          </w:tcPr>
          <w:p w14:paraId="77127C27" w14:textId="7F002EEC" w:rsidR="002C10FD" w:rsidRDefault="002C10FD" w:rsidP="0057729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5</w:t>
            </w:r>
          </w:p>
        </w:tc>
        <w:tc>
          <w:tcPr>
            <w:tcW w:w="1134" w:type="dxa"/>
            <w:gridSpan w:val="2"/>
            <w:vAlign w:val="center"/>
          </w:tcPr>
          <w:p w14:paraId="1B31EC04" w14:textId="4515058D" w:rsidR="002C10FD" w:rsidRDefault="002C10FD" w:rsidP="0057729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182" w:type="dxa"/>
            <w:gridSpan w:val="3"/>
            <w:vAlign w:val="center"/>
          </w:tcPr>
          <w:p w14:paraId="65381511" w14:textId="45C3A7AD" w:rsidR="002C10FD" w:rsidRDefault="002C10FD" w:rsidP="0057729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~0.58</w:t>
            </w:r>
          </w:p>
        </w:tc>
        <w:tc>
          <w:tcPr>
            <w:tcW w:w="732" w:type="dxa"/>
            <w:gridSpan w:val="2"/>
            <w:vAlign w:val="center"/>
          </w:tcPr>
          <w:p w14:paraId="338D0F2F" w14:textId="7E5CD92C" w:rsidR="002C10FD" w:rsidRDefault="002C10FD" w:rsidP="0057729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313</w:t>
            </w:r>
          </w:p>
        </w:tc>
        <w:tc>
          <w:tcPr>
            <w:tcW w:w="1147" w:type="dxa"/>
            <w:gridSpan w:val="2"/>
            <w:vAlign w:val="center"/>
          </w:tcPr>
          <w:p w14:paraId="458C4807" w14:textId="4B04623F" w:rsidR="002C10FD" w:rsidRDefault="002C10FD" w:rsidP="0057729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E7393">
              <w:rPr>
                <w:rFonts w:asciiTheme="majorBidi" w:hAnsiTheme="majorBidi" w:cstheme="majorBidi"/>
                <w:sz w:val="18"/>
                <w:szCs w:val="18"/>
              </w:rPr>
              <w:t>Pure CO</w:t>
            </w:r>
            <w:r w:rsidRPr="006E7393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1098" w:type="dxa"/>
            <w:gridSpan w:val="2"/>
            <w:vAlign w:val="center"/>
          </w:tcPr>
          <w:p w14:paraId="6533A4C7" w14:textId="610A8B25" w:rsidR="002C10FD" w:rsidRDefault="002C10FD" w:rsidP="0057729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Chemical/ physical</w:t>
            </w:r>
          </w:p>
        </w:tc>
        <w:tc>
          <w:tcPr>
            <w:tcW w:w="567" w:type="dxa"/>
            <w:vAlign w:val="center"/>
          </w:tcPr>
          <w:p w14:paraId="09455830" w14:textId="48ACB8D6" w:rsidR="002C10FD" w:rsidRDefault="002C10FD" w:rsidP="0057729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</w:t>
            </w:r>
          </w:p>
        </w:tc>
        <w:tc>
          <w:tcPr>
            <w:tcW w:w="992" w:type="dxa"/>
            <w:vAlign w:val="center"/>
          </w:tcPr>
          <w:p w14:paraId="4454E083" w14:textId="5D2E3A89" w:rsidR="002C10FD" w:rsidRDefault="002C10FD" w:rsidP="0057729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fldChar w:fldCharType="begin"/>
            </w: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instrText xml:space="preserve"> ADDIN EN.CITE &lt;EndNote&gt;&lt;Cite&gt;&lt;Author&gt;Zhou&lt;/Author&gt;&lt;Year&gt;2020&lt;/Year&gt;&lt;RecNum&gt;1564&lt;/RecNum&gt;&lt;DisplayText&gt;(Zhou et al., 2020)&lt;/DisplayText&gt;&lt;record&gt;&lt;rec-number&gt;1564&lt;/rec-number&gt;&lt;foreign-keys&gt;&lt;key app="EN" db-id="tp9txxfplsd2vle9xwqvdsxjat9eefxv0p9e" timestamp="1661769740"&gt;1564&lt;/key&gt;&lt;/foreign-keys&gt;&lt;ref-type name="Journal Article"&gt;17&lt;/ref-type&gt;&lt;contributors&gt;&lt;authors&gt;&lt;author&gt;Zhou, Yingying&lt;/author&gt;&lt;author&gt;Chang, Mingfeng&lt;/author&gt;&lt;author&gt;Zang, Xiyu&lt;/author&gt;&lt;author&gt;Zheng, Lan&lt;/author&gt;&lt;author&gt;Wang, Yuqi&lt;/author&gt;&lt;author&gt;Wu, Le&lt;/author&gt;&lt;author&gt;Han, Xiaolong&lt;/author&gt;&lt;author&gt;Chen, Yuqing&lt;/author&gt;&lt;author&gt;Yu, Yunsong&lt;/author&gt;&lt;author&gt;Zhang, Zaoxiao&lt;/author&gt;&lt;/authors&gt;&lt;/contributors&gt;&lt;titles&gt;&lt;title&gt;The polymeric ionic liquids/mesoporous alumina composites: synthesis, characterization and CO2 capture performance test&lt;/title&gt;&lt;secondary-title&gt;Polymer Testing&lt;/secondary-title&gt;&lt;/titles&gt;&lt;periodical&gt;&lt;full-title&gt;Polymer Testing&lt;/full-title&gt;&lt;/periodical&gt;&lt;pages&gt;106109&lt;/pages&gt;&lt;volume&gt;81&lt;/volume&gt;&lt;dates&gt;&lt;year&gt;2020&lt;/year&gt;&lt;/dates&gt;&lt;isbn&gt;0142-9418&lt;/isbn&gt;&lt;urls&gt;&lt;/urls&gt;&lt;/record&gt;&lt;/Cite&gt;&lt;/EndNote&gt;</w:instrText>
            </w: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color w:val="0000FF"/>
                <w:sz w:val="18"/>
                <w:szCs w:val="18"/>
              </w:rPr>
              <w:t>(Zhou et al., 2020)</w:t>
            </w: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fldChar w:fldCharType="end"/>
            </w:r>
          </w:p>
        </w:tc>
      </w:tr>
      <w:tr w:rsidR="002C10FD" w:rsidRPr="005D0741" w14:paraId="0415EC55" w14:textId="77777777" w:rsidTr="00A234AE">
        <w:trPr>
          <w:trHeight w:val="720"/>
          <w:jc w:val="center"/>
        </w:trPr>
        <w:tc>
          <w:tcPr>
            <w:tcW w:w="2787" w:type="dxa"/>
            <w:vAlign w:val="center"/>
          </w:tcPr>
          <w:p w14:paraId="75037310" w14:textId="64951271" w:rsidR="002C10FD" w:rsidRPr="004379EC" w:rsidRDefault="002C10FD" w:rsidP="00577291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[MBMIM]</w:t>
            </w:r>
            <w:r w:rsidRPr="001A66D8">
              <w:rPr>
                <w:rFonts w:asciiTheme="majorBidi" w:hAnsiTheme="majorBidi" w:cstheme="majorBidi"/>
                <w:sz w:val="18"/>
                <w:szCs w:val="18"/>
              </w:rPr>
              <w:t>[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Br</w:t>
            </w:r>
            <w:r w:rsidRPr="001A66D8">
              <w:rPr>
                <w:rFonts w:asciiTheme="majorBidi" w:hAnsiTheme="majorBidi" w:cstheme="majorBidi"/>
                <w:sz w:val="18"/>
                <w:szCs w:val="18"/>
              </w:rPr>
              <w:t>]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@</w:t>
            </w:r>
            <w:r w:rsidRPr="009250A9">
              <w:rPr>
                <w:rFonts w:asciiTheme="majorBidi" w:hAnsiTheme="majorBidi" w:cstheme="majorBidi"/>
                <w:sz w:val="18"/>
                <w:szCs w:val="18"/>
              </w:rPr>
              <w:t>Al</w:t>
            </w:r>
            <w:r w:rsidRPr="009250A9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  <w:r w:rsidRPr="009250A9">
              <w:rPr>
                <w:rFonts w:asciiTheme="majorBidi" w:hAnsiTheme="majorBidi" w:cstheme="majorBidi"/>
                <w:sz w:val="18"/>
                <w:szCs w:val="18"/>
              </w:rPr>
              <w:t>O</w:t>
            </w:r>
            <w:r w:rsidRPr="009250A9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3</w:t>
            </w:r>
          </w:p>
        </w:tc>
        <w:tc>
          <w:tcPr>
            <w:tcW w:w="992" w:type="dxa"/>
            <w:vAlign w:val="center"/>
          </w:tcPr>
          <w:p w14:paraId="62A536C5" w14:textId="5B5B2D35" w:rsidR="002C10FD" w:rsidRPr="001A66D8" w:rsidRDefault="002C10FD" w:rsidP="00577291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 xml:space="preserve">10 </w:t>
            </w:r>
          </w:p>
        </w:tc>
        <w:tc>
          <w:tcPr>
            <w:tcW w:w="992" w:type="dxa"/>
            <w:vAlign w:val="center"/>
          </w:tcPr>
          <w:p w14:paraId="20621E2E" w14:textId="085FEA1E" w:rsidR="002C10FD" w:rsidRDefault="002C10FD" w:rsidP="00577291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851" w:type="dxa"/>
            <w:vAlign w:val="center"/>
          </w:tcPr>
          <w:p w14:paraId="6F2C9DCE" w14:textId="3C77B35F" w:rsidR="002C10FD" w:rsidRDefault="002C10FD" w:rsidP="00577291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850" w:type="dxa"/>
            <w:vAlign w:val="center"/>
          </w:tcPr>
          <w:p w14:paraId="1DAED289" w14:textId="44043055" w:rsidR="002C10FD" w:rsidRPr="00DA7CB3" w:rsidRDefault="002C10FD" w:rsidP="00577291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7</w:t>
            </w:r>
          </w:p>
        </w:tc>
        <w:tc>
          <w:tcPr>
            <w:tcW w:w="1276" w:type="dxa"/>
            <w:gridSpan w:val="2"/>
            <w:vAlign w:val="center"/>
          </w:tcPr>
          <w:p w14:paraId="56CF9E6C" w14:textId="291B3F74" w:rsidR="002C10FD" w:rsidRDefault="002C10FD" w:rsidP="0057729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5</w:t>
            </w:r>
          </w:p>
        </w:tc>
        <w:tc>
          <w:tcPr>
            <w:tcW w:w="1134" w:type="dxa"/>
            <w:gridSpan w:val="2"/>
            <w:vAlign w:val="center"/>
          </w:tcPr>
          <w:p w14:paraId="75FD681A" w14:textId="068580E0" w:rsidR="002C10FD" w:rsidRDefault="002C10FD" w:rsidP="0057729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182" w:type="dxa"/>
            <w:gridSpan w:val="3"/>
            <w:shd w:val="clear" w:color="auto" w:fill="auto"/>
            <w:vAlign w:val="center"/>
          </w:tcPr>
          <w:p w14:paraId="158FA99B" w14:textId="0B64E04B" w:rsidR="002C10FD" w:rsidRDefault="002C10FD" w:rsidP="00577291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1.66</w:t>
            </w:r>
          </w:p>
        </w:tc>
        <w:tc>
          <w:tcPr>
            <w:tcW w:w="732" w:type="dxa"/>
            <w:gridSpan w:val="2"/>
            <w:vAlign w:val="center"/>
          </w:tcPr>
          <w:p w14:paraId="436A5209" w14:textId="55119E87" w:rsidR="002C10FD" w:rsidRDefault="002C10FD" w:rsidP="0057729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318</w:t>
            </w:r>
          </w:p>
        </w:tc>
        <w:tc>
          <w:tcPr>
            <w:tcW w:w="1147" w:type="dxa"/>
            <w:gridSpan w:val="2"/>
            <w:vAlign w:val="center"/>
          </w:tcPr>
          <w:p w14:paraId="1FFB7ABC" w14:textId="77777777" w:rsidR="002C10FD" w:rsidRPr="001A66D8" w:rsidRDefault="002C10FD" w:rsidP="00577291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15.89% CO</w:t>
            </w:r>
            <w:r w:rsidRPr="001A66D8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</w:p>
          <w:p w14:paraId="60D9FBFC" w14:textId="58120E89" w:rsidR="002C10FD" w:rsidRPr="006E7393" w:rsidRDefault="002C10FD" w:rsidP="0057729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84.11%</w:t>
            </w:r>
          </w:p>
        </w:tc>
        <w:tc>
          <w:tcPr>
            <w:tcW w:w="1098" w:type="dxa"/>
            <w:gridSpan w:val="2"/>
            <w:vAlign w:val="center"/>
          </w:tcPr>
          <w:p w14:paraId="3E9DBF80" w14:textId="25997A95" w:rsidR="002C10FD" w:rsidRDefault="002C10FD" w:rsidP="0057729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14:paraId="44C85A1B" w14:textId="47C4919C" w:rsidR="002C10FD" w:rsidRDefault="002C10FD" w:rsidP="0057729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4</w:t>
            </w:r>
          </w:p>
        </w:tc>
        <w:tc>
          <w:tcPr>
            <w:tcW w:w="992" w:type="dxa"/>
            <w:vAlign w:val="center"/>
          </w:tcPr>
          <w:p w14:paraId="55359805" w14:textId="2B2B8B4E" w:rsidR="002C10FD" w:rsidRPr="00255AD9" w:rsidRDefault="002C10FD" w:rsidP="00577291">
            <w:pPr>
              <w:jc w:val="center"/>
              <w:rPr>
                <w:rFonts w:asciiTheme="majorBidi" w:hAnsiTheme="majorBidi" w:cstheme="majorBidi"/>
                <w:color w:val="0000FF"/>
                <w:sz w:val="18"/>
                <w:szCs w:val="18"/>
                <w:lang w:val="sv-SE"/>
              </w:rPr>
            </w:pPr>
            <w:r w:rsidRPr="001A66D8">
              <w:rPr>
                <w:rFonts w:asciiTheme="majorBidi" w:hAnsiTheme="majorBidi" w:cstheme="majorBidi"/>
                <w:color w:val="3333FF"/>
                <w:sz w:val="18"/>
                <w:szCs w:val="18"/>
              </w:rPr>
              <w:fldChar w:fldCharType="begin"/>
            </w:r>
            <w:r w:rsidRPr="00037755">
              <w:rPr>
                <w:rFonts w:asciiTheme="majorBidi" w:hAnsiTheme="majorBidi" w:cstheme="majorBidi"/>
                <w:color w:val="3333FF"/>
                <w:sz w:val="18"/>
                <w:szCs w:val="18"/>
                <w:lang w:val="sv-SE"/>
              </w:rPr>
              <w:instrText xml:space="preserve"> ADDIN EN.CITE &lt;EndNote&gt;&lt;Cite&gt;&lt;Author&gt;Polesso&lt;/Author&gt;&lt;Year&gt;2019&lt;/Year&gt;&lt;RecNum&gt;814&lt;/RecNum&gt;&lt;DisplayText&gt;(Bárbara Burlini Polesso et al., 2019)&lt;/DisplayText&gt;&lt;record&gt;&lt;rec-number&gt;814&lt;/rec-number&gt;&lt;foreign-keys&gt;&lt;key app="EN" db-id="tp9txxfplsd2vle9xwqvdsxjat9eefxv0p9e" timestamp="1645433607"&gt;814&lt;/key&gt;&lt;/foreign-keys&gt;&lt;ref-type name="Journal Article"&gt;17&lt;/ref-type&gt;&lt;contributors&gt;&lt;authors&gt;&lt;author&gt;Polesso, Bárbara Burlini&lt;/author&gt;&lt;author&gt;Duczinski, Rafael&lt;/author&gt;&lt;author&gt;Bernard, Franciele Longaray&lt;/author&gt;&lt;author&gt;Ferrari, Henrique Zucchetti&lt;/author&gt;&lt;author&gt;Luz, Murilo da&lt;/author&gt;&lt;author&gt;Vecchia, Felipe Dalla&lt;/author&gt;&lt;author&gt;Menezes, Sonia Maria Cabral de&lt;/author&gt;&lt;author&gt;Einloft, Sandra&lt;/author&gt;&lt;/authors&gt;&lt;/contributors&gt;&lt;titles&gt;&lt;title&gt;Imidazolium-based ionic liquids impregnated in silica and alumina supports for CO 2 capture&lt;/title&gt;&lt;secondary-title&gt;Materials Research&lt;/secondary-title&gt;&lt;/titles&gt;&lt;periodical&gt;&lt;full-title&gt;Materials Research&lt;/full-title&gt;&lt;/periodical&gt;&lt;volume&gt;22&lt;/volume&gt;&lt;dates&gt;&lt;year&gt;2019&lt;/year&gt;&lt;/dates&gt;&lt;isbn&gt;1516-1439&lt;/isbn&gt;&lt;urls&gt;&lt;/urls&gt;&lt;/record&gt;&lt;/Cite&gt;&lt;/EndNote&gt;</w:instrText>
            </w:r>
            <w:r w:rsidRPr="001A66D8">
              <w:rPr>
                <w:rFonts w:asciiTheme="majorBidi" w:hAnsiTheme="majorBidi" w:cstheme="majorBidi"/>
                <w:color w:val="3333FF"/>
                <w:sz w:val="18"/>
                <w:szCs w:val="18"/>
              </w:rPr>
              <w:fldChar w:fldCharType="separate"/>
            </w:r>
            <w:r w:rsidRPr="00037755">
              <w:rPr>
                <w:rFonts w:asciiTheme="majorBidi" w:hAnsiTheme="majorBidi" w:cstheme="majorBidi"/>
                <w:noProof/>
                <w:color w:val="3333FF"/>
                <w:sz w:val="18"/>
                <w:szCs w:val="18"/>
                <w:lang w:val="sv-SE"/>
              </w:rPr>
              <w:t>(Bárbara Burlini Polesso et al., 2019)</w:t>
            </w:r>
            <w:r w:rsidRPr="001A66D8">
              <w:rPr>
                <w:rFonts w:asciiTheme="majorBidi" w:hAnsiTheme="majorBidi" w:cstheme="majorBidi"/>
                <w:color w:val="3333FF"/>
                <w:sz w:val="18"/>
                <w:szCs w:val="18"/>
              </w:rPr>
              <w:fldChar w:fldCharType="end"/>
            </w:r>
          </w:p>
        </w:tc>
      </w:tr>
      <w:tr w:rsidR="00577291" w14:paraId="3D080C79" w14:textId="77777777" w:rsidTr="00A234AE">
        <w:trPr>
          <w:trHeight w:val="720"/>
          <w:jc w:val="center"/>
        </w:trPr>
        <w:tc>
          <w:tcPr>
            <w:tcW w:w="14600" w:type="dxa"/>
            <w:gridSpan w:val="20"/>
            <w:shd w:val="clear" w:color="auto" w:fill="AEAAAA" w:themeFill="background2" w:themeFillShade="BF"/>
            <w:vAlign w:val="center"/>
          </w:tcPr>
          <w:p w14:paraId="06F340C2" w14:textId="536975C1" w:rsidR="00577291" w:rsidRDefault="00577291" w:rsidP="00577291">
            <w:pPr>
              <w:jc w:val="center"/>
              <w:rPr>
                <w:rFonts w:asciiTheme="majorBidi" w:hAnsiTheme="majorBidi" w:cstheme="majorBidi"/>
                <w:color w:val="0000FF"/>
                <w:sz w:val="18"/>
                <w:szCs w:val="18"/>
              </w:rPr>
            </w:pPr>
            <w:r w:rsidRPr="00255AD9">
              <w:rPr>
                <w:lang w:val="sv-SE"/>
              </w:rPr>
              <w:br w:type="page"/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Polymeric particles</w:t>
            </w:r>
          </w:p>
        </w:tc>
      </w:tr>
      <w:tr w:rsidR="008B4BEE" w14:paraId="75BCEA06" w14:textId="77777777" w:rsidTr="008B4BEE">
        <w:trPr>
          <w:trHeight w:val="720"/>
          <w:jc w:val="center"/>
        </w:trPr>
        <w:tc>
          <w:tcPr>
            <w:tcW w:w="14600" w:type="dxa"/>
            <w:gridSpan w:val="20"/>
            <w:shd w:val="clear" w:color="auto" w:fill="D0CECE" w:themeFill="background2" w:themeFillShade="E6"/>
            <w:vAlign w:val="center"/>
          </w:tcPr>
          <w:p w14:paraId="3888DE17" w14:textId="6716382C" w:rsidR="008B4BEE" w:rsidRPr="00255AD9" w:rsidRDefault="00E11E4A" w:rsidP="00577291">
            <w:pPr>
              <w:jc w:val="center"/>
              <w:rPr>
                <w:lang w:val="sv-SE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ILs</w:t>
            </w:r>
          </w:p>
        </w:tc>
      </w:tr>
      <w:tr w:rsidR="002C10FD" w:rsidRPr="005D0741" w14:paraId="50E67690" w14:textId="77777777" w:rsidTr="00A234AE">
        <w:trPr>
          <w:trHeight w:val="720"/>
          <w:jc w:val="center"/>
        </w:trPr>
        <w:tc>
          <w:tcPr>
            <w:tcW w:w="2787" w:type="dxa"/>
            <w:vAlign w:val="center"/>
          </w:tcPr>
          <w:p w14:paraId="6818E4AD" w14:textId="74BA73B7" w:rsidR="002C10FD" w:rsidRPr="004379EC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bookmarkStart w:id="11" w:name="_Hlk177655921"/>
            <w:r w:rsidRPr="00196750">
              <w:rPr>
                <w:rFonts w:asciiTheme="majorBidi" w:hAnsiTheme="majorBidi" w:cstheme="majorBidi"/>
                <w:sz w:val="18"/>
                <w:szCs w:val="18"/>
              </w:rPr>
              <w:t>[EMIM][Gly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]@</w:t>
            </w:r>
            <w:r w:rsidRPr="00196750">
              <w:rPr>
                <w:rFonts w:asciiTheme="majorBidi" w:hAnsiTheme="majorBidi" w:cstheme="majorBidi"/>
                <w:sz w:val="18"/>
                <w:szCs w:val="18"/>
              </w:rPr>
              <w:t>PMMA</w:t>
            </w:r>
            <w:bookmarkEnd w:id="11"/>
          </w:p>
        </w:tc>
        <w:tc>
          <w:tcPr>
            <w:tcW w:w="992" w:type="dxa"/>
            <w:vAlign w:val="center"/>
          </w:tcPr>
          <w:p w14:paraId="31647CD4" w14:textId="6A5C03BA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 xml:space="preserve">50 </w:t>
            </w:r>
          </w:p>
        </w:tc>
        <w:tc>
          <w:tcPr>
            <w:tcW w:w="992" w:type="dxa"/>
            <w:vAlign w:val="center"/>
          </w:tcPr>
          <w:p w14:paraId="1E09ACAC" w14:textId="68FC4809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851" w:type="dxa"/>
            <w:vAlign w:val="center"/>
          </w:tcPr>
          <w:p w14:paraId="74320491" w14:textId="1368CF7B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850" w:type="dxa"/>
            <w:vAlign w:val="center"/>
          </w:tcPr>
          <w:p w14:paraId="3DE636D2" w14:textId="36EC4DBE" w:rsidR="002C10FD" w:rsidRPr="00DA7CB3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276" w:type="dxa"/>
            <w:gridSpan w:val="2"/>
            <w:vAlign w:val="center"/>
          </w:tcPr>
          <w:p w14:paraId="43D1F1C7" w14:textId="226F445F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5</w:t>
            </w:r>
          </w:p>
        </w:tc>
        <w:tc>
          <w:tcPr>
            <w:tcW w:w="1134" w:type="dxa"/>
            <w:gridSpan w:val="2"/>
            <w:vAlign w:val="center"/>
          </w:tcPr>
          <w:p w14:paraId="683530D0" w14:textId="219EBBE4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~0.46</w:t>
            </w:r>
          </w:p>
        </w:tc>
        <w:tc>
          <w:tcPr>
            <w:tcW w:w="1182" w:type="dxa"/>
            <w:gridSpan w:val="3"/>
            <w:shd w:val="clear" w:color="auto" w:fill="auto"/>
            <w:vAlign w:val="center"/>
          </w:tcPr>
          <w:p w14:paraId="5B9E8D61" w14:textId="37FD5F8F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 xml:space="preserve">1.53 </w:t>
            </w:r>
          </w:p>
        </w:tc>
        <w:tc>
          <w:tcPr>
            <w:tcW w:w="732" w:type="dxa"/>
            <w:gridSpan w:val="2"/>
            <w:vAlign w:val="center"/>
          </w:tcPr>
          <w:p w14:paraId="6CA298B4" w14:textId="0EF60AA5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313</w:t>
            </w:r>
          </w:p>
        </w:tc>
        <w:tc>
          <w:tcPr>
            <w:tcW w:w="1147" w:type="dxa"/>
            <w:gridSpan w:val="2"/>
            <w:vAlign w:val="center"/>
          </w:tcPr>
          <w:p w14:paraId="34C922C2" w14:textId="1003083A" w:rsidR="002C10FD" w:rsidRPr="006E7393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E7393">
              <w:rPr>
                <w:rFonts w:asciiTheme="majorBidi" w:hAnsiTheme="majorBidi" w:cstheme="majorBidi"/>
                <w:sz w:val="18"/>
                <w:szCs w:val="18"/>
              </w:rPr>
              <w:t>Pure CO</w:t>
            </w:r>
            <w:r w:rsidRPr="006E7393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1098" w:type="dxa"/>
            <w:gridSpan w:val="2"/>
            <w:vAlign w:val="center"/>
          </w:tcPr>
          <w:p w14:paraId="7F5EAEBC" w14:textId="67B054CB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 xml:space="preserve">Chemical </w:t>
            </w:r>
          </w:p>
        </w:tc>
        <w:tc>
          <w:tcPr>
            <w:tcW w:w="567" w:type="dxa"/>
            <w:vAlign w:val="center"/>
          </w:tcPr>
          <w:p w14:paraId="6E62554F" w14:textId="6A7D40AE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</w:t>
            </w:r>
          </w:p>
        </w:tc>
        <w:bookmarkStart w:id="12" w:name="_Hlk177655943"/>
        <w:tc>
          <w:tcPr>
            <w:tcW w:w="992" w:type="dxa"/>
            <w:vAlign w:val="center"/>
          </w:tcPr>
          <w:p w14:paraId="4D6FB102" w14:textId="60CEC96E" w:rsidR="002C10FD" w:rsidRPr="00037755" w:rsidRDefault="002C10FD" w:rsidP="00124C00">
            <w:pPr>
              <w:jc w:val="center"/>
              <w:rPr>
                <w:rFonts w:asciiTheme="majorBidi" w:hAnsiTheme="majorBidi" w:cstheme="majorBidi"/>
                <w:color w:val="0000FF"/>
                <w:sz w:val="18"/>
                <w:szCs w:val="18"/>
                <w:lang w:val="sv-SE"/>
              </w:rPr>
            </w:pP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fldChar w:fldCharType="begin"/>
            </w:r>
            <w:r w:rsidRPr="00037755">
              <w:rPr>
                <w:rFonts w:asciiTheme="majorBidi" w:hAnsiTheme="majorBidi" w:cstheme="majorBidi"/>
                <w:color w:val="0000FF"/>
                <w:sz w:val="18"/>
                <w:szCs w:val="18"/>
                <w:lang w:val="sv-SE"/>
              </w:rPr>
              <w:instrText xml:space="preserve"> ADDIN EN.CITE &lt;EndNote&gt;&lt;Cite&gt;&lt;Author&gt;Wang&lt;/Author&gt;&lt;Year&gt;2013&lt;/Year&gt;&lt;RecNum&gt;72&lt;/RecNum&gt;&lt;DisplayText&gt;(Wang, Akhmedov, Duan, Luebke, &amp;amp; Li, 2013)&lt;/DisplayText&gt;&lt;record&gt;&lt;rec-number&gt;72&lt;/rec-number&gt;&lt;foreign-keys&gt;&lt;key app="EN" db-id="fdvppzd0rxrr57e2vpp5dxpesvztp9rtev09" timestamp="1727357639"&gt;72&lt;/key&gt;&lt;/foreign-keys&gt;&lt;ref-type name="Journal Article"&gt;17&lt;/ref-type&gt;&lt;contributors&gt;&lt;authors&gt;&lt;author&gt;Wang, Xianfeng&lt;/author&gt;&lt;author&gt;Akhmedov, Novruz G&lt;/author&gt;&lt;author&gt;Duan, Yuhua&lt;/author&gt;&lt;author&gt;Luebke, David&lt;/author&gt;&lt;author&gt;Li, Bingyun&lt;/author&gt;&lt;/authors&gt;&lt;/contributors&gt;&lt;titles&gt;&lt;title&gt;Immobilization of amino acid ionic liquids into nanoporous microspheres as robust sorbents for CO 2 capture&lt;/title&gt;&lt;secondary-title&gt;Journal of Materials Chemistry A&lt;/secondary-title&gt;&lt;/titles&gt;&lt;periodical&gt;&lt;full-title&gt;Journal of Materials Chemistry A&lt;/full-title&gt;&lt;/periodical&gt;&lt;pages&gt;2978-2982&lt;/pages&gt;&lt;volume&gt;1&lt;/volume&gt;&lt;number&gt;9&lt;/number&gt;&lt;dates&gt;&lt;year&gt;2013&lt;/year&gt;&lt;/dates&gt;&lt;urls&gt;&lt;/urls&gt;&lt;/record&gt;&lt;/Cite&gt;&lt;/EndNote&gt;</w:instrText>
            </w: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fldChar w:fldCharType="separate"/>
            </w:r>
            <w:r w:rsidRPr="00037755">
              <w:rPr>
                <w:rFonts w:asciiTheme="majorBidi" w:hAnsiTheme="majorBidi" w:cstheme="majorBidi"/>
                <w:noProof/>
                <w:color w:val="0000FF"/>
                <w:sz w:val="18"/>
                <w:szCs w:val="18"/>
                <w:lang w:val="sv-SE"/>
              </w:rPr>
              <w:t>(Wang, Akhmedov, Duan, Luebke, &amp; Li, 2013)</w:t>
            </w: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fldChar w:fldCharType="end"/>
            </w:r>
            <w:bookmarkEnd w:id="12"/>
          </w:p>
        </w:tc>
      </w:tr>
      <w:tr w:rsidR="002C10FD" w:rsidRPr="005D0741" w14:paraId="50454548" w14:textId="77777777" w:rsidTr="00A234AE">
        <w:trPr>
          <w:trHeight w:val="720"/>
          <w:jc w:val="center"/>
        </w:trPr>
        <w:tc>
          <w:tcPr>
            <w:tcW w:w="2787" w:type="dxa"/>
            <w:vAlign w:val="center"/>
          </w:tcPr>
          <w:p w14:paraId="0906E616" w14:textId="06DB0D3A" w:rsidR="002C10FD" w:rsidRPr="004379EC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96750">
              <w:rPr>
                <w:rFonts w:asciiTheme="majorBidi" w:hAnsiTheme="majorBidi" w:cstheme="majorBidi"/>
                <w:sz w:val="18"/>
                <w:szCs w:val="18"/>
              </w:rPr>
              <w:t>[EMIM][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Ala]@</w:t>
            </w:r>
            <w:r w:rsidRPr="00196750">
              <w:rPr>
                <w:rFonts w:asciiTheme="majorBidi" w:hAnsiTheme="majorBidi" w:cstheme="majorBidi"/>
                <w:sz w:val="18"/>
                <w:szCs w:val="18"/>
              </w:rPr>
              <w:t>PMMA</w:t>
            </w:r>
          </w:p>
        </w:tc>
        <w:tc>
          <w:tcPr>
            <w:tcW w:w="992" w:type="dxa"/>
            <w:vAlign w:val="center"/>
          </w:tcPr>
          <w:p w14:paraId="128DE4A9" w14:textId="6707DB0C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 xml:space="preserve">50 </w:t>
            </w:r>
          </w:p>
        </w:tc>
        <w:tc>
          <w:tcPr>
            <w:tcW w:w="992" w:type="dxa"/>
            <w:vAlign w:val="center"/>
          </w:tcPr>
          <w:p w14:paraId="68B58F57" w14:textId="771598A5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851" w:type="dxa"/>
            <w:vAlign w:val="center"/>
          </w:tcPr>
          <w:p w14:paraId="1848E309" w14:textId="6EE4B80B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850" w:type="dxa"/>
            <w:vAlign w:val="center"/>
          </w:tcPr>
          <w:p w14:paraId="3F3A8F5C" w14:textId="57756ADE" w:rsidR="002C10FD" w:rsidRPr="00DA7CB3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276" w:type="dxa"/>
            <w:gridSpan w:val="2"/>
            <w:vAlign w:val="center"/>
          </w:tcPr>
          <w:p w14:paraId="449A9403" w14:textId="4E919DA4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5</w:t>
            </w:r>
          </w:p>
        </w:tc>
        <w:tc>
          <w:tcPr>
            <w:tcW w:w="1134" w:type="dxa"/>
            <w:gridSpan w:val="2"/>
            <w:vAlign w:val="center"/>
          </w:tcPr>
          <w:p w14:paraId="792D1DE3" w14:textId="435971FF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~0.44</w:t>
            </w:r>
          </w:p>
        </w:tc>
        <w:tc>
          <w:tcPr>
            <w:tcW w:w="1182" w:type="dxa"/>
            <w:gridSpan w:val="3"/>
            <w:vAlign w:val="center"/>
          </w:tcPr>
          <w:p w14:paraId="52E095C2" w14:textId="0E47C147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 xml:space="preserve">1.38 </w:t>
            </w:r>
          </w:p>
        </w:tc>
        <w:tc>
          <w:tcPr>
            <w:tcW w:w="732" w:type="dxa"/>
            <w:gridSpan w:val="2"/>
            <w:vAlign w:val="center"/>
          </w:tcPr>
          <w:p w14:paraId="0CDE1CE7" w14:textId="4A1A1E56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313</w:t>
            </w:r>
          </w:p>
        </w:tc>
        <w:tc>
          <w:tcPr>
            <w:tcW w:w="1147" w:type="dxa"/>
            <w:gridSpan w:val="2"/>
            <w:vAlign w:val="center"/>
          </w:tcPr>
          <w:p w14:paraId="40079333" w14:textId="670AA7BA" w:rsidR="002C10FD" w:rsidRPr="006E7393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E7393">
              <w:rPr>
                <w:rFonts w:asciiTheme="majorBidi" w:hAnsiTheme="majorBidi" w:cstheme="majorBidi"/>
                <w:sz w:val="18"/>
                <w:szCs w:val="18"/>
              </w:rPr>
              <w:t>Pure CO</w:t>
            </w:r>
            <w:r w:rsidRPr="006E7393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1098" w:type="dxa"/>
            <w:gridSpan w:val="2"/>
            <w:vAlign w:val="center"/>
          </w:tcPr>
          <w:p w14:paraId="04AEF05D" w14:textId="2EF8FCCE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Chemical</w:t>
            </w:r>
          </w:p>
        </w:tc>
        <w:tc>
          <w:tcPr>
            <w:tcW w:w="567" w:type="dxa"/>
            <w:vAlign w:val="center"/>
          </w:tcPr>
          <w:p w14:paraId="4647C194" w14:textId="6671E81D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</w:t>
            </w:r>
          </w:p>
        </w:tc>
        <w:tc>
          <w:tcPr>
            <w:tcW w:w="992" w:type="dxa"/>
            <w:vAlign w:val="center"/>
          </w:tcPr>
          <w:p w14:paraId="49DA2188" w14:textId="7C34E6C5" w:rsidR="002C10FD" w:rsidRPr="00037755" w:rsidRDefault="002C10FD" w:rsidP="00124C00">
            <w:pPr>
              <w:jc w:val="center"/>
              <w:rPr>
                <w:rFonts w:asciiTheme="majorBidi" w:hAnsiTheme="majorBidi" w:cstheme="majorBidi"/>
                <w:color w:val="0000FF"/>
                <w:sz w:val="18"/>
                <w:szCs w:val="18"/>
                <w:lang w:val="sv-SE"/>
              </w:rPr>
            </w:pP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fldChar w:fldCharType="begin"/>
            </w:r>
            <w:r w:rsidRPr="00037755">
              <w:rPr>
                <w:rFonts w:asciiTheme="majorBidi" w:hAnsiTheme="majorBidi" w:cstheme="majorBidi"/>
                <w:color w:val="0000FF"/>
                <w:sz w:val="18"/>
                <w:szCs w:val="18"/>
                <w:lang w:val="sv-SE"/>
              </w:rPr>
              <w:instrText xml:space="preserve"> ADDIN EN.CITE &lt;EndNote&gt;&lt;Cite&gt;&lt;Author&gt;Wang&lt;/Author&gt;&lt;Year&gt;2013&lt;/Year&gt;&lt;RecNum&gt;72&lt;/RecNum&gt;&lt;DisplayText&gt;(Wang, Akhmedov, Duan, Luebke, &amp;amp; Li, 2013)&lt;/DisplayText&gt;&lt;record&gt;&lt;rec-number&gt;72&lt;/rec-number&gt;&lt;foreign-keys&gt;&lt;key app="EN" db-id="fdvppzd0rxrr57e2vpp5dxpesvztp9rtev09" timestamp="1727357639"&gt;72&lt;/key&gt;&lt;/foreign-keys&gt;&lt;ref-type name="Journal Article"&gt;17&lt;/ref-type&gt;&lt;contributors&gt;&lt;authors&gt;&lt;author&gt;Wang, Xianfeng&lt;/author&gt;&lt;author&gt;Akhmedov, Novruz G&lt;/author&gt;&lt;author&gt;Duan, Yuhua&lt;/author&gt;&lt;author&gt;Luebke, David&lt;/author&gt;&lt;author&gt;Li, Bingyun&lt;/author&gt;&lt;/authors&gt;&lt;/contributors&gt;&lt;titles&gt;&lt;title&gt;Immobilization of amino acid ionic liquids into nanoporous microspheres as robust sorbents for CO 2 capture&lt;/title&gt;&lt;secondary-title&gt;Journal of Materials Chemistry A&lt;/secondary-title&gt;&lt;/titles&gt;&lt;periodical&gt;&lt;full-title&gt;Journal of Materials Chemistry A&lt;/full-title&gt;&lt;/periodical&gt;&lt;pages&gt;2978-2982&lt;/pages&gt;&lt;volume&gt;1&lt;/volume&gt;&lt;number&gt;9&lt;/number&gt;&lt;dates&gt;&lt;year&gt;2013&lt;/year&gt;&lt;/dates&gt;&lt;urls&gt;&lt;/urls&gt;&lt;/record&gt;&lt;/Cite&gt;&lt;/EndNote&gt;</w:instrText>
            </w: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fldChar w:fldCharType="separate"/>
            </w:r>
            <w:r w:rsidRPr="00037755">
              <w:rPr>
                <w:rFonts w:asciiTheme="majorBidi" w:hAnsiTheme="majorBidi" w:cstheme="majorBidi"/>
                <w:noProof/>
                <w:color w:val="0000FF"/>
                <w:sz w:val="18"/>
                <w:szCs w:val="18"/>
                <w:lang w:val="sv-SE"/>
              </w:rPr>
              <w:t>(Wang, Akhmedov, Duan, Luebke, &amp; Li, 2013)</w:t>
            </w: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fldChar w:fldCharType="end"/>
            </w:r>
          </w:p>
        </w:tc>
      </w:tr>
      <w:tr w:rsidR="002C10FD" w:rsidRPr="005D0741" w14:paraId="19864F67" w14:textId="77777777" w:rsidTr="00A234AE">
        <w:trPr>
          <w:trHeight w:val="720"/>
          <w:jc w:val="center"/>
        </w:trPr>
        <w:tc>
          <w:tcPr>
            <w:tcW w:w="2787" w:type="dxa"/>
            <w:vAlign w:val="center"/>
          </w:tcPr>
          <w:p w14:paraId="3BB19224" w14:textId="5B953F95" w:rsidR="002C10FD" w:rsidRPr="004379EC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96750">
              <w:rPr>
                <w:rFonts w:asciiTheme="majorBidi" w:hAnsiTheme="majorBidi" w:cstheme="majorBidi"/>
                <w:sz w:val="18"/>
                <w:szCs w:val="18"/>
              </w:rPr>
              <w:t>[EMIM][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Arg]@</w:t>
            </w:r>
            <w:r w:rsidRPr="00196750">
              <w:rPr>
                <w:rFonts w:asciiTheme="majorBidi" w:hAnsiTheme="majorBidi" w:cstheme="majorBidi"/>
                <w:sz w:val="18"/>
                <w:szCs w:val="18"/>
              </w:rPr>
              <w:t>PMMA</w:t>
            </w:r>
          </w:p>
        </w:tc>
        <w:tc>
          <w:tcPr>
            <w:tcW w:w="992" w:type="dxa"/>
            <w:vAlign w:val="center"/>
          </w:tcPr>
          <w:p w14:paraId="0C28687B" w14:textId="336B4B74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 xml:space="preserve">50 </w:t>
            </w:r>
          </w:p>
        </w:tc>
        <w:tc>
          <w:tcPr>
            <w:tcW w:w="992" w:type="dxa"/>
            <w:vAlign w:val="center"/>
          </w:tcPr>
          <w:p w14:paraId="26404BC4" w14:textId="6889DE77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851" w:type="dxa"/>
            <w:vAlign w:val="center"/>
          </w:tcPr>
          <w:p w14:paraId="0BA76C22" w14:textId="48028FA5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850" w:type="dxa"/>
            <w:vAlign w:val="center"/>
          </w:tcPr>
          <w:p w14:paraId="30EC043B" w14:textId="254D8EE0" w:rsidR="002C10FD" w:rsidRPr="00DA7CB3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276" w:type="dxa"/>
            <w:gridSpan w:val="2"/>
            <w:vAlign w:val="center"/>
          </w:tcPr>
          <w:p w14:paraId="696B27E5" w14:textId="2B6EEA5D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5</w:t>
            </w:r>
          </w:p>
        </w:tc>
        <w:tc>
          <w:tcPr>
            <w:tcW w:w="1134" w:type="dxa"/>
            <w:gridSpan w:val="2"/>
            <w:vAlign w:val="center"/>
          </w:tcPr>
          <w:p w14:paraId="4EE65B93" w14:textId="5921B418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~0.098</w:t>
            </w:r>
          </w:p>
        </w:tc>
        <w:tc>
          <w:tcPr>
            <w:tcW w:w="1182" w:type="dxa"/>
            <w:gridSpan w:val="3"/>
            <w:vAlign w:val="center"/>
          </w:tcPr>
          <w:p w14:paraId="7653F901" w14:textId="71CE697A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 xml:space="preserve">1.01 </w:t>
            </w:r>
          </w:p>
        </w:tc>
        <w:tc>
          <w:tcPr>
            <w:tcW w:w="732" w:type="dxa"/>
            <w:gridSpan w:val="2"/>
            <w:vAlign w:val="center"/>
          </w:tcPr>
          <w:p w14:paraId="0E849D11" w14:textId="0EB4ABD5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313</w:t>
            </w:r>
          </w:p>
        </w:tc>
        <w:tc>
          <w:tcPr>
            <w:tcW w:w="1147" w:type="dxa"/>
            <w:gridSpan w:val="2"/>
            <w:vAlign w:val="center"/>
          </w:tcPr>
          <w:p w14:paraId="108A58D7" w14:textId="4430D622" w:rsidR="002C10FD" w:rsidRPr="006E7393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E7393">
              <w:rPr>
                <w:rFonts w:asciiTheme="majorBidi" w:hAnsiTheme="majorBidi" w:cstheme="majorBidi"/>
                <w:sz w:val="18"/>
                <w:szCs w:val="18"/>
              </w:rPr>
              <w:t>Pure CO</w:t>
            </w:r>
            <w:r w:rsidRPr="006E7393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1098" w:type="dxa"/>
            <w:gridSpan w:val="2"/>
            <w:vAlign w:val="center"/>
          </w:tcPr>
          <w:p w14:paraId="6D0D3B60" w14:textId="21074234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Chemical</w:t>
            </w:r>
          </w:p>
        </w:tc>
        <w:tc>
          <w:tcPr>
            <w:tcW w:w="567" w:type="dxa"/>
            <w:vAlign w:val="center"/>
          </w:tcPr>
          <w:p w14:paraId="2FABCAA9" w14:textId="1F69106F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</w:t>
            </w:r>
          </w:p>
        </w:tc>
        <w:tc>
          <w:tcPr>
            <w:tcW w:w="992" w:type="dxa"/>
            <w:vAlign w:val="center"/>
          </w:tcPr>
          <w:p w14:paraId="6C8A87BD" w14:textId="62ED1D11" w:rsidR="002C10FD" w:rsidRPr="00037755" w:rsidRDefault="002C10FD" w:rsidP="00124C00">
            <w:pPr>
              <w:jc w:val="center"/>
              <w:rPr>
                <w:rFonts w:asciiTheme="majorBidi" w:hAnsiTheme="majorBidi" w:cstheme="majorBidi"/>
                <w:color w:val="0000FF"/>
                <w:sz w:val="18"/>
                <w:szCs w:val="18"/>
                <w:lang w:val="sv-SE"/>
              </w:rPr>
            </w:pP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fldChar w:fldCharType="begin"/>
            </w:r>
            <w:r w:rsidRPr="00037755">
              <w:rPr>
                <w:rFonts w:asciiTheme="majorBidi" w:hAnsiTheme="majorBidi" w:cstheme="majorBidi"/>
                <w:color w:val="0000FF"/>
                <w:sz w:val="18"/>
                <w:szCs w:val="18"/>
                <w:lang w:val="sv-SE"/>
              </w:rPr>
              <w:instrText xml:space="preserve"> ADDIN EN.CITE &lt;EndNote&gt;&lt;Cite&gt;&lt;Author&gt;Wang&lt;/Author&gt;&lt;Year&gt;2013&lt;/Year&gt;&lt;RecNum&gt;72&lt;/RecNum&gt;&lt;DisplayText&gt;(Wang, Akhmedov, Duan, Luebke, &amp;amp; Li, 2013)&lt;/DisplayText&gt;&lt;record&gt;&lt;rec-number&gt;72&lt;/rec-number&gt;&lt;foreign-keys&gt;&lt;key app="EN" db-id="fdvppzd0rxrr57e2vpp5dxpesvztp9rtev09" timestamp="1727357639"&gt;72&lt;/key&gt;&lt;/foreign-keys&gt;&lt;ref-type name="Journal Article"&gt;17&lt;/ref-type&gt;&lt;contributors&gt;&lt;authors&gt;&lt;author&gt;Wang, Xianfeng&lt;/author&gt;&lt;author&gt;Akhmedov, Novruz G&lt;/author&gt;&lt;author&gt;Duan, Yuhua&lt;/author&gt;&lt;author&gt;Luebke, David&lt;/author&gt;&lt;author&gt;Li, Bingyun&lt;/author&gt;&lt;/authors&gt;&lt;/contributors&gt;&lt;titles&gt;&lt;title&gt;Immobilization of amino acid ionic liquids into nanoporous microspheres as robust sorbents for CO 2 capture&lt;/title&gt;&lt;secondary-title&gt;Journal of Materials Chemistry A&lt;/secondary-title&gt;&lt;/titles&gt;&lt;periodical&gt;&lt;full-title&gt;Journal of Materials Chemistry A&lt;/full-title&gt;&lt;/periodical&gt;&lt;pages&gt;2978-2982&lt;/pages&gt;&lt;volume&gt;1&lt;/volume&gt;&lt;number&gt;9&lt;/number&gt;&lt;dates&gt;&lt;year&gt;2013&lt;/year&gt;&lt;/dates&gt;&lt;urls&gt;&lt;/urls&gt;&lt;/record&gt;&lt;/Cite&gt;&lt;/EndNote&gt;</w:instrText>
            </w: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fldChar w:fldCharType="separate"/>
            </w:r>
            <w:r w:rsidRPr="00037755">
              <w:rPr>
                <w:rFonts w:asciiTheme="majorBidi" w:hAnsiTheme="majorBidi" w:cstheme="majorBidi"/>
                <w:noProof/>
                <w:color w:val="0000FF"/>
                <w:sz w:val="18"/>
                <w:szCs w:val="18"/>
                <w:lang w:val="sv-SE"/>
              </w:rPr>
              <w:t>(Wang, Akhmedov, Duan, Luebke, &amp; Li, 2013)</w:t>
            </w: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fldChar w:fldCharType="end"/>
            </w:r>
          </w:p>
        </w:tc>
      </w:tr>
      <w:tr w:rsidR="002C10FD" w14:paraId="0253DC1B" w14:textId="77777777" w:rsidTr="00A234AE">
        <w:trPr>
          <w:trHeight w:val="720"/>
          <w:jc w:val="center"/>
        </w:trPr>
        <w:tc>
          <w:tcPr>
            <w:tcW w:w="2787" w:type="dxa"/>
            <w:vAlign w:val="center"/>
          </w:tcPr>
          <w:p w14:paraId="084BA341" w14:textId="2B8A8A93" w:rsidR="002C10FD" w:rsidRPr="004379EC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91773C">
              <w:rPr>
                <w:rFonts w:asciiTheme="majorBidi" w:hAnsiTheme="majorBidi" w:cstheme="majorBidi"/>
                <w:sz w:val="18"/>
                <w:szCs w:val="18"/>
              </w:rPr>
              <w:t>[EMIM][Lys]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@</w:t>
            </w:r>
            <w:r w:rsidRPr="0091773C">
              <w:rPr>
                <w:rFonts w:asciiTheme="majorBidi" w:hAnsiTheme="majorBidi" w:cstheme="majorBidi"/>
                <w:sz w:val="18"/>
                <w:szCs w:val="18"/>
              </w:rPr>
              <w:t>PMMA</w:t>
            </w:r>
          </w:p>
        </w:tc>
        <w:tc>
          <w:tcPr>
            <w:tcW w:w="992" w:type="dxa"/>
            <w:vAlign w:val="center"/>
          </w:tcPr>
          <w:p w14:paraId="0BF8C3B1" w14:textId="363A70CA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 xml:space="preserve">50 </w:t>
            </w:r>
          </w:p>
        </w:tc>
        <w:tc>
          <w:tcPr>
            <w:tcW w:w="992" w:type="dxa"/>
            <w:vAlign w:val="center"/>
          </w:tcPr>
          <w:p w14:paraId="58C2A803" w14:textId="053CE3B8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851" w:type="dxa"/>
            <w:vAlign w:val="center"/>
          </w:tcPr>
          <w:p w14:paraId="3EB46C28" w14:textId="112F3A71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0.35</w:t>
            </w:r>
          </w:p>
        </w:tc>
        <w:tc>
          <w:tcPr>
            <w:tcW w:w="850" w:type="dxa"/>
            <w:vAlign w:val="center"/>
          </w:tcPr>
          <w:p w14:paraId="2AA6180B" w14:textId="5BE1B4D3" w:rsidR="002C10FD" w:rsidRPr="00DA7CB3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38</w:t>
            </w:r>
          </w:p>
        </w:tc>
        <w:tc>
          <w:tcPr>
            <w:tcW w:w="1276" w:type="dxa"/>
            <w:gridSpan w:val="2"/>
            <w:vAlign w:val="center"/>
          </w:tcPr>
          <w:p w14:paraId="40F52BD9" w14:textId="7CE2F032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134" w:type="dxa"/>
            <w:gridSpan w:val="2"/>
            <w:vAlign w:val="center"/>
          </w:tcPr>
          <w:p w14:paraId="189FF31C" w14:textId="29259D6F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182" w:type="dxa"/>
            <w:gridSpan w:val="3"/>
            <w:vAlign w:val="center"/>
          </w:tcPr>
          <w:p w14:paraId="4B3E3364" w14:textId="16B15F5D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 xml:space="preserve">1.06 </w:t>
            </w:r>
          </w:p>
        </w:tc>
        <w:tc>
          <w:tcPr>
            <w:tcW w:w="732" w:type="dxa"/>
            <w:gridSpan w:val="2"/>
            <w:vAlign w:val="center"/>
          </w:tcPr>
          <w:p w14:paraId="2C466257" w14:textId="0A213F43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303</w:t>
            </w:r>
          </w:p>
        </w:tc>
        <w:tc>
          <w:tcPr>
            <w:tcW w:w="1147" w:type="dxa"/>
            <w:gridSpan w:val="2"/>
            <w:vAlign w:val="center"/>
          </w:tcPr>
          <w:p w14:paraId="3884AF81" w14:textId="77777777" w:rsidR="002C10FD" w:rsidRDefault="002C10FD" w:rsidP="00124C00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2.3% CO</w:t>
            </w:r>
            <w:r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,</w:t>
            </w:r>
          </w:p>
          <w:p w14:paraId="2337635F" w14:textId="554DAA40" w:rsidR="002C10FD" w:rsidRPr="006E7393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97.7% N</w:t>
            </w:r>
            <w:r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1098" w:type="dxa"/>
            <w:gridSpan w:val="2"/>
            <w:vAlign w:val="center"/>
          </w:tcPr>
          <w:p w14:paraId="5E59436E" w14:textId="5F318281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Chemical/ physical</w:t>
            </w:r>
          </w:p>
        </w:tc>
        <w:tc>
          <w:tcPr>
            <w:tcW w:w="567" w:type="dxa"/>
            <w:vAlign w:val="center"/>
          </w:tcPr>
          <w:p w14:paraId="217CB844" w14:textId="00B36BD3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</w:t>
            </w:r>
          </w:p>
        </w:tc>
        <w:tc>
          <w:tcPr>
            <w:tcW w:w="992" w:type="dxa"/>
            <w:vAlign w:val="center"/>
          </w:tcPr>
          <w:p w14:paraId="48B5D25C" w14:textId="7F63564F" w:rsidR="002C10FD" w:rsidRDefault="002C10FD" w:rsidP="00124C00">
            <w:pPr>
              <w:jc w:val="center"/>
              <w:rPr>
                <w:rFonts w:asciiTheme="majorBidi" w:hAnsiTheme="majorBidi" w:cstheme="majorBidi"/>
                <w:color w:val="0000FF"/>
                <w:sz w:val="18"/>
                <w:szCs w:val="18"/>
              </w:rPr>
            </w:pP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fldChar w:fldCharType="begin"/>
            </w: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instrText xml:space="preserve"> ADDIN EN.CITE &lt;EndNote&gt;&lt;Cite&gt;&lt;Author&gt;Uehara&lt;/Author&gt;&lt;Year&gt;2018&lt;/Year&gt;&lt;RecNum&gt;1568&lt;/RecNum&gt;&lt;DisplayText&gt;(Uehara et al., 2018)&lt;/DisplayText&gt;&lt;record&gt;&lt;rec-number&gt;1568&lt;/rec-number&gt;&lt;foreign-keys&gt;&lt;key app="EN" db-id="tp9txxfplsd2vle9xwqvdsxjat9eefxv0p9e" timestamp="1661785397"&gt;1568&lt;/key&gt;&lt;/foreign-keys&gt;&lt;ref-type name="Journal Article"&gt;17&lt;/ref-type&gt;&lt;contributors&gt;&lt;authors&gt;&lt;author&gt;Uehara, Yusuke&lt;/author&gt;&lt;author&gt;Karami, Davood&lt;/author&gt;&lt;author&gt;Mahinpey, Nader&lt;/author&gt;&lt;/authors&gt;&lt;/contributors&gt;&lt;titles&gt;&lt;title&gt;Roles of cation and anion of amino acid anion-functionalized ionic liquids immobilized into a porous support for CO2 capture&lt;/title&gt;&lt;secondary-title&gt;Energy &amp;amp; Fuels&lt;/secondary-title&gt;&lt;/titles&gt;&lt;periodical&gt;&lt;full-title&gt;Energy &amp;amp; Fuels&lt;/full-title&gt;&lt;/periodical&gt;&lt;pages&gt;5345-5354&lt;/pages&gt;&lt;volume&gt;32&lt;/volume&gt;&lt;number&gt;4&lt;/number&gt;&lt;dates&gt;&lt;year&gt;2018&lt;/year&gt;&lt;/dates&gt;&lt;isbn&gt;0887-0624&lt;/isbn&gt;&lt;urls&gt;&lt;/urls&gt;&lt;/record&gt;&lt;/Cite&gt;&lt;/EndNote&gt;</w:instrText>
            </w: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color w:val="0000FF"/>
                <w:sz w:val="18"/>
                <w:szCs w:val="18"/>
              </w:rPr>
              <w:t>(Uehara et al., 2018)</w:t>
            </w: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fldChar w:fldCharType="end"/>
            </w:r>
          </w:p>
        </w:tc>
      </w:tr>
      <w:tr w:rsidR="002C10FD" w14:paraId="54906AE8" w14:textId="77777777" w:rsidTr="00A234AE">
        <w:trPr>
          <w:trHeight w:val="720"/>
          <w:jc w:val="center"/>
        </w:trPr>
        <w:tc>
          <w:tcPr>
            <w:tcW w:w="2787" w:type="dxa"/>
            <w:vAlign w:val="center"/>
          </w:tcPr>
          <w:p w14:paraId="48C225F8" w14:textId="4F1494A6" w:rsidR="002C10FD" w:rsidRPr="004379EC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[</w:t>
            </w:r>
            <w:r w:rsidRPr="00FA1AF0">
              <w:rPr>
                <w:rFonts w:asciiTheme="majorBidi" w:hAnsiTheme="majorBidi" w:cstheme="majorBidi"/>
                <w:sz w:val="18"/>
                <w:szCs w:val="18"/>
              </w:rPr>
              <w:t>P</w:t>
            </w:r>
            <w:proofErr w:type="gramStart"/>
            <w:r w:rsidRPr="00E6160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4444</w:t>
            </w:r>
            <w:r w:rsidRPr="00FA1AF0">
              <w:rPr>
                <w:rFonts w:asciiTheme="majorBidi" w:hAnsiTheme="majorBidi" w:cstheme="majorBidi"/>
                <w:sz w:val="18"/>
                <w:szCs w:val="18"/>
              </w:rPr>
              <w:t>][</w:t>
            </w:r>
            <w:proofErr w:type="gramEnd"/>
            <w:r w:rsidRPr="00FA1AF0">
              <w:rPr>
                <w:rFonts w:asciiTheme="majorBidi" w:hAnsiTheme="majorBidi" w:cstheme="majorBidi"/>
                <w:sz w:val="18"/>
                <w:szCs w:val="18"/>
              </w:rPr>
              <w:t>Lys]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@</w:t>
            </w:r>
            <w:r w:rsidRPr="00FA1AF0">
              <w:rPr>
                <w:rFonts w:asciiTheme="majorBidi" w:hAnsiTheme="majorBidi" w:cstheme="majorBidi"/>
                <w:sz w:val="18"/>
                <w:szCs w:val="18"/>
              </w:rPr>
              <w:t>PMM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A</w:t>
            </w:r>
          </w:p>
        </w:tc>
        <w:tc>
          <w:tcPr>
            <w:tcW w:w="992" w:type="dxa"/>
            <w:vAlign w:val="center"/>
          </w:tcPr>
          <w:p w14:paraId="5775E4F6" w14:textId="7B05D271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 xml:space="preserve">50 </w:t>
            </w:r>
          </w:p>
        </w:tc>
        <w:tc>
          <w:tcPr>
            <w:tcW w:w="992" w:type="dxa"/>
            <w:vAlign w:val="center"/>
          </w:tcPr>
          <w:p w14:paraId="5B37662C" w14:textId="61781977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851" w:type="dxa"/>
            <w:vAlign w:val="center"/>
          </w:tcPr>
          <w:p w14:paraId="77577FF8" w14:textId="47EB8ACD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0.32</w:t>
            </w:r>
          </w:p>
        </w:tc>
        <w:tc>
          <w:tcPr>
            <w:tcW w:w="850" w:type="dxa"/>
            <w:vAlign w:val="center"/>
          </w:tcPr>
          <w:p w14:paraId="72D55310" w14:textId="3238AC5F" w:rsidR="002C10FD" w:rsidRPr="00DA7CB3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37</w:t>
            </w:r>
          </w:p>
        </w:tc>
        <w:tc>
          <w:tcPr>
            <w:tcW w:w="1276" w:type="dxa"/>
            <w:gridSpan w:val="2"/>
            <w:vAlign w:val="center"/>
          </w:tcPr>
          <w:p w14:paraId="7CE08452" w14:textId="43398071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134" w:type="dxa"/>
            <w:gridSpan w:val="2"/>
            <w:vAlign w:val="center"/>
          </w:tcPr>
          <w:p w14:paraId="4C413334" w14:textId="10015747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182" w:type="dxa"/>
            <w:gridSpan w:val="3"/>
            <w:vAlign w:val="center"/>
          </w:tcPr>
          <w:p w14:paraId="7C561DA4" w14:textId="2DA437F2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 xml:space="preserve">0.79 </w:t>
            </w:r>
          </w:p>
        </w:tc>
        <w:tc>
          <w:tcPr>
            <w:tcW w:w="732" w:type="dxa"/>
            <w:gridSpan w:val="2"/>
            <w:vAlign w:val="center"/>
          </w:tcPr>
          <w:p w14:paraId="0EBC0EEC" w14:textId="649286E5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303</w:t>
            </w:r>
          </w:p>
        </w:tc>
        <w:tc>
          <w:tcPr>
            <w:tcW w:w="1147" w:type="dxa"/>
            <w:gridSpan w:val="2"/>
            <w:vAlign w:val="center"/>
          </w:tcPr>
          <w:p w14:paraId="644DEEFC" w14:textId="77777777" w:rsidR="002C10FD" w:rsidRDefault="002C10FD" w:rsidP="00124C00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2.3% CO</w:t>
            </w:r>
            <w:r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,</w:t>
            </w:r>
          </w:p>
          <w:p w14:paraId="5F952E67" w14:textId="1CD613B0" w:rsidR="002C10FD" w:rsidRPr="006E7393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97.7% N</w:t>
            </w:r>
            <w:r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1098" w:type="dxa"/>
            <w:gridSpan w:val="2"/>
            <w:vAlign w:val="center"/>
          </w:tcPr>
          <w:p w14:paraId="2994E9C7" w14:textId="5B10702B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 xml:space="preserve">Chemical </w:t>
            </w:r>
          </w:p>
        </w:tc>
        <w:tc>
          <w:tcPr>
            <w:tcW w:w="567" w:type="dxa"/>
            <w:vAlign w:val="center"/>
          </w:tcPr>
          <w:p w14:paraId="50D94332" w14:textId="3AE30FA5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</w:t>
            </w:r>
          </w:p>
        </w:tc>
        <w:tc>
          <w:tcPr>
            <w:tcW w:w="992" w:type="dxa"/>
            <w:vAlign w:val="center"/>
          </w:tcPr>
          <w:p w14:paraId="39F3AF14" w14:textId="2629A6BD" w:rsidR="002C10FD" w:rsidRDefault="002C10FD" w:rsidP="00124C00">
            <w:pPr>
              <w:jc w:val="center"/>
              <w:rPr>
                <w:rFonts w:asciiTheme="majorBidi" w:hAnsiTheme="majorBidi" w:cstheme="majorBidi"/>
                <w:color w:val="0000FF"/>
                <w:sz w:val="18"/>
                <w:szCs w:val="18"/>
              </w:rPr>
            </w:pP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fldChar w:fldCharType="begin"/>
            </w: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instrText xml:space="preserve"> ADDIN EN.CITE &lt;EndNote&gt;&lt;Cite&gt;&lt;Author&gt;Uehara&lt;/Author&gt;&lt;Year&gt;2018&lt;/Year&gt;&lt;RecNum&gt;1568&lt;/RecNum&gt;&lt;DisplayText&gt;(Uehara et al., 2018)&lt;/DisplayText&gt;&lt;record&gt;&lt;rec-number&gt;1568&lt;/rec-number&gt;&lt;foreign-keys&gt;&lt;key app="EN" db-id="tp9txxfplsd2vle9xwqvdsxjat9eefxv0p9e" timestamp="1661785397"&gt;1568&lt;/key&gt;&lt;/foreign-keys&gt;&lt;ref-type name="Journal Article"&gt;17&lt;/ref-type&gt;&lt;contributors&gt;&lt;authors&gt;&lt;author&gt;Uehara, Yusuke&lt;/author&gt;&lt;author&gt;Karami, Davood&lt;/author&gt;&lt;author&gt;Mahinpey, Nader&lt;/author&gt;&lt;/authors&gt;&lt;/contributors&gt;&lt;titles&gt;&lt;title&gt;Roles of cation and anion of amino acid anion-functionalized ionic liquids immobilized into a porous support for CO2 capture&lt;/title&gt;&lt;secondary-title&gt;Energy &amp;amp; Fuels&lt;/secondary-title&gt;&lt;/titles&gt;&lt;periodical&gt;&lt;full-title&gt;Energy &amp;amp; Fuels&lt;/full-title&gt;&lt;/periodical&gt;&lt;pages&gt;5345-5354&lt;/pages&gt;&lt;volume&gt;32&lt;/volume&gt;&lt;number&gt;4&lt;/number&gt;&lt;dates&gt;&lt;year&gt;2018&lt;/year&gt;&lt;/dates&gt;&lt;isbn&gt;0887-0624&lt;/isbn&gt;&lt;urls&gt;&lt;/urls&gt;&lt;/record&gt;&lt;/Cite&gt;&lt;/EndNote&gt;</w:instrText>
            </w: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color w:val="0000FF"/>
                <w:sz w:val="18"/>
                <w:szCs w:val="18"/>
              </w:rPr>
              <w:t>(Uehara et al., 2018)</w:t>
            </w: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fldChar w:fldCharType="end"/>
            </w:r>
          </w:p>
        </w:tc>
      </w:tr>
      <w:tr w:rsidR="002C10FD" w14:paraId="5F6E6592" w14:textId="77777777" w:rsidTr="00A234AE">
        <w:trPr>
          <w:trHeight w:val="720"/>
          <w:jc w:val="center"/>
        </w:trPr>
        <w:tc>
          <w:tcPr>
            <w:tcW w:w="2787" w:type="dxa"/>
            <w:vAlign w:val="center"/>
          </w:tcPr>
          <w:p w14:paraId="70D58F12" w14:textId="514B3558" w:rsidR="002C10FD" w:rsidRPr="004379EC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E61606">
              <w:rPr>
                <w:rFonts w:asciiTheme="majorBidi" w:hAnsiTheme="majorBidi" w:cstheme="majorBidi"/>
                <w:sz w:val="18"/>
                <w:szCs w:val="18"/>
              </w:rPr>
              <w:t>[P</w:t>
            </w:r>
            <w:proofErr w:type="gramStart"/>
            <w:r w:rsidRPr="00E6160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4444</w:t>
            </w:r>
            <w:r w:rsidRPr="00E61606">
              <w:rPr>
                <w:rFonts w:asciiTheme="majorBidi" w:hAnsiTheme="majorBidi" w:cstheme="majorBidi"/>
                <w:sz w:val="18"/>
                <w:szCs w:val="18"/>
              </w:rPr>
              <w:t>][</w:t>
            </w:r>
            <w:proofErr w:type="gramEnd"/>
            <w:r w:rsidRPr="00E61606">
              <w:rPr>
                <w:rFonts w:asciiTheme="majorBidi" w:hAnsiTheme="majorBidi" w:cstheme="majorBidi"/>
                <w:sz w:val="18"/>
                <w:szCs w:val="18"/>
              </w:rPr>
              <w:t>Gly]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@</w:t>
            </w:r>
            <w:r w:rsidRPr="00E61606">
              <w:rPr>
                <w:rFonts w:asciiTheme="majorBidi" w:hAnsiTheme="majorBidi" w:cstheme="majorBidi"/>
                <w:sz w:val="18"/>
                <w:szCs w:val="18"/>
              </w:rPr>
              <w:t>PMM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A</w:t>
            </w:r>
          </w:p>
        </w:tc>
        <w:tc>
          <w:tcPr>
            <w:tcW w:w="992" w:type="dxa"/>
            <w:vAlign w:val="center"/>
          </w:tcPr>
          <w:p w14:paraId="313A5F02" w14:textId="296729D2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 xml:space="preserve">50 </w:t>
            </w:r>
          </w:p>
        </w:tc>
        <w:tc>
          <w:tcPr>
            <w:tcW w:w="992" w:type="dxa"/>
            <w:vAlign w:val="center"/>
          </w:tcPr>
          <w:p w14:paraId="4BDEA285" w14:textId="60DD9F6F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851" w:type="dxa"/>
            <w:vAlign w:val="center"/>
          </w:tcPr>
          <w:p w14:paraId="370DA142" w14:textId="37ABA749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0.25</w:t>
            </w:r>
          </w:p>
        </w:tc>
        <w:tc>
          <w:tcPr>
            <w:tcW w:w="850" w:type="dxa"/>
            <w:vAlign w:val="center"/>
          </w:tcPr>
          <w:p w14:paraId="20F02BC2" w14:textId="4F3D5D88" w:rsidR="002C10FD" w:rsidRPr="00DA7CB3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26</w:t>
            </w:r>
          </w:p>
        </w:tc>
        <w:tc>
          <w:tcPr>
            <w:tcW w:w="1276" w:type="dxa"/>
            <w:gridSpan w:val="2"/>
            <w:vAlign w:val="center"/>
          </w:tcPr>
          <w:p w14:paraId="38CB6F98" w14:textId="003A0539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134" w:type="dxa"/>
            <w:gridSpan w:val="2"/>
            <w:vAlign w:val="center"/>
          </w:tcPr>
          <w:p w14:paraId="6F84E3F2" w14:textId="4CE714E0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182" w:type="dxa"/>
            <w:gridSpan w:val="3"/>
            <w:vAlign w:val="center"/>
          </w:tcPr>
          <w:p w14:paraId="5829B0ED" w14:textId="10030B7E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 xml:space="preserve">0.83 </w:t>
            </w:r>
          </w:p>
        </w:tc>
        <w:tc>
          <w:tcPr>
            <w:tcW w:w="732" w:type="dxa"/>
            <w:gridSpan w:val="2"/>
            <w:vAlign w:val="center"/>
          </w:tcPr>
          <w:p w14:paraId="5275513C" w14:textId="496DA9DA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303</w:t>
            </w:r>
          </w:p>
        </w:tc>
        <w:tc>
          <w:tcPr>
            <w:tcW w:w="1147" w:type="dxa"/>
            <w:gridSpan w:val="2"/>
            <w:vAlign w:val="center"/>
          </w:tcPr>
          <w:p w14:paraId="0F19F61A" w14:textId="77777777" w:rsidR="002C10FD" w:rsidRDefault="002C10FD" w:rsidP="00124C00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2.3% CO</w:t>
            </w:r>
            <w:r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,</w:t>
            </w:r>
          </w:p>
          <w:p w14:paraId="79BA3C2A" w14:textId="7202F81E" w:rsidR="002C10FD" w:rsidRPr="006E7393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97.7% N</w:t>
            </w:r>
            <w:r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1098" w:type="dxa"/>
            <w:gridSpan w:val="2"/>
            <w:vAlign w:val="center"/>
          </w:tcPr>
          <w:p w14:paraId="25490A49" w14:textId="42522611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Chemical</w:t>
            </w:r>
          </w:p>
        </w:tc>
        <w:tc>
          <w:tcPr>
            <w:tcW w:w="567" w:type="dxa"/>
            <w:vAlign w:val="center"/>
          </w:tcPr>
          <w:p w14:paraId="7E1C63D0" w14:textId="1AE039A0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</w:t>
            </w:r>
          </w:p>
        </w:tc>
        <w:tc>
          <w:tcPr>
            <w:tcW w:w="992" w:type="dxa"/>
            <w:vAlign w:val="center"/>
          </w:tcPr>
          <w:p w14:paraId="222E25D7" w14:textId="2EC5D41E" w:rsidR="002C10FD" w:rsidRDefault="002C10FD" w:rsidP="00124C00">
            <w:pPr>
              <w:jc w:val="center"/>
              <w:rPr>
                <w:rFonts w:asciiTheme="majorBidi" w:hAnsiTheme="majorBidi" w:cstheme="majorBidi"/>
                <w:color w:val="0000FF"/>
                <w:sz w:val="18"/>
                <w:szCs w:val="18"/>
              </w:rPr>
            </w:pP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fldChar w:fldCharType="begin"/>
            </w: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instrText xml:space="preserve"> ADDIN EN.CITE &lt;EndNote&gt;&lt;Cite&gt;&lt;Author&gt;Uehara&lt;/Author&gt;&lt;Year&gt;2018&lt;/Year&gt;&lt;RecNum&gt;1568&lt;/RecNum&gt;&lt;DisplayText&gt;(Uehara et al., 2018)&lt;/DisplayText&gt;&lt;record&gt;&lt;rec-number&gt;1568&lt;/rec-number&gt;&lt;foreign-keys&gt;&lt;key app="EN" db-id="tp9txxfplsd2vle9xwqvdsxjat9eefxv0p9e" timestamp="1661785397"&gt;1568&lt;/key&gt;&lt;/foreign-keys&gt;&lt;ref-type name="Journal Article"&gt;17&lt;/ref-type&gt;&lt;contributors&gt;&lt;authors&gt;&lt;author&gt;Uehara, Yusuke&lt;/author&gt;&lt;author&gt;Karami, Davood&lt;/author&gt;&lt;author&gt;Mahinpey, Nader&lt;/author&gt;&lt;/authors&gt;&lt;/contributors&gt;&lt;titles&gt;&lt;title&gt;Roles of cation and anion of amino acid anion-functionalized ionic liquids immobilized into a porous support for CO2 capture&lt;/title&gt;&lt;secondary-title&gt;Energy &amp;amp; Fuels&lt;/secondary-title&gt;&lt;/titles&gt;&lt;periodical&gt;&lt;full-title&gt;Energy &amp;amp; Fuels&lt;/full-title&gt;&lt;/periodical&gt;&lt;pages&gt;5345-5354&lt;/pages&gt;&lt;volume&gt;32&lt;/volume&gt;&lt;number&gt;4&lt;/number&gt;&lt;dates&gt;&lt;year&gt;2018&lt;/year&gt;&lt;/dates&gt;&lt;isbn&gt;0887-0624&lt;/isbn&gt;&lt;urls&gt;&lt;/urls&gt;&lt;/record&gt;&lt;/Cite&gt;&lt;/EndNote&gt;</w:instrText>
            </w: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color w:val="0000FF"/>
                <w:sz w:val="18"/>
                <w:szCs w:val="18"/>
              </w:rPr>
              <w:t>(Uehara et al., 2018)</w:t>
            </w: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fldChar w:fldCharType="end"/>
            </w:r>
          </w:p>
        </w:tc>
      </w:tr>
      <w:tr w:rsidR="002C10FD" w14:paraId="600F2DC4" w14:textId="77777777" w:rsidTr="00A234AE">
        <w:trPr>
          <w:trHeight w:val="720"/>
          <w:jc w:val="center"/>
        </w:trPr>
        <w:tc>
          <w:tcPr>
            <w:tcW w:w="2787" w:type="dxa"/>
            <w:vAlign w:val="center"/>
          </w:tcPr>
          <w:p w14:paraId="67AC9B23" w14:textId="5F95615B" w:rsidR="002C10FD" w:rsidRPr="004379EC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E16679">
              <w:rPr>
                <w:rFonts w:asciiTheme="majorBidi" w:hAnsiTheme="majorBidi" w:cstheme="majorBidi"/>
                <w:sz w:val="18"/>
                <w:szCs w:val="18"/>
              </w:rPr>
              <w:t>[EMIM][Gly]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@</w:t>
            </w:r>
            <w:r w:rsidRPr="00E61606">
              <w:rPr>
                <w:rFonts w:asciiTheme="majorBidi" w:hAnsiTheme="majorBidi" w:cstheme="majorBidi"/>
                <w:sz w:val="18"/>
                <w:szCs w:val="18"/>
              </w:rPr>
              <w:t>PMM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A</w:t>
            </w:r>
          </w:p>
        </w:tc>
        <w:tc>
          <w:tcPr>
            <w:tcW w:w="992" w:type="dxa"/>
            <w:vAlign w:val="center"/>
          </w:tcPr>
          <w:p w14:paraId="026DF263" w14:textId="795148EA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 xml:space="preserve">50 </w:t>
            </w:r>
          </w:p>
        </w:tc>
        <w:tc>
          <w:tcPr>
            <w:tcW w:w="992" w:type="dxa"/>
            <w:vAlign w:val="center"/>
          </w:tcPr>
          <w:p w14:paraId="63C86A2D" w14:textId="275BA8F8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851" w:type="dxa"/>
            <w:vAlign w:val="center"/>
          </w:tcPr>
          <w:p w14:paraId="1A9E1FBC" w14:textId="531B164A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850" w:type="dxa"/>
            <w:vAlign w:val="center"/>
          </w:tcPr>
          <w:p w14:paraId="3F342B8A" w14:textId="5132E6B4" w:rsidR="002C10FD" w:rsidRPr="00DA7CB3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276" w:type="dxa"/>
            <w:gridSpan w:val="2"/>
            <w:vAlign w:val="center"/>
          </w:tcPr>
          <w:p w14:paraId="4F772878" w14:textId="28C96EB8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134" w:type="dxa"/>
            <w:gridSpan w:val="2"/>
            <w:vAlign w:val="center"/>
          </w:tcPr>
          <w:p w14:paraId="29586D8B" w14:textId="52A94ED3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182" w:type="dxa"/>
            <w:gridSpan w:val="3"/>
            <w:vAlign w:val="center"/>
          </w:tcPr>
          <w:p w14:paraId="406F4131" w14:textId="5FDCACAD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 xml:space="preserve">0.88 </w:t>
            </w:r>
          </w:p>
        </w:tc>
        <w:tc>
          <w:tcPr>
            <w:tcW w:w="732" w:type="dxa"/>
            <w:gridSpan w:val="2"/>
            <w:vAlign w:val="center"/>
          </w:tcPr>
          <w:p w14:paraId="0724CA86" w14:textId="2F5B9E40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303</w:t>
            </w:r>
          </w:p>
        </w:tc>
        <w:tc>
          <w:tcPr>
            <w:tcW w:w="1147" w:type="dxa"/>
            <w:gridSpan w:val="2"/>
            <w:vAlign w:val="center"/>
          </w:tcPr>
          <w:p w14:paraId="68D2DB48" w14:textId="77777777" w:rsidR="002C10FD" w:rsidRDefault="002C10FD" w:rsidP="00124C00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2.3% CO</w:t>
            </w:r>
            <w:r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,</w:t>
            </w:r>
          </w:p>
          <w:p w14:paraId="297A225D" w14:textId="7C3357C8" w:rsidR="002C10FD" w:rsidRPr="006E7393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97.7% N</w:t>
            </w:r>
            <w:r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1098" w:type="dxa"/>
            <w:gridSpan w:val="2"/>
            <w:vAlign w:val="center"/>
          </w:tcPr>
          <w:p w14:paraId="071C29A8" w14:textId="648B3FED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Chemical</w:t>
            </w:r>
          </w:p>
        </w:tc>
        <w:tc>
          <w:tcPr>
            <w:tcW w:w="567" w:type="dxa"/>
            <w:vAlign w:val="center"/>
          </w:tcPr>
          <w:p w14:paraId="5E76B94B" w14:textId="14A27B7B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</w:t>
            </w:r>
          </w:p>
        </w:tc>
        <w:tc>
          <w:tcPr>
            <w:tcW w:w="992" w:type="dxa"/>
            <w:vAlign w:val="center"/>
          </w:tcPr>
          <w:p w14:paraId="0BAF52FB" w14:textId="0F5669FB" w:rsidR="002C10FD" w:rsidRDefault="002C10FD" w:rsidP="00124C00">
            <w:pPr>
              <w:jc w:val="center"/>
              <w:rPr>
                <w:rFonts w:asciiTheme="majorBidi" w:hAnsiTheme="majorBidi" w:cstheme="majorBidi"/>
                <w:color w:val="0000FF"/>
                <w:sz w:val="18"/>
                <w:szCs w:val="18"/>
              </w:rPr>
            </w:pP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fldChar w:fldCharType="begin"/>
            </w: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instrText xml:space="preserve"> ADDIN EN.CITE &lt;EndNote&gt;&lt;Cite&gt;&lt;Author&gt;Uehara&lt;/Author&gt;&lt;Year&gt;2018&lt;/Year&gt;&lt;RecNum&gt;1568&lt;/RecNum&gt;&lt;DisplayText&gt;(Uehara et al., 2018)&lt;/DisplayText&gt;&lt;record&gt;&lt;rec-number&gt;1568&lt;/rec-number&gt;&lt;foreign-keys&gt;&lt;key app="EN" db-id="tp9txxfplsd2vle9xwqvdsxjat9eefxv0p9e" timestamp="1661785397"&gt;1568&lt;/key&gt;&lt;/foreign-keys&gt;&lt;ref-type name="Journal Article"&gt;17&lt;/ref-type&gt;&lt;contributors&gt;&lt;authors&gt;&lt;author&gt;Uehara, Yusuke&lt;/author&gt;&lt;author&gt;Karami, Davood&lt;/author&gt;&lt;author&gt;Mahinpey, Nader&lt;/author&gt;&lt;/authors&gt;&lt;/contributors&gt;&lt;titles&gt;&lt;title&gt;Roles of cation and anion of amino acid anion-functionalized ionic liquids immobilized into a porous support for CO2 capture&lt;/title&gt;&lt;secondary-title&gt;Energy &amp;amp; Fuels&lt;/secondary-title&gt;&lt;/titles&gt;&lt;periodical&gt;&lt;full-title&gt;Energy &amp;amp; Fuels&lt;/full-title&gt;&lt;/periodical&gt;&lt;pages&gt;5345-5354&lt;/pages&gt;&lt;volume&gt;32&lt;/volume&gt;&lt;number&gt;4&lt;/number&gt;&lt;dates&gt;&lt;year&gt;2018&lt;/year&gt;&lt;/dates&gt;&lt;isbn&gt;0887-0624&lt;/isbn&gt;&lt;urls&gt;&lt;/urls&gt;&lt;/record&gt;&lt;/Cite&gt;&lt;/EndNote&gt;</w:instrText>
            </w: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color w:val="0000FF"/>
                <w:sz w:val="18"/>
                <w:szCs w:val="18"/>
              </w:rPr>
              <w:t>(Uehara et al., 2018)</w:t>
            </w: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fldChar w:fldCharType="end"/>
            </w:r>
          </w:p>
        </w:tc>
      </w:tr>
      <w:tr w:rsidR="002C10FD" w14:paraId="7580C72B" w14:textId="77777777" w:rsidTr="00A234AE">
        <w:trPr>
          <w:trHeight w:val="720"/>
          <w:jc w:val="center"/>
        </w:trPr>
        <w:tc>
          <w:tcPr>
            <w:tcW w:w="2787" w:type="dxa"/>
            <w:vAlign w:val="center"/>
          </w:tcPr>
          <w:p w14:paraId="37E7D123" w14:textId="00C4C9BB" w:rsidR="002C10FD" w:rsidRPr="004379EC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E16679">
              <w:rPr>
                <w:rFonts w:asciiTheme="majorBidi" w:hAnsiTheme="majorBidi" w:cstheme="majorBidi"/>
                <w:sz w:val="18"/>
                <w:szCs w:val="18"/>
              </w:rPr>
              <w:lastRenderedPageBreak/>
              <w:t>[EMIM][His]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@</w:t>
            </w:r>
            <w:r w:rsidRPr="00E61606">
              <w:rPr>
                <w:rFonts w:asciiTheme="majorBidi" w:hAnsiTheme="majorBidi" w:cstheme="majorBidi"/>
                <w:sz w:val="18"/>
                <w:szCs w:val="18"/>
              </w:rPr>
              <w:t>PMM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A</w:t>
            </w:r>
          </w:p>
        </w:tc>
        <w:tc>
          <w:tcPr>
            <w:tcW w:w="992" w:type="dxa"/>
            <w:vAlign w:val="center"/>
          </w:tcPr>
          <w:p w14:paraId="2B9151D0" w14:textId="3E67438D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 xml:space="preserve">50 </w:t>
            </w:r>
          </w:p>
        </w:tc>
        <w:tc>
          <w:tcPr>
            <w:tcW w:w="992" w:type="dxa"/>
            <w:vAlign w:val="center"/>
          </w:tcPr>
          <w:p w14:paraId="534EF3A5" w14:textId="4EF86D98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851" w:type="dxa"/>
            <w:vAlign w:val="center"/>
          </w:tcPr>
          <w:p w14:paraId="16E5E92B" w14:textId="39F61258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850" w:type="dxa"/>
            <w:vAlign w:val="center"/>
          </w:tcPr>
          <w:p w14:paraId="0D2EE380" w14:textId="302A965B" w:rsidR="002C10FD" w:rsidRPr="00DA7CB3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276" w:type="dxa"/>
            <w:gridSpan w:val="2"/>
            <w:vAlign w:val="center"/>
          </w:tcPr>
          <w:p w14:paraId="5ADA66E9" w14:textId="6CD6F979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134" w:type="dxa"/>
            <w:gridSpan w:val="2"/>
            <w:vAlign w:val="center"/>
          </w:tcPr>
          <w:p w14:paraId="07AAE871" w14:textId="0E2D7DB0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182" w:type="dxa"/>
            <w:gridSpan w:val="3"/>
            <w:vAlign w:val="center"/>
          </w:tcPr>
          <w:p w14:paraId="42A3EAD4" w14:textId="2FD942C3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 xml:space="preserve">0.63 </w:t>
            </w:r>
          </w:p>
        </w:tc>
        <w:tc>
          <w:tcPr>
            <w:tcW w:w="732" w:type="dxa"/>
            <w:gridSpan w:val="2"/>
            <w:vAlign w:val="center"/>
          </w:tcPr>
          <w:p w14:paraId="25748E33" w14:textId="3F4EBE1C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303</w:t>
            </w:r>
          </w:p>
        </w:tc>
        <w:tc>
          <w:tcPr>
            <w:tcW w:w="1147" w:type="dxa"/>
            <w:gridSpan w:val="2"/>
            <w:vAlign w:val="center"/>
          </w:tcPr>
          <w:p w14:paraId="4AE01C5A" w14:textId="77777777" w:rsidR="002C10FD" w:rsidRDefault="002C10FD" w:rsidP="00124C00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2.3% CO</w:t>
            </w:r>
            <w:r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,</w:t>
            </w:r>
          </w:p>
          <w:p w14:paraId="03800370" w14:textId="12AC93EC" w:rsidR="002C10FD" w:rsidRPr="006E7393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97.7% N</w:t>
            </w:r>
            <w:r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1098" w:type="dxa"/>
            <w:gridSpan w:val="2"/>
            <w:vAlign w:val="center"/>
          </w:tcPr>
          <w:p w14:paraId="52667563" w14:textId="4D205A90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Chemical</w:t>
            </w:r>
          </w:p>
        </w:tc>
        <w:tc>
          <w:tcPr>
            <w:tcW w:w="567" w:type="dxa"/>
            <w:vAlign w:val="center"/>
          </w:tcPr>
          <w:p w14:paraId="3FB2439C" w14:textId="3867E64A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840149">
              <w:rPr>
                <w:rFonts w:asciiTheme="majorBidi" w:hAnsiTheme="majorBidi" w:cstheme="majorBidi"/>
                <w:sz w:val="18"/>
                <w:szCs w:val="18"/>
              </w:rPr>
              <w:t>1</w:t>
            </w:r>
          </w:p>
        </w:tc>
        <w:tc>
          <w:tcPr>
            <w:tcW w:w="992" w:type="dxa"/>
            <w:vAlign w:val="center"/>
          </w:tcPr>
          <w:p w14:paraId="34D8A00C" w14:textId="4C93BF58" w:rsidR="002C10FD" w:rsidRDefault="002C10FD" w:rsidP="00124C00">
            <w:pPr>
              <w:jc w:val="center"/>
              <w:rPr>
                <w:rFonts w:asciiTheme="majorBidi" w:hAnsiTheme="majorBidi" w:cstheme="majorBidi"/>
                <w:color w:val="0000FF"/>
                <w:sz w:val="18"/>
                <w:szCs w:val="18"/>
              </w:rPr>
            </w:pP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fldChar w:fldCharType="begin"/>
            </w: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instrText xml:space="preserve"> ADDIN EN.CITE &lt;EndNote&gt;&lt;Cite&gt;&lt;Author&gt;Uehara&lt;/Author&gt;&lt;Year&gt;2018&lt;/Year&gt;&lt;RecNum&gt;1568&lt;/RecNum&gt;&lt;DisplayText&gt;(Uehara et al., 2018)&lt;/DisplayText&gt;&lt;record&gt;&lt;rec-number&gt;1568&lt;/rec-number&gt;&lt;foreign-keys&gt;&lt;key app="EN" db-id="tp9txxfplsd2vle9xwqvdsxjat9eefxv0p9e" timestamp="1661785397"&gt;1568&lt;/key&gt;&lt;/foreign-keys&gt;&lt;ref-type name="Journal Article"&gt;17&lt;/ref-type&gt;&lt;contributors&gt;&lt;authors&gt;&lt;author&gt;Uehara, Yusuke&lt;/author&gt;&lt;author&gt;Karami, Davood&lt;/author&gt;&lt;author&gt;Mahinpey, Nader&lt;/author&gt;&lt;/authors&gt;&lt;/contributors&gt;&lt;titles&gt;&lt;title&gt;Roles of cation and anion of amino acid anion-functionalized ionic liquids immobilized into a porous support for CO2 capture&lt;/title&gt;&lt;secondary-title&gt;Energy &amp;amp; Fuels&lt;/secondary-title&gt;&lt;/titles&gt;&lt;periodical&gt;&lt;full-title&gt;Energy &amp;amp; Fuels&lt;/full-title&gt;&lt;/periodical&gt;&lt;pages&gt;5345-5354&lt;/pages&gt;&lt;volume&gt;32&lt;/volume&gt;&lt;number&gt;4&lt;/number&gt;&lt;dates&gt;&lt;year&gt;2018&lt;/year&gt;&lt;/dates&gt;&lt;isbn&gt;0887-0624&lt;/isbn&gt;&lt;urls&gt;&lt;/urls&gt;&lt;/record&gt;&lt;/Cite&gt;&lt;/EndNote&gt;</w:instrText>
            </w: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color w:val="0000FF"/>
                <w:sz w:val="18"/>
                <w:szCs w:val="18"/>
              </w:rPr>
              <w:t>(Uehara et al., 2018)</w:t>
            </w: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fldChar w:fldCharType="end"/>
            </w:r>
          </w:p>
        </w:tc>
      </w:tr>
      <w:tr w:rsidR="002C10FD" w14:paraId="4B19F81D" w14:textId="77777777" w:rsidTr="00A234AE">
        <w:trPr>
          <w:trHeight w:val="720"/>
          <w:jc w:val="center"/>
        </w:trPr>
        <w:tc>
          <w:tcPr>
            <w:tcW w:w="2787" w:type="dxa"/>
            <w:vAlign w:val="center"/>
          </w:tcPr>
          <w:p w14:paraId="731C1EB1" w14:textId="187BBAE4" w:rsidR="002C10FD" w:rsidRPr="004379EC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7B787C">
              <w:rPr>
                <w:rFonts w:asciiTheme="majorBidi" w:hAnsiTheme="majorBidi" w:cstheme="majorBidi"/>
                <w:sz w:val="18"/>
                <w:szCs w:val="18"/>
              </w:rPr>
              <w:t>[EMIM][Ala]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@</w:t>
            </w:r>
            <w:r w:rsidRPr="00E61606">
              <w:rPr>
                <w:rFonts w:asciiTheme="majorBidi" w:hAnsiTheme="majorBidi" w:cstheme="majorBidi"/>
                <w:sz w:val="18"/>
                <w:szCs w:val="18"/>
              </w:rPr>
              <w:t>PMM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A</w:t>
            </w:r>
          </w:p>
        </w:tc>
        <w:tc>
          <w:tcPr>
            <w:tcW w:w="992" w:type="dxa"/>
            <w:vAlign w:val="center"/>
          </w:tcPr>
          <w:p w14:paraId="6F8CCD49" w14:textId="1A974C85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 xml:space="preserve">50 </w:t>
            </w:r>
          </w:p>
        </w:tc>
        <w:tc>
          <w:tcPr>
            <w:tcW w:w="992" w:type="dxa"/>
            <w:vAlign w:val="center"/>
          </w:tcPr>
          <w:p w14:paraId="18D252BB" w14:textId="00FC7122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851" w:type="dxa"/>
            <w:vAlign w:val="center"/>
          </w:tcPr>
          <w:p w14:paraId="57BC8F19" w14:textId="792A8493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850" w:type="dxa"/>
            <w:vAlign w:val="center"/>
          </w:tcPr>
          <w:p w14:paraId="77CA90A3" w14:textId="6F2CF7A2" w:rsidR="002C10FD" w:rsidRPr="00DA7CB3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276" w:type="dxa"/>
            <w:gridSpan w:val="2"/>
            <w:vAlign w:val="center"/>
          </w:tcPr>
          <w:p w14:paraId="311BC643" w14:textId="2B24E1FC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134" w:type="dxa"/>
            <w:gridSpan w:val="2"/>
            <w:vAlign w:val="center"/>
          </w:tcPr>
          <w:p w14:paraId="1191B45C" w14:textId="40FE5C2F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182" w:type="dxa"/>
            <w:gridSpan w:val="3"/>
            <w:vAlign w:val="center"/>
          </w:tcPr>
          <w:p w14:paraId="1DC0F3DB" w14:textId="117291E0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0.80 mmol/g</w:t>
            </w:r>
          </w:p>
        </w:tc>
        <w:tc>
          <w:tcPr>
            <w:tcW w:w="732" w:type="dxa"/>
            <w:gridSpan w:val="2"/>
            <w:vAlign w:val="center"/>
          </w:tcPr>
          <w:p w14:paraId="0E57E883" w14:textId="5BBB88FB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303</w:t>
            </w:r>
          </w:p>
        </w:tc>
        <w:tc>
          <w:tcPr>
            <w:tcW w:w="1147" w:type="dxa"/>
            <w:gridSpan w:val="2"/>
            <w:vAlign w:val="center"/>
          </w:tcPr>
          <w:p w14:paraId="4482DC7A" w14:textId="77777777" w:rsidR="002C10FD" w:rsidRDefault="002C10FD" w:rsidP="00124C00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2.3% CO</w:t>
            </w:r>
            <w:r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,</w:t>
            </w:r>
          </w:p>
          <w:p w14:paraId="5D7F95CC" w14:textId="6B50FF3F" w:rsidR="002C10FD" w:rsidRPr="006E7393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97.7% N</w:t>
            </w:r>
            <w:r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1098" w:type="dxa"/>
            <w:gridSpan w:val="2"/>
            <w:vAlign w:val="center"/>
          </w:tcPr>
          <w:p w14:paraId="31FD4CD4" w14:textId="6D3F1CA1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Chemical</w:t>
            </w:r>
          </w:p>
        </w:tc>
        <w:tc>
          <w:tcPr>
            <w:tcW w:w="567" w:type="dxa"/>
            <w:vAlign w:val="center"/>
          </w:tcPr>
          <w:p w14:paraId="5D793144" w14:textId="04FA7F1A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840149">
              <w:rPr>
                <w:rFonts w:asciiTheme="majorBidi" w:hAnsiTheme="majorBidi" w:cstheme="majorBidi"/>
                <w:sz w:val="18"/>
                <w:szCs w:val="18"/>
              </w:rPr>
              <w:t>1</w:t>
            </w:r>
          </w:p>
        </w:tc>
        <w:tc>
          <w:tcPr>
            <w:tcW w:w="992" w:type="dxa"/>
            <w:vAlign w:val="center"/>
          </w:tcPr>
          <w:p w14:paraId="0D63DCCA" w14:textId="02EAC39C" w:rsidR="002C10FD" w:rsidRDefault="002C10FD" w:rsidP="00124C00">
            <w:pPr>
              <w:jc w:val="center"/>
              <w:rPr>
                <w:rFonts w:asciiTheme="majorBidi" w:hAnsiTheme="majorBidi" w:cstheme="majorBidi"/>
                <w:color w:val="0000FF"/>
                <w:sz w:val="18"/>
                <w:szCs w:val="18"/>
              </w:rPr>
            </w:pP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fldChar w:fldCharType="begin"/>
            </w: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instrText xml:space="preserve"> ADDIN EN.CITE &lt;EndNote&gt;&lt;Cite&gt;&lt;Author&gt;Uehara&lt;/Author&gt;&lt;Year&gt;2018&lt;/Year&gt;&lt;RecNum&gt;1568&lt;/RecNum&gt;&lt;DisplayText&gt;(Uehara et al., 2018)&lt;/DisplayText&gt;&lt;record&gt;&lt;rec-number&gt;1568&lt;/rec-number&gt;&lt;foreign-keys&gt;&lt;key app="EN" db-id="tp9txxfplsd2vle9xwqvdsxjat9eefxv0p9e" timestamp="1661785397"&gt;1568&lt;/key&gt;&lt;/foreign-keys&gt;&lt;ref-type name="Journal Article"&gt;17&lt;/ref-type&gt;&lt;contributors&gt;&lt;authors&gt;&lt;author&gt;Uehara, Yusuke&lt;/author&gt;&lt;author&gt;Karami, Davood&lt;/author&gt;&lt;author&gt;Mahinpey, Nader&lt;/author&gt;&lt;/authors&gt;&lt;/contributors&gt;&lt;titles&gt;&lt;title&gt;Roles of cation and anion of amino acid anion-functionalized ionic liquids immobilized into a porous support for CO2 capture&lt;/title&gt;&lt;secondary-title&gt;Energy &amp;amp; Fuels&lt;/secondary-title&gt;&lt;/titles&gt;&lt;periodical&gt;&lt;full-title&gt;Energy &amp;amp; Fuels&lt;/full-title&gt;&lt;/periodical&gt;&lt;pages&gt;5345-5354&lt;/pages&gt;&lt;volume&gt;32&lt;/volume&gt;&lt;number&gt;4&lt;/number&gt;&lt;dates&gt;&lt;year&gt;2018&lt;/year&gt;&lt;/dates&gt;&lt;isbn&gt;0887-0624&lt;/isbn&gt;&lt;urls&gt;&lt;/urls&gt;&lt;/record&gt;&lt;/Cite&gt;&lt;/EndNote&gt;</w:instrText>
            </w: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color w:val="0000FF"/>
                <w:sz w:val="18"/>
                <w:szCs w:val="18"/>
              </w:rPr>
              <w:t>(Uehara et al., 2018)</w:t>
            </w: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fldChar w:fldCharType="end"/>
            </w:r>
          </w:p>
        </w:tc>
      </w:tr>
      <w:tr w:rsidR="002C10FD" w14:paraId="2FC54B3B" w14:textId="77777777" w:rsidTr="00A234AE">
        <w:trPr>
          <w:trHeight w:val="720"/>
          <w:jc w:val="center"/>
        </w:trPr>
        <w:tc>
          <w:tcPr>
            <w:tcW w:w="2787" w:type="dxa"/>
            <w:vAlign w:val="center"/>
          </w:tcPr>
          <w:p w14:paraId="521B5C12" w14:textId="5DBD79E5" w:rsidR="002C10FD" w:rsidRPr="004379EC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31325">
              <w:rPr>
                <w:rFonts w:asciiTheme="majorBidi" w:hAnsiTheme="majorBidi" w:cstheme="majorBidi"/>
                <w:sz w:val="18"/>
                <w:szCs w:val="18"/>
              </w:rPr>
              <w:t>[EMIM][BALA]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@</w:t>
            </w:r>
            <w:r w:rsidRPr="00E61606">
              <w:rPr>
                <w:rFonts w:asciiTheme="majorBidi" w:hAnsiTheme="majorBidi" w:cstheme="majorBidi"/>
                <w:sz w:val="18"/>
                <w:szCs w:val="18"/>
              </w:rPr>
              <w:t>PMM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A</w:t>
            </w:r>
          </w:p>
        </w:tc>
        <w:tc>
          <w:tcPr>
            <w:tcW w:w="992" w:type="dxa"/>
            <w:vAlign w:val="center"/>
          </w:tcPr>
          <w:p w14:paraId="7B4FA7B3" w14:textId="395F4B0E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 xml:space="preserve">50 </w:t>
            </w:r>
          </w:p>
        </w:tc>
        <w:tc>
          <w:tcPr>
            <w:tcW w:w="992" w:type="dxa"/>
            <w:vAlign w:val="center"/>
          </w:tcPr>
          <w:p w14:paraId="7EA7F634" w14:textId="07AC629C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851" w:type="dxa"/>
            <w:vAlign w:val="center"/>
          </w:tcPr>
          <w:p w14:paraId="0C9D16AA" w14:textId="02787AC9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850" w:type="dxa"/>
            <w:vAlign w:val="center"/>
          </w:tcPr>
          <w:p w14:paraId="017B2F49" w14:textId="630B32E1" w:rsidR="002C10FD" w:rsidRPr="00DA7CB3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276" w:type="dxa"/>
            <w:gridSpan w:val="2"/>
            <w:vAlign w:val="center"/>
          </w:tcPr>
          <w:p w14:paraId="6DD1A77C" w14:textId="3FABD4FB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134" w:type="dxa"/>
            <w:gridSpan w:val="2"/>
            <w:vAlign w:val="center"/>
          </w:tcPr>
          <w:p w14:paraId="1F132115" w14:textId="3E167999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182" w:type="dxa"/>
            <w:gridSpan w:val="3"/>
            <w:vAlign w:val="center"/>
          </w:tcPr>
          <w:p w14:paraId="3BE8EA56" w14:textId="5AA3D8CE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0.80 mmol/g</w:t>
            </w:r>
          </w:p>
        </w:tc>
        <w:tc>
          <w:tcPr>
            <w:tcW w:w="732" w:type="dxa"/>
            <w:gridSpan w:val="2"/>
            <w:vAlign w:val="center"/>
          </w:tcPr>
          <w:p w14:paraId="7172B88F" w14:textId="668EB6A9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303</w:t>
            </w:r>
          </w:p>
        </w:tc>
        <w:tc>
          <w:tcPr>
            <w:tcW w:w="1147" w:type="dxa"/>
            <w:gridSpan w:val="2"/>
            <w:vAlign w:val="center"/>
          </w:tcPr>
          <w:p w14:paraId="0C025F05" w14:textId="77777777" w:rsidR="002C10FD" w:rsidRDefault="002C10FD" w:rsidP="00124C00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2.3% CO</w:t>
            </w:r>
            <w:r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,</w:t>
            </w:r>
          </w:p>
          <w:p w14:paraId="591F458D" w14:textId="5203EC53" w:rsidR="002C10FD" w:rsidRPr="006E7393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97.7% N</w:t>
            </w:r>
            <w:r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1098" w:type="dxa"/>
            <w:gridSpan w:val="2"/>
            <w:vAlign w:val="center"/>
          </w:tcPr>
          <w:p w14:paraId="0E15FD3E" w14:textId="293A2FEB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Chemical</w:t>
            </w:r>
          </w:p>
        </w:tc>
        <w:tc>
          <w:tcPr>
            <w:tcW w:w="567" w:type="dxa"/>
            <w:vAlign w:val="center"/>
          </w:tcPr>
          <w:p w14:paraId="7CA0FAA1" w14:textId="7E77B294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</w:t>
            </w:r>
          </w:p>
        </w:tc>
        <w:tc>
          <w:tcPr>
            <w:tcW w:w="992" w:type="dxa"/>
            <w:vAlign w:val="center"/>
          </w:tcPr>
          <w:p w14:paraId="46BBDACA" w14:textId="2D0A9049" w:rsidR="002C10FD" w:rsidRDefault="002C10FD" w:rsidP="00124C00">
            <w:pPr>
              <w:jc w:val="center"/>
              <w:rPr>
                <w:rFonts w:asciiTheme="majorBidi" w:hAnsiTheme="majorBidi" w:cstheme="majorBidi"/>
                <w:color w:val="0000FF"/>
                <w:sz w:val="18"/>
                <w:szCs w:val="18"/>
              </w:rPr>
            </w:pP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fldChar w:fldCharType="begin"/>
            </w: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instrText xml:space="preserve"> ADDIN EN.CITE &lt;EndNote&gt;&lt;Cite&gt;&lt;Author&gt;Uehara&lt;/Author&gt;&lt;Year&gt;2018&lt;/Year&gt;&lt;RecNum&gt;1568&lt;/RecNum&gt;&lt;DisplayText&gt;(Uehara et al., 2018)&lt;/DisplayText&gt;&lt;record&gt;&lt;rec-number&gt;1568&lt;/rec-number&gt;&lt;foreign-keys&gt;&lt;key app="EN" db-id="tp9txxfplsd2vle9xwqvdsxjat9eefxv0p9e" timestamp="1661785397"&gt;1568&lt;/key&gt;&lt;/foreign-keys&gt;&lt;ref-type name="Journal Article"&gt;17&lt;/ref-type&gt;&lt;contributors&gt;&lt;authors&gt;&lt;author&gt;Uehara, Yusuke&lt;/author&gt;&lt;author&gt;Karami, Davood&lt;/author&gt;&lt;author&gt;Mahinpey, Nader&lt;/author&gt;&lt;/authors&gt;&lt;/contributors&gt;&lt;titles&gt;&lt;title&gt;Roles of cation and anion of amino acid anion-functionalized ionic liquids immobilized into a porous support for CO2 capture&lt;/title&gt;&lt;secondary-title&gt;Energy &amp;amp; Fuels&lt;/secondary-title&gt;&lt;/titles&gt;&lt;periodical&gt;&lt;full-title&gt;Energy &amp;amp; Fuels&lt;/full-title&gt;&lt;/periodical&gt;&lt;pages&gt;5345-5354&lt;/pages&gt;&lt;volume&gt;32&lt;/volume&gt;&lt;number&gt;4&lt;/number&gt;&lt;dates&gt;&lt;year&gt;2018&lt;/year&gt;&lt;/dates&gt;&lt;isbn&gt;0887-0624&lt;/isbn&gt;&lt;urls&gt;&lt;/urls&gt;&lt;/record&gt;&lt;/Cite&gt;&lt;/EndNote&gt;</w:instrText>
            </w: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color w:val="0000FF"/>
                <w:sz w:val="18"/>
                <w:szCs w:val="18"/>
              </w:rPr>
              <w:t>(Uehara et al., 2018)</w:t>
            </w: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fldChar w:fldCharType="end"/>
            </w:r>
          </w:p>
        </w:tc>
      </w:tr>
      <w:tr w:rsidR="002C10FD" w14:paraId="47B08F76" w14:textId="77777777" w:rsidTr="00A234AE">
        <w:trPr>
          <w:trHeight w:val="720"/>
          <w:jc w:val="center"/>
        </w:trPr>
        <w:tc>
          <w:tcPr>
            <w:tcW w:w="2787" w:type="dxa"/>
            <w:vAlign w:val="center"/>
          </w:tcPr>
          <w:p w14:paraId="69EDBC56" w14:textId="48FA2CF5" w:rsidR="002C10FD" w:rsidRPr="004379EC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A03A2">
              <w:rPr>
                <w:rFonts w:asciiTheme="majorBidi" w:hAnsiTheme="majorBidi" w:cstheme="majorBidi"/>
                <w:sz w:val="18"/>
                <w:szCs w:val="18"/>
              </w:rPr>
              <w:t>[EMIM][Arg]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@</w:t>
            </w:r>
            <w:r w:rsidRPr="00E61606">
              <w:rPr>
                <w:rFonts w:asciiTheme="majorBidi" w:hAnsiTheme="majorBidi" w:cstheme="majorBidi"/>
                <w:sz w:val="18"/>
                <w:szCs w:val="18"/>
              </w:rPr>
              <w:t>PMM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A</w:t>
            </w:r>
          </w:p>
        </w:tc>
        <w:tc>
          <w:tcPr>
            <w:tcW w:w="992" w:type="dxa"/>
            <w:vAlign w:val="center"/>
          </w:tcPr>
          <w:p w14:paraId="1BA8C41E" w14:textId="17CF2F88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 xml:space="preserve">50 </w:t>
            </w:r>
          </w:p>
        </w:tc>
        <w:tc>
          <w:tcPr>
            <w:tcW w:w="992" w:type="dxa"/>
            <w:vAlign w:val="center"/>
          </w:tcPr>
          <w:p w14:paraId="605F15BE" w14:textId="39E18499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851" w:type="dxa"/>
            <w:vAlign w:val="center"/>
          </w:tcPr>
          <w:p w14:paraId="3AD20672" w14:textId="08BF49E3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850" w:type="dxa"/>
            <w:vAlign w:val="center"/>
          </w:tcPr>
          <w:p w14:paraId="264E16E3" w14:textId="2D823107" w:rsidR="002C10FD" w:rsidRPr="00DA7CB3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276" w:type="dxa"/>
            <w:gridSpan w:val="2"/>
            <w:vAlign w:val="center"/>
          </w:tcPr>
          <w:p w14:paraId="1CD0C348" w14:textId="769FAFC8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134" w:type="dxa"/>
            <w:gridSpan w:val="2"/>
            <w:vAlign w:val="center"/>
          </w:tcPr>
          <w:p w14:paraId="0FE05935" w14:textId="67278E7B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182" w:type="dxa"/>
            <w:gridSpan w:val="3"/>
            <w:vAlign w:val="center"/>
          </w:tcPr>
          <w:p w14:paraId="2CCAF4A3" w14:textId="7FBBFE84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0.28 mmol/g</w:t>
            </w:r>
          </w:p>
        </w:tc>
        <w:tc>
          <w:tcPr>
            <w:tcW w:w="732" w:type="dxa"/>
            <w:gridSpan w:val="2"/>
            <w:vAlign w:val="center"/>
          </w:tcPr>
          <w:p w14:paraId="0117D567" w14:textId="3EED0286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303</w:t>
            </w:r>
          </w:p>
        </w:tc>
        <w:tc>
          <w:tcPr>
            <w:tcW w:w="1147" w:type="dxa"/>
            <w:gridSpan w:val="2"/>
            <w:vAlign w:val="center"/>
          </w:tcPr>
          <w:p w14:paraId="2586A1ED" w14:textId="77777777" w:rsidR="002C10FD" w:rsidRDefault="002C10FD" w:rsidP="00124C00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2.3% CO</w:t>
            </w:r>
            <w:r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,</w:t>
            </w:r>
          </w:p>
          <w:p w14:paraId="0A628F23" w14:textId="38FED35F" w:rsidR="002C10FD" w:rsidRPr="006E7393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97.7% N</w:t>
            </w:r>
            <w:r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1098" w:type="dxa"/>
            <w:gridSpan w:val="2"/>
            <w:vAlign w:val="center"/>
          </w:tcPr>
          <w:p w14:paraId="36AB43C7" w14:textId="384D25B6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Chemical</w:t>
            </w:r>
          </w:p>
        </w:tc>
        <w:tc>
          <w:tcPr>
            <w:tcW w:w="567" w:type="dxa"/>
            <w:vAlign w:val="center"/>
          </w:tcPr>
          <w:p w14:paraId="6353F1A3" w14:textId="269667A8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</w:t>
            </w:r>
          </w:p>
        </w:tc>
        <w:tc>
          <w:tcPr>
            <w:tcW w:w="992" w:type="dxa"/>
            <w:vAlign w:val="center"/>
          </w:tcPr>
          <w:p w14:paraId="2669E630" w14:textId="46434950" w:rsidR="002C10FD" w:rsidRDefault="002C10FD" w:rsidP="00124C00">
            <w:pPr>
              <w:jc w:val="center"/>
              <w:rPr>
                <w:rFonts w:asciiTheme="majorBidi" w:hAnsiTheme="majorBidi" w:cstheme="majorBidi"/>
                <w:color w:val="0000FF"/>
                <w:sz w:val="18"/>
                <w:szCs w:val="18"/>
              </w:rPr>
            </w:pP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fldChar w:fldCharType="begin"/>
            </w: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instrText xml:space="preserve"> ADDIN EN.CITE &lt;EndNote&gt;&lt;Cite&gt;&lt;Author&gt;Uehara&lt;/Author&gt;&lt;Year&gt;2018&lt;/Year&gt;&lt;RecNum&gt;1568&lt;/RecNum&gt;&lt;DisplayText&gt;(Uehara et al., 2018)&lt;/DisplayText&gt;&lt;record&gt;&lt;rec-number&gt;1568&lt;/rec-number&gt;&lt;foreign-keys&gt;&lt;key app="EN" db-id="tp9txxfplsd2vle9xwqvdsxjat9eefxv0p9e" timestamp="1661785397"&gt;1568&lt;/key&gt;&lt;/foreign-keys&gt;&lt;ref-type name="Journal Article"&gt;17&lt;/ref-type&gt;&lt;contributors&gt;&lt;authors&gt;&lt;author&gt;Uehara, Yusuke&lt;/author&gt;&lt;author&gt;Karami, Davood&lt;/author&gt;&lt;author&gt;Mahinpey, Nader&lt;/author&gt;&lt;/authors&gt;&lt;/contributors&gt;&lt;titles&gt;&lt;title&gt;Roles of cation and anion of amino acid anion-functionalized ionic liquids immobilized into a porous support for CO2 capture&lt;/title&gt;&lt;secondary-title&gt;Energy &amp;amp; Fuels&lt;/secondary-title&gt;&lt;/titles&gt;&lt;periodical&gt;&lt;full-title&gt;Energy &amp;amp; Fuels&lt;/full-title&gt;&lt;/periodical&gt;&lt;pages&gt;5345-5354&lt;/pages&gt;&lt;volume&gt;32&lt;/volume&gt;&lt;number&gt;4&lt;/number&gt;&lt;dates&gt;&lt;year&gt;2018&lt;/year&gt;&lt;/dates&gt;&lt;isbn&gt;0887-0624&lt;/isbn&gt;&lt;urls&gt;&lt;/urls&gt;&lt;/record&gt;&lt;/Cite&gt;&lt;/EndNote&gt;</w:instrText>
            </w: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color w:val="0000FF"/>
                <w:sz w:val="18"/>
                <w:szCs w:val="18"/>
              </w:rPr>
              <w:t>(Uehara et al., 2018)</w:t>
            </w: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fldChar w:fldCharType="end"/>
            </w:r>
          </w:p>
        </w:tc>
      </w:tr>
      <w:tr w:rsidR="002C10FD" w14:paraId="105244BA" w14:textId="77777777" w:rsidTr="00A234AE">
        <w:trPr>
          <w:trHeight w:val="720"/>
          <w:jc w:val="center"/>
        </w:trPr>
        <w:tc>
          <w:tcPr>
            <w:tcW w:w="2787" w:type="dxa"/>
            <w:vAlign w:val="center"/>
          </w:tcPr>
          <w:p w14:paraId="69CA3211" w14:textId="409B7E3B" w:rsidR="002C10FD" w:rsidRPr="004379EC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br w:type="page"/>
            </w:r>
            <w:r w:rsidRPr="00DA03A2">
              <w:rPr>
                <w:rFonts w:asciiTheme="majorBidi" w:hAnsiTheme="majorBidi" w:cstheme="majorBidi"/>
                <w:sz w:val="18"/>
                <w:szCs w:val="18"/>
              </w:rPr>
              <w:t>[P</w:t>
            </w:r>
            <w:proofErr w:type="gramStart"/>
            <w:r w:rsidRPr="00DA03A2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4444</w:t>
            </w:r>
            <w:r w:rsidRPr="00DA03A2">
              <w:rPr>
                <w:rFonts w:asciiTheme="majorBidi" w:hAnsiTheme="majorBidi" w:cstheme="majorBidi"/>
                <w:sz w:val="18"/>
                <w:szCs w:val="18"/>
              </w:rPr>
              <w:t>][</w:t>
            </w:r>
            <w:proofErr w:type="gramEnd"/>
            <w:r w:rsidRPr="00DA03A2">
              <w:rPr>
                <w:rFonts w:asciiTheme="majorBidi" w:hAnsiTheme="majorBidi" w:cstheme="majorBidi"/>
                <w:sz w:val="18"/>
                <w:szCs w:val="18"/>
              </w:rPr>
              <w:t>His]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@</w:t>
            </w:r>
            <w:r w:rsidRPr="00E61606">
              <w:rPr>
                <w:rFonts w:asciiTheme="majorBidi" w:hAnsiTheme="majorBidi" w:cstheme="majorBidi"/>
                <w:sz w:val="18"/>
                <w:szCs w:val="18"/>
              </w:rPr>
              <w:t>PMM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A</w:t>
            </w:r>
          </w:p>
        </w:tc>
        <w:tc>
          <w:tcPr>
            <w:tcW w:w="992" w:type="dxa"/>
            <w:vAlign w:val="center"/>
          </w:tcPr>
          <w:p w14:paraId="092A6BFE" w14:textId="025F26E9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 xml:space="preserve">50 </w:t>
            </w:r>
          </w:p>
        </w:tc>
        <w:tc>
          <w:tcPr>
            <w:tcW w:w="992" w:type="dxa"/>
            <w:vAlign w:val="center"/>
          </w:tcPr>
          <w:p w14:paraId="0CEFA200" w14:textId="347860E8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851" w:type="dxa"/>
            <w:vAlign w:val="center"/>
          </w:tcPr>
          <w:p w14:paraId="60269C16" w14:textId="78DC7FCA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850" w:type="dxa"/>
            <w:vAlign w:val="center"/>
          </w:tcPr>
          <w:p w14:paraId="443ED9C6" w14:textId="3E1F59E6" w:rsidR="002C10FD" w:rsidRPr="00DA7CB3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276" w:type="dxa"/>
            <w:gridSpan w:val="2"/>
            <w:vAlign w:val="center"/>
          </w:tcPr>
          <w:p w14:paraId="3A355C58" w14:textId="53C8AD96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134" w:type="dxa"/>
            <w:gridSpan w:val="2"/>
            <w:vAlign w:val="center"/>
          </w:tcPr>
          <w:p w14:paraId="2C246686" w14:textId="54B835F2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182" w:type="dxa"/>
            <w:gridSpan w:val="3"/>
            <w:vAlign w:val="center"/>
          </w:tcPr>
          <w:p w14:paraId="0B7DF242" w14:textId="78339F33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0.56 mmol/g</w:t>
            </w:r>
          </w:p>
        </w:tc>
        <w:tc>
          <w:tcPr>
            <w:tcW w:w="732" w:type="dxa"/>
            <w:gridSpan w:val="2"/>
            <w:vAlign w:val="center"/>
          </w:tcPr>
          <w:p w14:paraId="79C37DB4" w14:textId="58F4770A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303</w:t>
            </w:r>
          </w:p>
        </w:tc>
        <w:tc>
          <w:tcPr>
            <w:tcW w:w="1147" w:type="dxa"/>
            <w:gridSpan w:val="2"/>
            <w:vAlign w:val="center"/>
          </w:tcPr>
          <w:p w14:paraId="35878D94" w14:textId="77777777" w:rsidR="002C10FD" w:rsidRDefault="002C10FD" w:rsidP="00124C00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2.3% CO</w:t>
            </w:r>
            <w:r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,</w:t>
            </w:r>
          </w:p>
          <w:p w14:paraId="5BBA5747" w14:textId="2C4F4387" w:rsidR="002C10FD" w:rsidRPr="006E7393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97.7% N</w:t>
            </w:r>
            <w:r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1098" w:type="dxa"/>
            <w:gridSpan w:val="2"/>
            <w:vAlign w:val="center"/>
          </w:tcPr>
          <w:p w14:paraId="71D5B8BA" w14:textId="02AC7AB5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Chemical</w:t>
            </w:r>
          </w:p>
        </w:tc>
        <w:tc>
          <w:tcPr>
            <w:tcW w:w="567" w:type="dxa"/>
            <w:vAlign w:val="center"/>
          </w:tcPr>
          <w:p w14:paraId="2F1C99F4" w14:textId="470AE2FA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</w:t>
            </w:r>
          </w:p>
        </w:tc>
        <w:tc>
          <w:tcPr>
            <w:tcW w:w="992" w:type="dxa"/>
            <w:vAlign w:val="center"/>
          </w:tcPr>
          <w:p w14:paraId="774AEC25" w14:textId="42D4DA23" w:rsidR="002C10FD" w:rsidRDefault="002C10FD" w:rsidP="00124C00">
            <w:pPr>
              <w:jc w:val="center"/>
              <w:rPr>
                <w:rFonts w:asciiTheme="majorBidi" w:hAnsiTheme="majorBidi" w:cstheme="majorBidi"/>
                <w:color w:val="0000FF"/>
                <w:sz w:val="18"/>
                <w:szCs w:val="18"/>
              </w:rPr>
            </w:pP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fldChar w:fldCharType="begin"/>
            </w: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instrText xml:space="preserve"> ADDIN EN.CITE &lt;EndNote&gt;&lt;Cite&gt;&lt;Author&gt;Uehara&lt;/Author&gt;&lt;Year&gt;2018&lt;/Year&gt;&lt;RecNum&gt;1568&lt;/RecNum&gt;&lt;DisplayText&gt;(Uehara et al., 2018)&lt;/DisplayText&gt;&lt;record&gt;&lt;rec-number&gt;1568&lt;/rec-number&gt;&lt;foreign-keys&gt;&lt;key app="EN" db-id="tp9txxfplsd2vle9xwqvdsxjat9eefxv0p9e" timestamp="1661785397"&gt;1568&lt;/key&gt;&lt;/foreign-keys&gt;&lt;ref-type name="Journal Article"&gt;17&lt;/ref-type&gt;&lt;contributors&gt;&lt;authors&gt;&lt;author&gt;Uehara, Yusuke&lt;/author&gt;&lt;author&gt;Karami, Davood&lt;/author&gt;&lt;author&gt;Mahinpey, Nader&lt;/author&gt;&lt;/authors&gt;&lt;/contributors&gt;&lt;titles&gt;&lt;title&gt;Roles of cation and anion of amino acid anion-functionalized ionic liquids immobilized into a porous support for CO2 capture&lt;/title&gt;&lt;secondary-title&gt;Energy &amp;amp; Fuels&lt;/secondary-title&gt;&lt;/titles&gt;&lt;periodical&gt;&lt;full-title&gt;Energy &amp;amp; Fuels&lt;/full-title&gt;&lt;/periodical&gt;&lt;pages&gt;5345-5354&lt;/pages&gt;&lt;volume&gt;32&lt;/volume&gt;&lt;number&gt;4&lt;/number&gt;&lt;dates&gt;&lt;year&gt;2018&lt;/year&gt;&lt;/dates&gt;&lt;isbn&gt;0887-0624&lt;/isbn&gt;&lt;urls&gt;&lt;/urls&gt;&lt;/record&gt;&lt;/Cite&gt;&lt;/EndNote&gt;</w:instrText>
            </w: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color w:val="0000FF"/>
                <w:sz w:val="18"/>
                <w:szCs w:val="18"/>
              </w:rPr>
              <w:t>(Uehara et al., 2018)</w:t>
            </w: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fldChar w:fldCharType="end"/>
            </w:r>
          </w:p>
        </w:tc>
      </w:tr>
      <w:tr w:rsidR="002C10FD" w14:paraId="0EF79487" w14:textId="77777777" w:rsidTr="00A234AE">
        <w:trPr>
          <w:trHeight w:val="720"/>
          <w:jc w:val="center"/>
        </w:trPr>
        <w:tc>
          <w:tcPr>
            <w:tcW w:w="2787" w:type="dxa"/>
            <w:vAlign w:val="center"/>
          </w:tcPr>
          <w:p w14:paraId="4F796289" w14:textId="1F9FF9D1" w:rsidR="002C10FD" w:rsidRPr="00DA03A2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E714A">
              <w:rPr>
                <w:rFonts w:asciiTheme="majorBidi" w:hAnsiTheme="majorBidi" w:cstheme="majorBidi"/>
                <w:sz w:val="18"/>
                <w:szCs w:val="18"/>
              </w:rPr>
              <w:t>[AEMIM][Lys]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@</w:t>
            </w:r>
            <w:r w:rsidRPr="003E714A">
              <w:rPr>
                <w:rFonts w:asciiTheme="majorBidi" w:hAnsiTheme="majorBidi" w:cstheme="majorBidi"/>
                <w:sz w:val="18"/>
                <w:szCs w:val="18"/>
              </w:rPr>
              <w:t>PMMA</w:t>
            </w:r>
          </w:p>
        </w:tc>
        <w:tc>
          <w:tcPr>
            <w:tcW w:w="992" w:type="dxa"/>
            <w:vAlign w:val="center"/>
          </w:tcPr>
          <w:p w14:paraId="5CDF5CAC" w14:textId="17647C75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 xml:space="preserve">50 </w:t>
            </w:r>
          </w:p>
        </w:tc>
        <w:tc>
          <w:tcPr>
            <w:tcW w:w="992" w:type="dxa"/>
            <w:vAlign w:val="center"/>
          </w:tcPr>
          <w:p w14:paraId="7EC605A5" w14:textId="3B7D9C3B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851" w:type="dxa"/>
            <w:vAlign w:val="center"/>
          </w:tcPr>
          <w:p w14:paraId="0DD39004" w14:textId="3BAEB76A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850" w:type="dxa"/>
            <w:vAlign w:val="center"/>
          </w:tcPr>
          <w:p w14:paraId="0848B3B6" w14:textId="38BF3759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276" w:type="dxa"/>
            <w:gridSpan w:val="2"/>
            <w:vAlign w:val="center"/>
          </w:tcPr>
          <w:p w14:paraId="682300D1" w14:textId="1ABB2302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10</w:t>
            </w:r>
          </w:p>
        </w:tc>
        <w:tc>
          <w:tcPr>
            <w:tcW w:w="1134" w:type="dxa"/>
            <w:gridSpan w:val="2"/>
            <w:vAlign w:val="center"/>
          </w:tcPr>
          <w:p w14:paraId="21E33881" w14:textId="183AB6C1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182" w:type="dxa"/>
            <w:gridSpan w:val="3"/>
            <w:vAlign w:val="center"/>
          </w:tcPr>
          <w:p w14:paraId="24FB79E4" w14:textId="1F81D857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1.5</w:t>
            </w:r>
          </w:p>
        </w:tc>
        <w:tc>
          <w:tcPr>
            <w:tcW w:w="732" w:type="dxa"/>
            <w:gridSpan w:val="2"/>
            <w:vAlign w:val="center"/>
          </w:tcPr>
          <w:p w14:paraId="5E7FEF2D" w14:textId="53554D5B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 w:hint="cs"/>
                <w:sz w:val="18"/>
                <w:szCs w:val="18"/>
                <w:rtl/>
              </w:rPr>
              <w:t>303</w:t>
            </w:r>
          </w:p>
        </w:tc>
        <w:tc>
          <w:tcPr>
            <w:tcW w:w="1147" w:type="dxa"/>
            <w:gridSpan w:val="2"/>
            <w:vAlign w:val="center"/>
          </w:tcPr>
          <w:p w14:paraId="0A858E67" w14:textId="77777777" w:rsidR="002C10FD" w:rsidRPr="00856449" w:rsidRDefault="002C10FD" w:rsidP="00124C00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15% CO</w:t>
            </w:r>
            <w:r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,</w:t>
            </w:r>
          </w:p>
          <w:p w14:paraId="6D0778E5" w14:textId="40B4BFF0" w:rsidR="002C10FD" w:rsidRDefault="002C10FD" w:rsidP="00124C00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85% N</w:t>
            </w:r>
            <w:r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1098" w:type="dxa"/>
            <w:gridSpan w:val="2"/>
            <w:vAlign w:val="center"/>
          </w:tcPr>
          <w:p w14:paraId="27EFD7A1" w14:textId="52E15747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Physical</w:t>
            </w:r>
          </w:p>
        </w:tc>
        <w:tc>
          <w:tcPr>
            <w:tcW w:w="567" w:type="dxa"/>
            <w:vAlign w:val="center"/>
          </w:tcPr>
          <w:p w14:paraId="37300884" w14:textId="425087FF" w:rsidR="002C10FD" w:rsidRPr="00840149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</w:t>
            </w:r>
          </w:p>
        </w:tc>
        <w:tc>
          <w:tcPr>
            <w:tcW w:w="992" w:type="dxa"/>
            <w:vAlign w:val="center"/>
          </w:tcPr>
          <w:p w14:paraId="48C37F4D" w14:textId="1D460EB5" w:rsidR="002C10FD" w:rsidRDefault="002C10FD" w:rsidP="00124C00">
            <w:pPr>
              <w:jc w:val="center"/>
              <w:rPr>
                <w:rFonts w:asciiTheme="majorBidi" w:hAnsiTheme="majorBidi" w:cstheme="majorBidi"/>
                <w:color w:val="0000FF"/>
                <w:sz w:val="18"/>
                <w:szCs w:val="18"/>
              </w:rPr>
            </w:pP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fldChar w:fldCharType="begin"/>
            </w: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instrText xml:space="preserve"> ADDIN EN.CITE &lt;EndNote&gt;&lt;Cite&gt;&lt;Author&gt;Huang&lt;/Author&gt;&lt;Year&gt;2021&lt;/Year&gt;&lt;RecNum&gt;1572&lt;/RecNum&gt;&lt;DisplayText&gt;(Huang et al., 2021)&lt;/DisplayText&gt;&lt;record&gt;&lt;rec-number&gt;1572&lt;/rec-number&gt;&lt;foreign-keys&gt;&lt;key app="EN" db-id="tp9txxfplsd2vle9xwqvdsxjat9eefxv0p9e" timestamp="1661872007"&gt;1572&lt;/key&gt;&lt;/foreign-keys&gt;&lt;ref-type name="Journal Article"&gt;17&lt;/ref-type&gt;&lt;contributors&gt;&lt;authors&gt;&lt;author&gt;Huang, Zhoulan&lt;/author&gt;&lt;author&gt;Karami, Davood&lt;/author&gt;&lt;author&gt;Mahinpey, Nader&lt;/author&gt;&lt;/authors&gt;&lt;/contributors&gt;&lt;titles&gt;&lt;title&gt;Study on the efficiency of multiple amino groups in ionic liquids on their sorbents performance for low-temperature CO2 capture&lt;/title&gt;&lt;secondary-title&gt;Chemical Engineering Research and Design&lt;/secondary-title&gt;&lt;/titles&gt;&lt;periodical&gt;&lt;full-title&gt;Chemical Engineering Research and Design&lt;/full-title&gt;&lt;/periodical&gt;&lt;pages&gt;198-206&lt;/pages&gt;&lt;volume&gt;167&lt;/volume&gt;&lt;dates&gt;&lt;year&gt;2021&lt;/year&gt;&lt;/dates&gt;&lt;isbn&gt;0263-8762&lt;/isbn&gt;&lt;urls&gt;&lt;/urls&gt;&lt;/record&gt;&lt;/Cite&gt;&lt;/EndNote&gt;</w:instrText>
            </w: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color w:val="0000FF"/>
                <w:sz w:val="18"/>
                <w:szCs w:val="18"/>
              </w:rPr>
              <w:t>(Huang et al., 2021)</w:t>
            </w: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fldChar w:fldCharType="end"/>
            </w:r>
          </w:p>
        </w:tc>
      </w:tr>
      <w:tr w:rsidR="002C10FD" w14:paraId="2956C61F" w14:textId="77777777" w:rsidTr="00A234AE">
        <w:trPr>
          <w:trHeight w:val="720"/>
          <w:jc w:val="center"/>
        </w:trPr>
        <w:tc>
          <w:tcPr>
            <w:tcW w:w="2787" w:type="dxa"/>
            <w:vAlign w:val="center"/>
          </w:tcPr>
          <w:p w14:paraId="1AAE36C5" w14:textId="77D9CE34" w:rsidR="002C10FD" w:rsidRPr="00DA03A2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CD406E">
              <w:rPr>
                <w:rFonts w:asciiTheme="majorBidi" w:hAnsiTheme="majorBidi" w:cstheme="majorBidi"/>
                <w:sz w:val="18"/>
                <w:szCs w:val="18"/>
              </w:rPr>
              <w:t>[EMIM][Gly]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@PMMA</w:t>
            </w:r>
          </w:p>
        </w:tc>
        <w:tc>
          <w:tcPr>
            <w:tcW w:w="992" w:type="dxa"/>
            <w:vAlign w:val="center"/>
          </w:tcPr>
          <w:p w14:paraId="2C1827B6" w14:textId="050756BF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14:paraId="2877F3E4" w14:textId="7FF31922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851" w:type="dxa"/>
            <w:vAlign w:val="center"/>
          </w:tcPr>
          <w:p w14:paraId="1CD440E1" w14:textId="213D8304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850" w:type="dxa"/>
            <w:vAlign w:val="center"/>
          </w:tcPr>
          <w:p w14:paraId="15C9C36B" w14:textId="4FD7FAB5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276" w:type="dxa"/>
            <w:gridSpan w:val="2"/>
            <w:vAlign w:val="center"/>
          </w:tcPr>
          <w:p w14:paraId="785AA4E0" w14:textId="2BB9CBD2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5</w:t>
            </w:r>
          </w:p>
        </w:tc>
        <w:tc>
          <w:tcPr>
            <w:tcW w:w="1134" w:type="dxa"/>
            <w:gridSpan w:val="2"/>
            <w:vAlign w:val="center"/>
          </w:tcPr>
          <w:p w14:paraId="487430BE" w14:textId="11CCF781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182" w:type="dxa"/>
            <w:gridSpan w:val="3"/>
            <w:vAlign w:val="center"/>
          </w:tcPr>
          <w:p w14:paraId="2C7EBD2B" w14:textId="7F3FDCE3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0.88</w:t>
            </w:r>
          </w:p>
        </w:tc>
        <w:tc>
          <w:tcPr>
            <w:tcW w:w="732" w:type="dxa"/>
            <w:gridSpan w:val="2"/>
            <w:vAlign w:val="center"/>
          </w:tcPr>
          <w:p w14:paraId="152BF3CA" w14:textId="5009E62D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303</w:t>
            </w:r>
          </w:p>
        </w:tc>
        <w:tc>
          <w:tcPr>
            <w:tcW w:w="1147" w:type="dxa"/>
            <w:gridSpan w:val="2"/>
            <w:vAlign w:val="center"/>
          </w:tcPr>
          <w:p w14:paraId="26D033FA" w14:textId="77777777" w:rsidR="002C10FD" w:rsidRDefault="002C10FD" w:rsidP="00124C00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40F73">
              <w:rPr>
                <w:rFonts w:asciiTheme="majorBidi" w:hAnsiTheme="majorBidi" w:cstheme="majorBidi"/>
                <w:sz w:val="18"/>
                <w:szCs w:val="18"/>
              </w:rPr>
              <w:t>2.3% CO</w:t>
            </w:r>
            <w:r w:rsidRPr="00340F73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,</w:t>
            </w:r>
          </w:p>
          <w:p w14:paraId="523445B4" w14:textId="1C66B951" w:rsidR="002C10FD" w:rsidRDefault="002C10FD" w:rsidP="00124C00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 xml:space="preserve">97.7% </w:t>
            </w:r>
            <w:r w:rsidRPr="00340F73">
              <w:rPr>
                <w:rFonts w:asciiTheme="majorBidi" w:hAnsiTheme="majorBidi" w:cstheme="majorBidi"/>
                <w:sz w:val="18"/>
                <w:szCs w:val="18"/>
              </w:rPr>
              <w:t>N</w:t>
            </w:r>
            <w:r w:rsidRPr="00340F73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1098" w:type="dxa"/>
            <w:gridSpan w:val="2"/>
            <w:vAlign w:val="center"/>
          </w:tcPr>
          <w:p w14:paraId="7E986014" w14:textId="37F30E45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Physical/ chemical</w:t>
            </w:r>
          </w:p>
        </w:tc>
        <w:tc>
          <w:tcPr>
            <w:tcW w:w="567" w:type="dxa"/>
            <w:vAlign w:val="center"/>
          </w:tcPr>
          <w:p w14:paraId="36AACAB7" w14:textId="11B8BC06" w:rsidR="002C10FD" w:rsidRPr="00840149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</w:t>
            </w:r>
          </w:p>
        </w:tc>
        <w:tc>
          <w:tcPr>
            <w:tcW w:w="992" w:type="dxa"/>
            <w:vAlign w:val="center"/>
          </w:tcPr>
          <w:p w14:paraId="512F943D" w14:textId="66E54E8F" w:rsidR="002C10FD" w:rsidRDefault="002C10FD" w:rsidP="00124C00">
            <w:pPr>
              <w:jc w:val="center"/>
              <w:rPr>
                <w:rFonts w:asciiTheme="majorBidi" w:hAnsiTheme="majorBidi" w:cstheme="majorBidi"/>
                <w:color w:val="0000FF"/>
                <w:sz w:val="18"/>
                <w:szCs w:val="18"/>
              </w:rPr>
            </w:pP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fldChar w:fldCharType="begin"/>
            </w: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instrText xml:space="preserve"> ADDIN EN.CITE &lt;EndNote&gt;&lt;Cite&gt;&lt;Author&gt;Uehara&lt;/Author&gt;&lt;Year&gt;2017&lt;/Year&gt;&lt;RecNum&gt;63&lt;/RecNum&gt;&lt;DisplayText&gt;(Uehara et al., 2017)&lt;/DisplayText&gt;&lt;record&gt;&lt;rec-number&gt;63&lt;/rec-number&gt;&lt;foreign-keys&gt;&lt;key app="EN" db-id="fdvppzd0rxrr57e2vpp5dxpesvztp9rtev09" timestamp="1727167091"&gt;63&lt;/key&gt;&lt;/foreign-keys&gt;&lt;ref-type name="Journal Article"&gt;17&lt;/ref-type&gt;&lt;contributors&gt;&lt;authors&gt;&lt;author&gt;Uehara, Yusuke&lt;/author&gt;&lt;author&gt;Karami, Davood&lt;/author&gt;&lt;author&gt;Mahinpey, Nader&lt;/author&gt;&lt;/authors&gt;&lt;/contributors&gt;&lt;titles&gt;&lt;title&gt;Effect of water vapor on CO2 sorption–desorption behaviors of supported amino acid ionic liquid sorbents on porous microspheres&lt;/title&gt;&lt;secondary-title&gt;Industrial &amp;amp; Engineering Chemistry Research&lt;/secondary-title&gt;&lt;/titles&gt;&lt;periodical&gt;&lt;full-title&gt;Industrial &amp;amp; engineering chemistry research&lt;/full-title&gt;&lt;/periodical&gt;&lt;pages&gt;14316-14323&lt;/pages&gt;&lt;volume&gt;56&lt;/volume&gt;&lt;number&gt;48&lt;/number&gt;&lt;dates&gt;&lt;year&gt;2017&lt;/year&gt;&lt;/dates&gt;&lt;isbn&gt;0888-5885&lt;/isbn&gt;&lt;urls&gt;&lt;/urls&gt;&lt;/record&gt;&lt;/Cite&gt;&lt;/EndNote&gt;</w:instrText>
            </w: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color w:val="0000FF"/>
                <w:sz w:val="18"/>
                <w:szCs w:val="18"/>
              </w:rPr>
              <w:t>(Uehara et al., 2017)</w:t>
            </w: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fldChar w:fldCharType="end"/>
            </w:r>
          </w:p>
        </w:tc>
      </w:tr>
      <w:tr w:rsidR="002C10FD" w14:paraId="5E33FDF6" w14:textId="77777777" w:rsidTr="00A234AE">
        <w:trPr>
          <w:trHeight w:val="720"/>
          <w:jc w:val="center"/>
        </w:trPr>
        <w:tc>
          <w:tcPr>
            <w:tcW w:w="2787" w:type="dxa"/>
            <w:vAlign w:val="center"/>
          </w:tcPr>
          <w:p w14:paraId="3BAA4724" w14:textId="313B97C8" w:rsidR="002C10FD" w:rsidRPr="00DA03A2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CD406E">
              <w:rPr>
                <w:rFonts w:asciiTheme="majorBidi" w:hAnsiTheme="majorBidi" w:cstheme="majorBidi"/>
                <w:sz w:val="18"/>
                <w:szCs w:val="18"/>
              </w:rPr>
              <w:t>[EMIM][Lys]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@PMMA</w:t>
            </w:r>
          </w:p>
        </w:tc>
        <w:tc>
          <w:tcPr>
            <w:tcW w:w="992" w:type="dxa"/>
            <w:vAlign w:val="center"/>
          </w:tcPr>
          <w:p w14:paraId="77F2C3C3" w14:textId="05979763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14:paraId="0E781589" w14:textId="35B83C6C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851" w:type="dxa"/>
            <w:vAlign w:val="center"/>
          </w:tcPr>
          <w:p w14:paraId="2FDEDA00" w14:textId="2307DF5B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0.35</w:t>
            </w:r>
          </w:p>
        </w:tc>
        <w:tc>
          <w:tcPr>
            <w:tcW w:w="850" w:type="dxa"/>
            <w:vAlign w:val="center"/>
          </w:tcPr>
          <w:p w14:paraId="135DF271" w14:textId="00106933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38</w:t>
            </w:r>
          </w:p>
        </w:tc>
        <w:tc>
          <w:tcPr>
            <w:tcW w:w="1276" w:type="dxa"/>
            <w:gridSpan w:val="2"/>
            <w:vAlign w:val="center"/>
          </w:tcPr>
          <w:p w14:paraId="162A949F" w14:textId="10A0736A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5</w:t>
            </w:r>
          </w:p>
        </w:tc>
        <w:tc>
          <w:tcPr>
            <w:tcW w:w="1134" w:type="dxa"/>
            <w:gridSpan w:val="2"/>
            <w:vAlign w:val="center"/>
          </w:tcPr>
          <w:p w14:paraId="7A945ABF" w14:textId="76787196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182" w:type="dxa"/>
            <w:gridSpan w:val="3"/>
            <w:vAlign w:val="center"/>
          </w:tcPr>
          <w:p w14:paraId="286A3A10" w14:textId="05AA8B50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1.06</w:t>
            </w:r>
          </w:p>
        </w:tc>
        <w:tc>
          <w:tcPr>
            <w:tcW w:w="732" w:type="dxa"/>
            <w:gridSpan w:val="2"/>
            <w:vAlign w:val="center"/>
          </w:tcPr>
          <w:p w14:paraId="0E424837" w14:textId="7AAF3B39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303</w:t>
            </w:r>
          </w:p>
        </w:tc>
        <w:tc>
          <w:tcPr>
            <w:tcW w:w="1147" w:type="dxa"/>
            <w:gridSpan w:val="2"/>
            <w:vAlign w:val="center"/>
          </w:tcPr>
          <w:p w14:paraId="2F7FFEA2" w14:textId="77777777" w:rsidR="002C10FD" w:rsidRDefault="002C10FD" w:rsidP="00124C00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40F73">
              <w:rPr>
                <w:rFonts w:asciiTheme="majorBidi" w:hAnsiTheme="majorBidi" w:cstheme="majorBidi"/>
                <w:sz w:val="18"/>
                <w:szCs w:val="18"/>
              </w:rPr>
              <w:t>2.3% CO</w:t>
            </w:r>
            <w:r w:rsidRPr="00340F73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,</w:t>
            </w:r>
          </w:p>
          <w:p w14:paraId="1FD915A3" w14:textId="5C584951" w:rsidR="002C10FD" w:rsidRDefault="002C10FD" w:rsidP="00124C00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 xml:space="preserve">97.7% </w:t>
            </w:r>
            <w:r w:rsidRPr="00340F73">
              <w:rPr>
                <w:rFonts w:asciiTheme="majorBidi" w:hAnsiTheme="majorBidi" w:cstheme="majorBidi"/>
                <w:sz w:val="18"/>
                <w:szCs w:val="18"/>
              </w:rPr>
              <w:t>N</w:t>
            </w:r>
            <w:r w:rsidRPr="00340F73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1098" w:type="dxa"/>
            <w:gridSpan w:val="2"/>
            <w:vAlign w:val="center"/>
          </w:tcPr>
          <w:p w14:paraId="6E58D250" w14:textId="02774376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Physical/ chemical</w:t>
            </w:r>
          </w:p>
        </w:tc>
        <w:tc>
          <w:tcPr>
            <w:tcW w:w="567" w:type="dxa"/>
            <w:vAlign w:val="center"/>
          </w:tcPr>
          <w:p w14:paraId="6089288B" w14:textId="1FD911EC" w:rsidR="002C10FD" w:rsidRPr="00840149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</w:t>
            </w:r>
          </w:p>
        </w:tc>
        <w:tc>
          <w:tcPr>
            <w:tcW w:w="992" w:type="dxa"/>
            <w:vAlign w:val="center"/>
          </w:tcPr>
          <w:p w14:paraId="08E5427A" w14:textId="647CD6FE" w:rsidR="002C10FD" w:rsidRDefault="002C10FD" w:rsidP="00124C00">
            <w:pPr>
              <w:jc w:val="center"/>
              <w:rPr>
                <w:rFonts w:asciiTheme="majorBidi" w:hAnsiTheme="majorBidi" w:cstheme="majorBidi"/>
                <w:color w:val="0000FF"/>
                <w:sz w:val="18"/>
                <w:szCs w:val="18"/>
              </w:rPr>
            </w:pP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fldChar w:fldCharType="begin"/>
            </w: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instrText xml:space="preserve"> ADDIN EN.CITE &lt;EndNote&gt;&lt;Cite&gt;&lt;Author&gt;Uehara&lt;/Author&gt;&lt;Year&gt;2017&lt;/Year&gt;&lt;RecNum&gt;63&lt;/RecNum&gt;&lt;DisplayText&gt;(Uehara et al., 2017)&lt;/DisplayText&gt;&lt;record&gt;&lt;rec-number&gt;63&lt;/rec-number&gt;&lt;foreign-keys&gt;&lt;key app="EN" db-id="fdvppzd0rxrr57e2vpp5dxpesvztp9rtev09" timestamp="1727167091"&gt;63&lt;/key&gt;&lt;/foreign-keys&gt;&lt;ref-type name="Journal Article"&gt;17&lt;/ref-type&gt;&lt;contributors&gt;&lt;authors&gt;&lt;author&gt;Uehara, Yusuke&lt;/author&gt;&lt;author&gt;Karami, Davood&lt;/author&gt;&lt;author&gt;Mahinpey, Nader&lt;/author&gt;&lt;/authors&gt;&lt;/contributors&gt;&lt;titles&gt;&lt;title&gt;Effect of water vapor on CO2 sorption–desorption behaviors of supported amino acid ionic liquid sorbents on porous microspheres&lt;/title&gt;&lt;secondary-title&gt;Industrial &amp;amp; Engineering Chemistry Research&lt;/secondary-title&gt;&lt;/titles&gt;&lt;periodical&gt;&lt;full-title&gt;Industrial &amp;amp; engineering chemistry research&lt;/full-title&gt;&lt;/periodical&gt;&lt;pages&gt;14316-14323&lt;/pages&gt;&lt;volume&gt;56&lt;/volume&gt;&lt;number&gt;48&lt;/number&gt;&lt;dates&gt;&lt;year&gt;2017&lt;/year&gt;&lt;/dates&gt;&lt;isbn&gt;0888-5885&lt;/isbn&gt;&lt;urls&gt;&lt;/urls&gt;&lt;/record&gt;&lt;/Cite&gt;&lt;/EndNote&gt;</w:instrText>
            </w: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color w:val="0000FF"/>
                <w:sz w:val="18"/>
                <w:szCs w:val="18"/>
              </w:rPr>
              <w:t>(Uehara et al., 2017)</w:t>
            </w: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fldChar w:fldCharType="end"/>
            </w:r>
          </w:p>
        </w:tc>
      </w:tr>
      <w:tr w:rsidR="002C10FD" w14:paraId="63B5046E" w14:textId="77777777" w:rsidTr="00A234AE">
        <w:trPr>
          <w:trHeight w:val="720"/>
          <w:jc w:val="center"/>
        </w:trPr>
        <w:tc>
          <w:tcPr>
            <w:tcW w:w="2787" w:type="dxa"/>
            <w:vAlign w:val="center"/>
          </w:tcPr>
          <w:p w14:paraId="20AAB8B0" w14:textId="1729B593" w:rsidR="002C10FD" w:rsidRPr="00DA03A2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CD406E">
              <w:rPr>
                <w:rFonts w:asciiTheme="majorBidi" w:hAnsiTheme="majorBidi" w:cstheme="majorBidi"/>
                <w:sz w:val="18"/>
                <w:szCs w:val="18"/>
              </w:rPr>
              <w:t>[EMIM][Arg]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@PMMA</w:t>
            </w:r>
          </w:p>
        </w:tc>
        <w:tc>
          <w:tcPr>
            <w:tcW w:w="992" w:type="dxa"/>
            <w:vAlign w:val="center"/>
          </w:tcPr>
          <w:p w14:paraId="21705320" w14:textId="239754B5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14:paraId="507BE9C4" w14:textId="374D0973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851" w:type="dxa"/>
            <w:vAlign w:val="center"/>
          </w:tcPr>
          <w:p w14:paraId="3CC3E187" w14:textId="27548F8C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850" w:type="dxa"/>
            <w:vAlign w:val="center"/>
          </w:tcPr>
          <w:p w14:paraId="41AFC79E" w14:textId="7213A2FB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276" w:type="dxa"/>
            <w:gridSpan w:val="2"/>
            <w:vAlign w:val="center"/>
          </w:tcPr>
          <w:p w14:paraId="0F89CE7F" w14:textId="76606F11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5</w:t>
            </w:r>
          </w:p>
        </w:tc>
        <w:tc>
          <w:tcPr>
            <w:tcW w:w="1134" w:type="dxa"/>
            <w:gridSpan w:val="2"/>
            <w:vAlign w:val="center"/>
          </w:tcPr>
          <w:p w14:paraId="34C3864D" w14:textId="6C91D0FD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182" w:type="dxa"/>
            <w:gridSpan w:val="3"/>
            <w:vAlign w:val="center"/>
          </w:tcPr>
          <w:p w14:paraId="4C03F93C" w14:textId="310B76D1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0.28</w:t>
            </w:r>
          </w:p>
        </w:tc>
        <w:tc>
          <w:tcPr>
            <w:tcW w:w="732" w:type="dxa"/>
            <w:gridSpan w:val="2"/>
            <w:vAlign w:val="center"/>
          </w:tcPr>
          <w:p w14:paraId="4F7D54A7" w14:textId="1FDA01F9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303</w:t>
            </w:r>
          </w:p>
        </w:tc>
        <w:tc>
          <w:tcPr>
            <w:tcW w:w="1147" w:type="dxa"/>
            <w:gridSpan w:val="2"/>
            <w:vAlign w:val="center"/>
          </w:tcPr>
          <w:p w14:paraId="098A8354" w14:textId="77777777" w:rsidR="002C10FD" w:rsidRDefault="002C10FD" w:rsidP="00124C00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40F73">
              <w:rPr>
                <w:rFonts w:asciiTheme="majorBidi" w:hAnsiTheme="majorBidi" w:cstheme="majorBidi"/>
                <w:sz w:val="18"/>
                <w:szCs w:val="18"/>
              </w:rPr>
              <w:t>2.3% CO</w:t>
            </w:r>
            <w:r w:rsidRPr="00340F73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,</w:t>
            </w:r>
          </w:p>
          <w:p w14:paraId="16256D0D" w14:textId="21DCE723" w:rsidR="002C10FD" w:rsidRDefault="002C10FD" w:rsidP="00124C00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 xml:space="preserve">97.7% </w:t>
            </w:r>
            <w:r w:rsidRPr="00340F73">
              <w:rPr>
                <w:rFonts w:asciiTheme="majorBidi" w:hAnsiTheme="majorBidi" w:cstheme="majorBidi"/>
                <w:sz w:val="18"/>
                <w:szCs w:val="18"/>
              </w:rPr>
              <w:t>N</w:t>
            </w:r>
            <w:r w:rsidRPr="00340F73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1098" w:type="dxa"/>
            <w:gridSpan w:val="2"/>
            <w:vAlign w:val="center"/>
          </w:tcPr>
          <w:p w14:paraId="76BD987A" w14:textId="3463C9E7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Physical/ chemical</w:t>
            </w:r>
          </w:p>
        </w:tc>
        <w:tc>
          <w:tcPr>
            <w:tcW w:w="567" w:type="dxa"/>
            <w:vAlign w:val="center"/>
          </w:tcPr>
          <w:p w14:paraId="628F7941" w14:textId="2D1F029B" w:rsidR="002C10FD" w:rsidRPr="00840149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</w:t>
            </w:r>
          </w:p>
        </w:tc>
        <w:tc>
          <w:tcPr>
            <w:tcW w:w="992" w:type="dxa"/>
            <w:vAlign w:val="center"/>
          </w:tcPr>
          <w:p w14:paraId="352B930C" w14:textId="3F3D4F12" w:rsidR="002C10FD" w:rsidRDefault="002C10FD" w:rsidP="00124C00">
            <w:pPr>
              <w:jc w:val="center"/>
              <w:rPr>
                <w:rFonts w:asciiTheme="majorBidi" w:hAnsiTheme="majorBidi" w:cstheme="majorBidi"/>
                <w:color w:val="0000FF"/>
                <w:sz w:val="18"/>
                <w:szCs w:val="18"/>
              </w:rPr>
            </w:pP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fldChar w:fldCharType="begin"/>
            </w: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instrText xml:space="preserve"> ADDIN EN.CITE &lt;EndNote&gt;&lt;Cite&gt;&lt;Author&gt;Uehara&lt;/Author&gt;&lt;Year&gt;2017&lt;/Year&gt;&lt;RecNum&gt;63&lt;/RecNum&gt;&lt;DisplayText&gt;(Uehara et al., 2017)&lt;/DisplayText&gt;&lt;record&gt;&lt;rec-number&gt;63&lt;/rec-number&gt;&lt;foreign-keys&gt;&lt;key app="EN" db-id="fdvppzd0rxrr57e2vpp5dxpesvztp9rtev09" timestamp="1727167091"&gt;63&lt;/key&gt;&lt;/foreign-keys&gt;&lt;ref-type name="Journal Article"&gt;17&lt;/ref-type&gt;&lt;contributors&gt;&lt;authors&gt;&lt;author&gt;Uehara, Yusuke&lt;/author&gt;&lt;author&gt;Karami, Davood&lt;/author&gt;&lt;author&gt;Mahinpey, Nader&lt;/author&gt;&lt;/authors&gt;&lt;/contributors&gt;&lt;titles&gt;&lt;title&gt;Effect of water vapor on CO2 sorption–desorption behaviors of supported amino acid ionic liquid sorbents on porous microspheres&lt;/title&gt;&lt;secondary-title&gt;Industrial &amp;amp; Engineering Chemistry Research&lt;/secondary-title&gt;&lt;/titles&gt;&lt;periodical&gt;&lt;full-title&gt;Industrial &amp;amp; engineering chemistry research&lt;/full-title&gt;&lt;/periodical&gt;&lt;pages&gt;14316-14323&lt;/pages&gt;&lt;volume&gt;56&lt;/volume&gt;&lt;number&gt;48&lt;/number&gt;&lt;dates&gt;&lt;year&gt;2017&lt;/year&gt;&lt;/dates&gt;&lt;isbn&gt;0888-5885&lt;/isbn&gt;&lt;urls&gt;&lt;/urls&gt;&lt;/record&gt;&lt;/Cite&gt;&lt;/EndNote&gt;</w:instrText>
            </w: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color w:val="0000FF"/>
                <w:sz w:val="18"/>
                <w:szCs w:val="18"/>
              </w:rPr>
              <w:t>(Uehara et al., 2017)</w:t>
            </w: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fldChar w:fldCharType="end"/>
            </w:r>
          </w:p>
        </w:tc>
      </w:tr>
      <w:tr w:rsidR="002C10FD" w:rsidRPr="005D0741" w14:paraId="52CD508B" w14:textId="77777777" w:rsidTr="00A234AE">
        <w:trPr>
          <w:trHeight w:val="720"/>
          <w:jc w:val="center"/>
        </w:trPr>
        <w:tc>
          <w:tcPr>
            <w:tcW w:w="2787" w:type="dxa"/>
            <w:vAlign w:val="center"/>
          </w:tcPr>
          <w:p w14:paraId="5554D238" w14:textId="78E39840" w:rsidR="002C10FD" w:rsidRPr="00DA03A2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E7393">
              <w:rPr>
                <w:rFonts w:asciiTheme="majorBidi" w:hAnsiTheme="majorBidi" w:cstheme="majorBidi"/>
                <w:sz w:val="18"/>
                <w:szCs w:val="18"/>
              </w:rPr>
              <w:t>[EMIM][Lys]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@</w:t>
            </w:r>
            <w:r w:rsidRPr="006E7393">
              <w:rPr>
                <w:rFonts w:asciiTheme="majorBidi" w:hAnsiTheme="majorBidi" w:cstheme="majorBidi"/>
                <w:sz w:val="18"/>
                <w:szCs w:val="18"/>
              </w:rPr>
              <w:t>PMMA microsphere</w:t>
            </w:r>
          </w:p>
        </w:tc>
        <w:tc>
          <w:tcPr>
            <w:tcW w:w="992" w:type="dxa"/>
            <w:vAlign w:val="center"/>
          </w:tcPr>
          <w:p w14:paraId="2852FBDD" w14:textId="7F996FE1" w:rsidR="002C10FD" w:rsidRPr="006E7393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 xml:space="preserve">48.7 </w:t>
            </w:r>
          </w:p>
        </w:tc>
        <w:tc>
          <w:tcPr>
            <w:tcW w:w="992" w:type="dxa"/>
            <w:vAlign w:val="center"/>
          </w:tcPr>
          <w:p w14:paraId="32119B11" w14:textId="6D31BE00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E7393">
              <w:rPr>
                <w:rFonts w:asciiTheme="majorBidi" w:hAnsiTheme="majorBidi" w:cstheme="majorBidi"/>
                <w:sz w:val="18"/>
                <w:szCs w:val="18"/>
              </w:rPr>
              <w:t>&lt;1200</w:t>
            </w:r>
          </w:p>
        </w:tc>
        <w:tc>
          <w:tcPr>
            <w:tcW w:w="851" w:type="dxa"/>
            <w:vAlign w:val="center"/>
          </w:tcPr>
          <w:p w14:paraId="6876A427" w14:textId="355963EF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E7393">
              <w:rPr>
                <w:rFonts w:asciiTheme="majorBidi" w:hAnsiTheme="majorBidi" w:cstheme="majorBidi"/>
                <w:sz w:val="18"/>
                <w:szCs w:val="18"/>
              </w:rPr>
              <w:t>0.31</w:t>
            </w:r>
          </w:p>
        </w:tc>
        <w:tc>
          <w:tcPr>
            <w:tcW w:w="850" w:type="dxa"/>
            <w:vAlign w:val="center"/>
          </w:tcPr>
          <w:p w14:paraId="2A84693A" w14:textId="415BA1F7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E7393">
              <w:rPr>
                <w:rFonts w:asciiTheme="majorBidi" w:hAnsiTheme="majorBidi" w:cstheme="majorBidi"/>
                <w:sz w:val="18"/>
                <w:szCs w:val="18"/>
              </w:rPr>
              <w:t>27</w:t>
            </w:r>
          </w:p>
        </w:tc>
        <w:tc>
          <w:tcPr>
            <w:tcW w:w="1276" w:type="dxa"/>
            <w:gridSpan w:val="2"/>
            <w:vAlign w:val="center"/>
          </w:tcPr>
          <w:p w14:paraId="34C58F9E" w14:textId="736147E9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E7393">
              <w:rPr>
                <w:rFonts w:asciiTheme="majorBidi" w:hAnsiTheme="majorBidi" w:cstheme="majorBidi"/>
                <w:sz w:val="18"/>
                <w:szCs w:val="18"/>
              </w:rPr>
              <w:t>&gt;14</w:t>
            </w:r>
          </w:p>
        </w:tc>
        <w:tc>
          <w:tcPr>
            <w:tcW w:w="1134" w:type="dxa"/>
            <w:gridSpan w:val="2"/>
            <w:vAlign w:val="center"/>
          </w:tcPr>
          <w:p w14:paraId="1A23670F" w14:textId="7610A4E9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E7393">
              <w:rPr>
                <w:rFonts w:asciiTheme="majorBidi" w:hAnsiTheme="majorBidi" w:cstheme="majorBidi"/>
                <w:sz w:val="18"/>
                <w:szCs w:val="18"/>
              </w:rPr>
              <w:t>&lt;0.19 (mol/mol)</w:t>
            </w:r>
          </w:p>
        </w:tc>
        <w:tc>
          <w:tcPr>
            <w:tcW w:w="1182" w:type="dxa"/>
            <w:gridSpan w:val="3"/>
            <w:vAlign w:val="center"/>
          </w:tcPr>
          <w:p w14:paraId="3BE1593E" w14:textId="77777777" w:rsidR="002C10FD" w:rsidRDefault="002C10FD" w:rsidP="00124C00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E7393">
              <w:rPr>
                <w:rFonts w:asciiTheme="majorBidi" w:hAnsiTheme="majorBidi" w:cstheme="majorBidi"/>
                <w:sz w:val="18"/>
                <w:szCs w:val="18"/>
              </w:rPr>
              <w:t xml:space="preserve">1.67 </w:t>
            </w:r>
          </w:p>
          <w:p w14:paraId="779374CE" w14:textId="6D3C42F3" w:rsidR="002C10FD" w:rsidRPr="006E7393" w:rsidRDefault="002C10FD" w:rsidP="00124C00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E7393">
              <w:rPr>
                <w:rFonts w:asciiTheme="majorBidi" w:hAnsiTheme="majorBidi" w:cstheme="majorBidi"/>
                <w:sz w:val="18"/>
                <w:szCs w:val="18"/>
              </w:rPr>
              <w:t>or</w:t>
            </w:r>
          </w:p>
          <w:p w14:paraId="5B3568F0" w14:textId="6EF4EDE8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E7393">
              <w:rPr>
                <w:rFonts w:asciiTheme="majorBidi" w:hAnsiTheme="majorBidi" w:cstheme="majorBidi"/>
                <w:sz w:val="18"/>
                <w:szCs w:val="18"/>
              </w:rPr>
              <w:t>0.87 (mol/mol)</w:t>
            </w:r>
          </w:p>
        </w:tc>
        <w:tc>
          <w:tcPr>
            <w:tcW w:w="732" w:type="dxa"/>
            <w:gridSpan w:val="2"/>
            <w:vAlign w:val="center"/>
          </w:tcPr>
          <w:p w14:paraId="2B07ABC3" w14:textId="4557CCD9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E7393">
              <w:rPr>
                <w:rFonts w:asciiTheme="majorBidi" w:hAnsiTheme="majorBidi" w:cstheme="majorBidi"/>
                <w:sz w:val="18"/>
                <w:szCs w:val="18"/>
              </w:rPr>
              <w:t>298</w:t>
            </w:r>
          </w:p>
        </w:tc>
        <w:tc>
          <w:tcPr>
            <w:tcW w:w="1147" w:type="dxa"/>
            <w:gridSpan w:val="2"/>
            <w:vAlign w:val="center"/>
          </w:tcPr>
          <w:p w14:paraId="605512E2" w14:textId="545A8C81" w:rsidR="002C10FD" w:rsidRDefault="002C10FD" w:rsidP="00124C00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E7393">
              <w:rPr>
                <w:rFonts w:asciiTheme="majorBidi" w:hAnsiTheme="majorBidi" w:cstheme="majorBidi"/>
                <w:sz w:val="18"/>
                <w:szCs w:val="18"/>
              </w:rPr>
              <w:t>Pure CO</w:t>
            </w:r>
            <w:r w:rsidRPr="006E7393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1098" w:type="dxa"/>
            <w:gridSpan w:val="2"/>
            <w:vAlign w:val="center"/>
          </w:tcPr>
          <w:p w14:paraId="4A2C036E" w14:textId="3FF314CE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14:paraId="158C60AA" w14:textId="7378CCCD" w:rsidR="002C10FD" w:rsidRPr="00840149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5651B18" w14:textId="02982BAD" w:rsidR="002C10FD" w:rsidRPr="00037755" w:rsidRDefault="002C10FD" w:rsidP="00124C00">
            <w:pPr>
              <w:jc w:val="center"/>
              <w:rPr>
                <w:rFonts w:asciiTheme="majorBidi" w:hAnsiTheme="majorBidi" w:cstheme="majorBidi"/>
                <w:color w:val="0000FF"/>
                <w:sz w:val="18"/>
                <w:szCs w:val="18"/>
                <w:lang w:val="sv-SE"/>
              </w:rPr>
            </w:pPr>
            <w:r w:rsidRPr="006E7393">
              <w:rPr>
                <w:rFonts w:asciiTheme="majorBidi" w:hAnsiTheme="majorBidi" w:cstheme="majorBidi"/>
                <w:color w:val="0000FF"/>
                <w:sz w:val="18"/>
                <w:szCs w:val="18"/>
              </w:rPr>
              <w:fldChar w:fldCharType="begin"/>
            </w:r>
            <w:r w:rsidRPr="00037755">
              <w:rPr>
                <w:rFonts w:asciiTheme="majorBidi" w:hAnsiTheme="majorBidi" w:cstheme="majorBidi"/>
                <w:color w:val="0000FF"/>
                <w:sz w:val="18"/>
                <w:szCs w:val="18"/>
                <w:lang w:val="sv-SE"/>
              </w:rPr>
              <w:instrText xml:space="preserve"> ADDIN EN.CITE &lt;EndNote&gt;&lt;Cite&gt;&lt;Author&gt;Wang&lt;/Author&gt;&lt;Year&gt;2013&lt;/Year&gt;&lt;RecNum&gt;74&lt;/RecNum&gt;&lt;DisplayText&gt;(Wang, Akhmedov, Duan, Luebke, Hopkinson, et al., 2013)&lt;/DisplayText&gt;&lt;record&gt;&lt;rec-number&gt;74&lt;/rec-number&gt;&lt;foreign-keys&gt;&lt;key app="EN" db-id="fdvppzd0rxrr57e2vpp5dxpesvztp9rtev09" timestamp="1727357905"&gt;74&lt;/key&gt;&lt;/foreign-keys&gt;&lt;ref-type name="Journal Article"&gt;17&lt;/ref-type&gt;&lt;contributors&gt;&lt;authors&gt;&lt;author&gt;Wang, Xianfeng&lt;/author&gt;&lt;author&gt;Akhmedov, Novruz G&lt;/author&gt;&lt;author&gt;Duan, Yuhua&lt;/author&gt;&lt;author&gt;Luebke, David&lt;/author&gt;&lt;author&gt;Hopkinson, David&lt;/author&gt;&lt;author&gt;Li, Bingyun&lt;/author&gt;&lt;/authors&gt;&lt;/contributors&gt;&lt;titles&gt;&lt;title&gt;Amino acid-functionalized ionic liquid solid sorbents for post-combustion carbon capture&lt;/title&gt;&lt;secondary-title&gt;ACS applied materials &amp;amp; interfaces&lt;/secondary-title&gt;&lt;/titles&gt;&lt;periodical&gt;&lt;full-title&gt;ACS applied materials &amp;amp; interfaces&lt;/full-title&gt;&lt;/periodical&gt;&lt;pages&gt;8670-8677&lt;/pages&gt;&lt;volume&gt;5&lt;/volume&gt;&lt;number&gt;17&lt;/number&gt;&lt;dates&gt;&lt;year&gt;2013&lt;/year&gt;&lt;/dates&gt;&lt;isbn&gt;1944-8244&lt;/isbn&gt;&lt;urls&gt;&lt;/urls&gt;&lt;/record&gt;&lt;/Cite&gt;&lt;/EndNote&gt;</w:instrText>
            </w:r>
            <w:r w:rsidRPr="006E7393">
              <w:rPr>
                <w:rFonts w:asciiTheme="majorBidi" w:hAnsiTheme="majorBidi" w:cstheme="majorBidi"/>
                <w:color w:val="0000FF"/>
                <w:sz w:val="18"/>
                <w:szCs w:val="18"/>
              </w:rPr>
              <w:fldChar w:fldCharType="separate"/>
            </w:r>
            <w:r w:rsidRPr="00037755">
              <w:rPr>
                <w:rFonts w:asciiTheme="majorBidi" w:hAnsiTheme="majorBidi" w:cstheme="majorBidi"/>
                <w:noProof/>
                <w:color w:val="0000FF"/>
                <w:sz w:val="18"/>
                <w:szCs w:val="18"/>
                <w:lang w:val="sv-SE"/>
              </w:rPr>
              <w:t>(Wang, Akhmedov, Duan, Luebke, Hopkinson, et al., 2013)</w:t>
            </w:r>
            <w:r w:rsidRPr="006E7393">
              <w:rPr>
                <w:rFonts w:asciiTheme="majorBidi" w:hAnsiTheme="majorBidi" w:cstheme="majorBidi"/>
                <w:color w:val="0000FF"/>
                <w:sz w:val="18"/>
                <w:szCs w:val="18"/>
              </w:rPr>
              <w:fldChar w:fldCharType="end"/>
            </w:r>
          </w:p>
        </w:tc>
      </w:tr>
      <w:tr w:rsidR="002C10FD" w14:paraId="57161768" w14:textId="77777777" w:rsidTr="00A234AE">
        <w:trPr>
          <w:trHeight w:val="720"/>
          <w:jc w:val="center"/>
        </w:trPr>
        <w:tc>
          <w:tcPr>
            <w:tcW w:w="2787" w:type="dxa"/>
            <w:vAlign w:val="center"/>
          </w:tcPr>
          <w:p w14:paraId="406A8F58" w14:textId="6AF68E3E" w:rsidR="002C10FD" w:rsidRPr="00DA03A2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FC69E5">
              <w:rPr>
                <w:rFonts w:asciiTheme="majorBidi" w:hAnsiTheme="majorBidi" w:cstheme="majorBidi"/>
                <w:sz w:val="18"/>
                <w:szCs w:val="18"/>
              </w:rPr>
              <w:t>[EMIM][Lys]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@PMMA</w:t>
            </w:r>
          </w:p>
        </w:tc>
        <w:tc>
          <w:tcPr>
            <w:tcW w:w="992" w:type="dxa"/>
            <w:vAlign w:val="center"/>
          </w:tcPr>
          <w:p w14:paraId="7D729AA8" w14:textId="5758865C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 xml:space="preserve">50 </w:t>
            </w:r>
          </w:p>
        </w:tc>
        <w:tc>
          <w:tcPr>
            <w:tcW w:w="992" w:type="dxa"/>
            <w:vAlign w:val="center"/>
          </w:tcPr>
          <w:p w14:paraId="5309E86D" w14:textId="12951C7D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100-1000</w:t>
            </w:r>
          </w:p>
        </w:tc>
        <w:tc>
          <w:tcPr>
            <w:tcW w:w="851" w:type="dxa"/>
            <w:vAlign w:val="center"/>
          </w:tcPr>
          <w:p w14:paraId="3E26860C" w14:textId="306AADA3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0.35</w:t>
            </w:r>
          </w:p>
        </w:tc>
        <w:tc>
          <w:tcPr>
            <w:tcW w:w="850" w:type="dxa"/>
            <w:vAlign w:val="center"/>
          </w:tcPr>
          <w:p w14:paraId="66F15C24" w14:textId="079425FA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38</w:t>
            </w:r>
          </w:p>
        </w:tc>
        <w:tc>
          <w:tcPr>
            <w:tcW w:w="1276" w:type="dxa"/>
            <w:gridSpan w:val="2"/>
            <w:vAlign w:val="center"/>
          </w:tcPr>
          <w:p w14:paraId="5468AC7D" w14:textId="5981A08A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6</w:t>
            </w:r>
          </w:p>
        </w:tc>
        <w:tc>
          <w:tcPr>
            <w:tcW w:w="1134" w:type="dxa"/>
            <w:gridSpan w:val="2"/>
            <w:vAlign w:val="center"/>
          </w:tcPr>
          <w:p w14:paraId="4EAE2854" w14:textId="5CF8BB3A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182" w:type="dxa"/>
            <w:gridSpan w:val="3"/>
            <w:vAlign w:val="center"/>
          </w:tcPr>
          <w:p w14:paraId="0A4DEE18" w14:textId="4F2967D4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 xml:space="preserve">1.2 </w:t>
            </w:r>
          </w:p>
        </w:tc>
        <w:tc>
          <w:tcPr>
            <w:tcW w:w="732" w:type="dxa"/>
            <w:gridSpan w:val="2"/>
            <w:vAlign w:val="center"/>
          </w:tcPr>
          <w:p w14:paraId="6AB3BE72" w14:textId="4D8A9247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303</w:t>
            </w:r>
          </w:p>
        </w:tc>
        <w:tc>
          <w:tcPr>
            <w:tcW w:w="1147" w:type="dxa"/>
            <w:gridSpan w:val="2"/>
            <w:vAlign w:val="center"/>
          </w:tcPr>
          <w:p w14:paraId="581A8F93" w14:textId="77777777" w:rsidR="002C10FD" w:rsidRPr="00856449" w:rsidRDefault="002C10FD" w:rsidP="00124C00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15% CO</w:t>
            </w:r>
            <w:r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,</w:t>
            </w:r>
          </w:p>
          <w:p w14:paraId="0C9E104E" w14:textId="0E02D5D1" w:rsidR="002C10FD" w:rsidRDefault="002C10FD" w:rsidP="00124C00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85% N</w:t>
            </w:r>
            <w:r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1098" w:type="dxa"/>
            <w:gridSpan w:val="2"/>
            <w:vAlign w:val="center"/>
          </w:tcPr>
          <w:p w14:paraId="1DB56C71" w14:textId="6DBDF248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14:paraId="540DE711" w14:textId="6C65D7BD" w:rsidR="002C10FD" w:rsidRPr="00840149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</w:t>
            </w:r>
          </w:p>
        </w:tc>
        <w:tc>
          <w:tcPr>
            <w:tcW w:w="992" w:type="dxa"/>
            <w:vAlign w:val="center"/>
          </w:tcPr>
          <w:p w14:paraId="346663F9" w14:textId="24AC5E7F" w:rsidR="002C10FD" w:rsidRDefault="002C10FD" w:rsidP="00124C00">
            <w:pPr>
              <w:jc w:val="center"/>
              <w:rPr>
                <w:rFonts w:asciiTheme="majorBidi" w:hAnsiTheme="majorBidi" w:cstheme="majorBidi"/>
                <w:color w:val="0000FF"/>
                <w:sz w:val="18"/>
                <w:szCs w:val="18"/>
              </w:rPr>
            </w:pP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fldChar w:fldCharType="begin"/>
            </w: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instrText xml:space="preserve"> ADDIN EN.CITE &lt;EndNote&gt;&lt;Cite&gt;&lt;Author&gt;Uehara&lt;/Author&gt;&lt;Year&gt;2017&lt;/Year&gt;&lt;RecNum&gt;63&lt;/RecNum&gt;&lt;DisplayText&gt;(Uehara et al., 2017)&lt;/DisplayText&gt;&lt;record&gt;&lt;rec-number&gt;63&lt;/rec-number&gt;&lt;foreign-keys&gt;&lt;key app="EN" db-id="fdvppzd0rxrr57e2vpp5dxpesvztp9rtev09" timestamp="1727167091"&gt;63&lt;/key&gt;&lt;/foreign-keys&gt;&lt;ref-type name="Journal Article"&gt;17&lt;/ref-type&gt;&lt;contributors&gt;&lt;authors&gt;&lt;author&gt;Uehara, Yusuke&lt;/author&gt;&lt;author&gt;Karami, Davood&lt;/author&gt;&lt;author&gt;Mahinpey, Nader&lt;/author&gt;&lt;/authors&gt;&lt;/contributors&gt;&lt;titles&gt;&lt;title&gt;Effect of water vapor on CO2 sorption–desorption behaviors of supported amino acid ionic liquid sorbents on porous microspheres&lt;/title&gt;&lt;secondary-title&gt;Industrial &amp;amp; Engineering Chemistry Research&lt;/secondary-title&gt;&lt;/titles&gt;&lt;periodical&gt;&lt;full-title&gt;Industrial &amp;amp; engineering chemistry research&lt;/full-title&gt;&lt;/periodical&gt;&lt;pages&gt;14316-14323&lt;/pages&gt;&lt;volume&gt;56&lt;/volume&gt;&lt;number&gt;48&lt;/number&gt;&lt;dates&gt;&lt;year&gt;2017&lt;/year&gt;&lt;/dates&gt;&lt;isbn&gt;0888-5885&lt;/isbn&gt;&lt;urls&gt;&lt;/urls&gt;&lt;/record&gt;&lt;/Cite&gt;&lt;/EndNote&gt;</w:instrText>
            </w: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color w:val="0000FF"/>
                <w:sz w:val="18"/>
                <w:szCs w:val="18"/>
              </w:rPr>
              <w:t>(Uehara et al., 2017)</w:t>
            </w: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fldChar w:fldCharType="end"/>
            </w:r>
          </w:p>
        </w:tc>
      </w:tr>
      <w:tr w:rsidR="002C10FD" w14:paraId="77B623A4" w14:textId="77777777" w:rsidTr="00A234AE">
        <w:trPr>
          <w:trHeight w:val="720"/>
          <w:jc w:val="center"/>
        </w:trPr>
        <w:tc>
          <w:tcPr>
            <w:tcW w:w="2787" w:type="dxa"/>
            <w:vAlign w:val="center"/>
          </w:tcPr>
          <w:p w14:paraId="74E049E2" w14:textId="6E7BB94D" w:rsidR="002C10FD" w:rsidRPr="00DA03A2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bookmarkStart w:id="13" w:name="_Hlk177655809"/>
            <w:r w:rsidRPr="001A66D8">
              <w:rPr>
                <w:rFonts w:asciiTheme="majorBidi" w:hAnsiTheme="majorBidi" w:cstheme="majorBidi"/>
                <w:sz w:val="18"/>
                <w:szCs w:val="18"/>
              </w:rPr>
              <w:lastRenderedPageBreak/>
              <w:t>[N</w:t>
            </w:r>
            <w:proofErr w:type="gramStart"/>
            <w:r w:rsidRPr="001A66D8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1111</w:t>
            </w:r>
            <w:r w:rsidRPr="001A66D8">
              <w:rPr>
                <w:rFonts w:asciiTheme="majorBidi" w:hAnsiTheme="majorBidi" w:cstheme="majorBidi"/>
                <w:sz w:val="18"/>
                <w:szCs w:val="18"/>
              </w:rPr>
              <w:t>][</w:t>
            </w:r>
            <w:proofErr w:type="gramEnd"/>
            <w:r w:rsidRPr="001A66D8">
              <w:rPr>
                <w:rFonts w:asciiTheme="majorBidi" w:hAnsiTheme="majorBidi" w:cstheme="majorBidi"/>
                <w:sz w:val="18"/>
                <w:szCs w:val="18"/>
              </w:rPr>
              <w:t>Gly]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@</w:t>
            </w:r>
            <w:r w:rsidRPr="001A66D8">
              <w:rPr>
                <w:rFonts w:asciiTheme="majorBidi" w:hAnsiTheme="majorBidi" w:cstheme="majorBidi"/>
                <w:sz w:val="18"/>
                <w:szCs w:val="18"/>
              </w:rPr>
              <w:t>PMMA</w:t>
            </w:r>
            <w:bookmarkEnd w:id="13"/>
          </w:p>
        </w:tc>
        <w:tc>
          <w:tcPr>
            <w:tcW w:w="992" w:type="dxa"/>
            <w:vAlign w:val="center"/>
          </w:tcPr>
          <w:p w14:paraId="24B38282" w14:textId="7A2763FD" w:rsidR="002C10FD" w:rsidRPr="001A66D8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 xml:space="preserve">50 </w:t>
            </w:r>
          </w:p>
        </w:tc>
        <w:tc>
          <w:tcPr>
            <w:tcW w:w="992" w:type="dxa"/>
            <w:vAlign w:val="center"/>
          </w:tcPr>
          <w:p w14:paraId="5B7F525E" w14:textId="30A42887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298</w:t>
            </w:r>
          </w:p>
        </w:tc>
        <w:tc>
          <w:tcPr>
            <w:tcW w:w="851" w:type="dxa"/>
            <w:vAlign w:val="center"/>
          </w:tcPr>
          <w:p w14:paraId="3E87D650" w14:textId="285D5DB4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0.25</w:t>
            </w:r>
          </w:p>
        </w:tc>
        <w:tc>
          <w:tcPr>
            <w:tcW w:w="850" w:type="dxa"/>
            <w:vAlign w:val="center"/>
          </w:tcPr>
          <w:p w14:paraId="7C357FB2" w14:textId="20E08946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28.16</w:t>
            </w:r>
          </w:p>
        </w:tc>
        <w:tc>
          <w:tcPr>
            <w:tcW w:w="1276" w:type="dxa"/>
            <w:gridSpan w:val="2"/>
            <w:vAlign w:val="center"/>
          </w:tcPr>
          <w:p w14:paraId="2B70B831" w14:textId="60FF15D3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10</w:t>
            </w:r>
          </w:p>
        </w:tc>
        <w:tc>
          <w:tcPr>
            <w:tcW w:w="1134" w:type="dxa"/>
            <w:gridSpan w:val="2"/>
            <w:vAlign w:val="center"/>
          </w:tcPr>
          <w:p w14:paraId="1E56F244" w14:textId="0F22FD7C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182" w:type="dxa"/>
            <w:gridSpan w:val="3"/>
            <w:shd w:val="clear" w:color="auto" w:fill="auto"/>
            <w:vAlign w:val="center"/>
          </w:tcPr>
          <w:p w14:paraId="0898D29A" w14:textId="028114B9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2.14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</w:p>
        </w:tc>
        <w:tc>
          <w:tcPr>
            <w:tcW w:w="732" w:type="dxa"/>
            <w:gridSpan w:val="2"/>
            <w:vAlign w:val="center"/>
          </w:tcPr>
          <w:p w14:paraId="69D424C0" w14:textId="3E838483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308</w:t>
            </w:r>
          </w:p>
        </w:tc>
        <w:tc>
          <w:tcPr>
            <w:tcW w:w="1147" w:type="dxa"/>
            <w:gridSpan w:val="2"/>
            <w:vAlign w:val="center"/>
          </w:tcPr>
          <w:p w14:paraId="0A92CC8B" w14:textId="567F769F" w:rsidR="002C10FD" w:rsidRDefault="002C10FD" w:rsidP="00124C00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10% vol. CO</w:t>
            </w:r>
            <w:r w:rsidRPr="001A66D8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  <w:r w:rsidRPr="001A66D8">
              <w:rPr>
                <w:rFonts w:asciiTheme="majorBidi" w:hAnsiTheme="majorBidi" w:cstheme="majorBidi"/>
                <w:sz w:val="18"/>
                <w:szCs w:val="18"/>
              </w:rPr>
              <w:t xml:space="preserve"> and 90% N</w:t>
            </w:r>
            <w:r w:rsidRPr="001A66D8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1098" w:type="dxa"/>
            <w:gridSpan w:val="2"/>
            <w:vAlign w:val="center"/>
          </w:tcPr>
          <w:p w14:paraId="53DAC706" w14:textId="011EA16A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Physical/ chemical</w:t>
            </w:r>
          </w:p>
        </w:tc>
        <w:tc>
          <w:tcPr>
            <w:tcW w:w="567" w:type="dxa"/>
            <w:vAlign w:val="center"/>
          </w:tcPr>
          <w:p w14:paraId="0B120913" w14:textId="72F69437" w:rsidR="002C10FD" w:rsidRPr="00840149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0.1</w:t>
            </w:r>
          </w:p>
        </w:tc>
        <w:bookmarkStart w:id="14" w:name="_Hlk177655847"/>
        <w:tc>
          <w:tcPr>
            <w:tcW w:w="992" w:type="dxa"/>
            <w:vAlign w:val="center"/>
          </w:tcPr>
          <w:p w14:paraId="4DF2D3DA" w14:textId="0B7A4B85" w:rsidR="002C10FD" w:rsidRDefault="002C10FD" w:rsidP="00124C00">
            <w:pPr>
              <w:jc w:val="center"/>
              <w:rPr>
                <w:rFonts w:asciiTheme="majorBidi" w:hAnsiTheme="majorBidi" w:cstheme="majorBidi"/>
                <w:color w:val="0000FF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color w:val="3333FF"/>
                <w:sz w:val="18"/>
                <w:szCs w:val="18"/>
              </w:rPr>
              <w:fldChar w:fldCharType="begin"/>
            </w:r>
            <w:r>
              <w:rPr>
                <w:rFonts w:asciiTheme="majorBidi" w:hAnsiTheme="majorBidi" w:cstheme="majorBidi"/>
                <w:color w:val="3333FF"/>
                <w:sz w:val="18"/>
                <w:szCs w:val="18"/>
              </w:rPr>
              <w:instrText xml:space="preserve"> ADDIN EN.CITE &lt;EndNote&gt;&lt;Cite&gt;&lt;Author&gt;Ren&lt;/Author&gt;&lt;Year&gt;2018&lt;/Year&gt;&lt;RecNum&gt;496&lt;/RecNum&gt;&lt;DisplayText&gt;(Ren et al., 2018)&lt;/DisplayText&gt;&lt;record&gt;&lt;rec-number&gt;496&lt;/rec-number&gt;&lt;foreign-keys&gt;&lt;key app="EN" db-id="tp9txxfplsd2vle9xwqvdsxjat9eefxv0p9e" timestamp="1636721149"&gt;496&lt;/key&gt;&lt;/foreign-keys&gt;&lt;ref-type name="Journal Article"&gt;17&lt;/ref-type&gt;&lt;contributors&gt;&lt;authors&gt;&lt;author&gt;Ren, Jiajia&lt;/author&gt;&lt;author&gt;Li, Zheng&lt;/author&gt;&lt;author&gt;Chen, Yifeng&lt;/author&gt;&lt;author&gt;Yang, Zhuhong&lt;/author&gt;&lt;author&gt;Lu, Xiaohua&lt;/author&gt;&lt;/authors&gt;&lt;/contributors&gt;&lt;titles&gt;&lt;title&gt;Supported ionic liquid sorbents for CO2 capture from simulated flue-gas&lt;/title&gt;&lt;secondary-title&gt;Chinese Journal of Chemical Engineering&lt;/secondary-title&gt;&lt;/titles&gt;&lt;periodical&gt;&lt;full-title&gt;Chinese Journal of Chemical Engineering&lt;/full-title&gt;&lt;/periodical&gt;&lt;pages&gt;2377-2384&lt;/pages&gt;&lt;volume&gt;26&lt;/volume&gt;&lt;number&gt;11&lt;/number&gt;&lt;dates&gt;&lt;year&gt;2018&lt;/year&gt;&lt;/dates&gt;&lt;isbn&gt;1004-9541&lt;/isbn&gt;&lt;urls&gt;&lt;/urls&gt;&lt;/record&gt;&lt;/Cite&gt;&lt;/EndNote&gt;</w:instrText>
            </w:r>
            <w:r w:rsidRPr="001A66D8">
              <w:rPr>
                <w:rFonts w:asciiTheme="majorBidi" w:hAnsiTheme="majorBidi" w:cstheme="majorBidi"/>
                <w:color w:val="3333FF"/>
                <w:sz w:val="18"/>
                <w:szCs w:val="18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color w:val="3333FF"/>
                <w:sz w:val="18"/>
                <w:szCs w:val="18"/>
              </w:rPr>
              <w:t>(Ren et al., 2018)</w:t>
            </w:r>
            <w:r w:rsidRPr="001A66D8">
              <w:rPr>
                <w:rFonts w:asciiTheme="majorBidi" w:hAnsiTheme="majorBidi" w:cstheme="majorBidi"/>
                <w:color w:val="3333FF"/>
                <w:sz w:val="18"/>
                <w:szCs w:val="18"/>
              </w:rPr>
              <w:fldChar w:fldCharType="end"/>
            </w:r>
            <w:bookmarkEnd w:id="14"/>
          </w:p>
        </w:tc>
      </w:tr>
      <w:tr w:rsidR="002C10FD" w14:paraId="67C0FBAC" w14:textId="77777777" w:rsidTr="00A234AE">
        <w:trPr>
          <w:trHeight w:val="720"/>
          <w:jc w:val="center"/>
        </w:trPr>
        <w:tc>
          <w:tcPr>
            <w:tcW w:w="2787" w:type="dxa"/>
            <w:vAlign w:val="center"/>
          </w:tcPr>
          <w:p w14:paraId="7DB2FD7F" w14:textId="7DCC7058" w:rsidR="002C10FD" w:rsidRPr="00D97E88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E36A7">
              <w:rPr>
                <w:rFonts w:asciiTheme="majorBidi" w:hAnsiTheme="majorBidi" w:cstheme="majorBidi"/>
                <w:sz w:val="18"/>
                <w:szCs w:val="18"/>
              </w:rPr>
              <w:t>[C</w:t>
            </w:r>
            <w:r w:rsidRPr="00DE36A7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  <w:proofErr w:type="gramStart"/>
            <w:r w:rsidRPr="00DE36A7">
              <w:rPr>
                <w:rFonts w:asciiTheme="majorBidi" w:hAnsiTheme="majorBidi" w:cstheme="majorBidi"/>
                <w:sz w:val="18"/>
                <w:szCs w:val="18"/>
              </w:rPr>
              <w:t>OH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MIM</w:t>
            </w:r>
            <w:r w:rsidRPr="00DE36A7">
              <w:rPr>
                <w:rFonts w:asciiTheme="majorBidi" w:hAnsiTheme="majorBidi" w:cstheme="majorBidi"/>
                <w:sz w:val="18"/>
                <w:szCs w:val="18"/>
              </w:rPr>
              <w:t>][</w:t>
            </w:r>
            <w:proofErr w:type="gramEnd"/>
            <w:r w:rsidRPr="00DE36A7">
              <w:rPr>
                <w:rFonts w:asciiTheme="majorBidi" w:hAnsiTheme="majorBidi" w:cstheme="majorBidi"/>
                <w:sz w:val="18"/>
                <w:szCs w:val="18"/>
              </w:rPr>
              <w:t>Lys]@GDX</w:t>
            </w:r>
          </w:p>
        </w:tc>
        <w:tc>
          <w:tcPr>
            <w:tcW w:w="992" w:type="dxa"/>
            <w:vAlign w:val="center"/>
          </w:tcPr>
          <w:p w14:paraId="1779FACF" w14:textId="5433E8AE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 xml:space="preserve">60 </w:t>
            </w:r>
          </w:p>
        </w:tc>
        <w:tc>
          <w:tcPr>
            <w:tcW w:w="992" w:type="dxa"/>
            <w:vAlign w:val="center"/>
          </w:tcPr>
          <w:p w14:paraId="56B3DC19" w14:textId="15A2894D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70</w:t>
            </w:r>
          </w:p>
        </w:tc>
        <w:tc>
          <w:tcPr>
            <w:tcW w:w="851" w:type="dxa"/>
            <w:vAlign w:val="center"/>
          </w:tcPr>
          <w:p w14:paraId="4D0F7CFA" w14:textId="7386D7F7" w:rsidR="002C10FD" w:rsidRPr="001E7395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0.05</w:t>
            </w:r>
          </w:p>
        </w:tc>
        <w:tc>
          <w:tcPr>
            <w:tcW w:w="850" w:type="dxa"/>
            <w:vAlign w:val="center"/>
          </w:tcPr>
          <w:p w14:paraId="663A711D" w14:textId="2617F44C" w:rsidR="002C10FD" w:rsidRPr="001E7395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31</w:t>
            </w:r>
          </w:p>
        </w:tc>
        <w:tc>
          <w:tcPr>
            <w:tcW w:w="1276" w:type="dxa"/>
            <w:gridSpan w:val="2"/>
            <w:vAlign w:val="center"/>
          </w:tcPr>
          <w:p w14:paraId="6B124DC2" w14:textId="692E735E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6</w:t>
            </w:r>
          </w:p>
        </w:tc>
        <w:tc>
          <w:tcPr>
            <w:tcW w:w="1134" w:type="dxa"/>
            <w:gridSpan w:val="2"/>
            <w:vAlign w:val="center"/>
          </w:tcPr>
          <w:p w14:paraId="383DFEB8" w14:textId="360CCDD7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182" w:type="dxa"/>
            <w:gridSpan w:val="3"/>
            <w:shd w:val="clear" w:color="auto" w:fill="auto"/>
            <w:vAlign w:val="center"/>
          </w:tcPr>
          <w:p w14:paraId="3D619A68" w14:textId="2D04B57B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 xml:space="preserve">1.29 </w:t>
            </w:r>
          </w:p>
        </w:tc>
        <w:tc>
          <w:tcPr>
            <w:tcW w:w="732" w:type="dxa"/>
            <w:gridSpan w:val="2"/>
            <w:vAlign w:val="center"/>
          </w:tcPr>
          <w:p w14:paraId="646D5F25" w14:textId="79D4541F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313</w:t>
            </w:r>
          </w:p>
        </w:tc>
        <w:tc>
          <w:tcPr>
            <w:tcW w:w="1147" w:type="dxa"/>
            <w:gridSpan w:val="2"/>
            <w:vAlign w:val="center"/>
          </w:tcPr>
          <w:p w14:paraId="52E806B3" w14:textId="1A781323" w:rsidR="002C10FD" w:rsidRDefault="002C10FD" w:rsidP="00124C00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 xml:space="preserve">Pure </w:t>
            </w:r>
            <w:r w:rsidRPr="00340F73">
              <w:rPr>
                <w:rFonts w:asciiTheme="majorBidi" w:hAnsiTheme="majorBidi" w:cstheme="majorBidi"/>
                <w:sz w:val="18"/>
                <w:szCs w:val="18"/>
              </w:rPr>
              <w:t>CO</w:t>
            </w:r>
            <w:r w:rsidRPr="00340F73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1098" w:type="dxa"/>
            <w:gridSpan w:val="2"/>
            <w:vAlign w:val="center"/>
          </w:tcPr>
          <w:p w14:paraId="3DCB0504" w14:textId="1C4EF6C6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14:paraId="308C3755" w14:textId="61AC2AD0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</w:t>
            </w:r>
          </w:p>
        </w:tc>
        <w:tc>
          <w:tcPr>
            <w:tcW w:w="992" w:type="dxa"/>
            <w:vAlign w:val="center"/>
          </w:tcPr>
          <w:p w14:paraId="0E33794B" w14:textId="4B35ED52" w:rsidR="002C10FD" w:rsidRDefault="002C10FD" w:rsidP="00124C00">
            <w:pPr>
              <w:jc w:val="center"/>
              <w:rPr>
                <w:rFonts w:asciiTheme="majorBidi" w:hAnsiTheme="majorBidi" w:cstheme="majorBidi"/>
                <w:color w:val="0000FF"/>
                <w:sz w:val="18"/>
                <w:szCs w:val="18"/>
              </w:rPr>
            </w:pP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fldChar w:fldCharType="begin"/>
            </w: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instrText xml:space="preserve"> ADDIN EN.CITE &lt;EndNote&gt;&lt;Cite&gt;&lt;Author&gt;Wu&lt;/Author&gt;&lt;Year&gt;2023&lt;/Year&gt;&lt;RecNum&gt;18&lt;/RecNum&gt;&lt;DisplayText&gt;(Wu et al., 2023)&lt;/DisplayText&gt;&lt;record&gt;&lt;rec-number&gt;18&lt;/rec-number&gt;&lt;foreign-keys&gt;&lt;key app="EN" db-id="fdvppzd0rxrr57e2vpp5dxpesvztp9rtev09" timestamp="1726470367"&gt;18&lt;/key&gt;&lt;/foreign-keys&gt;&lt;ref-type name="Journal Article"&gt;17&lt;/ref-type&gt;&lt;contributors&gt;&lt;authors&gt;&lt;author&gt;Wu, Jianmeng&lt;/author&gt;&lt;author&gt;Yang, Zeying&lt;/author&gt;&lt;author&gt;Xie, Jiaqi&lt;/author&gt;&lt;author&gt;Zhu, Peng&lt;/author&gt;&lt;author&gt;Wei, Jiajiao&lt;/author&gt;&lt;author&gt;Jin, Renzhe&lt;/author&gt;&lt;author&gt;Yang, Hui&lt;/author&gt;&lt;/authors&gt;&lt;/contributors&gt;&lt;titles&gt;&lt;title&gt;Porous polymer supported amino functionalized ionic liquid for effective CO2 capture&lt;/title&gt;&lt;secondary-title&gt;Langmuir&lt;/secondary-title&gt;&lt;/titles&gt;&lt;periodical&gt;&lt;full-title&gt;Langmuir&lt;/full-title&gt;&lt;/periodical&gt;&lt;pages&gt;2729-2738&lt;/pages&gt;&lt;volume&gt;39&lt;/volume&gt;&lt;number&gt;7&lt;/number&gt;&lt;dates&gt;&lt;year&gt;2023&lt;/year&gt;&lt;/dates&gt;&lt;isbn&gt;0743-7463&lt;/isbn&gt;&lt;urls&gt;&lt;/urls&gt;&lt;/record&gt;&lt;/Cite&gt;&lt;/EndNote&gt;</w:instrText>
            </w: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color w:val="0000FF"/>
                <w:sz w:val="18"/>
                <w:szCs w:val="18"/>
              </w:rPr>
              <w:t>(Wu et al., 2023)</w:t>
            </w: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fldChar w:fldCharType="end"/>
            </w:r>
          </w:p>
        </w:tc>
      </w:tr>
      <w:tr w:rsidR="002C10FD" w:rsidRPr="005D0741" w14:paraId="75B54735" w14:textId="77777777" w:rsidTr="00A234AE">
        <w:trPr>
          <w:trHeight w:val="720"/>
          <w:jc w:val="center"/>
        </w:trPr>
        <w:tc>
          <w:tcPr>
            <w:tcW w:w="2787" w:type="dxa"/>
            <w:vAlign w:val="center"/>
          </w:tcPr>
          <w:p w14:paraId="5EF4E32A" w14:textId="3ACA224D" w:rsidR="002C10FD" w:rsidRPr="00DA03A2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bookmarkStart w:id="15" w:name="_Hlk177655869"/>
            <w:r w:rsidRPr="00D97E88">
              <w:rPr>
                <w:rFonts w:asciiTheme="majorBidi" w:hAnsiTheme="majorBidi" w:cstheme="majorBidi"/>
                <w:sz w:val="18"/>
                <w:szCs w:val="18"/>
              </w:rPr>
              <w:t>[N</w:t>
            </w:r>
            <w:proofErr w:type="gramStart"/>
            <w:r w:rsidRPr="00D97E88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2222</w:t>
            </w:r>
            <w:r w:rsidRPr="00D97E88">
              <w:rPr>
                <w:rFonts w:asciiTheme="majorBidi" w:hAnsiTheme="majorBidi" w:cstheme="majorBidi"/>
                <w:sz w:val="18"/>
                <w:szCs w:val="18"/>
              </w:rPr>
              <w:t>][</w:t>
            </w:r>
            <w:proofErr w:type="gramEnd"/>
            <w:r w:rsidRPr="00D97E88">
              <w:rPr>
                <w:rFonts w:asciiTheme="majorBidi" w:hAnsiTheme="majorBidi" w:cstheme="majorBidi"/>
                <w:sz w:val="18"/>
                <w:szCs w:val="18"/>
              </w:rPr>
              <w:t>Gly]@PDVB</w:t>
            </w:r>
            <w:bookmarkEnd w:id="15"/>
          </w:p>
        </w:tc>
        <w:tc>
          <w:tcPr>
            <w:tcW w:w="992" w:type="dxa"/>
            <w:vAlign w:val="center"/>
          </w:tcPr>
          <w:p w14:paraId="7B2E2F51" w14:textId="66723A25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 xml:space="preserve">51 </w:t>
            </w:r>
          </w:p>
        </w:tc>
        <w:tc>
          <w:tcPr>
            <w:tcW w:w="992" w:type="dxa"/>
            <w:vAlign w:val="center"/>
          </w:tcPr>
          <w:p w14:paraId="73BB9B45" w14:textId="3D9794A4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&lt;300</w:t>
            </w:r>
          </w:p>
        </w:tc>
        <w:tc>
          <w:tcPr>
            <w:tcW w:w="851" w:type="dxa"/>
            <w:vAlign w:val="center"/>
          </w:tcPr>
          <w:p w14:paraId="7F409E2C" w14:textId="54EFF611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E7395">
              <w:rPr>
                <w:rFonts w:asciiTheme="majorBidi" w:hAnsiTheme="majorBidi" w:cstheme="majorBidi"/>
                <w:sz w:val="18"/>
                <w:szCs w:val="18"/>
              </w:rPr>
              <w:t>0.15</w:t>
            </w:r>
          </w:p>
        </w:tc>
        <w:tc>
          <w:tcPr>
            <w:tcW w:w="850" w:type="dxa"/>
            <w:vAlign w:val="center"/>
          </w:tcPr>
          <w:p w14:paraId="6D0104C7" w14:textId="14BFD999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E7395">
              <w:rPr>
                <w:rFonts w:asciiTheme="majorBidi" w:hAnsiTheme="majorBidi" w:cstheme="majorBidi"/>
                <w:sz w:val="18"/>
                <w:szCs w:val="18"/>
              </w:rPr>
              <w:t>20.2</w:t>
            </w:r>
          </w:p>
        </w:tc>
        <w:tc>
          <w:tcPr>
            <w:tcW w:w="1276" w:type="dxa"/>
            <w:gridSpan w:val="2"/>
            <w:vAlign w:val="center"/>
          </w:tcPr>
          <w:p w14:paraId="5B213DCD" w14:textId="1F0B79E2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9</w:t>
            </w:r>
          </w:p>
        </w:tc>
        <w:tc>
          <w:tcPr>
            <w:tcW w:w="1134" w:type="dxa"/>
            <w:gridSpan w:val="2"/>
            <w:vAlign w:val="center"/>
          </w:tcPr>
          <w:p w14:paraId="254CD6E3" w14:textId="164F8887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~2.7 at 348 K</w:t>
            </w:r>
          </w:p>
        </w:tc>
        <w:tc>
          <w:tcPr>
            <w:tcW w:w="1182" w:type="dxa"/>
            <w:gridSpan w:val="3"/>
            <w:shd w:val="clear" w:color="auto" w:fill="auto"/>
            <w:vAlign w:val="center"/>
          </w:tcPr>
          <w:p w14:paraId="0FDC8E25" w14:textId="28B2F2F9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 xml:space="preserve">~1.75 </w:t>
            </w:r>
          </w:p>
        </w:tc>
        <w:tc>
          <w:tcPr>
            <w:tcW w:w="732" w:type="dxa"/>
            <w:gridSpan w:val="2"/>
            <w:vAlign w:val="center"/>
          </w:tcPr>
          <w:p w14:paraId="1B45E674" w14:textId="10333C3D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303</w:t>
            </w:r>
          </w:p>
        </w:tc>
        <w:tc>
          <w:tcPr>
            <w:tcW w:w="1147" w:type="dxa"/>
            <w:gridSpan w:val="2"/>
            <w:vAlign w:val="center"/>
          </w:tcPr>
          <w:p w14:paraId="189AA1C4" w14:textId="7C66F0B6" w:rsidR="002C10FD" w:rsidRDefault="002C10FD" w:rsidP="00124C00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1% vol</w:t>
            </w:r>
            <w:r w:rsidRPr="00340F73">
              <w:rPr>
                <w:rFonts w:asciiTheme="majorBidi" w:hAnsiTheme="majorBidi" w:cstheme="majorBidi"/>
                <w:sz w:val="18"/>
                <w:szCs w:val="18"/>
              </w:rPr>
              <w:t xml:space="preserve"> CO</w:t>
            </w:r>
            <w:r w:rsidRPr="00340F73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,</w:t>
            </w:r>
          </w:p>
          <w:p w14:paraId="63A6AEC7" w14:textId="7F3C991E" w:rsidR="002C10FD" w:rsidRDefault="002C10FD" w:rsidP="00124C00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 xml:space="preserve">99% </w:t>
            </w:r>
            <w:r w:rsidRPr="00340F73">
              <w:rPr>
                <w:rFonts w:asciiTheme="majorBidi" w:hAnsiTheme="majorBidi" w:cstheme="majorBidi"/>
                <w:sz w:val="18"/>
                <w:szCs w:val="18"/>
              </w:rPr>
              <w:t>N</w:t>
            </w:r>
            <w:r w:rsidRPr="00340F73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1098" w:type="dxa"/>
            <w:gridSpan w:val="2"/>
            <w:vAlign w:val="center"/>
          </w:tcPr>
          <w:p w14:paraId="72544BA2" w14:textId="49F5E933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Physical/ chemical</w:t>
            </w:r>
          </w:p>
        </w:tc>
        <w:tc>
          <w:tcPr>
            <w:tcW w:w="567" w:type="dxa"/>
            <w:vAlign w:val="center"/>
          </w:tcPr>
          <w:p w14:paraId="26E68BE6" w14:textId="70575AE4" w:rsidR="002C10FD" w:rsidRPr="00840149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</w:t>
            </w:r>
          </w:p>
        </w:tc>
        <w:bookmarkStart w:id="16" w:name="_Hlk177655898"/>
        <w:tc>
          <w:tcPr>
            <w:tcW w:w="992" w:type="dxa"/>
            <w:vAlign w:val="center"/>
          </w:tcPr>
          <w:p w14:paraId="7591CEBE" w14:textId="66026325" w:rsidR="002C10FD" w:rsidRPr="00037755" w:rsidRDefault="002C10FD" w:rsidP="00124C00">
            <w:pPr>
              <w:jc w:val="center"/>
              <w:rPr>
                <w:rFonts w:asciiTheme="majorBidi" w:hAnsiTheme="majorBidi" w:cstheme="majorBidi"/>
                <w:color w:val="0000FF"/>
                <w:sz w:val="18"/>
                <w:szCs w:val="18"/>
                <w:lang w:val="sv-SE"/>
              </w:rPr>
            </w:pP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fldChar w:fldCharType="begin"/>
            </w:r>
            <w:r w:rsidRPr="00037755">
              <w:rPr>
                <w:rFonts w:asciiTheme="majorBidi" w:hAnsiTheme="majorBidi" w:cstheme="majorBidi"/>
                <w:color w:val="0000FF"/>
                <w:sz w:val="18"/>
                <w:szCs w:val="18"/>
                <w:lang w:val="sv-SE"/>
              </w:rPr>
              <w:instrText xml:space="preserve"> ADDIN EN.CITE &lt;EndNote&gt;&lt;Cite&gt;&lt;Author&gt;Xu&lt;/Author&gt;&lt;Year&gt;2021&lt;/Year&gt;&lt;RecNum&gt;1576&lt;/RecNum&gt;&lt;DisplayText&gt;(Xu, Zhang, Cheng, Li, Lan, Jiang, Huang, et al., 2021)&lt;/DisplayText&gt;&lt;record&gt;&lt;rec-number&gt;1576&lt;/rec-number&gt;&lt;foreign-keys&gt;&lt;key app="EN" db-id="tp9txxfplsd2vle9xwqvdsxjat9eefxv0p9e" timestamp="1661976446"&gt;1576&lt;/key&gt;&lt;/foreign-keys&gt;&lt;ref-type name="Journal Article"&gt;17&lt;/ref-type&gt;&lt;contributors&gt;&lt;authors&gt;&lt;author&gt;Xu, Wen-Long&lt;/author&gt;&lt;author&gt;Zhang, Jia-Yin&lt;/author&gt;&lt;author&gt;Cheng, Ning-Ning&lt;/author&gt;&lt;author&gt;Li, Zi-Liang&lt;/author&gt;&lt;author&gt;Lan, Hong-Chao&lt;/author&gt;&lt;author&gt;Jiang, Wen-Jing&lt;/author&gt;&lt;author&gt;Huang, Kuan&lt;/author&gt;&lt;author&gt;Peng, Hai-Long&lt;/author&gt;&lt;author&gt;Du, Jun&lt;/author&gt;&lt;/authors&gt;&lt;/contributors&gt;&lt;titles&gt;&lt;title&gt;Facilely synthesized mesoporous polymer for dispersion of amino acid ionic liquid and effective capture of carbon dioxide from anthropogenic source&lt;/title&gt;&lt;secondary-title&gt;Journal of the Taiwan Institute of Chemical Engineers&lt;/secondary-title&gt;&lt;/titles&gt;&lt;periodical&gt;&lt;full-title&gt;Journal of the Taiwan Institute of Chemical Engineers&lt;/full-title&gt;&lt;/periodical&gt;&lt;pages&gt;115-121&lt;/pages&gt;&lt;volume&gt;125&lt;/volume&gt;&lt;dates&gt;&lt;year&gt;2021&lt;/year&gt;&lt;/dates&gt;&lt;isbn&gt;1876-1070&lt;/isbn&gt;&lt;urls&gt;&lt;/urls&gt;&lt;/record&gt;&lt;/Cite&gt;&lt;/EndNote&gt;</w:instrText>
            </w: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fldChar w:fldCharType="separate"/>
            </w:r>
            <w:r w:rsidRPr="00037755">
              <w:rPr>
                <w:rFonts w:asciiTheme="majorBidi" w:hAnsiTheme="majorBidi" w:cstheme="majorBidi"/>
                <w:noProof/>
                <w:color w:val="0000FF"/>
                <w:sz w:val="18"/>
                <w:szCs w:val="18"/>
                <w:lang w:val="sv-SE"/>
              </w:rPr>
              <w:t>(Xu, Zhang, Cheng, Li, Lan, Jiang, Huang, et al., 2021)</w:t>
            </w: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fldChar w:fldCharType="end"/>
            </w:r>
            <w:bookmarkEnd w:id="16"/>
          </w:p>
        </w:tc>
      </w:tr>
      <w:tr w:rsidR="002C10FD" w14:paraId="138AD974" w14:textId="77777777" w:rsidTr="00A234AE">
        <w:trPr>
          <w:trHeight w:val="720"/>
          <w:jc w:val="center"/>
        </w:trPr>
        <w:tc>
          <w:tcPr>
            <w:tcW w:w="2787" w:type="dxa"/>
            <w:vAlign w:val="center"/>
          </w:tcPr>
          <w:p w14:paraId="15D3BF3A" w14:textId="25E0589E" w:rsidR="002C10FD" w:rsidRPr="001A66D8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 xml:space="preserve">[BMIM </w:t>
            </w:r>
            <w:proofErr w:type="gramStart"/>
            <w:r w:rsidRPr="001A66D8">
              <w:rPr>
                <w:rFonts w:asciiTheme="majorBidi" w:hAnsiTheme="majorBidi" w:cstheme="majorBidi"/>
                <w:sz w:val="18"/>
                <w:szCs w:val="18"/>
              </w:rPr>
              <w:t>Cl]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@</w:t>
            </w:r>
            <w:proofErr w:type="gramEnd"/>
            <w:r>
              <w:rPr>
                <w:rFonts w:asciiTheme="majorBidi" w:hAnsiTheme="majorBidi" w:cstheme="majorBidi"/>
                <w:sz w:val="18"/>
                <w:szCs w:val="18"/>
              </w:rPr>
              <w:t>PUF</w:t>
            </w:r>
          </w:p>
          <w:p w14:paraId="7D5A5745" w14:textId="6699D4AC" w:rsidR="002C10FD" w:rsidRPr="00DA03A2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[BMIM BF</w:t>
            </w:r>
            <w:proofErr w:type="gramStart"/>
            <w:r w:rsidRPr="001A66D8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4</w:t>
            </w:r>
            <w:r w:rsidRPr="001A66D8">
              <w:rPr>
                <w:rFonts w:asciiTheme="majorBidi" w:hAnsiTheme="majorBidi" w:cstheme="majorBidi"/>
                <w:sz w:val="18"/>
                <w:szCs w:val="18"/>
              </w:rPr>
              <w:t>]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@</w:t>
            </w:r>
            <w:proofErr w:type="gramEnd"/>
            <w:r>
              <w:rPr>
                <w:rFonts w:asciiTheme="majorBidi" w:hAnsiTheme="majorBidi" w:cstheme="majorBidi"/>
                <w:sz w:val="18"/>
                <w:szCs w:val="18"/>
              </w:rPr>
              <w:t>PUF</w:t>
            </w:r>
          </w:p>
        </w:tc>
        <w:tc>
          <w:tcPr>
            <w:tcW w:w="992" w:type="dxa"/>
            <w:vAlign w:val="center"/>
          </w:tcPr>
          <w:p w14:paraId="472D7C9A" w14:textId="77777777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15,</w:t>
            </w:r>
          </w:p>
          <w:p w14:paraId="0DB6C41A" w14:textId="3711EDA6" w:rsidR="002C10FD" w:rsidRPr="001A66D8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 xml:space="preserve">40 </w:t>
            </w:r>
          </w:p>
        </w:tc>
        <w:tc>
          <w:tcPr>
            <w:tcW w:w="992" w:type="dxa"/>
            <w:vAlign w:val="center"/>
          </w:tcPr>
          <w:p w14:paraId="0DD2FC50" w14:textId="35DA2B2A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851" w:type="dxa"/>
            <w:vAlign w:val="center"/>
          </w:tcPr>
          <w:p w14:paraId="7226417B" w14:textId="0212D714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850" w:type="dxa"/>
            <w:vAlign w:val="center"/>
          </w:tcPr>
          <w:p w14:paraId="40AB0345" w14:textId="27D1DCA7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276" w:type="dxa"/>
            <w:gridSpan w:val="2"/>
            <w:vAlign w:val="center"/>
          </w:tcPr>
          <w:p w14:paraId="7BA94401" w14:textId="390AC9F6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6</w:t>
            </w:r>
          </w:p>
        </w:tc>
        <w:tc>
          <w:tcPr>
            <w:tcW w:w="1134" w:type="dxa"/>
            <w:gridSpan w:val="2"/>
            <w:vAlign w:val="center"/>
          </w:tcPr>
          <w:p w14:paraId="27A2E7AE" w14:textId="7871EDAC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182" w:type="dxa"/>
            <w:gridSpan w:val="3"/>
            <w:vAlign w:val="center"/>
          </w:tcPr>
          <w:p w14:paraId="0560910C" w14:textId="4062B3AE" w:rsidR="002C10FD" w:rsidRPr="001A66D8" w:rsidRDefault="002C10FD" w:rsidP="00124C00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9.66</w:t>
            </w:r>
            <w:r w:rsidRPr="001A66D8">
              <w:rPr>
                <w:rFonts w:asciiTheme="majorBidi" w:hAnsiTheme="majorBidi" w:cstheme="majorBidi"/>
                <w:sz w:val="18"/>
                <w:szCs w:val="18"/>
              </w:rPr>
              <w:t>,</w:t>
            </w:r>
          </w:p>
          <w:p w14:paraId="2F9EC7DE" w14:textId="74200947" w:rsidR="002C10FD" w:rsidRDefault="002C10FD" w:rsidP="00124C00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 xml:space="preserve">5.45 </w:t>
            </w:r>
          </w:p>
        </w:tc>
        <w:tc>
          <w:tcPr>
            <w:tcW w:w="732" w:type="dxa"/>
            <w:gridSpan w:val="2"/>
            <w:vAlign w:val="center"/>
          </w:tcPr>
          <w:p w14:paraId="79665853" w14:textId="4C6D4E38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298</w:t>
            </w:r>
          </w:p>
        </w:tc>
        <w:tc>
          <w:tcPr>
            <w:tcW w:w="1147" w:type="dxa"/>
            <w:gridSpan w:val="2"/>
            <w:vAlign w:val="center"/>
          </w:tcPr>
          <w:p w14:paraId="4316EB03" w14:textId="77777777" w:rsidR="002C10FD" w:rsidRDefault="002C10FD" w:rsidP="00124C00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35% mol CO</w:t>
            </w:r>
            <w:r w:rsidRPr="001A66D8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  <w:r w:rsidRPr="001A66D8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</w:p>
          <w:p w14:paraId="66576FB2" w14:textId="129040E9" w:rsidR="002C10FD" w:rsidRDefault="002C10FD" w:rsidP="00124C00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65% CH</w:t>
            </w:r>
            <w:r w:rsidRPr="001A66D8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4</w:t>
            </w:r>
          </w:p>
        </w:tc>
        <w:tc>
          <w:tcPr>
            <w:tcW w:w="1098" w:type="dxa"/>
            <w:gridSpan w:val="2"/>
            <w:vAlign w:val="center"/>
          </w:tcPr>
          <w:p w14:paraId="125D147B" w14:textId="3A63B411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 xml:space="preserve">Physical </w:t>
            </w:r>
          </w:p>
        </w:tc>
        <w:tc>
          <w:tcPr>
            <w:tcW w:w="567" w:type="dxa"/>
            <w:vAlign w:val="center"/>
          </w:tcPr>
          <w:p w14:paraId="17E77B24" w14:textId="3122A67B" w:rsidR="002C10FD" w:rsidRPr="00840149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2</w:t>
            </w:r>
            <w:r w:rsidRPr="001A66D8">
              <w:rPr>
                <w:rFonts w:asciiTheme="majorBidi" w:hAnsiTheme="majorBidi" w:cstheme="majorBidi"/>
                <w:sz w:val="18"/>
                <w:szCs w:val="18"/>
              </w:rPr>
              <w:t>5</w:t>
            </w:r>
          </w:p>
        </w:tc>
        <w:tc>
          <w:tcPr>
            <w:tcW w:w="992" w:type="dxa"/>
            <w:vAlign w:val="center"/>
          </w:tcPr>
          <w:p w14:paraId="266BE05B" w14:textId="31D90BD8" w:rsidR="002C10FD" w:rsidRDefault="002C10FD" w:rsidP="00124C00">
            <w:pPr>
              <w:jc w:val="center"/>
              <w:rPr>
                <w:rFonts w:asciiTheme="majorBidi" w:hAnsiTheme="majorBidi" w:cstheme="majorBidi"/>
                <w:color w:val="0000FF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color w:val="3333FF"/>
                <w:sz w:val="18"/>
                <w:szCs w:val="18"/>
              </w:rPr>
              <w:fldChar w:fldCharType="begin"/>
            </w:r>
            <w:r>
              <w:rPr>
                <w:rFonts w:asciiTheme="majorBidi" w:hAnsiTheme="majorBidi" w:cstheme="majorBidi"/>
                <w:color w:val="3333FF"/>
                <w:sz w:val="18"/>
                <w:szCs w:val="18"/>
              </w:rPr>
              <w:instrText xml:space="preserve"> ADDIN EN.CITE &lt;EndNote&gt;&lt;Cite&gt;&lt;Author&gt;Rojas&lt;/Author&gt;&lt;Year&gt;2017&lt;/Year&gt;&lt;RecNum&gt;497&lt;/RecNum&gt;&lt;DisplayText&gt;(Rojas et al., 2017)&lt;/DisplayText&gt;&lt;record&gt;&lt;rec-number&gt;497&lt;/rec-number&gt;&lt;foreign-keys&gt;&lt;key app="EN" db-id="tp9txxfplsd2vle9xwqvdsxjat9eefxv0p9e" timestamp="1636727864"&gt;497&lt;/key&gt;&lt;/foreign-keys&gt;&lt;ref-type name="Journal Article"&gt;17&lt;/ref-type&gt;&lt;contributors&gt;&lt;authors&gt;&lt;author&gt;Rojas, Marisol Fernández&lt;/author&gt;&lt;author&gt;Miranda, Liliana Pacheco&lt;/author&gt;&lt;author&gt;Ramirez, Andrea Martinez&lt;/author&gt;&lt;author&gt;Quintero, Karina Pradilla&lt;/author&gt;&lt;author&gt;Bernard, Franciele&lt;/author&gt;&lt;author&gt;Einloft, Sandra&lt;/author&gt;&lt;author&gt;Díaz, Luz A Carreño&lt;/author&gt;&lt;/authors&gt;&lt;/contributors&gt;&lt;titles&gt;&lt;title&gt;New biocomposites based on castor oil polyurethane foams and ionic liquids for CO2 capture&lt;/title&gt;&lt;secondary-title&gt;Fluid Phase Equilibria&lt;/secondary-title&gt;&lt;/titles&gt;&lt;periodical&gt;&lt;full-title&gt;Fluid Phase Equilibria&lt;/full-title&gt;&lt;/periodical&gt;&lt;pages&gt;103-112&lt;/pages&gt;&lt;volume&gt;452&lt;/volume&gt;&lt;dates&gt;&lt;year&gt;2017&lt;/year&gt;&lt;/dates&gt;&lt;isbn&gt;0378-3812&lt;/isbn&gt;&lt;urls&gt;&lt;/urls&gt;&lt;/record&gt;&lt;/Cite&gt;&lt;/EndNote&gt;</w:instrText>
            </w:r>
            <w:r w:rsidRPr="001A66D8">
              <w:rPr>
                <w:rFonts w:asciiTheme="majorBidi" w:hAnsiTheme="majorBidi" w:cstheme="majorBidi"/>
                <w:color w:val="3333FF"/>
                <w:sz w:val="18"/>
                <w:szCs w:val="18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color w:val="3333FF"/>
                <w:sz w:val="18"/>
                <w:szCs w:val="18"/>
              </w:rPr>
              <w:t>(Rojas et al., 2017)</w:t>
            </w:r>
            <w:r w:rsidRPr="001A66D8">
              <w:rPr>
                <w:rFonts w:asciiTheme="majorBidi" w:hAnsiTheme="majorBidi" w:cstheme="majorBidi"/>
                <w:color w:val="3333FF"/>
                <w:sz w:val="18"/>
                <w:szCs w:val="18"/>
              </w:rPr>
              <w:fldChar w:fldCharType="end"/>
            </w:r>
          </w:p>
        </w:tc>
      </w:tr>
      <w:tr w:rsidR="002C10FD" w:rsidRPr="005D0741" w14:paraId="2A922CDE" w14:textId="77777777" w:rsidTr="00A234AE">
        <w:trPr>
          <w:trHeight w:val="720"/>
          <w:jc w:val="center"/>
        </w:trPr>
        <w:tc>
          <w:tcPr>
            <w:tcW w:w="2787" w:type="dxa"/>
            <w:vAlign w:val="center"/>
          </w:tcPr>
          <w:p w14:paraId="6DF2C44C" w14:textId="2EB65E8C" w:rsidR="002C10FD" w:rsidRPr="001A66D8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sv-SE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  <w:lang w:val="sv-SE"/>
              </w:rPr>
              <w:t>[N</w:t>
            </w:r>
            <w:r w:rsidRPr="001A66D8">
              <w:rPr>
                <w:rFonts w:asciiTheme="majorBidi" w:hAnsiTheme="majorBidi" w:cstheme="majorBidi"/>
                <w:sz w:val="18"/>
                <w:szCs w:val="18"/>
                <w:vertAlign w:val="subscript"/>
                <w:lang w:val="sv-SE"/>
              </w:rPr>
              <w:t>2222</w:t>
            </w:r>
            <w:r w:rsidRPr="001A66D8">
              <w:rPr>
                <w:rFonts w:asciiTheme="majorBidi" w:hAnsiTheme="majorBidi" w:cstheme="majorBidi"/>
                <w:sz w:val="18"/>
                <w:szCs w:val="18"/>
                <w:lang w:val="sv-SE"/>
              </w:rPr>
              <w:t>]</w:t>
            </w:r>
            <w:r w:rsidRPr="001A66D8">
              <w:rPr>
                <w:rFonts w:asciiTheme="majorBidi" w:hAnsiTheme="majorBidi" w:cstheme="majorBidi"/>
                <w:sz w:val="18"/>
                <w:szCs w:val="18"/>
                <w:vertAlign w:val="subscript"/>
                <w:lang w:val="sv-SE"/>
              </w:rPr>
              <w:t>2</w:t>
            </w:r>
            <w:r w:rsidRPr="001A66D8">
              <w:rPr>
                <w:rFonts w:asciiTheme="majorBidi" w:hAnsiTheme="majorBidi" w:cstheme="majorBidi"/>
                <w:sz w:val="18"/>
                <w:szCs w:val="18"/>
                <w:lang w:val="sv-SE"/>
              </w:rPr>
              <w:t>[IDA] @PDVB,</w:t>
            </w:r>
          </w:p>
          <w:p w14:paraId="4F2A0DBA" w14:textId="0D05F69C" w:rsidR="002C10FD" w:rsidRPr="00E42D9E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sv-SE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  <w:lang w:val="sv-SE"/>
              </w:rPr>
              <w:t>[N</w:t>
            </w:r>
            <w:r w:rsidRPr="001A66D8">
              <w:rPr>
                <w:rFonts w:asciiTheme="majorBidi" w:hAnsiTheme="majorBidi" w:cstheme="majorBidi"/>
                <w:sz w:val="18"/>
                <w:szCs w:val="18"/>
                <w:vertAlign w:val="subscript"/>
                <w:lang w:val="sv-SE"/>
              </w:rPr>
              <w:t>2222</w:t>
            </w:r>
            <w:r w:rsidRPr="001A66D8">
              <w:rPr>
                <w:rFonts w:asciiTheme="majorBidi" w:hAnsiTheme="majorBidi" w:cstheme="majorBidi"/>
                <w:sz w:val="18"/>
                <w:szCs w:val="18"/>
                <w:lang w:val="sv-SE"/>
              </w:rPr>
              <w:t>]</w:t>
            </w:r>
            <w:r w:rsidRPr="001A66D8">
              <w:rPr>
                <w:rFonts w:asciiTheme="majorBidi" w:hAnsiTheme="majorBidi" w:cstheme="majorBidi"/>
                <w:sz w:val="18"/>
                <w:szCs w:val="18"/>
                <w:vertAlign w:val="subscript"/>
                <w:lang w:val="sv-SE"/>
              </w:rPr>
              <w:t>2</w:t>
            </w:r>
            <w:r w:rsidRPr="001A66D8">
              <w:rPr>
                <w:rFonts w:asciiTheme="majorBidi" w:hAnsiTheme="majorBidi" w:cstheme="majorBidi"/>
                <w:sz w:val="18"/>
                <w:szCs w:val="18"/>
                <w:lang w:val="sv-SE"/>
              </w:rPr>
              <w:t>[EDDA] @PDVB</w:t>
            </w:r>
          </w:p>
        </w:tc>
        <w:tc>
          <w:tcPr>
            <w:tcW w:w="992" w:type="dxa"/>
            <w:vAlign w:val="center"/>
          </w:tcPr>
          <w:p w14:paraId="45D6BAA4" w14:textId="77777777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55,</w:t>
            </w:r>
          </w:p>
          <w:p w14:paraId="54C1F980" w14:textId="59C30E67" w:rsidR="002C10FD" w:rsidRPr="00037755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sv-SE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 xml:space="preserve">60 </w:t>
            </w:r>
          </w:p>
        </w:tc>
        <w:tc>
          <w:tcPr>
            <w:tcW w:w="992" w:type="dxa"/>
            <w:vAlign w:val="center"/>
          </w:tcPr>
          <w:p w14:paraId="1B5D788E" w14:textId="378DC4C1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Negligible</w:t>
            </w:r>
          </w:p>
        </w:tc>
        <w:tc>
          <w:tcPr>
            <w:tcW w:w="851" w:type="dxa"/>
            <w:vAlign w:val="center"/>
          </w:tcPr>
          <w:p w14:paraId="1EDAE647" w14:textId="77777777" w:rsidR="002C10FD" w:rsidRPr="001A66D8" w:rsidRDefault="002C10FD" w:rsidP="00124C00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0.02,</w:t>
            </w:r>
          </w:p>
          <w:p w14:paraId="6BE6AD36" w14:textId="4EC0F89A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0.04</w:t>
            </w:r>
          </w:p>
        </w:tc>
        <w:tc>
          <w:tcPr>
            <w:tcW w:w="850" w:type="dxa"/>
            <w:vAlign w:val="center"/>
          </w:tcPr>
          <w:p w14:paraId="5C0DF85F" w14:textId="77777777" w:rsidR="002C10FD" w:rsidRPr="001A66D8" w:rsidRDefault="002C10FD" w:rsidP="00124C00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6.8,</w:t>
            </w:r>
          </w:p>
          <w:p w14:paraId="0B8FD15A" w14:textId="1EFE38D8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11.3</w:t>
            </w:r>
          </w:p>
        </w:tc>
        <w:tc>
          <w:tcPr>
            <w:tcW w:w="1276" w:type="dxa"/>
            <w:gridSpan w:val="2"/>
            <w:vAlign w:val="center"/>
          </w:tcPr>
          <w:p w14:paraId="275F305B" w14:textId="19D77244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8</w:t>
            </w:r>
          </w:p>
        </w:tc>
        <w:tc>
          <w:tcPr>
            <w:tcW w:w="1134" w:type="dxa"/>
            <w:gridSpan w:val="2"/>
            <w:vAlign w:val="center"/>
          </w:tcPr>
          <w:p w14:paraId="09CED18D" w14:textId="54D556FD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182" w:type="dxa"/>
            <w:gridSpan w:val="3"/>
            <w:vAlign w:val="center"/>
          </w:tcPr>
          <w:p w14:paraId="406212EB" w14:textId="77777777" w:rsidR="002C10FD" w:rsidRPr="001A66D8" w:rsidRDefault="002C10FD" w:rsidP="00124C00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1.31,</w:t>
            </w:r>
          </w:p>
          <w:p w14:paraId="5E49D46E" w14:textId="0C10EC4C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1.65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</w:p>
        </w:tc>
        <w:tc>
          <w:tcPr>
            <w:tcW w:w="732" w:type="dxa"/>
            <w:gridSpan w:val="2"/>
            <w:vAlign w:val="center"/>
          </w:tcPr>
          <w:p w14:paraId="5167615E" w14:textId="7F2D65DD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303</w:t>
            </w:r>
          </w:p>
        </w:tc>
        <w:tc>
          <w:tcPr>
            <w:tcW w:w="1147" w:type="dxa"/>
            <w:gridSpan w:val="2"/>
            <w:vAlign w:val="center"/>
          </w:tcPr>
          <w:p w14:paraId="66A929CF" w14:textId="77777777" w:rsidR="002C10FD" w:rsidRDefault="002C10FD" w:rsidP="00124C00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10 vol% CO</w:t>
            </w:r>
            <w:r w:rsidRPr="001A66D8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  <w:r w:rsidRPr="001A66D8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</w:p>
          <w:p w14:paraId="060F3216" w14:textId="7FDD44E6" w:rsidR="002C10FD" w:rsidRDefault="002C10FD" w:rsidP="00124C00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90 vol% N</w:t>
            </w:r>
            <w:r w:rsidRPr="001A66D8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1098" w:type="dxa"/>
            <w:gridSpan w:val="2"/>
            <w:vAlign w:val="center"/>
          </w:tcPr>
          <w:p w14:paraId="186CC916" w14:textId="4BFC8D7F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 xml:space="preserve">Chemical </w:t>
            </w:r>
          </w:p>
        </w:tc>
        <w:tc>
          <w:tcPr>
            <w:tcW w:w="567" w:type="dxa"/>
            <w:vAlign w:val="center"/>
          </w:tcPr>
          <w:p w14:paraId="206B1255" w14:textId="7E8C42A9" w:rsidR="002C10FD" w:rsidRPr="00840149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</w:t>
            </w:r>
          </w:p>
        </w:tc>
        <w:tc>
          <w:tcPr>
            <w:tcW w:w="992" w:type="dxa"/>
            <w:vAlign w:val="center"/>
          </w:tcPr>
          <w:p w14:paraId="46AB0957" w14:textId="49D0EF25" w:rsidR="002C10FD" w:rsidRPr="00037755" w:rsidRDefault="002C10FD" w:rsidP="00124C00">
            <w:pPr>
              <w:jc w:val="center"/>
              <w:rPr>
                <w:rFonts w:asciiTheme="majorBidi" w:hAnsiTheme="majorBidi" w:cstheme="majorBidi"/>
                <w:color w:val="0000FF"/>
                <w:sz w:val="18"/>
                <w:szCs w:val="18"/>
                <w:lang w:val="sv-SE"/>
              </w:rPr>
            </w:pPr>
            <w:r w:rsidRPr="001A66D8">
              <w:rPr>
                <w:rFonts w:asciiTheme="majorBidi" w:hAnsiTheme="majorBidi" w:cstheme="majorBidi"/>
                <w:color w:val="3333FF"/>
                <w:sz w:val="18"/>
                <w:szCs w:val="18"/>
              </w:rPr>
              <w:fldChar w:fldCharType="begin"/>
            </w:r>
            <w:r w:rsidRPr="00037755">
              <w:rPr>
                <w:rFonts w:asciiTheme="majorBidi" w:hAnsiTheme="majorBidi" w:cstheme="majorBidi"/>
                <w:color w:val="3333FF"/>
                <w:sz w:val="18"/>
                <w:szCs w:val="18"/>
                <w:lang w:val="sv-SE"/>
              </w:rPr>
              <w:instrText xml:space="preserve"> ADDIN EN.CITE &lt;EndNote&gt;&lt;Cite&gt;&lt;Author&gt;Xu&lt;/Author&gt;&lt;Year&gt;2021&lt;/Year&gt;&lt;RecNum&gt;498&lt;/RecNum&gt;&lt;DisplayText&gt;(Xu, Zhang, Cheng, Li, Lan, Jiang, Peng, et al., 2021)&lt;/DisplayText&gt;&lt;record&gt;&lt;rec-number&gt;498&lt;/rec-number&gt;&lt;foreign-keys&gt;&lt;key app="EN" db-id="tp9txxfplsd2vle9xwqvdsxjat9eefxv0p9e" timestamp="1636730203"&gt;498&lt;/key&gt;&lt;/foreign-keys&gt;&lt;ref-type name="Journal Article"&gt;17&lt;/ref-type&gt;&lt;contributors&gt;&lt;authors&gt;&lt;author&gt;Xu, Wen-Long&lt;/author&gt;&lt;author&gt;Zhang, Jia-Yin&lt;/author&gt;&lt;author&gt;Cheng, Ning-Ning&lt;/author&gt;&lt;author&gt;Li, Zi-Liang&lt;/author&gt;&lt;author&gt;Lan, Hong-Chao&lt;/author&gt;&lt;author&gt;Jiang, Wen-Jing&lt;/author&gt;&lt;author&gt;Peng, Hai-Long&lt;/author&gt;&lt;author&gt;Huang, Kuan&lt;/author&gt;&lt;author&gt;Du, Jun&lt;/author&gt;&lt;/authors&gt;&lt;/contributors&gt;&lt;titles&gt;&lt;title&gt;Dispersing aminopolycarboxylate ionic liquids in mesoporous organic polymer for highly efficient and improved carbon capture from dilute source&lt;/title&gt;&lt;secondary-title&gt;Journal of Molecular Liquids&lt;/secondary-title&gt;&lt;/titles&gt;&lt;periodical&gt;&lt;full-title&gt;Journal of Molecular Liquids&lt;/full-title&gt;&lt;/periodical&gt;&lt;pages&gt;116653&lt;/pages&gt;&lt;volume&gt;338&lt;/volume&gt;&lt;dates&gt;&lt;year&gt;2021&lt;/year&gt;&lt;/dates&gt;&lt;isbn&gt;0167-7322&lt;/isbn&gt;&lt;urls&gt;&lt;/urls&gt;&lt;/record&gt;&lt;/Cite&gt;&lt;/EndNote&gt;</w:instrText>
            </w:r>
            <w:r w:rsidRPr="001A66D8">
              <w:rPr>
                <w:rFonts w:asciiTheme="majorBidi" w:hAnsiTheme="majorBidi" w:cstheme="majorBidi"/>
                <w:color w:val="3333FF"/>
                <w:sz w:val="18"/>
                <w:szCs w:val="18"/>
              </w:rPr>
              <w:fldChar w:fldCharType="separate"/>
            </w:r>
            <w:r w:rsidRPr="00037755">
              <w:rPr>
                <w:rFonts w:asciiTheme="majorBidi" w:hAnsiTheme="majorBidi" w:cstheme="majorBidi"/>
                <w:noProof/>
                <w:color w:val="3333FF"/>
                <w:sz w:val="18"/>
                <w:szCs w:val="18"/>
                <w:lang w:val="sv-SE"/>
              </w:rPr>
              <w:t>(Xu, Zhang, Cheng, Li, Lan, Jiang, Peng, et al., 2021)</w:t>
            </w:r>
            <w:r w:rsidRPr="001A66D8">
              <w:rPr>
                <w:rFonts w:asciiTheme="majorBidi" w:hAnsiTheme="majorBidi" w:cstheme="majorBidi"/>
                <w:color w:val="3333FF"/>
                <w:sz w:val="18"/>
                <w:szCs w:val="18"/>
              </w:rPr>
              <w:fldChar w:fldCharType="end"/>
            </w:r>
          </w:p>
        </w:tc>
      </w:tr>
      <w:tr w:rsidR="002C10FD" w14:paraId="5B846859" w14:textId="77777777" w:rsidTr="00A234AE">
        <w:trPr>
          <w:trHeight w:val="720"/>
          <w:jc w:val="center"/>
        </w:trPr>
        <w:tc>
          <w:tcPr>
            <w:tcW w:w="2787" w:type="dxa"/>
            <w:vAlign w:val="center"/>
          </w:tcPr>
          <w:p w14:paraId="0C79FDE3" w14:textId="4F059920" w:rsidR="002C10FD" w:rsidRPr="001A66D8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sv-SE"/>
              </w:rPr>
            </w:pPr>
            <w:r w:rsidRPr="00037755">
              <w:rPr>
                <w:lang w:val="sv-SE"/>
              </w:rPr>
              <w:br w:type="page"/>
            </w:r>
            <w:r w:rsidRPr="001A66D8">
              <w:rPr>
                <w:rFonts w:asciiTheme="majorBidi" w:hAnsiTheme="majorBidi" w:cstheme="majorBidi"/>
                <w:sz w:val="18"/>
                <w:szCs w:val="18"/>
              </w:rPr>
              <w:t>[P</w:t>
            </w:r>
            <w:proofErr w:type="gramStart"/>
            <w:r w:rsidRPr="001A66D8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2222</w:t>
            </w:r>
            <w:r w:rsidRPr="001A66D8">
              <w:rPr>
                <w:rFonts w:asciiTheme="majorBidi" w:hAnsiTheme="majorBidi" w:cstheme="majorBidi"/>
                <w:sz w:val="18"/>
                <w:szCs w:val="18"/>
              </w:rPr>
              <w:t>][</w:t>
            </w:r>
            <w:proofErr w:type="spellStart"/>
            <w:proofErr w:type="gramEnd"/>
            <w:r w:rsidRPr="001A66D8">
              <w:rPr>
                <w:rFonts w:asciiTheme="majorBidi" w:hAnsiTheme="majorBidi" w:cstheme="majorBidi"/>
                <w:sz w:val="18"/>
                <w:szCs w:val="18"/>
              </w:rPr>
              <w:t>BnIm</w:t>
            </w:r>
            <w:proofErr w:type="spellEnd"/>
            <w:r w:rsidRPr="001A66D8">
              <w:rPr>
                <w:rFonts w:asciiTheme="majorBidi" w:hAnsiTheme="majorBidi" w:cstheme="majorBidi"/>
                <w:sz w:val="18"/>
                <w:szCs w:val="18"/>
              </w:rPr>
              <w:t>]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@</w:t>
            </w:r>
            <w:r w:rsidRPr="001A66D8">
              <w:rPr>
                <w:rFonts w:asciiTheme="majorBidi" w:hAnsiTheme="majorBidi" w:cstheme="majorBidi"/>
                <w:sz w:val="18"/>
                <w:szCs w:val="18"/>
              </w:rPr>
              <w:t>PDMS</w:t>
            </w:r>
          </w:p>
        </w:tc>
        <w:tc>
          <w:tcPr>
            <w:tcW w:w="992" w:type="dxa"/>
            <w:vAlign w:val="center"/>
          </w:tcPr>
          <w:p w14:paraId="4310761C" w14:textId="2B0C63AE" w:rsidR="002C10FD" w:rsidRPr="001A66D8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14:paraId="3F0DA48A" w14:textId="308D9817" w:rsidR="002C10FD" w:rsidRPr="001A66D8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851" w:type="dxa"/>
            <w:vAlign w:val="center"/>
          </w:tcPr>
          <w:p w14:paraId="096E0905" w14:textId="0F9797FB" w:rsidR="002C10FD" w:rsidRPr="001A66D8" w:rsidRDefault="002C10FD" w:rsidP="00124C00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850" w:type="dxa"/>
            <w:vAlign w:val="center"/>
          </w:tcPr>
          <w:p w14:paraId="5D5CB1D9" w14:textId="45AE1F5F" w:rsidR="002C10FD" w:rsidRPr="001A66D8" w:rsidRDefault="002C10FD" w:rsidP="00124C00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276" w:type="dxa"/>
            <w:gridSpan w:val="2"/>
            <w:vAlign w:val="center"/>
          </w:tcPr>
          <w:p w14:paraId="481FB20A" w14:textId="43F65947" w:rsidR="002C10FD" w:rsidRPr="001A66D8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6</w:t>
            </w:r>
          </w:p>
        </w:tc>
        <w:tc>
          <w:tcPr>
            <w:tcW w:w="1134" w:type="dxa"/>
            <w:gridSpan w:val="2"/>
            <w:vAlign w:val="center"/>
          </w:tcPr>
          <w:p w14:paraId="02FE0C2B" w14:textId="2078606D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182" w:type="dxa"/>
            <w:gridSpan w:val="3"/>
            <w:vAlign w:val="center"/>
          </w:tcPr>
          <w:p w14:paraId="67257BA0" w14:textId="0045CAB3" w:rsidR="002C10FD" w:rsidRPr="001A66D8" w:rsidRDefault="002C10FD" w:rsidP="00124C00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0.9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</w:p>
        </w:tc>
        <w:tc>
          <w:tcPr>
            <w:tcW w:w="732" w:type="dxa"/>
            <w:gridSpan w:val="2"/>
            <w:vAlign w:val="center"/>
          </w:tcPr>
          <w:p w14:paraId="24049733" w14:textId="49B2E0C6" w:rsidR="002C10FD" w:rsidRPr="001A66D8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333</w:t>
            </w:r>
          </w:p>
        </w:tc>
        <w:tc>
          <w:tcPr>
            <w:tcW w:w="1147" w:type="dxa"/>
            <w:gridSpan w:val="2"/>
            <w:vAlign w:val="center"/>
          </w:tcPr>
          <w:p w14:paraId="5F29437C" w14:textId="6E65DB6D" w:rsidR="002C10FD" w:rsidRPr="001A66D8" w:rsidRDefault="002C10FD" w:rsidP="00124C00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098" w:type="dxa"/>
            <w:gridSpan w:val="2"/>
            <w:vAlign w:val="center"/>
          </w:tcPr>
          <w:p w14:paraId="4F17559B" w14:textId="3FB9218F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Physical/ chemical</w:t>
            </w:r>
          </w:p>
        </w:tc>
        <w:tc>
          <w:tcPr>
            <w:tcW w:w="567" w:type="dxa"/>
            <w:vAlign w:val="center"/>
          </w:tcPr>
          <w:p w14:paraId="4D3BEF3A" w14:textId="7B8DEE4E" w:rsidR="002C10FD" w:rsidRPr="001A66D8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1</w:t>
            </w:r>
          </w:p>
        </w:tc>
        <w:tc>
          <w:tcPr>
            <w:tcW w:w="992" w:type="dxa"/>
            <w:vAlign w:val="center"/>
          </w:tcPr>
          <w:p w14:paraId="0F556EB2" w14:textId="0FC91CCA" w:rsidR="002C10FD" w:rsidRPr="001A66D8" w:rsidRDefault="002C10FD" w:rsidP="00124C00">
            <w:pPr>
              <w:jc w:val="center"/>
              <w:rPr>
                <w:rFonts w:asciiTheme="majorBidi" w:hAnsiTheme="majorBidi" w:cstheme="majorBidi"/>
                <w:color w:val="3333FF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color w:val="3333FF"/>
                <w:sz w:val="18"/>
                <w:szCs w:val="18"/>
              </w:rPr>
              <w:fldChar w:fldCharType="begin"/>
            </w:r>
            <w:r>
              <w:rPr>
                <w:rFonts w:asciiTheme="majorBidi" w:hAnsiTheme="majorBidi" w:cstheme="majorBidi"/>
                <w:color w:val="3333FF"/>
                <w:sz w:val="18"/>
                <w:szCs w:val="18"/>
              </w:rPr>
              <w:instrText xml:space="preserve"> ADDIN EN.CITE &lt;EndNote&gt;&lt;Cite&gt;&lt;Author&gt;Song&lt;/Author&gt;&lt;Year&gt;2019&lt;/Year&gt;&lt;RecNum&gt;499&lt;/RecNum&gt;&lt;DisplayText&gt;(T. Song et al., 2019)&lt;/DisplayText&gt;&lt;record&gt;&lt;rec-number&gt;499&lt;/rec-number&gt;&lt;foreign-keys&gt;&lt;key app="EN" db-id="tp9txxfplsd2vle9xwqvdsxjat9eefxv0p9e" timestamp="1636736764"&gt;499&lt;/key&gt;&lt;/foreign-keys&gt;&lt;ref-type name="Journal Article"&gt;17&lt;/ref-type&gt;&lt;contributors&gt;&lt;authors&gt;&lt;author&gt;Song, Tangqiumei&lt;/author&gt;&lt;author&gt;Avelar Bonilla, Gabriela M&lt;/author&gt;&lt;author&gt;Morales-Collazo, Oscar&lt;/author&gt;&lt;author&gt;Lubben, Michael J&lt;/author&gt;&lt;author&gt;Brennecke, Joan F&lt;/author&gt;&lt;/authors&gt;&lt;/contributors&gt;&lt;titles&gt;&lt;title&gt;Recyclability of encapsulated ionic liquids for post-combustion CO2 capture&lt;/title&gt;&lt;secondary-title&gt;Industrial &amp;amp; Engineering Chemistry Research&lt;/secondary-title&gt;&lt;/titles&gt;&lt;periodical&gt;&lt;full-title&gt;Industrial &amp;amp; Engineering Chemistry Research&lt;/full-title&gt;&lt;/periodical&gt;&lt;pages&gt;4997-5007&lt;/pages&gt;&lt;volume&gt;58&lt;/volume&gt;&lt;number&gt;12&lt;/number&gt;&lt;dates&gt;&lt;year&gt;2019&lt;/year&gt;&lt;/dates&gt;&lt;isbn&gt;0888-5885&lt;/isbn&gt;&lt;urls&gt;&lt;/urls&gt;&lt;/record&gt;&lt;/Cite&gt;&lt;/EndNote&gt;</w:instrText>
            </w:r>
            <w:r w:rsidRPr="001A66D8">
              <w:rPr>
                <w:rFonts w:asciiTheme="majorBidi" w:hAnsiTheme="majorBidi" w:cstheme="majorBidi"/>
                <w:color w:val="3333FF"/>
                <w:sz w:val="18"/>
                <w:szCs w:val="18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color w:val="3333FF"/>
                <w:sz w:val="18"/>
                <w:szCs w:val="18"/>
              </w:rPr>
              <w:t>(T. Song et al., 2019)</w:t>
            </w:r>
            <w:r w:rsidRPr="001A66D8">
              <w:rPr>
                <w:rFonts w:asciiTheme="majorBidi" w:hAnsiTheme="majorBidi" w:cstheme="majorBidi"/>
                <w:color w:val="3333FF"/>
                <w:sz w:val="18"/>
                <w:szCs w:val="18"/>
              </w:rPr>
              <w:fldChar w:fldCharType="end"/>
            </w:r>
          </w:p>
        </w:tc>
      </w:tr>
      <w:tr w:rsidR="00124C00" w14:paraId="0220C224" w14:textId="77777777" w:rsidTr="00A234AE">
        <w:trPr>
          <w:trHeight w:val="720"/>
          <w:jc w:val="center"/>
        </w:trPr>
        <w:tc>
          <w:tcPr>
            <w:tcW w:w="14600" w:type="dxa"/>
            <w:gridSpan w:val="20"/>
            <w:shd w:val="clear" w:color="auto" w:fill="AEAAAA" w:themeFill="background2" w:themeFillShade="BF"/>
            <w:vAlign w:val="center"/>
          </w:tcPr>
          <w:p w14:paraId="085D660D" w14:textId="698FDC26" w:rsidR="00124C00" w:rsidRDefault="00124C00" w:rsidP="00124C00">
            <w:pPr>
              <w:jc w:val="center"/>
              <w:rPr>
                <w:rFonts w:asciiTheme="majorBidi" w:hAnsiTheme="majorBidi" w:cstheme="majorBidi"/>
                <w:color w:val="0000FF"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</w:t>
            </w:r>
            <w:r w:rsidRPr="004F5B5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arbon</w:t>
            </w:r>
          </w:p>
        </w:tc>
      </w:tr>
      <w:tr w:rsidR="00495AC1" w14:paraId="70AA0F8A" w14:textId="77777777" w:rsidTr="00495AC1">
        <w:trPr>
          <w:trHeight w:val="720"/>
          <w:jc w:val="center"/>
        </w:trPr>
        <w:tc>
          <w:tcPr>
            <w:tcW w:w="14600" w:type="dxa"/>
            <w:gridSpan w:val="20"/>
            <w:shd w:val="clear" w:color="auto" w:fill="D0CECE" w:themeFill="background2" w:themeFillShade="E6"/>
            <w:vAlign w:val="center"/>
          </w:tcPr>
          <w:p w14:paraId="4C6F9B6A" w14:textId="120C5FD9" w:rsidR="00495AC1" w:rsidRDefault="00D76DDE" w:rsidP="00124C0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DESs</w:t>
            </w:r>
          </w:p>
        </w:tc>
      </w:tr>
      <w:tr w:rsidR="002C10FD" w14:paraId="611DA03A" w14:textId="77777777" w:rsidTr="00A234AE">
        <w:trPr>
          <w:trHeight w:val="720"/>
          <w:jc w:val="center"/>
        </w:trPr>
        <w:tc>
          <w:tcPr>
            <w:tcW w:w="2787" w:type="dxa"/>
            <w:vAlign w:val="center"/>
          </w:tcPr>
          <w:p w14:paraId="6246B9BF" w14:textId="322E2C25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[</w:t>
            </w:r>
            <w:proofErr w:type="spellStart"/>
            <w:r>
              <w:rPr>
                <w:rFonts w:asciiTheme="majorBidi" w:hAnsiTheme="majorBidi" w:cstheme="majorBidi"/>
                <w:sz w:val="18"/>
                <w:szCs w:val="18"/>
              </w:rPr>
              <w:t>ChCl</w:t>
            </w:r>
            <w:proofErr w:type="spellEnd"/>
            <w:r>
              <w:rPr>
                <w:rFonts w:asciiTheme="majorBidi" w:hAnsiTheme="majorBidi" w:cstheme="majorBidi"/>
                <w:sz w:val="18"/>
                <w:szCs w:val="18"/>
              </w:rPr>
              <w:t>][Gly]@carbon</w:t>
            </w:r>
          </w:p>
        </w:tc>
        <w:tc>
          <w:tcPr>
            <w:tcW w:w="992" w:type="dxa"/>
            <w:vAlign w:val="center"/>
          </w:tcPr>
          <w:p w14:paraId="77223025" w14:textId="2D635710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5</w:t>
            </w:r>
          </w:p>
        </w:tc>
        <w:tc>
          <w:tcPr>
            <w:tcW w:w="992" w:type="dxa"/>
            <w:vAlign w:val="center"/>
          </w:tcPr>
          <w:p w14:paraId="4E50CD18" w14:textId="6DF1FA74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23.3</w:t>
            </w:r>
          </w:p>
        </w:tc>
        <w:tc>
          <w:tcPr>
            <w:tcW w:w="851" w:type="dxa"/>
            <w:vAlign w:val="center"/>
          </w:tcPr>
          <w:p w14:paraId="0CD90377" w14:textId="13C006A8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0.13</w:t>
            </w:r>
          </w:p>
        </w:tc>
        <w:tc>
          <w:tcPr>
            <w:tcW w:w="850" w:type="dxa"/>
            <w:vAlign w:val="center"/>
          </w:tcPr>
          <w:p w14:paraId="7C66955D" w14:textId="187D359B" w:rsidR="002C10FD" w:rsidRPr="00824026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260</w:t>
            </w:r>
          </w:p>
        </w:tc>
        <w:tc>
          <w:tcPr>
            <w:tcW w:w="1276" w:type="dxa"/>
            <w:gridSpan w:val="2"/>
            <w:vAlign w:val="center"/>
          </w:tcPr>
          <w:p w14:paraId="067D0647" w14:textId="7605A11C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3</w:t>
            </w:r>
          </w:p>
        </w:tc>
        <w:tc>
          <w:tcPr>
            <w:tcW w:w="1134" w:type="dxa"/>
            <w:gridSpan w:val="2"/>
            <w:vAlign w:val="center"/>
          </w:tcPr>
          <w:p w14:paraId="05667E14" w14:textId="52FB8883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182" w:type="dxa"/>
            <w:gridSpan w:val="3"/>
            <w:vAlign w:val="center"/>
          </w:tcPr>
          <w:p w14:paraId="47FF8627" w14:textId="107DD327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 xml:space="preserve">0.35 </w:t>
            </w:r>
          </w:p>
        </w:tc>
        <w:tc>
          <w:tcPr>
            <w:tcW w:w="732" w:type="dxa"/>
            <w:gridSpan w:val="2"/>
            <w:vAlign w:val="center"/>
          </w:tcPr>
          <w:p w14:paraId="30CA6B8C" w14:textId="78951EEA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303</w:t>
            </w:r>
          </w:p>
        </w:tc>
        <w:tc>
          <w:tcPr>
            <w:tcW w:w="1147" w:type="dxa"/>
            <w:gridSpan w:val="2"/>
            <w:vAlign w:val="center"/>
          </w:tcPr>
          <w:p w14:paraId="608CAA7B" w14:textId="77D5A23A" w:rsidR="002C10FD" w:rsidRPr="001A66D8" w:rsidRDefault="002C10FD" w:rsidP="00124C00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 xml:space="preserve">Pure </w:t>
            </w:r>
            <w:r w:rsidRPr="00340F73">
              <w:rPr>
                <w:rFonts w:asciiTheme="majorBidi" w:hAnsiTheme="majorBidi" w:cstheme="majorBidi"/>
                <w:sz w:val="18"/>
                <w:szCs w:val="18"/>
              </w:rPr>
              <w:t>CO</w:t>
            </w:r>
            <w:r w:rsidRPr="00340F73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1098" w:type="dxa"/>
            <w:gridSpan w:val="2"/>
            <w:vAlign w:val="center"/>
          </w:tcPr>
          <w:p w14:paraId="1AB0EADE" w14:textId="36E6463F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14:paraId="102F0D29" w14:textId="33CFEB34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</w:t>
            </w:r>
          </w:p>
        </w:tc>
        <w:tc>
          <w:tcPr>
            <w:tcW w:w="992" w:type="dxa"/>
            <w:vAlign w:val="center"/>
          </w:tcPr>
          <w:p w14:paraId="78188E72" w14:textId="706D3479" w:rsidR="002C10FD" w:rsidRDefault="002C10FD" w:rsidP="00124C00">
            <w:pPr>
              <w:jc w:val="center"/>
              <w:rPr>
                <w:rFonts w:asciiTheme="majorBidi" w:hAnsiTheme="majorBidi" w:cstheme="majorBidi"/>
                <w:color w:val="0000FF"/>
                <w:sz w:val="18"/>
                <w:szCs w:val="18"/>
              </w:rPr>
            </w:pP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fldChar w:fldCharType="begin"/>
            </w: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instrText xml:space="preserve"> ADDIN EN.CITE &lt;EndNote&gt;&lt;Cite&gt;&lt;Author&gt;Ariyanto&lt;/Author&gt;&lt;Year&gt;2021&lt;/Year&gt;&lt;RecNum&gt;27&lt;/RecNum&gt;&lt;DisplayText&gt;(Ariyanto et al., 2021)&lt;/DisplayText&gt;&lt;record&gt;&lt;rec-number&gt;27&lt;/rec-number&gt;&lt;foreign-keys&gt;&lt;key app="EN" db-id="fdvppzd0rxrr57e2vpp5dxpesvztp9rtev09" timestamp="1726508043"&gt;27&lt;/key&gt;&lt;/foreign-keys&gt;&lt;ref-type name="Journal Article"&gt;17&lt;/ref-type&gt;&lt;contributors&gt;&lt;authors&gt;&lt;author&gt;Ariyanto, Teguh&lt;/author&gt;&lt;author&gt;Masruroh, Kuni&lt;/author&gt;&lt;author&gt;Pambayun, Gita Yunita Sri&lt;/author&gt;&lt;author&gt;Mukti, Nur Indah Fajar&lt;/author&gt;&lt;author&gt;Cahyono, Rochim Bakti&lt;/author&gt;&lt;author&gt;Prasetya, Agus&lt;/author&gt;&lt;author&gt;Prasetyo, Imam&lt;/author&gt;&lt;/authors&gt;&lt;/contributors&gt;&lt;titles&gt;&lt;title&gt;Improving the separation of CO2/CH4 using impregnation of deep eutectic solvents on porous Carbon&lt;/title&gt;&lt;secondary-title&gt;ACS omega&lt;/secondary-title&gt;&lt;/titles&gt;&lt;periodical&gt;&lt;full-title&gt;ACS omega&lt;/full-title&gt;&lt;/periodical&gt;&lt;pages&gt;19194-19201&lt;/pages&gt;&lt;volume&gt;6&lt;/volume&gt;&lt;number&gt;29&lt;/number&gt;&lt;dates&gt;&lt;year&gt;2021&lt;/year&gt;&lt;/dates&gt;&lt;isbn&gt;2470-1343&lt;/isbn&gt;&lt;urls&gt;&lt;/urls&gt;&lt;/record&gt;&lt;/Cite&gt;&lt;/EndNote&gt;</w:instrText>
            </w: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color w:val="0000FF"/>
                <w:sz w:val="18"/>
                <w:szCs w:val="18"/>
              </w:rPr>
              <w:t>(Ariyanto et al., 2021)</w:t>
            </w: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fldChar w:fldCharType="end"/>
            </w:r>
          </w:p>
        </w:tc>
      </w:tr>
      <w:tr w:rsidR="002C10FD" w14:paraId="1359EB16" w14:textId="77777777" w:rsidTr="00A234AE">
        <w:trPr>
          <w:trHeight w:val="720"/>
          <w:jc w:val="center"/>
        </w:trPr>
        <w:tc>
          <w:tcPr>
            <w:tcW w:w="2787" w:type="dxa"/>
            <w:vAlign w:val="center"/>
          </w:tcPr>
          <w:p w14:paraId="5EE15C0E" w14:textId="455392A9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[</w:t>
            </w:r>
            <w:proofErr w:type="spellStart"/>
            <w:r>
              <w:rPr>
                <w:rFonts w:asciiTheme="majorBidi" w:hAnsiTheme="majorBidi" w:cstheme="majorBidi"/>
                <w:sz w:val="18"/>
                <w:szCs w:val="18"/>
              </w:rPr>
              <w:t>ChCl</w:t>
            </w:r>
            <w:proofErr w:type="spellEnd"/>
            <w:r>
              <w:rPr>
                <w:rFonts w:asciiTheme="majorBidi" w:hAnsiTheme="majorBidi" w:cstheme="majorBidi"/>
                <w:sz w:val="18"/>
                <w:szCs w:val="18"/>
              </w:rPr>
              <w:t>][EG]@carbon</w:t>
            </w:r>
          </w:p>
        </w:tc>
        <w:tc>
          <w:tcPr>
            <w:tcW w:w="992" w:type="dxa"/>
            <w:vAlign w:val="center"/>
          </w:tcPr>
          <w:p w14:paraId="46985409" w14:textId="570FC8AB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 xml:space="preserve">5 </w:t>
            </w:r>
          </w:p>
        </w:tc>
        <w:tc>
          <w:tcPr>
            <w:tcW w:w="992" w:type="dxa"/>
            <w:vAlign w:val="center"/>
          </w:tcPr>
          <w:p w14:paraId="069564C6" w14:textId="759DECF4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22.9</w:t>
            </w:r>
          </w:p>
        </w:tc>
        <w:tc>
          <w:tcPr>
            <w:tcW w:w="851" w:type="dxa"/>
            <w:vAlign w:val="center"/>
          </w:tcPr>
          <w:p w14:paraId="2C47B1AF" w14:textId="58F41DDF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0.10</w:t>
            </w:r>
          </w:p>
        </w:tc>
        <w:tc>
          <w:tcPr>
            <w:tcW w:w="850" w:type="dxa"/>
            <w:vAlign w:val="center"/>
          </w:tcPr>
          <w:p w14:paraId="5578516D" w14:textId="4F38D0EF" w:rsidR="002C10FD" w:rsidRPr="00824026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218</w:t>
            </w:r>
          </w:p>
        </w:tc>
        <w:tc>
          <w:tcPr>
            <w:tcW w:w="1276" w:type="dxa"/>
            <w:gridSpan w:val="2"/>
            <w:vAlign w:val="center"/>
          </w:tcPr>
          <w:p w14:paraId="03D8AE0C" w14:textId="510295BF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3</w:t>
            </w:r>
          </w:p>
        </w:tc>
        <w:tc>
          <w:tcPr>
            <w:tcW w:w="1134" w:type="dxa"/>
            <w:gridSpan w:val="2"/>
            <w:vAlign w:val="center"/>
          </w:tcPr>
          <w:p w14:paraId="2A99C7F8" w14:textId="16B0ED06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182" w:type="dxa"/>
            <w:gridSpan w:val="3"/>
            <w:vAlign w:val="center"/>
          </w:tcPr>
          <w:p w14:paraId="6899451D" w14:textId="461A3365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 xml:space="preserve">0.31 </w:t>
            </w:r>
          </w:p>
        </w:tc>
        <w:tc>
          <w:tcPr>
            <w:tcW w:w="732" w:type="dxa"/>
            <w:gridSpan w:val="2"/>
            <w:vAlign w:val="center"/>
          </w:tcPr>
          <w:p w14:paraId="5AFD6970" w14:textId="6FA184B5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303</w:t>
            </w:r>
          </w:p>
        </w:tc>
        <w:tc>
          <w:tcPr>
            <w:tcW w:w="1147" w:type="dxa"/>
            <w:gridSpan w:val="2"/>
            <w:vAlign w:val="center"/>
          </w:tcPr>
          <w:p w14:paraId="46C2C9D9" w14:textId="59BD8760" w:rsidR="002C10FD" w:rsidRPr="001A66D8" w:rsidRDefault="002C10FD" w:rsidP="00124C00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 xml:space="preserve">Pure </w:t>
            </w:r>
            <w:r w:rsidRPr="00340F73">
              <w:rPr>
                <w:rFonts w:asciiTheme="majorBidi" w:hAnsiTheme="majorBidi" w:cstheme="majorBidi"/>
                <w:sz w:val="18"/>
                <w:szCs w:val="18"/>
              </w:rPr>
              <w:t>CO</w:t>
            </w:r>
            <w:r w:rsidRPr="00340F73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1098" w:type="dxa"/>
            <w:gridSpan w:val="2"/>
            <w:vAlign w:val="center"/>
          </w:tcPr>
          <w:p w14:paraId="0D51B37C" w14:textId="3B21B6B4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14:paraId="125F4F87" w14:textId="4A7EE695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</w:t>
            </w:r>
          </w:p>
        </w:tc>
        <w:tc>
          <w:tcPr>
            <w:tcW w:w="992" w:type="dxa"/>
            <w:vAlign w:val="center"/>
          </w:tcPr>
          <w:p w14:paraId="6D7A9959" w14:textId="74A2A038" w:rsidR="002C10FD" w:rsidRDefault="002C10FD" w:rsidP="00124C00">
            <w:pPr>
              <w:jc w:val="center"/>
              <w:rPr>
                <w:rFonts w:asciiTheme="majorBidi" w:hAnsiTheme="majorBidi" w:cstheme="majorBidi"/>
                <w:color w:val="0000FF"/>
                <w:sz w:val="18"/>
                <w:szCs w:val="18"/>
              </w:rPr>
            </w:pP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fldChar w:fldCharType="begin"/>
            </w: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instrText xml:space="preserve"> ADDIN EN.CITE &lt;EndNote&gt;&lt;Cite&gt;&lt;Author&gt;Ariyanto&lt;/Author&gt;&lt;Year&gt;2021&lt;/Year&gt;&lt;RecNum&gt;27&lt;/RecNum&gt;&lt;DisplayText&gt;(Ariyanto et al., 2021)&lt;/DisplayText&gt;&lt;record&gt;&lt;rec-number&gt;27&lt;/rec-number&gt;&lt;foreign-keys&gt;&lt;key app="EN" db-id="fdvppzd0rxrr57e2vpp5dxpesvztp9rtev09" timestamp="1726508043"&gt;27&lt;/key&gt;&lt;/foreign-keys&gt;&lt;ref-type name="Journal Article"&gt;17&lt;/ref-type&gt;&lt;contributors&gt;&lt;authors&gt;&lt;author&gt;Ariyanto, Teguh&lt;/author&gt;&lt;author&gt;Masruroh, Kuni&lt;/author&gt;&lt;author&gt;Pambayun, Gita Yunita Sri&lt;/author&gt;&lt;author&gt;Mukti, Nur Indah Fajar&lt;/author&gt;&lt;author&gt;Cahyono, Rochim Bakti&lt;/author&gt;&lt;author&gt;Prasetya, Agus&lt;/author&gt;&lt;author&gt;Prasetyo, Imam&lt;/author&gt;&lt;/authors&gt;&lt;/contributors&gt;&lt;titles&gt;&lt;title&gt;Improving the separation of CO2/CH4 using impregnation of deep eutectic solvents on porous Carbon&lt;/title&gt;&lt;secondary-title&gt;ACS omega&lt;/secondary-title&gt;&lt;/titles&gt;&lt;periodical&gt;&lt;full-title&gt;ACS omega&lt;/full-title&gt;&lt;/periodical&gt;&lt;pages&gt;19194-19201&lt;/pages&gt;&lt;volume&gt;6&lt;/volume&gt;&lt;number&gt;29&lt;/number&gt;&lt;dates&gt;&lt;year&gt;2021&lt;/year&gt;&lt;/dates&gt;&lt;isbn&gt;2470-1343&lt;/isbn&gt;&lt;urls&gt;&lt;/urls&gt;&lt;/record&gt;&lt;/Cite&gt;&lt;/EndNote&gt;</w:instrText>
            </w: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color w:val="0000FF"/>
                <w:sz w:val="18"/>
                <w:szCs w:val="18"/>
              </w:rPr>
              <w:t>(Ariyanto et al., 2021)</w:t>
            </w: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fldChar w:fldCharType="end"/>
            </w:r>
          </w:p>
        </w:tc>
      </w:tr>
      <w:tr w:rsidR="002C10FD" w14:paraId="2F5D8ECE" w14:textId="77777777" w:rsidTr="00A234AE">
        <w:trPr>
          <w:trHeight w:val="720"/>
          <w:jc w:val="center"/>
        </w:trPr>
        <w:tc>
          <w:tcPr>
            <w:tcW w:w="2787" w:type="dxa"/>
            <w:vAlign w:val="center"/>
          </w:tcPr>
          <w:p w14:paraId="3A4BB9EA" w14:textId="7BF3FF29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lastRenderedPageBreak/>
              <w:t>[</w:t>
            </w:r>
            <w:proofErr w:type="spellStart"/>
            <w:r>
              <w:rPr>
                <w:rFonts w:asciiTheme="majorBidi" w:hAnsiTheme="majorBidi" w:cstheme="majorBidi"/>
                <w:sz w:val="18"/>
                <w:szCs w:val="18"/>
              </w:rPr>
              <w:t>ChCl</w:t>
            </w:r>
            <w:proofErr w:type="spellEnd"/>
            <w:r>
              <w:rPr>
                <w:rFonts w:asciiTheme="majorBidi" w:hAnsiTheme="majorBidi" w:cstheme="majorBidi"/>
                <w:sz w:val="18"/>
                <w:szCs w:val="18"/>
              </w:rPr>
              <w:t>][1-</w:t>
            </w:r>
            <w:proofErr w:type="gramStart"/>
            <w:r>
              <w:rPr>
                <w:rFonts w:asciiTheme="majorBidi" w:hAnsiTheme="majorBidi" w:cstheme="majorBidi"/>
                <w:sz w:val="18"/>
                <w:szCs w:val="18"/>
              </w:rPr>
              <w:t>butanol]@</w:t>
            </w:r>
            <w:proofErr w:type="gramEnd"/>
            <w:r>
              <w:rPr>
                <w:rFonts w:asciiTheme="majorBidi" w:hAnsiTheme="majorBidi" w:cstheme="majorBidi"/>
                <w:sz w:val="18"/>
                <w:szCs w:val="18"/>
              </w:rPr>
              <w:t>carbon</w:t>
            </w:r>
          </w:p>
        </w:tc>
        <w:tc>
          <w:tcPr>
            <w:tcW w:w="992" w:type="dxa"/>
            <w:vAlign w:val="center"/>
          </w:tcPr>
          <w:p w14:paraId="1BB6EFD8" w14:textId="3B7BB18E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 xml:space="preserve">5 </w:t>
            </w:r>
          </w:p>
        </w:tc>
        <w:tc>
          <w:tcPr>
            <w:tcW w:w="992" w:type="dxa"/>
            <w:vAlign w:val="center"/>
          </w:tcPr>
          <w:p w14:paraId="06280B18" w14:textId="5CDCBFCC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23.6</w:t>
            </w:r>
          </w:p>
        </w:tc>
        <w:tc>
          <w:tcPr>
            <w:tcW w:w="851" w:type="dxa"/>
            <w:vAlign w:val="center"/>
          </w:tcPr>
          <w:p w14:paraId="493E5D54" w14:textId="7117E860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0.09</w:t>
            </w:r>
          </w:p>
        </w:tc>
        <w:tc>
          <w:tcPr>
            <w:tcW w:w="850" w:type="dxa"/>
            <w:vAlign w:val="center"/>
          </w:tcPr>
          <w:p w14:paraId="788F2F89" w14:textId="75512524" w:rsidR="002C10FD" w:rsidRPr="00824026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244</w:t>
            </w:r>
          </w:p>
        </w:tc>
        <w:tc>
          <w:tcPr>
            <w:tcW w:w="1276" w:type="dxa"/>
            <w:gridSpan w:val="2"/>
            <w:vAlign w:val="center"/>
          </w:tcPr>
          <w:p w14:paraId="281F9AAD" w14:textId="6B37B3D9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3</w:t>
            </w:r>
          </w:p>
        </w:tc>
        <w:tc>
          <w:tcPr>
            <w:tcW w:w="1134" w:type="dxa"/>
            <w:gridSpan w:val="2"/>
            <w:vAlign w:val="center"/>
          </w:tcPr>
          <w:p w14:paraId="5F7D94B8" w14:textId="1C81B415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182" w:type="dxa"/>
            <w:gridSpan w:val="3"/>
            <w:vAlign w:val="center"/>
          </w:tcPr>
          <w:p w14:paraId="6FBF47AF" w14:textId="763282AF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 xml:space="preserve">0.30 </w:t>
            </w:r>
          </w:p>
        </w:tc>
        <w:tc>
          <w:tcPr>
            <w:tcW w:w="732" w:type="dxa"/>
            <w:gridSpan w:val="2"/>
            <w:vAlign w:val="center"/>
          </w:tcPr>
          <w:p w14:paraId="182DF38C" w14:textId="631E7C91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303</w:t>
            </w:r>
          </w:p>
        </w:tc>
        <w:tc>
          <w:tcPr>
            <w:tcW w:w="1147" w:type="dxa"/>
            <w:gridSpan w:val="2"/>
            <w:vAlign w:val="center"/>
          </w:tcPr>
          <w:p w14:paraId="35E4F5C9" w14:textId="239DAB15" w:rsidR="002C10FD" w:rsidRDefault="002C10FD" w:rsidP="00124C00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 xml:space="preserve">Pure </w:t>
            </w:r>
            <w:r w:rsidRPr="00340F73">
              <w:rPr>
                <w:rFonts w:asciiTheme="majorBidi" w:hAnsiTheme="majorBidi" w:cstheme="majorBidi"/>
                <w:sz w:val="18"/>
                <w:szCs w:val="18"/>
              </w:rPr>
              <w:t>CO</w:t>
            </w:r>
            <w:r w:rsidRPr="00340F73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1098" w:type="dxa"/>
            <w:gridSpan w:val="2"/>
            <w:vAlign w:val="center"/>
          </w:tcPr>
          <w:p w14:paraId="7E8A26BD" w14:textId="176AECBD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14:paraId="14FD1780" w14:textId="72B90763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</w:t>
            </w:r>
          </w:p>
        </w:tc>
        <w:tc>
          <w:tcPr>
            <w:tcW w:w="992" w:type="dxa"/>
            <w:vAlign w:val="center"/>
          </w:tcPr>
          <w:p w14:paraId="4C7B4046" w14:textId="41E9CB58" w:rsidR="002C10FD" w:rsidRDefault="002C10FD" w:rsidP="00124C00">
            <w:pPr>
              <w:jc w:val="center"/>
              <w:rPr>
                <w:rFonts w:asciiTheme="majorBidi" w:hAnsiTheme="majorBidi" w:cstheme="majorBidi"/>
                <w:color w:val="0000FF"/>
                <w:sz w:val="18"/>
                <w:szCs w:val="18"/>
              </w:rPr>
            </w:pP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fldChar w:fldCharType="begin"/>
            </w: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instrText xml:space="preserve"> ADDIN EN.CITE &lt;EndNote&gt;&lt;Cite&gt;&lt;Author&gt;Ariyanto&lt;/Author&gt;&lt;Year&gt;2021&lt;/Year&gt;&lt;RecNum&gt;27&lt;/RecNum&gt;&lt;DisplayText&gt;(Ariyanto et al., 2021)&lt;/DisplayText&gt;&lt;record&gt;&lt;rec-number&gt;27&lt;/rec-number&gt;&lt;foreign-keys&gt;&lt;key app="EN" db-id="fdvppzd0rxrr57e2vpp5dxpesvztp9rtev09" timestamp="1726508043"&gt;27&lt;/key&gt;&lt;/foreign-keys&gt;&lt;ref-type name="Journal Article"&gt;17&lt;/ref-type&gt;&lt;contributors&gt;&lt;authors&gt;&lt;author&gt;Ariyanto, Teguh&lt;/author&gt;&lt;author&gt;Masruroh, Kuni&lt;/author&gt;&lt;author&gt;Pambayun, Gita Yunita Sri&lt;/author&gt;&lt;author&gt;Mukti, Nur Indah Fajar&lt;/author&gt;&lt;author&gt;Cahyono, Rochim Bakti&lt;/author&gt;&lt;author&gt;Prasetya, Agus&lt;/author&gt;&lt;author&gt;Prasetyo, Imam&lt;/author&gt;&lt;/authors&gt;&lt;/contributors&gt;&lt;titles&gt;&lt;title&gt;Improving the separation of CO2/CH4 using impregnation of deep eutectic solvents on porous Carbon&lt;/title&gt;&lt;secondary-title&gt;ACS omega&lt;/secondary-title&gt;&lt;/titles&gt;&lt;periodical&gt;&lt;full-title&gt;ACS omega&lt;/full-title&gt;&lt;/periodical&gt;&lt;pages&gt;19194-19201&lt;/pages&gt;&lt;volume&gt;6&lt;/volume&gt;&lt;number&gt;29&lt;/number&gt;&lt;dates&gt;&lt;year&gt;2021&lt;/year&gt;&lt;/dates&gt;&lt;isbn&gt;2470-1343&lt;/isbn&gt;&lt;urls&gt;&lt;/urls&gt;&lt;/record&gt;&lt;/Cite&gt;&lt;/EndNote&gt;</w:instrText>
            </w: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color w:val="0000FF"/>
                <w:sz w:val="18"/>
                <w:szCs w:val="18"/>
              </w:rPr>
              <w:t>(Ariyanto et al., 2021)</w:t>
            </w: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fldChar w:fldCharType="end"/>
            </w:r>
          </w:p>
        </w:tc>
      </w:tr>
      <w:tr w:rsidR="002C10FD" w14:paraId="21A8B3A8" w14:textId="77777777" w:rsidTr="00A234AE">
        <w:trPr>
          <w:trHeight w:val="720"/>
          <w:jc w:val="center"/>
        </w:trPr>
        <w:tc>
          <w:tcPr>
            <w:tcW w:w="2787" w:type="dxa"/>
            <w:vAlign w:val="center"/>
          </w:tcPr>
          <w:p w14:paraId="14797435" w14:textId="3322748E" w:rsidR="002C10FD" w:rsidRPr="00CD0B20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[</w:t>
            </w:r>
            <w:proofErr w:type="spellStart"/>
            <w:r>
              <w:rPr>
                <w:rFonts w:asciiTheme="majorBidi" w:hAnsiTheme="majorBidi" w:cstheme="majorBidi"/>
                <w:sz w:val="18"/>
                <w:szCs w:val="18"/>
              </w:rPr>
              <w:t>ChCl</w:t>
            </w:r>
            <w:proofErr w:type="spellEnd"/>
            <w:r>
              <w:rPr>
                <w:rFonts w:asciiTheme="majorBidi" w:hAnsiTheme="majorBidi" w:cstheme="majorBidi"/>
                <w:sz w:val="18"/>
                <w:szCs w:val="18"/>
              </w:rPr>
              <w:t>][Gly]@carbon</w:t>
            </w:r>
          </w:p>
        </w:tc>
        <w:tc>
          <w:tcPr>
            <w:tcW w:w="992" w:type="dxa"/>
            <w:vAlign w:val="center"/>
          </w:tcPr>
          <w:p w14:paraId="503306AB" w14:textId="135762BD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14:paraId="126BC091" w14:textId="541BF92D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Micropore</w:t>
            </w:r>
          </w:p>
        </w:tc>
        <w:tc>
          <w:tcPr>
            <w:tcW w:w="851" w:type="dxa"/>
            <w:vAlign w:val="center"/>
          </w:tcPr>
          <w:p w14:paraId="4AC72DB4" w14:textId="5F17A8BF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0.233</w:t>
            </w:r>
          </w:p>
        </w:tc>
        <w:tc>
          <w:tcPr>
            <w:tcW w:w="850" w:type="dxa"/>
            <w:vAlign w:val="center"/>
          </w:tcPr>
          <w:p w14:paraId="5631209D" w14:textId="73C3B41A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824026">
              <w:rPr>
                <w:rFonts w:asciiTheme="majorBidi" w:hAnsiTheme="majorBidi" w:cstheme="majorBidi"/>
                <w:sz w:val="18"/>
                <w:szCs w:val="18"/>
              </w:rPr>
              <w:t>455.18</w:t>
            </w:r>
          </w:p>
        </w:tc>
        <w:tc>
          <w:tcPr>
            <w:tcW w:w="1276" w:type="dxa"/>
            <w:gridSpan w:val="2"/>
            <w:vAlign w:val="center"/>
          </w:tcPr>
          <w:p w14:paraId="35BD1927" w14:textId="4C56A52C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134" w:type="dxa"/>
            <w:gridSpan w:val="2"/>
            <w:vAlign w:val="center"/>
          </w:tcPr>
          <w:p w14:paraId="327AB925" w14:textId="330B57F6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182" w:type="dxa"/>
            <w:gridSpan w:val="3"/>
            <w:vAlign w:val="center"/>
          </w:tcPr>
          <w:p w14:paraId="291DA153" w14:textId="0ACC738E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 xml:space="preserve">0.22 </w:t>
            </w:r>
          </w:p>
        </w:tc>
        <w:tc>
          <w:tcPr>
            <w:tcW w:w="732" w:type="dxa"/>
            <w:gridSpan w:val="2"/>
            <w:vAlign w:val="center"/>
          </w:tcPr>
          <w:p w14:paraId="70C2C1AB" w14:textId="61815F57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147" w:type="dxa"/>
            <w:gridSpan w:val="2"/>
            <w:vAlign w:val="center"/>
          </w:tcPr>
          <w:p w14:paraId="3C4DB4C2" w14:textId="34516DF3" w:rsidR="002C10FD" w:rsidRPr="001A66D8" w:rsidRDefault="002C10FD" w:rsidP="00124C00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 xml:space="preserve">15%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CO</w:t>
            </w:r>
            <w:r w:rsidRPr="0082402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</w:p>
          <w:p w14:paraId="7A8CB920" w14:textId="0C1C3EDC" w:rsidR="002C10FD" w:rsidRDefault="002C10FD" w:rsidP="00124C00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85% N</w:t>
            </w:r>
            <w:r w:rsidRPr="001A66D8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1098" w:type="dxa"/>
            <w:gridSpan w:val="2"/>
            <w:vAlign w:val="center"/>
          </w:tcPr>
          <w:p w14:paraId="36A4301C" w14:textId="1819FC97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Chemical/physical</w:t>
            </w:r>
          </w:p>
        </w:tc>
        <w:tc>
          <w:tcPr>
            <w:tcW w:w="567" w:type="dxa"/>
            <w:vAlign w:val="center"/>
          </w:tcPr>
          <w:p w14:paraId="53D684A0" w14:textId="607A74A1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14:paraId="67AAE1E3" w14:textId="0544A0FA" w:rsidR="002C10FD" w:rsidRDefault="002C10FD" w:rsidP="00124C00">
            <w:pPr>
              <w:jc w:val="center"/>
              <w:rPr>
                <w:rFonts w:asciiTheme="majorBidi" w:hAnsiTheme="majorBidi" w:cstheme="majorBidi"/>
                <w:color w:val="0000FF"/>
                <w:sz w:val="18"/>
                <w:szCs w:val="18"/>
              </w:rPr>
            </w:pP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fldChar w:fldCharType="begin"/>
            </w: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instrText xml:space="preserve"> ADDIN EN.CITE &lt;EndNote&gt;&lt;Cite&gt;&lt;Author&gt;Zulkurnai&lt;/Author&gt;&lt;Year&gt;2017&lt;/Year&gt;&lt;RecNum&gt;26&lt;/RecNum&gt;&lt;DisplayText&gt;(Zulkurnai et al., 2017)&lt;/DisplayText&gt;&lt;record&gt;&lt;rec-number&gt;26&lt;/rec-number&gt;&lt;foreign-keys&gt;&lt;key app="EN" db-id="fdvppzd0rxrr57e2vpp5dxpesvztp9rtev09" timestamp="1726506681"&gt;26&lt;/key&gt;&lt;/foreign-keys&gt;&lt;ref-type name="Conference Proceedings"&gt;10&lt;/ref-type&gt;&lt;contributors&gt;&lt;authors&gt;&lt;author&gt;Zulkurnai, NZ&lt;/author&gt;&lt;author&gt;Ali, UF Md&lt;/author&gt;&lt;author&gt;Ibrahim, N&lt;/author&gt;&lt;author&gt;Manan, NS Abdul&lt;/author&gt;&lt;/authors&gt;&lt;/contributors&gt;&lt;titles&gt;&lt;title&gt;Carbon dioxide (CO2) adsorption by activated carbon functionalized with deep eutectic solvent (DES)&lt;/title&gt;&lt;secondary-title&gt;IOP Conference Series: Materials Science and Engineering&lt;/secondary-title&gt;&lt;/titles&gt;&lt;pages&gt;012001&lt;/pages&gt;&lt;volume&gt;206&lt;/volume&gt;&lt;number&gt;1&lt;/number&gt;&lt;dates&gt;&lt;year&gt;2017&lt;/year&gt;&lt;/dates&gt;&lt;publisher&gt;IOP Publishing&lt;/publisher&gt;&lt;isbn&gt;1757-899X&lt;/isbn&gt;&lt;urls&gt;&lt;/urls&gt;&lt;/record&gt;&lt;/Cite&gt;&lt;/EndNote&gt;</w:instrText>
            </w: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color w:val="0000FF"/>
                <w:sz w:val="18"/>
                <w:szCs w:val="18"/>
              </w:rPr>
              <w:t>(Zulkurnai et al., 2017)</w:t>
            </w: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fldChar w:fldCharType="end"/>
            </w:r>
          </w:p>
        </w:tc>
      </w:tr>
      <w:tr w:rsidR="00D76DDE" w14:paraId="50D72890" w14:textId="77777777" w:rsidTr="00CE73B5">
        <w:trPr>
          <w:trHeight w:val="720"/>
          <w:jc w:val="center"/>
        </w:trPr>
        <w:tc>
          <w:tcPr>
            <w:tcW w:w="14600" w:type="dxa"/>
            <w:gridSpan w:val="20"/>
            <w:shd w:val="clear" w:color="auto" w:fill="D0CECE" w:themeFill="background2" w:themeFillShade="E6"/>
            <w:vAlign w:val="center"/>
          </w:tcPr>
          <w:p w14:paraId="69468131" w14:textId="12C68CF7" w:rsidR="00D76DDE" w:rsidRDefault="00D76DDE" w:rsidP="00124C00">
            <w:pPr>
              <w:jc w:val="center"/>
              <w:rPr>
                <w:rFonts w:asciiTheme="majorBidi" w:hAnsiTheme="majorBidi" w:cstheme="majorBidi"/>
                <w:color w:val="0000FF"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IL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</w:t>
            </w:r>
          </w:p>
        </w:tc>
      </w:tr>
      <w:tr w:rsidR="002C10FD" w14:paraId="5B253CCC" w14:textId="77777777" w:rsidTr="00A234AE">
        <w:trPr>
          <w:trHeight w:val="720"/>
          <w:jc w:val="center"/>
        </w:trPr>
        <w:tc>
          <w:tcPr>
            <w:tcW w:w="2787" w:type="dxa"/>
            <w:vAlign w:val="center"/>
          </w:tcPr>
          <w:p w14:paraId="20699FAC" w14:textId="5F33E668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CD0B20">
              <w:rPr>
                <w:rFonts w:asciiTheme="majorBidi" w:hAnsiTheme="majorBidi" w:cstheme="majorBidi"/>
                <w:sz w:val="18"/>
                <w:szCs w:val="18"/>
              </w:rPr>
              <w:t>[P</w:t>
            </w:r>
            <w:proofErr w:type="gramStart"/>
            <w:r w:rsidRPr="00CD0B20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66614</w:t>
            </w:r>
            <w:r w:rsidRPr="00CD0B20">
              <w:rPr>
                <w:rFonts w:asciiTheme="majorBidi" w:hAnsiTheme="majorBidi" w:cstheme="majorBidi"/>
                <w:sz w:val="18"/>
                <w:szCs w:val="18"/>
              </w:rPr>
              <w:t>][</w:t>
            </w:r>
            <w:proofErr w:type="spellStart"/>
            <w:proofErr w:type="gramEnd"/>
            <w:r w:rsidRPr="00CD0B20">
              <w:rPr>
                <w:rFonts w:asciiTheme="majorBidi" w:hAnsiTheme="majorBidi" w:cstheme="majorBidi"/>
                <w:sz w:val="18"/>
                <w:szCs w:val="18"/>
              </w:rPr>
              <w:t>Triz</w:t>
            </w:r>
            <w:proofErr w:type="spellEnd"/>
            <w:r w:rsidRPr="00CD0B20">
              <w:rPr>
                <w:rFonts w:asciiTheme="majorBidi" w:hAnsiTheme="majorBidi" w:cstheme="majorBidi"/>
                <w:sz w:val="18"/>
                <w:szCs w:val="18"/>
              </w:rPr>
              <w:t>]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@carbon black</w:t>
            </w:r>
          </w:p>
        </w:tc>
        <w:tc>
          <w:tcPr>
            <w:tcW w:w="992" w:type="dxa"/>
            <w:vAlign w:val="center"/>
          </w:tcPr>
          <w:p w14:paraId="4B885B13" w14:textId="1A73B172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 xml:space="preserve">25 </w:t>
            </w:r>
          </w:p>
        </w:tc>
        <w:tc>
          <w:tcPr>
            <w:tcW w:w="992" w:type="dxa"/>
            <w:vAlign w:val="center"/>
          </w:tcPr>
          <w:p w14:paraId="0F1F467B" w14:textId="5093A75C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&lt;500</w:t>
            </w:r>
          </w:p>
        </w:tc>
        <w:tc>
          <w:tcPr>
            <w:tcW w:w="851" w:type="dxa"/>
            <w:vAlign w:val="center"/>
          </w:tcPr>
          <w:p w14:paraId="3DDF8A9D" w14:textId="77777777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43D59023" w14:textId="5A82BF44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35.6</w:t>
            </w:r>
          </w:p>
        </w:tc>
        <w:tc>
          <w:tcPr>
            <w:tcW w:w="1276" w:type="dxa"/>
            <w:gridSpan w:val="2"/>
            <w:vAlign w:val="center"/>
          </w:tcPr>
          <w:p w14:paraId="73076627" w14:textId="2C27C6F0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134" w:type="dxa"/>
            <w:gridSpan w:val="2"/>
            <w:vAlign w:val="center"/>
          </w:tcPr>
          <w:p w14:paraId="7DE6E565" w14:textId="0D07A5EE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182" w:type="dxa"/>
            <w:gridSpan w:val="3"/>
            <w:vAlign w:val="center"/>
          </w:tcPr>
          <w:p w14:paraId="1DFB3E04" w14:textId="6079CB5A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 xml:space="preserve">0.62 </w:t>
            </w:r>
          </w:p>
        </w:tc>
        <w:tc>
          <w:tcPr>
            <w:tcW w:w="732" w:type="dxa"/>
            <w:gridSpan w:val="2"/>
            <w:vAlign w:val="center"/>
          </w:tcPr>
          <w:p w14:paraId="4A86EFB3" w14:textId="6B53B4B2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298</w:t>
            </w:r>
          </w:p>
        </w:tc>
        <w:tc>
          <w:tcPr>
            <w:tcW w:w="1147" w:type="dxa"/>
            <w:gridSpan w:val="2"/>
            <w:vAlign w:val="center"/>
          </w:tcPr>
          <w:p w14:paraId="63783929" w14:textId="4DD92BC3" w:rsidR="002C10FD" w:rsidRDefault="002C10FD" w:rsidP="00124C00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3</w:t>
            </w:r>
            <w:r w:rsidRPr="00340F73">
              <w:rPr>
                <w:rFonts w:asciiTheme="majorBidi" w:hAnsiTheme="majorBidi" w:cstheme="majorBidi"/>
                <w:sz w:val="18"/>
                <w:szCs w:val="18"/>
              </w:rPr>
              <w:t>% CO</w:t>
            </w:r>
            <w:r w:rsidRPr="00340F73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,</w:t>
            </w:r>
          </w:p>
          <w:p w14:paraId="35A69479" w14:textId="41BEED7C" w:rsidR="002C10FD" w:rsidRPr="006E7393" w:rsidRDefault="002C10FD" w:rsidP="00124C00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 xml:space="preserve">97% </w:t>
            </w:r>
            <w:r w:rsidRPr="00340F73">
              <w:rPr>
                <w:rFonts w:asciiTheme="majorBidi" w:hAnsiTheme="majorBidi" w:cstheme="majorBidi"/>
                <w:sz w:val="18"/>
                <w:szCs w:val="18"/>
              </w:rPr>
              <w:t>N</w:t>
            </w:r>
            <w:r w:rsidRPr="00340F73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1098" w:type="dxa"/>
            <w:gridSpan w:val="2"/>
            <w:vAlign w:val="center"/>
          </w:tcPr>
          <w:p w14:paraId="143B981D" w14:textId="45C4677A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Chemical</w:t>
            </w:r>
          </w:p>
        </w:tc>
        <w:tc>
          <w:tcPr>
            <w:tcW w:w="567" w:type="dxa"/>
            <w:vAlign w:val="center"/>
          </w:tcPr>
          <w:p w14:paraId="4D4752B2" w14:textId="0547FEE3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</w:t>
            </w:r>
          </w:p>
        </w:tc>
        <w:tc>
          <w:tcPr>
            <w:tcW w:w="992" w:type="dxa"/>
            <w:vAlign w:val="center"/>
          </w:tcPr>
          <w:p w14:paraId="443C5F6A" w14:textId="587270A5" w:rsidR="002C10FD" w:rsidRDefault="002C10FD" w:rsidP="00124C00">
            <w:pPr>
              <w:jc w:val="center"/>
              <w:rPr>
                <w:rFonts w:asciiTheme="majorBidi" w:hAnsiTheme="majorBidi" w:cstheme="majorBidi"/>
                <w:color w:val="0000FF"/>
                <w:sz w:val="18"/>
                <w:szCs w:val="18"/>
              </w:rPr>
            </w:pP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fldChar w:fldCharType="begin"/>
            </w: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instrText xml:space="preserve"> ADDIN EN.CITE &lt;EndNote&gt;&lt;Cite&gt;&lt;Author&gt;Gargiulo&lt;/Author&gt;&lt;Year&gt;2016&lt;/Year&gt;&lt;RecNum&gt;15&lt;/RecNum&gt;&lt;DisplayText&gt;(Gargiulo et al., 2016)&lt;/DisplayText&gt;&lt;record&gt;&lt;rec-number&gt;15&lt;/rec-number&gt;&lt;foreign-keys&gt;&lt;key app="EN" db-id="fdvppzd0rxrr57e2vpp5dxpesvztp9rtev09" timestamp="1725889530"&gt;15&lt;/key&gt;&lt;/foreign-keys&gt;&lt;ref-type name="Journal Article"&gt;17&lt;/ref-type&gt;&lt;contributors&gt;&lt;authors&gt;&lt;author&gt;Gargiulo, Valentina&lt;/author&gt;&lt;author&gt;Alfè, Michela&lt;/author&gt;&lt;author&gt;Ammendola, Paola&lt;/author&gt;&lt;author&gt;Raganati, Federica&lt;/author&gt;&lt;author&gt;Chirone, Riccardo&lt;/author&gt;&lt;/authors&gt;&lt;/contributors&gt;&lt;titles&gt;&lt;title&gt;CO2 sorption on surface-modified carbonaceous support: Probing the influence of the carbon black microporosity and surface polarity&lt;/title&gt;&lt;secondary-title&gt;Applied Surface Science&lt;/secondary-title&gt;&lt;/titles&gt;&lt;periodical&gt;&lt;full-title&gt;Applied Surface Science&lt;/full-title&gt;&lt;/periodical&gt;&lt;pages&gt;329-337&lt;/pages&gt;&lt;volume&gt;360&lt;/volume&gt;&lt;dates&gt;&lt;year&gt;2016&lt;/year&gt;&lt;/dates&gt;&lt;isbn&gt;0169-4332&lt;/isbn&gt;&lt;urls&gt;&lt;/urls&gt;&lt;/record&gt;&lt;/Cite&gt;&lt;/EndNote&gt;</w:instrText>
            </w: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color w:val="0000FF"/>
                <w:sz w:val="18"/>
                <w:szCs w:val="18"/>
              </w:rPr>
              <w:t>(Gargiulo et al., 2016)</w:t>
            </w: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fldChar w:fldCharType="end"/>
            </w:r>
          </w:p>
        </w:tc>
      </w:tr>
      <w:tr w:rsidR="002C10FD" w14:paraId="47DA541B" w14:textId="77777777" w:rsidTr="00A234AE">
        <w:trPr>
          <w:trHeight w:val="720"/>
          <w:jc w:val="center"/>
        </w:trPr>
        <w:tc>
          <w:tcPr>
            <w:tcW w:w="2787" w:type="dxa"/>
            <w:vAlign w:val="center"/>
          </w:tcPr>
          <w:p w14:paraId="4E082C35" w14:textId="5128DBE0" w:rsidR="002C10FD" w:rsidRPr="007A1D3E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[P</w:t>
            </w:r>
            <w:proofErr w:type="gramStart"/>
            <w:r w:rsidRPr="00C3656E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4444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][</w:t>
            </w:r>
            <w:proofErr w:type="gramEnd"/>
            <w:r>
              <w:rPr>
                <w:rFonts w:asciiTheme="majorBidi" w:hAnsiTheme="majorBidi" w:cstheme="majorBidi"/>
                <w:sz w:val="18"/>
                <w:szCs w:val="18"/>
              </w:rPr>
              <w:t>3-</w:t>
            </w:r>
            <w:proofErr w:type="gramStart"/>
            <w:r>
              <w:rPr>
                <w:rFonts w:asciiTheme="majorBidi" w:hAnsiTheme="majorBidi" w:cstheme="majorBidi"/>
                <w:sz w:val="18"/>
                <w:szCs w:val="18"/>
              </w:rPr>
              <w:t>aminopyrazole]@</w:t>
            </w:r>
            <w:proofErr w:type="gramEnd"/>
            <w:r>
              <w:rPr>
                <w:rFonts w:asciiTheme="majorBidi" w:hAnsiTheme="majorBidi" w:cstheme="majorBidi"/>
                <w:sz w:val="18"/>
                <w:szCs w:val="18"/>
              </w:rPr>
              <w:t>AC</w:t>
            </w:r>
          </w:p>
        </w:tc>
        <w:tc>
          <w:tcPr>
            <w:tcW w:w="992" w:type="dxa"/>
            <w:vAlign w:val="center"/>
          </w:tcPr>
          <w:p w14:paraId="21A731C9" w14:textId="636B3283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 xml:space="preserve">50 </w:t>
            </w:r>
          </w:p>
        </w:tc>
        <w:tc>
          <w:tcPr>
            <w:tcW w:w="992" w:type="dxa"/>
            <w:vAlign w:val="center"/>
          </w:tcPr>
          <w:p w14:paraId="2A94BC28" w14:textId="491ABBE6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851" w:type="dxa"/>
            <w:vAlign w:val="center"/>
          </w:tcPr>
          <w:p w14:paraId="27030846" w14:textId="208C8DF2" w:rsidR="002C10FD" w:rsidRPr="0056569B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850" w:type="dxa"/>
            <w:vAlign w:val="center"/>
          </w:tcPr>
          <w:p w14:paraId="3A6132AE" w14:textId="4B2E473E" w:rsidR="002C10FD" w:rsidRPr="0056569B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276" w:type="dxa"/>
            <w:gridSpan w:val="2"/>
            <w:vAlign w:val="center"/>
          </w:tcPr>
          <w:p w14:paraId="3DE22177" w14:textId="496FF68E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134" w:type="dxa"/>
            <w:gridSpan w:val="2"/>
            <w:vAlign w:val="center"/>
          </w:tcPr>
          <w:p w14:paraId="272AAD6C" w14:textId="6752880A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182" w:type="dxa"/>
            <w:gridSpan w:val="3"/>
            <w:vAlign w:val="center"/>
          </w:tcPr>
          <w:p w14:paraId="2B4BBDE2" w14:textId="3B7B2173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 xml:space="preserve">0.18 </w:t>
            </w:r>
          </w:p>
        </w:tc>
        <w:tc>
          <w:tcPr>
            <w:tcW w:w="732" w:type="dxa"/>
            <w:gridSpan w:val="2"/>
            <w:vAlign w:val="center"/>
          </w:tcPr>
          <w:p w14:paraId="13C0630B" w14:textId="2AE8BB83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393</w:t>
            </w:r>
          </w:p>
        </w:tc>
        <w:tc>
          <w:tcPr>
            <w:tcW w:w="1147" w:type="dxa"/>
            <w:gridSpan w:val="2"/>
            <w:vAlign w:val="center"/>
          </w:tcPr>
          <w:p w14:paraId="56A44B9A" w14:textId="26D0C373" w:rsidR="002C10FD" w:rsidRDefault="002C10FD" w:rsidP="00124C00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E7393">
              <w:rPr>
                <w:rFonts w:asciiTheme="majorBidi" w:hAnsiTheme="majorBidi" w:cstheme="majorBidi"/>
                <w:sz w:val="18"/>
                <w:szCs w:val="18"/>
              </w:rPr>
              <w:t>Pure CO</w:t>
            </w:r>
            <w:r w:rsidRPr="006E7393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1098" w:type="dxa"/>
            <w:gridSpan w:val="2"/>
            <w:vAlign w:val="center"/>
          </w:tcPr>
          <w:p w14:paraId="13A72DFD" w14:textId="48122878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 xml:space="preserve">Chemical </w:t>
            </w:r>
          </w:p>
        </w:tc>
        <w:tc>
          <w:tcPr>
            <w:tcW w:w="567" w:type="dxa"/>
            <w:vAlign w:val="center"/>
          </w:tcPr>
          <w:p w14:paraId="0F9BF8C9" w14:textId="69DADAD1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</w:t>
            </w:r>
          </w:p>
        </w:tc>
        <w:tc>
          <w:tcPr>
            <w:tcW w:w="992" w:type="dxa"/>
            <w:vAlign w:val="center"/>
          </w:tcPr>
          <w:p w14:paraId="6DA4017F" w14:textId="7702DE0E" w:rsidR="002C10FD" w:rsidRDefault="002C10FD" w:rsidP="00124C00">
            <w:pPr>
              <w:jc w:val="center"/>
              <w:rPr>
                <w:rFonts w:asciiTheme="majorBidi" w:hAnsiTheme="majorBidi" w:cstheme="majorBidi"/>
                <w:color w:val="0000FF"/>
                <w:sz w:val="18"/>
                <w:szCs w:val="18"/>
              </w:rPr>
            </w:pP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fldChar w:fldCharType="begin"/>
            </w: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instrText xml:space="preserve"> ADDIN EN.CITE &lt;EndNote&gt;&lt;Cite&gt;&lt;Author&gt;Mi&lt;/Author&gt;&lt;Year&gt;2014&lt;/Year&gt;&lt;RecNum&gt;13&lt;/RecNum&gt;&lt;DisplayText&gt;(Mi et al., 2014)&lt;/DisplayText&gt;&lt;record&gt;&lt;rec-number&gt;13&lt;/rec-number&gt;&lt;foreign-keys&gt;&lt;key app="EN" db-id="fdvppzd0rxrr57e2vpp5dxpesvztp9rtev09" timestamp="1725887024"&gt;13&lt;/key&gt;&lt;/foreign-keys&gt;&lt;ref-type name="Journal Article"&gt;17&lt;/ref-type&gt;&lt;contributors&gt;&lt;authors&gt;&lt;author&gt;Mi, Wan Mi&lt;/author&gt;&lt;author&gt;Yue, Zhu Hao&lt;/author&gt;&lt;author&gt;Yan, Li Yan&lt;/author&gt;&lt;author&gt;Jing, Ma&lt;/author&gt;&lt;author&gt;Shuai, Liu&lt;/author&gt;&lt;author&gt;Hua, Zhu Jian&lt;/author&gt;&lt;/authors&gt;&lt;/contributors&gt;&lt;titles&gt;&lt;title&gt;Novel CO2-Capture Derived from the Basic Ionic Liquids Orientated on Mesoporous Materials&lt;/title&gt;&lt;/titles&gt;&lt;dates&gt;&lt;year&gt;2014&lt;/year&gt;&lt;/dates&gt;&lt;isbn&gt;1944-8252&lt;/isbn&gt;&lt;urls&gt;&lt;/urls&gt;&lt;/record&gt;&lt;/Cite&gt;&lt;/EndNote&gt;</w:instrText>
            </w: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color w:val="0000FF"/>
                <w:sz w:val="18"/>
                <w:szCs w:val="18"/>
              </w:rPr>
              <w:t>(Mi et al., 2014)</w:t>
            </w: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fldChar w:fldCharType="end"/>
            </w:r>
          </w:p>
        </w:tc>
      </w:tr>
      <w:tr w:rsidR="002C10FD" w14:paraId="50D055BF" w14:textId="77777777" w:rsidTr="00A234AE">
        <w:trPr>
          <w:trHeight w:val="720"/>
          <w:jc w:val="center"/>
        </w:trPr>
        <w:tc>
          <w:tcPr>
            <w:tcW w:w="2787" w:type="dxa"/>
            <w:vAlign w:val="center"/>
          </w:tcPr>
          <w:p w14:paraId="7F7939F1" w14:textId="452CCED9" w:rsidR="002C10FD" w:rsidRPr="00DA03A2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7A1D3E">
              <w:rPr>
                <w:rFonts w:asciiTheme="majorBidi" w:hAnsiTheme="majorBidi" w:cstheme="majorBidi"/>
                <w:sz w:val="18"/>
                <w:szCs w:val="18"/>
              </w:rPr>
              <w:t>[BPIM][Br]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@ activated carbon</w:t>
            </w:r>
          </w:p>
        </w:tc>
        <w:tc>
          <w:tcPr>
            <w:tcW w:w="992" w:type="dxa"/>
            <w:vAlign w:val="center"/>
          </w:tcPr>
          <w:p w14:paraId="4169047F" w14:textId="227DAC1A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14:paraId="68B0C317" w14:textId="262DAD95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14.6</w:t>
            </w:r>
          </w:p>
        </w:tc>
        <w:tc>
          <w:tcPr>
            <w:tcW w:w="851" w:type="dxa"/>
            <w:vAlign w:val="center"/>
          </w:tcPr>
          <w:p w14:paraId="603942F6" w14:textId="4EFE8374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56569B">
              <w:rPr>
                <w:rFonts w:asciiTheme="majorBidi" w:hAnsiTheme="majorBidi" w:cstheme="majorBidi"/>
                <w:sz w:val="18"/>
                <w:szCs w:val="18"/>
              </w:rPr>
              <w:t>0.275</w:t>
            </w:r>
          </w:p>
        </w:tc>
        <w:tc>
          <w:tcPr>
            <w:tcW w:w="850" w:type="dxa"/>
            <w:vAlign w:val="center"/>
          </w:tcPr>
          <w:p w14:paraId="0FCAD001" w14:textId="1505E50A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56569B">
              <w:rPr>
                <w:rFonts w:asciiTheme="majorBidi" w:hAnsiTheme="majorBidi" w:cstheme="majorBidi"/>
                <w:sz w:val="18"/>
                <w:szCs w:val="18"/>
              </w:rPr>
              <w:t>460</w:t>
            </w:r>
          </w:p>
        </w:tc>
        <w:tc>
          <w:tcPr>
            <w:tcW w:w="1276" w:type="dxa"/>
            <w:gridSpan w:val="2"/>
            <w:vAlign w:val="center"/>
          </w:tcPr>
          <w:p w14:paraId="729A7AC5" w14:textId="1E3079B1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10</w:t>
            </w:r>
          </w:p>
        </w:tc>
        <w:tc>
          <w:tcPr>
            <w:tcW w:w="1134" w:type="dxa"/>
            <w:gridSpan w:val="2"/>
            <w:vAlign w:val="center"/>
          </w:tcPr>
          <w:p w14:paraId="2B64D18D" w14:textId="44B93299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182" w:type="dxa"/>
            <w:gridSpan w:val="3"/>
            <w:vAlign w:val="center"/>
          </w:tcPr>
          <w:p w14:paraId="55C7DCF9" w14:textId="7DBF05E0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 xml:space="preserve">~1.7 </w:t>
            </w:r>
          </w:p>
        </w:tc>
        <w:tc>
          <w:tcPr>
            <w:tcW w:w="732" w:type="dxa"/>
            <w:gridSpan w:val="2"/>
            <w:vAlign w:val="center"/>
          </w:tcPr>
          <w:p w14:paraId="6F75129F" w14:textId="44434A8B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293</w:t>
            </w:r>
          </w:p>
        </w:tc>
        <w:tc>
          <w:tcPr>
            <w:tcW w:w="1147" w:type="dxa"/>
            <w:gridSpan w:val="2"/>
            <w:vAlign w:val="center"/>
          </w:tcPr>
          <w:p w14:paraId="7958599D" w14:textId="648F97D3" w:rsidR="002C10FD" w:rsidRDefault="002C10FD" w:rsidP="00124C00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 xml:space="preserve">76% </w:t>
            </w:r>
            <w:r w:rsidRPr="003D49FE">
              <w:rPr>
                <w:rFonts w:asciiTheme="majorBidi" w:hAnsiTheme="majorBidi" w:cstheme="majorBidi"/>
                <w:sz w:val="18"/>
                <w:szCs w:val="18"/>
              </w:rPr>
              <w:t>CH</w:t>
            </w:r>
            <w:r w:rsidRPr="003D49FE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4</w:t>
            </w:r>
            <w:r w:rsidRPr="003D49FE">
              <w:rPr>
                <w:rFonts w:asciiTheme="majorBidi" w:hAnsiTheme="majorBidi" w:cstheme="majorBidi"/>
                <w:sz w:val="18"/>
                <w:szCs w:val="18"/>
              </w:rPr>
              <w:t xml:space="preserve">,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23% </w:t>
            </w:r>
            <w:r w:rsidRPr="003D49FE">
              <w:rPr>
                <w:rFonts w:asciiTheme="majorBidi" w:hAnsiTheme="majorBidi" w:cstheme="majorBidi"/>
                <w:sz w:val="18"/>
                <w:szCs w:val="18"/>
              </w:rPr>
              <w:t>CO</w:t>
            </w:r>
            <w:r w:rsidRPr="003D49FE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  <w:r w:rsidRPr="003D49FE">
              <w:rPr>
                <w:rFonts w:asciiTheme="majorBidi" w:hAnsiTheme="majorBidi" w:cstheme="majorBidi"/>
                <w:sz w:val="18"/>
                <w:szCs w:val="18"/>
              </w:rPr>
              <w:t xml:space="preserve">,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1% </w:t>
            </w:r>
            <w:r w:rsidRPr="003D49FE">
              <w:rPr>
                <w:rFonts w:asciiTheme="majorBidi" w:hAnsiTheme="majorBidi" w:cstheme="majorBidi"/>
                <w:sz w:val="18"/>
                <w:szCs w:val="18"/>
              </w:rPr>
              <w:t>H</w:t>
            </w:r>
            <w:r w:rsidRPr="003D49FE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  <w:r w:rsidRPr="003D49FE">
              <w:rPr>
                <w:rFonts w:asciiTheme="majorBidi" w:hAnsiTheme="majorBidi" w:cstheme="majorBidi"/>
                <w:sz w:val="18"/>
                <w:szCs w:val="18"/>
              </w:rPr>
              <w:t>S</w:t>
            </w:r>
          </w:p>
        </w:tc>
        <w:tc>
          <w:tcPr>
            <w:tcW w:w="1098" w:type="dxa"/>
            <w:gridSpan w:val="2"/>
            <w:vAlign w:val="center"/>
          </w:tcPr>
          <w:p w14:paraId="4BED9118" w14:textId="17A49684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Physical</w:t>
            </w:r>
          </w:p>
        </w:tc>
        <w:tc>
          <w:tcPr>
            <w:tcW w:w="567" w:type="dxa"/>
            <w:vAlign w:val="center"/>
          </w:tcPr>
          <w:p w14:paraId="73E4276C" w14:textId="10B9C66F" w:rsidR="002C10FD" w:rsidRPr="00840149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</w:t>
            </w:r>
          </w:p>
        </w:tc>
        <w:tc>
          <w:tcPr>
            <w:tcW w:w="992" w:type="dxa"/>
            <w:vAlign w:val="center"/>
          </w:tcPr>
          <w:p w14:paraId="12C9550C" w14:textId="76700284" w:rsidR="002C10FD" w:rsidRDefault="002C10FD" w:rsidP="00124C00">
            <w:pPr>
              <w:jc w:val="center"/>
              <w:rPr>
                <w:rFonts w:asciiTheme="majorBidi" w:hAnsiTheme="majorBidi" w:cstheme="majorBidi"/>
                <w:color w:val="0000FF"/>
                <w:sz w:val="18"/>
                <w:szCs w:val="18"/>
              </w:rPr>
            </w:pP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fldChar w:fldCharType="begin"/>
            </w: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instrText xml:space="preserve"> ADDIN EN.CITE &lt;EndNote&gt;&lt;Cite&gt;&lt;Author&gt;Wang&lt;/Author&gt;&lt;Year&gt;2015&lt;/Year&gt;&lt;RecNum&gt;1577&lt;/RecNum&gt;&lt;DisplayText&gt;(Wang et al., 2015)&lt;/DisplayText&gt;&lt;record&gt;&lt;rec-number&gt;1577&lt;/rec-number&gt;&lt;foreign-keys&gt;&lt;key app="EN" db-id="tp9txxfplsd2vle9xwqvdsxjat9eefxv0p9e" timestamp="1661980166"&gt;1577&lt;/key&gt;&lt;/foreign-keys&gt;&lt;ref-type name="Journal Article"&gt;17&lt;/ref-type&gt;&lt;contributors&gt;&lt;authors&gt;&lt;author&gt;Wang, Lei&lt;/author&gt;&lt;author&gt;Zhang, Junning&lt;/author&gt;&lt;author&gt;Tan, Ziting&lt;/author&gt;&lt;author&gt;Jiang, Hong&lt;/author&gt;&lt;author&gt;Xiong, Chunrong&lt;/author&gt;&lt;/authors&gt;&lt;/contributors&gt;&lt;titles&gt;&lt;title&gt;Development of ionic liquids tethered to coconut shell activated carbon for biogas upgrading in a packed bed&lt;/title&gt;&lt;secondary-title&gt;Energy Technology&lt;/secondary-title&gt;&lt;/titles&gt;&lt;periodical&gt;&lt;full-title&gt;Energy Technology&lt;/full-title&gt;&lt;/periodical&gt;&lt;pages&gt;509-517&lt;/pages&gt;&lt;volume&gt;3&lt;/volume&gt;&lt;number&gt;5&lt;/number&gt;&lt;dates&gt;&lt;year&gt;2015&lt;/year&gt;&lt;/dates&gt;&lt;isbn&gt;2194-4288&lt;/isbn&gt;&lt;urls&gt;&lt;/urls&gt;&lt;/record&gt;&lt;/Cite&gt;&lt;/EndNote&gt;</w:instrText>
            </w: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color w:val="0000FF"/>
                <w:sz w:val="18"/>
                <w:szCs w:val="18"/>
              </w:rPr>
              <w:t>(Wang et al., 2015)</w:t>
            </w: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fldChar w:fldCharType="end"/>
            </w:r>
          </w:p>
        </w:tc>
      </w:tr>
      <w:tr w:rsidR="002C10FD" w14:paraId="3A0D4C7F" w14:textId="77777777" w:rsidTr="00A234AE">
        <w:trPr>
          <w:trHeight w:val="720"/>
          <w:jc w:val="center"/>
        </w:trPr>
        <w:tc>
          <w:tcPr>
            <w:tcW w:w="2787" w:type="dxa"/>
            <w:vAlign w:val="center"/>
          </w:tcPr>
          <w:p w14:paraId="0B961958" w14:textId="3E6F91A2" w:rsidR="002C10FD" w:rsidRPr="00DA03A2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91731">
              <w:rPr>
                <w:rFonts w:asciiTheme="majorBidi" w:hAnsiTheme="majorBidi" w:cstheme="majorBidi"/>
                <w:sz w:val="18"/>
                <w:szCs w:val="18"/>
              </w:rPr>
              <w:t>[EPIM-NH</w:t>
            </w:r>
            <w:proofErr w:type="gramStart"/>
            <w:r w:rsidRPr="00121B11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  <w:r w:rsidRPr="00691731">
              <w:rPr>
                <w:rFonts w:asciiTheme="majorBidi" w:hAnsiTheme="majorBidi" w:cstheme="majorBidi"/>
                <w:sz w:val="18"/>
                <w:szCs w:val="18"/>
              </w:rPr>
              <w:t>][</w:t>
            </w:r>
            <w:proofErr w:type="gramEnd"/>
            <w:r w:rsidRPr="00691731">
              <w:rPr>
                <w:rFonts w:asciiTheme="majorBidi" w:hAnsiTheme="majorBidi" w:cstheme="majorBidi"/>
                <w:sz w:val="18"/>
                <w:szCs w:val="18"/>
              </w:rPr>
              <w:t>Br]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@ activated carbon</w:t>
            </w:r>
          </w:p>
        </w:tc>
        <w:tc>
          <w:tcPr>
            <w:tcW w:w="992" w:type="dxa"/>
            <w:vAlign w:val="center"/>
          </w:tcPr>
          <w:p w14:paraId="0F647734" w14:textId="4A40131F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14:paraId="1856FD3E" w14:textId="74DE4E08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13.8</w:t>
            </w:r>
          </w:p>
        </w:tc>
        <w:tc>
          <w:tcPr>
            <w:tcW w:w="851" w:type="dxa"/>
            <w:vAlign w:val="center"/>
          </w:tcPr>
          <w:p w14:paraId="5C3DF6CF" w14:textId="0AF04929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17ACB">
              <w:rPr>
                <w:rFonts w:asciiTheme="majorBidi" w:hAnsiTheme="majorBidi" w:cstheme="majorBidi"/>
                <w:sz w:val="18"/>
                <w:szCs w:val="18"/>
              </w:rPr>
              <w:t>0.289</w:t>
            </w:r>
          </w:p>
        </w:tc>
        <w:tc>
          <w:tcPr>
            <w:tcW w:w="850" w:type="dxa"/>
            <w:vAlign w:val="center"/>
          </w:tcPr>
          <w:p w14:paraId="50324162" w14:textId="3F33604B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17ACB">
              <w:rPr>
                <w:rFonts w:asciiTheme="majorBidi" w:hAnsiTheme="majorBidi" w:cstheme="majorBidi"/>
                <w:sz w:val="18"/>
                <w:szCs w:val="18"/>
              </w:rPr>
              <w:t>495.3</w:t>
            </w:r>
          </w:p>
        </w:tc>
        <w:tc>
          <w:tcPr>
            <w:tcW w:w="1276" w:type="dxa"/>
            <w:gridSpan w:val="2"/>
            <w:vAlign w:val="center"/>
          </w:tcPr>
          <w:p w14:paraId="330332CE" w14:textId="3101F224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10</w:t>
            </w:r>
          </w:p>
        </w:tc>
        <w:tc>
          <w:tcPr>
            <w:tcW w:w="1134" w:type="dxa"/>
            <w:gridSpan w:val="2"/>
            <w:vAlign w:val="center"/>
          </w:tcPr>
          <w:p w14:paraId="1CC0D963" w14:textId="32B32133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182" w:type="dxa"/>
            <w:gridSpan w:val="3"/>
            <w:vAlign w:val="center"/>
          </w:tcPr>
          <w:p w14:paraId="2D60688F" w14:textId="24515F0F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 xml:space="preserve">~1.35 </w:t>
            </w:r>
          </w:p>
        </w:tc>
        <w:tc>
          <w:tcPr>
            <w:tcW w:w="732" w:type="dxa"/>
            <w:gridSpan w:val="2"/>
            <w:vAlign w:val="center"/>
          </w:tcPr>
          <w:p w14:paraId="6697F543" w14:textId="29B591A6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293</w:t>
            </w:r>
          </w:p>
        </w:tc>
        <w:tc>
          <w:tcPr>
            <w:tcW w:w="1147" w:type="dxa"/>
            <w:gridSpan w:val="2"/>
            <w:vAlign w:val="center"/>
          </w:tcPr>
          <w:p w14:paraId="6EA8F7D5" w14:textId="35A15B4E" w:rsidR="002C10FD" w:rsidRDefault="002C10FD" w:rsidP="00124C00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 xml:space="preserve">76% </w:t>
            </w:r>
            <w:r w:rsidRPr="003D49FE">
              <w:rPr>
                <w:rFonts w:asciiTheme="majorBidi" w:hAnsiTheme="majorBidi" w:cstheme="majorBidi"/>
                <w:sz w:val="18"/>
                <w:szCs w:val="18"/>
              </w:rPr>
              <w:t>CH</w:t>
            </w:r>
            <w:r w:rsidRPr="003D49FE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4</w:t>
            </w:r>
            <w:r w:rsidRPr="003D49FE">
              <w:rPr>
                <w:rFonts w:asciiTheme="majorBidi" w:hAnsiTheme="majorBidi" w:cstheme="majorBidi"/>
                <w:sz w:val="18"/>
                <w:szCs w:val="18"/>
              </w:rPr>
              <w:t xml:space="preserve">,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23% </w:t>
            </w:r>
            <w:r w:rsidRPr="003D49FE">
              <w:rPr>
                <w:rFonts w:asciiTheme="majorBidi" w:hAnsiTheme="majorBidi" w:cstheme="majorBidi"/>
                <w:sz w:val="18"/>
                <w:szCs w:val="18"/>
              </w:rPr>
              <w:t>CO</w:t>
            </w:r>
            <w:r w:rsidRPr="003D49FE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  <w:r w:rsidRPr="003D49FE">
              <w:rPr>
                <w:rFonts w:asciiTheme="majorBidi" w:hAnsiTheme="majorBidi" w:cstheme="majorBidi"/>
                <w:sz w:val="18"/>
                <w:szCs w:val="18"/>
              </w:rPr>
              <w:t xml:space="preserve">,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1% </w:t>
            </w:r>
            <w:r w:rsidRPr="003D49FE">
              <w:rPr>
                <w:rFonts w:asciiTheme="majorBidi" w:hAnsiTheme="majorBidi" w:cstheme="majorBidi"/>
                <w:sz w:val="18"/>
                <w:szCs w:val="18"/>
              </w:rPr>
              <w:t>H</w:t>
            </w:r>
            <w:r w:rsidRPr="003D49FE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  <w:r w:rsidRPr="003D49FE">
              <w:rPr>
                <w:rFonts w:asciiTheme="majorBidi" w:hAnsiTheme="majorBidi" w:cstheme="majorBidi"/>
                <w:sz w:val="18"/>
                <w:szCs w:val="18"/>
              </w:rPr>
              <w:t>S</w:t>
            </w:r>
          </w:p>
        </w:tc>
        <w:tc>
          <w:tcPr>
            <w:tcW w:w="1098" w:type="dxa"/>
            <w:gridSpan w:val="2"/>
            <w:vAlign w:val="center"/>
          </w:tcPr>
          <w:p w14:paraId="0F7272D8" w14:textId="19A7113C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Physical/ chemical</w:t>
            </w:r>
          </w:p>
        </w:tc>
        <w:tc>
          <w:tcPr>
            <w:tcW w:w="567" w:type="dxa"/>
            <w:vAlign w:val="center"/>
          </w:tcPr>
          <w:p w14:paraId="34AC87DC" w14:textId="0443670D" w:rsidR="002C10FD" w:rsidRPr="00840149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</w:t>
            </w:r>
          </w:p>
        </w:tc>
        <w:tc>
          <w:tcPr>
            <w:tcW w:w="992" w:type="dxa"/>
            <w:vAlign w:val="center"/>
          </w:tcPr>
          <w:p w14:paraId="59E4D006" w14:textId="0E3D499A" w:rsidR="002C10FD" w:rsidRDefault="002C10FD" w:rsidP="00124C00">
            <w:pPr>
              <w:jc w:val="center"/>
              <w:rPr>
                <w:rFonts w:asciiTheme="majorBidi" w:hAnsiTheme="majorBidi" w:cstheme="majorBidi"/>
                <w:color w:val="0000FF"/>
                <w:sz w:val="18"/>
                <w:szCs w:val="18"/>
              </w:rPr>
            </w:pP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fldChar w:fldCharType="begin"/>
            </w: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instrText xml:space="preserve"> ADDIN EN.CITE &lt;EndNote&gt;&lt;Cite&gt;&lt;Author&gt;Wang&lt;/Author&gt;&lt;Year&gt;2015&lt;/Year&gt;&lt;RecNum&gt;1577&lt;/RecNum&gt;&lt;DisplayText&gt;(Wang et al., 2015)&lt;/DisplayText&gt;&lt;record&gt;&lt;rec-number&gt;1577&lt;/rec-number&gt;&lt;foreign-keys&gt;&lt;key app="EN" db-id="tp9txxfplsd2vle9xwqvdsxjat9eefxv0p9e" timestamp="1661980166"&gt;1577&lt;/key&gt;&lt;/foreign-keys&gt;&lt;ref-type name="Journal Article"&gt;17&lt;/ref-type&gt;&lt;contributors&gt;&lt;authors&gt;&lt;author&gt;Wang, Lei&lt;/author&gt;&lt;author&gt;Zhang, Junning&lt;/author&gt;&lt;author&gt;Tan, Ziting&lt;/author&gt;&lt;author&gt;Jiang, Hong&lt;/author&gt;&lt;author&gt;Xiong, Chunrong&lt;/author&gt;&lt;/authors&gt;&lt;/contributors&gt;&lt;titles&gt;&lt;title&gt;Development of ionic liquids tethered to coconut shell activated carbon for biogas upgrading in a packed bed&lt;/title&gt;&lt;secondary-title&gt;Energy Technology&lt;/secondary-title&gt;&lt;/titles&gt;&lt;periodical&gt;&lt;full-title&gt;Energy Technology&lt;/full-title&gt;&lt;/periodical&gt;&lt;pages&gt;509-517&lt;/pages&gt;&lt;volume&gt;3&lt;/volume&gt;&lt;number&gt;5&lt;/number&gt;&lt;dates&gt;&lt;year&gt;2015&lt;/year&gt;&lt;/dates&gt;&lt;isbn&gt;2194-4288&lt;/isbn&gt;&lt;urls&gt;&lt;/urls&gt;&lt;/record&gt;&lt;/Cite&gt;&lt;/EndNote&gt;</w:instrText>
            </w: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color w:val="0000FF"/>
                <w:sz w:val="18"/>
                <w:szCs w:val="18"/>
              </w:rPr>
              <w:t>(Wang et al., 2015)</w:t>
            </w: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fldChar w:fldCharType="end"/>
            </w:r>
          </w:p>
        </w:tc>
      </w:tr>
      <w:tr w:rsidR="002C10FD" w14:paraId="290693AA" w14:textId="77777777" w:rsidTr="00A234AE">
        <w:trPr>
          <w:trHeight w:val="720"/>
          <w:jc w:val="center"/>
        </w:trPr>
        <w:tc>
          <w:tcPr>
            <w:tcW w:w="2787" w:type="dxa"/>
            <w:vAlign w:val="center"/>
          </w:tcPr>
          <w:p w14:paraId="1810FF12" w14:textId="314EA749" w:rsidR="002C10FD" w:rsidRPr="00DA03A2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015B9">
              <w:rPr>
                <w:rFonts w:asciiTheme="majorBidi" w:hAnsiTheme="majorBidi" w:cstheme="majorBidi"/>
                <w:sz w:val="18"/>
                <w:szCs w:val="18"/>
              </w:rPr>
              <w:t>[BPIM][B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F</w:t>
            </w:r>
            <w:proofErr w:type="gramStart"/>
            <w:r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4</w:t>
            </w:r>
            <w:r w:rsidRPr="00B015B9">
              <w:rPr>
                <w:rFonts w:asciiTheme="majorBidi" w:hAnsiTheme="majorBidi" w:cstheme="majorBidi"/>
                <w:sz w:val="18"/>
                <w:szCs w:val="18"/>
              </w:rPr>
              <w:t>]@</w:t>
            </w:r>
            <w:proofErr w:type="gramEnd"/>
            <w:r w:rsidRPr="00B015B9">
              <w:rPr>
                <w:rFonts w:asciiTheme="majorBidi" w:hAnsiTheme="majorBidi" w:cstheme="majorBidi"/>
                <w:sz w:val="18"/>
                <w:szCs w:val="18"/>
              </w:rPr>
              <w:t xml:space="preserve"> activated carbon</w:t>
            </w:r>
          </w:p>
        </w:tc>
        <w:tc>
          <w:tcPr>
            <w:tcW w:w="992" w:type="dxa"/>
            <w:vAlign w:val="center"/>
          </w:tcPr>
          <w:p w14:paraId="092503FE" w14:textId="172A7683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14:paraId="5F1623D6" w14:textId="1C3DC7C1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851" w:type="dxa"/>
            <w:vAlign w:val="center"/>
          </w:tcPr>
          <w:p w14:paraId="6F69C1D3" w14:textId="5C90530A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850" w:type="dxa"/>
            <w:vAlign w:val="center"/>
          </w:tcPr>
          <w:p w14:paraId="473DA9DF" w14:textId="27CE9275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276" w:type="dxa"/>
            <w:gridSpan w:val="2"/>
            <w:vAlign w:val="center"/>
          </w:tcPr>
          <w:p w14:paraId="23AAB158" w14:textId="3AD55497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134" w:type="dxa"/>
            <w:gridSpan w:val="2"/>
            <w:vAlign w:val="center"/>
          </w:tcPr>
          <w:p w14:paraId="666254EF" w14:textId="251B06A4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182" w:type="dxa"/>
            <w:gridSpan w:val="3"/>
            <w:vAlign w:val="center"/>
          </w:tcPr>
          <w:p w14:paraId="6561381A" w14:textId="60B87F84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 xml:space="preserve">~1.9 </w:t>
            </w:r>
          </w:p>
        </w:tc>
        <w:tc>
          <w:tcPr>
            <w:tcW w:w="732" w:type="dxa"/>
            <w:gridSpan w:val="2"/>
            <w:vAlign w:val="center"/>
          </w:tcPr>
          <w:p w14:paraId="5DB23122" w14:textId="1005C90C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293</w:t>
            </w:r>
          </w:p>
        </w:tc>
        <w:tc>
          <w:tcPr>
            <w:tcW w:w="1147" w:type="dxa"/>
            <w:gridSpan w:val="2"/>
            <w:vAlign w:val="center"/>
          </w:tcPr>
          <w:p w14:paraId="1813D094" w14:textId="48FE7A92" w:rsidR="002C10FD" w:rsidRDefault="002C10FD" w:rsidP="00124C00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 xml:space="preserve">76% </w:t>
            </w:r>
            <w:r w:rsidRPr="003D49FE">
              <w:rPr>
                <w:rFonts w:asciiTheme="majorBidi" w:hAnsiTheme="majorBidi" w:cstheme="majorBidi"/>
                <w:sz w:val="18"/>
                <w:szCs w:val="18"/>
              </w:rPr>
              <w:t>CH</w:t>
            </w:r>
            <w:r w:rsidRPr="003D49FE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4</w:t>
            </w:r>
            <w:r w:rsidRPr="003D49FE">
              <w:rPr>
                <w:rFonts w:asciiTheme="majorBidi" w:hAnsiTheme="majorBidi" w:cstheme="majorBidi"/>
                <w:sz w:val="18"/>
                <w:szCs w:val="18"/>
              </w:rPr>
              <w:t xml:space="preserve">,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23% </w:t>
            </w:r>
            <w:r w:rsidRPr="003D49FE">
              <w:rPr>
                <w:rFonts w:asciiTheme="majorBidi" w:hAnsiTheme="majorBidi" w:cstheme="majorBidi"/>
                <w:sz w:val="18"/>
                <w:szCs w:val="18"/>
              </w:rPr>
              <w:t>CO</w:t>
            </w:r>
            <w:r w:rsidRPr="003D49FE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  <w:r w:rsidRPr="003D49FE">
              <w:rPr>
                <w:rFonts w:asciiTheme="majorBidi" w:hAnsiTheme="majorBidi" w:cstheme="majorBidi"/>
                <w:sz w:val="18"/>
                <w:szCs w:val="18"/>
              </w:rPr>
              <w:t xml:space="preserve">,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1% </w:t>
            </w:r>
            <w:r w:rsidRPr="003D49FE">
              <w:rPr>
                <w:rFonts w:asciiTheme="majorBidi" w:hAnsiTheme="majorBidi" w:cstheme="majorBidi"/>
                <w:sz w:val="18"/>
                <w:szCs w:val="18"/>
              </w:rPr>
              <w:t>H</w:t>
            </w:r>
            <w:r w:rsidRPr="003D49FE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  <w:r w:rsidRPr="003D49FE">
              <w:rPr>
                <w:rFonts w:asciiTheme="majorBidi" w:hAnsiTheme="majorBidi" w:cstheme="majorBidi"/>
                <w:sz w:val="18"/>
                <w:szCs w:val="18"/>
              </w:rPr>
              <w:t>S</w:t>
            </w:r>
          </w:p>
        </w:tc>
        <w:tc>
          <w:tcPr>
            <w:tcW w:w="1098" w:type="dxa"/>
            <w:gridSpan w:val="2"/>
            <w:vAlign w:val="center"/>
          </w:tcPr>
          <w:p w14:paraId="5BDBCDFB" w14:textId="202F0498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Physical</w:t>
            </w:r>
          </w:p>
        </w:tc>
        <w:tc>
          <w:tcPr>
            <w:tcW w:w="567" w:type="dxa"/>
            <w:vAlign w:val="center"/>
          </w:tcPr>
          <w:p w14:paraId="1A79EE9A" w14:textId="628B84D6" w:rsidR="002C10FD" w:rsidRPr="00840149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</w:t>
            </w:r>
          </w:p>
        </w:tc>
        <w:tc>
          <w:tcPr>
            <w:tcW w:w="992" w:type="dxa"/>
            <w:vAlign w:val="center"/>
          </w:tcPr>
          <w:p w14:paraId="52C34A4F" w14:textId="1654A76B" w:rsidR="002C10FD" w:rsidRDefault="002C10FD" w:rsidP="00124C00">
            <w:pPr>
              <w:jc w:val="center"/>
              <w:rPr>
                <w:rFonts w:asciiTheme="majorBidi" w:hAnsiTheme="majorBidi" w:cstheme="majorBidi"/>
                <w:color w:val="0000FF"/>
                <w:sz w:val="18"/>
                <w:szCs w:val="18"/>
              </w:rPr>
            </w:pP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fldChar w:fldCharType="begin"/>
            </w: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instrText xml:space="preserve"> ADDIN EN.CITE &lt;EndNote&gt;&lt;Cite&gt;&lt;Author&gt;Wang&lt;/Author&gt;&lt;Year&gt;2015&lt;/Year&gt;&lt;RecNum&gt;1577&lt;/RecNum&gt;&lt;DisplayText&gt;(Wang et al., 2015)&lt;/DisplayText&gt;&lt;record&gt;&lt;rec-number&gt;1577&lt;/rec-number&gt;&lt;foreign-keys&gt;&lt;key app="EN" db-id="tp9txxfplsd2vle9xwqvdsxjat9eefxv0p9e" timestamp="1661980166"&gt;1577&lt;/key&gt;&lt;/foreign-keys&gt;&lt;ref-type name="Journal Article"&gt;17&lt;/ref-type&gt;&lt;contributors&gt;&lt;authors&gt;&lt;author&gt;Wang, Lei&lt;/author&gt;&lt;author&gt;Zhang, Junning&lt;/author&gt;&lt;author&gt;Tan, Ziting&lt;/author&gt;&lt;author&gt;Jiang, Hong&lt;/author&gt;&lt;author&gt;Xiong, Chunrong&lt;/author&gt;&lt;/authors&gt;&lt;/contributors&gt;&lt;titles&gt;&lt;title&gt;Development of ionic liquids tethered to coconut shell activated carbon for biogas upgrading in a packed bed&lt;/title&gt;&lt;secondary-title&gt;Energy Technology&lt;/secondary-title&gt;&lt;/titles&gt;&lt;periodical&gt;&lt;full-title&gt;Energy Technology&lt;/full-title&gt;&lt;/periodical&gt;&lt;pages&gt;509-517&lt;/pages&gt;&lt;volume&gt;3&lt;/volume&gt;&lt;number&gt;5&lt;/number&gt;&lt;dates&gt;&lt;year&gt;2015&lt;/year&gt;&lt;/dates&gt;&lt;isbn&gt;2194-4288&lt;/isbn&gt;&lt;urls&gt;&lt;/urls&gt;&lt;/record&gt;&lt;/Cite&gt;&lt;/EndNote&gt;</w:instrText>
            </w: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color w:val="0000FF"/>
                <w:sz w:val="18"/>
                <w:szCs w:val="18"/>
              </w:rPr>
              <w:t>(Wang et al., 2015)</w:t>
            </w: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fldChar w:fldCharType="end"/>
            </w:r>
          </w:p>
        </w:tc>
      </w:tr>
      <w:tr w:rsidR="002C10FD" w14:paraId="6BB5E771" w14:textId="77777777" w:rsidTr="00A234AE">
        <w:trPr>
          <w:trHeight w:val="720"/>
          <w:jc w:val="center"/>
        </w:trPr>
        <w:tc>
          <w:tcPr>
            <w:tcW w:w="2787" w:type="dxa"/>
            <w:vAlign w:val="center"/>
          </w:tcPr>
          <w:p w14:paraId="7A52BA40" w14:textId="5B781800" w:rsidR="002C10FD" w:rsidRPr="00DA03A2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015B9">
              <w:rPr>
                <w:rFonts w:asciiTheme="majorBidi" w:hAnsiTheme="majorBidi" w:cstheme="majorBidi"/>
                <w:sz w:val="18"/>
                <w:szCs w:val="18"/>
              </w:rPr>
              <w:t>[BPIM][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PF</w:t>
            </w:r>
            <w:proofErr w:type="gramStart"/>
            <w:r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6</w:t>
            </w:r>
            <w:r w:rsidRPr="00B015B9">
              <w:rPr>
                <w:rFonts w:asciiTheme="majorBidi" w:hAnsiTheme="majorBidi" w:cstheme="majorBidi"/>
                <w:sz w:val="18"/>
                <w:szCs w:val="18"/>
              </w:rPr>
              <w:t>]@</w:t>
            </w:r>
            <w:proofErr w:type="gramEnd"/>
            <w:r w:rsidRPr="00B015B9">
              <w:rPr>
                <w:rFonts w:asciiTheme="majorBidi" w:hAnsiTheme="majorBidi" w:cstheme="majorBidi"/>
                <w:sz w:val="18"/>
                <w:szCs w:val="18"/>
              </w:rPr>
              <w:t xml:space="preserve"> activated carbon</w:t>
            </w:r>
          </w:p>
        </w:tc>
        <w:tc>
          <w:tcPr>
            <w:tcW w:w="992" w:type="dxa"/>
            <w:vAlign w:val="center"/>
          </w:tcPr>
          <w:p w14:paraId="45E9715E" w14:textId="531148CB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14:paraId="52C02DF2" w14:textId="6C16E8AF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851" w:type="dxa"/>
            <w:vAlign w:val="center"/>
          </w:tcPr>
          <w:p w14:paraId="31AF9121" w14:textId="3B4448F1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850" w:type="dxa"/>
            <w:vAlign w:val="center"/>
          </w:tcPr>
          <w:p w14:paraId="375F6E43" w14:textId="45AF0BFC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276" w:type="dxa"/>
            <w:gridSpan w:val="2"/>
            <w:vAlign w:val="center"/>
          </w:tcPr>
          <w:p w14:paraId="6315E0EC" w14:textId="676B927E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134" w:type="dxa"/>
            <w:gridSpan w:val="2"/>
            <w:vAlign w:val="center"/>
          </w:tcPr>
          <w:p w14:paraId="59629CBE" w14:textId="24DFE4B6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182" w:type="dxa"/>
            <w:gridSpan w:val="3"/>
            <w:vAlign w:val="center"/>
          </w:tcPr>
          <w:p w14:paraId="37240B27" w14:textId="2100C638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 xml:space="preserve">~2.15 </w:t>
            </w:r>
          </w:p>
        </w:tc>
        <w:tc>
          <w:tcPr>
            <w:tcW w:w="732" w:type="dxa"/>
            <w:gridSpan w:val="2"/>
            <w:vAlign w:val="center"/>
          </w:tcPr>
          <w:p w14:paraId="7CCCA0BF" w14:textId="43B446C5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293</w:t>
            </w:r>
          </w:p>
        </w:tc>
        <w:tc>
          <w:tcPr>
            <w:tcW w:w="1147" w:type="dxa"/>
            <w:gridSpan w:val="2"/>
            <w:vAlign w:val="center"/>
          </w:tcPr>
          <w:p w14:paraId="513FA776" w14:textId="760BC3D0" w:rsidR="002C10FD" w:rsidRDefault="002C10FD" w:rsidP="00124C00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 xml:space="preserve">76% </w:t>
            </w:r>
            <w:r w:rsidRPr="003D49FE">
              <w:rPr>
                <w:rFonts w:asciiTheme="majorBidi" w:hAnsiTheme="majorBidi" w:cstheme="majorBidi"/>
                <w:sz w:val="18"/>
                <w:szCs w:val="18"/>
              </w:rPr>
              <w:t>CH</w:t>
            </w:r>
            <w:r w:rsidRPr="003D49FE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4</w:t>
            </w:r>
            <w:r w:rsidRPr="003D49FE">
              <w:rPr>
                <w:rFonts w:asciiTheme="majorBidi" w:hAnsiTheme="majorBidi" w:cstheme="majorBidi"/>
                <w:sz w:val="18"/>
                <w:szCs w:val="18"/>
              </w:rPr>
              <w:t xml:space="preserve">,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23% </w:t>
            </w:r>
            <w:r w:rsidRPr="003D49FE">
              <w:rPr>
                <w:rFonts w:asciiTheme="majorBidi" w:hAnsiTheme="majorBidi" w:cstheme="majorBidi"/>
                <w:sz w:val="18"/>
                <w:szCs w:val="18"/>
              </w:rPr>
              <w:t>CO</w:t>
            </w:r>
            <w:r w:rsidRPr="003D49FE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  <w:r w:rsidRPr="003D49FE">
              <w:rPr>
                <w:rFonts w:asciiTheme="majorBidi" w:hAnsiTheme="majorBidi" w:cstheme="majorBidi"/>
                <w:sz w:val="18"/>
                <w:szCs w:val="18"/>
              </w:rPr>
              <w:t xml:space="preserve">,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1% </w:t>
            </w:r>
            <w:r w:rsidRPr="003D49FE">
              <w:rPr>
                <w:rFonts w:asciiTheme="majorBidi" w:hAnsiTheme="majorBidi" w:cstheme="majorBidi"/>
                <w:sz w:val="18"/>
                <w:szCs w:val="18"/>
              </w:rPr>
              <w:t>H</w:t>
            </w:r>
            <w:r w:rsidRPr="003D49FE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  <w:r w:rsidRPr="003D49FE">
              <w:rPr>
                <w:rFonts w:asciiTheme="majorBidi" w:hAnsiTheme="majorBidi" w:cstheme="majorBidi"/>
                <w:sz w:val="18"/>
                <w:szCs w:val="18"/>
              </w:rPr>
              <w:t>S</w:t>
            </w:r>
          </w:p>
        </w:tc>
        <w:tc>
          <w:tcPr>
            <w:tcW w:w="1098" w:type="dxa"/>
            <w:gridSpan w:val="2"/>
            <w:vAlign w:val="center"/>
          </w:tcPr>
          <w:p w14:paraId="616F2482" w14:textId="46D00F5D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Physical</w:t>
            </w:r>
          </w:p>
        </w:tc>
        <w:tc>
          <w:tcPr>
            <w:tcW w:w="567" w:type="dxa"/>
            <w:vAlign w:val="center"/>
          </w:tcPr>
          <w:p w14:paraId="7FD87A25" w14:textId="39D3DB68" w:rsidR="002C10FD" w:rsidRPr="00840149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</w:t>
            </w:r>
          </w:p>
        </w:tc>
        <w:tc>
          <w:tcPr>
            <w:tcW w:w="992" w:type="dxa"/>
            <w:vAlign w:val="center"/>
          </w:tcPr>
          <w:p w14:paraId="2ED2E55D" w14:textId="6F8A7BAC" w:rsidR="002C10FD" w:rsidRDefault="002C10FD" w:rsidP="00124C00">
            <w:pPr>
              <w:jc w:val="center"/>
              <w:rPr>
                <w:rFonts w:asciiTheme="majorBidi" w:hAnsiTheme="majorBidi" w:cstheme="majorBidi"/>
                <w:color w:val="0000FF"/>
                <w:sz w:val="18"/>
                <w:szCs w:val="18"/>
              </w:rPr>
            </w:pP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fldChar w:fldCharType="begin"/>
            </w: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instrText xml:space="preserve"> ADDIN EN.CITE &lt;EndNote&gt;&lt;Cite&gt;&lt;Author&gt;Wang&lt;/Author&gt;&lt;Year&gt;2015&lt;/Year&gt;&lt;RecNum&gt;1577&lt;/RecNum&gt;&lt;DisplayText&gt;(Wang et al., 2015)&lt;/DisplayText&gt;&lt;record&gt;&lt;rec-number&gt;1577&lt;/rec-number&gt;&lt;foreign-keys&gt;&lt;key app="EN" db-id="tp9txxfplsd2vle9xwqvdsxjat9eefxv0p9e" timestamp="1661980166"&gt;1577&lt;/key&gt;&lt;/foreign-keys&gt;&lt;ref-type name="Journal Article"&gt;17&lt;/ref-type&gt;&lt;contributors&gt;&lt;authors&gt;&lt;author&gt;Wang, Lei&lt;/author&gt;&lt;author&gt;Zhang, Junning&lt;/author&gt;&lt;author&gt;Tan, Ziting&lt;/author&gt;&lt;author&gt;Jiang, Hong&lt;/author&gt;&lt;author&gt;Xiong, Chunrong&lt;/author&gt;&lt;/authors&gt;&lt;/contributors&gt;&lt;titles&gt;&lt;title&gt;Development of ionic liquids tethered to coconut shell activated carbon for biogas upgrading in a packed bed&lt;/title&gt;&lt;secondary-title&gt;Energy Technology&lt;/secondary-title&gt;&lt;/titles&gt;&lt;periodical&gt;&lt;full-title&gt;Energy Technology&lt;/full-title&gt;&lt;/periodical&gt;&lt;pages&gt;509-517&lt;/pages&gt;&lt;volume&gt;3&lt;/volume&gt;&lt;number&gt;5&lt;/number&gt;&lt;dates&gt;&lt;year&gt;2015&lt;/year&gt;&lt;/dates&gt;&lt;isbn&gt;2194-4288&lt;/isbn&gt;&lt;urls&gt;&lt;/urls&gt;&lt;/record&gt;&lt;/Cite&gt;&lt;/EndNote&gt;</w:instrText>
            </w: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color w:val="0000FF"/>
                <w:sz w:val="18"/>
                <w:szCs w:val="18"/>
              </w:rPr>
              <w:t>(Wang et al., 2015)</w:t>
            </w: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fldChar w:fldCharType="end"/>
            </w:r>
          </w:p>
        </w:tc>
      </w:tr>
      <w:tr w:rsidR="002C10FD" w14:paraId="3C2260D4" w14:textId="77777777" w:rsidTr="00A234AE">
        <w:trPr>
          <w:trHeight w:val="720"/>
          <w:jc w:val="center"/>
        </w:trPr>
        <w:tc>
          <w:tcPr>
            <w:tcW w:w="2787" w:type="dxa"/>
            <w:vAlign w:val="center"/>
          </w:tcPr>
          <w:p w14:paraId="1B359037" w14:textId="6377246B" w:rsidR="002C10FD" w:rsidRPr="00DA03A2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015B9">
              <w:rPr>
                <w:rFonts w:asciiTheme="majorBidi" w:hAnsiTheme="majorBidi" w:cstheme="majorBidi"/>
                <w:sz w:val="18"/>
                <w:szCs w:val="18"/>
              </w:rPr>
              <w:t>[BPIM][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TF</w:t>
            </w:r>
            <w:r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  <w:proofErr w:type="gramStart"/>
            <w:r>
              <w:rPr>
                <w:rFonts w:asciiTheme="majorBidi" w:hAnsiTheme="majorBidi" w:cstheme="majorBidi"/>
                <w:sz w:val="18"/>
                <w:szCs w:val="18"/>
              </w:rPr>
              <w:t>N</w:t>
            </w:r>
            <w:r w:rsidRPr="00B015B9">
              <w:rPr>
                <w:rFonts w:asciiTheme="majorBidi" w:hAnsiTheme="majorBidi" w:cstheme="majorBidi"/>
                <w:sz w:val="18"/>
                <w:szCs w:val="18"/>
              </w:rPr>
              <w:t>]@</w:t>
            </w:r>
            <w:proofErr w:type="gramEnd"/>
            <w:r w:rsidRPr="00B015B9">
              <w:rPr>
                <w:rFonts w:asciiTheme="majorBidi" w:hAnsiTheme="majorBidi" w:cstheme="majorBidi"/>
                <w:sz w:val="18"/>
                <w:szCs w:val="18"/>
              </w:rPr>
              <w:t xml:space="preserve"> activated carbon</w:t>
            </w:r>
          </w:p>
        </w:tc>
        <w:tc>
          <w:tcPr>
            <w:tcW w:w="992" w:type="dxa"/>
            <w:vAlign w:val="center"/>
          </w:tcPr>
          <w:p w14:paraId="7F37C710" w14:textId="59227F58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14:paraId="70EA46A0" w14:textId="27AEFD4A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851" w:type="dxa"/>
            <w:vAlign w:val="center"/>
          </w:tcPr>
          <w:p w14:paraId="66A44E40" w14:textId="2948AAAB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850" w:type="dxa"/>
            <w:vAlign w:val="center"/>
          </w:tcPr>
          <w:p w14:paraId="485ADD45" w14:textId="63C8325E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276" w:type="dxa"/>
            <w:gridSpan w:val="2"/>
            <w:vAlign w:val="center"/>
          </w:tcPr>
          <w:p w14:paraId="60E768BF" w14:textId="12412E99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134" w:type="dxa"/>
            <w:gridSpan w:val="2"/>
            <w:vAlign w:val="center"/>
          </w:tcPr>
          <w:p w14:paraId="28AA4892" w14:textId="69A54D04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182" w:type="dxa"/>
            <w:gridSpan w:val="3"/>
            <w:vAlign w:val="center"/>
          </w:tcPr>
          <w:p w14:paraId="27AED312" w14:textId="35C10EF6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 xml:space="preserve">~2.16 </w:t>
            </w:r>
          </w:p>
        </w:tc>
        <w:tc>
          <w:tcPr>
            <w:tcW w:w="732" w:type="dxa"/>
            <w:gridSpan w:val="2"/>
            <w:vAlign w:val="center"/>
          </w:tcPr>
          <w:p w14:paraId="78E41EB2" w14:textId="60418D4D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293</w:t>
            </w:r>
          </w:p>
        </w:tc>
        <w:tc>
          <w:tcPr>
            <w:tcW w:w="1147" w:type="dxa"/>
            <w:gridSpan w:val="2"/>
            <w:vAlign w:val="center"/>
          </w:tcPr>
          <w:p w14:paraId="627A859A" w14:textId="4DD6ABB9" w:rsidR="002C10FD" w:rsidRDefault="002C10FD" w:rsidP="00124C00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 xml:space="preserve">76% </w:t>
            </w:r>
            <w:r w:rsidRPr="003D49FE">
              <w:rPr>
                <w:rFonts w:asciiTheme="majorBidi" w:hAnsiTheme="majorBidi" w:cstheme="majorBidi"/>
                <w:sz w:val="18"/>
                <w:szCs w:val="18"/>
              </w:rPr>
              <w:t>CH</w:t>
            </w:r>
            <w:r w:rsidRPr="003D49FE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4</w:t>
            </w:r>
            <w:r w:rsidRPr="003D49FE">
              <w:rPr>
                <w:rFonts w:asciiTheme="majorBidi" w:hAnsiTheme="majorBidi" w:cstheme="majorBidi"/>
                <w:sz w:val="18"/>
                <w:szCs w:val="18"/>
              </w:rPr>
              <w:t xml:space="preserve">,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23% </w:t>
            </w:r>
            <w:r w:rsidRPr="003D49FE">
              <w:rPr>
                <w:rFonts w:asciiTheme="majorBidi" w:hAnsiTheme="majorBidi" w:cstheme="majorBidi"/>
                <w:sz w:val="18"/>
                <w:szCs w:val="18"/>
              </w:rPr>
              <w:t>CO</w:t>
            </w:r>
            <w:r w:rsidRPr="003D49FE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  <w:r w:rsidRPr="003D49FE">
              <w:rPr>
                <w:rFonts w:asciiTheme="majorBidi" w:hAnsiTheme="majorBidi" w:cstheme="majorBidi"/>
                <w:sz w:val="18"/>
                <w:szCs w:val="18"/>
              </w:rPr>
              <w:t xml:space="preserve">,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1% </w:t>
            </w:r>
            <w:r w:rsidRPr="003D49FE">
              <w:rPr>
                <w:rFonts w:asciiTheme="majorBidi" w:hAnsiTheme="majorBidi" w:cstheme="majorBidi"/>
                <w:sz w:val="18"/>
                <w:szCs w:val="18"/>
              </w:rPr>
              <w:t>H</w:t>
            </w:r>
            <w:r w:rsidRPr="003D49FE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  <w:r w:rsidRPr="003D49FE">
              <w:rPr>
                <w:rFonts w:asciiTheme="majorBidi" w:hAnsiTheme="majorBidi" w:cstheme="majorBidi"/>
                <w:sz w:val="18"/>
                <w:szCs w:val="18"/>
              </w:rPr>
              <w:t>S</w:t>
            </w:r>
          </w:p>
        </w:tc>
        <w:tc>
          <w:tcPr>
            <w:tcW w:w="1098" w:type="dxa"/>
            <w:gridSpan w:val="2"/>
            <w:vAlign w:val="center"/>
          </w:tcPr>
          <w:p w14:paraId="51784C46" w14:textId="36EA3BF3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Physical</w:t>
            </w:r>
          </w:p>
        </w:tc>
        <w:tc>
          <w:tcPr>
            <w:tcW w:w="567" w:type="dxa"/>
            <w:vAlign w:val="center"/>
          </w:tcPr>
          <w:p w14:paraId="0F12E9D5" w14:textId="71FD536C" w:rsidR="002C10FD" w:rsidRPr="00840149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</w:t>
            </w:r>
          </w:p>
        </w:tc>
        <w:tc>
          <w:tcPr>
            <w:tcW w:w="992" w:type="dxa"/>
            <w:vAlign w:val="center"/>
          </w:tcPr>
          <w:p w14:paraId="63A14008" w14:textId="542EAEA0" w:rsidR="002C10FD" w:rsidRDefault="002C10FD" w:rsidP="00124C00">
            <w:pPr>
              <w:jc w:val="center"/>
              <w:rPr>
                <w:rFonts w:asciiTheme="majorBidi" w:hAnsiTheme="majorBidi" w:cstheme="majorBidi"/>
                <w:color w:val="0000FF"/>
                <w:sz w:val="18"/>
                <w:szCs w:val="18"/>
              </w:rPr>
            </w:pP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fldChar w:fldCharType="begin"/>
            </w: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instrText xml:space="preserve"> ADDIN EN.CITE &lt;EndNote&gt;&lt;Cite&gt;&lt;Author&gt;Wang&lt;/Author&gt;&lt;Year&gt;2015&lt;/Year&gt;&lt;RecNum&gt;1577&lt;/RecNum&gt;&lt;DisplayText&gt;(Wang et al., 2015)&lt;/DisplayText&gt;&lt;record&gt;&lt;rec-number&gt;1577&lt;/rec-number&gt;&lt;foreign-keys&gt;&lt;key app="EN" db-id="tp9txxfplsd2vle9xwqvdsxjat9eefxv0p9e" timestamp="1661980166"&gt;1577&lt;/key&gt;&lt;/foreign-keys&gt;&lt;ref-type name="Journal Article"&gt;17&lt;/ref-type&gt;&lt;contributors&gt;&lt;authors&gt;&lt;author&gt;Wang, Lei&lt;/author&gt;&lt;author&gt;Zhang, Junning&lt;/author&gt;&lt;author&gt;Tan, Ziting&lt;/author&gt;&lt;author&gt;Jiang, Hong&lt;/author&gt;&lt;author&gt;Xiong, Chunrong&lt;/author&gt;&lt;/authors&gt;&lt;/contributors&gt;&lt;titles&gt;&lt;title&gt;Development of ionic liquids tethered to coconut shell activated carbon for biogas upgrading in a packed bed&lt;/title&gt;&lt;secondary-title&gt;Energy Technology&lt;/secondary-title&gt;&lt;/titles&gt;&lt;periodical&gt;&lt;full-title&gt;Energy Technology&lt;/full-title&gt;&lt;/periodical&gt;&lt;pages&gt;509-517&lt;/pages&gt;&lt;volume&gt;3&lt;/volume&gt;&lt;number&gt;5&lt;/number&gt;&lt;dates&gt;&lt;year&gt;2015&lt;/year&gt;&lt;/dates&gt;&lt;isbn&gt;2194-4288&lt;/isbn&gt;&lt;urls&gt;&lt;/urls&gt;&lt;/record&gt;&lt;/Cite&gt;&lt;/EndNote&gt;</w:instrText>
            </w: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color w:val="0000FF"/>
                <w:sz w:val="18"/>
                <w:szCs w:val="18"/>
              </w:rPr>
              <w:t>(Wang et al., 2015)</w:t>
            </w: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fldChar w:fldCharType="end"/>
            </w:r>
          </w:p>
        </w:tc>
      </w:tr>
      <w:tr w:rsidR="002C10FD" w14:paraId="487A4EA3" w14:textId="77777777" w:rsidTr="00A234AE">
        <w:trPr>
          <w:trHeight w:val="720"/>
          <w:jc w:val="center"/>
        </w:trPr>
        <w:tc>
          <w:tcPr>
            <w:tcW w:w="2787" w:type="dxa"/>
            <w:vAlign w:val="center"/>
          </w:tcPr>
          <w:p w14:paraId="05A857E7" w14:textId="15A32404" w:rsidR="002C10FD" w:rsidRPr="00DA03A2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8A2DC2">
              <w:rPr>
                <w:rFonts w:asciiTheme="majorBidi" w:hAnsiTheme="majorBidi" w:cstheme="majorBidi"/>
                <w:sz w:val="18"/>
                <w:szCs w:val="18"/>
              </w:rPr>
              <w:t>[EPIM-NH</w:t>
            </w:r>
            <w:proofErr w:type="gramStart"/>
            <w:r w:rsidRPr="00536D1F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  <w:r w:rsidRPr="008A2DC2">
              <w:rPr>
                <w:rFonts w:asciiTheme="majorBidi" w:hAnsiTheme="majorBidi" w:cstheme="majorBidi"/>
                <w:sz w:val="18"/>
                <w:szCs w:val="18"/>
              </w:rPr>
              <w:t>][</w:t>
            </w:r>
            <w:proofErr w:type="gramEnd"/>
            <w:r w:rsidRPr="008A2DC2">
              <w:rPr>
                <w:rFonts w:asciiTheme="majorBidi" w:hAnsiTheme="majorBidi" w:cstheme="majorBidi"/>
                <w:sz w:val="18"/>
                <w:szCs w:val="18"/>
              </w:rPr>
              <w:t>B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F</w:t>
            </w:r>
            <w:proofErr w:type="gramStart"/>
            <w:r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4</w:t>
            </w:r>
            <w:r w:rsidRPr="008A2DC2">
              <w:rPr>
                <w:rFonts w:asciiTheme="majorBidi" w:hAnsiTheme="majorBidi" w:cstheme="majorBidi"/>
                <w:sz w:val="18"/>
                <w:szCs w:val="18"/>
              </w:rPr>
              <w:t>]@</w:t>
            </w:r>
            <w:proofErr w:type="gramEnd"/>
            <w:r w:rsidRPr="008A2DC2">
              <w:rPr>
                <w:rFonts w:asciiTheme="majorBidi" w:hAnsiTheme="majorBidi" w:cstheme="majorBidi"/>
                <w:sz w:val="18"/>
                <w:szCs w:val="18"/>
              </w:rPr>
              <w:t xml:space="preserve"> activated carbon</w:t>
            </w:r>
          </w:p>
        </w:tc>
        <w:tc>
          <w:tcPr>
            <w:tcW w:w="992" w:type="dxa"/>
            <w:vAlign w:val="center"/>
          </w:tcPr>
          <w:p w14:paraId="3FF6156E" w14:textId="1B7C2684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14:paraId="2640FB9B" w14:textId="19DCA015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851" w:type="dxa"/>
            <w:vAlign w:val="center"/>
          </w:tcPr>
          <w:p w14:paraId="2601361D" w14:textId="3511E3F3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850" w:type="dxa"/>
            <w:vAlign w:val="center"/>
          </w:tcPr>
          <w:p w14:paraId="1785B0FB" w14:textId="0A62B74C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276" w:type="dxa"/>
            <w:gridSpan w:val="2"/>
            <w:vAlign w:val="center"/>
          </w:tcPr>
          <w:p w14:paraId="7EE35ABB" w14:textId="081EA62B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134" w:type="dxa"/>
            <w:gridSpan w:val="2"/>
            <w:vAlign w:val="center"/>
          </w:tcPr>
          <w:p w14:paraId="731CB80F" w14:textId="1AD98502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182" w:type="dxa"/>
            <w:gridSpan w:val="3"/>
            <w:shd w:val="clear" w:color="auto" w:fill="auto"/>
            <w:vAlign w:val="center"/>
          </w:tcPr>
          <w:p w14:paraId="2FCE08AB" w14:textId="4A67CB2F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 xml:space="preserve">~2.38 </w:t>
            </w:r>
          </w:p>
        </w:tc>
        <w:tc>
          <w:tcPr>
            <w:tcW w:w="732" w:type="dxa"/>
            <w:gridSpan w:val="2"/>
            <w:vAlign w:val="center"/>
          </w:tcPr>
          <w:p w14:paraId="0E2F4D49" w14:textId="44ED3C5F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293</w:t>
            </w:r>
          </w:p>
        </w:tc>
        <w:tc>
          <w:tcPr>
            <w:tcW w:w="1147" w:type="dxa"/>
            <w:gridSpan w:val="2"/>
            <w:vAlign w:val="center"/>
          </w:tcPr>
          <w:p w14:paraId="47B48FBC" w14:textId="5C31E38C" w:rsidR="002C10FD" w:rsidRDefault="002C10FD" w:rsidP="00124C00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 xml:space="preserve">76% </w:t>
            </w:r>
            <w:r w:rsidRPr="003D49FE">
              <w:rPr>
                <w:rFonts w:asciiTheme="majorBidi" w:hAnsiTheme="majorBidi" w:cstheme="majorBidi"/>
                <w:sz w:val="18"/>
                <w:szCs w:val="18"/>
              </w:rPr>
              <w:t>CH</w:t>
            </w:r>
            <w:r w:rsidRPr="003D49FE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4</w:t>
            </w:r>
            <w:r w:rsidRPr="003D49FE">
              <w:rPr>
                <w:rFonts w:asciiTheme="majorBidi" w:hAnsiTheme="majorBidi" w:cstheme="majorBidi"/>
                <w:sz w:val="18"/>
                <w:szCs w:val="18"/>
              </w:rPr>
              <w:t xml:space="preserve">,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23% </w:t>
            </w:r>
            <w:r w:rsidRPr="003D49FE">
              <w:rPr>
                <w:rFonts w:asciiTheme="majorBidi" w:hAnsiTheme="majorBidi" w:cstheme="majorBidi"/>
                <w:sz w:val="18"/>
                <w:szCs w:val="18"/>
              </w:rPr>
              <w:t>CO</w:t>
            </w:r>
            <w:r w:rsidRPr="003D49FE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  <w:r w:rsidRPr="003D49FE">
              <w:rPr>
                <w:rFonts w:asciiTheme="majorBidi" w:hAnsiTheme="majorBidi" w:cstheme="majorBidi"/>
                <w:sz w:val="18"/>
                <w:szCs w:val="18"/>
              </w:rPr>
              <w:t xml:space="preserve">,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1% </w:t>
            </w:r>
            <w:r w:rsidRPr="003D49FE">
              <w:rPr>
                <w:rFonts w:asciiTheme="majorBidi" w:hAnsiTheme="majorBidi" w:cstheme="majorBidi"/>
                <w:sz w:val="18"/>
                <w:szCs w:val="18"/>
              </w:rPr>
              <w:t>H</w:t>
            </w:r>
            <w:r w:rsidRPr="003D49FE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  <w:r w:rsidRPr="003D49FE">
              <w:rPr>
                <w:rFonts w:asciiTheme="majorBidi" w:hAnsiTheme="majorBidi" w:cstheme="majorBidi"/>
                <w:sz w:val="18"/>
                <w:szCs w:val="18"/>
              </w:rPr>
              <w:t>S</w:t>
            </w:r>
          </w:p>
        </w:tc>
        <w:tc>
          <w:tcPr>
            <w:tcW w:w="1098" w:type="dxa"/>
            <w:gridSpan w:val="2"/>
            <w:vAlign w:val="center"/>
          </w:tcPr>
          <w:p w14:paraId="591DDD71" w14:textId="3B01617D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Physical/ chemical</w:t>
            </w:r>
          </w:p>
        </w:tc>
        <w:tc>
          <w:tcPr>
            <w:tcW w:w="567" w:type="dxa"/>
            <w:vAlign w:val="center"/>
          </w:tcPr>
          <w:p w14:paraId="69C510B0" w14:textId="1E85BB12" w:rsidR="002C10FD" w:rsidRPr="00840149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</w:t>
            </w:r>
          </w:p>
        </w:tc>
        <w:tc>
          <w:tcPr>
            <w:tcW w:w="992" w:type="dxa"/>
            <w:vAlign w:val="center"/>
          </w:tcPr>
          <w:p w14:paraId="481E2B92" w14:textId="4B2AEB09" w:rsidR="002C10FD" w:rsidRDefault="002C10FD" w:rsidP="00124C00">
            <w:pPr>
              <w:jc w:val="center"/>
              <w:rPr>
                <w:rFonts w:asciiTheme="majorBidi" w:hAnsiTheme="majorBidi" w:cstheme="majorBidi"/>
                <w:color w:val="0000FF"/>
                <w:sz w:val="18"/>
                <w:szCs w:val="18"/>
              </w:rPr>
            </w:pP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fldChar w:fldCharType="begin"/>
            </w: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instrText xml:space="preserve"> ADDIN EN.CITE &lt;EndNote&gt;&lt;Cite&gt;&lt;Author&gt;Wang&lt;/Author&gt;&lt;Year&gt;2015&lt;/Year&gt;&lt;RecNum&gt;1577&lt;/RecNum&gt;&lt;DisplayText&gt;(Wang et al., 2015)&lt;/DisplayText&gt;&lt;record&gt;&lt;rec-number&gt;1577&lt;/rec-number&gt;&lt;foreign-keys&gt;&lt;key app="EN" db-id="tp9txxfplsd2vle9xwqvdsxjat9eefxv0p9e" timestamp="1661980166"&gt;1577&lt;/key&gt;&lt;/foreign-keys&gt;&lt;ref-type name="Journal Article"&gt;17&lt;/ref-type&gt;&lt;contributors&gt;&lt;authors&gt;&lt;author&gt;Wang, Lei&lt;/author&gt;&lt;author&gt;Zhang, Junning&lt;/author&gt;&lt;author&gt;Tan, Ziting&lt;/author&gt;&lt;author&gt;Jiang, Hong&lt;/author&gt;&lt;author&gt;Xiong, Chunrong&lt;/author&gt;&lt;/authors&gt;&lt;/contributors&gt;&lt;titles&gt;&lt;title&gt;Development of ionic liquids tethered to coconut shell activated carbon for biogas upgrading in a packed bed&lt;/title&gt;&lt;secondary-title&gt;Energy Technology&lt;/secondary-title&gt;&lt;/titles&gt;&lt;periodical&gt;&lt;full-title&gt;Energy Technology&lt;/full-title&gt;&lt;/periodical&gt;&lt;pages&gt;509-517&lt;/pages&gt;&lt;volume&gt;3&lt;/volume&gt;&lt;number&gt;5&lt;/number&gt;&lt;dates&gt;&lt;year&gt;2015&lt;/year&gt;&lt;/dates&gt;&lt;isbn&gt;2194-4288&lt;/isbn&gt;&lt;urls&gt;&lt;/urls&gt;&lt;/record&gt;&lt;/Cite&gt;&lt;/EndNote&gt;</w:instrText>
            </w: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color w:val="0000FF"/>
                <w:sz w:val="18"/>
                <w:szCs w:val="18"/>
              </w:rPr>
              <w:t>(Wang et al., 2015)</w:t>
            </w: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fldChar w:fldCharType="end"/>
            </w:r>
          </w:p>
        </w:tc>
      </w:tr>
      <w:tr w:rsidR="002C10FD" w14:paraId="74D8255B" w14:textId="77777777" w:rsidTr="00A234AE">
        <w:trPr>
          <w:trHeight w:val="526"/>
          <w:jc w:val="center"/>
        </w:trPr>
        <w:tc>
          <w:tcPr>
            <w:tcW w:w="2787" w:type="dxa"/>
            <w:vAlign w:val="center"/>
          </w:tcPr>
          <w:p w14:paraId="6CA29B74" w14:textId="18EFFA9B" w:rsidR="002C10FD" w:rsidRPr="00DA03A2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947A21">
              <w:rPr>
                <w:rFonts w:asciiTheme="majorBidi" w:hAnsiTheme="majorBidi" w:cstheme="majorBidi"/>
                <w:sz w:val="18"/>
                <w:szCs w:val="18"/>
              </w:rPr>
              <w:t>[EPIM-NH</w:t>
            </w:r>
            <w:proofErr w:type="gramStart"/>
            <w:r w:rsidRPr="00947A21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  <w:r w:rsidRPr="00947A21">
              <w:rPr>
                <w:rFonts w:asciiTheme="majorBidi" w:hAnsiTheme="majorBidi" w:cstheme="majorBidi"/>
                <w:sz w:val="18"/>
                <w:szCs w:val="18"/>
              </w:rPr>
              <w:t>][</w:t>
            </w:r>
            <w:proofErr w:type="gramEnd"/>
            <w:r>
              <w:rPr>
                <w:rFonts w:asciiTheme="majorBidi" w:hAnsiTheme="majorBidi" w:cstheme="majorBidi"/>
                <w:sz w:val="18"/>
                <w:szCs w:val="18"/>
              </w:rPr>
              <w:t>P</w:t>
            </w:r>
            <w:r w:rsidRPr="00947A21">
              <w:rPr>
                <w:rFonts w:asciiTheme="majorBidi" w:hAnsiTheme="majorBidi" w:cstheme="majorBidi"/>
                <w:sz w:val="18"/>
                <w:szCs w:val="18"/>
              </w:rPr>
              <w:t>F</w:t>
            </w:r>
            <w:proofErr w:type="gramStart"/>
            <w:r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6</w:t>
            </w:r>
            <w:r w:rsidRPr="00947A21">
              <w:rPr>
                <w:rFonts w:asciiTheme="majorBidi" w:hAnsiTheme="majorBidi" w:cstheme="majorBidi"/>
                <w:sz w:val="18"/>
                <w:szCs w:val="18"/>
              </w:rPr>
              <w:t>]@</w:t>
            </w:r>
            <w:proofErr w:type="gramEnd"/>
            <w:r w:rsidRPr="00947A21">
              <w:rPr>
                <w:rFonts w:asciiTheme="majorBidi" w:hAnsiTheme="majorBidi" w:cstheme="majorBidi"/>
                <w:sz w:val="18"/>
                <w:szCs w:val="18"/>
              </w:rPr>
              <w:t xml:space="preserve"> activated carbon</w:t>
            </w:r>
          </w:p>
        </w:tc>
        <w:tc>
          <w:tcPr>
            <w:tcW w:w="992" w:type="dxa"/>
            <w:vAlign w:val="center"/>
          </w:tcPr>
          <w:p w14:paraId="5CFB6CBE" w14:textId="04DE5DBD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14:paraId="3532B384" w14:textId="5EA0E198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851" w:type="dxa"/>
            <w:vAlign w:val="center"/>
          </w:tcPr>
          <w:p w14:paraId="751DAAE3" w14:textId="150E04FB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850" w:type="dxa"/>
            <w:vAlign w:val="center"/>
          </w:tcPr>
          <w:p w14:paraId="0E31C1CD" w14:textId="55E1C3AF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276" w:type="dxa"/>
            <w:gridSpan w:val="2"/>
            <w:vAlign w:val="center"/>
          </w:tcPr>
          <w:p w14:paraId="25E4885A" w14:textId="511CFABF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134" w:type="dxa"/>
            <w:gridSpan w:val="2"/>
            <w:vAlign w:val="center"/>
          </w:tcPr>
          <w:p w14:paraId="4B4FA4FC" w14:textId="5FCC59FC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182" w:type="dxa"/>
            <w:gridSpan w:val="3"/>
            <w:shd w:val="clear" w:color="auto" w:fill="auto"/>
            <w:vAlign w:val="center"/>
          </w:tcPr>
          <w:p w14:paraId="49792B8B" w14:textId="0AEA9F6C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 xml:space="preserve">~2.4 </w:t>
            </w:r>
          </w:p>
        </w:tc>
        <w:tc>
          <w:tcPr>
            <w:tcW w:w="732" w:type="dxa"/>
            <w:gridSpan w:val="2"/>
            <w:vAlign w:val="center"/>
          </w:tcPr>
          <w:p w14:paraId="48883EB9" w14:textId="7F3AEBDF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293</w:t>
            </w:r>
          </w:p>
        </w:tc>
        <w:tc>
          <w:tcPr>
            <w:tcW w:w="1147" w:type="dxa"/>
            <w:gridSpan w:val="2"/>
            <w:vAlign w:val="center"/>
          </w:tcPr>
          <w:p w14:paraId="2DDB2722" w14:textId="1277BBAE" w:rsidR="002C10FD" w:rsidRDefault="002C10FD" w:rsidP="00124C00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 xml:space="preserve">76% </w:t>
            </w:r>
            <w:r w:rsidRPr="003D49FE">
              <w:rPr>
                <w:rFonts w:asciiTheme="majorBidi" w:hAnsiTheme="majorBidi" w:cstheme="majorBidi"/>
                <w:sz w:val="18"/>
                <w:szCs w:val="18"/>
              </w:rPr>
              <w:t>CH</w:t>
            </w:r>
            <w:r w:rsidRPr="003D49FE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4</w:t>
            </w:r>
            <w:r w:rsidRPr="003D49FE">
              <w:rPr>
                <w:rFonts w:asciiTheme="majorBidi" w:hAnsiTheme="majorBidi" w:cstheme="majorBidi"/>
                <w:sz w:val="18"/>
                <w:szCs w:val="18"/>
              </w:rPr>
              <w:t xml:space="preserve">,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23% </w:t>
            </w:r>
            <w:r w:rsidRPr="003D49FE">
              <w:rPr>
                <w:rFonts w:asciiTheme="majorBidi" w:hAnsiTheme="majorBidi" w:cstheme="majorBidi"/>
                <w:sz w:val="18"/>
                <w:szCs w:val="18"/>
              </w:rPr>
              <w:t>CO</w:t>
            </w:r>
            <w:r w:rsidRPr="003D49FE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  <w:r w:rsidRPr="003D49FE">
              <w:rPr>
                <w:rFonts w:asciiTheme="majorBidi" w:hAnsiTheme="majorBidi" w:cstheme="majorBidi"/>
                <w:sz w:val="18"/>
                <w:szCs w:val="18"/>
              </w:rPr>
              <w:t xml:space="preserve">,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1% </w:t>
            </w:r>
            <w:r w:rsidRPr="003D49FE">
              <w:rPr>
                <w:rFonts w:asciiTheme="majorBidi" w:hAnsiTheme="majorBidi" w:cstheme="majorBidi"/>
                <w:sz w:val="18"/>
                <w:szCs w:val="18"/>
              </w:rPr>
              <w:t>H</w:t>
            </w:r>
            <w:r w:rsidRPr="003D49FE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  <w:r w:rsidRPr="003D49FE">
              <w:rPr>
                <w:rFonts w:asciiTheme="majorBidi" w:hAnsiTheme="majorBidi" w:cstheme="majorBidi"/>
                <w:sz w:val="18"/>
                <w:szCs w:val="18"/>
              </w:rPr>
              <w:t>S</w:t>
            </w:r>
          </w:p>
        </w:tc>
        <w:tc>
          <w:tcPr>
            <w:tcW w:w="1098" w:type="dxa"/>
            <w:gridSpan w:val="2"/>
            <w:vAlign w:val="center"/>
          </w:tcPr>
          <w:p w14:paraId="0002D6BF" w14:textId="3F05DDCA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Physical/ chemical</w:t>
            </w:r>
          </w:p>
        </w:tc>
        <w:tc>
          <w:tcPr>
            <w:tcW w:w="567" w:type="dxa"/>
            <w:vAlign w:val="center"/>
          </w:tcPr>
          <w:p w14:paraId="07F4FEF5" w14:textId="70DB32F6" w:rsidR="002C10FD" w:rsidRPr="00840149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</w:t>
            </w:r>
          </w:p>
        </w:tc>
        <w:tc>
          <w:tcPr>
            <w:tcW w:w="992" w:type="dxa"/>
            <w:vAlign w:val="center"/>
          </w:tcPr>
          <w:p w14:paraId="5CE5BEDE" w14:textId="4707F3A6" w:rsidR="002C10FD" w:rsidRDefault="002C10FD" w:rsidP="00124C00">
            <w:pPr>
              <w:jc w:val="center"/>
              <w:rPr>
                <w:rFonts w:asciiTheme="majorBidi" w:hAnsiTheme="majorBidi" w:cstheme="majorBidi"/>
                <w:color w:val="0000FF"/>
                <w:sz w:val="18"/>
                <w:szCs w:val="18"/>
              </w:rPr>
            </w:pP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fldChar w:fldCharType="begin"/>
            </w: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instrText xml:space="preserve"> ADDIN EN.CITE &lt;EndNote&gt;&lt;Cite&gt;&lt;Author&gt;Wang&lt;/Author&gt;&lt;Year&gt;2015&lt;/Year&gt;&lt;RecNum&gt;1577&lt;/RecNum&gt;&lt;DisplayText&gt;(Wang et al., 2015)&lt;/DisplayText&gt;&lt;record&gt;&lt;rec-number&gt;1577&lt;/rec-number&gt;&lt;foreign-keys&gt;&lt;key app="EN" db-id="tp9txxfplsd2vle9xwqvdsxjat9eefxv0p9e" timestamp="1661980166"&gt;1577&lt;/key&gt;&lt;/foreign-keys&gt;&lt;ref-type name="Journal Article"&gt;17&lt;/ref-type&gt;&lt;contributors&gt;&lt;authors&gt;&lt;author&gt;Wang, Lei&lt;/author&gt;&lt;author&gt;Zhang, Junning&lt;/author&gt;&lt;author&gt;Tan, Ziting&lt;/author&gt;&lt;author&gt;Jiang, Hong&lt;/author&gt;&lt;author&gt;Xiong, Chunrong&lt;/author&gt;&lt;/authors&gt;&lt;/contributors&gt;&lt;titles&gt;&lt;title&gt;Development of ionic liquids tethered to coconut shell activated carbon for biogas upgrading in a packed bed&lt;/title&gt;&lt;secondary-title&gt;Energy Technology&lt;/secondary-title&gt;&lt;/titles&gt;&lt;periodical&gt;&lt;full-title&gt;Energy Technology&lt;/full-title&gt;&lt;/periodical&gt;&lt;pages&gt;509-517&lt;/pages&gt;&lt;volume&gt;3&lt;/volume&gt;&lt;number&gt;5&lt;/number&gt;&lt;dates&gt;&lt;year&gt;2015&lt;/year&gt;&lt;/dates&gt;&lt;isbn&gt;2194-4288&lt;/isbn&gt;&lt;urls&gt;&lt;/urls&gt;&lt;/record&gt;&lt;/Cite&gt;&lt;/EndNote&gt;</w:instrText>
            </w: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color w:val="0000FF"/>
                <w:sz w:val="18"/>
                <w:szCs w:val="18"/>
              </w:rPr>
              <w:t>(Wang et al., 2015)</w:t>
            </w: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fldChar w:fldCharType="end"/>
            </w:r>
          </w:p>
        </w:tc>
      </w:tr>
      <w:tr w:rsidR="002C10FD" w14:paraId="0AE6C6E5" w14:textId="77777777" w:rsidTr="00A234AE">
        <w:trPr>
          <w:trHeight w:val="720"/>
          <w:jc w:val="center"/>
        </w:trPr>
        <w:tc>
          <w:tcPr>
            <w:tcW w:w="2787" w:type="dxa"/>
            <w:vAlign w:val="center"/>
          </w:tcPr>
          <w:p w14:paraId="775325D3" w14:textId="7645C93A" w:rsidR="002C10FD" w:rsidRPr="00DA03A2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947A21">
              <w:rPr>
                <w:rFonts w:asciiTheme="majorBidi" w:hAnsiTheme="majorBidi" w:cstheme="majorBidi"/>
                <w:sz w:val="18"/>
                <w:szCs w:val="18"/>
              </w:rPr>
              <w:lastRenderedPageBreak/>
              <w:t>[EPIM-NH</w:t>
            </w:r>
            <w:proofErr w:type="gramStart"/>
            <w:r w:rsidRPr="00947A21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  <w:r w:rsidRPr="00947A21">
              <w:rPr>
                <w:rFonts w:asciiTheme="majorBidi" w:hAnsiTheme="majorBidi" w:cstheme="majorBidi"/>
                <w:sz w:val="18"/>
                <w:szCs w:val="18"/>
              </w:rPr>
              <w:t>][</w:t>
            </w:r>
            <w:proofErr w:type="gramEnd"/>
            <w:r>
              <w:rPr>
                <w:rFonts w:asciiTheme="majorBidi" w:hAnsiTheme="majorBidi" w:cstheme="majorBidi"/>
                <w:sz w:val="18"/>
                <w:szCs w:val="18"/>
              </w:rPr>
              <w:t>TF</w:t>
            </w:r>
            <w:r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  <w:proofErr w:type="gramStart"/>
            <w:r>
              <w:rPr>
                <w:rFonts w:asciiTheme="majorBidi" w:hAnsiTheme="majorBidi" w:cstheme="majorBidi"/>
                <w:sz w:val="18"/>
                <w:szCs w:val="18"/>
              </w:rPr>
              <w:t>N</w:t>
            </w:r>
            <w:r w:rsidRPr="00947A21">
              <w:rPr>
                <w:rFonts w:asciiTheme="majorBidi" w:hAnsiTheme="majorBidi" w:cstheme="majorBidi"/>
                <w:sz w:val="18"/>
                <w:szCs w:val="18"/>
              </w:rPr>
              <w:t>]@</w:t>
            </w:r>
            <w:proofErr w:type="gramEnd"/>
            <w:r w:rsidRPr="00947A21">
              <w:rPr>
                <w:rFonts w:asciiTheme="majorBidi" w:hAnsiTheme="majorBidi" w:cstheme="majorBidi"/>
                <w:sz w:val="18"/>
                <w:szCs w:val="18"/>
              </w:rPr>
              <w:t xml:space="preserve"> activated carbon</w:t>
            </w:r>
          </w:p>
        </w:tc>
        <w:tc>
          <w:tcPr>
            <w:tcW w:w="992" w:type="dxa"/>
            <w:vAlign w:val="center"/>
          </w:tcPr>
          <w:p w14:paraId="51BC8C38" w14:textId="61BECF95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14:paraId="4BDF1732" w14:textId="34879DC6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851" w:type="dxa"/>
            <w:vAlign w:val="center"/>
          </w:tcPr>
          <w:p w14:paraId="4889C9A2" w14:textId="0046B199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850" w:type="dxa"/>
            <w:vAlign w:val="center"/>
          </w:tcPr>
          <w:p w14:paraId="690917FA" w14:textId="3317DC60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276" w:type="dxa"/>
            <w:gridSpan w:val="2"/>
            <w:vAlign w:val="center"/>
          </w:tcPr>
          <w:p w14:paraId="1CE9C0A4" w14:textId="356E25A5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134" w:type="dxa"/>
            <w:gridSpan w:val="2"/>
            <w:vAlign w:val="center"/>
          </w:tcPr>
          <w:p w14:paraId="4E901FDB" w14:textId="5DA6F9D7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182" w:type="dxa"/>
            <w:gridSpan w:val="3"/>
            <w:shd w:val="clear" w:color="auto" w:fill="auto"/>
            <w:vAlign w:val="center"/>
          </w:tcPr>
          <w:p w14:paraId="0A22EAF4" w14:textId="65F2A170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 xml:space="preserve">~2.41 </w:t>
            </w:r>
          </w:p>
        </w:tc>
        <w:tc>
          <w:tcPr>
            <w:tcW w:w="732" w:type="dxa"/>
            <w:gridSpan w:val="2"/>
            <w:vAlign w:val="center"/>
          </w:tcPr>
          <w:p w14:paraId="789C56AC" w14:textId="418E91DE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293</w:t>
            </w:r>
          </w:p>
        </w:tc>
        <w:tc>
          <w:tcPr>
            <w:tcW w:w="1147" w:type="dxa"/>
            <w:gridSpan w:val="2"/>
            <w:vAlign w:val="center"/>
          </w:tcPr>
          <w:p w14:paraId="20B601FE" w14:textId="157ED5E8" w:rsidR="002C10FD" w:rsidRDefault="002C10FD" w:rsidP="00124C00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 xml:space="preserve">76% </w:t>
            </w:r>
            <w:r w:rsidRPr="003D49FE">
              <w:rPr>
                <w:rFonts w:asciiTheme="majorBidi" w:hAnsiTheme="majorBidi" w:cstheme="majorBidi"/>
                <w:sz w:val="18"/>
                <w:szCs w:val="18"/>
              </w:rPr>
              <w:t>CH</w:t>
            </w:r>
            <w:r w:rsidRPr="003D49FE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4</w:t>
            </w:r>
            <w:r w:rsidRPr="003D49FE">
              <w:rPr>
                <w:rFonts w:asciiTheme="majorBidi" w:hAnsiTheme="majorBidi" w:cstheme="majorBidi"/>
                <w:sz w:val="18"/>
                <w:szCs w:val="18"/>
              </w:rPr>
              <w:t xml:space="preserve">,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23% </w:t>
            </w:r>
            <w:r w:rsidRPr="003D49FE">
              <w:rPr>
                <w:rFonts w:asciiTheme="majorBidi" w:hAnsiTheme="majorBidi" w:cstheme="majorBidi"/>
                <w:sz w:val="18"/>
                <w:szCs w:val="18"/>
              </w:rPr>
              <w:t>CO</w:t>
            </w:r>
            <w:r w:rsidRPr="003D49FE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  <w:r w:rsidRPr="003D49FE">
              <w:rPr>
                <w:rFonts w:asciiTheme="majorBidi" w:hAnsiTheme="majorBidi" w:cstheme="majorBidi"/>
                <w:sz w:val="18"/>
                <w:szCs w:val="18"/>
              </w:rPr>
              <w:t xml:space="preserve">,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1% </w:t>
            </w:r>
            <w:r w:rsidRPr="003D49FE">
              <w:rPr>
                <w:rFonts w:asciiTheme="majorBidi" w:hAnsiTheme="majorBidi" w:cstheme="majorBidi"/>
                <w:sz w:val="18"/>
                <w:szCs w:val="18"/>
              </w:rPr>
              <w:t>H</w:t>
            </w:r>
            <w:r w:rsidRPr="003D49FE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  <w:r w:rsidRPr="003D49FE">
              <w:rPr>
                <w:rFonts w:asciiTheme="majorBidi" w:hAnsiTheme="majorBidi" w:cstheme="majorBidi"/>
                <w:sz w:val="18"/>
                <w:szCs w:val="18"/>
              </w:rPr>
              <w:t>S</w:t>
            </w:r>
          </w:p>
        </w:tc>
        <w:tc>
          <w:tcPr>
            <w:tcW w:w="1098" w:type="dxa"/>
            <w:gridSpan w:val="2"/>
            <w:vAlign w:val="center"/>
          </w:tcPr>
          <w:p w14:paraId="53A026DE" w14:textId="5F1A5F01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Physical/ chemical</w:t>
            </w:r>
          </w:p>
        </w:tc>
        <w:tc>
          <w:tcPr>
            <w:tcW w:w="567" w:type="dxa"/>
            <w:vAlign w:val="center"/>
          </w:tcPr>
          <w:p w14:paraId="41FFF5A1" w14:textId="4A97EB9E" w:rsidR="002C10FD" w:rsidRPr="00840149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</w:t>
            </w:r>
          </w:p>
        </w:tc>
        <w:tc>
          <w:tcPr>
            <w:tcW w:w="992" w:type="dxa"/>
            <w:vAlign w:val="center"/>
          </w:tcPr>
          <w:p w14:paraId="137F04C5" w14:textId="5DA8DBD2" w:rsidR="002C10FD" w:rsidRDefault="002C10FD" w:rsidP="00124C00">
            <w:pPr>
              <w:jc w:val="center"/>
              <w:rPr>
                <w:rFonts w:asciiTheme="majorBidi" w:hAnsiTheme="majorBidi" w:cstheme="majorBidi"/>
                <w:color w:val="0000FF"/>
                <w:sz w:val="18"/>
                <w:szCs w:val="18"/>
              </w:rPr>
            </w:pP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fldChar w:fldCharType="begin"/>
            </w: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instrText xml:space="preserve"> ADDIN EN.CITE &lt;EndNote&gt;&lt;Cite&gt;&lt;Author&gt;Wang&lt;/Author&gt;&lt;Year&gt;2015&lt;/Year&gt;&lt;RecNum&gt;1577&lt;/RecNum&gt;&lt;DisplayText&gt;(Wang et al., 2015)&lt;/DisplayText&gt;&lt;record&gt;&lt;rec-number&gt;1577&lt;/rec-number&gt;&lt;foreign-keys&gt;&lt;key app="EN" db-id="tp9txxfplsd2vle9xwqvdsxjat9eefxv0p9e" timestamp="1661980166"&gt;1577&lt;/key&gt;&lt;/foreign-keys&gt;&lt;ref-type name="Journal Article"&gt;17&lt;/ref-type&gt;&lt;contributors&gt;&lt;authors&gt;&lt;author&gt;Wang, Lei&lt;/author&gt;&lt;author&gt;Zhang, Junning&lt;/author&gt;&lt;author&gt;Tan, Ziting&lt;/author&gt;&lt;author&gt;Jiang, Hong&lt;/author&gt;&lt;author&gt;Xiong, Chunrong&lt;/author&gt;&lt;/authors&gt;&lt;/contributors&gt;&lt;titles&gt;&lt;title&gt;Development of ionic liquids tethered to coconut shell activated carbon for biogas upgrading in a packed bed&lt;/title&gt;&lt;secondary-title&gt;Energy Technology&lt;/secondary-title&gt;&lt;/titles&gt;&lt;periodical&gt;&lt;full-title&gt;Energy Technology&lt;/full-title&gt;&lt;/periodical&gt;&lt;pages&gt;509-517&lt;/pages&gt;&lt;volume&gt;3&lt;/volume&gt;&lt;number&gt;5&lt;/number&gt;&lt;dates&gt;&lt;year&gt;2015&lt;/year&gt;&lt;/dates&gt;&lt;isbn&gt;2194-4288&lt;/isbn&gt;&lt;urls&gt;&lt;/urls&gt;&lt;/record&gt;&lt;/Cite&gt;&lt;/EndNote&gt;</w:instrText>
            </w: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color w:val="0000FF"/>
                <w:sz w:val="18"/>
                <w:szCs w:val="18"/>
              </w:rPr>
              <w:t>(Wang et al., 2015)</w:t>
            </w: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fldChar w:fldCharType="end"/>
            </w:r>
          </w:p>
        </w:tc>
      </w:tr>
      <w:tr w:rsidR="002C10FD" w14:paraId="0C5A0CB6" w14:textId="77777777" w:rsidTr="00A234AE">
        <w:trPr>
          <w:trHeight w:val="720"/>
          <w:jc w:val="center"/>
        </w:trPr>
        <w:tc>
          <w:tcPr>
            <w:tcW w:w="2787" w:type="dxa"/>
            <w:vAlign w:val="center"/>
          </w:tcPr>
          <w:p w14:paraId="30FE7161" w14:textId="792BAA89" w:rsidR="002C10FD" w:rsidRPr="00DA03A2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[DMEDAH][</w:t>
            </w:r>
            <w:proofErr w:type="spellStart"/>
            <w:r>
              <w:rPr>
                <w:rFonts w:asciiTheme="majorBidi" w:hAnsiTheme="majorBidi" w:cstheme="majorBidi"/>
                <w:sz w:val="18"/>
                <w:szCs w:val="18"/>
              </w:rPr>
              <w:t>formate</w:t>
            </w:r>
            <w:proofErr w:type="spellEnd"/>
            <w:r>
              <w:rPr>
                <w:rFonts w:asciiTheme="majorBidi" w:hAnsiTheme="majorBidi" w:cstheme="majorBidi"/>
                <w:sz w:val="18"/>
                <w:szCs w:val="18"/>
              </w:rPr>
              <w:t>]</w:t>
            </w:r>
            <w:r w:rsidRPr="00947A21">
              <w:rPr>
                <w:rFonts w:asciiTheme="majorBidi" w:hAnsiTheme="majorBidi" w:cstheme="majorBidi"/>
                <w:sz w:val="18"/>
                <w:szCs w:val="18"/>
              </w:rPr>
              <w:t>@ activated carbon</w:t>
            </w:r>
          </w:p>
        </w:tc>
        <w:tc>
          <w:tcPr>
            <w:tcW w:w="992" w:type="dxa"/>
            <w:vAlign w:val="center"/>
          </w:tcPr>
          <w:p w14:paraId="70E90644" w14:textId="028CD78B" w:rsidR="002C10FD" w:rsidRPr="001A66D8" w:rsidRDefault="002C10FD" w:rsidP="00124C00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 xml:space="preserve">20 </w:t>
            </w:r>
          </w:p>
        </w:tc>
        <w:tc>
          <w:tcPr>
            <w:tcW w:w="992" w:type="dxa"/>
            <w:vAlign w:val="center"/>
          </w:tcPr>
          <w:p w14:paraId="2C505A33" w14:textId="495C31A3" w:rsidR="002C10FD" w:rsidRDefault="002C10FD" w:rsidP="00124C00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98.7</w:t>
            </w:r>
          </w:p>
        </w:tc>
        <w:tc>
          <w:tcPr>
            <w:tcW w:w="851" w:type="dxa"/>
            <w:vAlign w:val="center"/>
          </w:tcPr>
          <w:p w14:paraId="21A126B4" w14:textId="0F067E1A" w:rsidR="002C10FD" w:rsidRDefault="002C10FD" w:rsidP="00124C00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0.01</w:t>
            </w:r>
          </w:p>
        </w:tc>
        <w:tc>
          <w:tcPr>
            <w:tcW w:w="850" w:type="dxa"/>
            <w:vAlign w:val="center"/>
          </w:tcPr>
          <w:p w14:paraId="3E568881" w14:textId="652770EF" w:rsidR="002C10FD" w:rsidRDefault="002C10FD" w:rsidP="00124C00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4.77</w:t>
            </w:r>
          </w:p>
        </w:tc>
        <w:tc>
          <w:tcPr>
            <w:tcW w:w="1276" w:type="dxa"/>
            <w:gridSpan w:val="2"/>
            <w:vAlign w:val="center"/>
          </w:tcPr>
          <w:p w14:paraId="18BF90C9" w14:textId="0F968C35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4</w:t>
            </w:r>
          </w:p>
        </w:tc>
        <w:tc>
          <w:tcPr>
            <w:tcW w:w="1134" w:type="dxa"/>
            <w:gridSpan w:val="2"/>
            <w:vAlign w:val="center"/>
          </w:tcPr>
          <w:p w14:paraId="08223348" w14:textId="40532D4D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182" w:type="dxa"/>
            <w:gridSpan w:val="3"/>
            <w:shd w:val="clear" w:color="auto" w:fill="auto"/>
            <w:vAlign w:val="center"/>
          </w:tcPr>
          <w:p w14:paraId="231616D7" w14:textId="2828302A" w:rsidR="002C10FD" w:rsidRDefault="002C10FD" w:rsidP="00124C00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0.65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</w:p>
        </w:tc>
        <w:tc>
          <w:tcPr>
            <w:tcW w:w="732" w:type="dxa"/>
            <w:gridSpan w:val="2"/>
            <w:vAlign w:val="center"/>
          </w:tcPr>
          <w:p w14:paraId="21770D19" w14:textId="4F22A66E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298</w:t>
            </w:r>
          </w:p>
        </w:tc>
        <w:tc>
          <w:tcPr>
            <w:tcW w:w="1147" w:type="dxa"/>
            <w:gridSpan w:val="2"/>
            <w:vAlign w:val="center"/>
          </w:tcPr>
          <w:p w14:paraId="6F3E4D7F" w14:textId="3735660B" w:rsidR="002C10FD" w:rsidRDefault="002C10FD" w:rsidP="00124C00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E7393">
              <w:rPr>
                <w:rFonts w:asciiTheme="majorBidi" w:hAnsiTheme="majorBidi" w:cstheme="majorBidi"/>
                <w:sz w:val="18"/>
                <w:szCs w:val="18"/>
              </w:rPr>
              <w:t>Pure CO</w:t>
            </w:r>
            <w:r w:rsidRPr="006E7393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1098" w:type="dxa"/>
            <w:gridSpan w:val="2"/>
            <w:vAlign w:val="center"/>
          </w:tcPr>
          <w:p w14:paraId="0117B3B3" w14:textId="06957480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Physical</w:t>
            </w:r>
          </w:p>
        </w:tc>
        <w:tc>
          <w:tcPr>
            <w:tcW w:w="567" w:type="dxa"/>
            <w:vAlign w:val="center"/>
          </w:tcPr>
          <w:p w14:paraId="0555991F" w14:textId="14C9EE5F" w:rsidR="002C10FD" w:rsidRPr="00840149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1</w:t>
            </w:r>
          </w:p>
        </w:tc>
        <w:tc>
          <w:tcPr>
            <w:tcW w:w="992" w:type="dxa"/>
            <w:vAlign w:val="center"/>
          </w:tcPr>
          <w:p w14:paraId="3FDFEB7E" w14:textId="48DD5AF5" w:rsidR="002C10FD" w:rsidRDefault="002C10FD" w:rsidP="00124C00">
            <w:pPr>
              <w:jc w:val="center"/>
              <w:rPr>
                <w:rFonts w:asciiTheme="majorBidi" w:hAnsiTheme="majorBidi" w:cstheme="majorBidi"/>
                <w:color w:val="0000FF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color w:val="3333FF"/>
                <w:sz w:val="18"/>
                <w:szCs w:val="18"/>
              </w:rPr>
              <w:fldChar w:fldCharType="begin"/>
            </w:r>
            <w:r>
              <w:rPr>
                <w:rFonts w:asciiTheme="majorBidi" w:hAnsiTheme="majorBidi" w:cstheme="majorBidi"/>
                <w:color w:val="3333FF"/>
                <w:sz w:val="18"/>
                <w:szCs w:val="18"/>
              </w:rPr>
              <w:instrText xml:space="preserve"> ADDIN EN.CITE &lt;EndNote&gt;&lt;Cite&gt;&lt;Author&gt;Shahrom&lt;/Author&gt;&lt;Year&gt;2019&lt;/Year&gt;&lt;RecNum&gt;493&lt;/RecNum&gt;&lt;DisplayText&gt;(Shahrom et al., 2019)&lt;/DisplayText&gt;&lt;record&gt;&lt;rec-number&gt;493&lt;/rec-number&gt;&lt;foreign-keys&gt;&lt;key app="EN" db-id="tp9txxfplsd2vle9xwqvdsxjat9eefxv0p9e" timestamp="1636713708"&gt;493&lt;/key&gt;&lt;/foreign-keys&gt;&lt;ref-type name="Journal Article"&gt;17&lt;/ref-type&gt;&lt;contributors&gt;&lt;authors&gt;&lt;author&gt;Shahrom, Maisara Shahrom Raja&lt;/author&gt;&lt;author&gt;Nordin, Abdul Rahman&lt;/author&gt;&lt;author&gt;Wilfred, Cecilia Devi&lt;/author&gt;&lt;/authors&gt;&lt;/contributors&gt;&lt;titles&gt;&lt;title&gt;The improvement of activated carbon as CO2 adsorbent with supported amine functionalized ionic liquids&lt;/title&gt;&lt;secondary-title&gt;Journal of Environmental Chemical Engineering&lt;/secondary-title&gt;&lt;/titles&gt;&lt;periodical&gt;&lt;full-title&gt;Journal of Environmental Chemical Engineering&lt;/full-title&gt;&lt;/periodical&gt;&lt;pages&gt;103319&lt;/pages&gt;&lt;volume&gt;7&lt;/volume&gt;&lt;number&gt;5&lt;/number&gt;&lt;dates&gt;&lt;year&gt;2019&lt;/year&gt;&lt;/dates&gt;&lt;isbn&gt;2213-3437&lt;/isbn&gt;&lt;urls&gt;&lt;/urls&gt;&lt;/record&gt;&lt;/Cite&gt;&lt;/EndNote&gt;</w:instrText>
            </w:r>
            <w:r w:rsidRPr="001A66D8">
              <w:rPr>
                <w:rFonts w:asciiTheme="majorBidi" w:hAnsiTheme="majorBidi" w:cstheme="majorBidi"/>
                <w:color w:val="3333FF"/>
                <w:sz w:val="18"/>
                <w:szCs w:val="18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color w:val="3333FF"/>
                <w:sz w:val="18"/>
                <w:szCs w:val="18"/>
              </w:rPr>
              <w:t>(Shahrom et al., 2019)</w:t>
            </w:r>
            <w:r w:rsidRPr="001A66D8">
              <w:rPr>
                <w:rFonts w:asciiTheme="majorBidi" w:hAnsiTheme="majorBidi" w:cstheme="majorBidi"/>
                <w:color w:val="3333FF"/>
                <w:sz w:val="18"/>
                <w:szCs w:val="18"/>
              </w:rPr>
              <w:fldChar w:fldCharType="end"/>
            </w:r>
          </w:p>
        </w:tc>
      </w:tr>
      <w:tr w:rsidR="002C10FD" w14:paraId="706E325F" w14:textId="77777777" w:rsidTr="00A234AE">
        <w:trPr>
          <w:trHeight w:val="720"/>
          <w:jc w:val="center"/>
        </w:trPr>
        <w:tc>
          <w:tcPr>
            <w:tcW w:w="2787" w:type="dxa"/>
            <w:vAlign w:val="center"/>
          </w:tcPr>
          <w:p w14:paraId="78B97F5E" w14:textId="2736909D" w:rsidR="002C10FD" w:rsidRPr="00DA03A2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[DMEDAH][acetate]</w:t>
            </w:r>
            <w:r w:rsidRPr="00947A21">
              <w:rPr>
                <w:rFonts w:asciiTheme="majorBidi" w:hAnsiTheme="majorBidi" w:cstheme="majorBidi"/>
                <w:sz w:val="18"/>
                <w:szCs w:val="18"/>
              </w:rPr>
              <w:t>@ activated carbon</w:t>
            </w:r>
          </w:p>
        </w:tc>
        <w:tc>
          <w:tcPr>
            <w:tcW w:w="992" w:type="dxa"/>
            <w:vAlign w:val="center"/>
          </w:tcPr>
          <w:p w14:paraId="0A798623" w14:textId="7035A6F1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 xml:space="preserve">20 </w:t>
            </w:r>
          </w:p>
        </w:tc>
        <w:tc>
          <w:tcPr>
            <w:tcW w:w="992" w:type="dxa"/>
            <w:vAlign w:val="center"/>
          </w:tcPr>
          <w:p w14:paraId="7F5836CD" w14:textId="36A2468E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21.6</w:t>
            </w:r>
          </w:p>
        </w:tc>
        <w:tc>
          <w:tcPr>
            <w:tcW w:w="851" w:type="dxa"/>
            <w:vAlign w:val="center"/>
          </w:tcPr>
          <w:p w14:paraId="763B47D6" w14:textId="38CD3927" w:rsidR="002C10FD" w:rsidRDefault="002C10FD" w:rsidP="00124C00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0.35</w:t>
            </w:r>
          </w:p>
        </w:tc>
        <w:tc>
          <w:tcPr>
            <w:tcW w:w="850" w:type="dxa"/>
            <w:vAlign w:val="center"/>
          </w:tcPr>
          <w:p w14:paraId="5B3FD633" w14:textId="06713AF1" w:rsidR="002C10FD" w:rsidRDefault="002C10FD" w:rsidP="00124C00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633.88</w:t>
            </w:r>
          </w:p>
        </w:tc>
        <w:tc>
          <w:tcPr>
            <w:tcW w:w="1276" w:type="dxa"/>
            <w:gridSpan w:val="2"/>
            <w:vAlign w:val="center"/>
          </w:tcPr>
          <w:p w14:paraId="3B094D4D" w14:textId="11C7DF97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4</w:t>
            </w:r>
          </w:p>
        </w:tc>
        <w:tc>
          <w:tcPr>
            <w:tcW w:w="1134" w:type="dxa"/>
            <w:gridSpan w:val="2"/>
            <w:vAlign w:val="center"/>
          </w:tcPr>
          <w:p w14:paraId="6EE75697" w14:textId="51FDB492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182" w:type="dxa"/>
            <w:gridSpan w:val="3"/>
            <w:vAlign w:val="center"/>
          </w:tcPr>
          <w:p w14:paraId="3BF1D3F8" w14:textId="28CC7302" w:rsidR="002C10FD" w:rsidRDefault="002C10FD" w:rsidP="00124C00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0.87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</w:p>
        </w:tc>
        <w:tc>
          <w:tcPr>
            <w:tcW w:w="732" w:type="dxa"/>
            <w:gridSpan w:val="2"/>
            <w:vAlign w:val="center"/>
          </w:tcPr>
          <w:p w14:paraId="475DA756" w14:textId="51DBFE1F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298</w:t>
            </w:r>
          </w:p>
        </w:tc>
        <w:tc>
          <w:tcPr>
            <w:tcW w:w="1147" w:type="dxa"/>
            <w:gridSpan w:val="2"/>
            <w:vAlign w:val="center"/>
          </w:tcPr>
          <w:p w14:paraId="6EE96AB3" w14:textId="720DE45F" w:rsidR="002C10FD" w:rsidRDefault="002C10FD" w:rsidP="00124C00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E7393">
              <w:rPr>
                <w:rFonts w:asciiTheme="majorBidi" w:hAnsiTheme="majorBidi" w:cstheme="majorBidi"/>
                <w:sz w:val="18"/>
                <w:szCs w:val="18"/>
              </w:rPr>
              <w:t>Pure CO</w:t>
            </w:r>
            <w:r w:rsidRPr="006E7393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1098" w:type="dxa"/>
            <w:gridSpan w:val="2"/>
            <w:vAlign w:val="center"/>
          </w:tcPr>
          <w:p w14:paraId="613A409C" w14:textId="579191DB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Physical</w:t>
            </w:r>
          </w:p>
        </w:tc>
        <w:tc>
          <w:tcPr>
            <w:tcW w:w="567" w:type="dxa"/>
            <w:vAlign w:val="center"/>
          </w:tcPr>
          <w:p w14:paraId="12CD82FB" w14:textId="46F67219" w:rsidR="002C10FD" w:rsidRPr="00840149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1</w:t>
            </w:r>
          </w:p>
        </w:tc>
        <w:tc>
          <w:tcPr>
            <w:tcW w:w="992" w:type="dxa"/>
            <w:vAlign w:val="center"/>
          </w:tcPr>
          <w:p w14:paraId="712696A5" w14:textId="60DD05CF" w:rsidR="002C10FD" w:rsidRDefault="002C10FD" w:rsidP="00124C00">
            <w:pPr>
              <w:jc w:val="center"/>
              <w:rPr>
                <w:rFonts w:asciiTheme="majorBidi" w:hAnsiTheme="majorBidi" w:cstheme="majorBidi"/>
                <w:color w:val="0000FF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color w:val="3333FF"/>
                <w:sz w:val="18"/>
                <w:szCs w:val="18"/>
              </w:rPr>
              <w:fldChar w:fldCharType="begin"/>
            </w:r>
            <w:r>
              <w:rPr>
                <w:rFonts w:asciiTheme="majorBidi" w:hAnsiTheme="majorBidi" w:cstheme="majorBidi"/>
                <w:color w:val="3333FF"/>
                <w:sz w:val="18"/>
                <w:szCs w:val="18"/>
              </w:rPr>
              <w:instrText xml:space="preserve"> ADDIN EN.CITE &lt;EndNote&gt;&lt;Cite&gt;&lt;Author&gt;Shahrom&lt;/Author&gt;&lt;Year&gt;2019&lt;/Year&gt;&lt;RecNum&gt;493&lt;/RecNum&gt;&lt;DisplayText&gt;(Shahrom et al., 2019)&lt;/DisplayText&gt;&lt;record&gt;&lt;rec-number&gt;493&lt;/rec-number&gt;&lt;foreign-keys&gt;&lt;key app="EN" db-id="tp9txxfplsd2vle9xwqvdsxjat9eefxv0p9e" timestamp="1636713708"&gt;493&lt;/key&gt;&lt;/foreign-keys&gt;&lt;ref-type name="Journal Article"&gt;17&lt;/ref-type&gt;&lt;contributors&gt;&lt;authors&gt;&lt;author&gt;Shahrom, Maisara Shahrom Raja&lt;/author&gt;&lt;author&gt;Nordin, Abdul Rahman&lt;/author&gt;&lt;author&gt;Wilfred, Cecilia Devi&lt;/author&gt;&lt;/authors&gt;&lt;/contributors&gt;&lt;titles&gt;&lt;title&gt;The improvement of activated carbon as CO2 adsorbent with supported amine functionalized ionic liquids&lt;/title&gt;&lt;secondary-title&gt;Journal of Environmental Chemical Engineering&lt;/secondary-title&gt;&lt;/titles&gt;&lt;periodical&gt;&lt;full-title&gt;Journal of Environmental Chemical Engineering&lt;/full-title&gt;&lt;/periodical&gt;&lt;pages&gt;103319&lt;/pages&gt;&lt;volume&gt;7&lt;/volume&gt;&lt;number&gt;5&lt;/number&gt;&lt;dates&gt;&lt;year&gt;2019&lt;/year&gt;&lt;/dates&gt;&lt;isbn&gt;2213-3437&lt;/isbn&gt;&lt;urls&gt;&lt;/urls&gt;&lt;/record&gt;&lt;/Cite&gt;&lt;/EndNote&gt;</w:instrText>
            </w:r>
            <w:r w:rsidRPr="001A66D8">
              <w:rPr>
                <w:rFonts w:asciiTheme="majorBidi" w:hAnsiTheme="majorBidi" w:cstheme="majorBidi"/>
                <w:color w:val="3333FF"/>
                <w:sz w:val="18"/>
                <w:szCs w:val="18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color w:val="3333FF"/>
                <w:sz w:val="18"/>
                <w:szCs w:val="18"/>
              </w:rPr>
              <w:t>(Shahrom et al., 2019)</w:t>
            </w:r>
            <w:r w:rsidRPr="001A66D8">
              <w:rPr>
                <w:rFonts w:asciiTheme="majorBidi" w:hAnsiTheme="majorBidi" w:cstheme="majorBidi"/>
                <w:color w:val="3333FF"/>
                <w:sz w:val="18"/>
                <w:szCs w:val="18"/>
              </w:rPr>
              <w:fldChar w:fldCharType="end"/>
            </w:r>
          </w:p>
        </w:tc>
      </w:tr>
      <w:tr w:rsidR="002C10FD" w14:paraId="13AC86A3" w14:textId="77777777" w:rsidTr="00A234AE">
        <w:trPr>
          <w:trHeight w:val="720"/>
          <w:jc w:val="center"/>
        </w:trPr>
        <w:tc>
          <w:tcPr>
            <w:tcW w:w="2787" w:type="dxa"/>
            <w:vAlign w:val="center"/>
          </w:tcPr>
          <w:p w14:paraId="2CE92AA6" w14:textId="0822EC72" w:rsidR="002C10FD" w:rsidRPr="00DA03A2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br w:type="page"/>
            </w:r>
            <w:r>
              <w:rPr>
                <w:rFonts w:asciiTheme="majorBidi" w:hAnsiTheme="majorBidi" w:cstheme="majorBidi"/>
                <w:sz w:val="18"/>
                <w:szCs w:val="18"/>
              </w:rPr>
              <w:t>[DMEDAH][propanoate]</w:t>
            </w:r>
            <w:r w:rsidRPr="00947A21">
              <w:rPr>
                <w:rFonts w:asciiTheme="majorBidi" w:hAnsiTheme="majorBidi" w:cstheme="majorBidi"/>
                <w:sz w:val="18"/>
                <w:szCs w:val="18"/>
              </w:rPr>
              <w:t>@ activated carbon</w:t>
            </w:r>
          </w:p>
        </w:tc>
        <w:tc>
          <w:tcPr>
            <w:tcW w:w="992" w:type="dxa"/>
            <w:vAlign w:val="center"/>
          </w:tcPr>
          <w:p w14:paraId="07615804" w14:textId="55525547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 xml:space="preserve">20 </w:t>
            </w:r>
          </w:p>
        </w:tc>
        <w:tc>
          <w:tcPr>
            <w:tcW w:w="992" w:type="dxa"/>
            <w:vAlign w:val="center"/>
          </w:tcPr>
          <w:p w14:paraId="0815F567" w14:textId="731BAA4E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20.5</w:t>
            </w:r>
          </w:p>
        </w:tc>
        <w:tc>
          <w:tcPr>
            <w:tcW w:w="851" w:type="dxa"/>
            <w:vAlign w:val="center"/>
          </w:tcPr>
          <w:p w14:paraId="4D7434C1" w14:textId="2397F1AE" w:rsidR="002C10FD" w:rsidRDefault="002C10FD" w:rsidP="00124C00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0.36</w:t>
            </w:r>
          </w:p>
        </w:tc>
        <w:tc>
          <w:tcPr>
            <w:tcW w:w="850" w:type="dxa"/>
            <w:vAlign w:val="center"/>
          </w:tcPr>
          <w:p w14:paraId="7E189CC3" w14:textId="144F4BF5" w:rsidR="002C10FD" w:rsidRDefault="002C10FD" w:rsidP="00124C00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681.95</w:t>
            </w:r>
          </w:p>
        </w:tc>
        <w:tc>
          <w:tcPr>
            <w:tcW w:w="1276" w:type="dxa"/>
            <w:gridSpan w:val="2"/>
            <w:vAlign w:val="center"/>
          </w:tcPr>
          <w:p w14:paraId="1142DE14" w14:textId="47B65426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4</w:t>
            </w:r>
          </w:p>
        </w:tc>
        <w:tc>
          <w:tcPr>
            <w:tcW w:w="1134" w:type="dxa"/>
            <w:gridSpan w:val="2"/>
            <w:vAlign w:val="center"/>
          </w:tcPr>
          <w:p w14:paraId="4D4E54D8" w14:textId="0D051777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182" w:type="dxa"/>
            <w:gridSpan w:val="3"/>
            <w:vAlign w:val="center"/>
          </w:tcPr>
          <w:p w14:paraId="5119C96B" w14:textId="4664CC99" w:rsidR="002C10FD" w:rsidRDefault="002C10FD" w:rsidP="00124C00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1.06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</w:p>
        </w:tc>
        <w:tc>
          <w:tcPr>
            <w:tcW w:w="732" w:type="dxa"/>
            <w:gridSpan w:val="2"/>
            <w:vAlign w:val="center"/>
          </w:tcPr>
          <w:p w14:paraId="6550FDBD" w14:textId="77DB4D6B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298</w:t>
            </w:r>
          </w:p>
        </w:tc>
        <w:tc>
          <w:tcPr>
            <w:tcW w:w="1147" w:type="dxa"/>
            <w:gridSpan w:val="2"/>
            <w:vAlign w:val="center"/>
          </w:tcPr>
          <w:p w14:paraId="6F231CC4" w14:textId="6A3C621F" w:rsidR="002C10FD" w:rsidRDefault="002C10FD" w:rsidP="00124C00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E7393">
              <w:rPr>
                <w:rFonts w:asciiTheme="majorBidi" w:hAnsiTheme="majorBidi" w:cstheme="majorBidi"/>
                <w:sz w:val="18"/>
                <w:szCs w:val="18"/>
              </w:rPr>
              <w:t>Pure CO</w:t>
            </w:r>
            <w:r w:rsidRPr="006E7393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1098" w:type="dxa"/>
            <w:gridSpan w:val="2"/>
            <w:vAlign w:val="center"/>
          </w:tcPr>
          <w:p w14:paraId="526E0DD8" w14:textId="00AF13A7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Physical</w:t>
            </w:r>
          </w:p>
        </w:tc>
        <w:tc>
          <w:tcPr>
            <w:tcW w:w="567" w:type="dxa"/>
            <w:vAlign w:val="center"/>
          </w:tcPr>
          <w:p w14:paraId="6315EAA3" w14:textId="5E774DFF" w:rsidR="002C10FD" w:rsidRPr="00840149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1</w:t>
            </w:r>
          </w:p>
        </w:tc>
        <w:tc>
          <w:tcPr>
            <w:tcW w:w="992" w:type="dxa"/>
            <w:vAlign w:val="center"/>
          </w:tcPr>
          <w:p w14:paraId="5AD760E1" w14:textId="2070C095" w:rsidR="002C10FD" w:rsidRDefault="002C10FD" w:rsidP="00124C00">
            <w:pPr>
              <w:jc w:val="center"/>
              <w:rPr>
                <w:rFonts w:asciiTheme="majorBidi" w:hAnsiTheme="majorBidi" w:cstheme="majorBidi"/>
                <w:color w:val="0000FF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color w:val="3333FF"/>
                <w:sz w:val="18"/>
                <w:szCs w:val="18"/>
              </w:rPr>
              <w:fldChar w:fldCharType="begin"/>
            </w:r>
            <w:r>
              <w:rPr>
                <w:rFonts w:asciiTheme="majorBidi" w:hAnsiTheme="majorBidi" w:cstheme="majorBidi"/>
                <w:color w:val="3333FF"/>
                <w:sz w:val="18"/>
                <w:szCs w:val="18"/>
              </w:rPr>
              <w:instrText xml:space="preserve"> ADDIN EN.CITE &lt;EndNote&gt;&lt;Cite&gt;&lt;Author&gt;Shahrom&lt;/Author&gt;&lt;Year&gt;2019&lt;/Year&gt;&lt;RecNum&gt;493&lt;/RecNum&gt;&lt;DisplayText&gt;(Shahrom et al., 2019)&lt;/DisplayText&gt;&lt;record&gt;&lt;rec-number&gt;493&lt;/rec-number&gt;&lt;foreign-keys&gt;&lt;key app="EN" db-id="tp9txxfplsd2vle9xwqvdsxjat9eefxv0p9e" timestamp="1636713708"&gt;493&lt;/key&gt;&lt;/foreign-keys&gt;&lt;ref-type name="Journal Article"&gt;17&lt;/ref-type&gt;&lt;contributors&gt;&lt;authors&gt;&lt;author&gt;Shahrom, Maisara Shahrom Raja&lt;/author&gt;&lt;author&gt;Nordin, Abdul Rahman&lt;/author&gt;&lt;author&gt;Wilfred, Cecilia Devi&lt;/author&gt;&lt;/authors&gt;&lt;/contributors&gt;&lt;titles&gt;&lt;title&gt;The improvement of activated carbon as CO2 adsorbent with supported amine functionalized ionic liquids&lt;/title&gt;&lt;secondary-title&gt;Journal of Environmental Chemical Engineering&lt;/secondary-title&gt;&lt;/titles&gt;&lt;periodical&gt;&lt;full-title&gt;Journal of Environmental Chemical Engineering&lt;/full-title&gt;&lt;/periodical&gt;&lt;pages&gt;103319&lt;/pages&gt;&lt;volume&gt;7&lt;/volume&gt;&lt;number&gt;5&lt;/number&gt;&lt;dates&gt;&lt;year&gt;2019&lt;/year&gt;&lt;/dates&gt;&lt;isbn&gt;2213-3437&lt;/isbn&gt;&lt;urls&gt;&lt;/urls&gt;&lt;/record&gt;&lt;/Cite&gt;&lt;/EndNote&gt;</w:instrText>
            </w:r>
            <w:r w:rsidRPr="001A66D8">
              <w:rPr>
                <w:rFonts w:asciiTheme="majorBidi" w:hAnsiTheme="majorBidi" w:cstheme="majorBidi"/>
                <w:color w:val="3333FF"/>
                <w:sz w:val="18"/>
                <w:szCs w:val="18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color w:val="3333FF"/>
                <w:sz w:val="18"/>
                <w:szCs w:val="18"/>
              </w:rPr>
              <w:t>(Shahrom et al., 2019)</w:t>
            </w:r>
            <w:r w:rsidRPr="001A66D8">
              <w:rPr>
                <w:rFonts w:asciiTheme="majorBidi" w:hAnsiTheme="majorBidi" w:cstheme="majorBidi"/>
                <w:color w:val="3333FF"/>
                <w:sz w:val="18"/>
                <w:szCs w:val="18"/>
              </w:rPr>
              <w:fldChar w:fldCharType="end"/>
            </w:r>
          </w:p>
        </w:tc>
      </w:tr>
      <w:tr w:rsidR="002C10FD" w14:paraId="69AFCFC1" w14:textId="77777777" w:rsidTr="00A234AE">
        <w:trPr>
          <w:trHeight w:val="720"/>
          <w:jc w:val="center"/>
        </w:trPr>
        <w:tc>
          <w:tcPr>
            <w:tcW w:w="2787" w:type="dxa"/>
            <w:vAlign w:val="center"/>
          </w:tcPr>
          <w:p w14:paraId="7A3E9411" w14:textId="66CEA787" w:rsidR="002C10FD" w:rsidRPr="00DA03A2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[VBTMA][Gly]</w:t>
            </w:r>
            <w:r w:rsidRPr="00947A21">
              <w:rPr>
                <w:rFonts w:asciiTheme="majorBidi" w:hAnsiTheme="majorBidi" w:cstheme="majorBidi"/>
                <w:sz w:val="18"/>
                <w:szCs w:val="18"/>
              </w:rPr>
              <w:t>@ activated carbon</w:t>
            </w:r>
          </w:p>
        </w:tc>
        <w:tc>
          <w:tcPr>
            <w:tcW w:w="992" w:type="dxa"/>
            <w:vAlign w:val="center"/>
          </w:tcPr>
          <w:p w14:paraId="3C81CFCD" w14:textId="529E5A96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 xml:space="preserve">20 </w:t>
            </w:r>
          </w:p>
        </w:tc>
        <w:tc>
          <w:tcPr>
            <w:tcW w:w="992" w:type="dxa"/>
            <w:vAlign w:val="center"/>
          </w:tcPr>
          <w:p w14:paraId="4DC34690" w14:textId="3C7A57A9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24.4</w:t>
            </w:r>
          </w:p>
        </w:tc>
        <w:tc>
          <w:tcPr>
            <w:tcW w:w="851" w:type="dxa"/>
            <w:vAlign w:val="center"/>
          </w:tcPr>
          <w:p w14:paraId="5776DBDA" w14:textId="449BA0E6" w:rsidR="002C10FD" w:rsidRDefault="002C10FD" w:rsidP="00124C00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0.077</w:t>
            </w:r>
          </w:p>
        </w:tc>
        <w:tc>
          <w:tcPr>
            <w:tcW w:w="850" w:type="dxa"/>
            <w:vAlign w:val="center"/>
          </w:tcPr>
          <w:p w14:paraId="05DD165C" w14:textId="2311754D" w:rsidR="002C10FD" w:rsidRDefault="002C10FD" w:rsidP="00124C00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124.5</w:t>
            </w:r>
          </w:p>
        </w:tc>
        <w:tc>
          <w:tcPr>
            <w:tcW w:w="1276" w:type="dxa"/>
            <w:gridSpan w:val="2"/>
            <w:vAlign w:val="center"/>
          </w:tcPr>
          <w:p w14:paraId="0DAF8AF0" w14:textId="60B7B4B7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4</w:t>
            </w:r>
          </w:p>
        </w:tc>
        <w:tc>
          <w:tcPr>
            <w:tcW w:w="1134" w:type="dxa"/>
            <w:gridSpan w:val="2"/>
            <w:vAlign w:val="center"/>
          </w:tcPr>
          <w:p w14:paraId="2271BF8E" w14:textId="1761DC37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182" w:type="dxa"/>
            <w:gridSpan w:val="3"/>
            <w:vAlign w:val="center"/>
          </w:tcPr>
          <w:p w14:paraId="00CE5E11" w14:textId="2409DE41" w:rsidR="002C10FD" w:rsidRDefault="002C10FD" w:rsidP="00124C00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1.51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</w:p>
        </w:tc>
        <w:tc>
          <w:tcPr>
            <w:tcW w:w="732" w:type="dxa"/>
            <w:gridSpan w:val="2"/>
            <w:vAlign w:val="center"/>
          </w:tcPr>
          <w:p w14:paraId="07FB5D7D" w14:textId="63BC5C5F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298</w:t>
            </w:r>
          </w:p>
        </w:tc>
        <w:tc>
          <w:tcPr>
            <w:tcW w:w="1147" w:type="dxa"/>
            <w:gridSpan w:val="2"/>
            <w:vAlign w:val="center"/>
          </w:tcPr>
          <w:p w14:paraId="513E3770" w14:textId="2AC5AA09" w:rsidR="002C10FD" w:rsidRDefault="002C10FD" w:rsidP="00124C00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E7393">
              <w:rPr>
                <w:rFonts w:asciiTheme="majorBidi" w:hAnsiTheme="majorBidi" w:cstheme="majorBidi"/>
                <w:sz w:val="18"/>
                <w:szCs w:val="18"/>
              </w:rPr>
              <w:t>Pure CO</w:t>
            </w:r>
            <w:r w:rsidRPr="006E7393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1098" w:type="dxa"/>
            <w:gridSpan w:val="2"/>
            <w:vAlign w:val="center"/>
          </w:tcPr>
          <w:p w14:paraId="1C60C5E0" w14:textId="2F879D6C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Physical</w:t>
            </w:r>
          </w:p>
        </w:tc>
        <w:tc>
          <w:tcPr>
            <w:tcW w:w="567" w:type="dxa"/>
            <w:vAlign w:val="center"/>
          </w:tcPr>
          <w:p w14:paraId="4793D819" w14:textId="6BCAE6DE" w:rsidR="002C10FD" w:rsidRPr="00840149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1</w:t>
            </w:r>
          </w:p>
        </w:tc>
        <w:tc>
          <w:tcPr>
            <w:tcW w:w="992" w:type="dxa"/>
            <w:vAlign w:val="center"/>
          </w:tcPr>
          <w:p w14:paraId="0DD619FE" w14:textId="796C783C" w:rsidR="002C10FD" w:rsidRDefault="002C10FD" w:rsidP="00124C00">
            <w:pPr>
              <w:jc w:val="center"/>
              <w:rPr>
                <w:rFonts w:asciiTheme="majorBidi" w:hAnsiTheme="majorBidi" w:cstheme="majorBidi"/>
                <w:color w:val="0000FF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color w:val="3333FF"/>
                <w:sz w:val="18"/>
                <w:szCs w:val="18"/>
              </w:rPr>
              <w:fldChar w:fldCharType="begin"/>
            </w:r>
            <w:r>
              <w:rPr>
                <w:rFonts w:asciiTheme="majorBidi" w:hAnsiTheme="majorBidi" w:cstheme="majorBidi"/>
                <w:color w:val="3333FF"/>
                <w:sz w:val="18"/>
                <w:szCs w:val="18"/>
              </w:rPr>
              <w:instrText xml:space="preserve"> ADDIN EN.CITE &lt;EndNote&gt;&lt;Cite&gt;&lt;Author&gt;Shahrom&lt;/Author&gt;&lt;Year&gt;2019&lt;/Year&gt;&lt;RecNum&gt;493&lt;/RecNum&gt;&lt;DisplayText&gt;(Shahrom et al., 2019)&lt;/DisplayText&gt;&lt;record&gt;&lt;rec-number&gt;493&lt;/rec-number&gt;&lt;foreign-keys&gt;&lt;key app="EN" db-id="tp9txxfplsd2vle9xwqvdsxjat9eefxv0p9e" timestamp="1636713708"&gt;493&lt;/key&gt;&lt;/foreign-keys&gt;&lt;ref-type name="Journal Article"&gt;17&lt;/ref-type&gt;&lt;contributors&gt;&lt;authors&gt;&lt;author&gt;Shahrom, Maisara Shahrom Raja&lt;/author&gt;&lt;author&gt;Nordin, Abdul Rahman&lt;/author&gt;&lt;author&gt;Wilfred, Cecilia Devi&lt;/author&gt;&lt;/authors&gt;&lt;/contributors&gt;&lt;titles&gt;&lt;title&gt;The improvement of activated carbon as CO2 adsorbent with supported amine functionalized ionic liquids&lt;/title&gt;&lt;secondary-title&gt;Journal of Environmental Chemical Engineering&lt;/secondary-title&gt;&lt;/titles&gt;&lt;periodical&gt;&lt;full-title&gt;Journal of Environmental Chemical Engineering&lt;/full-title&gt;&lt;/periodical&gt;&lt;pages&gt;103319&lt;/pages&gt;&lt;volume&gt;7&lt;/volume&gt;&lt;number&gt;5&lt;/number&gt;&lt;dates&gt;&lt;year&gt;2019&lt;/year&gt;&lt;/dates&gt;&lt;isbn&gt;2213-3437&lt;/isbn&gt;&lt;urls&gt;&lt;/urls&gt;&lt;/record&gt;&lt;/Cite&gt;&lt;/EndNote&gt;</w:instrText>
            </w:r>
            <w:r w:rsidRPr="001A66D8">
              <w:rPr>
                <w:rFonts w:asciiTheme="majorBidi" w:hAnsiTheme="majorBidi" w:cstheme="majorBidi"/>
                <w:color w:val="3333FF"/>
                <w:sz w:val="18"/>
                <w:szCs w:val="18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color w:val="3333FF"/>
                <w:sz w:val="18"/>
                <w:szCs w:val="18"/>
              </w:rPr>
              <w:t>(Shahrom et al., 2019)</w:t>
            </w:r>
            <w:r w:rsidRPr="001A66D8">
              <w:rPr>
                <w:rFonts w:asciiTheme="majorBidi" w:hAnsiTheme="majorBidi" w:cstheme="majorBidi"/>
                <w:color w:val="3333FF"/>
                <w:sz w:val="18"/>
                <w:szCs w:val="18"/>
              </w:rPr>
              <w:fldChar w:fldCharType="end"/>
            </w:r>
          </w:p>
        </w:tc>
      </w:tr>
      <w:tr w:rsidR="002C10FD" w14:paraId="4547CA2C" w14:textId="77777777" w:rsidTr="00A234AE">
        <w:trPr>
          <w:trHeight w:val="720"/>
          <w:jc w:val="center"/>
        </w:trPr>
        <w:tc>
          <w:tcPr>
            <w:tcW w:w="2787" w:type="dxa"/>
            <w:vAlign w:val="center"/>
          </w:tcPr>
          <w:p w14:paraId="050D4323" w14:textId="5E8E414C" w:rsidR="002C10FD" w:rsidRPr="00DA03A2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[VBTMA][Arg]</w:t>
            </w:r>
            <w:r w:rsidRPr="00947A21">
              <w:rPr>
                <w:rFonts w:asciiTheme="majorBidi" w:hAnsiTheme="majorBidi" w:cstheme="majorBidi"/>
                <w:sz w:val="18"/>
                <w:szCs w:val="18"/>
              </w:rPr>
              <w:t>@ activated carbon</w:t>
            </w:r>
          </w:p>
        </w:tc>
        <w:tc>
          <w:tcPr>
            <w:tcW w:w="992" w:type="dxa"/>
            <w:vAlign w:val="center"/>
          </w:tcPr>
          <w:p w14:paraId="3B1AD6F1" w14:textId="20060582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 xml:space="preserve">20 </w:t>
            </w:r>
          </w:p>
        </w:tc>
        <w:tc>
          <w:tcPr>
            <w:tcW w:w="992" w:type="dxa"/>
            <w:vAlign w:val="center"/>
          </w:tcPr>
          <w:p w14:paraId="68D54298" w14:textId="5B0DCA68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23.8</w:t>
            </w:r>
          </w:p>
        </w:tc>
        <w:tc>
          <w:tcPr>
            <w:tcW w:w="851" w:type="dxa"/>
            <w:vAlign w:val="center"/>
          </w:tcPr>
          <w:p w14:paraId="5868B9DA" w14:textId="440CB8B7" w:rsidR="002C10FD" w:rsidRDefault="002C10FD" w:rsidP="00124C00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0.1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0</w:t>
            </w:r>
          </w:p>
        </w:tc>
        <w:tc>
          <w:tcPr>
            <w:tcW w:w="850" w:type="dxa"/>
            <w:vAlign w:val="center"/>
          </w:tcPr>
          <w:p w14:paraId="44AECAF8" w14:textId="0D5B7497" w:rsidR="002C10FD" w:rsidRDefault="002C10FD" w:rsidP="00124C00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172.53</w:t>
            </w:r>
          </w:p>
        </w:tc>
        <w:tc>
          <w:tcPr>
            <w:tcW w:w="1276" w:type="dxa"/>
            <w:gridSpan w:val="2"/>
            <w:vAlign w:val="center"/>
          </w:tcPr>
          <w:p w14:paraId="00AD5FB8" w14:textId="6599D932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4</w:t>
            </w:r>
          </w:p>
        </w:tc>
        <w:tc>
          <w:tcPr>
            <w:tcW w:w="1134" w:type="dxa"/>
            <w:gridSpan w:val="2"/>
            <w:vAlign w:val="center"/>
          </w:tcPr>
          <w:p w14:paraId="163DBE3C" w14:textId="2049F55C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182" w:type="dxa"/>
            <w:gridSpan w:val="3"/>
            <w:vAlign w:val="center"/>
          </w:tcPr>
          <w:p w14:paraId="59B7B39A" w14:textId="29A020D5" w:rsidR="002C10FD" w:rsidRDefault="002C10FD" w:rsidP="00124C00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0.96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</w:p>
        </w:tc>
        <w:tc>
          <w:tcPr>
            <w:tcW w:w="732" w:type="dxa"/>
            <w:gridSpan w:val="2"/>
            <w:vAlign w:val="center"/>
          </w:tcPr>
          <w:p w14:paraId="7771FBF0" w14:textId="2C3178A8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298</w:t>
            </w:r>
          </w:p>
        </w:tc>
        <w:tc>
          <w:tcPr>
            <w:tcW w:w="1147" w:type="dxa"/>
            <w:gridSpan w:val="2"/>
            <w:vAlign w:val="center"/>
          </w:tcPr>
          <w:p w14:paraId="6ADB1860" w14:textId="5F4D20B8" w:rsidR="002C10FD" w:rsidRDefault="002C10FD" w:rsidP="00124C00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E7393">
              <w:rPr>
                <w:rFonts w:asciiTheme="majorBidi" w:hAnsiTheme="majorBidi" w:cstheme="majorBidi"/>
                <w:sz w:val="18"/>
                <w:szCs w:val="18"/>
              </w:rPr>
              <w:t>Pure CO</w:t>
            </w:r>
            <w:r w:rsidRPr="006E7393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1098" w:type="dxa"/>
            <w:gridSpan w:val="2"/>
            <w:vAlign w:val="center"/>
          </w:tcPr>
          <w:p w14:paraId="126A2BEA" w14:textId="249627F5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Physical</w:t>
            </w:r>
          </w:p>
        </w:tc>
        <w:tc>
          <w:tcPr>
            <w:tcW w:w="567" w:type="dxa"/>
            <w:vAlign w:val="center"/>
          </w:tcPr>
          <w:p w14:paraId="0E236596" w14:textId="7D05D058" w:rsidR="002C10FD" w:rsidRPr="00840149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1</w:t>
            </w:r>
          </w:p>
        </w:tc>
        <w:tc>
          <w:tcPr>
            <w:tcW w:w="992" w:type="dxa"/>
            <w:vAlign w:val="center"/>
          </w:tcPr>
          <w:p w14:paraId="7EFCDA18" w14:textId="70723B1E" w:rsidR="002C10FD" w:rsidRDefault="002C10FD" w:rsidP="00124C00">
            <w:pPr>
              <w:jc w:val="center"/>
              <w:rPr>
                <w:rFonts w:asciiTheme="majorBidi" w:hAnsiTheme="majorBidi" w:cstheme="majorBidi"/>
                <w:color w:val="0000FF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color w:val="3333FF"/>
                <w:sz w:val="18"/>
                <w:szCs w:val="18"/>
              </w:rPr>
              <w:fldChar w:fldCharType="begin"/>
            </w:r>
            <w:r>
              <w:rPr>
                <w:rFonts w:asciiTheme="majorBidi" w:hAnsiTheme="majorBidi" w:cstheme="majorBidi"/>
                <w:color w:val="3333FF"/>
                <w:sz w:val="18"/>
                <w:szCs w:val="18"/>
              </w:rPr>
              <w:instrText xml:space="preserve"> ADDIN EN.CITE &lt;EndNote&gt;&lt;Cite&gt;&lt;Author&gt;Shahrom&lt;/Author&gt;&lt;Year&gt;2019&lt;/Year&gt;&lt;RecNum&gt;493&lt;/RecNum&gt;&lt;DisplayText&gt;(Shahrom et al., 2019)&lt;/DisplayText&gt;&lt;record&gt;&lt;rec-number&gt;493&lt;/rec-number&gt;&lt;foreign-keys&gt;&lt;key app="EN" db-id="tp9txxfplsd2vle9xwqvdsxjat9eefxv0p9e" timestamp="1636713708"&gt;493&lt;/key&gt;&lt;/foreign-keys&gt;&lt;ref-type name="Journal Article"&gt;17&lt;/ref-type&gt;&lt;contributors&gt;&lt;authors&gt;&lt;author&gt;Shahrom, Maisara Shahrom Raja&lt;/author&gt;&lt;author&gt;Nordin, Abdul Rahman&lt;/author&gt;&lt;author&gt;Wilfred, Cecilia Devi&lt;/author&gt;&lt;/authors&gt;&lt;/contributors&gt;&lt;titles&gt;&lt;title&gt;The improvement of activated carbon as CO2 adsorbent with supported amine functionalized ionic liquids&lt;/title&gt;&lt;secondary-title&gt;Journal of Environmental Chemical Engineering&lt;/secondary-title&gt;&lt;/titles&gt;&lt;periodical&gt;&lt;full-title&gt;Journal of Environmental Chemical Engineering&lt;/full-title&gt;&lt;/periodical&gt;&lt;pages&gt;103319&lt;/pages&gt;&lt;volume&gt;7&lt;/volume&gt;&lt;number&gt;5&lt;/number&gt;&lt;dates&gt;&lt;year&gt;2019&lt;/year&gt;&lt;/dates&gt;&lt;isbn&gt;2213-3437&lt;/isbn&gt;&lt;urls&gt;&lt;/urls&gt;&lt;/record&gt;&lt;/Cite&gt;&lt;/EndNote&gt;</w:instrText>
            </w:r>
            <w:r w:rsidRPr="001A66D8">
              <w:rPr>
                <w:rFonts w:asciiTheme="majorBidi" w:hAnsiTheme="majorBidi" w:cstheme="majorBidi"/>
                <w:color w:val="3333FF"/>
                <w:sz w:val="18"/>
                <w:szCs w:val="18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color w:val="3333FF"/>
                <w:sz w:val="18"/>
                <w:szCs w:val="18"/>
              </w:rPr>
              <w:t>(Shahrom et al., 2019)</w:t>
            </w:r>
            <w:r w:rsidRPr="001A66D8">
              <w:rPr>
                <w:rFonts w:asciiTheme="majorBidi" w:hAnsiTheme="majorBidi" w:cstheme="majorBidi"/>
                <w:color w:val="3333FF"/>
                <w:sz w:val="18"/>
                <w:szCs w:val="18"/>
              </w:rPr>
              <w:fldChar w:fldCharType="end"/>
            </w:r>
          </w:p>
        </w:tc>
      </w:tr>
      <w:tr w:rsidR="002C10FD" w14:paraId="77AC9599" w14:textId="77777777" w:rsidTr="00A234AE">
        <w:trPr>
          <w:trHeight w:val="720"/>
          <w:jc w:val="center"/>
        </w:trPr>
        <w:tc>
          <w:tcPr>
            <w:tcW w:w="2787" w:type="dxa"/>
            <w:vAlign w:val="center"/>
          </w:tcPr>
          <w:p w14:paraId="6326DBBF" w14:textId="554E95FE" w:rsidR="002C10FD" w:rsidRPr="00DA03A2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[VBTMA][Lys]</w:t>
            </w:r>
            <w:r w:rsidRPr="00947A21">
              <w:rPr>
                <w:rFonts w:asciiTheme="majorBidi" w:hAnsiTheme="majorBidi" w:cstheme="majorBidi"/>
                <w:sz w:val="18"/>
                <w:szCs w:val="18"/>
              </w:rPr>
              <w:t>@ activated carbon</w:t>
            </w:r>
          </w:p>
        </w:tc>
        <w:tc>
          <w:tcPr>
            <w:tcW w:w="992" w:type="dxa"/>
            <w:vAlign w:val="center"/>
          </w:tcPr>
          <w:p w14:paraId="20CDE3F4" w14:textId="220E1DFA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 xml:space="preserve">20 </w:t>
            </w:r>
          </w:p>
        </w:tc>
        <w:tc>
          <w:tcPr>
            <w:tcW w:w="992" w:type="dxa"/>
            <w:vAlign w:val="center"/>
          </w:tcPr>
          <w:p w14:paraId="64C911E4" w14:textId="0FB4A941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22.4</w:t>
            </w:r>
          </w:p>
        </w:tc>
        <w:tc>
          <w:tcPr>
            <w:tcW w:w="851" w:type="dxa"/>
            <w:vAlign w:val="center"/>
          </w:tcPr>
          <w:p w14:paraId="10C03A10" w14:textId="5F80375A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0.102</w:t>
            </w:r>
          </w:p>
        </w:tc>
        <w:tc>
          <w:tcPr>
            <w:tcW w:w="850" w:type="dxa"/>
            <w:vAlign w:val="center"/>
          </w:tcPr>
          <w:p w14:paraId="3980304F" w14:textId="2D7B6373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172.53</w:t>
            </w:r>
          </w:p>
        </w:tc>
        <w:tc>
          <w:tcPr>
            <w:tcW w:w="1276" w:type="dxa"/>
            <w:gridSpan w:val="2"/>
            <w:vAlign w:val="center"/>
          </w:tcPr>
          <w:p w14:paraId="05CA1EE5" w14:textId="71A2F53C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4</w:t>
            </w:r>
          </w:p>
        </w:tc>
        <w:tc>
          <w:tcPr>
            <w:tcW w:w="1134" w:type="dxa"/>
            <w:gridSpan w:val="2"/>
            <w:vAlign w:val="center"/>
          </w:tcPr>
          <w:p w14:paraId="360FE2A7" w14:textId="505699EC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182" w:type="dxa"/>
            <w:gridSpan w:val="3"/>
            <w:vAlign w:val="center"/>
          </w:tcPr>
          <w:p w14:paraId="1A76E1A2" w14:textId="7F184E36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0.91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</w:p>
        </w:tc>
        <w:tc>
          <w:tcPr>
            <w:tcW w:w="732" w:type="dxa"/>
            <w:gridSpan w:val="2"/>
            <w:vAlign w:val="center"/>
          </w:tcPr>
          <w:p w14:paraId="5DBAC9D5" w14:textId="730BB303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298</w:t>
            </w:r>
          </w:p>
        </w:tc>
        <w:tc>
          <w:tcPr>
            <w:tcW w:w="1147" w:type="dxa"/>
            <w:gridSpan w:val="2"/>
            <w:vAlign w:val="center"/>
          </w:tcPr>
          <w:p w14:paraId="61DDE33E" w14:textId="2139B724" w:rsidR="002C10FD" w:rsidRDefault="002C10FD" w:rsidP="00124C00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E7393">
              <w:rPr>
                <w:rFonts w:asciiTheme="majorBidi" w:hAnsiTheme="majorBidi" w:cstheme="majorBidi"/>
                <w:sz w:val="18"/>
                <w:szCs w:val="18"/>
              </w:rPr>
              <w:t>Pure CO</w:t>
            </w:r>
            <w:r w:rsidRPr="006E7393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1098" w:type="dxa"/>
            <w:gridSpan w:val="2"/>
            <w:vAlign w:val="center"/>
          </w:tcPr>
          <w:p w14:paraId="42E9D253" w14:textId="7623FF24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 xml:space="preserve">Physical </w:t>
            </w:r>
          </w:p>
        </w:tc>
        <w:tc>
          <w:tcPr>
            <w:tcW w:w="567" w:type="dxa"/>
            <w:vAlign w:val="center"/>
          </w:tcPr>
          <w:p w14:paraId="1F36926C" w14:textId="451C7969" w:rsidR="002C10FD" w:rsidRPr="00840149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1</w:t>
            </w:r>
          </w:p>
        </w:tc>
        <w:tc>
          <w:tcPr>
            <w:tcW w:w="992" w:type="dxa"/>
            <w:vAlign w:val="center"/>
          </w:tcPr>
          <w:p w14:paraId="0B9BEBAA" w14:textId="1D889B16" w:rsidR="002C10FD" w:rsidRDefault="002C10FD" w:rsidP="00124C00">
            <w:pPr>
              <w:jc w:val="center"/>
              <w:rPr>
                <w:rFonts w:asciiTheme="majorBidi" w:hAnsiTheme="majorBidi" w:cstheme="majorBidi"/>
                <w:color w:val="0000FF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color w:val="3333FF"/>
                <w:sz w:val="18"/>
                <w:szCs w:val="18"/>
              </w:rPr>
              <w:fldChar w:fldCharType="begin"/>
            </w:r>
            <w:r>
              <w:rPr>
                <w:rFonts w:asciiTheme="majorBidi" w:hAnsiTheme="majorBidi" w:cstheme="majorBidi"/>
                <w:color w:val="3333FF"/>
                <w:sz w:val="18"/>
                <w:szCs w:val="18"/>
              </w:rPr>
              <w:instrText xml:space="preserve"> ADDIN EN.CITE &lt;EndNote&gt;&lt;Cite&gt;&lt;Author&gt;Shahrom&lt;/Author&gt;&lt;Year&gt;2019&lt;/Year&gt;&lt;RecNum&gt;493&lt;/RecNum&gt;&lt;DisplayText&gt;(Shahrom et al., 2019)&lt;/DisplayText&gt;&lt;record&gt;&lt;rec-number&gt;493&lt;/rec-number&gt;&lt;foreign-keys&gt;&lt;key app="EN" db-id="tp9txxfplsd2vle9xwqvdsxjat9eefxv0p9e" timestamp="1636713708"&gt;493&lt;/key&gt;&lt;/foreign-keys&gt;&lt;ref-type name="Journal Article"&gt;17&lt;/ref-type&gt;&lt;contributors&gt;&lt;authors&gt;&lt;author&gt;Shahrom, Maisara Shahrom Raja&lt;/author&gt;&lt;author&gt;Nordin, Abdul Rahman&lt;/author&gt;&lt;author&gt;Wilfred, Cecilia Devi&lt;/author&gt;&lt;/authors&gt;&lt;/contributors&gt;&lt;titles&gt;&lt;title&gt;The improvement of activated carbon as CO2 adsorbent with supported amine functionalized ionic liquids&lt;/title&gt;&lt;secondary-title&gt;Journal of Environmental Chemical Engineering&lt;/secondary-title&gt;&lt;/titles&gt;&lt;periodical&gt;&lt;full-title&gt;Journal of Environmental Chemical Engineering&lt;/full-title&gt;&lt;/periodical&gt;&lt;pages&gt;103319&lt;/pages&gt;&lt;volume&gt;7&lt;/volume&gt;&lt;number&gt;5&lt;/number&gt;&lt;dates&gt;&lt;year&gt;2019&lt;/year&gt;&lt;/dates&gt;&lt;isbn&gt;2213-3437&lt;/isbn&gt;&lt;urls&gt;&lt;/urls&gt;&lt;/record&gt;&lt;/Cite&gt;&lt;/EndNote&gt;</w:instrText>
            </w:r>
            <w:r w:rsidRPr="001A66D8">
              <w:rPr>
                <w:rFonts w:asciiTheme="majorBidi" w:hAnsiTheme="majorBidi" w:cstheme="majorBidi"/>
                <w:color w:val="3333FF"/>
                <w:sz w:val="18"/>
                <w:szCs w:val="18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color w:val="3333FF"/>
                <w:sz w:val="18"/>
                <w:szCs w:val="18"/>
              </w:rPr>
              <w:t>(Shahrom et al., 2019)</w:t>
            </w:r>
            <w:r w:rsidRPr="001A66D8">
              <w:rPr>
                <w:rFonts w:asciiTheme="majorBidi" w:hAnsiTheme="majorBidi" w:cstheme="majorBidi"/>
                <w:color w:val="3333FF"/>
                <w:sz w:val="18"/>
                <w:szCs w:val="18"/>
              </w:rPr>
              <w:fldChar w:fldCharType="end"/>
            </w:r>
          </w:p>
        </w:tc>
      </w:tr>
      <w:tr w:rsidR="002C10FD" w14:paraId="4AB2DD03" w14:textId="77777777" w:rsidTr="00A234AE">
        <w:trPr>
          <w:trHeight w:val="720"/>
          <w:jc w:val="center"/>
        </w:trPr>
        <w:tc>
          <w:tcPr>
            <w:tcW w:w="2787" w:type="dxa"/>
            <w:vAlign w:val="center"/>
          </w:tcPr>
          <w:p w14:paraId="19EDC6C9" w14:textId="2C3D462C" w:rsidR="002C10FD" w:rsidRPr="00DA03A2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[H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MIM</w:t>
            </w:r>
            <w:r w:rsidRPr="001A66D8">
              <w:rPr>
                <w:rFonts w:asciiTheme="majorBidi" w:hAnsiTheme="majorBidi" w:cstheme="majorBidi"/>
                <w:sz w:val="18"/>
                <w:szCs w:val="18"/>
              </w:rPr>
              <w:t>][BF</w:t>
            </w:r>
            <w:proofErr w:type="gramStart"/>
            <w:r w:rsidRPr="001A66D8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4</w:t>
            </w:r>
            <w:r w:rsidRPr="001A66D8">
              <w:rPr>
                <w:rFonts w:asciiTheme="majorBidi" w:hAnsiTheme="majorBidi" w:cstheme="majorBidi"/>
                <w:sz w:val="18"/>
                <w:szCs w:val="18"/>
              </w:rPr>
              <w:t>]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@</w:t>
            </w:r>
            <w:proofErr w:type="gramEnd"/>
            <w:r w:rsidRPr="001A66D8">
              <w:rPr>
                <w:rFonts w:asciiTheme="majorBidi" w:hAnsiTheme="majorBidi" w:cstheme="majorBidi"/>
                <w:sz w:val="18"/>
                <w:szCs w:val="18"/>
              </w:rPr>
              <w:t xml:space="preserve"> F600-900</w:t>
            </w:r>
          </w:p>
        </w:tc>
        <w:tc>
          <w:tcPr>
            <w:tcW w:w="992" w:type="dxa"/>
            <w:vAlign w:val="center"/>
          </w:tcPr>
          <w:p w14:paraId="6D8C25B4" w14:textId="12A0B9D1" w:rsidR="002C10FD" w:rsidRPr="001A66D8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14:paraId="51EFBDDF" w14:textId="15AECA1B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&lt;50</w:t>
            </w:r>
          </w:p>
        </w:tc>
        <w:tc>
          <w:tcPr>
            <w:tcW w:w="851" w:type="dxa"/>
            <w:vAlign w:val="center"/>
          </w:tcPr>
          <w:p w14:paraId="7553FE55" w14:textId="72118B39" w:rsidR="002C10FD" w:rsidRDefault="002C10FD" w:rsidP="00124C00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0.36</w:t>
            </w:r>
          </w:p>
        </w:tc>
        <w:tc>
          <w:tcPr>
            <w:tcW w:w="850" w:type="dxa"/>
            <w:vAlign w:val="center"/>
          </w:tcPr>
          <w:p w14:paraId="3250F96B" w14:textId="064D7035" w:rsidR="002C10FD" w:rsidRDefault="002C10FD" w:rsidP="00124C00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961</w:t>
            </w:r>
          </w:p>
        </w:tc>
        <w:tc>
          <w:tcPr>
            <w:tcW w:w="1276" w:type="dxa"/>
            <w:gridSpan w:val="2"/>
            <w:vAlign w:val="center"/>
          </w:tcPr>
          <w:p w14:paraId="677D3F22" w14:textId="78CBFB1B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5</w:t>
            </w:r>
          </w:p>
        </w:tc>
        <w:tc>
          <w:tcPr>
            <w:tcW w:w="1134" w:type="dxa"/>
            <w:gridSpan w:val="2"/>
            <w:vAlign w:val="center"/>
          </w:tcPr>
          <w:p w14:paraId="4AEBDD35" w14:textId="4B719482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182" w:type="dxa"/>
            <w:gridSpan w:val="3"/>
            <w:vAlign w:val="center"/>
          </w:tcPr>
          <w:p w14:paraId="55921CA2" w14:textId="627D6EB8" w:rsidR="002C10FD" w:rsidRDefault="002C10FD" w:rsidP="00124C00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0.44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</w:p>
        </w:tc>
        <w:tc>
          <w:tcPr>
            <w:tcW w:w="732" w:type="dxa"/>
            <w:gridSpan w:val="2"/>
            <w:vAlign w:val="center"/>
          </w:tcPr>
          <w:p w14:paraId="61615FA5" w14:textId="586DE873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303</w:t>
            </w:r>
          </w:p>
        </w:tc>
        <w:tc>
          <w:tcPr>
            <w:tcW w:w="1147" w:type="dxa"/>
            <w:gridSpan w:val="2"/>
            <w:vAlign w:val="center"/>
          </w:tcPr>
          <w:p w14:paraId="0B7B6ACF" w14:textId="7A919A9C" w:rsidR="002C10FD" w:rsidRPr="001A66D8" w:rsidRDefault="002C10FD" w:rsidP="00124C00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15% vol. CO</w:t>
            </w:r>
            <w:r w:rsidRPr="001A66D8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 xml:space="preserve">2 </w:t>
            </w:r>
          </w:p>
          <w:p w14:paraId="6F9F3340" w14:textId="18BD3150" w:rsidR="002C10FD" w:rsidRDefault="002C10FD" w:rsidP="00124C00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85% N</w:t>
            </w:r>
            <w:r w:rsidRPr="001A66D8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1098" w:type="dxa"/>
            <w:gridSpan w:val="2"/>
            <w:vAlign w:val="center"/>
          </w:tcPr>
          <w:p w14:paraId="054C4683" w14:textId="55ECCAE0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14:paraId="5A39BA4C" w14:textId="2052DE33" w:rsidR="002C10FD" w:rsidRPr="00840149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1</w:t>
            </w:r>
          </w:p>
        </w:tc>
        <w:tc>
          <w:tcPr>
            <w:tcW w:w="992" w:type="dxa"/>
            <w:vAlign w:val="center"/>
          </w:tcPr>
          <w:p w14:paraId="73ACE3FA" w14:textId="090DD06F" w:rsidR="002C10FD" w:rsidRDefault="002C10FD" w:rsidP="00124C00">
            <w:pPr>
              <w:jc w:val="center"/>
              <w:rPr>
                <w:rFonts w:asciiTheme="majorBidi" w:hAnsiTheme="majorBidi" w:cstheme="majorBidi"/>
                <w:color w:val="0000FF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color w:val="3333FF"/>
                <w:sz w:val="18"/>
                <w:szCs w:val="18"/>
              </w:rPr>
              <w:fldChar w:fldCharType="begin"/>
            </w:r>
            <w:r>
              <w:rPr>
                <w:rFonts w:asciiTheme="majorBidi" w:hAnsiTheme="majorBidi" w:cstheme="majorBidi"/>
                <w:color w:val="3333FF"/>
                <w:sz w:val="18"/>
                <w:szCs w:val="18"/>
              </w:rPr>
              <w:instrText xml:space="preserve"> ADDIN EN.CITE &lt;EndNote&gt;&lt;Cite&gt;&lt;Author&gt;Erto&lt;/Author&gt;&lt;Year&gt;2015&lt;/Year&gt;&lt;RecNum&gt;647&lt;/RecNum&gt;&lt;DisplayText&gt;(Erto et al., 2015)&lt;/DisplayText&gt;&lt;record&gt;&lt;rec-number&gt;647&lt;/rec-number&gt;&lt;foreign-keys&gt;&lt;key app="EN" db-id="tp9txxfplsd2vle9xwqvdsxjat9eefxv0p9e" timestamp="1642331601"&gt;647&lt;/key&gt;&lt;/foreign-keys&gt;&lt;ref-type name="Journal Article"&gt;17&lt;/ref-type&gt;&lt;contributors&gt;&lt;authors&gt;&lt;author&gt;Erto, Alessandro&lt;/author&gt;&lt;author&gt;Silvestre-Albero, Ana&lt;/author&gt;&lt;author&gt;Silvestre-Albero, Joaquín&lt;/author&gt;&lt;author&gt;Rodríguez-Reinoso, Francisco&lt;/author&gt;&lt;author&gt;Balsamo, Marco&lt;/author&gt;&lt;author&gt;Lancia, Amedeo&lt;/author&gt;&lt;author&gt;Montagnaro, Fabio&lt;/author&gt;&lt;/authors&gt;&lt;/contributors&gt;&lt;titles&gt;&lt;title&gt;Carbon-supported ionic liquids as innovative adsorbents for CO2 separation from synthetic flue-gas&lt;/title&gt;&lt;secondary-title&gt;Journal of colloid and interface science&lt;/secondary-title&gt;&lt;/titles&gt;&lt;periodical&gt;&lt;full-title&gt;Journal of colloid and interface science&lt;/full-title&gt;&lt;/periodical&gt;&lt;pages&gt;41-50&lt;/pages&gt;&lt;volume&gt;448&lt;/volume&gt;&lt;dates&gt;&lt;year&gt;2015&lt;/year&gt;&lt;/dates&gt;&lt;isbn&gt;0021-9797&lt;/isbn&gt;&lt;urls&gt;&lt;/urls&gt;&lt;/record&gt;&lt;/Cite&gt;&lt;/EndNote&gt;</w:instrText>
            </w:r>
            <w:r w:rsidRPr="001A66D8">
              <w:rPr>
                <w:rFonts w:asciiTheme="majorBidi" w:hAnsiTheme="majorBidi" w:cstheme="majorBidi"/>
                <w:color w:val="3333FF"/>
                <w:sz w:val="18"/>
                <w:szCs w:val="18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color w:val="3333FF"/>
                <w:sz w:val="18"/>
                <w:szCs w:val="18"/>
              </w:rPr>
              <w:t>(Erto et al., 2015)</w:t>
            </w:r>
            <w:r w:rsidRPr="001A66D8">
              <w:rPr>
                <w:rFonts w:asciiTheme="majorBidi" w:hAnsiTheme="majorBidi" w:cstheme="majorBidi"/>
                <w:color w:val="3333FF"/>
                <w:sz w:val="18"/>
                <w:szCs w:val="18"/>
              </w:rPr>
              <w:fldChar w:fldCharType="end"/>
            </w:r>
          </w:p>
        </w:tc>
      </w:tr>
      <w:tr w:rsidR="002C10FD" w14:paraId="5C787EBE" w14:textId="77777777" w:rsidTr="00A234AE">
        <w:trPr>
          <w:trHeight w:val="720"/>
          <w:jc w:val="center"/>
        </w:trPr>
        <w:tc>
          <w:tcPr>
            <w:tcW w:w="2787" w:type="dxa"/>
            <w:vAlign w:val="center"/>
          </w:tcPr>
          <w:p w14:paraId="67AECEA0" w14:textId="72168740" w:rsidR="002C10FD" w:rsidRPr="00DA03A2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[</w:t>
            </w:r>
            <w:r w:rsidRPr="001A66D8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MIM</w:t>
            </w:r>
            <w:r w:rsidRPr="001A66D8">
              <w:rPr>
                <w:rFonts w:asciiTheme="majorBidi" w:hAnsiTheme="majorBidi" w:cstheme="majorBidi"/>
                <w:sz w:val="18"/>
                <w:szCs w:val="18"/>
              </w:rPr>
              <w:t>][Gly]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@</w:t>
            </w:r>
            <w:r w:rsidRPr="001A66D8">
              <w:rPr>
                <w:rFonts w:asciiTheme="majorBidi" w:hAnsiTheme="majorBidi" w:cstheme="majorBidi"/>
                <w:sz w:val="18"/>
                <w:szCs w:val="18"/>
              </w:rPr>
              <w:t>F600-900</w:t>
            </w:r>
          </w:p>
        </w:tc>
        <w:tc>
          <w:tcPr>
            <w:tcW w:w="992" w:type="dxa"/>
            <w:vAlign w:val="center"/>
          </w:tcPr>
          <w:p w14:paraId="7A1EFBD0" w14:textId="3B055108" w:rsidR="002C10FD" w:rsidRPr="001A66D8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14:paraId="3839B32E" w14:textId="348F5790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&lt;50</w:t>
            </w:r>
          </w:p>
        </w:tc>
        <w:tc>
          <w:tcPr>
            <w:tcW w:w="851" w:type="dxa"/>
            <w:vAlign w:val="center"/>
          </w:tcPr>
          <w:p w14:paraId="189BCA7F" w14:textId="5262F898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0.36</w:t>
            </w:r>
          </w:p>
        </w:tc>
        <w:tc>
          <w:tcPr>
            <w:tcW w:w="850" w:type="dxa"/>
            <w:vAlign w:val="center"/>
          </w:tcPr>
          <w:p w14:paraId="2BB43B5C" w14:textId="001BBF39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971</w:t>
            </w:r>
          </w:p>
        </w:tc>
        <w:tc>
          <w:tcPr>
            <w:tcW w:w="1276" w:type="dxa"/>
            <w:gridSpan w:val="2"/>
            <w:vAlign w:val="center"/>
          </w:tcPr>
          <w:p w14:paraId="3C560E5D" w14:textId="63D660F1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5</w:t>
            </w:r>
          </w:p>
        </w:tc>
        <w:tc>
          <w:tcPr>
            <w:tcW w:w="1134" w:type="dxa"/>
            <w:gridSpan w:val="2"/>
            <w:vAlign w:val="center"/>
          </w:tcPr>
          <w:p w14:paraId="4C71ECBC" w14:textId="5F5B176A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182" w:type="dxa"/>
            <w:gridSpan w:val="3"/>
            <w:vAlign w:val="center"/>
          </w:tcPr>
          <w:p w14:paraId="4993D82A" w14:textId="010D617D" w:rsidR="002C10FD" w:rsidRDefault="002C10FD" w:rsidP="00124C00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0.50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</w:p>
        </w:tc>
        <w:tc>
          <w:tcPr>
            <w:tcW w:w="732" w:type="dxa"/>
            <w:gridSpan w:val="2"/>
            <w:vAlign w:val="center"/>
          </w:tcPr>
          <w:p w14:paraId="47D8A45D" w14:textId="2B69F136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303</w:t>
            </w:r>
          </w:p>
        </w:tc>
        <w:tc>
          <w:tcPr>
            <w:tcW w:w="1147" w:type="dxa"/>
            <w:gridSpan w:val="2"/>
            <w:vAlign w:val="center"/>
          </w:tcPr>
          <w:p w14:paraId="1A576E80" w14:textId="54667B36" w:rsidR="002C10FD" w:rsidRPr="001A66D8" w:rsidRDefault="002C10FD" w:rsidP="00124C00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15% vol. CO</w:t>
            </w:r>
            <w:r w:rsidRPr="001A66D8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 xml:space="preserve">2 </w:t>
            </w:r>
          </w:p>
          <w:p w14:paraId="5D266D35" w14:textId="2736DBB9" w:rsidR="002C10FD" w:rsidRDefault="002C10FD" w:rsidP="00124C00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85% N</w:t>
            </w:r>
            <w:r w:rsidRPr="001A66D8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1098" w:type="dxa"/>
            <w:gridSpan w:val="2"/>
            <w:vAlign w:val="center"/>
          </w:tcPr>
          <w:p w14:paraId="5FA938C1" w14:textId="782FD35B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14:paraId="79F339E6" w14:textId="4BD11FCC" w:rsidR="002C10FD" w:rsidRPr="00840149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1</w:t>
            </w:r>
          </w:p>
        </w:tc>
        <w:tc>
          <w:tcPr>
            <w:tcW w:w="992" w:type="dxa"/>
            <w:vAlign w:val="center"/>
          </w:tcPr>
          <w:p w14:paraId="03011B14" w14:textId="001AE3BC" w:rsidR="002C10FD" w:rsidRDefault="002C10FD" w:rsidP="00124C00">
            <w:pPr>
              <w:jc w:val="center"/>
              <w:rPr>
                <w:rFonts w:asciiTheme="majorBidi" w:hAnsiTheme="majorBidi" w:cstheme="majorBidi"/>
                <w:color w:val="0000FF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color w:val="3333FF"/>
                <w:sz w:val="18"/>
                <w:szCs w:val="18"/>
              </w:rPr>
              <w:fldChar w:fldCharType="begin"/>
            </w:r>
            <w:r>
              <w:rPr>
                <w:rFonts w:asciiTheme="majorBidi" w:hAnsiTheme="majorBidi" w:cstheme="majorBidi"/>
                <w:color w:val="3333FF"/>
                <w:sz w:val="18"/>
                <w:szCs w:val="18"/>
              </w:rPr>
              <w:instrText xml:space="preserve"> ADDIN EN.CITE &lt;EndNote&gt;&lt;Cite&gt;&lt;Author&gt;Erto&lt;/Author&gt;&lt;Year&gt;2015&lt;/Year&gt;&lt;RecNum&gt;647&lt;/RecNum&gt;&lt;DisplayText&gt;(Erto et al., 2015)&lt;/DisplayText&gt;&lt;record&gt;&lt;rec-number&gt;647&lt;/rec-number&gt;&lt;foreign-keys&gt;&lt;key app="EN" db-id="tp9txxfplsd2vle9xwqvdsxjat9eefxv0p9e" timestamp="1642331601"&gt;647&lt;/key&gt;&lt;/foreign-keys&gt;&lt;ref-type name="Journal Article"&gt;17&lt;/ref-type&gt;&lt;contributors&gt;&lt;authors&gt;&lt;author&gt;Erto, Alessandro&lt;/author&gt;&lt;author&gt;Silvestre-Albero, Ana&lt;/author&gt;&lt;author&gt;Silvestre-Albero, Joaquín&lt;/author&gt;&lt;author&gt;Rodríguez-Reinoso, Francisco&lt;/author&gt;&lt;author&gt;Balsamo, Marco&lt;/author&gt;&lt;author&gt;Lancia, Amedeo&lt;/author&gt;&lt;author&gt;Montagnaro, Fabio&lt;/author&gt;&lt;/authors&gt;&lt;/contributors&gt;&lt;titles&gt;&lt;title&gt;Carbon-supported ionic liquids as innovative adsorbents for CO2 separation from synthetic flue-gas&lt;/title&gt;&lt;secondary-title&gt;Journal of colloid and interface science&lt;/secondary-title&gt;&lt;/titles&gt;&lt;periodical&gt;&lt;full-title&gt;Journal of colloid and interface science&lt;/full-title&gt;&lt;/periodical&gt;&lt;pages&gt;41-50&lt;/pages&gt;&lt;volume&gt;448&lt;/volume&gt;&lt;dates&gt;&lt;year&gt;2015&lt;/year&gt;&lt;/dates&gt;&lt;isbn&gt;0021-9797&lt;/isbn&gt;&lt;urls&gt;&lt;/urls&gt;&lt;/record&gt;&lt;/Cite&gt;&lt;/EndNote&gt;</w:instrText>
            </w:r>
            <w:r w:rsidRPr="001A66D8">
              <w:rPr>
                <w:rFonts w:asciiTheme="majorBidi" w:hAnsiTheme="majorBidi" w:cstheme="majorBidi"/>
                <w:color w:val="3333FF"/>
                <w:sz w:val="18"/>
                <w:szCs w:val="18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color w:val="3333FF"/>
                <w:sz w:val="18"/>
                <w:szCs w:val="18"/>
              </w:rPr>
              <w:t>(Erto et al., 2015)</w:t>
            </w:r>
            <w:r w:rsidRPr="001A66D8">
              <w:rPr>
                <w:rFonts w:asciiTheme="majorBidi" w:hAnsiTheme="majorBidi" w:cstheme="majorBidi"/>
                <w:color w:val="3333FF"/>
                <w:sz w:val="18"/>
                <w:szCs w:val="18"/>
              </w:rPr>
              <w:fldChar w:fldCharType="end"/>
            </w:r>
          </w:p>
        </w:tc>
      </w:tr>
      <w:tr w:rsidR="002C10FD" w14:paraId="78EED75A" w14:textId="77777777" w:rsidTr="00A234AE">
        <w:trPr>
          <w:trHeight w:val="720"/>
          <w:jc w:val="center"/>
        </w:trPr>
        <w:tc>
          <w:tcPr>
            <w:tcW w:w="2787" w:type="dxa"/>
            <w:vAlign w:val="center"/>
          </w:tcPr>
          <w:p w14:paraId="0F2B8C68" w14:textId="30CD8270" w:rsidR="002C10FD" w:rsidRPr="00DA03A2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[H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MIM</w:t>
            </w:r>
            <w:r w:rsidRPr="001A66D8">
              <w:rPr>
                <w:rFonts w:asciiTheme="majorBidi" w:hAnsiTheme="majorBidi" w:cstheme="majorBidi"/>
                <w:sz w:val="18"/>
                <w:szCs w:val="18"/>
              </w:rPr>
              <w:t>][BF</w:t>
            </w:r>
            <w:proofErr w:type="gramStart"/>
            <w:r w:rsidRPr="001A66D8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4</w:t>
            </w:r>
            <w:r w:rsidRPr="001A66D8">
              <w:rPr>
                <w:rFonts w:asciiTheme="majorBidi" w:hAnsiTheme="majorBidi" w:cstheme="majorBidi"/>
                <w:sz w:val="18"/>
                <w:szCs w:val="18"/>
              </w:rPr>
              <w:t>]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@</w:t>
            </w:r>
            <w:proofErr w:type="gramEnd"/>
            <w:r w:rsidRPr="001A66D8">
              <w:rPr>
                <w:rFonts w:asciiTheme="majorBidi" w:hAnsiTheme="majorBidi" w:cstheme="majorBidi"/>
                <w:sz w:val="18"/>
                <w:szCs w:val="18"/>
              </w:rPr>
              <w:t>RGC30</w:t>
            </w:r>
          </w:p>
        </w:tc>
        <w:tc>
          <w:tcPr>
            <w:tcW w:w="992" w:type="dxa"/>
            <w:vAlign w:val="center"/>
          </w:tcPr>
          <w:p w14:paraId="0C17E6F6" w14:textId="56026C08" w:rsidR="002C10FD" w:rsidRPr="001A66D8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14:paraId="14B61A78" w14:textId="11AF45DD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&lt;50</w:t>
            </w:r>
          </w:p>
        </w:tc>
        <w:tc>
          <w:tcPr>
            <w:tcW w:w="851" w:type="dxa"/>
            <w:vAlign w:val="center"/>
          </w:tcPr>
          <w:p w14:paraId="29223946" w14:textId="434147B5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0.46</w:t>
            </w:r>
          </w:p>
        </w:tc>
        <w:tc>
          <w:tcPr>
            <w:tcW w:w="850" w:type="dxa"/>
            <w:vAlign w:val="center"/>
          </w:tcPr>
          <w:p w14:paraId="20FBF771" w14:textId="42DE13C7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1318</w:t>
            </w:r>
          </w:p>
        </w:tc>
        <w:tc>
          <w:tcPr>
            <w:tcW w:w="1276" w:type="dxa"/>
            <w:gridSpan w:val="2"/>
            <w:vAlign w:val="center"/>
          </w:tcPr>
          <w:p w14:paraId="7D5068B0" w14:textId="3251E687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5</w:t>
            </w:r>
          </w:p>
        </w:tc>
        <w:tc>
          <w:tcPr>
            <w:tcW w:w="1134" w:type="dxa"/>
            <w:gridSpan w:val="2"/>
            <w:vAlign w:val="center"/>
          </w:tcPr>
          <w:p w14:paraId="10CD2273" w14:textId="449E35B1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182" w:type="dxa"/>
            <w:gridSpan w:val="3"/>
            <w:vAlign w:val="center"/>
          </w:tcPr>
          <w:p w14:paraId="28AF48A8" w14:textId="7961A750" w:rsidR="002C10FD" w:rsidRDefault="002C10FD" w:rsidP="00124C00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0.39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</w:p>
        </w:tc>
        <w:tc>
          <w:tcPr>
            <w:tcW w:w="732" w:type="dxa"/>
            <w:gridSpan w:val="2"/>
            <w:vAlign w:val="center"/>
          </w:tcPr>
          <w:p w14:paraId="67831551" w14:textId="34C9884F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303</w:t>
            </w:r>
          </w:p>
        </w:tc>
        <w:tc>
          <w:tcPr>
            <w:tcW w:w="1147" w:type="dxa"/>
            <w:gridSpan w:val="2"/>
            <w:vAlign w:val="center"/>
          </w:tcPr>
          <w:p w14:paraId="327F1757" w14:textId="26A99FDC" w:rsidR="002C10FD" w:rsidRPr="001A66D8" w:rsidRDefault="002C10FD" w:rsidP="00124C00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15% vol. CO</w:t>
            </w:r>
            <w:r w:rsidRPr="001A66D8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 xml:space="preserve">2 </w:t>
            </w:r>
          </w:p>
          <w:p w14:paraId="2AD5BEC9" w14:textId="50AF39E0" w:rsidR="002C10FD" w:rsidRDefault="002C10FD" w:rsidP="00124C00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85% N</w:t>
            </w:r>
            <w:r w:rsidRPr="001A66D8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1098" w:type="dxa"/>
            <w:gridSpan w:val="2"/>
            <w:vAlign w:val="center"/>
          </w:tcPr>
          <w:p w14:paraId="098188D1" w14:textId="5DCC3E0C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14:paraId="496A6AEE" w14:textId="0DB766F6" w:rsidR="002C10FD" w:rsidRPr="00840149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1</w:t>
            </w:r>
          </w:p>
        </w:tc>
        <w:tc>
          <w:tcPr>
            <w:tcW w:w="992" w:type="dxa"/>
            <w:vAlign w:val="center"/>
          </w:tcPr>
          <w:p w14:paraId="1294FE5C" w14:textId="69E999D7" w:rsidR="002C10FD" w:rsidRDefault="002C10FD" w:rsidP="00124C00">
            <w:pPr>
              <w:jc w:val="center"/>
              <w:rPr>
                <w:rFonts w:asciiTheme="majorBidi" w:hAnsiTheme="majorBidi" w:cstheme="majorBidi"/>
                <w:color w:val="0000FF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color w:val="3333FF"/>
                <w:sz w:val="18"/>
                <w:szCs w:val="18"/>
              </w:rPr>
              <w:fldChar w:fldCharType="begin"/>
            </w:r>
            <w:r>
              <w:rPr>
                <w:rFonts w:asciiTheme="majorBidi" w:hAnsiTheme="majorBidi" w:cstheme="majorBidi"/>
                <w:color w:val="3333FF"/>
                <w:sz w:val="18"/>
                <w:szCs w:val="18"/>
              </w:rPr>
              <w:instrText xml:space="preserve"> ADDIN EN.CITE &lt;EndNote&gt;&lt;Cite&gt;&lt;Author&gt;Erto&lt;/Author&gt;&lt;Year&gt;2015&lt;/Year&gt;&lt;RecNum&gt;647&lt;/RecNum&gt;&lt;DisplayText&gt;(Erto et al., 2015)&lt;/DisplayText&gt;&lt;record&gt;&lt;rec-number&gt;647&lt;/rec-number&gt;&lt;foreign-keys&gt;&lt;key app="EN" db-id="tp9txxfplsd2vle9xwqvdsxjat9eefxv0p9e" timestamp="1642331601"&gt;647&lt;/key&gt;&lt;/foreign-keys&gt;&lt;ref-type name="Journal Article"&gt;17&lt;/ref-type&gt;&lt;contributors&gt;&lt;authors&gt;&lt;author&gt;Erto, Alessandro&lt;/author&gt;&lt;author&gt;Silvestre-Albero, Ana&lt;/author&gt;&lt;author&gt;Silvestre-Albero, Joaquín&lt;/author&gt;&lt;author&gt;Rodríguez-Reinoso, Francisco&lt;/author&gt;&lt;author&gt;Balsamo, Marco&lt;/author&gt;&lt;author&gt;Lancia, Amedeo&lt;/author&gt;&lt;author&gt;Montagnaro, Fabio&lt;/author&gt;&lt;/authors&gt;&lt;/contributors&gt;&lt;titles&gt;&lt;title&gt;Carbon-supported ionic liquids as innovative adsorbents for CO2 separation from synthetic flue-gas&lt;/title&gt;&lt;secondary-title&gt;Journal of colloid and interface science&lt;/secondary-title&gt;&lt;/titles&gt;&lt;periodical&gt;&lt;full-title&gt;Journal of colloid and interface science&lt;/full-title&gt;&lt;/periodical&gt;&lt;pages&gt;41-50&lt;/pages&gt;&lt;volume&gt;448&lt;/volume&gt;&lt;dates&gt;&lt;year&gt;2015&lt;/year&gt;&lt;/dates&gt;&lt;isbn&gt;0021-9797&lt;/isbn&gt;&lt;urls&gt;&lt;/urls&gt;&lt;/record&gt;&lt;/Cite&gt;&lt;/EndNote&gt;</w:instrText>
            </w:r>
            <w:r w:rsidRPr="001A66D8">
              <w:rPr>
                <w:rFonts w:asciiTheme="majorBidi" w:hAnsiTheme="majorBidi" w:cstheme="majorBidi"/>
                <w:color w:val="3333FF"/>
                <w:sz w:val="18"/>
                <w:szCs w:val="18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color w:val="3333FF"/>
                <w:sz w:val="18"/>
                <w:szCs w:val="18"/>
              </w:rPr>
              <w:t>(Erto et al., 2015)</w:t>
            </w:r>
            <w:r w:rsidRPr="001A66D8">
              <w:rPr>
                <w:rFonts w:asciiTheme="majorBidi" w:hAnsiTheme="majorBidi" w:cstheme="majorBidi"/>
                <w:color w:val="3333FF"/>
                <w:sz w:val="18"/>
                <w:szCs w:val="18"/>
              </w:rPr>
              <w:fldChar w:fldCharType="end"/>
            </w:r>
          </w:p>
        </w:tc>
      </w:tr>
      <w:tr w:rsidR="002C10FD" w14:paraId="090756F8" w14:textId="77777777" w:rsidTr="00A234AE">
        <w:trPr>
          <w:trHeight w:val="720"/>
          <w:jc w:val="center"/>
        </w:trPr>
        <w:tc>
          <w:tcPr>
            <w:tcW w:w="2787" w:type="dxa"/>
            <w:vAlign w:val="center"/>
          </w:tcPr>
          <w:p w14:paraId="4A68378C" w14:textId="56232E48" w:rsidR="002C10FD" w:rsidRPr="00DA03A2" w:rsidRDefault="002C10FD" w:rsidP="00124C00">
            <w:pPr>
              <w:spacing w:line="48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[</w:t>
            </w:r>
            <w:r w:rsidRPr="001A66D8">
              <w:rPr>
                <w:rFonts w:asciiTheme="majorBidi" w:hAnsiTheme="majorBidi" w:cstheme="majorBidi"/>
                <w:sz w:val="18"/>
                <w:szCs w:val="18"/>
              </w:rPr>
              <w:t>E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MIM</w:t>
            </w:r>
            <w:r w:rsidRPr="001A66D8">
              <w:rPr>
                <w:rFonts w:asciiTheme="majorBidi" w:hAnsiTheme="majorBidi" w:cstheme="majorBidi"/>
                <w:sz w:val="18"/>
                <w:szCs w:val="18"/>
              </w:rPr>
              <w:t>][Gly]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@</w:t>
            </w:r>
            <w:r w:rsidRPr="001A66D8">
              <w:rPr>
                <w:rFonts w:asciiTheme="majorBidi" w:hAnsiTheme="majorBidi" w:cstheme="majorBidi"/>
                <w:sz w:val="18"/>
                <w:szCs w:val="18"/>
              </w:rPr>
              <w:t>RGC30</w:t>
            </w:r>
          </w:p>
        </w:tc>
        <w:tc>
          <w:tcPr>
            <w:tcW w:w="992" w:type="dxa"/>
            <w:vAlign w:val="center"/>
          </w:tcPr>
          <w:p w14:paraId="14E3B8DC" w14:textId="35F75DBA" w:rsidR="002C10FD" w:rsidRPr="001A66D8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14:paraId="1B27CD87" w14:textId="0C041D46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&lt;50</w:t>
            </w:r>
          </w:p>
        </w:tc>
        <w:tc>
          <w:tcPr>
            <w:tcW w:w="851" w:type="dxa"/>
            <w:vAlign w:val="center"/>
          </w:tcPr>
          <w:p w14:paraId="61047B73" w14:textId="442026E5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0.46</w:t>
            </w:r>
          </w:p>
        </w:tc>
        <w:tc>
          <w:tcPr>
            <w:tcW w:w="850" w:type="dxa"/>
            <w:vAlign w:val="center"/>
          </w:tcPr>
          <w:p w14:paraId="0400C897" w14:textId="1C2C53F5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1307</w:t>
            </w:r>
          </w:p>
        </w:tc>
        <w:tc>
          <w:tcPr>
            <w:tcW w:w="1276" w:type="dxa"/>
            <w:gridSpan w:val="2"/>
            <w:vAlign w:val="center"/>
          </w:tcPr>
          <w:p w14:paraId="2D1C0C38" w14:textId="0B058EE1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5</w:t>
            </w:r>
          </w:p>
        </w:tc>
        <w:tc>
          <w:tcPr>
            <w:tcW w:w="1134" w:type="dxa"/>
            <w:gridSpan w:val="2"/>
            <w:vAlign w:val="center"/>
          </w:tcPr>
          <w:p w14:paraId="280D7F23" w14:textId="047EAEA1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182" w:type="dxa"/>
            <w:gridSpan w:val="3"/>
            <w:vAlign w:val="center"/>
          </w:tcPr>
          <w:p w14:paraId="28D31D6F" w14:textId="0C065E9F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0.4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3</w:t>
            </w:r>
          </w:p>
        </w:tc>
        <w:tc>
          <w:tcPr>
            <w:tcW w:w="732" w:type="dxa"/>
            <w:gridSpan w:val="2"/>
            <w:vAlign w:val="center"/>
          </w:tcPr>
          <w:p w14:paraId="461CFC3F" w14:textId="24D94673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303</w:t>
            </w:r>
          </w:p>
        </w:tc>
        <w:tc>
          <w:tcPr>
            <w:tcW w:w="1147" w:type="dxa"/>
            <w:gridSpan w:val="2"/>
            <w:vAlign w:val="center"/>
          </w:tcPr>
          <w:p w14:paraId="19CF298B" w14:textId="3F5E7B36" w:rsidR="002C10FD" w:rsidRPr="001A66D8" w:rsidRDefault="002C10FD" w:rsidP="00124C00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15% vol. CO</w:t>
            </w:r>
            <w:r w:rsidRPr="001A66D8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</w:p>
          <w:p w14:paraId="6105DD51" w14:textId="7BC9C956" w:rsidR="002C10FD" w:rsidRDefault="002C10FD" w:rsidP="00124C00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85% N</w:t>
            </w:r>
            <w:r w:rsidRPr="001A66D8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1098" w:type="dxa"/>
            <w:gridSpan w:val="2"/>
            <w:vAlign w:val="center"/>
          </w:tcPr>
          <w:p w14:paraId="11EBDD4B" w14:textId="7F753317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14:paraId="20954F14" w14:textId="2A99CB47" w:rsidR="002C10FD" w:rsidRPr="00840149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1</w:t>
            </w:r>
          </w:p>
        </w:tc>
        <w:tc>
          <w:tcPr>
            <w:tcW w:w="992" w:type="dxa"/>
            <w:vAlign w:val="center"/>
          </w:tcPr>
          <w:p w14:paraId="1B077B06" w14:textId="707B8367" w:rsidR="002C10FD" w:rsidRDefault="002C10FD" w:rsidP="00124C00">
            <w:pPr>
              <w:jc w:val="center"/>
              <w:rPr>
                <w:rFonts w:asciiTheme="majorBidi" w:hAnsiTheme="majorBidi" w:cstheme="majorBidi"/>
                <w:color w:val="0000FF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color w:val="3333FF"/>
                <w:sz w:val="18"/>
                <w:szCs w:val="18"/>
              </w:rPr>
              <w:fldChar w:fldCharType="begin"/>
            </w:r>
            <w:r>
              <w:rPr>
                <w:rFonts w:asciiTheme="majorBidi" w:hAnsiTheme="majorBidi" w:cstheme="majorBidi"/>
                <w:color w:val="3333FF"/>
                <w:sz w:val="18"/>
                <w:szCs w:val="18"/>
              </w:rPr>
              <w:instrText xml:space="preserve"> ADDIN EN.CITE &lt;EndNote&gt;&lt;Cite&gt;&lt;Author&gt;Erto&lt;/Author&gt;&lt;Year&gt;2015&lt;/Year&gt;&lt;RecNum&gt;647&lt;/RecNum&gt;&lt;DisplayText&gt;(Erto et al., 2015)&lt;/DisplayText&gt;&lt;record&gt;&lt;rec-number&gt;647&lt;/rec-number&gt;&lt;foreign-keys&gt;&lt;key app="EN" db-id="tp9txxfplsd2vle9xwqvdsxjat9eefxv0p9e" timestamp="1642331601"&gt;647&lt;/key&gt;&lt;/foreign-keys&gt;&lt;ref-type name="Journal Article"&gt;17&lt;/ref-type&gt;&lt;contributors&gt;&lt;authors&gt;&lt;author&gt;Erto, Alessandro&lt;/author&gt;&lt;author&gt;Silvestre-Albero, Ana&lt;/author&gt;&lt;author&gt;Silvestre-Albero, Joaquín&lt;/author&gt;&lt;author&gt;Rodríguez-Reinoso, Francisco&lt;/author&gt;&lt;author&gt;Balsamo, Marco&lt;/author&gt;&lt;author&gt;Lancia, Amedeo&lt;/author&gt;&lt;author&gt;Montagnaro, Fabio&lt;/author&gt;&lt;/authors&gt;&lt;/contributors&gt;&lt;titles&gt;&lt;title&gt;Carbon-supported ionic liquids as innovative adsorbents for CO2 separation from synthetic flue-gas&lt;/title&gt;&lt;secondary-title&gt;Journal of colloid and interface science&lt;/secondary-title&gt;&lt;/titles&gt;&lt;periodical&gt;&lt;full-title&gt;Journal of colloid and interface science&lt;/full-title&gt;&lt;/periodical&gt;&lt;pages&gt;41-50&lt;/pages&gt;&lt;volume&gt;448&lt;/volume&gt;&lt;dates&gt;&lt;year&gt;2015&lt;/year&gt;&lt;/dates&gt;&lt;isbn&gt;0021-9797&lt;/isbn&gt;&lt;urls&gt;&lt;/urls&gt;&lt;/record&gt;&lt;/Cite&gt;&lt;/EndNote&gt;</w:instrText>
            </w:r>
            <w:r w:rsidRPr="001A66D8">
              <w:rPr>
                <w:rFonts w:asciiTheme="majorBidi" w:hAnsiTheme="majorBidi" w:cstheme="majorBidi"/>
                <w:color w:val="3333FF"/>
                <w:sz w:val="18"/>
                <w:szCs w:val="18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color w:val="3333FF"/>
                <w:sz w:val="18"/>
                <w:szCs w:val="18"/>
              </w:rPr>
              <w:t>(Erto et al., 2015)</w:t>
            </w:r>
            <w:r w:rsidRPr="001A66D8">
              <w:rPr>
                <w:rFonts w:asciiTheme="majorBidi" w:hAnsiTheme="majorBidi" w:cstheme="majorBidi"/>
                <w:color w:val="3333FF"/>
                <w:sz w:val="18"/>
                <w:szCs w:val="18"/>
              </w:rPr>
              <w:fldChar w:fldCharType="end"/>
            </w:r>
          </w:p>
        </w:tc>
      </w:tr>
      <w:tr w:rsidR="002C10FD" w14:paraId="63AEBA48" w14:textId="77777777" w:rsidTr="00A234AE">
        <w:trPr>
          <w:trHeight w:val="720"/>
          <w:jc w:val="center"/>
        </w:trPr>
        <w:tc>
          <w:tcPr>
            <w:tcW w:w="2787" w:type="dxa"/>
            <w:vAlign w:val="center"/>
          </w:tcPr>
          <w:p w14:paraId="5E76F595" w14:textId="0ECCF63F" w:rsidR="002C10FD" w:rsidRDefault="002C10FD" w:rsidP="00124C00">
            <w:pPr>
              <w:spacing w:line="48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[</w:t>
            </w:r>
            <w:r w:rsidRPr="00B94CC0">
              <w:rPr>
                <w:rFonts w:asciiTheme="majorBidi" w:hAnsiTheme="majorBidi" w:cstheme="majorBidi"/>
                <w:sz w:val="18"/>
                <w:szCs w:val="18"/>
              </w:rPr>
              <w:t>ChCl</w:t>
            </w:r>
            <w:r w:rsidRPr="0026684E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  <w:r w:rsidRPr="00B94CC0">
              <w:rPr>
                <w:rFonts w:asciiTheme="majorBidi" w:hAnsiTheme="majorBidi" w:cstheme="majorBidi"/>
                <w:sz w:val="18"/>
                <w:szCs w:val="18"/>
              </w:rPr>
              <w:t>.mZnCl</w:t>
            </w:r>
            <w:proofErr w:type="gramStart"/>
            <w:r w:rsidRPr="0026684E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]@</w:t>
            </w:r>
            <w:proofErr w:type="gramEnd"/>
            <w:r w:rsidRPr="001A66D8">
              <w:rPr>
                <w:rFonts w:asciiTheme="majorBidi" w:hAnsiTheme="majorBidi" w:cstheme="majorBidi"/>
                <w:sz w:val="18"/>
                <w:szCs w:val="18"/>
              </w:rPr>
              <w:t>activated carbon</w:t>
            </w:r>
          </w:p>
        </w:tc>
        <w:tc>
          <w:tcPr>
            <w:tcW w:w="992" w:type="dxa"/>
            <w:vAlign w:val="center"/>
          </w:tcPr>
          <w:p w14:paraId="11200190" w14:textId="6DD374D8" w:rsidR="002C10FD" w:rsidRPr="001A66D8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 xml:space="preserve">1 </w:t>
            </w:r>
          </w:p>
        </w:tc>
        <w:tc>
          <w:tcPr>
            <w:tcW w:w="992" w:type="dxa"/>
            <w:vAlign w:val="center"/>
          </w:tcPr>
          <w:p w14:paraId="14B8485F" w14:textId="7F378CC3" w:rsidR="002C10FD" w:rsidRPr="001A66D8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19.32</w:t>
            </w:r>
          </w:p>
        </w:tc>
        <w:tc>
          <w:tcPr>
            <w:tcW w:w="851" w:type="dxa"/>
            <w:vAlign w:val="center"/>
          </w:tcPr>
          <w:p w14:paraId="7CBD25EC" w14:textId="50B79B42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0.39</w:t>
            </w:r>
          </w:p>
        </w:tc>
        <w:tc>
          <w:tcPr>
            <w:tcW w:w="850" w:type="dxa"/>
            <w:vAlign w:val="center"/>
          </w:tcPr>
          <w:p w14:paraId="7F64BE86" w14:textId="2ECC0061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804</w:t>
            </w:r>
          </w:p>
        </w:tc>
        <w:tc>
          <w:tcPr>
            <w:tcW w:w="1276" w:type="dxa"/>
            <w:gridSpan w:val="2"/>
            <w:vAlign w:val="center"/>
          </w:tcPr>
          <w:p w14:paraId="56EE1B2E" w14:textId="63375510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6</w:t>
            </w:r>
          </w:p>
        </w:tc>
        <w:tc>
          <w:tcPr>
            <w:tcW w:w="1134" w:type="dxa"/>
            <w:gridSpan w:val="2"/>
            <w:vAlign w:val="center"/>
          </w:tcPr>
          <w:p w14:paraId="0795A156" w14:textId="0AFE1C7A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182" w:type="dxa"/>
            <w:gridSpan w:val="3"/>
            <w:vAlign w:val="center"/>
          </w:tcPr>
          <w:p w14:paraId="125B09C1" w14:textId="6B68C390" w:rsidR="002C10FD" w:rsidRPr="001A66D8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 xml:space="preserve">1.92 </w:t>
            </w:r>
          </w:p>
        </w:tc>
        <w:tc>
          <w:tcPr>
            <w:tcW w:w="732" w:type="dxa"/>
            <w:gridSpan w:val="2"/>
            <w:vAlign w:val="center"/>
          </w:tcPr>
          <w:p w14:paraId="4991FCB7" w14:textId="223EA533" w:rsidR="002C10FD" w:rsidRPr="001A66D8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303</w:t>
            </w:r>
          </w:p>
        </w:tc>
        <w:tc>
          <w:tcPr>
            <w:tcW w:w="1147" w:type="dxa"/>
            <w:gridSpan w:val="2"/>
            <w:vAlign w:val="center"/>
          </w:tcPr>
          <w:p w14:paraId="5F68D415" w14:textId="77777777" w:rsidR="002C10FD" w:rsidRDefault="002C10FD" w:rsidP="00124C00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60% vol. CO</w:t>
            </w:r>
            <w:r w:rsidRPr="001A66D8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</w:p>
          <w:p w14:paraId="0098DCE3" w14:textId="030E874A" w:rsidR="002C10FD" w:rsidRPr="001A66D8" w:rsidRDefault="002C10FD" w:rsidP="00124C00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40% H</w:t>
            </w:r>
            <w:r w:rsidRPr="001A66D8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1098" w:type="dxa"/>
            <w:gridSpan w:val="2"/>
            <w:vAlign w:val="center"/>
          </w:tcPr>
          <w:p w14:paraId="630E8BD7" w14:textId="5E18F4B3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14:paraId="40179F4A" w14:textId="227D4975" w:rsidR="002C10FD" w:rsidRPr="001A66D8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1</w:t>
            </w:r>
          </w:p>
        </w:tc>
        <w:tc>
          <w:tcPr>
            <w:tcW w:w="992" w:type="dxa"/>
            <w:vAlign w:val="center"/>
          </w:tcPr>
          <w:p w14:paraId="6546AED9" w14:textId="083D21C2" w:rsidR="002C10FD" w:rsidRPr="001A66D8" w:rsidRDefault="002C10FD" w:rsidP="00124C00">
            <w:pPr>
              <w:jc w:val="center"/>
              <w:rPr>
                <w:rFonts w:asciiTheme="majorBidi" w:hAnsiTheme="majorBidi" w:cstheme="majorBidi"/>
                <w:color w:val="3333FF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color w:val="3333FF"/>
                <w:sz w:val="18"/>
                <w:szCs w:val="18"/>
              </w:rPr>
              <w:fldChar w:fldCharType="begin"/>
            </w:r>
            <w:r>
              <w:rPr>
                <w:rFonts w:asciiTheme="majorBidi" w:hAnsiTheme="majorBidi" w:cstheme="majorBidi"/>
                <w:color w:val="3333FF"/>
                <w:sz w:val="18"/>
                <w:szCs w:val="18"/>
              </w:rPr>
              <w:instrText xml:space="preserve"> ADDIN EN.CITE &lt;EndNote&gt;&lt;Cite&gt;&lt;Author&gt;Yusuf&lt;/Author&gt;&lt;Year&gt;2019&lt;/Year&gt;&lt;RecNum&gt;649&lt;/RecNum&gt;&lt;DisplayText&gt;(Yusuf et al., 2019)&lt;/DisplayText&gt;&lt;record&gt;&lt;rec-number&gt;649&lt;/rec-number&gt;&lt;foreign-keys&gt;&lt;key app="EN" db-id="tp9txxfplsd2vle9xwqvdsxjat9eefxv0p9e" timestamp="1642337877"&gt;649&lt;/key&gt;&lt;/foreign-keys&gt;&lt;ref-type name="Journal Article"&gt;17&lt;/ref-type&gt;&lt;contributors&gt;&lt;authors&gt;&lt;author&gt;Yusuf, NY Mt&lt;/author&gt;&lt;author&gt;Masdar, MS&lt;/author&gt;&lt;author&gt;Isahak, WNRW&lt;/author&gt;&lt;author&gt;Nordin, D&lt;/author&gt;&lt;author&gt;Husaini, T&lt;/author&gt;&lt;author&gt;Majlan, EH&lt;/author&gt;&lt;author&gt;Wu, SY&lt;/author&gt;&lt;author&gt;Rejab, SAM&lt;/author&gt;&lt;author&gt;Lye, CC&lt;/author&gt;&lt;/authors&gt;&lt;/contributors&gt;&lt;titles&gt;&lt;title&gt;Impregnated carbon–ionic liquid as innovative adsorbent for H2/CO2 separation from biohydrogen&lt;/title&gt;&lt;secondary-title&gt;International Journal of Hydrogen Energy&lt;/secondary-title&gt;&lt;/titles&gt;&lt;periodical&gt;&lt;full-title&gt;International Journal of Hydrogen Energy&lt;/full-title&gt;&lt;/periodical&gt;&lt;pages&gt;3414-3424&lt;/pages&gt;&lt;volume&gt;44&lt;/volume&gt;&lt;number&gt;6&lt;/number&gt;&lt;dates&gt;&lt;year&gt;2019&lt;/year&gt;&lt;/dates&gt;&lt;isbn&gt;0360-3199&lt;/isbn&gt;&lt;urls&gt;&lt;/urls&gt;&lt;/record&gt;&lt;/Cite&gt;&lt;/EndNote&gt;</w:instrText>
            </w:r>
            <w:r w:rsidRPr="001A66D8">
              <w:rPr>
                <w:rFonts w:asciiTheme="majorBidi" w:hAnsiTheme="majorBidi" w:cstheme="majorBidi"/>
                <w:color w:val="3333FF"/>
                <w:sz w:val="18"/>
                <w:szCs w:val="18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color w:val="3333FF"/>
                <w:sz w:val="18"/>
                <w:szCs w:val="18"/>
              </w:rPr>
              <w:t>(Yusuf et al., 2019)</w:t>
            </w:r>
            <w:r w:rsidRPr="001A66D8">
              <w:rPr>
                <w:rFonts w:asciiTheme="majorBidi" w:hAnsiTheme="majorBidi" w:cstheme="majorBidi"/>
                <w:color w:val="3333FF"/>
                <w:sz w:val="18"/>
                <w:szCs w:val="18"/>
              </w:rPr>
              <w:fldChar w:fldCharType="end"/>
            </w:r>
          </w:p>
        </w:tc>
      </w:tr>
      <w:tr w:rsidR="002C10FD" w14:paraId="5FAA1B25" w14:textId="77777777" w:rsidTr="00A234AE">
        <w:trPr>
          <w:trHeight w:val="720"/>
          <w:jc w:val="center"/>
        </w:trPr>
        <w:tc>
          <w:tcPr>
            <w:tcW w:w="2787" w:type="dxa"/>
            <w:vAlign w:val="center"/>
          </w:tcPr>
          <w:p w14:paraId="1BC3B5C9" w14:textId="3699D583" w:rsidR="002C10FD" w:rsidRPr="00DA03A2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lastRenderedPageBreak/>
              <w:t>1,3-bis(</w:t>
            </w:r>
            <w:proofErr w:type="spellStart"/>
            <w:r w:rsidRPr="001A66D8">
              <w:rPr>
                <w:rFonts w:asciiTheme="majorBidi" w:hAnsiTheme="majorBidi" w:cstheme="majorBidi"/>
                <w:sz w:val="18"/>
                <w:szCs w:val="18"/>
              </w:rPr>
              <w:t>cyanmethyl</w:t>
            </w:r>
            <w:proofErr w:type="spellEnd"/>
            <w:r w:rsidRPr="001A66D8">
              <w:rPr>
                <w:rFonts w:asciiTheme="majorBidi" w:hAnsiTheme="majorBidi" w:cstheme="majorBidi"/>
                <w:sz w:val="18"/>
                <w:szCs w:val="18"/>
              </w:rPr>
              <w:t xml:space="preserve">)imidazolium </w:t>
            </w:r>
            <w:proofErr w:type="spellStart"/>
            <w:r w:rsidRPr="001A66D8">
              <w:rPr>
                <w:rFonts w:asciiTheme="majorBidi" w:hAnsiTheme="majorBidi" w:cstheme="majorBidi"/>
                <w:sz w:val="18"/>
                <w:szCs w:val="18"/>
              </w:rPr>
              <w:t>chlorine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@</w:t>
            </w:r>
            <w:r w:rsidRPr="001A66D8">
              <w:rPr>
                <w:rFonts w:asciiTheme="majorBidi" w:hAnsiTheme="majorBidi" w:cstheme="majorBidi"/>
                <w:sz w:val="18"/>
                <w:szCs w:val="18"/>
              </w:rPr>
              <w:t>carbon</w:t>
            </w:r>
            <w:proofErr w:type="spellEnd"/>
            <w:r w:rsidRPr="001A66D8">
              <w:rPr>
                <w:rFonts w:asciiTheme="majorBidi" w:hAnsiTheme="majorBidi" w:cstheme="majorBidi"/>
                <w:sz w:val="18"/>
                <w:szCs w:val="18"/>
              </w:rPr>
              <w:t>,</w:t>
            </w:r>
          </w:p>
        </w:tc>
        <w:tc>
          <w:tcPr>
            <w:tcW w:w="992" w:type="dxa"/>
            <w:vAlign w:val="center"/>
          </w:tcPr>
          <w:p w14:paraId="624285CF" w14:textId="64367F39" w:rsidR="002C10FD" w:rsidRPr="001A66D8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14:paraId="3E21A0C2" w14:textId="13E8BA5F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&lt;50</w:t>
            </w:r>
          </w:p>
        </w:tc>
        <w:tc>
          <w:tcPr>
            <w:tcW w:w="851" w:type="dxa"/>
            <w:vAlign w:val="center"/>
          </w:tcPr>
          <w:p w14:paraId="2B2109EB" w14:textId="5FEB0A39" w:rsidR="002C10FD" w:rsidRDefault="002C10FD" w:rsidP="00124C00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0.28</w:t>
            </w:r>
          </w:p>
        </w:tc>
        <w:tc>
          <w:tcPr>
            <w:tcW w:w="850" w:type="dxa"/>
            <w:vAlign w:val="center"/>
          </w:tcPr>
          <w:p w14:paraId="2D86553D" w14:textId="6515CDEF" w:rsidR="002C10FD" w:rsidRDefault="002C10FD" w:rsidP="00124C00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390</w:t>
            </w:r>
          </w:p>
        </w:tc>
        <w:tc>
          <w:tcPr>
            <w:tcW w:w="1276" w:type="dxa"/>
            <w:gridSpan w:val="2"/>
            <w:vAlign w:val="center"/>
          </w:tcPr>
          <w:p w14:paraId="1580C8F9" w14:textId="48445E0F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134" w:type="dxa"/>
            <w:gridSpan w:val="2"/>
            <w:vAlign w:val="center"/>
          </w:tcPr>
          <w:p w14:paraId="08AABAB3" w14:textId="58C8FDD4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182" w:type="dxa"/>
            <w:gridSpan w:val="3"/>
            <w:vAlign w:val="center"/>
          </w:tcPr>
          <w:p w14:paraId="18C90806" w14:textId="2D23684B" w:rsidR="002C10FD" w:rsidRDefault="002C10FD" w:rsidP="00124C00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2.02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</w:p>
        </w:tc>
        <w:tc>
          <w:tcPr>
            <w:tcW w:w="732" w:type="dxa"/>
            <w:gridSpan w:val="2"/>
            <w:vAlign w:val="center"/>
          </w:tcPr>
          <w:p w14:paraId="73457AFC" w14:textId="7D6B78D9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298</w:t>
            </w:r>
          </w:p>
        </w:tc>
        <w:tc>
          <w:tcPr>
            <w:tcW w:w="1147" w:type="dxa"/>
            <w:gridSpan w:val="2"/>
            <w:vAlign w:val="center"/>
          </w:tcPr>
          <w:p w14:paraId="4B8C0736" w14:textId="5AABA66A" w:rsidR="002C10FD" w:rsidRDefault="002C10FD" w:rsidP="00124C00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Pure</w:t>
            </w:r>
            <w:r w:rsidRPr="001A66D8">
              <w:rPr>
                <w:rFonts w:asciiTheme="majorBidi" w:hAnsiTheme="majorBidi" w:cstheme="majorBidi"/>
                <w:sz w:val="18"/>
                <w:szCs w:val="18"/>
              </w:rPr>
              <w:t xml:space="preserve"> CO</w:t>
            </w:r>
            <w:r w:rsidRPr="001A66D8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1098" w:type="dxa"/>
            <w:gridSpan w:val="2"/>
            <w:vAlign w:val="center"/>
          </w:tcPr>
          <w:p w14:paraId="7BC701B4" w14:textId="0C4EF46F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14:paraId="1C994AE8" w14:textId="086F3408" w:rsidR="002C10FD" w:rsidRPr="00840149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1</w:t>
            </w:r>
          </w:p>
        </w:tc>
        <w:tc>
          <w:tcPr>
            <w:tcW w:w="992" w:type="dxa"/>
            <w:vAlign w:val="center"/>
          </w:tcPr>
          <w:p w14:paraId="3FDB6B24" w14:textId="41A704A3" w:rsidR="002C10FD" w:rsidRDefault="002C10FD" w:rsidP="00124C00">
            <w:pPr>
              <w:jc w:val="center"/>
              <w:rPr>
                <w:rFonts w:asciiTheme="majorBidi" w:hAnsiTheme="majorBidi" w:cstheme="majorBidi"/>
                <w:color w:val="0000FF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color w:val="3333FF"/>
                <w:sz w:val="18"/>
                <w:szCs w:val="18"/>
              </w:rPr>
              <w:fldChar w:fldCharType="begin"/>
            </w:r>
            <w:r>
              <w:rPr>
                <w:rFonts w:asciiTheme="majorBidi" w:hAnsiTheme="majorBidi" w:cstheme="majorBidi"/>
                <w:color w:val="3333FF"/>
                <w:sz w:val="18"/>
                <w:szCs w:val="18"/>
              </w:rPr>
              <w:instrText xml:space="preserve"> ADDIN EN.CITE &lt;EndNote&gt;&lt;Cite&gt;&lt;Author&gt;Cui&lt;/Author&gt;&lt;Year&gt;2017&lt;/Year&gt;&lt;RecNum&gt;639&lt;/RecNum&gt;&lt;DisplayText&gt;(Cui et al., 2017)&lt;/DisplayText&gt;&lt;record&gt;&lt;rec-number&gt;639&lt;/rec-number&gt;&lt;foreign-keys&gt;&lt;key app="EN" db-id="tp9txxfplsd2vle9xwqvdsxjat9eefxv0p9e" timestamp="1641925551"&gt;639&lt;/key&gt;&lt;/foreign-keys&gt;&lt;ref-type name="Journal Article"&gt;17&lt;/ref-type&gt;&lt;contributors&gt;&lt;authors&gt;&lt;author&gt;Cui, Xili&lt;/author&gt;&lt;author&gt;Yang, Qiwei&lt;/author&gt;&lt;author&gt;Xiong, Yijun&lt;/author&gt;&lt;author&gt;Bao, Zongbi&lt;/author&gt;&lt;author&gt;Xing, Huabin&lt;/author&gt;&lt;author&gt;Dai, Sheng&lt;/author&gt;&lt;/authors&gt;&lt;/contributors&gt;&lt;titles&gt;&lt;title&gt;Preparation of ordered N-doped mesoporous carbon materials via a polymer–ionic liquid assembly&lt;/title&gt;&lt;secondary-title&gt;Chemical Communications&lt;/secondary-title&gt;&lt;/titles&gt;&lt;periodical&gt;&lt;full-title&gt;Chemical Communications&lt;/full-title&gt;&lt;/periodical&gt;&lt;pages&gt;4915-4918&lt;/pages&gt;&lt;volume&gt;53&lt;/volume&gt;&lt;number&gt;36&lt;/number&gt;&lt;dates&gt;&lt;year&gt;2017&lt;/year&gt;&lt;/dates&gt;&lt;urls&gt;&lt;/urls&gt;&lt;/record&gt;&lt;/Cite&gt;&lt;/EndNote&gt;</w:instrText>
            </w:r>
            <w:r w:rsidRPr="001A66D8">
              <w:rPr>
                <w:rFonts w:asciiTheme="majorBidi" w:hAnsiTheme="majorBidi" w:cstheme="majorBidi"/>
                <w:color w:val="3333FF"/>
                <w:sz w:val="18"/>
                <w:szCs w:val="18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color w:val="3333FF"/>
                <w:sz w:val="18"/>
                <w:szCs w:val="18"/>
              </w:rPr>
              <w:t>(Cui et al., 2017)</w:t>
            </w:r>
            <w:r w:rsidRPr="001A66D8">
              <w:rPr>
                <w:rFonts w:asciiTheme="majorBidi" w:hAnsiTheme="majorBidi" w:cstheme="majorBidi"/>
                <w:color w:val="3333FF"/>
                <w:sz w:val="18"/>
                <w:szCs w:val="18"/>
              </w:rPr>
              <w:fldChar w:fldCharType="end"/>
            </w:r>
          </w:p>
        </w:tc>
      </w:tr>
      <w:tr w:rsidR="002C10FD" w14:paraId="71DB45AE" w14:textId="77777777" w:rsidTr="00A234AE">
        <w:trPr>
          <w:trHeight w:val="720"/>
          <w:jc w:val="center"/>
        </w:trPr>
        <w:tc>
          <w:tcPr>
            <w:tcW w:w="2787" w:type="dxa"/>
            <w:vAlign w:val="center"/>
          </w:tcPr>
          <w:p w14:paraId="014122C2" w14:textId="77777777" w:rsidR="002C10FD" w:rsidRPr="001A66D8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1-ethyl-3-methylimidazolium</w:t>
            </w:r>
          </w:p>
          <w:p w14:paraId="07CE826E" w14:textId="76689E16" w:rsidR="002C10FD" w:rsidRPr="00DA03A2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proofErr w:type="spellStart"/>
            <w:r w:rsidRPr="001A66D8">
              <w:rPr>
                <w:rFonts w:asciiTheme="majorBidi" w:hAnsiTheme="majorBidi" w:cstheme="majorBidi"/>
                <w:sz w:val="18"/>
                <w:szCs w:val="18"/>
              </w:rPr>
              <w:t>tricyanomethanide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@</w:t>
            </w:r>
            <w:r w:rsidRPr="001A66D8">
              <w:rPr>
                <w:rFonts w:asciiTheme="majorBidi" w:hAnsiTheme="majorBidi" w:cstheme="majorBidi"/>
                <w:sz w:val="18"/>
                <w:szCs w:val="18"/>
              </w:rPr>
              <w:t>carbon</w:t>
            </w:r>
            <w:proofErr w:type="spellEnd"/>
          </w:p>
        </w:tc>
        <w:tc>
          <w:tcPr>
            <w:tcW w:w="992" w:type="dxa"/>
            <w:vAlign w:val="center"/>
          </w:tcPr>
          <w:p w14:paraId="7ACE7DF0" w14:textId="04D260C0" w:rsidR="002C10FD" w:rsidRPr="001A66D8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14:paraId="186E73A1" w14:textId="2D1431FD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&lt;50</w:t>
            </w:r>
          </w:p>
        </w:tc>
        <w:tc>
          <w:tcPr>
            <w:tcW w:w="851" w:type="dxa"/>
            <w:vAlign w:val="center"/>
          </w:tcPr>
          <w:p w14:paraId="6056ADC5" w14:textId="6CDC1772" w:rsidR="002C10FD" w:rsidRDefault="002C10FD" w:rsidP="00124C00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0.35</w:t>
            </w:r>
          </w:p>
        </w:tc>
        <w:tc>
          <w:tcPr>
            <w:tcW w:w="850" w:type="dxa"/>
            <w:vAlign w:val="center"/>
          </w:tcPr>
          <w:p w14:paraId="785546F0" w14:textId="56C2F2B2" w:rsidR="002C10FD" w:rsidRDefault="002C10FD" w:rsidP="00124C00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506</w:t>
            </w:r>
          </w:p>
        </w:tc>
        <w:tc>
          <w:tcPr>
            <w:tcW w:w="1276" w:type="dxa"/>
            <w:gridSpan w:val="2"/>
            <w:vAlign w:val="center"/>
          </w:tcPr>
          <w:p w14:paraId="7A8F665C" w14:textId="4F4A7A3B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134" w:type="dxa"/>
            <w:gridSpan w:val="2"/>
            <w:vAlign w:val="center"/>
          </w:tcPr>
          <w:p w14:paraId="6A56DD51" w14:textId="31BE9172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182" w:type="dxa"/>
            <w:gridSpan w:val="3"/>
            <w:shd w:val="clear" w:color="auto" w:fill="auto"/>
            <w:vAlign w:val="center"/>
          </w:tcPr>
          <w:p w14:paraId="21755D0C" w14:textId="4264DE30" w:rsidR="002C10FD" w:rsidRDefault="002C10FD" w:rsidP="00124C00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2.29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</w:p>
        </w:tc>
        <w:tc>
          <w:tcPr>
            <w:tcW w:w="732" w:type="dxa"/>
            <w:gridSpan w:val="2"/>
            <w:vAlign w:val="center"/>
          </w:tcPr>
          <w:p w14:paraId="2E7F4910" w14:textId="00F57360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298</w:t>
            </w:r>
          </w:p>
        </w:tc>
        <w:tc>
          <w:tcPr>
            <w:tcW w:w="1147" w:type="dxa"/>
            <w:gridSpan w:val="2"/>
            <w:vAlign w:val="center"/>
          </w:tcPr>
          <w:p w14:paraId="6422AB06" w14:textId="59A8DBDC" w:rsidR="002C10FD" w:rsidRDefault="002C10FD" w:rsidP="00124C00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Pure</w:t>
            </w:r>
            <w:r w:rsidRPr="001A66D8">
              <w:rPr>
                <w:rFonts w:asciiTheme="majorBidi" w:hAnsiTheme="majorBidi" w:cstheme="majorBidi"/>
                <w:sz w:val="18"/>
                <w:szCs w:val="18"/>
              </w:rPr>
              <w:t xml:space="preserve"> CO</w:t>
            </w:r>
            <w:r w:rsidRPr="001A66D8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1098" w:type="dxa"/>
            <w:gridSpan w:val="2"/>
            <w:vAlign w:val="center"/>
          </w:tcPr>
          <w:p w14:paraId="49D7C863" w14:textId="7E70525D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14:paraId="762F6583" w14:textId="03A6C749" w:rsidR="002C10FD" w:rsidRPr="00840149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1</w:t>
            </w:r>
          </w:p>
        </w:tc>
        <w:tc>
          <w:tcPr>
            <w:tcW w:w="992" w:type="dxa"/>
            <w:vAlign w:val="center"/>
          </w:tcPr>
          <w:p w14:paraId="135653D8" w14:textId="24D01C3E" w:rsidR="002C10FD" w:rsidRDefault="002C10FD" w:rsidP="00124C00">
            <w:pPr>
              <w:jc w:val="center"/>
              <w:rPr>
                <w:rFonts w:asciiTheme="majorBidi" w:hAnsiTheme="majorBidi" w:cstheme="majorBidi"/>
                <w:color w:val="0000FF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color w:val="3333FF"/>
                <w:sz w:val="18"/>
                <w:szCs w:val="18"/>
              </w:rPr>
              <w:fldChar w:fldCharType="begin"/>
            </w:r>
            <w:r>
              <w:rPr>
                <w:rFonts w:asciiTheme="majorBidi" w:hAnsiTheme="majorBidi" w:cstheme="majorBidi"/>
                <w:color w:val="3333FF"/>
                <w:sz w:val="18"/>
                <w:szCs w:val="18"/>
              </w:rPr>
              <w:instrText xml:space="preserve"> ADDIN EN.CITE &lt;EndNote&gt;&lt;Cite&gt;&lt;Author&gt;Cui&lt;/Author&gt;&lt;Year&gt;2017&lt;/Year&gt;&lt;RecNum&gt;639&lt;/RecNum&gt;&lt;DisplayText&gt;(Cui et al., 2017)&lt;/DisplayText&gt;&lt;record&gt;&lt;rec-number&gt;639&lt;/rec-number&gt;&lt;foreign-keys&gt;&lt;key app="EN" db-id="tp9txxfplsd2vle9xwqvdsxjat9eefxv0p9e" timestamp="1641925551"&gt;639&lt;/key&gt;&lt;/foreign-keys&gt;&lt;ref-type name="Journal Article"&gt;17&lt;/ref-type&gt;&lt;contributors&gt;&lt;authors&gt;&lt;author&gt;Cui, Xili&lt;/author&gt;&lt;author&gt;Yang, Qiwei&lt;/author&gt;&lt;author&gt;Xiong, Yijun&lt;/author&gt;&lt;author&gt;Bao, Zongbi&lt;/author&gt;&lt;author&gt;Xing, Huabin&lt;/author&gt;&lt;author&gt;Dai, Sheng&lt;/author&gt;&lt;/authors&gt;&lt;/contributors&gt;&lt;titles&gt;&lt;title&gt;Preparation of ordered N-doped mesoporous carbon materials via a polymer–ionic liquid assembly&lt;/title&gt;&lt;secondary-title&gt;Chemical Communications&lt;/secondary-title&gt;&lt;/titles&gt;&lt;periodical&gt;&lt;full-title&gt;Chemical Communications&lt;/full-title&gt;&lt;/periodical&gt;&lt;pages&gt;4915-4918&lt;/pages&gt;&lt;volume&gt;53&lt;/volume&gt;&lt;number&gt;36&lt;/number&gt;&lt;dates&gt;&lt;year&gt;2017&lt;/year&gt;&lt;/dates&gt;&lt;urls&gt;&lt;/urls&gt;&lt;/record&gt;&lt;/Cite&gt;&lt;/EndNote&gt;</w:instrText>
            </w:r>
            <w:r w:rsidRPr="001A66D8">
              <w:rPr>
                <w:rFonts w:asciiTheme="majorBidi" w:hAnsiTheme="majorBidi" w:cstheme="majorBidi"/>
                <w:color w:val="3333FF"/>
                <w:sz w:val="18"/>
                <w:szCs w:val="18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color w:val="3333FF"/>
                <w:sz w:val="18"/>
                <w:szCs w:val="18"/>
              </w:rPr>
              <w:t>(Cui et al., 2017)</w:t>
            </w:r>
            <w:r w:rsidRPr="001A66D8">
              <w:rPr>
                <w:rFonts w:asciiTheme="majorBidi" w:hAnsiTheme="majorBidi" w:cstheme="majorBidi"/>
                <w:color w:val="3333FF"/>
                <w:sz w:val="18"/>
                <w:szCs w:val="18"/>
              </w:rPr>
              <w:fldChar w:fldCharType="end"/>
            </w:r>
          </w:p>
        </w:tc>
      </w:tr>
      <w:tr w:rsidR="002C10FD" w14:paraId="0E42E65F" w14:textId="77777777" w:rsidTr="00A234AE">
        <w:trPr>
          <w:trHeight w:val="720"/>
          <w:jc w:val="center"/>
        </w:trPr>
        <w:tc>
          <w:tcPr>
            <w:tcW w:w="2787" w:type="dxa"/>
            <w:vAlign w:val="center"/>
          </w:tcPr>
          <w:p w14:paraId="1C0E5957" w14:textId="77777777" w:rsidR="002C10FD" w:rsidRPr="001A66D8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1-ethyl-3-methylimidazolium</w:t>
            </w:r>
          </w:p>
          <w:p w14:paraId="2E9A7FE1" w14:textId="701F1FD5" w:rsidR="002C10FD" w:rsidRPr="001A66D8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proofErr w:type="spellStart"/>
            <w:r w:rsidRPr="001A66D8">
              <w:rPr>
                <w:rFonts w:asciiTheme="majorBidi" w:hAnsiTheme="majorBidi" w:cstheme="majorBidi"/>
                <w:sz w:val="18"/>
                <w:szCs w:val="18"/>
              </w:rPr>
              <w:t>dicyanamide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@</w:t>
            </w:r>
            <w:r w:rsidRPr="001A66D8">
              <w:rPr>
                <w:rFonts w:asciiTheme="majorBidi" w:hAnsiTheme="majorBidi" w:cstheme="majorBidi"/>
                <w:sz w:val="18"/>
                <w:szCs w:val="18"/>
              </w:rPr>
              <w:t>carbon</w:t>
            </w:r>
            <w:proofErr w:type="spellEnd"/>
          </w:p>
        </w:tc>
        <w:tc>
          <w:tcPr>
            <w:tcW w:w="992" w:type="dxa"/>
            <w:vAlign w:val="center"/>
          </w:tcPr>
          <w:p w14:paraId="63182124" w14:textId="15D64FB6" w:rsidR="002C10FD" w:rsidRPr="001A66D8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14:paraId="7828A8CF" w14:textId="5EC267E2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&lt;50</w:t>
            </w:r>
          </w:p>
        </w:tc>
        <w:tc>
          <w:tcPr>
            <w:tcW w:w="851" w:type="dxa"/>
            <w:vAlign w:val="center"/>
          </w:tcPr>
          <w:p w14:paraId="4AE117BE" w14:textId="4EF14622" w:rsidR="002C10FD" w:rsidRDefault="002C10FD" w:rsidP="00124C00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0.50</w:t>
            </w:r>
          </w:p>
        </w:tc>
        <w:tc>
          <w:tcPr>
            <w:tcW w:w="850" w:type="dxa"/>
            <w:vAlign w:val="center"/>
          </w:tcPr>
          <w:p w14:paraId="3858A852" w14:textId="3E154CC7" w:rsidR="002C10FD" w:rsidRDefault="002C10FD" w:rsidP="00124C00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600</w:t>
            </w:r>
          </w:p>
        </w:tc>
        <w:tc>
          <w:tcPr>
            <w:tcW w:w="1276" w:type="dxa"/>
            <w:gridSpan w:val="2"/>
            <w:vAlign w:val="center"/>
          </w:tcPr>
          <w:p w14:paraId="3C3E1287" w14:textId="77400E82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134" w:type="dxa"/>
            <w:gridSpan w:val="2"/>
            <w:vAlign w:val="center"/>
          </w:tcPr>
          <w:p w14:paraId="34599C7C" w14:textId="76DE9DAC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182" w:type="dxa"/>
            <w:gridSpan w:val="3"/>
            <w:vAlign w:val="center"/>
          </w:tcPr>
          <w:p w14:paraId="6CD519E9" w14:textId="32ACA238" w:rsidR="002C10FD" w:rsidRDefault="002C10FD" w:rsidP="00124C00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2.21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</w:p>
        </w:tc>
        <w:tc>
          <w:tcPr>
            <w:tcW w:w="732" w:type="dxa"/>
            <w:gridSpan w:val="2"/>
            <w:vAlign w:val="center"/>
          </w:tcPr>
          <w:p w14:paraId="464FE9D1" w14:textId="33531929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298</w:t>
            </w:r>
          </w:p>
        </w:tc>
        <w:tc>
          <w:tcPr>
            <w:tcW w:w="1147" w:type="dxa"/>
            <w:gridSpan w:val="2"/>
            <w:vAlign w:val="center"/>
          </w:tcPr>
          <w:p w14:paraId="02C9DF9B" w14:textId="3BFDEC86" w:rsidR="002C10FD" w:rsidRDefault="002C10FD" w:rsidP="00124C00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Pure</w:t>
            </w:r>
            <w:r w:rsidRPr="001A66D8">
              <w:rPr>
                <w:rFonts w:asciiTheme="majorBidi" w:hAnsiTheme="majorBidi" w:cstheme="majorBidi"/>
                <w:sz w:val="18"/>
                <w:szCs w:val="18"/>
              </w:rPr>
              <w:t xml:space="preserve"> CO</w:t>
            </w:r>
            <w:r w:rsidRPr="001A66D8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1098" w:type="dxa"/>
            <w:gridSpan w:val="2"/>
            <w:vAlign w:val="center"/>
          </w:tcPr>
          <w:p w14:paraId="661C111E" w14:textId="3614A3BC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14:paraId="5DC98E94" w14:textId="6EAD093A" w:rsidR="002C10FD" w:rsidRPr="00840149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1</w:t>
            </w:r>
          </w:p>
        </w:tc>
        <w:tc>
          <w:tcPr>
            <w:tcW w:w="992" w:type="dxa"/>
            <w:vAlign w:val="center"/>
          </w:tcPr>
          <w:p w14:paraId="186FA613" w14:textId="50754B06" w:rsidR="002C10FD" w:rsidRDefault="002C10FD" w:rsidP="00124C00">
            <w:pPr>
              <w:jc w:val="center"/>
              <w:rPr>
                <w:rFonts w:asciiTheme="majorBidi" w:hAnsiTheme="majorBidi" w:cstheme="majorBidi"/>
                <w:color w:val="0000FF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color w:val="3333FF"/>
                <w:sz w:val="18"/>
                <w:szCs w:val="18"/>
              </w:rPr>
              <w:fldChar w:fldCharType="begin"/>
            </w:r>
            <w:r>
              <w:rPr>
                <w:rFonts w:asciiTheme="majorBidi" w:hAnsiTheme="majorBidi" w:cstheme="majorBidi"/>
                <w:color w:val="3333FF"/>
                <w:sz w:val="18"/>
                <w:szCs w:val="18"/>
              </w:rPr>
              <w:instrText xml:space="preserve"> ADDIN EN.CITE &lt;EndNote&gt;&lt;Cite&gt;&lt;Author&gt;Cui&lt;/Author&gt;&lt;Year&gt;2017&lt;/Year&gt;&lt;RecNum&gt;639&lt;/RecNum&gt;&lt;DisplayText&gt;(Cui et al., 2017)&lt;/DisplayText&gt;&lt;record&gt;&lt;rec-number&gt;639&lt;/rec-number&gt;&lt;foreign-keys&gt;&lt;key app="EN" db-id="tp9txxfplsd2vle9xwqvdsxjat9eefxv0p9e" timestamp="1641925551"&gt;639&lt;/key&gt;&lt;/foreign-keys&gt;&lt;ref-type name="Journal Article"&gt;17&lt;/ref-type&gt;&lt;contributors&gt;&lt;authors&gt;&lt;author&gt;Cui, Xili&lt;/author&gt;&lt;author&gt;Yang, Qiwei&lt;/author&gt;&lt;author&gt;Xiong, Yijun&lt;/author&gt;&lt;author&gt;Bao, Zongbi&lt;/author&gt;&lt;author&gt;Xing, Huabin&lt;/author&gt;&lt;author&gt;Dai, Sheng&lt;/author&gt;&lt;/authors&gt;&lt;/contributors&gt;&lt;titles&gt;&lt;title&gt;Preparation of ordered N-doped mesoporous carbon materials via a polymer–ionic liquid assembly&lt;/title&gt;&lt;secondary-title&gt;Chemical Communications&lt;/secondary-title&gt;&lt;/titles&gt;&lt;periodical&gt;&lt;full-title&gt;Chemical Communications&lt;/full-title&gt;&lt;/periodical&gt;&lt;pages&gt;4915-4918&lt;/pages&gt;&lt;volume&gt;53&lt;/volume&gt;&lt;number&gt;36&lt;/number&gt;&lt;dates&gt;&lt;year&gt;2017&lt;/year&gt;&lt;/dates&gt;&lt;urls&gt;&lt;/urls&gt;&lt;/record&gt;&lt;/Cite&gt;&lt;/EndNote&gt;</w:instrText>
            </w:r>
            <w:r w:rsidRPr="001A66D8">
              <w:rPr>
                <w:rFonts w:asciiTheme="majorBidi" w:hAnsiTheme="majorBidi" w:cstheme="majorBidi"/>
                <w:color w:val="3333FF"/>
                <w:sz w:val="18"/>
                <w:szCs w:val="18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color w:val="3333FF"/>
                <w:sz w:val="18"/>
                <w:szCs w:val="18"/>
              </w:rPr>
              <w:t>(Cui et al., 2017)</w:t>
            </w:r>
            <w:r w:rsidRPr="001A66D8">
              <w:rPr>
                <w:rFonts w:asciiTheme="majorBidi" w:hAnsiTheme="majorBidi" w:cstheme="majorBidi"/>
                <w:color w:val="3333FF"/>
                <w:sz w:val="18"/>
                <w:szCs w:val="18"/>
              </w:rPr>
              <w:fldChar w:fldCharType="end"/>
            </w:r>
          </w:p>
        </w:tc>
      </w:tr>
      <w:tr w:rsidR="002C10FD" w14:paraId="18C3FCC4" w14:textId="77777777" w:rsidTr="00A234AE">
        <w:trPr>
          <w:trHeight w:val="720"/>
          <w:jc w:val="center"/>
        </w:trPr>
        <w:tc>
          <w:tcPr>
            <w:tcW w:w="2787" w:type="dxa"/>
            <w:vAlign w:val="center"/>
          </w:tcPr>
          <w:p w14:paraId="194E62C0" w14:textId="530BBC8B" w:rsidR="002C10FD" w:rsidRPr="001A66D8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br w:type="page"/>
            </w:r>
            <w:r w:rsidRPr="001A66D8">
              <w:rPr>
                <w:rFonts w:asciiTheme="majorBidi" w:hAnsiTheme="majorBidi" w:cstheme="majorBidi"/>
                <w:sz w:val="18"/>
                <w:szCs w:val="18"/>
              </w:rPr>
              <w:t xml:space="preserve">1-ethyl-3-methylimidazolium </w:t>
            </w:r>
            <w:proofErr w:type="spellStart"/>
            <w:r w:rsidRPr="001A66D8">
              <w:rPr>
                <w:rFonts w:asciiTheme="majorBidi" w:hAnsiTheme="majorBidi" w:cstheme="majorBidi"/>
                <w:sz w:val="18"/>
                <w:szCs w:val="18"/>
              </w:rPr>
              <w:t>thiocyanate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@</w:t>
            </w:r>
            <w:r w:rsidRPr="001A66D8">
              <w:rPr>
                <w:rFonts w:asciiTheme="majorBidi" w:hAnsiTheme="majorBidi" w:cstheme="majorBidi"/>
                <w:sz w:val="18"/>
                <w:szCs w:val="18"/>
              </w:rPr>
              <w:t>carbon</w:t>
            </w:r>
            <w:proofErr w:type="spellEnd"/>
          </w:p>
        </w:tc>
        <w:tc>
          <w:tcPr>
            <w:tcW w:w="992" w:type="dxa"/>
            <w:vAlign w:val="center"/>
          </w:tcPr>
          <w:p w14:paraId="65C8FBB8" w14:textId="59BCC82A" w:rsidR="002C10FD" w:rsidRPr="001A66D8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14:paraId="6F2F30C8" w14:textId="2FBC4C54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&lt;50</w:t>
            </w:r>
          </w:p>
        </w:tc>
        <w:tc>
          <w:tcPr>
            <w:tcW w:w="851" w:type="dxa"/>
            <w:vAlign w:val="center"/>
          </w:tcPr>
          <w:p w14:paraId="006F66BA" w14:textId="02622FB8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0.59</w:t>
            </w:r>
          </w:p>
        </w:tc>
        <w:tc>
          <w:tcPr>
            <w:tcW w:w="850" w:type="dxa"/>
            <w:vAlign w:val="center"/>
          </w:tcPr>
          <w:p w14:paraId="4CC4A564" w14:textId="7332F6A6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646</w:t>
            </w:r>
          </w:p>
        </w:tc>
        <w:tc>
          <w:tcPr>
            <w:tcW w:w="1276" w:type="dxa"/>
            <w:gridSpan w:val="2"/>
            <w:vAlign w:val="center"/>
          </w:tcPr>
          <w:p w14:paraId="2F09D388" w14:textId="6F7992B3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134" w:type="dxa"/>
            <w:gridSpan w:val="2"/>
            <w:vAlign w:val="center"/>
          </w:tcPr>
          <w:p w14:paraId="2704E46C" w14:textId="5553D8D4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182" w:type="dxa"/>
            <w:gridSpan w:val="3"/>
            <w:vAlign w:val="center"/>
          </w:tcPr>
          <w:p w14:paraId="01BBB8D0" w14:textId="23D7FC76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2.11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</w:p>
        </w:tc>
        <w:tc>
          <w:tcPr>
            <w:tcW w:w="732" w:type="dxa"/>
            <w:gridSpan w:val="2"/>
            <w:vAlign w:val="center"/>
          </w:tcPr>
          <w:p w14:paraId="19ADB22C" w14:textId="155BC072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298</w:t>
            </w:r>
          </w:p>
        </w:tc>
        <w:tc>
          <w:tcPr>
            <w:tcW w:w="1147" w:type="dxa"/>
            <w:gridSpan w:val="2"/>
            <w:vAlign w:val="center"/>
          </w:tcPr>
          <w:p w14:paraId="3798F4B7" w14:textId="13D787DC" w:rsidR="002C10FD" w:rsidRDefault="002C10FD" w:rsidP="00124C00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Pure</w:t>
            </w:r>
            <w:r w:rsidRPr="001A66D8">
              <w:rPr>
                <w:rFonts w:asciiTheme="majorBidi" w:hAnsiTheme="majorBidi" w:cstheme="majorBidi"/>
                <w:sz w:val="18"/>
                <w:szCs w:val="18"/>
              </w:rPr>
              <w:t xml:space="preserve"> CO</w:t>
            </w:r>
            <w:r w:rsidRPr="001A66D8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1098" w:type="dxa"/>
            <w:gridSpan w:val="2"/>
            <w:vAlign w:val="center"/>
          </w:tcPr>
          <w:p w14:paraId="0FE1B9EA" w14:textId="466D4D1A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14:paraId="61A61150" w14:textId="4E0C10BB" w:rsidR="002C10FD" w:rsidRPr="00840149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1</w:t>
            </w:r>
          </w:p>
        </w:tc>
        <w:tc>
          <w:tcPr>
            <w:tcW w:w="992" w:type="dxa"/>
            <w:vAlign w:val="center"/>
          </w:tcPr>
          <w:p w14:paraId="3AF30999" w14:textId="14A8A72E" w:rsidR="002C10FD" w:rsidRDefault="002C10FD" w:rsidP="00124C00">
            <w:pPr>
              <w:jc w:val="center"/>
              <w:rPr>
                <w:rFonts w:asciiTheme="majorBidi" w:hAnsiTheme="majorBidi" w:cstheme="majorBidi"/>
                <w:color w:val="0000FF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color w:val="3333FF"/>
                <w:sz w:val="18"/>
                <w:szCs w:val="18"/>
              </w:rPr>
              <w:fldChar w:fldCharType="begin"/>
            </w:r>
            <w:r>
              <w:rPr>
                <w:rFonts w:asciiTheme="majorBidi" w:hAnsiTheme="majorBidi" w:cstheme="majorBidi"/>
                <w:color w:val="3333FF"/>
                <w:sz w:val="18"/>
                <w:szCs w:val="18"/>
              </w:rPr>
              <w:instrText xml:space="preserve"> ADDIN EN.CITE &lt;EndNote&gt;&lt;Cite&gt;&lt;Author&gt;Cui&lt;/Author&gt;&lt;Year&gt;2017&lt;/Year&gt;&lt;RecNum&gt;639&lt;/RecNum&gt;&lt;DisplayText&gt;(Cui et al., 2017)&lt;/DisplayText&gt;&lt;record&gt;&lt;rec-number&gt;639&lt;/rec-number&gt;&lt;foreign-keys&gt;&lt;key app="EN" db-id="tp9txxfplsd2vle9xwqvdsxjat9eefxv0p9e" timestamp="1641925551"&gt;639&lt;/key&gt;&lt;/foreign-keys&gt;&lt;ref-type name="Journal Article"&gt;17&lt;/ref-type&gt;&lt;contributors&gt;&lt;authors&gt;&lt;author&gt;Cui, Xili&lt;/author&gt;&lt;author&gt;Yang, Qiwei&lt;/author&gt;&lt;author&gt;Xiong, Yijun&lt;/author&gt;&lt;author&gt;Bao, Zongbi&lt;/author&gt;&lt;author&gt;Xing, Huabin&lt;/author&gt;&lt;author&gt;Dai, Sheng&lt;/author&gt;&lt;/authors&gt;&lt;/contributors&gt;&lt;titles&gt;&lt;title&gt;Preparation of ordered N-doped mesoporous carbon materials via a polymer–ionic liquid assembly&lt;/title&gt;&lt;secondary-title&gt;Chemical Communications&lt;/secondary-title&gt;&lt;/titles&gt;&lt;periodical&gt;&lt;full-title&gt;Chemical Communications&lt;/full-title&gt;&lt;/periodical&gt;&lt;pages&gt;4915-4918&lt;/pages&gt;&lt;volume&gt;53&lt;/volume&gt;&lt;number&gt;36&lt;/number&gt;&lt;dates&gt;&lt;year&gt;2017&lt;/year&gt;&lt;/dates&gt;&lt;urls&gt;&lt;/urls&gt;&lt;/record&gt;&lt;/Cite&gt;&lt;/EndNote&gt;</w:instrText>
            </w:r>
            <w:r w:rsidRPr="001A66D8">
              <w:rPr>
                <w:rFonts w:asciiTheme="majorBidi" w:hAnsiTheme="majorBidi" w:cstheme="majorBidi"/>
                <w:color w:val="3333FF"/>
                <w:sz w:val="18"/>
                <w:szCs w:val="18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color w:val="3333FF"/>
                <w:sz w:val="18"/>
                <w:szCs w:val="18"/>
              </w:rPr>
              <w:t>(Cui et al., 2017)</w:t>
            </w:r>
            <w:r w:rsidRPr="001A66D8">
              <w:rPr>
                <w:rFonts w:asciiTheme="majorBidi" w:hAnsiTheme="majorBidi" w:cstheme="majorBidi"/>
                <w:color w:val="3333FF"/>
                <w:sz w:val="18"/>
                <w:szCs w:val="18"/>
              </w:rPr>
              <w:fldChar w:fldCharType="end"/>
            </w:r>
          </w:p>
        </w:tc>
      </w:tr>
      <w:tr w:rsidR="00124C00" w14:paraId="53AC4031" w14:textId="77777777" w:rsidTr="00A234AE">
        <w:trPr>
          <w:trHeight w:val="720"/>
          <w:jc w:val="center"/>
        </w:trPr>
        <w:tc>
          <w:tcPr>
            <w:tcW w:w="14600" w:type="dxa"/>
            <w:gridSpan w:val="20"/>
            <w:shd w:val="clear" w:color="auto" w:fill="AEAAAA" w:themeFill="background2" w:themeFillShade="BF"/>
            <w:vAlign w:val="center"/>
          </w:tcPr>
          <w:p w14:paraId="0C91E288" w14:textId="6A6DAD70" w:rsidR="00124C00" w:rsidRDefault="00124C00" w:rsidP="00124C00">
            <w:pPr>
              <w:jc w:val="center"/>
              <w:rPr>
                <w:rFonts w:asciiTheme="majorBidi" w:hAnsiTheme="majorBidi" w:cstheme="majorBidi"/>
                <w:color w:val="0000FF"/>
                <w:sz w:val="18"/>
                <w:szCs w:val="18"/>
              </w:rPr>
            </w:pPr>
            <w:r w:rsidRPr="00087E5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ZIF</w:t>
            </w:r>
          </w:p>
        </w:tc>
      </w:tr>
      <w:tr w:rsidR="00593F78" w14:paraId="3AF6E682" w14:textId="77777777" w:rsidTr="00593F78">
        <w:trPr>
          <w:trHeight w:val="720"/>
          <w:jc w:val="center"/>
        </w:trPr>
        <w:tc>
          <w:tcPr>
            <w:tcW w:w="14600" w:type="dxa"/>
            <w:gridSpan w:val="20"/>
            <w:shd w:val="clear" w:color="auto" w:fill="D0CECE" w:themeFill="background2" w:themeFillShade="E6"/>
            <w:vAlign w:val="center"/>
          </w:tcPr>
          <w:p w14:paraId="0C37279A" w14:textId="305EABA5" w:rsidR="00593F78" w:rsidRPr="00087E56" w:rsidRDefault="00AE238F" w:rsidP="00124C0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ILs</w:t>
            </w:r>
          </w:p>
        </w:tc>
      </w:tr>
      <w:tr w:rsidR="002C10FD" w14:paraId="4B09DA52" w14:textId="77777777" w:rsidTr="00A234AE">
        <w:trPr>
          <w:trHeight w:val="720"/>
          <w:jc w:val="center"/>
        </w:trPr>
        <w:tc>
          <w:tcPr>
            <w:tcW w:w="2787" w:type="dxa"/>
            <w:vAlign w:val="center"/>
          </w:tcPr>
          <w:p w14:paraId="01CC62B2" w14:textId="1C019286" w:rsidR="002C10FD" w:rsidRPr="00A67FC5" w:rsidRDefault="002C10FD" w:rsidP="00124C00">
            <w:pPr>
              <w:pStyle w:val="ListParagraph"/>
              <w:spacing w:line="480" w:lineRule="auto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90307">
              <w:rPr>
                <w:rFonts w:asciiTheme="majorBidi" w:hAnsiTheme="majorBidi" w:cstheme="majorBidi"/>
                <w:sz w:val="18"/>
                <w:szCs w:val="18"/>
              </w:rPr>
              <w:t>[TMGHIM</w:t>
            </w:r>
            <w:r w:rsidRPr="00A67FC5">
              <w:rPr>
                <w:rFonts w:asciiTheme="majorBidi" w:hAnsiTheme="majorBidi" w:cstheme="majorBidi"/>
                <w:sz w:val="18"/>
                <w:szCs w:val="18"/>
              </w:rPr>
              <w:t>]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@ZIF-8</w:t>
            </w:r>
          </w:p>
        </w:tc>
        <w:tc>
          <w:tcPr>
            <w:tcW w:w="992" w:type="dxa"/>
            <w:vAlign w:val="center"/>
          </w:tcPr>
          <w:p w14:paraId="1ED53E13" w14:textId="51086F19" w:rsidR="002C10FD" w:rsidRDefault="002C10FD" w:rsidP="00124C00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 xml:space="preserve">30 </w:t>
            </w:r>
          </w:p>
        </w:tc>
        <w:tc>
          <w:tcPr>
            <w:tcW w:w="992" w:type="dxa"/>
            <w:vAlign w:val="center"/>
          </w:tcPr>
          <w:p w14:paraId="18F2EC95" w14:textId="7B95045C" w:rsidR="002C10FD" w:rsidRDefault="002C10FD" w:rsidP="00124C00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&lt;100</w:t>
            </w:r>
          </w:p>
        </w:tc>
        <w:tc>
          <w:tcPr>
            <w:tcW w:w="851" w:type="dxa"/>
            <w:vAlign w:val="center"/>
          </w:tcPr>
          <w:p w14:paraId="3A6AC029" w14:textId="1646A74E" w:rsidR="002C10FD" w:rsidRDefault="002C10FD" w:rsidP="00124C00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0.267</w:t>
            </w:r>
          </w:p>
        </w:tc>
        <w:tc>
          <w:tcPr>
            <w:tcW w:w="850" w:type="dxa"/>
            <w:vAlign w:val="center"/>
          </w:tcPr>
          <w:p w14:paraId="2C5ABFEF" w14:textId="599F9413" w:rsidR="002C10FD" w:rsidRDefault="002C10FD" w:rsidP="00124C00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698.02</w:t>
            </w:r>
          </w:p>
        </w:tc>
        <w:tc>
          <w:tcPr>
            <w:tcW w:w="1276" w:type="dxa"/>
            <w:gridSpan w:val="2"/>
            <w:vAlign w:val="center"/>
          </w:tcPr>
          <w:p w14:paraId="308201E7" w14:textId="1F257CDB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6</w:t>
            </w:r>
          </w:p>
        </w:tc>
        <w:tc>
          <w:tcPr>
            <w:tcW w:w="1134" w:type="dxa"/>
            <w:gridSpan w:val="2"/>
            <w:vAlign w:val="center"/>
          </w:tcPr>
          <w:p w14:paraId="068FB8BD" w14:textId="7C3398C0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182" w:type="dxa"/>
            <w:gridSpan w:val="3"/>
            <w:vAlign w:val="center"/>
          </w:tcPr>
          <w:p w14:paraId="52AED884" w14:textId="2FFD0499" w:rsidR="002C10FD" w:rsidRDefault="002C10FD" w:rsidP="00124C00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 xml:space="preserve">0.52 </w:t>
            </w:r>
          </w:p>
        </w:tc>
        <w:tc>
          <w:tcPr>
            <w:tcW w:w="732" w:type="dxa"/>
            <w:gridSpan w:val="2"/>
            <w:vAlign w:val="center"/>
          </w:tcPr>
          <w:p w14:paraId="18B52017" w14:textId="37F884EE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298</w:t>
            </w:r>
          </w:p>
        </w:tc>
        <w:tc>
          <w:tcPr>
            <w:tcW w:w="1147" w:type="dxa"/>
            <w:gridSpan w:val="2"/>
            <w:vAlign w:val="center"/>
          </w:tcPr>
          <w:p w14:paraId="779CC78D" w14:textId="4A270A76" w:rsidR="002C10FD" w:rsidRPr="006E7393" w:rsidRDefault="002C10FD" w:rsidP="00124C00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098" w:type="dxa"/>
            <w:gridSpan w:val="2"/>
            <w:vAlign w:val="center"/>
          </w:tcPr>
          <w:p w14:paraId="2938A5AD" w14:textId="59B68DC1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 xml:space="preserve">Physical </w:t>
            </w:r>
          </w:p>
        </w:tc>
        <w:tc>
          <w:tcPr>
            <w:tcW w:w="567" w:type="dxa"/>
            <w:vAlign w:val="center"/>
          </w:tcPr>
          <w:p w14:paraId="7D38954B" w14:textId="630BF0F2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</w:t>
            </w:r>
          </w:p>
        </w:tc>
        <w:tc>
          <w:tcPr>
            <w:tcW w:w="992" w:type="dxa"/>
            <w:vAlign w:val="center"/>
          </w:tcPr>
          <w:p w14:paraId="7EC447F7" w14:textId="54396B72" w:rsidR="002C10FD" w:rsidRDefault="002C10FD" w:rsidP="00124C00">
            <w:pPr>
              <w:jc w:val="center"/>
              <w:rPr>
                <w:rFonts w:asciiTheme="majorBidi" w:hAnsiTheme="majorBidi" w:cstheme="majorBidi"/>
                <w:color w:val="0000FF"/>
                <w:sz w:val="18"/>
                <w:szCs w:val="18"/>
              </w:rPr>
            </w:pP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fldChar w:fldCharType="begin"/>
            </w: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instrText xml:space="preserve"> ADDIN EN.CITE &lt;EndNote&gt;&lt;Cite&gt;&lt;Author&gt;Hussain&lt;/Author&gt;&lt;Year&gt;2024&lt;/Year&gt;&lt;RecNum&gt;24&lt;/RecNum&gt;&lt;DisplayText&gt;(Hussain et al., 2024)&lt;/DisplayText&gt;&lt;record&gt;&lt;rec-number&gt;24&lt;/rec-number&gt;&lt;foreign-keys&gt;&lt;key app="EN" db-id="fdvppzd0rxrr57e2vpp5dxpesvztp9rtev09" timestamp="1726497347"&gt;24&lt;/key&gt;&lt;/foreign-keys&gt;&lt;ref-type name="Journal Article"&gt;17&lt;/ref-type&gt;&lt;contributors&gt;&lt;authors&gt;&lt;author&gt;Hussain, Shahid&lt;/author&gt;&lt;author&gt;Dong, Haifeng&lt;/author&gt;&lt;author&gt;Duan, Huifang&lt;/author&gt;&lt;author&gt;Ji, Xiaoyan&lt;/author&gt;&lt;author&gt;Asif, Hafiz Muhammad&lt;/author&gt;&lt;author&gt;Liu, Wei&lt;/author&gt;&lt;author&gt;Zhang, Xiangping&lt;/author&gt;&lt;/authors&gt;&lt;/contributors&gt;&lt;titles&gt;&lt;title&gt;Efficient Selective Carbon Dioxide Separation via Task-Specific Ionic Liquids Incorporated in ZIF-8&lt;/title&gt;&lt;secondary-title&gt;Langmuir&lt;/secondary-title&gt;&lt;/titles&gt;&lt;periodical&gt;&lt;full-title&gt;Langmuir&lt;/full-title&gt;&lt;/periodical&gt;&lt;pages&gt;8636-8644&lt;/pages&gt;&lt;volume&gt;40&lt;/volume&gt;&lt;number&gt;16&lt;/number&gt;&lt;dates&gt;&lt;year&gt;2024&lt;/year&gt;&lt;/dates&gt;&lt;isbn&gt;0743-7463&lt;/isbn&gt;&lt;urls&gt;&lt;/urls&gt;&lt;/record&gt;&lt;/Cite&gt;&lt;/EndNote&gt;</w:instrText>
            </w: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color w:val="0000FF"/>
                <w:sz w:val="18"/>
                <w:szCs w:val="18"/>
              </w:rPr>
              <w:t>(Hussain et al., 2024)</w:t>
            </w: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fldChar w:fldCharType="end"/>
            </w:r>
          </w:p>
        </w:tc>
      </w:tr>
      <w:tr w:rsidR="002C10FD" w14:paraId="04FE628D" w14:textId="77777777" w:rsidTr="00A234AE">
        <w:trPr>
          <w:trHeight w:val="720"/>
          <w:jc w:val="center"/>
        </w:trPr>
        <w:tc>
          <w:tcPr>
            <w:tcW w:w="2787" w:type="dxa"/>
            <w:vAlign w:val="center"/>
          </w:tcPr>
          <w:p w14:paraId="1D3076B4" w14:textId="76A6EE99" w:rsidR="002C10FD" w:rsidRPr="00190307" w:rsidRDefault="002C10FD" w:rsidP="00124C00">
            <w:pPr>
              <w:pStyle w:val="ListParagraph"/>
              <w:spacing w:line="480" w:lineRule="auto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[</w:t>
            </w:r>
            <w:proofErr w:type="spellStart"/>
            <w:r w:rsidRPr="00357C33">
              <w:rPr>
                <w:rFonts w:asciiTheme="majorBidi" w:hAnsiTheme="majorBidi" w:cstheme="majorBidi"/>
                <w:sz w:val="18"/>
                <w:szCs w:val="18"/>
              </w:rPr>
              <w:t>TMGHPhO</w:t>
            </w:r>
            <w:proofErr w:type="spellEnd"/>
            <w:r>
              <w:rPr>
                <w:rFonts w:asciiTheme="majorBidi" w:hAnsiTheme="majorBidi" w:cstheme="majorBidi"/>
                <w:sz w:val="18"/>
                <w:szCs w:val="18"/>
              </w:rPr>
              <w:t>]</w:t>
            </w:r>
            <w:r w:rsidRPr="00357C33">
              <w:rPr>
                <w:rFonts w:asciiTheme="majorBidi" w:hAnsiTheme="majorBidi" w:cstheme="majorBidi"/>
                <w:sz w:val="18"/>
                <w:szCs w:val="18"/>
              </w:rPr>
              <w:t>@ZIF-8</w:t>
            </w:r>
          </w:p>
        </w:tc>
        <w:tc>
          <w:tcPr>
            <w:tcW w:w="992" w:type="dxa"/>
            <w:vAlign w:val="center"/>
          </w:tcPr>
          <w:p w14:paraId="29CA6AB7" w14:textId="4B9AE5A0" w:rsidR="002C10FD" w:rsidRDefault="002C10FD" w:rsidP="00124C00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 xml:space="preserve">30 </w:t>
            </w:r>
          </w:p>
        </w:tc>
        <w:tc>
          <w:tcPr>
            <w:tcW w:w="992" w:type="dxa"/>
            <w:vAlign w:val="center"/>
          </w:tcPr>
          <w:p w14:paraId="674688EB" w14:textId="75BB3418" w:rsidR="002C10FD" w:rsidRDefault="002C10FD" w:rsidP="00124C00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&lt;100</w:t>
            </w:r>
          </w:p>
        </w:tc>
        <w:tc>
          <w:tcPr>
            <w:tcW w:w="851" w:type="dxa"/>
            <w:vAlign w:val="center"/>
          </w:tcPr>
          <w:p w14:paraId="17FF7BAF" w14:textId="43111FF8" w:rsidR="002C10FD" w:rsidRDefault="002C10FD" w:rsidP="00124C00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0.580</w:t>
            </w:r>
          </w:p>
        </w:tc>
        <w:tc>
          <w:tcPr>
            <w:tcW w:w="850" w:type="dxa"/>
            <w:vAlign w:val="center"/>
          </w:tcPr>
          <w:p w14:paraId="3F38BA06" w14:textId="7EC8647A" w:rsidR="002C10FD" w:rsidRDefault="002C10FD" w:rsidP="00124C00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1576.64</w:t>
            </w:r>
          </w:p>
        </w:tc>
        <w:tc>
          <w:tcPr>
            <w:tcW w:w="1276" w:type="dxa"/>
            <w:gridSpan w:val="2"/>
            <w:vAlign w:val="center"/>
          </w:tcPr>
          <w:p w14:paraId="7E453CA9" w14:textId="7F416A5F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134" w:type="dxa"/>
            <w:gridSpan w:val="2"/>
            <w:vAlign w:val="center"/>
          </w:tcPr>
          <w:p w14:paraId="41352059" w14:textId="0B9AAA56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182" w:type="dxa"/>
            <w:gridSpan w:val="3"/>
            <w:vAlign w:val="center"/>
          </w:tcPr>
          <w:p w14:paraId="2E26C109" w14:textId="18A6313C" w:rsidR="002C10FD" w:rsidRDefault="002C10FD" w:rsidP="00124C00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 xml:space="preserve">0.48 </w:t>
            </w:r>
          </w:p>
        </w:tc>
        <w:tc>
          <w:tcPr>
            <w:tcW w:w="732" w:type="dxa"/>
            <w:gridSpan w:val="2"/>
            <w:vAlign w:val="center"/>
          </w:tcPr>
          <w:p w14:paraId="1FC853C8" w14:textId="7384F1A3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298</w:t>
            </w:r>
          </w:p>
        </w:tc>
        <w:tc>
          <w:tcPr>
            <w:tcW w:w="1147" w:type="dxa"/>
            <w:gridSpan w:val="2"/>
            <w:vAlign w:val="center"/>
          </w:tcPr>
          <w:p w14:paraId="6342ED81" w14:textId="56C92FF3" w:rsidR="002C10FD" w:rsidRPr="006E7393" w:rsidRDefault="002C10FD" w:rsidP="00124C00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098" w:type="dxa"/>
            <w:gridSpan w:val="2"/>
            <w:vAlign w:val="center"/>
          </w:tcPr>
          <w:p w14:paraId="6C5C0615" w14:textId="0F1C4245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Physical</w:t>
            </w:r>
          </w:p>
        </w:tc>
        <w:tc>
          <w:tcPr>
            <w:tcW w:w="567" w:type="dxa"/>
            <w:vAlign w:val="center"/>
          </w:tcPr>
          <w:p w14:paraId="216232A4" w14:textId="4E36E0B7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</w:t>
            </w:r>
          </w:p>
        </w:tc>
        <w:tc>
          <w:tcPr>
            <w:tcW w:w="992" w:type="dxa"/>
            <w:vAlign w:val="center"/>
          </w:tcPr>
          <w:p w14:paraId="4F3D7D57" w14:textId="13CE75C2" w:rsidR="002C10FD" w:rsidRDefault="002C10FD" w:rsidP="00124C00">
            <w:pPr>
              <w:jc w:val="center"/>
              <w:rPr>
                <w:rFonts w:asciiTheme="majorBidi" w:hAnsiTheme="majorBidi" w:cstheme="majorBidi"/>
                <w:color w:val="0000FF"/>
                <w:sz w:val="18"/>
                <w:szCs w:val="18"/>
              </w:rPr>
            </w:pP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fldChar w:fldCharType="begin"/>
            </w: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instrText xml:space="preserve"> ADDIN EN.CITE &lt;EndNote&gt;&lt;Cite&gt;&lt;Author&gt;Hussain&lt;/Author&gt;&lt;Year&gt;2024&lt;/Year&gt;&lt;RecNum&gt;24&lt;/RecNum&gt;&lt;DisplayText&gt;(Hussain et al., 2024)&lt;/DisplayText&gt;&lt;record&gt;&lt;rec-number&gt;24&lt;/rec-number&gt;&lt;foreign-keys&gt;&lt;key app="EN" db-id="fdvppzd0rxrr57e2vpp5dxpesvztp9rtev09" timestamp="1726497347"&gt;24&lt;/key&gt;&lt;/foreign-keys&gt;&lt;ref-type name="Journal Article"&gt;17&lt;/ref-type&gt;&lt;contributors&gt;&lt;authors&gt;&lt;author&gt;Hussain, Shahid&lt;/author&gt;&lt;author&gt;Dong, Haifeng&lt;/author&gt;&lt;author&gt;Duan, Huifang&lt;/author&gt;&lt;author&gt;Ji, Xiaoyan&lt;/author&gt;&lt;author&gt;Asif, Hafiz Muhammad&lt;/author&gt;&lt;author&gt;Liu, Wei&lt;/author&gt;&lt;author&gt;Zhang, Xiangping&lt;/author&gt;&lt;/authors&gt;&lt;/contributors&gt;&lt;titles&gt;&lt;title&gt;Efficient Selective Carbon Dioxide Separation via Task-Specific Ionic Liquids Incorporated in ZIF-8&lt;/title&gt;&lt;secondary-title&gt;Langmuir&lt;/secondary-title&gt;&lt;/titles&gt;&lt;periodical&gt;&lt;full-title&gt;Langmuir&lt;/full-title&gt;&lt;/periodical&gt;&lt;pages&gt;8636-8644&lt;/pages&gt;&lt;volume&gt;40&lt;/volume&gt;&lt;number&gt;16&lt;/number&gt;&lt;dates&gt;&lt;year&gt;2024&lt;/year&gt;&lt;/dates&gt;&lt;isbn&gt;0743-7463&lt;/isbn&gt;&lt;urls&gt;&lt;/urls&gt;&lt;/record&gt;&lt;/Cite&gt;&lt;/EndNote&gt;</w:instrText>
            </w: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color w:val="0000FF"/>
                <w:sz w:val="18"/>
                <w:szCs w:val="18"/>
              </w:rPr>
              <w:t>(Hussain et al., 2024)</w:t>
            </w: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fldChar w:fldCharType="end"/>
            </w:r>
          </w:p>
        </w:tc>
      </w:tr>
      <w:tr w:rsidR="002C10FD" w14:paraId="32961E46" w14:textId="77777777" w:rsidTr="00A234AE">
        <w:trPr>
          <w:trHeight w:val="720"/>
          <w:jc w:val="center"/>
        </w:trPr>
        <w:tc>
          <w:tcPr>
            <w:tcW w:w="2787" w:type="dxa"/>
            <w:vAlign w:val="center"/>
          </w:tcPr>
          <w:p w14:paraId="30208AE3" w14:textId="540964EA" w:rsidR="002C10FD" w:rsidRPr="007A2D78" w:rsidRDefault="002C10FD" w:rsidP="00124C00">
            <w:pPr>
              <w:pStyle w:val="ListParagraph"/>
              <w:spacing w:line="480" w:lineRule="auto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A67FC5">
              <w:rPr>
                <w:rFonts w:asciiTheme="majorBidi" w:hAnsiTheme="majorBidi" w:cstheme="majorBidi"/>
                <w:sz w:val="18"/>
                <w:szCs w:val="18"/>
              </w:rPr>
              <w:t>[C</w:t>
            </w:r>
            <w:r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6</w:t>
            </w:r>
            <w:proofErr w:type="gramStart"/>
            <w:r w:rsidRPr="00A67FC5">
              <w:rPr>
                <w:rFonts w:asciiTheme="majorBidi" w:hAnsiTheme="majorBidi" w:cstheme="majorBidi"/>
                <w:sz w:val="18"/>
                <w:szCs w:val="18"/>
              </w:rPr>
              <w:t>MIM][</w:t>
            </w:r>
            <w:proofErr w:type="gramEnd"/>
            <w:r>
              <w:rPr>
                <w:rFonts w:asciiTheme="majorBidi" w:hAnsiTheme="majorBidi" w:cstheme="majorBidi"/>
                <w:sz w:val="18"/>
                <w:szCs w:val="18"/>
              </w:rPr>
              <w:t>B(CN)</w:t>
            </w:r>
            <w:proofErr w:type="gramStart"/>
            <w:r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4</w:t>
            </w:r>
            <w:r w:rsidRPr="00A67FC5">
              <w:rPr>
                <w:rFonts w:asciiTheme="majorBidi" w:hAnsiTheme="majorBidi" w:cstheme="majorBidi"/>
                <w:sz w:val="18"/>
                <w:szCs w:val="18"/>
              </w:rPr>
              <w:t>]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@</w:t>
            </w:r>
            <w:proofErr w:type="gramEnd"/>
            <w:r>
              <w:rPr>
                <w:rFonts w:asciiTheme="majorBidi" w:hAnsiTheme="majorBidi" w:cstheme="majorBidi"/>
                <w:sz w:val="18"/>
                <w:szCs w:val="18"/>
              </w:rPr>
              <w:t>ZIF-8</w:t>
            </w:r>
          </w:p>
        </w:tc>
        <w:tc>
          <w:tcPr>
            <w:tcW w:w="992" w:type="dxa"/>
            <w:vAlign w:val="center"/>
          </w:tcPr>
          <w:p w14:paraId="47485ABD" w14:textId="10681946" w:rsidR="002C10FD" w:rsidRDefault="002C10FD" w:rsidP="00124C00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 xml:space="preserve">15 </w:t>
            </w:r>
          </w:p>
        </w:tc>
        <w:tc>
          <w:tcPr>
            <w:tcW w:w="992" w:type="dxa"/>
            <w:vAlign w:val="center"/>
          </w:tcPr>
          <w:p w14:paraId="6B7CFE6E" w14:textId="556CBAD5" w:rsidR="002C10FD" w:rsidRDefault="002C10FD" w:rsidP="00124C00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851" w:type="dxa"/>
            <w:vAlign w:val="center"/>
          </w:tcPr>
          <w:p w14:paraId="3539A53E" w14:textId="0940B9C9" w:rsidR="002C10FD" w:rsidRDefault="002C10FD" w:rsidP="00124C00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850" w:type="dxa"/>
            <w:vAlign w:val="center"/>
          </w:tcPr>
          <w:p w14:paraId="7F8508EC" w14:textId="13240E9E" w:rsidR="002C10FD" w:rsidRDefault="002C10FD" w:rsidP="00124C00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276" w:type="dxa"/>
            <w:gridSpan w:val="2"/>
            <w:vAlign w:val="center"/>
          </w:tcPr>
          <w:p w14:paraId="2DB437ED" w14:textId="69517885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134" w:type="dxa"/>
            <w:gridSpan w:val="2"/>
            <w:vAlign w:val="center"/>
          </w:tcPr>
          <w:p w14:paraId="75D2520A" w14:textId="75897E33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182" w:type="dxa"/>
            <w:gridSpan w:val="3"/>
            <w:vAlign w:val="center"/>
          </w:tcPr>
          <w:p w14:paraId="20A24CC2" w14:textId="3ABB817F" w:rsidR="002C10FD" w:rsidRDefault="002C10FD" w:rsidP="00124C00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 xml:space="preserve">1.8 </w:t>
            </w:r>
          </w:p>
        </w:tc>
        <w:tc>
          <w:tcPr>
            <w:tcW w:w="732" w:type="dxa"/>
            <w:gridSpan w:val="2"/>
            <w:vAlign w:val="center"/>
          </w:tcPr>
          <w:p w14:paraId="0D678386" w14:textId="32CF3BDB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303</w:t>
            </w:r>
          </w:p>
        </w:tc>
        <w:tc>
          <w:tcPr>
            <w:tcW w:w="1147" w:type="dxa"/>
            <w:gridSpan w:val="2"/>
            <w:vAlign w:val="center"/>
          </w:tcPr>
          <w:p w14:paraId="572D6560" w14:textId="4CD27283" w:rsidR="002C10FD" w:rsidRPr="006E7393" w:rsidRDefault="002C10FD" w:rsidP="00124C00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E7393">
              <w:rPr>
                <w:rFonts w:asciiTheme="majorBidi" w:hAnsiTheme="majorBidi" w:cstheme="majorBidi"/>
                <w:sz w:val="18"/>
                <w:szCs w:val="18"/>
              </w:rPr>
              <w:t>Pure CO</w:t>
            </w:r>
            <w:r w:rsidRPr="006E7393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1098" w:type="dxa"/>
            <w:gridSpan w:val="2"/>
            <w:vAlign w:val="center"/>
          </w:tcPr>
          <w:p w14:paraId="4F612034" w14:textId="55F872C4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Physical/ chemical</w:t>
            </w:r>
          </w:p>
        </w:tc>
        <w:tc>
          <w:tcPr>
            <w:tcW w:w="567" w:type="dxa"/>
            <w:vAlign w:val="center"/>
          </w:tcPr>
          <w:p w14:paraId="5C1D5836" w14:textId="6C49187F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0.5</w:t>
            </w:r>
          </w:p>
        </w:tc>
        <w:tc>
          <w:tcPr>
            <w:tcW w:w="992" w:type="dxa"/>
            <w:vAlign w:val="center"/>
          </w:tcPr>
          <w:p w14:paraId="6CCDE9FA" w14:textId="46E6F724" w:rsidR="002C10FD" w:rsidRDefault="002C10FD" w:rsidP="00124C00">
            <w:pPr>
              <w:jc w:val="center"/>
              <w:rPr>
                <w:rFonts w:asciiTheme="majorBidi" w:hAnsiTheme="majorBidi" w:cstheme="majorBidi"/>
                <w:color w:val="0000FF"/>
                <w:sz w:val="18"/>
                <w:szCs w:val="18"/>
              </w:rPr>
            </w:pP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fldChar w:fldCharType="begin"/>
            </w: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instrText xml:space="preserve"> ADDIN EN.CITE &lt;EndNote&gt;&lt;Cite&gt;&lt;Author&gt;Esteves&lt;/Author&gt;&lt;Year&gt;2023&lt;/Year&gt;&lt;RecNum&gt;22&lt;/RecNum&gt;&lt;DisplayText&gt;(Esteves et al., 2023)&lt;/DisplayText&gt;&lt;record&gt;&lt;rec-number&gt;22&lt;/rec-number&gt;&lt;foreign-keys&gt;&lt;key app="EN" db-id="fdvppzd0rxrr57e2vpp5dxpesvztp9rtev09" timestamp="1726493650"&gt;22&lt;/key&gt;&lt;/foreign-keys&gt;&lt;ref-type name="Journal Article"&gt;17&lt;/ref-type&gt;&lt;contributors&gt;&lt;authors&gt;&lt;author&gt;Esteves, LM&lt;/author&gt;&lt;author&gt;Ferreira, TJ&lt;/author&gt;&lt;author&gt;Keba, A&lt;/author&gt;&lt;author&gt;Esperança, JMSS&lt;/author&gt;&lt;author&gt;Esteves, IAAC&lt;/author&gt;&lt;/authors&gt;&lt;/contributors&gt;&lt;titles&gt;&lt;title&gt;Carbon materials derived from cyano-based IL@ ZIF-8 composites for CO2 sorption separation systems&lt;/title&gt;&lt;secondary-title&gt;Materials Today Sustainability&lt;/secondary-title&gt;&lt;/titles&gt;&lt;periodical&gt;&lt;full-title&gt;Materials Today Sustainability&lt;/full-title&gt;&lt;/periodical&gt;&lt;pages&gt;100353&lt;/pages&gt;&lt;volume&gt;22&lt;/volume&gt;&lt;dates&gt;&lt;year&gt;2023&lt;/year&gt;&lt;/dates&gt;&lt;isbn&gt;2589-2347&lt;/isbn&gt;&lt;urls&gt;&lt;/urls&gt;&lt;/record&gt;&lt;/Cite&gt;&lt;/EndNote&gt;</w:instrText>
            </w: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color w:val="0000FF"/>
                <w:sz w:val="18"/>
                <w:szCs w:val="18"/>
              </w:rPr>
              <w:t>(Esteves et al., 2023)</w:t>
            </w: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fldChar w:fldCharType="end"/>
            </w:r>
          </w:p>
        </w:tc>
      </w:tr>
      <w:tr w:rsidR="002C10FD" w14:paraId="1D21D86D" w14:textId="77777777" w:rsidTr="00A234AE">
        <w:trPr>
          <w:trHeight w:val="720"/>
          <w:jc w:val="center"/>
        </w:trPr>
        <w:tc>
          <w:tcPr>
            <w:tcW w:w="2787" w:type="dxa"/>
            <w:vAlign w:val="center"/>
          </w:tcPr>
          <w:p w14:paraId="1F17EF1A" w14:textId="3A7B2EE5" w:rsidR="002C10FD" w:rsidRPr="00BE35C2" w:rsidRDefault="002C10FD" w:rsidP="00124C00">
            <w:pPr>
              <w:pStyle w:val="ListParagraph"/>
              <w:spacing w:line="480" w:lineRule="auto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7A2D78">
              <w:rPr>
                <w:rFonts w:asciiTheme="majorBidi" w:hAnsiTheme="majorBidi" w:cstheme="majorBidi"/>
                <w:sz w:val="18"/>
                <w:szCs w:val="18"/>
              </w:rPr>
              <w:t>[N</w:t>
            </w:r>
            <w:proofErr w:type="gramStart"/>
            <w:r w:rsidRPr="007A2D78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2114</w:t>
            </w:r>
            <w:r w:rsidRPr="007A2D78">
              <w:rPr>
                <w:rFonts w:asciiTheme="majorBidi" w:hAnsiTheme="majorBidi" w:cstheme="majorBidi"/>
                <w:sz w:val="18"/>
                <w:szCs w:val="18"/>
              </w:rPr>
              <w:t>][</w:t>
            </w:r>
            <w:proofErr w:type="gramEnd"/>
            <w:r w:rsidRPr="007A2D78">
              <w:rPr>
                <w:rFonts w:asciiTheme="majorBidi" w:hAnsiTheme="majorBidi" w:cstheme="majorBidi"/>
                <w:sz w:val="18"/>
                <w:szCs w:val="18"/>
              </w:rPr>
              <w:t>Ac]@ZIF-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8</w:t>
            </w:r>
          </w:p>
        </w:tc>
        <w:tc>
          <w:tcPr>
            <w:tcW w:w="992" w:type="dxa"/>
            <w:vAlign w:val="center"/>
          </w:tcPr>
          <w:p w14:paraId="1FBAD0B5" w14:textId="049E465C" w:rsidR="002C10FD" w:rsidRDefault="002C10FD" w:rsidP="00124C00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 xml:space="preserve">7.8 </w:t>
            </w:r>
          </w:p>
        </w:tc>
        <w:tc>
          <w:tcPr>
            <w:tcW w:w="992" w:type="dxa"/>
            <w:vAlign w:val="center"/>
          </w:tcPr>
          <w:p w14:paraId="743C8DC9" w14:textId="3DCDEAF0" w:rsidR="002C10FD" w:rsidRDefault="002C10FD" w:rsidP="00124C00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851" w:type="dxa"/>
            <w:vAlign w:val="center"/>
          </w:tcPr>
          <w:p w14:paraId="521853F3" w14:textId="71816F10" w:rsidR="002C10FD" w:rsidRDefault="002C10FD" w:rsidP="00124C00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0.535</w:t>
            </w:r>
          </w:p>
        </w:tc>
        <w:tc>
          <w:tcPr>
            <w:tcW w:w="850" w:type="dxa"/>
            <w:vAlign w:val="center"/>
          </w:tcPr>
          <w:p w14:paraId="0A597BE7" w14:textId="5061AD0A" w:rsidR="002C10FD" w:rsidRDefault="002C10FD" w:rsidP="00124C00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1457</w:t>
            </w:r>
          </w:p>
        </w:tc>
        <w:tc>
          <w:tcPr>
            <w:tcW w:w="1276" w:type="dxa"/>
            <w:gridSpan w:val="2"/>
            <w:vAlign w:val="center"/>
          </w:tcPr>
          <w:p w14:paraId="25F3129A" w14:textId="2A7B3310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134" w:type="dxa"/>
            <w:gridSpan w:val="2"/>
            <w:vAlign w:val="center"/>
          </w:tcPr>
          <w:p w14:paraId="791D74EF" w14:textId="5362B7BD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182" w:type="dxa"/>
            <w:gridSpan w:val="3"/>
            <w:vAlign w:val="center"/>
          </w:tcPr>
          <w:p w14:paraId="7A1BF09A" w14:textId="4663AF8A" w:rsidR="002C10FD" w:rsidRDefault="002C10FD" w:rsidP="00124C00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 xml:space="preserve">0.56 </w:t>
            </w:r>
          </w:p>
        </w:tc>
        <w:tc>
          <w:tcPr>
            <w:tcW w:w="732" w:type="dxa"/>
            <w:gridSpan w:val="2"/>
            <w:vAlign w:val="center"/>
          </w:tcPr>
          <w:p w14:paraId="1CEA46D9" w14:textId="5313FC55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304</w:t>
            </w:r>
          </w:p>
        </w:tc>
        <w:tc>
          <w:tcPr>
            <w:tcW w:w="1147" w:type="dxa"/>
            <w:gridSpan w:val="2"/>
            <w:vAlign w:val="center"/>
          </w:tcPr>
          <w:p w14:paraId="62ACB2E5" w14:textId="1B5ED4C1" w:rsidR="002C10FD" w:rsidRDefault="002C10FD" w:rsidP="00124C00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E7393">
              <w:rPr>
                <w:rFonts w:asciiTheme="majorBidi" w:hAnsiTheme="majorBidi" w:cstheme="majorBidi"/>
                <w:sz w:val="18"/>
                <w:szCs w:val="18"/>
              </w:rPr>
              <w:t>Pure CO</w:t>
            </w:r>
            <w:r w:rsidRPr="006E7393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1098" w:type="dxa"/>
            <w:gridSpan w:val="2"/>
            <w:vAlign w:val="center"/>
          </w:tcPr>
          <w:p w14:paraId="4451F188" w14:textId="0072945F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Physical</w:t>
            </w:r>
          </w:p>
        </w:tc>
        <w:tc>
          <w:tcPr>
            <w:tcW w:w="567" w:type="dxa"/>
            <w:vAlign w:val="center"/>
          </w:tcPr>
          <w:p w14:paraId="16ABD536" w14:textId="195E77AC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</w:t>
            </w:r>
          </w:p>
        </w:tc>
        <w:tc>
          <w:tcPr>
            <w:tcW w:w="992" w:type="dxa"/>
            <w:vAlign w:val="center"/>
          </w:tcPr>
          <w:p w14:paraId="591F342F" w14:textId="249C4C6D" w:rsidR="002C10FD" w:rsidRDefault="002C10FD" w:rsidP="00124C00">
            <w:pPr>
              <w:jc w:val="center"/>
              <w:rPr>
                <w:rFonts w:asciiTheme="majorBidi" w:hAnsiTheme="majorBidi" w:cstheme="majorBidi"/>
                <w:color w:val="0000FF"/>
                <w:sz w:val="18"/>
                <w:szCs w:val="18"/>
              </w:rPr>
            </w:pP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fldChar w:fldCharType="begin"/>
            </w: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instrText xml:space="preserve"> ADDIN EN.CITE &lt;EndNote&gt;&lt;Cite&gt;&lt;Author&gt;Ferreira&lt;/Author&gt;&lt;Year&gt;2023&lt;/Year&gt;&lt;RecNum&gt;2&lt;/RecNum&gt;&lt;DisplayText&gt;(Ferreira et al., 2023)&lt;/DisplayText&gt;&lt;record&gt;&lt;rec-number&gt;2&lt;/rec-number&gt;&lt;foreign-keys&gt;&lt;key app="EN" db-id="fdvppzd0rxrr57e2vpp5dxpesvztp9rtev09" timestamp="1725866900"&gt;2&lt;/key&gt;&lt;/foreign-keys&gt;&lt;ref-type name="Journal Article"&gt;17&lt;/ref-type&gt;&lt;contributors&gt;&lt;authors&gt;&lt;author&gt;Ferreira, Tiago J&lt;/author&gt;&lt;author&gt;de Moura, Beatriz A&lt;/author&gt;&lt;author&gt;Esteves, Laura M&lt;/author&gt;&lt;author&gt;Reis, Patrícia M&lt;/author&gt;&lt;author&gt;Esperança, José MSS&lt;/author&gt;&lt;author&gt;Esteves, Isabel AAC&lt;/author&gt;&lt;/authors&gt;&lt;/contributors&gt;&lt;titles&gt;&lt;title&gt;Biocompatible ammonium-based ionic liquids/ZIF-8 composites for CO2/CH4 and CO2/N2 separations&lt;/title&gt;&lt;secondary-title&gt;Sustainable Materials and Technologies&lt;/secondary-title&gt;&lt;/titles&gt;&lt;periodical&gt;&lt;full-title&gt;Sustainable Materials and Technologies&lt;/full-title&gt;&lt;/periodical&gt;&lt;pages&gt;e00558&lt;/pages&gt;&lt;volume&gt;35&lt;/volume&gt;&lt;dates&gt;&lt;year&gt;2023&lt;/year&gt;&lt;/dates&gt;&lt;isbn&gt;2214-9937&lt;/isbn&gt;&lt;urls&gt;&lt;/urls&gt;&lt;/record&gt;&lt;/Cite&gt;&lt;/EndNote&gt;</w:instrText>
            </w: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color w:val="0000FF"/>
                <w:sz w:val="18"/>
                <w:szCs w:val="18"/>
              </w:rPr>
              <w:t>(Ferreira et al., 2023)</w:t>
            </w: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fldChar w:fldCharType="end"/>
            </w:r>
          </w:p>
        </w:tc>
      </w:tr>
      <w:tr w:rsidR="002C10FD" w14:paraId="35BD7E09" w14:textId="77777777" w:rsidTr="00A234AE">
        <w:trPr>
          <w:trHeight w:val="720"/>
          <w:jc w:val="center"/>
        </w:trPr>
        <w:tc>
          <w:tcPr>
            <w:tcW w:w="2787" w:type="dxa"/>
            <w:vAlign w:val="center"/>
          </w:tcPr>
          <w:p w14:paraId="7FDAD4AC" w14:textId="4CE36A14" w:rsidR="002C10FD" w:rsidRPr="00DA03A2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27797">
              <w:rPr>
                <w:rFonts w:asciiTheme="majorBidi" w:hAnsiTheme="majorBidi" w:cstheme="majorBidi"/>
                <w:sz w:val="18"/>
                <w:szCs w:val="18"/>
              </w:rPr>
              <w:t>[BMIM][SCN]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@ZIF-8</w:t>
            </w:r>
          </w:p>
        </w:tc>
        <w:tc>
          <w:tcPr>
            <w:tcW w:w="992" w:type="dxa"/>
            <w:vAlign w:val="center"/>
          </w:tcPr>
          <w:p w14:paraId="680295C2" w14:textId="46FDE62D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 xml:space="preserve">~25 </w:t>
            </w:r>
          </w:p>
        </w:tc>
        <w:tc>
          <w:tcPr>
            <w:tcW w:w="992" w:type="dxa"/>
            <w:vAlign w:val="center"/>
          </w:tcPr>
          <w:p w14:paraId="091DBBB4" w14:textId="5CE56939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851" w:type="dxa"/>
            <w:vAlign w:val="center"/>
          </w:tcPr>
          <w:p w14:paraId="54B6AD8C" w14:textId="23FB6AEE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0.027</w:t>
            </w:r>
          </w:p>
        </w:tc>
        <w:tc>
          <w:tcPr>
            <w:tcW w:w="850" w:type="dxa"/>
            <w:vAlign w:val="center"/>
          </w:tcPr>
          <w:p w14:paraId="7F2CC6CC" w14:textId="7F41FAC2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60.56</w:t>
            </w:r>
          </w:p>
        </w:tc>
        <w:tc>
          <w:tcPr>
            <w:tcW w:w="1276" w:type="dxa"/>
            <w:gridSpan w:val="2"/>
            <w:vAlign w:val="center"/>
          </w:tcPr>
          <w:p w14:paraId="73D3725F" w14:textId="213DDD90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134" w:type="dxa"/>
            <w:gridSpan w:val="2"/>
            <w:vAlign w:val="center"/>
          </w:tcPr>
          <w:p w14:paraId="11D7A6DE" w14:textId="5D69A52B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182" w:type="dxa"/>
            <w:gridSpan w:val="3"/>
            <w:vAlign w:val="center"/>
          </w:tcPr>
          <w:p w14:paraId="19294BF9" w14:textId="79522921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 xml:space="preserve">0.33 </w:t>
            </w:r>
          </w:p>
        </w:tc>
        <w:tc>
          <w:tcPr>
            <w:tcW w:w="732" w:type="dxa"/>
            <w:gridSpan w:val="2"/>
            <w:vAlign w:val="center"/>
          </w:tcPr>
          <w:p w14:paraId="60544135" w14:textId="4122DFBC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298</w:t>
            </w:r>
          </w:p>
        </w:tc>
        <w:tc>
          <w:tcPr>
            <w:tcW w:w="1147" w:type="dxa"/>
            <w:gridSpan w:val="2"/>
            <w:vAlign w:val="center"/>
          </w:tcPr>
          <w:p w14:paraId="1B567F79" w14:textId="71EE16B2" w:rsidR="002C10FD" w:rsidRDefault="002C10FD" w:rsidP="00124C00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E7393">
              <w:rPr>
                <w:rFonts w:asciiTheme="majorBidi" w:hAnsiTheme="majorBidi" w:cstheme="majorBidi"/>
                <w:sz w:val="18"/>
                <w:szCs w:val="18"/>
              </w:rPr>
              <w:t>Pure CO</w:t>
            </w:r>
            <w:r w:rsidRPr="006E7393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1098" w:type="dxa"/>
            <w:gridSpan w:val="2"/>
            <w:vAlign w:val="center"/>
          </w:tcPr>
          <w:p w14:paraId="1F3F0D9B" w14:textId="7E5E6EA3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14:paraId="50F9C355" w14:textId="07C755DC" w:rsidR="002C10FD" w:rsidRPr="00840149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</w:t>
            </w:r>
          </w:p>
        </w:tc>
        <w:tc>
          <w:tcPr>
            <w:tcW w:w="992" w:type="dxa"/>
            <w:vAlign w:val="center"/>
          </w:tcPr>
          <w:p w14:paraId="18C76D6C" w14:textId="542E1B62" w:rsidR="002C10FD" w:rsidRDefault="002C10FD" w:rsidP="00124C00">
            <w:pPr>
              <w:jc w:val="center"/>
              <w:rPr>
                <w:rFonts w:asciiTheme="majorBidi" w:hAnsiTheme="majorBidi" w:cstheme="majorBidi"/>
                <w:color w:val="0000FF"/>
                <w:sz w:val="18"/>
                <w:szCs w:val="18"/>
              </w:rPr>
            </w:pP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fldChar w:fldCharType="begin"/>
            </w: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instrText xml:space="preserve"> ADDIN EN.CITE &lt;EndNote&gt;&lt;Cite&gt;&lt;Author&gt;Zeeshan&lt;/Author&gt;&lt;Year&gt;2018&lt;/Year&gt;&lt;RecNum&gt;1784&lt;/RecNum&gt;&lt;DisplayText&gt;(Zeeshan, Keskin, et al., 2018)&lt;/DisplayText&gt;&lt;record&gt;&lt;rec-number&gt;1784&lt;/rec-number&gt;&lt;foreign-keys&gt;&lt;key app="EN" db-id="tp9txxfplsd2vle9xwqvdsxjat9eefxv0p9e" timestamp="1670337806"&gt;1784&lt;/key&gt;&lt;/foreign-keys&gt;&lt;ref-type name="Journal Article"&gt;17&lt;/ref-type&gt;&lt;contributors&gt;&lt;authors&gt;&lt;author&gt;Zeeshan, Muhammad&lt;/author&gt;&lt;author&gt;Keskin, Seda&lt;/author&gt;&lt;author&gt;Uzun, Alper&lt;/author&gt;&lt;/authors&gt;&lt;/contributors&gt;&lt;titles&gt;&lt;title&gt;Enhancing CO2/CH4 and CO2/N2 separation performances of ZIF-8 by post-synthesis modification with [BMIM][SCN]&lt;/title&gt;&lt;secondary-title&gt;Polyhedron&lt;/secondary-title&gt;&lt;/titles&gt;&lt;periodical&gt;&lt;full-title&gt;Polyhedron&lt;/full-title&gt;&lt;/periodical&gt;&lt;pages&gt;485-492&lt;/pages&gt;&lt;volume&gt;155&lt;/volume&gt;&lt;dates&gt;&lt;year&gt;2018&lt;/year&gt;&lt;/dates&gt;&lt;isbn&gt;0277-5387&lt;/isbn&gt;&lt;urls&gt;&lt;/urls&gt;&lt;/record&gt;&lt;/Cite&gt;&lt;/EndNote&gt;</w:instrText>
            </w: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color w:val="0000FF"/>
                <w:sz w:val="18"/>
                <w:szCs w:val="18"/>
              </w:rPr>
              <w:t>(Zeeshan, Keskin, et al., 2018)</w:t>
            </w: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fldChar w:fldCharType="end"/>
            </w:r>
          </w:p>
        </w:tc>
      </w:tr>
      <w:tr w:rsidR="002C10FD" w14:paraId="75CF3521" w14:textId="77777777" w:rsidTr="00A234AE">
        <w:trPr>
          <w:trHeight w:val="720"/>
          <w:jc w:val="center"/>
        </w:trPr>
        <w:tc>
          <w:tcPr>
            <w:tcW w:w="2787" w:type="dxa"/>
            <w:vAlign w:val="center"/>
          </w:tcPr>
          <w:p w14:paraId="44C1587B" w14:textId="363881F7" w:rsidR="002C10FD" w:rsidRPr="00DA03A2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[B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MIM</w:t>
            </w:r>
            <w:r w:rsidRPr="001A66D8">
              <w:rPr>
                <w:rFonts w:asciiTheme="majorBidi" w:hAnsiTheme="majorBidi" w:cstheme="majorBidi"/>
                <w:sz w:val="18"/>
                <w:szCs w:val="18"/>
              </w:rPr>
              <w:t>][Ac]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@</w:t>
            </w:r>
            <w:r w:rsidRPr="001A66D8">
              <w:rPr>
                <w:rFonts w:asciiTheme="majorBidi" w:hAnsiTheme="majorBidi" w:cstheme="majorBidi"/>
                <w:sz w:val="18"/>
                <w:szCs w:val="18"/>
              </w:rPr>
              <w:t>ZIF-8</w:t>
            </w:r>
          </w:p>
        </w:tc>
        <w:tc>
          <w:tcPr>
            <w:tcW w:w="992" w:type="dxa"/>
            <w:vAlign w:val="center"/>
          </w:tcPr>
          <w:p w14:paraId="71A853F9" w14:textId="15743361" w:rsidR="002C10FD" w:rsidRPr="001A66D8" w:rsidRDefault="002C10FD" w:rsidP="00124C00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 xml:space="preserve">30 </w:t>
            </w:r>
          </w:p>
        </w:tc>
        <w:tc>
          <w:tcPr>
            <w:tcW w:w="992" w:type="dxa"/>
            <w:vAlign w:val="center"/>
          </w:tcPr>
          <w:p w14:paraId="486C4132" w14:textId="46381C73" w:rsidR="002C10FD" w:rsidRDefault="002C10FD" w:rsidP="00124C00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43.5</w:t>
            </w:r>
          </w:p>
        </w:tc>
        <w:tc>
          <w:tcPr>
            <w:tcW w:w="851" w:type="dxa"/>
            <w:vAlign w:val="center"/>
          </w:tcPr>
          <w:p w14:paraId="7C0E052F" w14:textId="465B613D" w:rsidR="002C10FD" w:rsidRDefault="002C10FD" w:rsidP="00124C00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0.15</w:t>
            </w:r>
          </w:p>
        </w:tc>
        <w:tc>
          <w:tcPr>
            <w:tcW w:w="850" w:type="dxa"/>
            <w:vAlign w:val="center"/>
          </w:tcPr>
          <w:p w14:paraId="40E9DD1A" w14:textId="5F798F86" w:rsidR="002C10FD" w:rsidRDefault="002C10FD" w:rsidP="00124C00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266.2</w:t>
            </w:r>
          </w:p>
        </w:tc>
        <w:tc>
          <w:tcPr>
            <w:tcW w:w="1276" w:type="dxa"/>
            <w:gridSpan w:val="2"/>
            <w:vAlign w:val="center"/>
          </w:tcPr>
          <w:p w14:paraId="66D40031" w14:textId="6D64FDB1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  <w:lang w:val="en-GB"/>
              </w:rPr>
              <w:t>10</w:t>
            </w:r>
          </w:p>
        </w:tc>
        <w:tc>
          <w:tcPr>
            <w:tcW w:w="1134" w:type="dxa"/>
            <w:gridSpan w:val="2"/>
            <w:vAlign w:val="center"/>
          </w:tcPr>
          <w:p w14:paraId="6E183828" w14:textId="3E858CC0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182" w:type="dxa"/>
            <w:gridSpan w:val="3"/>
            <w:vAlign w:val="center"/>
          </w:tcPr>
          <w:p w14:paraId="322F4700" w14:textId="6000DBAF" w:rsidR="002C10FD" w:rsidRDefault="002C10FD" w:rsidP="00124C00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 xml:space="preserve">0.98 </w:t>
            </w:r>
          </w:p>
        </w:tc>
        <w:tc>
          <w:tcPr>
            <w:tcW w:w="732" w:type="dxa"/>
            <w:gridSpan w:val="2"/>
            <w:vAlign w:val="center"/>
          </w:tcPr>
          <w:p w14:paraId="5AC39733" w14:textId="22B0E1A2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303.15</w:t>
            </w:r>
          </w:p>
        </w:tc>
        <w:tc>
          <w:tcPr>
            <w:tcW w:w="1147" w:type="dxa"/>
            <w:gridSpan w:val="2"/>
            <w:vAlign w:val="center"/>
          </w:tcPr>
          <w:p w14:paraId="1C8C7551" w14:textId="76CCCF9A" w:rsidR="002C10FD" w:rsidRDefault="002C10FD" w:rsidP="00124C00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098" w:type="dxa"/>
            <w:gridSpan w:val="2"/>
            <w:vAlign w:val="center"/>
          </w:tcPr>
          <w:p w14:paraId="0DBB66E6" w14:textId="5FD5F3EA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 xml:space="preserve">Chemical </w:t>
            </w:r>
          </w:p>
        </w:tc>
        <w:tc>
          <w:tcPr>
            <w:tcW w:w="567" w:type="dxa"/>
            <w:vAlign w:val="center"/>
          </w:tcPr>
          <w:p w14:paraId="69674611" w14:textId="27193E5C" w:rsidR="002C10FD" w:rsidRPr="00840149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9F7E313" w14:textId="24092849" w:rsidR="002C10FD" w:rsidRDefault="002C10FD" w:rsidP="00124C00">
            <w:pPr>
              <w:jc w:val="center"/>
              <w:rPr>
                <w:rFonts w:asciiTheme="majorBidi" w:hAnsiTheme="majorBidi" w:cstheme="majorBidi"/>
                <w:color w:val="0000FF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color w:val="3333FF"/>
                <w:sz w:val="18"/>
                <w:szCs w:val="18"/>
              </w:rPr>
              <w:fldChar w:fldCharType="begin"/>
            </w:r>
            <w:r>
              <w:rPr>
                <w:rFonts w:asciiTheme="majorBidi" w:hAnsiTheme="majorBidi" w:cstheme="majorBidi"/>
                <w:color w:val="3333FF"/>
                <w:sz w:val="18"/>
                <w:szCs w:val="18"/>
              </w:rPr>
              <w:instrText xml:space="preserve"> ADDIN EN.CITE &lt;EndNote&gt;&lt;Cite&gt;&lt;Author&gt;Mohamedali&lt;/Author&gt;&lt;Year&gt;2018&lt;/Year&gt;&lt;RecNum&gt;611&lt;/RecNum&gt;&lt;DisplayText&gt;(Mohamedali et al., 2018)&lt;/DisplayText&gt;&lt;record&gt;&lt;rec-number&gt;611&lt;/rec-number&gt;&lt;foreign-keys&gt;&lt;key app="EN" db-id="tp9txxfplsd2vle9xwqvdsxjat9eefxv0p9e" timestamp="1640715785"&gt;611&lt;/key&gt;&lt;/foreign-keys&gt;&lt;ref-type name="Journal Article"&gt;17&lt;/ref-type&gt;&lt;contributors&gt;&lt;authors&gt;&lt;author&gt;Mohamedali, Mohanned&lt;/author&gt;&lt;author&gt;Ibrahim, Hussameldin&lt;/author&gt;&lt;author&gt;Henni, Amr&lt;/author&gt;&lt;/authors&gt;&lt;/contributors&gt;&lt;titles&gt;&lt;title&gt;Incorporation of acetate-based ionic liquids into a zeolitic imidazolate framework (ZIF-8) as efficient sorbents for carbon dioxide capture&lt;/title&gt;&lt;secondary-title&gt;Chemical Engineering Journal&lt;/secondary-title&gt;&lt;/titles&gt;&lt;periodical&gt;&lt;full-title&gt;Chemical Engineering Journal&lt;/full-title&gt;&lt;/periodical&gt;&lt;pages&gt;817-828&lt;/pages&gt;&lt;volume&gt;334&lt;/volume&gt;&lt;dates&gt;&lt;year&gt;2018&lt;/year&gt;&lt;/dates&gt;&lt;isbn&gt;1385-8947&lt;/isbn&gt;&lt;urls&gt;&lt;/urls&gt;&lt;/record&gt;&lt;/Cite&gt;&lt;/EndNote&gt;</w:instrText>
            </w:r>
            <w:r w:rsidRPr="001A66D8">
              <w:rPr>
                <w:rFonts w:asciiTheme="majorBidi" w:hAnsiTheme="majorBidi" w:cstheme="majorBidi"/>
                <w:color w:val="3333FF"/>
                <w:sz w:val="18"/>
                <w:szCs w:val="18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color w:val="3333FF"/>
                <w:sz w:val="18"/>
                <w:szCs w:val="18"/>
              </w:rPr>
              <w:t>(Mohamedali et al., 2018)</w:t>
            </w:r>
            <w:r w:rsidRPr="001A66D8">
              <w:rPr>
                <w:rFonts w:asciiTheme="majorBidi" w:hAnsiTheme="majorBidi" w:cstheme="majorBidi"/>
                <w:color w:val="3333FF"/>
                <w:sz w:val="18"/>
                <w:szCs w:val="18"/>
              </w:rPr>
              <w:fldChar w:fldCharType="end"/>
            </w:r>
          </w:p>
        </w:tc>
      </w:tr>
      <w:tr w:rsidR="002C10FD" w14:paraId="356157B9" w14:textId="77777777" w:rsidTr="00A234AE">
        <w:trPr>
          <w:trHeight w:val="720"/>
          <w:jc w:val="center"/>
        </w:trPr>
        <w:tc>
          <w:tcPr>
            <w:tcW w:w="2787" w:type="dxa"/>
            <w:vAlign w:val="center"/>
          </w:tcPr>
          <w:p w14:paraId="419E18D6" w14:textId="7BD893FF" w:rsidR="002C10FD" w:rsidRPr="00DA03A2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lastRenderedPageBreak/>
              <w:t>[HEMIM][DCA]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@</w:t>
            </w:r>
            <w:r w:rsidRPr="001A66D8">
              <w:rPr>
                <w:rFonts w:asciiTheme="majorBidi" w:hAnsiTheme="majorBidi" w:cstheme="majorBidi"/>
                <w:sz w:val="18"/>
                <w:szCs w:val="18"/>
              </w:rPr>
              <w:t>ZIF-8</w:t>
            </w:r>
          </w:p>
        </w:tc>
        <w:tc>
          <w:tcPr>
            <w:tcW w:w="992" w:type="dxa"/>
            <w:vAlign w:val="center"/>
          </w:tcPr>
          <w:p w14:paraId="5FA70F37" w14:textId="25E3BA5A" w:rsidR="002C10FD" w:rsidRPr="001A66D8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 xml:space="preserve">40 </w:t>
            </w:r>
          </w:p>
        </w:tc>
        <w:tc>
          <w:tcPr>
            <w:tcW w:w="992" w:type="dxa"/>
            <w:vAlign w:val="center"/>
          </w:tcPr>
          <w:p w14:paraId="692BB0B1" w14:textId="61AA5C62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851" w:type="dxa"/>
            <w:vAlign w:val="center"/>
          </w:tcPr>
          <w:p w14:paraId="4C26662B" w14:textId="597EB764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0.0015</w:t>
            </w:r>
          </w:p>
        </w:tc>
        <w:tc>
          <w:tcPr>
            <w:tcW w:w="850" w:type="dxa"/>
            <w:vAlign w:val="center"/>
          </w:tcPr>
          <w:p w14:paraId="782A60BA" w14:textId="6D4E55BC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4.53</w:t>
            </w:r>
          </w:p>
        </w:tc>
        <w:tc>
          <w:tcPr>
            <w:tcW w:w="1276" w:type="dxa"/>
            <w:gridSpan w:val="2"/>
            <w:vAlign w:val="center"/>
          </w:tcPr>
          <w:p w14:paraId="0CCDA8FF" w14:textId="713C0867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  <w:lang w:val="en-GB"/>
              </w:rPr>
              <w:t>2</w:t>
            </w:r>
          </w:p>
        </w:tc>
        <w:tc>
          <w:tcPr>
            <w:tcW w:w="1134" w:type="dxa"/>
            <w:gridSpan w:val="2"/>
            <w:vAlign w:val="center"/>
          </w:tcPr>
          <w:p w14:paraId="48D907FE" w14:textId="2D6065C9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182" w:type="dxa"/>
            <w:gridSpan w:val="3"/>
            <w:vAlign w:val="center"/>
          </w:tcPr>
          <w:p w14:paraId="49146E72" w14:textId="5B220ED4" w:rsidR="002C10FD" w:rsidRDefault="002C10FD" w:rsidP="00124C00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0.55 wt.% to ZIF-8</w:t>
            </w:r>
          </w:p>
        </w:tc>
        <w:tc>
          <w:tcPr>
            <w:tcW w:w="732" w:type="dxa"/>
            <w:gridSpan w:val="2"/>
            <w:vAlign w:val="center"/>
          </w:tcPr>
          <w:p w14:paraId="2FDDD6B8" w14:textId="1268EA17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298</w:t>
            </w:r>
          </w:p>
        </w:tc>
        <w:tc>
          <w:tcPr>
            <w:tcW w:w="1147" w:type="dxa"/>
            <w:gridSpan w:val="2"/>
            <w:vAlign w:val="center"/>
          </w:tcPr>
          <w:p w14:paraId="6C83195F" w14:textId="5DE920B6" w:rsidR="002C10FD" w:rsidRDefault="002C10FD" w:rsidP="00124C00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098" w:type="dxa"/>
            <w:gridSpan w:val="2"/>
            <w:vAlign w:val="center"/>
          </w:tcPr>
          <w:p w14:paraId="215BB69C" w14:textId="662D885D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14:paraId="56794A20" w14:textId="3FE5BFB3" w:rsidR="002C10FD" w:rsidRPr="00840149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1</w:t>
            </w:r>
          </w:p>
        </w:tc>
        <w:tc>
          <w:tcPr>
            <w:tcW w:w="992" w:type="dxa"/>
            <w:vAlign w:val="center"/>
          </w:tcPr>
          <w:p w14:paraId="061D8419" w14:textId="3EDAE44D" w:rsidR="002C10FD" w:rsidRDefault="002C10FD" w:rsidP="00124C00">
            <w:pPr>
              <w:jc w:val="center"/>
              <w:rPr>
                <w:rFonts w:asciiTheme="majorBidi" w:hAnsiTheme="majorBidi" w:cstheme="majorBidi"/>
                <w:color w:val="0000FF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color w:val="3333FF"/>
                <w:sz w:val="18"/>
                <w:szCs w:val="18"/>
              </w:rPr>
              <w:fldChar w:fldCharType="begin"/>
            </w:r>
            <w:r>
              <w:rPr>
                <w:rFonts w:asciiTheme="majorBidi" w:hAnsiTheme="majorBidi" w:cstheme="majorBidi"/>
                <w:color w:val="3333FF"/>
                <w:sz w:val="18"/>
                <w:szCs w:val="18"/>
              </w:rPr>
              <w:instrText xml:space="preserve"> ADDIN EN.CITE &lt;EndNote&gt;&lt;Cite&gt;&lt;Author&gt;Zeeshan&lt;/Author&gt;&lt;Year&gt;2018&lt;/Year&gt;&lt;RecNum&gt;612&lt;/RecNum&gt;&lt;DisplayText&gt;(Zeeshan, Nozari, et al., 2018)&lt;/DisplayText&gt;&lt;record&gt;&lt;rec-number&gt;612&lt;/rec-number&gt;&lt;foreign-keys&gt;&lt;key app="EN" db-id="tp9txxfplsd2vle9xwqvdsxjat9eefxv0p9e" timestamp="1640776372"&gt;612&lt;/key&gt;&lt;/foreign-keys&gt;&lt;ref-type name="Journal Article"&gt;17&lt;/ref-type&gt;&lt;contributors&gt;&lt;authors&gt;&lt;author&gt;Zeeshan, Muhammad&lt;/author&gt;&lt;author&gt;Nozari, Vahid&lt;/author&gt;&lt;author&gt;Yagci, M Baris&lt;/author&gt;&lt;author&gt;Isık, Tugba&lt;/author&gt;&lt;author&gt;Unal, Ugur&lt;/author&gt;&lt;author&gt;Ortalan, Volkan&lt;/author&gt;&lt;author&gt;Keskin, Seda&lt;/author&gt;&lt;author&gt;Uzun, Alper&lt;/author&gt;&lt;/authors&gt;&lt;/contributors&gt;&lt;titles&gt;&lt;title&gt;Core–shell type ionic liquid/metal organic framework composite: an exceptionally high CO2/CH4 selectivity&lt;/title&gt;&lt;secondary-title&gt;Journal of the American Chemical Society&lt;/secondary-title&gt;&lt;/titles&gt;&lt;periodical&gt;&lt;full-title&gt;Journal of the American Chemical Society&lt;/full-title&gt;&lt;/periodical&gt;&lt;pages&gt;10113-10116&lt;/pages&gt;&lt;volume&gt;140&lt;/volume&gt;&lt;number&gt;32&lt;/number&gt;&lt;dates&gt;&lt;year&gt;2018&lt;/year&gt;&lt;/dates&gt;&lt;isbn&gt;0002-7863&lt;/isbn&gt;&lt;urls&gt;&lt;/urls&gt;&lt;/record&gt;&lt;/Cite&gt;&lt;/EndNote&gt;</w:instrText>
            </w:r>
            <w:r w:rsidRPr="001A66D8">
              <w:rPr>
                <w:rFonts w:asciiTheme="majorBidi" w:hAnsiTheme="majorBidi" w:cstheme="majorBidi"/>
                <w:color w:val="3333FF"/>
                <w:sz w:val="18"/>
                <w:szCs w:val="18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color w:val="3333FF"/>
                <w:sz w:val="18"/>
                <w:szCs w:val="18"/>
              </w:rPr>
              <w:t>(Zeeshan, Nozari, et al., 2018)</w:t>
            </w:r>
            <w:r w:rsidRPr="001A66D8">
              <w:rPr>
                <w:rFonts w:asciiTheme="majorBidi" w:hAnsiTheme="majorBidi" w:cstheme="majorBidi"/>
                <w:color w:val="3333FF"/>
                <w:sz w:val="18"/>
                <w:szCs w:val="18"/>
              </w:rPr>
              <w:fldChar w:fldCharType="end"/>
            </w:r>
          </w:p>
        </w:tc>
      </w:tr>
      <w:tr w:rsidR="002C10FD" w14:paraId="717780AF" w14:textId="77777777" w:rsidTr="00A234AE">
        <w:trPr>
          <w:trHeight w:val="720"/>
          <w:jc w:val="center"/>
        </w:trPr>
        <w:tc>
          <w:tcPr>
            <w:tcW w:w="2787" w:type="dxa"/>
            <w:vAlign w:val="center"/>
          </w:tcPr>
          <w:p w14:paraId="6B19400F" w14:textId="0BA67A65" w:rsidR="002C10FD" w:rsidRPr="00DA03A2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[BMIM][BF</w:t>
            </w:r>
            <w:proofErr w:type="gramStart"/>
            <w:r w:rsidRPr="001A66D8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4</w:t>
            </w:r>
            <w:r w:rsidRPr="001A66D8">
              <w:rPr>
                <w:rFonts w:asciiTheme="majorBidi" w:hAnsiTheme="majorBidi" w:cstheme="majorBidi"/>
                <w:sz w:val="18"/>
                <w:szCs w:val="18"/>
              </w:rPr>
              <w:t>]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@</w:t>
            </w:r>
            <w:proofErr w:type="gramEnd"/>
            <w:r w:rsidRPr="001A66D8">
              <w:rPr>
                <w:rFonts w:asciiTheme="majorBidi" w:hAnsiTheme="majorBidi" w:cstheme="majorBidi"/>
                <w:sz w:val="18"/>
                <w:szCs w:val="18"/>
              </w:rPr>
              <w:t>ZIF-8</w:t>
            </w:r>
          </w:p>
        </w:tc>
        <w:tc>
          <w:tcPr>
            <w:tcW w:w="992" w:type="dxa"/>
            <w:vAlign w:val="center"/>
          </w:tcPr>
          <w:p w14:paraId="360CF9FC" w14:textId="2C70C552" w:rsidR="002C10FD" w:rsidRPr="001A66D8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 xml:space="preserve">20 </w:t>
            </w:r>
          </w:p>
        </w:tc>
        <w:tc>
          <w:tcPr>
            <w:tcW w:w="992" w:type="dxa"/>
            <w:vAlign w:val="center"/>
          </w:tcPr>
          <w:p w14:paraId="42BB6115" w14:textId="26FF953D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851" w:type="dxa"/>
            <w:vAlign w:val="center"/>
          </w:tcPr>
          <w:p w14:paraId="2988302E" w14:textId="550B9C55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0.318</w:t>
            </w:r>
          </w:p>
        </w:tc>
        <w:tc>
          <w:tcPr>
            <w:tcW w:w="850" w:type="dxa"/>
            <w:vAlign w:val="center"/>
          </w:tcPr>
          <w:p w14:paraId="68AD2E79" w14:textId="39794378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725</w:t>
            </w:r>
          </w:p>
        </w:tc>
        <w:tc>
          <w:tcPr>
            <w:tcW w:w="1276" w:type="dxa"/>
            <w:gridSpan w:val="2"/>
            <w:vAlign w:val="center"/>
          </w:tcPr>
          <w:p w14:paraId="56DCC906" w14:textId="7C1E1D38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  <w:lang w:val="en-GB"/>
              </w:rPr>
              <w:t>-</w:t>
            </w:r>
          </w:p>
        </w:tc>
        <w:tc>
          <w:tcPr>
            <w:tcW w:w="1134" w:type="dxa"/>
            <w:gridSpan w:val="2"/>
            <w:vAlign w:val="center"/>
          </w:tcPr>
          <w:p w14:paraId="6F18C8B0" w14:textId="1949FB05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182" w:type="dxa"/>
            <w:gridSpan w:val="3"/>
            <w:vAlign w:val="center"/>
          </w:tcPr>
          <w:p w14:paraId="24D7FC27" w14:textId="755F5011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0.61</w:t>
            </w:r>
          </w:p>
        </w:tc>
        <w:tc>
          <w:tcPr>
            <w:tcW w:w="732" w:type="dxa"/>
            <w:gridSpan w:val="2"/>
            <w:vAlign w:val="center"/>
          </w:tcPr>
          <w:p w14:paraId="0CF13385" w14:textId="23C2791F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298</w:t>
            </w:r>
          </w:p>
        </w:tc>
        <w:tc>
          <w:tcPr>
            <w:tcW w:w="1147" w:type="dxa"/>
            <w:gridSpan w:val="2"/>
            <w:vAlign w:val="center"/>
          </w:tcPr>
          <w:p w14:paraId="1C523682" w14:textId="76AD650A" w:rsidR="002C10FD" w:rsidRDefault="002C10FD" w:rsidP="00124C00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098" w:type="dxa"/>
            <w:gridSpan w:val="2"/>
            <w:vAlign w:val="center"/>
          </w:tcPr>
          <w:p w14:paraId="753F2540" w14:textId="28C6BFBF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 xml:space="preserve">Physical </w:t>
            </w:r>
          </w:p>
        </w:tc>
        <w:tc>
          <w:tcPr>
            <w:tcW w:w="567" w:type="dxa"/>
            <w:vAlign w:val="center"/>
          </w:tcPr>
          <w:p w14:paraId="1284F4AD" w14:textId="370DCD8A" w:rsidR="002C10FD" w:rsidRPr="00840149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1</w:t>
            </w:r>
          </w:p>
        </w:tc>
        <w:tc>
          <w:tcPr>
            <w:tcW w:w="992" w:type="dxa"/>
            <w:vAlign w:val="center"/>
          </w:tcPr>
          <w:p w14:paraId="11AB3E08" w14:textId="2442057E" w:rsidR="002C10FD" w:rsidRDefault="002C10FD" w:rsidP="00124C00">
            <w:pPr>
              <w:jc w:val="center"/>
              <w:rPr>
                <w:rFonts w:asciiTheme="majorBidi" w:hAnsiTheme="majorBidi" w:cstheme="majorBidi"/>
                <w:color w:val="0000FF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color w:val="3333FF"/>
                <w:sz w:val="18"/>
                <w:szCs w:val="18"/>
              </w:rPr>
              <w:fldChar w:fldCharType="begin"/>
            </w:r>
            <w:r>
              <w:rPr>
                <w:rFonts w:asciiTheme="majorBidi" w:hAnsiTheme="majorBidi" w:cstheme="majorBidi"/>
                <w:color w:val="3333FF"/>
                <w:sz w:val="18"/>
                <w:szCs w:val="18"/>
              </w:rPr>
              <w:instrText xml:space="preserve"> ADDIN EN.CITE &lt;EndNote&gt;&lt;Cite&gt;&lt;Author&gt;Koyuturk&lt;/Author&gt;&lt;Year&gt;2017&lt;/Year&gt;&lt;RecNum&gt;623&lt;/RecNum&gt;&lt;DisplayText&gt;(Koyuturk et al., 2017)&lt;/DisplayText&gt;&lt;record&gt;&lt;rec-number&gt;623&lt;/rec-number&gt;&lt;foreign-keys&gt;&lt;key app="EN" db-id="tp9txxfplsd2vle9xwqvdsxjat9eefxv0p9e" timestamp="1640866600"&gt;623&lt;/key&gt;&lt;/foreign-keys&gt;&lt;ref-type name="Journal Article"&gt;17&lt;/ref-type&gt;&lt;contributors&gt;&lt;authors&gt;&lt;author&gt;Koyuturk, Burak&lt;/author&gt;&lt;author&gt;Altintas, Cigdem&lt;/author&gt;&lt;author&gt;Kinik, F Pelin&lt;/author&gt;&lt;author&gt;Keskin, Seda&lt;/author&gt;&lt;author&gt;Uzun, Alper&lt;/author&gt;&lt;/authors&gt;&lt;/contributors&gt;&lt;titles&gt;&lt;title&gt;Improving gas separation performance of ZIF-8 by [BMIM][BF4] incorporation: interactions and their consequences on performance&lt;/title&gt;&lt;secondary-title&gt;The Journal of Physical Chemistry C&lt;/secondary-title&gt;&lt;/titles&gt;&lt;periodical&gt;&lt;full-title&gt;The Journal of Physical Chemistry C&lt;/full-title&gt;&lt;/periodical&gt;&lt;pages&gt;10370-10381&lt;/pages&gt;&lt;volume&gt;121&lt;/volume&gt;&lt;number&gt;19&lt;/number&gt;&lt;dates&gt;&lt;year&gt;2017&lt;/year&gt;&lt;/dates&gt;&lt;isbn&gt;1932-7447&lt;/isbn&gt;&lt;urls&gt;&lt;/urls&gt;&lt;/record&gt;&lt;/Cite&gt;&lt;/EndNote&gt;</w:instrText>
            </w:r>
            <w:r w:rsidRPr="001A66D8">
              <w:rPr>
                <w:rFonts w:asciiTheme="majorBidi" w:hAnsiTheme="majorBidi" w:cstheme="majorBidi"/>
                <w:color w:val="3333FF"/>
                <w:sz w:val="18"/>
                <w:szCs w:val="18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color w:val="3333FF"/>
                <w:sz w:val="18"/>
                <w:szCs w:val="18"/>
              </w:rPr>
              <w:t>(Koyuturk et al., 2017)</w:t>
            </w:r>
            <w:r w:rsidRPr="001A66D8">
              <w:rPr>
                <w:rFonts w:asciiTheme="majorBidi" w:hAnsiTheme="majorBidi" w:cstheme="majorBidi"/>
                <w:color w:val="3333FF"/>
                <w:sz w:val="18"/>
                <w:szCs w:val="18"/>
              </w:rPr>
              <w:fldChar w:fldCharType="end"/>
            </w:r>
          </w:p>
        </w:tc>
      </w:tr>
      <w:tr w:rsidR="002C10FD" w14:paraId="2BE5033F" w14:textId="77777777" w:rsidTr="00A234AE">
        <w:trPr>
          <w:trHeight w:val="720"/>
          <w:jc w:val="center"/>
        </w:trPr>
        <w:tc>
          <w:tcPr>
            <w:tcW w:w="2787" w:type="dxa"/>
            <w:vAlign w:val="center"/>
          </w:tcPr>
          <w:p w14:paraId="3650B838" w14:textId="3D02D2E3" w:rsidR="002C10FD" w:rsidRPr="001A66D8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1-(3-Aminopropyl)-3-(2-bromoethyl) imidazole (</w:t>
            </w:r>
            <w:proofErr w:type="spellStart"/>
            <w:r w:rsidRPr="001A66D8">
              <w:rPr>
                <w:rFonts w:asciiTheme="majorBidi" w:hAnsiTheme="majorBidi" w:cstheme="majorBidi"/>
                <w:sz w:val="18"/>
                <w:szCs w:val="18"/>
              </w:rPr>
              <w:t>NAIm</w:t>
            </w:r>
            <w:proofErr w:type="spellEnd"/>
            <w:r w:rsidRPr="001A66D8">
              <w:rPr>
                <w:rFonts w:asciiTheme="majorBidi" w:hAnsiTheme="majorBidi" w:cstheme="majorBidi"/>
                <w:sz w:val="18"/>
                <w:szCs w:val="18"/>
              </w:rPr>
              <w:t>-</w:t>
            </w:r>
            <w:proofErr w:type="gramStart"/>
            <w:r w:rsidRPr="001A66D8">
              <w:rPr>
                <w:rFonts w:asciiTheme="majorBidi" w:hAnsiTheme="majorBidi" w:cstheme="majorBidi"/>
                <w:sz w:val="18"/>
                <w:szCs w:val="18"/>
              </w:rPr>
              <w:t>Br)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@</w:t>
            </w:r>
            <w:proofErr w:type="gramEnd"/>
            <w:r w:rsidRPr="001A66D8">
              <w:rPr>
                <w:rFonts w:asciiTheme="majorBidi" w:hAnsiTheme="majorBidi" w:cstheme="majorBidi"/>
                <w:sz w:val="18"/>
                <w:szCs w:val="18"/>
              </w:rPr>
              <w:t>ZIF-67</w:t>
            </w:r>
          </w:p>
        </w:tc>
        <w:tc>
          <w:tcPr>
            <w:tcW w:w="992" w:type="dxa"/>
            <w:vAlign w:val="center"/>
          </w:tcPr>
          <w:p w14:paraId="4B248DE3" w14:textId="3CC15642" w:rsidR="002C10FD" w:rsidRPr="001A66D8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14:paraId="51B805D9" w14:textId="2ADF148F" w:rsidR="002C10FD" w:rsidRPr="001A66D8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15.3</w:t>
            </w:r>
          </w:p>
        </w:tc>
        <w:tc>
          <w:tcPr>
            <w:tcW w:w="851" w:type="dxa"/>
            <w:vAlign w:val="center"/>
          </w:tcPr>
          <w:p w14:paraId="1BC536F1" w14:textId="26A4239B" w:rsidR="002C10FD" w:rsidRPr="001A66D8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0.65</w:t>
            </w:r>
          </w:p>
        </w:tc>
        <w:tc>
          <w:tcPr>
            <w:tcW w:w="850" w:type="dxa"/>
            <w:vAlign w:val="center"/>
          </w:tcPr>
          <w:p w14:paraId="77D97E9C" w14:textId="01F6A610" w:rsidR="002C10FD" w:rsidRPr="001A66D8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1707</w:t>
            </w:r>
          </w:p>
        </w:tc>
        <w:tc>
          <w:tcPr>
            <w:tcW w:w="1276" w:type="dxa"/>
            <w:gridSpan w:val="2"/>
            <w:vAlign w:val="center"/>
          </w:tcPr>
          <w:p w14:paraId="6DDB1650" w14:textId="6E4D627E" w:rsidR="002C10FD" w:rsidRPr="001A66D8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en-GB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134" w:type="dxa"/>
            <w:gridSpan w:val="2"/>
            <w:vAlign w:val="center"/>
          </w:tcPr>
          <w:p w14:paraId="08F3EDC8" w14:textId="7A6364C8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182" w:type="dxa"/>
            <w:gridSpan w:val="3"/>
            <w:vAlign w:val="center"/>
          </w:tcPr>
          <w:p w14:paraId="10F5C8BB" w14:textId="67A02E72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1.02</w:t>
            </w:r>
          </w:p>
        </w:tc>
        <w:tc>
          <w:tcPr>
            <w:tcW w:w="732" w:type="dxa"/>
            <w:gridSpan w:val="2"/>
            <w:vAlign w:val="center"/>
          </w:tcPr>
          <w:p w14:paraId="402274D1" w14:textId="11EB9EA2" w:rsidR="002C10FD" w:rsidRPr="001A66D8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298</w:t>
            </w:r>
          </w:p>
        </w:tc>
        <w:tc>
          <w:tcPr>
            <w:tcW w:w="1147" w:type="dxa"/>
            <w:gridSpan w:val="2"/>
            <w:vAlign w:val="center"/>
          </w:tcPr>
          <w:p w14:paraId="04E84953" w14:textId="173157A3" w:rsidR="002C10FD" w:rsidRPr="001A66D8" w:rsidRDefault="002C10FD" w:rsidP="00124C00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Pure CO</w:t>
            </w:r>
            <w:r w:rsidRPr="001A66D8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1098" w:type="dxa"/>
            <w:gridSpan w:val="2"/>
            <w:vAlign w:val="center"/>
          </w:tcPr>
          <w:p w14:paraId="7EB34F2A" w14:textId="0A7B3783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Physical</w:t>
            </w:r>
          </w:p>
        </w:tc>
        <w:tc>
          <w:tcPr>
            <w:tcW w:w="567" w:type="dxa"/>
            <w:vAlign w:val="center"/>
          </w:tcPr>
          <w:p w14:paraId="3FF0F8FE" w14:textId="39F7C3F1" w:rsidR="002C10FD" w:rsidRPr="001A66D8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1.07</w:t>
            </w:r>
          </w:p>
        </w:tc>
        <w:tc>
          <w:tcPr>
            <w:tcW w:w="992" w:type="dxa"/>
            <w:vAlign w:val="center"/>
          </w:tcPr>
          <w:p w14:paraId="1A8CF022" w14:textId="5A0058BA" w:rsidR="002C10FD" w:rsidRPr="001A66D8" w:rsidRDefault="002C10FD" w:rsidP="00124C00">
            <w:pPr>
              <w:jc w:val="center"/>
              <w:rPr>
                <w:rFonts w:asciiTheme="majorBidi" w:hAnsiTheme="majorBidi" w:cstheme="majorBidi"/>
                <w:color w:val="3333FF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color w:val="3333FF"/>
                <w:sz w:val="18"/>
                <w:szCs w:val="18"/>
              </w:rPr>
              <w:fldChar w:fldCharType="begin"/>
            </w:r>
            <w:r>
              <w:rPr>
                <w:rFonts w:asciiTheme="majorBidi" w:hAnsiTheme="majorBidi" w:cstheme="majorBidi"/>
                <w:color w:val="3333FF"/>
                <w:sz w:val="18"/>
                <w:szCs w:val="18"/>
              </w:rPr>
              <w:instrText xml:space="preserve"> ADDIN EN.CITE &lt;EndNote&gt;&lt;Cite&gt;&lt;Author&gt;Song&lt;/Author&gt;&lt;Year&gt;2019&lt;/Year&gt;&lt;RecNum&gt;656&lt;/RecNum&gt;&lt;DisplayText&gt;(X. Song et al., 2019)&lt;/DisplayText&gt;&lt;record&gt;&lt;rec-number&gt;656&lt;/rec-number&gt;&lt;foreign-keys&gt;&lt;key app="EN" db-id="tp9txxfplsd2vle9xwqvdsxjat9eefxv0p9e" timestamp="1642424458"&gt;656&lt;/key&gt;&lt;/foreign-keys&gt;&lt;ref-type name="Journal Article"&gt;17&lt;/ref-type&gt;&lt;contributors&gt;&lt;authors&gt;&lt;author&gt;Song, Xuyan&lt;/author&gt;&lt;author&gt;Yu, Jialin&lt;/author&gt;&lt;author&gt;Wei, Min&lt;/author&gt;&lt;author&gt;Li, Ran&lt;/author&gt;&lt;author&gt;Pan, Xi&lt;/author&gt;&lt;author&gt;Yang, Guoping&lt;/author&gt;&lt;author&gt;Tang, Haolin&lt;/author&gt;&lt;/authors&gt;&lt;/contributors&gt;&lt;titles&gt;&lt;title&gt;Ionic liquids-functionalized zeolitic imidazolate framework for carbon dioxide adsorption&lt;/title&gt;&lt;secondary-title&gt;Materials&lt;/secondary-title&gt;&lt;/titles&gt;&lt;periodical&gt;&lt;full-title&gt;Materials&lt;/full-title&gt;&lt;/periodical&gt;&lt;pages&gt;2361&lt;/pages&gt;&lt;volume&gt;12&lt;/volume&gt;&lt;number&gt;15&lt;/number&gt;&lt;dates&gt;&lt;year&gt;2019&lt;/year&gt;&lt;/dates&gt;&lt;urls&gt;&lt;/urls&gt;&lt;/record&gt;&lt;/Cite&gt;&lt;/EndNote&gt;</w:instrText>
            </w:r>
            <w:r w:rsidRPr="001A66D8">
              <w:rPr>
                <w:rFonts w:asciiTheme="majorBidi" w:hAnsiTheme="majorBidi" w:cstheme="majorBidi"/>
                <w:color w:val="3333FF"/>
                <w:sz w:val="18"/>
                <w:szCs w:val="18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color w:val="3333FF"/>
                <w:sz w:val="18"/>
                <w:szCs w:val="18"/>
              </w:rPr>
              <w:t>(X. Song et al., 2019)</w:t>
            </w:r>
            <w:r w:rsidRPr="001A66D8">
              <w:rPr>
                <w:rFonts w:asciiTheme="majorBidi" w:hAnsiTheme="majorBidi" w:cstheme="majorBidi"/>
                <w:color w:val="3333FF"/>
                <w:sz w:val="18"/>
                <w:szCs w:val="18"/>
              </w:rPr>
              <w:fldChar w:fldCharType="end"/>
            </w:r>
          </w:p>
        </w:tc>
      </w:tr>
      <w:tr w:rsidR="002C10FD" w14:paraId="7C76F735" w14:textId="77777777" w:rsidTr="00A234AE">
        <w:trPr>
          <w:trHeight w:val="720"/>
          <w:jc w:val="center"/>
        </w:trPr>
        <w:tc>
          <w:tcPr>
            <w:tcW w:w="2787" w:type="dxa"/>
            <w:vAlign w:val="center"/>
          </w:tcPr>
          <w:p w14:paraId="135B0FC5" w14:textId="192E74B0" w:rsidR="002C10FD" w:rsidRPr="001A66D8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 xml:space="preserve">1-ethyl-3-methylimidazolium bis(-trifluoromethyl) </w:t>
            </w:r>
            <w:proofErr w:type="spellStart"/>
            <w:r w:rsidRPr="001A66D8">
              <w:rPr>
                <w:rFonts w:asciiTheme="majorBidi" w:hAnsiTheme="majorBidi" w:cstheme="majorBidi"/>
                <w:sz w:val="18"/>
                <w:szCs w:val="18"/>
              </w:rPr>
              <w:t>sulfonylimide</w:t>
            </w:r>
            <w:proofErr w:type="spellEnd"/>
            <w:r w:rsidRPr="001A66D8">
              <w:rPr>
                <w:rFonts w:asciiTheme="majorBidi" w:hAnsiTheme="majorBidi" w:cstheme="majorBidi"/>
                <w:sz w:val="18"/>
                <w:szCs w:val="18"/>
              </w:rPr>
              <w:t xml:space="preserve"> ([C</w:t>
            </w:r>
            <w:r w:rsidRPr="001A66D8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  <w:proofErr w:type="gramStart"/>
            <w:r w:rsidRPr="001A66D8">
              <w:rPr>
                <w:rFonts w:asciiTheme="majorBidi" w:hAnsiTheme="majorBidi" w:cstheme="majorBidi"/>
                <w:sz w:val="18"/>
                <w:szCs w:val="18"/>
              </w:rPr>
              <w:t>MIM][</w:t>
            </w:r>
            <w:proofErr w:type="gramEnd"/>
            <w:r w:rsidRPr="001A66D8">
              <w:rPr>
                <w:rFonts w:asciiTheme="majorBidi" w:hAnsiTheme="majorBidi" w:cstheme="majorBidi"/>
                <w:sz w:val="18"/>
                <w:szCs w:val="18"/>
              </w:rPr>
              <w:t>NTf</w:t>
            </w:r>
            <w:r w:rsidRPr="001A66D8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  <w:proofErr w:type="gramStart"/>
            <w:r w:rsidRPr="001A66D8">
              <w:rPr>
                <w:rFonts w:asciiTheme="majorBidi" w:hAnsiTheme="majorBidi" w:cstheme="majorBidi"/>
                <w:sz w:val="18"/>
                <w:szCs w:val="18"/>
              </w:rPr>
              <w:t>])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@</w:t>
            </w:r>
            <w:proofErr w:type="gramEnd"/>
            <w:r w:rsidRPr="001A66D8">
              <w:rPr>
                <w:rFonts w:asciiTheme="majorBidi" w:hAnsiTheme="majorBidi" w:cstheme="majorBidi"/>
                <w:sz w:val="18"/>
                <w:szCs w:val="18"/>
              </w:rPr>
              <w:t>ZIF-8,</w:t>
            </w:r>
          </w:p>
        </w:tc>
        <w:tc>
          <w:tcPr>
            <w:tcW w:w="992" w:type="dxa"/>
            <w:vAlign w:val="center"/>
          </w:tcPr>
          <w:p w14:paraId="1E24056B" w14:textId="6016F1D9" w:rsidR="002C10FD" w:rsidRPr="001A66D8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9.3 mol%</w:t>
            </w:r>
          </w:p>
        </w:tc>
        <w:tc>
          <w:tcPr>
            <w:tcW w:w="992" w:type="dxa"/>
            <w:vAlign w:val="center"/>
          </w:tcPr>
          <w:p w14:paraId="2778B2B6" w14:textId="5464126F" w:rsidR="002C10FD" w:rsidRPr="001A66D8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&lt;16</w:t>
            </w:r>
          </w:p>
        </w:tc>
        <w:tc>
          <w:tcPr>
            <w:tcW w:w="851" w:type="dxa"/>
            <w:vAlign w:val="center"/>
          </w:tcPr>
          <w:p w14:paraId="5C6CC828" w14:textId="5715A6A2" w:rsidR="002C10FD" w:rsidRPr="001A66D8" w:rsidRDefault="002C10FD" w:rsidP="00124C00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0.471</w:t>
            </w:r>
          </w:p>
        </w:tc>
        <w:tc>
          <w:tcPr>
            <w:tcW w:w="850" w:type="dxa"/>
            <w:vAlign w:val="center"/>
          </w:tcPr>
          <w:p w14:paraId="544790C7" w14:textId="22B98E2B" w:rsidR="002C10FD" w:rsidRPr="001A66D8" w:rsidRDefault="002C10FD" w:rsidP="00124C00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1184</w:t>
            </w:r>
          </w:p>
        </w:tc>
        <w:tc>
          <w:tcPr>
            <w:tcW w:w="1276" w:type="dxa"/>
            <w:gridSpan w:val="2"/>
            <w:vAlign w:val="center"/>
          </w:tcPr>
          <w:p w14:paraId="588A11DC" w14:textId="4C264A49" w:rsidR="002C10FD" w:rsidRPr="001A66D8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en-GB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134" w:type="dxa"/>
            <w:gridSpan w:val="2"/>
            <w:vAlign w:val="center"/>
          </w:tcPr>
          <w:p w14:paraId="43DC1085" w14:textId="4D4E85E6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182" w:type="dxa"/>
            <w:gridSpan w:val="3"/>
            <w:vAlign w:val="center"/>
          </w:tcPr>
          <w:p w14:paraId="6C7291DC" w14:textId="3EB6FA50" w:rsidR="002C10FD" w:rsidRDefault="002C10FD" w:rsidP="00124C00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0.43</w:t>
            </w:r>
          </w:p>
        </w:tc>
        <w:tc>
          <w:tcPr>
            <w:tcW w:w="732" w:type="dxa"/>
            <w:gridSpan w:val="2"/>
            <w:vAlign w:val="center"/>
          </w:tcPr>
          <w:p w14:paraId="02529312" w14:textId="2A0DAC79" w:rsidR="002C10FD" w:rsidRPr="001A66D8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303</w:t>
            </w:r>
          </w:p>
        </w:tc>
        <w:tc>
          <w:tcPr>
            <w:tcW w:w="1147" w:type="dxa"/>
            <w:gridSpan w:val="2"/>
            <w:vAlign w:val="center"/>
          </w:tcPr>
          <w:p w14:paraId="34E0CD9E" w14:textId="699E7732" w:rsidR="002C10FD" w:rsidRPr="001A66D8" w:rsidRDefault="002C10FD" w:rsidP="00124C00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Pure CO</w:t>
            </w:r>
            <w:r w:rsidRPr="001A66D8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1098" w:type="dxa"/>
            <w:gridSpan w:val="2"/>
            <w:vAlign w:val="center"/>
          </w:tcPr>
          <w:p w14:paraId="4DE0DF24" w14:textId="21638E3E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 xml:space="preserve">Physical </w:t>
            </w:r>
          </w:p>
        </w:tc>
        <w:tc>
          <w:tcPr>
            <w:tcW w:w="567" w:type="dxa"/>
            <w:vAlign w:val="center"/>
          </w:tcPr>
          <w:p w14:paraId="46DD5699" w14:textId="670FB986" w:rsidR="002C10FD" w:rsidRPr="001A66D8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1</w:t>
            </w:r>
          </w:p>
        </w:tc>
        <w:tc>
          <w:tcPr>
            <w:tcW w:w="992" w:type="dxa"/>
            <w:vAlign w:val="center"/>
          </w:tcPr>
          <w:p w14:paraId="3450025A" w14:textId="2CA8E594" w:rsidR="002C10FD" w:rsidRPr="001A66D8" w:rsidRDefault="002C10FD" w:rsidP="00124C00">
            <w:pPr>
              <w:jc w:val="center"/>
              <w:rPr>
                <w:rFonts w:asciiTheme="majorBidi" w:hAnsiTheme="majorBidi" w:cstheme="majorBidi"/>
                <w:color w:val="3333FF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color w:val="3333FF"/>
                <w:sz w:val="18"/>
                <w:szCs w:val="18"/>
              </w:rPr>
              <w:fldChar w:fldCharType="begin"/>
            </w:r>
            <w:r>
              <w:rPr>
                <w:rFonts w:asciiTheme="majorBidi" w:hAnsiTheme="majorBidi" w:cstheme="majorBidi"/>
                <w:color w:val="3333FF"/>
                <w:sz w:val="18"/>
                <w:szCs w:val="18"/>
              </w:rPr>
              <w:instrText xml:space="preserve"> ADDIN EN.CITE &lt;EndNote&gt;&lt;Cite&gt;&lt;Author&gt;Ferreira&lt;/Author&gt;&lt;Year&gt;2019&lt;/Year&gt;&lt;RecNum&gt;68&lt;/RecNum&gt;&lt;DisplayText&gt;(Ferreira et al., 2019)&lt;/DisplayText&gt;&lt;record&gt;&lt;rec-number&gt;68&lt;/rec-number&gt;&lt;foreign-keys&gt;&lt;key app="EN" db-id="fdvppzd0rxrr57e2vpp5dxpesvztp9rtev09" timestamp="1727203283"&gt;68&lt;/key&gt;&lt;/foreign-keys&gt;&lt;ref-type name="Journal Article"&gt;17&lt;/ref-type&gt;&lt;contributors&gt;&lt;authors&gt;&lt;author&gt;Ferreira, Tiago J&lt;/author&gt;&lt;author&gt;Ribeiro, Rui PPL&lt;/author&gt;&lt;author&gt;Mota, Jose PB&lt;/author&gt;&lt;author&gt;Rebelo, Luis PN&lt;/author&gt;&lt;author&gt;Esperanca, Jose MSS&lt;/author&gt;&lt;author&gt;Esteves, Isabel AAC&lt;/author&gt;&lt;/authors&gt;&lt;/contributors&gt;&lt;titles&gt;&lt;title&gt;Ionic liquid-impregnated metal–organic frameworks for CO2/CH4 separation&lt;/title&gt;&lt;secondary-title&gt;ACS Applied Nano Materials&lt;/secondary-title&gt;&lt;/titles&gt;&lt;periodical&gt;&lt;full-title&gt;ACS Applied Nano Materials&lt;/full-title&gt;&lt;/periodical&gt;&lt;pages&gt;7933-7950&lt;/pages&gt;&lt;volume&gt;2&lt;/volume&gt;&lt;number&gt;12&lt;/number&gt;&lt;dates&gt;&lt;year&gt;2019&lt;/year&gt;&lt;/dates&gt;&lt;isbn&gt;2574-0970&lt;/isbn&gt;&lt;urls&gt;&lt;/urls&gt;&lt;/record&gt;&lt;/Cite&gt;&lt;/EndNote&gt;</w:instrText>
            </w:r>
            <w:r w:rsidRPr="001A66D8">
              <w:rPr>
                <w:rFonts w:asciiTheme="majorBidi" w:hAnsiTheme="majorBidi" w:cstheme="majorBidi"/>
                <w:color w:val="3333FF"/>
                <w:sz w:val="18"/>
                <w:szCs w:val="18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color w:val="3333FF"/>
                <w:sz w:val="18"/>
                <w:szCs w:val="18"/>
              </w:rPr>
              <w:t>(Ferreira et al., 2019)</w:t>
            </w:r>
            <w:r w:rsidRPr="001A66D8">
              <w:rPr>
                <w:rFonts w:asciiTheme="majorBidi" w:hAnsiTheme="majorBidi" w:cstheme="majorBidi"/>
                <w:color w:val="3333FF"/>
                <w:sz w:val="18"/>
                <w:szCs w:val="18"/>
              </w:rPr>
              <w:fldChar w:fldCharType="end"/>
            </w:r>
          </w:p>
        </w:tc>
      </w:tr>
      <w:tr w:rsidR="002C10FD" w14:paraId="40C0BF93" w14:textId="77777777" w:rsidTr="00A234AE">
        <w:trPr>
          <w:trHeight w:val="720"/>
          <w:jc w:val="center"/>
        </w:trPr>
        <w:tc>
          <w:tcPr>
            <w:tcW w:w="2787" w:type="dxa"/>
            <w:vAlign w:val="center"/>
          </w:tcPr>
          <w:p w14:paraId="49D69F64" w14:textId="77777777" w:rsidR="002C10FD" w:rsidRPr="001A66D8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1-(2-hydroxyethyl)-3-methylimidazolium</w:t>
            </w:r>
          </w:p>
          <w:p w14:paraId="1B4DEF17" w14:textId="64DB710B" w:rsidR="002C10FD" w:rsidRPr="001A66D8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bis(trifluoromethyl)</w:t>
            </w:r>
            <w:proofErr w:type="spellStart"/>
            <w:r w:rsidRPr="001A66D8">
              <w:rPr>
                <w:rFonts w:asciiTheme="majorBidi" w:hAnsiTheme="majorBidi" w:cstheme="majorBidi"/>
                <w:sz w:val="18"/>
                <w:szCs w:val="18"/>
              </w:rPr>
              <w:t>sulfonylimide</w:t>
            </w:r>
            <w:proofErr w:type="spellEnd"/>
            <w:r w:rsidRPr="001A66D8">
              <w:rPr>
                <w:rFonts w:asciiTheme="majorBidi" w:hAnsiTheme="majorBidi" w:cstheme="majorBidi"/>
                <w:sz w:val="18"/>
                <w:szCs w:val="18"/>
              </w:rPr>
              <w:t xml:space="preserve"> ([C</w:t>
            </w:r>
            <w:r w:rsidRPr="001A66D8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  <w:proofErr w:type="gramStart"/>
            <w:r w:rsidRPr="001A66D8">
              <w:rPr>
                <w:rFonts w:asciiTheme="majorBidi" w:hAnsiTheme="majorBidi" w:cstheme="majorBidi"/>
                <w:sz w:val="18"/>
                <w:szCs w:val="18"/>
              </w:rPr>
              <w:t>OHMIM][</w:t>
            </w:r>
            <w:proofErr w:type="gramEnd"/>
            <w:r w:rsidRPr="001A66D8">
              <w:rPr>
                <w:rFonts w:asciiTheme="majorBidi" w:hAnsiTheme="majorBidi" w:cstheme="majorBidi"/>
                <w:sz w:val="18"/>
                <w:szCs w:val="18"/>
              </w:rPr>
              <w:t>NTf</w:t>
            </w:r>
            <w:r w:rsidRPr="001A66D8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  <w:proofErr w:type="gramStart"/>
            <w:r w:rsidRPr="001A66D8">
              <w:rPr>
                <w:rFonts w:asciiTheme="majorBidi" w:hAnsiTheme="majorBidi" w:cstheme="majorBidi"/>
                <w:sz w:val="18"/>
                <w:szCs w:val="18"/>
              </w:rPr>
              <w:t>])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@</w:t>
            </w:r>
            <w:proofErr w:type="gramEnd"/>
            <w:r w:rsidRPr="001A66D8">
              <w:rPr>
                <w:rFonts w:asciiTheme="majorBidi" w:hAnsiTheme="majorBidi" w:cstheme="majorBidi"/>
                <w:sz w:val="18"/>
                <w:szCs w:val="18"/>
              </w:rPr>
              <w:t>ZIF-8</w:t>
            </w:r>
          </w:p>
        </w:tc>
        <w:tc>
          <w:tcPr>
            <w:tcW w:w="992" w:type="dxa"/>
            <w:vAlign w:val="center"/>
          </w:tcPr>
          <w:p w14:paraId="354042F2" w14:textId="6B4903CC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9.3 mol%</w:t>
            </w:r>
          </w:p>
        </w:tc>
        <w:tc>
          <w:tcPr>
            <w:tcW w:w="992" w:type="dxa"/>
            <w:vAlign w:val="center"/>
          </w:tcPr>
          <w:p w14:paraId="17D9F9BC" w14:textId="66F08C39" w:rsidR="002C10FD" w:rsidRPr="001A66D8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851" w:type="dxa"/>
            <w:vAlign w:val="center"/>
          </w:tcPr>
          <w:p w14:paraId="204E5380" w14:textId="20C58B81" w:rsidR="002C10FD" w:rsidRPr="001A66D8" w:rsidRDefault="002C10FD" w:rsidP="00124C00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0.489</w:t>
            </w:r>
          </w:p>
        </w:tc>
        <w:tc>
          <w:tcPr>
            <w:tcW w:w="850" w:type="dxa"/>
            <w:vAlign w:val="center"/>
          </w:tcPr>
          <w:p w14:paraId="77E623CC" w14:textId="6D7CD85F" w:rsidR="002C10FD" w:rsidRPr="001A66D8" w:rsidRDefault="002C10FD" w:rsidP="00124C00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1215</w:t>
            </w:r>
          </w:p>
        </w:tc>
        <w:tc>
          <w:tcPr>
            <w:tcW w:w="1276" w:type="dxa"/>
            <w:gridSpan w:val="2"/>
            <w:vAlign w:val="center"/>
          </w:tcPr>
          <w:p w14:paraId="52F84231" w14:textId="4AA7825E" w:rsidR="002C10FD" w:rsidRPr="001A66D8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en-GB"/>
              </w:rPr>
            </w:pPr>
            <w:r>
              <w:rPr>
                <w:rFonts w:asciiTheme="majorBidi" w:hAnsiTheme="majorBidi" w:cstheme="majorBidi"/>
                <w:sz w:val="18"/>
                <w:szCs w:val="18"/>
                <w:lang w:val="en-GB"/>
              </w:rPr>
              <w:t>-</w:t>
            </w:r>
          </w:p>
        </w:tc>
        <w:tc>
          <w:tcPr>
            <w:tcW w:w="1134" w:type="dxa"/>
            <w:gridSpan w:val="2"/>
            <w:vAlign w:val="center"/>
          </w:tcPr>
          <w:p w14:paraId="19104006" w14:textId="5873AB62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182" w:type="dxa"/>
            <w:gridSpan w:val="3"/>
            <w:vAlign w:val="center"/>
          </w:tcPr>
          <w:p w14:paraId="1F74E113" w14:textId="16783AD1" w:rsidR="002C10FD" w:rsidRDefault="002C10FD" w:rsidP="00124C00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0.41</w:t>
            </w:r>
          </w:p>
        </w:tc>
        <w:tc>
          <w:tcPr>
            <w:tcW w:w="732" w:type="dxa"/>
            <w:gridSpan w:val="2"/>
            <w:vAlign w:val="center"/>
          </w:tcPr>
          <w:p w14:paraId="61EB66E6" w14:textId="09690425" w:rsidR="002C10FD" w:rsidRPr="001A66D8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303</w:t>
            </w:r>
          </w:p>
        </w:tc>
        <w:tc>
          <w:tcPr>
            <w:tcW w:w="1147" w:type="dxa"/>
            <w:gridSpan w:val="2"/>
            <w:vAlign w:val="center"/>
          </w:tcPr>
          <w:p w14:paraId="1ED76CF5" w14:textId="1CD0B46B" w:rsidR="002C10FD" w:rsidRPr="001A66D8" w:rsidRDefault="002C10FD" w:rsidP="00124C00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Pure CO</w:t>
            </w:r>
            <w:r w:rsidRPr="001A66D8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1098" w:type="dxa"/>
            <w:gridSpan w:val="2"/>
            <w:vAlign w:val="center"/>
          </w:tcPr>
          <w:p w14:paraId="2B7FE263" w14:textId="3ABB286D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Physical</w:t>
            </w:r>
          </w:p>
        </w:tc>
        <w:tc>
          <w:tcPr>
            <w:tcW w:w="567" w:type="dxa"/>
            <w:vAlign w:val="center"/>
          </w:tcPr>
          <w:p w14:paraId="641CB546" w14:textId="799963C7" w:rsidR="002C10FD" w:rsidRPr="001A66D8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1</w:t>
            </w:r>
          </w:p>
        </w:tc>
        <w:tc>
          <w:tcPr>
            <w:tcW w:w="992" w:type="dxa"/>
            <w:vAlign w:val="center"/>
          </w:tcPr>
          <w:p w14:paraId="3C6318F2" w14:textId="15BA06B3" w:rsidR="002C10FD" w:rsidRPr="001A66D8" w:rsidRDefault="002C10FD" w:rsidP="00124C00">
            <w:pPr>
              <w:jc w:val="center"/>
              <w:rPr>
                <w:rFonts w:asciiTheme="majorBidi" w:hAnsiTheme="majorBidi" w:cstheme="majorBidi"/>
                <w:color w:val="3333FF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color w:val="3333FF"/>
                <w:sz w:val="18"/>
                <w:szCs w:val="18"/>
              </w:rPr>
              <w:fldChar w:fldCharType="begin"/>
            </w:r>
            <w:r>
              <w:rPr>
                <w:rFonts w:asciiTheme="majorBidi" w:hAnsiTheme="majorBidi" w:cstheme="majorBidi"/>
                <w:color w:val="3333FF"/>
                <w:sz w:val="18"/>
                <w:szCs w:val="18"/>
              </w:rPr>
              <w:instrText xml:space="preserve"> ADDIN EN.CITE &lt;EndNote&gt;&lt;Cite&gt;&lt;Author&gt;Ferreira&lt;/Author&gt;&lt;Year&gt;2019&lt;/Year&gt;&lt;RecNum&gt;68&lt;/RecNum&gt;&lt;DisplayText&gt;(Ferreira et al., 2019)&lt;/DisplayText&gt;&lt;record&gt;&lt;rec-number&gt;68&lt;/rec-number&gt;&lt;foreign-keys&gt;&lt;key app="EN" db-id="fdvppzd0rxrr57e2vpp5dxpesvztp9rtev09" timestamp="1727203283"&gt;68&lt;/key&gt;&lt;/foreign-keys&gt;&lt;ref-type name="Journal Article"&gt;17&lt;/ref-type&gt;&lt;contributors&gt;&lt;authors&gt;&lt;author&gt;Ferreira, Tiago J&lt;/author&gt;&lt;author&gt;Ribeiro, Rui PPL&lt;/author&gt;&lt;author&gt;Mota, Jose PB&lt;/author&gt;&lt;author&gt;Rebelo, Luis PN&lt;/author&gt;&lt;author&gt;Esperanca, Jose MSS&lt;/author&gt;&lt;author&gt;Esteves, Isabel AAC&lt;/author&gt;&lt;/authors&gt;&lt;/contributors&gt;&lt;titles&gt;&lt;title&gt;Ionic liquid-impregnated metal–organic frameworks for CO2/CH4 separation&lt;/title&gt;&lt;secondary-title&gt;ACS Applied Nano Materials&lt;/secondary-title&gt;&lt;/titles&gt;&lt;periodical&gt;&lt;full-title&gt;ACS Applied Nano Materials&lt;/full-title&gt;&lt;/periodical&gt;&lt;pages&gt;7933-7950&lt;/pages&gt;&lt;volume&gt;2&lt;/volume&gt;&lt;number&gt;12&lt;/number&gt;&lt;dates&gt;&lt;year&gt;2019&lt;/year&gt;&lt;/dates&gt;&lt;isbn&gt;2574-0970&lt;/isbn&gt;&lt;urls&gt;&lt;/urls&gt;&lt;/record&gt;&lt;/Cite&gt;&lt;/EndNote&gt;</w:instrText>
            </w:r>
            <w:r w:rsidRPr="001A66D8">
              <w:rPr>
                <w:rFonts w:asciiTheme="majorBidi" w:hAnsiTheme="majorBidi" w:cstheme="majorBidi"/>
                <w:color w:val="3333FF"/>
                <w:sz w:val="18"/>
                <w:szCs w:val="18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color w:val="3333FF"/>
                <w:sz w:val="18"/>
                <w:szCs w:val="18"/>
              </w:rPr>
              <w:t>(Ferreira et al., 2019)</w:t>
            </w:r>
            <w:r w:rsidRPr="001A66D8">
              <w:rPr>
                <w:rFonts w:asciiTheme="majorBidi" w:hAnsiTheme="majorBidi" w:cstheme="majorBidi"/>
                <w:color w:val="3333FF"/>
                <w:sz w:val="18"/>
                <w:szCs w:val="18"/>
              </w:rPr>
              <w:fldChar w:fldCharType="end"/>
            </w:r>
          </w:p>
        </w:tc>
      </w:tr>
      <w:tr w:rsidR="002C10FD" w14:paraId="5418C6EE" w14:textId="77777777" w:rsidTr="00A234AE">
        <w:trPr>
          <w:trHeight w:val="720"/>
          <w:jc w:val="center"/>
        </w:trPr>
        <w:tc>
          <w:tcPr>
            <w:tcW w:w="2787" w:type="dxa"/>
            <w:vAlign w:val="center"/>
          </w:tcPr>
          <w:p w14:paraId="229614F0" w14:textId="5B31DAA5" w:rsidR="002C10FD" w:rsidRPr="001A66D8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br w:type="page"/>
            </w:r>
            <w:r w:rsidRPr="001A66D8">
              <w:rPr>
                <w:rFonts w:asciiTheme="majorBidi" w:hAnsiTheme="majorBidi" w:cstheme="majorBidi"/>
                <w:sz w:val="18"/>
                <w:szCs w:val="18"/>
              </w:rPr>
              <w:t xml:space="preserve">1-hexyl-3-methylimidazolium bis(-trifluoromethyl) </w:t>
            </w:r>
            <w:proofErr w:type="spellStart"/>
            <w:r w:rsidRPr="001A66D8">
              <w:rPr>
                <w:rFonts w:asciiTheme="majorBidi" w:hAnsiTheme="majorBidi" w:cstheme="majorBidi"/>
                <w:sz w:val="18"/>
                <w:szCs w:val="18"/>
              </w:rPr>
              <w:t>sulfonylimide</w:t>
            </w:r>
            <w:proofErr w:type="spellEnd"/>
            <w:r w:rsidRPr="001A66D8">
              <w:rPr>
                <w:rFonts w:asciiTheme="majorBidi" w:hAnsiTheme="majorBidi" w:cstheme="majorBidi"/>
                <w:sz w:val="18"/>
                <w:szCs w:val="18"/>
              </w:rPr>
              <w:t xml:space="preserve"> ([C</w:t>
            </w:r>
            <w:r w:rsidRPr="001A66D8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6</w:t>
            </w:r>
            <w:proofErr w:type="gramStart"/>
            <w:r w:rsidRPr="001A66D8">
              <w:rPr>
                <w:rFonts w:asciiTheme="majorBidi" w:hAnsiTheme="majorBidi" w:cstheme="majorBidi"/>
                <w:sz w:val="18"/>
                <w:szCs w:val="18"/>
              </w:rPr>
              <w:t>MIM][</w:t>
            </w:r>
            <w:proofErr w:type="gramEnd"/>
            <w:r w:rsidRPr="001A66D8">
              <w:rPr>
                <w:rFonts w:asciiTheme="majorBidi" w:hAnsiTheme="majorBidi" w:cstheme="majorBidi"/>
                <w:sz w:val="18"/>
                <w:szCs w:val="18"/>
              </w:rPr>
              <w:t>NTf</w:t>
            </w:r>
            <w:r w:rsidRPr="001A66D8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  <w:proofErr w:type="gramStart"/>
            <w:r w:rsidRPr="001A66D8">
              <w:rPr>
                <w:rFonts w:asciiTheme="majorBidi" w:hAnsiTheme="majorBidi" w:cstheme="majorBidi"/>
                <w:sz w:val="18"/>
                <w:szCs w:val="18"/>
              </w:rPr>
              <w:t>])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@</w:t>
            </w:r>
            <w:proofErr w:type="gramEnd"/>
            <w:r w:rsidRPr="001A66D8">
              <w:rPr>
                <w:rFonts w:asciiTheme="majorBidi" w:hAnsiTheme="majorBidi" w:cstheme="majorBidi"/>
                <w:sz w:val="18"/>
                <w:szCs w:val="18"/>
              </w:rPr>
              <w:t>ZIF-8</w:t>
            </w:r>
          </w:p>
        </w:tc>
        <w:tc>
          <w:tcPr>
            <w:tcW w:w="992" w:type="dxa"/>
            <w:vAlign w:val="center"/>
          </w:tcPr>
          <w:p w14:paraId="422FD34C" w14:textId="6B238D83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9.3 mol%</w:t>
            </w:r>
          </w:p>
        </w:tc>
        <w:tc>
          <w:tcPr>
            <w:tcW w:w="992" w:type="dxa"/>
            <w:vAlign w:val="center"/>
          </w:tcPr>
          <w:p w14:paraId="72AE09DC" w14:textId="7D550864" w:rsidR="002C10FD" w:rsidRPr="001A66D8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851" w:type="dxa"/>
            <w:vAlign w:val="center"/>
          </w:tcPr>
          <w:p w14:paraId="19BD327D" w14:textId="5913F5CB" w:rsidR="002C10FD" w:rsidRPr="001A66D8" w:rsidRDefault="002C10FD" w:rsidP="00124C00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0.501</w:t>
            </w:r>
          </w:p>
        </w:tc>
        <w:tc>
          <w:tcPr>
            <w:tcW w:w="850" w:type="dxa"/>
            <w:vAlign w:val="center"/>
          </w:tcPr>
          <w:p w14:paraId="0A4698BD" w14:textId="50F1E4B2" w:rsidR="002C10FD" w:rsidRPr="001A66D8" w:rsidRDefault="002C10FD" w:rsidP="00124C00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1245</w:t>
            </w:r>
          </w:p>
        </w:tc>
        <w:tc>
          <w:tcPr>
            <w:tcW w:w="1276" w:type="dxa"/>
            <w:gridSpan w:val="2"/>
            <w:vAlign w:val="center"/>
          </w:tcPr>
          <w:p w14:paraId="515E4E65" w14:textId="174129C4" w:rsidR="002C10FD" w:rsidRPr="001A66D8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en-GB"/>
              </w:rPr>
            </w:pPr>
            <w:r>
              <w:rPr>
                <w:rFonts w:asciiTheme="majorBidi" w:hAnsiTheme="majorBidi" w:cstheme="majorBidi"/>
                <w:sz w:val="18"/>
                <w:szCs w:val="18"/>
                <w:lang w:val="en-GB"/>
              </w:rPr>
              <w:t>-</w:t>
            </w:r>
          </w:p>
        </w:tc>
        <w:tc>
          <w:tcPr>
            <w:tcW w:w="1134" w:type="dxa"/>
            <w:gridSpan w:val="2"/>
            <w:vAlign w:val="center"/>
          </w:tcPr>
          <w:p w14:paraId="29F25A53" w14:textId="6882BED8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182" w:type="dxa"/>
            <w:gridSpan w:val="3"/>
            <w:vAlign w:val="center"/>
          </w:tcPr>
          <w:p w14:paraId="517FEFA1" w14:textId="4999789B" w:rsidR="002C10FD" w:rsidRDefault="002C10FD" w:rsidP="00124C00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0.40</w:t>
            </w:r>
          </w:p>
        </w:tc>
        <w:tc>
          <w:tcPr>
            <w:tcW w:w="732" w:type="dxa"/>
            <w:gridSpan w:val="2"/>
            <w:vAlign w:val="center"/>
          </w:tcPr>
          <w:p w14:paraId="3418C649" w14:textId="1F180FFA" w:rsidR="002C10FD" w:rsidRPr="001A66D8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303</w:t>
            </w:r>
          </w:p>
        </w:tc>
        <w:tc>
          <w:tcPr>
            <w:tcW w:w="1147" w:type="dxa"/>
            <w:gridSpan w:val="2"/>
            <w:vAlign w:val="center"/>
          </w:tcPr>
          <w:p w14:paraId="357BAD58" w14:textId="7929AFF3" w:rsidR="002C10FD" w:rsidRPr="001A66D8" w:rsidRDefault="002C10FD" w:rsidP="00124C00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Pure CO</w:t>
            </w:r>
            <w:r w:rsidRPr="001A66D8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1098" w:type="dxa"/>
            <w:gridSpan w:val="2"/>
            <w:vAlign w:val="center"/>
          </w:tcPr>
          <w:p w14:paraId="31496B2F" w14:textId="390AB291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Physical</w:t>
            </w:r>
          </w:p>
        </w:tc>
        <w:tc>
          <w:tcPr>
            <w:tcW w:w="567" w:type="dxa"/>
            <w:vAlign w:val="center"/>
          </w:tcPr>
          <w:p w14:paraId="68A1A797" w14:textId="2DE2451A" w:rsidR="002C10FD" w:rsidRPr="001A66D8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1</w:t>
            </w:r>
          </w:p>
        </w:tc>
        <w:tc>
          <w:tcPr>
            <w:tcW w:w="992" w:type="dxa"/>
            <w:vAlign w:val="center"/>
          </w:tcPr>
          <w:p w14:paraId="1CA72A91" w14:textId="04D0B76B" w:rsidR="002C10FD" w:rsidRPr="001A66D8" w:rsidRDefault="002C10FD" w:rsidP="00124C00">
            <w:pPr>
              <w:jc w:val="center"/>
              <w:rPr>
                <w:rFonts w:asciiTheme="majorBidi" w:hAnsiTheme="majorBidi" w:cstheme="majorBidi"/>
                <w:color w:val="3333FF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color w:val="3333FF"/>
                <w:sz w:val="18"/>
                <w:szCs w:val="18"/>
              </w:rPr>
              <w:fldChar w:fldCharType="begin"/>
            </w:r>
            <w:r>
              <w:rPr>
                <w:rFonts w:asciiTheme="majorBidi" w:hAnsiTheme="majorBidi" w:cstheme="majorBidi"/>
                <w:color w:val="3333FF"/>
                <w:sz w:val="18"/>
                <w:szCs w:val="18"/>
              </w:rPr>
              <w:instrText xml:space="preserve"> ADDIN EN.CITE &lt;EndNote&gt;&lt;Cite&gt;&lt;Author&gt;Ferreira&lt;/Author&gt;&lt;Year&gt;2019&lt;/Year&gt;&lt;RecNum&gt;68&lt;/RecNum&gt;&lt;DisplayText&gt;(Ferreira et al., 2019)&lt;/DisplayText&gt;&lt;record&gt;&lt;rec-number&gt;68&lt;/rec-number&gt;&lt;foreign-keys&gt;&lt;key app="EN" db-id="fdvppzd0rxrr57e2vpp5dxpesvztp9rtev09" timestamp="1727203283"&gt;68&lt;/key&gt;&lt;/foreign-keys&gt;&lt;ref-type name="Journal Article"&gt;17&lt;/ref-type&gt;&lt;contributors&gt;&lt;authors&gt;&lt;author&gt;Ferreira, Tiago J&lt;/author&gt;&lt;author&gt;Ribeiro, Rui PPL&lt;/author&gt;&lt;author&gt;Mota, Jose PB&lt;/author&gt;&lt;author&gt;Rebelo, Luis PN&lt;/author&gt;&lt;author&gt;Esperanca, Jose MSS&lt;/author&gt;&lt;author&gt;Esteves, Isabel AAC&lt;/author&gt;&lt;/authors&gt;&lt;/contributors&gt;&lt;titles&gt;&lt;title&gt;Ionic liquid-impregnated metal–organic frameworks for CO2/CH4 separation&lt;/title&gt;&lt;secondary-title&gt;ACS Applied Nano Materials&lt;/secondary-title&gt;&lt;/titles&gt;&lt;periodical&gt;&lt;full-title&gt;ACS Applied Nano Materials&lt;/full-title&gt;&lt;/periodical&gt;&lt;pages&gt;7933-7950&lt;/pages&gt;&lt;volume&gt;2&lt;/volume&gt;&lt;number&gt;12&lt;/number&gt;&lt;dates&gt;&lt;year&gt;2019&lt;/year&gt;&lt;/dates&gt;&lt;isbn&gt;2574-0970&lt;/isbn&gt;&lt;urls&gt;&lt;/urls&gt;&lt;/record&gt;&lt;/Cite&gt;&lt;/EndNote&gt;</w:instrText>
            </w:r>
            <w:r w:rsidRPr="001A66D8">
              <w:rPr>
                <w:rFonts w:asciiTheme="majorBidi" w:hAnsiTheme="majorBidi" w:cstheme="majorBidi"/>
                <w:color w:val="3333FF"/>
                <w:sz w:val="18"/>
                <w:szCs w:val="18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color w:val="3333FF"/>
                <w:sz w:val="18"/>
                <w:szCs w:val="18"/>
              </w:rPr>
              <w:t>(Ferreira et al., 2019)</w:t>
            </w:r>
            <w:r w:rsidRPr="001A66D8">
              <w:rPr>
                <w:rFonts w:asciiTheme="majorBidi" w:hAnsiTheme="majorBidi" w:cstheme="majorBidi"/>
                <w:color w:val="3333FF"/>
                <w:sz w:val="18"/>
                <w:szCs w:val="18"/>
              </w:rPr>
              <w:fldChar w:fldCharType="end"/>
            </w:r>
          </w:p>
        </w:tc>
      </w:tr>
      <w:tr w:rsidR="002C10FD" w14:paraId="3815B007" w14:textId="77777777" w:rsidTr="00A234AE">
        <w:trPr>
          <w:trHeight w:val="720"/>
          <w:jc w:val="center"/>
        </w:trPr>
        <w:tc>
          <w:tcPr>
            <w:tcW w:w="2787" w:type="dxa"/>
            <w:vAlign w:val="center"/>
          </w:tcPr>
          <w:p w14:paraId="6B710D7F" w14:textId="77777777" w:rsidR="002C10FD" w:rsidRPr="001A66D8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1-benzyl-3-methylimidazolium</w:t>
            </w:r>
          </w:p>
          <w:p w14:paraId="5E9FDEB9" w14:textId="2BB2FF57" w:rsidR="002C10FD" w:rsidRPr="001A66D8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 xml:space="preserve">bis(trifluoromethyl) </w:t>
            </w:r>
            <w:proofErr w:type="spellStart"/>
            <w:r w:rsidRPr="001A66D8">
              <w:rPr>
                <w:rFonts w:asciiTheme="majorBidi" w:hAnsiTheme="majorBidi" w:cstheme="majorBidi"/>
                <w:sz w:val="18"/>
                <w:szCs w:val="18"/>
              </w:rPr>
              <w:t>sulfonylimide</w:t>
            </w:r>
            <w:proofErr w:type="spellEnd"/>
            <w:r w:rsidRPr="001A66D8">
              <w:rPr>
                <w:rFonts w:asciiTheme="majorBidi" w:hAnsiTheme="majorBidi" w:cstheme="majorBidi"/>
                <w:sz w:val="18"/>
                <w:szCs w:val="18"/>
              </w:rPr>
              <w:t xml:space="preserve"> ([BzMIM][NTf</w:t>
            </w:r>
            <w:r w:rsidRPr="001A66D8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  <w:proofErr w:type="gramStart"/>
            <w:r w:rsidRPr="001A66D8">
              <w:rPr>
                <w:rFonts w:asciiTheme="majorBidi" w:hAnsiTheme="majorBidi" w:cstheme="majorBidi"/>
                <w:sz w:val="18"/>
                <w:szCs w:val="18"/>
              </w:rPr>
              <w:t>])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@</w:t>
            </w:r>
            <w:proofErr w:type="gramEnd"/>
            <w:r w:rsidRPr="001A66D8">
              <w:rPr>
                <w:rFonts w:asciiTheme="majorBidi" w:hAnsiTheme="majorBidi" w:cstheme="majorBidi"/>
                <w:sz w:val="18"/>
                <w:szCs w:val="18"/>
              </w:rPr>
              <w:t>ZIF-8</w:t>
            </w:r>
          </w:p>
        </w:tc>
        <w:tc>
          <w:tcPr>
            <w:tcW w:w="992" w:type="dxa"/>
            <w:vAlign w:val="center"/>
          </w:tcPr>
          <w:p w14:paraId="3F5F20AC" w14:textId="4DF8C3B7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9.3 mol%</w:t>
            </w:r>
          </w:p>
        </w:tc>
        <w:tc>
          <w:tcPr>
            <w:tcW w:w="992" w:type="dxa"/>
            <w:vAlign w:val="center"/>
          </w:tcPr>
          <w:p w14:paraId="36303A65" w14:textId="3FC9E4E6" w:rsidR="002C10FD" w:rsidRPr="001A66D8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851" w:type="dxa"/>
            <w:vAlign w:val="center"/>
          </w:tcPr>
          <w:p w14:paraId="733D10B3" w14:textId="7EC817A8" w:rsidR="002C10FD" w:rsidRPr="001A66D8" w:rsidRDefault="002C10FD" w:rsidP="00124C00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0.481</w:t>
            </w:r>
          </w:p>
        </w:tc>
        <w:tc>
          <w:tcPr>
            <w:tcW w:w="850" w:type="dxa"/>
            <w:vAlign w:val="center"/>
          </w:tcPr>
          <w:p w14:paraId="08B6A555" w14:textId="5E207960" w:rsidR="002C10FD" w:rsidRPr="001A66D8" w:rsidRDefault="002C10FD" w:rsidP="00124C00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1226</w:t>
            </w:r>
          </w:p>
        </w:tc>
        <w:tc>
          <w:tcPr>
            <w:tcW w:w="1276" w:type="dxa"/>
            <w:gridSpan w:val="2"/>
            <w:vAlign w:val="center"/>
          </w:tcPr>
          <w:p w14:paraId="61F15C8F" w14:textId="39EC00F8" w:rsidR="002C10FD" w:rsidRPr="001A66D8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en-GB"/>
              </w:rPr>
            </w:pPr>
            <w:r>
              <w:rPr>
                <w:rFonts w:asciiTheme="majorBidi" w:hAnsiTheme="majorBidi" w:cstheme="majorBidi"/>
                <w:sz w:val="18"/>
                <w:szCs w:val="18"/>
                <w:lang w:val="en-GB"/>
              </w:rPr>
              <w:t>-</w:t>
            </w:r>
          </w:p>
        </w:tc>
        <w:tc>
          <w:tcPr>
            <w:tcW w:w="1134" w:type="dxa"/>
            <w:gridSpan w:val="2"/>
            <w:vAlign w:val="center"/>
          </w:tcPr>
          <w:p w14:paraId="0378BA03" w14:textId="7AE0420D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182" w:type="dxa"/>
            <w:gridSpan w:val="3"/>
            <w:vAlign w:val="center"/>
          </w:tcPr>
          <w:p w14:paraId="4984B352" w14:textId="7CD3AD73" w:rsidR="002C10FD" w:rsidRDefault="002C10FD" w:rsidP="00124C00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0.39</w:t>
            </w:r>
          </w:p>
        </w:tc>
        <w:tc>
          <w:tcPr>
            <w:tcW w:w="732" w:type="dxa"/>
            <w:gridSpan w:val="2"/>
            <w:vAlign w:val="center"/>
          </w:tcPr>
          <w:p w14:paraId="02E02D68" w14:textId="27741219" w:rsidR="002C10FD" w:rsidRPr="001A66D8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303</w:t>
            </w:r>
          </w:p>
        </w:tc>
        <w:tc>
          <w:tcPr>
            <w:tcW w:w="1147" w:type="dxa"/>
            <w:gridSpan w:val="2"/>
            <w:vAlign w:val="center"/>
          </w:tcPr>
          <w:p w14:paraId="6D3A8F5F" w14:textId="2AE71091" w:rsidR="002C10FD" w:rsidRPr="001A66D8" w:rsidRDefault="002C10FD" w:rsidP="00124C00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Pure CO</w:t>
            </w:r>
            <w:r w:rsidRPr="001A66D8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1098" w:type="dxa"/>
            <w:gridSpan w:val="2"/>
            <w:vAlign w:val="center"/>
          </w:tcPr>
          <w:p w14:paraId="2E968754" w14:textId="69104333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Physical</w:t>
            </w:r>
          </w:p>
        </w:tc>
        <w:tc>
          <w:tcPr>
            <w:tcW w:w="567" w:type="dxa"/>
            <w:vAlign w:val="center"/>
          </w:tcPr>
          <w:p w14:paraId="5FD25C08" w14:textId="5F990B30" w:rsidR="002C10FD" w:rsidRPr="001A66D8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1</w:t>
            </w:r>
          </w:p>
        </w:tc>
        <w:tc>
          <w:tcPr>
            <w:tcW w:w="992" w:type="dxa"/>
            <w:vAlign w:val="center"/>
          </w:tcPr>
          <w:p w14:paraId="242199CA" w14:textId="4FF484DB" w:rsidR="002C10FD" w:rsidRPr="001A66D8" w:rsidRDefault="002C10FD" w:rsidP="00124C00">
            <w:pPr>
              <w:jc w:val="center"/>
              <w:rPr>
                <w:rFonts w:asciiTheme="majorBidi" w:hAnsiTheme="majorBidi" w:cstheme="majorBidi"/>
                <w:color w:val="3333FF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color w:val="3333FF"/>
                <w:sz w:val="18"/>
                <w:szCs w:val="18"/>
              </w:rPr>
              <w:fldChar w:fldCharType="begin"/>
            </w:r>
            <w:r>
              <w:rPr>
                <w:rFonts w:asciiTheme="majorBidi" w:hAnsiTheme="majorBidi" w:cstheme="majorBidi"/>
                <w:color w:val="3333FF"/>
                <w:sz w:val="18"/>
                <w:szCs w:val="18"/>
              </w:rPr>
              <w:instrText xml:space="preserve"> ADDIN EN.CITE &lt;EndNote&gt;&lt;Cite&gt;&lt;Author&gt;Ferreira&lt;/Author&gt;&lt;Year&gt;2019&lt;/Year&gt;&lt;RecNum&gt;68&lt;/RecNum&gt;&lt;DisplayText&gt;(Ferreira et al., 2019)&lt;/DisplayText&gt;&lt;record&gt;&lt;rec-number&gt;68&lt;/rec-number&gt;&lt;foreign-keys&gt;&lt;key app="EN" db-id="fdvppzd0rxrr57e2vpp5dxpesvztp9rtev09" timestamp="1727203283"&gt;68&lt;/key&gt;&lt;/foreign-keys&gt;&lt;ref-type name="Journal Article"&gt;17&lt;/ref-type&gt;&lt;contributors&gt;&lt;authors&gt;&lt;author&gt;Ferreira, Tiago J&lt;/author&gt;&lt;author&gt;Ribeiro, Rui PPL&lt;/author&gt;&lt;author&gt;Mota, Jose PB&lt;/author&gt;&lt;author&gt;Rebelo, Luis PN&lt;/author&gt;&lt;author&gt;Esperanca, Jose MSS&lt;/author&gt;&lt;author&gt;Esteves, Isabel AAC&lt;/author&gt;&lt;/authors&gt;&lt;/contributors&gt;&lt;titles&gt;&lt;title&gt;Ionic liquid-impregnated metal–organic frameworks for CO2/CH4 separation&lt;/title&gt;&lt;secondary-title&gt;ACS Applied Nano Materials&lt;/secondary-title&gt;&lt;/titles&gt;&lt;periodical&gt;&lt;full-title&gt;ACS Applied Nano Materials&lt;/full-title&gt;&lt;/periodical&gt;&lt;pages&gt;7933-7950&lt;/pages&gt;&lt;volume&gt;2&lt;/volume&gt;&lt;number&gt;12&lt;/number&gt;&lt;dates&gt;&lt;year&gt;2019&lt;/year&gt;&lt;/dates&gt;&lt;isbn&gt;2574-0970&lt;/isbn&gt;&lt;urls&gt;&lt;/urls&gt;&lt;/record&gt;&lt;/Cite&gt;&lt;/EndNote&gt;</w:instrText>
            </w:r>
            <w:r w:rsidRPr="001A66D8">
              <w:rPr>
                <w:rFonts w:asciiTheme="majorBidi" w:hAnsiTheme="majorBidi" w:cstheme="majorBidi"/>
                <w:color w:val="3333FF"/>
                <w:sz w:val="18"/>
                <w:szCs w:val="18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color w:val="3333FF"/>
                <w:sz w:val="18"/>
                <w:szCs w:val="18"/>
              </w:rPr>
              <w:t>(Ferreira et al., 2019)</w:t>
            </w:r>
            <w:r w:rsidRPr="001A66D8">
              <w:rPr>
                <w:rFonts w:asciiTheme="majorBidi" w:hAnsiTheme="majorBidi" w:cstheme="majorBidi"/>
                <w:color w:val="3333FF"/>
                <w:sz w:val="18"/>
                <w:szCs w:val="18"/>
              </w:rPr>
              <w:fldChar w:fldCharType="end"/>
            </w:r>
          </w:p>
        </w:tc>
      </w:tr>
      <w:tr w:rsidR="002C10FD" w14:paraId="4112118B" w14:textId="77777777" w:rsidTr="00A234AE">
        <w:trPr>
          <w:trHeight w:val="720"/>
          <w:jc w:val="center"/>
        </w:trPr>
        <w:tc>
          <w:tcPr>
            <w:tcW w:w="2787" w:type="dxa"/>
            <w:vAlign w:val="center"/>
          </w:tcPr>
          <w:p w14:paraId="35101983" w14:textId="7F7DD22E" w:rsidR="002C10FD" w:rsidRPr="001A66D8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 xml:space="preserve">1-decyl-3-methylimidazolium bis(-trifluoromethyl) </w:t>
            </w:r>
            <w:proofErr w:type="spellStart"/>
            <w:r w:rsidRPr="001A66D8">
              <w:rPr>
                <w:rFonts w:asciiTheme="majorBidi" w:hAnsiTheme="majorBidi" w:cstheme="majorBidi"/>
                <w:sz w:val="18"/>
                <w:szCs w:val="18"/>
              </w:rPr>
              <w:t>sulfonylimide</w:t>
            </w:r>
            <w:proofErr w:type="spellEnd"/>
            <w:r w:rsidRPr="001A66D8">
              <w:rPr>
                <w:rFonts w:asciiTheme="majorBidi" w:hAnsiTheme="majorBidi" w:cstheme="majorBidi"/>
                <w:sz w:val="18"/>
                <w:szCs w:val="18"/>
              </w:rPr>
              <w:t xml:space="preserve"> ([C</w:t>
            </w:r>
            <w:r w:rsidRPr="001A66D8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10</w:t>
            </w:r>
            <w:proofErr w:type="gramStart"/>
            <w:r w:rsidRPr="001A66D8">
              <w:rPr>
                <w:rFonts w:asciiTheme="majorBidi" w:hAnsiTheme="majorBidi" w:cstheme="majorBidi"/>
                <w:sz w:val="18"/>
                <w:szCs w:val="18"/>
              </w:rPr>
              <w:t>MIM][</w:t>
            </w:r>
            <w:proofErr w:type="gramEnd"/>
            <w:r w:rsidRPr="001A66D8">
              <w:rPr>
                <w:rFonts w:asciiTheme="majorBidi" w:hAnsiTheme="majorBidi" w:cstheme="majorBidi"/>
                <w:sz w:val="18"/>
                <w:szCs w:val="18"/>
              </w:rPr>
              <w:t>NTf</w:t>
            </w:r>
            <w:r w:rsidRPr="001A66D8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  <w:proofErr w:type="gramStart"/>
            <w:r w:rsidRPr="001A66D8">
              <w:rPr>
                <w:rFonts w:asciiTheme="majorBidi" w:hAnsiTheme="majorBidi" w:cstheme="majorBidi"/>
                <w:sz w:val="18"/>
                <w:szCs w:val="18"/>
              </w:rPr>
              <w:t>])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@</w:t>
            </w:r>
            <w:proofErr w:type="gramEnd"/>
            <w:r w:rsidRPr="001A66D8">
              <w:rPr>
                <w:rFonts w:asciiTheme="majorBidi" w:hAnsiTheme="majorBidi" w:cstheme="majorBidi"/>
                <w:sz w:val="18"/>
                <w:szCs w:val="18"/>
              </w:rPr>
              <w:t>ZIF-8</w:t>
            </w:r>
          </w:p>
        </w:tc>
        <w:tc>
          <w:tcPr>
            <w:tcW w:w="992" w:type="dxa"/>
            <w:vAlign w:val="center"/>
          </w:tcPr>
          <w:p w14:paraId="122B6B11" w14:textId="5B791753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9.3 mol%</w:t>
            </w:r>
          </w:p>
        </w:tc>
        <w:tc>
          <w:tcPr>
            <w:tcW w:w="992" w:type="dxa"/>
            <w:vAlign w:val="center"/>
          </w:tcPr>
          <w:p w14:paraId="45AF8989" w14:textId="3F754D83" w:rsidR="002C10FD" w:rsidRPr="001A66D8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851" w:type="dxa"/>
            <w:vAlign w:val="center"/>
          </w:tcPr>
          <w:p w14:paraId="7A3C2987" w14:textId="2DB557EA" w:rsidR="002C10FD" w:rsidRPr="001A66D8" w:rsidRDefault="002C10FD" w:rsidP="00124C00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0.515</w:t>
            </w:r>
          </w:p>
        </w:tc>
        <w:tc>
          <w:tcPr>
            <w:tcW w:w="850" w:type="dxa"/>
            <w:vAlign w:val="center"/>
          </w:tcPr>
          <w:p w14:paraId="71121B4C" w14:textId="5010C39B" w:rsidR="002C10FD" w:rsidRPr="001A66D8" w:rsidRDefault="002C10FD" w:rsidP="00124C00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1283</w:t>
            </w:r>
          </w:p>
        </w:tc>
        <w:tc>
          <w:tcPr>
            <w:tcW w:w="1276" w:type="dxa"/>
            <w:gridSpan w:val="2"/>
            <w:vAlign w:val="center"/>
          </w:tcPr>
          <w:p w14:paraId="5EAE2B2B" w14:textId="2DEE0FD9" w:rsidR="002C10FD" w:rsidRPr="001A66D8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en-GB"/>
              </w:rPr>
            </w:pPr>
            <w:r>
              <w:rPr>
                <w:rFonts w:asciiTheme="majorBidi" w:hAnsiTheme="majorBidi" w:cstheme="majorBidi"/>
                <w:sz w:val="18"/>
                <w:szCs w:val="18"/>
                <w:lang w:val="en-GB"/>
              </w:rPr>
              <w:t>-</w:t>
            </w:r>
          </w:p>
        </w:tc>
        <w:tc>
          <w:tcPr>
            <w:tcW w:w="1134" w:type="dxa"/>
            <w:gridSpan w:val="2"/>
            <w:vAlign w:val="center"/>
          </w:tcPr>
          <w:p w14:paraId="5ABAF480" w14:textId="0852E7E9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182" w:type="dxa"/>
            <w:gridSpan w:val="3"/>
            <w:vAlign w:val="center"/>
          </w:tcPr>
          <w:p w14:paraId="5142B135" w14:textId="3253EBAA" w:rsidR="002C10FD" w:rsidRDefault="002C10FD" w:rsidP="00124C00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0.45</w:t>
            </w:r>
          </w:p>
        </w:tc>
        <w:tc>
          <w:tcPr>
            <w:tcW w:w="732" w:type="dxa"/>
            <w:gridSpan w:val="2"/>
            <w:vAlign w:val="center"/>
          </w:tcPr>
          <w:p w14:paraId="06952EE0" w14:textId="2B2F8FFC" w:rsidR="002C10FD" w:rsidRPr="001A66D8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303</w:t>
            </w:r>
          </w:p>
        </w:tc>
        <w:tc>
          <w:tcPr>
            <w:tcW w:w="1147" w:type="dxa"/>
            <w:gridSpan w:val="2"/>
            <w:vAlign w:val="center"/>
          </w:tcPr>
          <w:p w14:paraId="2433FB14" w14:textId="5AB38D03" w:rsidR="002C10FD" w:rsidRPr="001A66D8" w:rsidRDefault="002C10FD" w:rsidP="00124C00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Pure CO</w:t>
            </w:r>
            <w:r w:rsidRPr="001A66D8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1098" w:type="dxa"/>
            <w:gridSpan w:val="2"/>
            <w:vAlign w:val="center"/>
          </w:tcPr>
          <w:p w14:paraId="5850B1B5" w14:textId="72D906B1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Physical</w:t>
            </w:r>
          </w:p>
        </w:tc>
        <w:tc>
          <w:tcPr>
            <w:tcW w:w="567" w:type="dxa"/>
            <w:vAlign w:val="center"/>
          </w:tcPr>
          <w:p w14:paraId="2ABE6278" w14:textId="11F091FD" w:rsidR="002C10FD" w:rsidRPr="001A66D8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1</w:t>
            </w:r>
          </w:p>
        </w:tc>
        <w:tc>
          <w:tcPr>
            <w:tcW w:w="992" w:type="dxa"/>
            <w:vAlign w:val="center"/>
          </w:tcPr>
          <w:p w14:paraId="64D456C8" w14:textId="66BC3BFA" w:rsidR="002C10FD" w:rsidRPr="001A66D8" w:rsidRDefault="002C10FD" w:rsidP="00124C00">
            <w:pPr>
              <w:jc w:val="center"/>
              <w:rPr>
                <w:rFonts w:asciiTheme="majorBidi" w:hAnsiTheme="majorBidi" w:cstheme="majorBidi"/>
                <w:color w:val="3333FF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color w:val="3333FF"/>
                <w:sz w:val="18"/>
                <w:szCs w:val="18"/>
              </w:rPr>
              <w:fldChar w:fldCharType="begin"/>
            </w:r>
            <w:r>
              <w:rPr>
                <w:rFonts w:asciiTheme="majorBidi" w:hAnsiTheme="majorBidi" w:cstheme="majorBidi"/>
                <w:color w:val="3333FF"/>
                <w:sz w:val="18"/>
                <w:szCs w:val="18"/>
              </w:rPr>
              <w:instrText xml:space="preserve"> ADDIN EN.CITE &lt;EndNote&gt;&lt;Cite&gt;&lt;Author&gt;Ferreira&lt;/Author&gt;&lt;Year&gt;2019&lt;/Year&gt;&lt;RecNum&gt;68&lt;/RecNum&gt;&lt;DisplayText&gt;(Ferreira et al., 2019)&lt;/DisplayText&gt;&lt;record&gt;&lt;rec-number&gt;68&lt;/rec-number&gt;&lt;foreign-keys&gt;&lt;key app="EN" db-id="fdvppzd0rxrr57e2vpp5dxpesvztp9rtev09" timestamp="1727203283"&gt;68&lt;/key&gt;&lt;/foreign-keys&gt;&lt;ref-type name="Journal Article"&gt;17&lt;/ref-type&gt;&lt;contributors&gt;&lt;authors&gt;&lt;author&gt;Ferreira, Tiago J&lt;/author&gt;&lt;author&gt;Ribeiro, Rui PPL&lt;/author&gt;&lt;author&gt;Mota, Jose PB&lt;/author&gt;&lt;author&gt;Rebelo, Luis PN&lt;/author&gt;&lt;author&gt;Esperanca, Jose MSS&lt;/author&gt;&lt;author&gt;Esteves, Isabel AAC&lt;/author&gt;&lt;/authors&gt;&lt;/contributors&gt;&lt;titles&gt;&lt;title&gt;Ionic liquid-impregnated metal–organic frameworks for CO2/CH4 separation&lt;/title&gt;&lt;secondary-title&gt;ACS Applied Nano Materials&lt;/secondary-title&gt;&lt;/titles&gt;&lt;periodical&gt;&lt;full-title&gt;ACS Applied Nano Materials&lt;/full-title&gt;&lt;/periodical&gt;&lt;pages&gt;7933-7950&lt;/pages&gt;&lt;volume&gt;2&lt;/volume&gt;&lt;number&gt;12&lt;/number&gt;&lt;dates&gt;&lt;year&gt;2019&lt;/year&gt;&lt;/dates&gt;&lt;isbn&gt;2574-0970&lt;/isbn&gt;&lt;urls&gt;&lt;/urls&gt;&lt;/record&gt;&lt;/Cite&gt;&lt;/EndNote&gt;</w:instrText>
            </w:r>
            <w:r w:rsidRPr="001A66D8">
              <w:rPr>
                <w:rFonts w:asciiTheme="majorBidi" w:hAnsiTheme="majorBidi" w:cstheme="majorBidi"/>
                <w:color w:val="3333FF"/>
                <w:sz w:val="18"/>
                <w:szCs w:val="18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color w:val="3333FF"/>
                <w:sz w:val="18"/>
                <w:szCs w:val="18"/>
              </w:rPr>
              <w:t>(Ferreira et al., 2019)</w:t>
            </w:r>
            <w:r w:rsidRPr="001A66D8">
              <w:rPr>
                <w:rFonts w:asciiTheme="majorBidi" w:hAnsiTheme="majorBidi" w:cstheme="majorBidi"/>
                <w:color w:val="3333FF"/>
                <w:sz w:val="18"/>
                <w:szCs w:val="18"/>
              </w:rPr>
              <w:fldChar w:fldCharType="end"/>
            </w:r>
          </w:p>
        </w:tc>
      </w:tr>
      <w:tr w:rsidR="002C10FD" w14:paraId="0F79B729" w14:textId="77777777" w:rsidTr="00A234AE">
        <w:trPr>
          <w:trHeight w:val="720"/>
          <w:jc w:val="center"/>
        </w:trPr>
        <w:tc>
          <w:tcPr>
            <w:tcW w:w="2787" w:type="dxa"/>
            <w:vAlign w:val="center"/>
          </w:tcPr>
          <w:p w14:paraId="5DD8632D" w14:textId="77777777" w:rsidR="002C10FD" w:rsidRPr="001A66D8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proofErr w:type="spellStart"/>
            <w:r w:rsidRPr="001A66D8">
              <w:rPr>
                <w:rFonts w:asciiTheme="majorBidi" w:hAnsiTheme="majorBidi" w:cstheme="majorBidi"/>
                <w:sz w:val="18"/>
                <w:szCs w:val="18"/>
              </w:rPr>
              <w:t>trihexyl</w:t>
            </w:r>
            <w:proofErr w:type="spellEnd"/>
            <w:r w:rsidRPr="001A66D8">
              <w:rPr>
                <w:rFonts w:asciiTheme="majorBidi" w:hAnsiTheme="majorBidi" w:cstheme="majorBidi"/>
                <w:sz w:val="18"/>
                <w:szCs w:val="18"/>
              </w:rPr>
              <w:t>(tetradecyl)phosphonium</w:t>
            </w:r>
          </w:p>
          <w:p w14:paraId="215B7159" w14:textId="11FE6E35" w:rsidR="002C10FD" w:rsidRPr="001A66D8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 xml:space="preserve">bis(trifluoromethyl) </w:t>
            </w:r>
            <w:proofErr w:type="spellStart"/>
            <w:r w:rsidRPr="001A66D8">
              <w:rPr>
                <w:rFonts w:asciiTheme="majorBidi" w:hAnsiTheme="majorBidi" w:cstheme="majorBidi"/>
                <w:sz w:val="18"/>
                <w:szCs w:val="18"/>
              </w:rPr>
              <w:t>sulfonylimide</w:t>
            </w:r>
            <w:proofErr w:type="spellEnd"/>
            <w:r w:rsidRPr="001A66D8">
              <w:rPr>
                <w:rFonts w:asciiTheme="majorBidi" w:hAnsiTheme="majorBidi" w:cstheme="majorBidi"/>
                <w:sz w:val="18"/>
                <w:szCs w:val="18"/>
              </w:rPr>
              <w:t xml:space="preserve"> ([P</w:t>
            </w:r>
            <w:proofErr w:type="gramStart"/>
            <w:r w:rsidRPr="001A66D8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66614</w:t>
            </w:r>
            <w:r w:rsidRPr="001A66D8">
              <w:rPr>
                <w:rFonts w:asciiTheme="majorBidi" w:hAnsiTheme="majorBidi" w:cstheme="majorBidi"/>
                <w:sz w:val="18"/>
                <w:szCs w:val="18"/>
              </w:rPr>
              <w:t>][</w:t>
            </w:r>
            <w:proofErr w:type="gramEnd"/>
            <w:r w:rsidRPr="001A66D8">
              <w:rPr>
                <w:rFonts w:asciiTheme="majorBidi" w:hAnsiTheme="majorBidi" w:cstheme="majorBidi"/>
                <w:sz w:val="18"/>
                <w:szCs w:val="18"/>
              </w:rPr>
              <w:t>NTf</w:t>
            </w:r>
            <w:r w:rsidRPr="001A66D8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  <w:proofErr w:type="gramStart"/>
            <w:r w:rsidRPr="001A66D8">
              <w:rPr>
                <w:rFonts w:asciiTheme="majorBidi" w:hAnsiTheme="majorBidi" w:cstheme="majorBidi"/>
                <w:sz w:val="18"/>
                <w:szCs w:val="18"/>
              </w:rPr>
              <w:t>])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@</w:t>
            </w:r>
            <w:proofErr w:type="gramEnd"/>
            <w:r w:rsidRPr="001A66D8">
              <w:rPr>
                <w:rFonts w:asciiTheme="majorBidi" w:hAnsiTheme="majorBidi" w:cstheme="majorBidi"/>
                <w:sz w:val="18"/>
                <w:szCs w:val="18"/>
              </w:rPr>
              <w:t>ZIF-8</w:t>
            </w:r>
          </w:p>
        </w:tc>
        <w:tc>
          <w:tcPr>
            <w:tcW w:w="992" w:type="dxa"/>
            <w:vAlign w:val="center"/>
          </w:tcPr>
          <w:p w14:paraId="5A9878E8" w14:textId="4F80AECE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9.3 mol%</w:t>
            </w:r>
          </w:p>
        </w:tc>
        <w:tc>
          <w:tcPr>
            <w:tcW w:w="992" w:type="dxa"/>
            <w:vAlign w:val="center"/>
          </w:tcPr>
          <w:p w14:paraId="4C182F89" w14:textId="26B721CD" w:rsidR="002C10FD" w:rsidRPr="001A66D8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851" w:type="dxa"/>
            <w:vAlign w:val="center"/>
          </w:tcPr>
          <w:p w14:paraId="56E46A31" w14:textId="7ED1D3B5" w:rsidR="002C10FD" w:rsidRPr="001A66D8" w:rsidRDefault="002C10FD" w:rsidP="00124C00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0.637</w:t>
            </w:r>
          </w:p>
        </w:tc>
        <w:tc>
          <w:tcPr>
            <w:tcW w:w="850" w:type="dxa"/>
            <w:vAlign w:val="center"/>
          </w:tcPr>
          <w:p w14:paraId="13CAC853" w14:textId="66B03D3B" w:rsidR="002C10FD" w:rsidRPr="001A66D8" w:rsidRDefault="002C10FD" w:rsidP="00124C00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1778</w:t>
            </w:r>
          </w:p>
        </w:tc>
        <w:tc>
          <w:tcPr>
            <w:tcW w:w="1276" w:type="dxa"/>
            <w:gridSpan w:val="2"/>
            <w:vAlign w:val="center"/>
          </w:tcPr>
          <w:p w14:paraId="6573C88E" w14:textId="20E2C4EF" w:rsidR="002C10FD" w:rsidRPr="001A66D8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en-GB"/>
              </w:rPr>
            </w:pPr>
            <w:r>
              <w:rPr>
                <w:rFonts w:asciiTheme="majorBidi" w:hAnsiTheme="majorBidi" w:cstheme="majorBidi"/>
                <w:sz w:val="18"/>
                <w:szCs w:val="18"/>
                <w:lang w:val="en-GB"/>
              </w:rPr>
              <w:t>-</w:t>
            </w:r>
          </w:p>
        </w:tc>
        <w:tc>
          <w:tcPr>
            <w:tcW w:w="1134" w:type="dxa"/>
            <w:gridSpan w:val="2"/>
            <w:vAlign w:val="center"/>
          </w:tcPr>
          <w:p w14:paraId="25E1D677" w14:textId="6F977A6F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182" w:type="dxa"/>
            <w:gridSpan w:val="3"/>
            <w:vAlign w:val="center"/>
          </w:tcPr>
          <w:p w14:paraId="63ED55C4" w14:textId="548F6F27" w:rsidR="002C10FD" w:rsidRDefault="002C10FD" w:rsidP="00124C00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0.41</w:t>
            </w:r>
          </w:p>
        </w:tc>
        <w:tc>
          <w:tcPr>
            <w:tcW w:w="732" w:type="dxa"/>
            <w:gridSpan w:val="2"/>
            <w:vAlign w:val="center"/>
          </w:tcPr>
          <w:p w14:paraId="2300256F" w14:textId="293182CC" w:rsidR="002C10FD" w:rsidRPr="001A66D8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303</w:t>
            </w:r>
          </w:p>
        </w:tc>
        <w:tc>
          <w:tcPr>
            <w:tcW w:w="1147" w:type="dxa"/>
            <w:gridSpan w:val="2"/>
            <w:vAlign w:val="center"/>
          </w:tcPr>
          <w:p w14:paraId="57A8D602" w14:textId="6B738667" w:rsidR="002C10FD" w:rsidRPr="001A66D8" w:rsidRDefault="002C10FD" w:rsidP="00124C00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Pure CO</w:t>
            </w:r>
            <w:r w:rsidRPr="001A66D8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1098" w:type="dxa"/>
            <w:gridSpan w:val="2"/>
            <w:vAlign w:val="center"/>
          </w:tcPr>
          <w:p w14:paraId="09E6F4A4" w14:textId="0AE29842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Physical</w:t>
            </w:r>
          </w:p>
        </w:tc>
        <w:tc>
          <w:tcPr>
            <w:tcW w:w="567" w:type="dxa"/>
            <w:vAlign w:val="center"/>
          </w:tcPr>
          <w:p w14:paraId="7C43DEC4" w14:textId="26683F48" w:rsidR="002C10FD" w:rsidRPr="001A66D8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1</w:t>
            </w:r>
          </w:p>
        </w:tc>
        <w:tc>
          <w:tcPr>
            <w:tcW w:w="992" w:type="dxa"/>
            <w:vAlign w:val="center"/>
          </w:tcPr>
          <w:p w14:paraId="52C5F5F6" w14:textId="57502BB3" w:rsidR="002C10FD" w:rsidRPr="001A66D8" w:rsidRDefault="002C10FD" w:rsidP="00124C00">
            <w:pPr>
              <w:jc w:val="center"/>
              <w:rPr>
                <w:rFonts w:asciiTheme="majorBidi" w:hAnsiTheme="majorBidi" w:cstheme="majorBidi"/>
                <w:color w:val="3333FF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color w:val="3333FF"/>
                <w:sz w:val="18"/>
                <w:szCs w:val="18"/>
              </w:rPr>
              <w:fldChar w:fldCharType="begin"/>
            </w:r>
            <w:r>
              <w:rPr>
                <w:rFonts w:asciiTheme="majorBidi" w:hAnsiTheme="majorBidi" w:cstheme="majorBidi"/>
                <w:color w:val="3333FF"/>
                <w:sz w:val="18"/>
                <w:szCs w:val="18"/>
              </w:rPr>
              <w:instrText xml:space="preserve"> ADDIN EN.CITE &lt;EndNote&gt;&lt;Cite&gt;&lt;Author&gt;Ferreira&lt;/Author&gt;&lt;Year&gt;2019&lt;/Year&gt;&lt;RecNum&gt;68&lt;/RecNum&gt;&lt;DisplayText&gt;(Ferreira et al., 2019)&lt;/DisplayText&gt;&lt;record&gt;&lt;rec-number&gt;68&lt;/rec-number&gt;&lt;foreign-keys&gt;&lt;key app="EN" db-id="fdvppzd0rxrr57e2vpp5dxpesvztp9rtev09" timestamp="1727203283"&gt;68&lt;/key&gt;&lt;/foreign-keys&gt;&lt;ref-type name="Journal Article"&gt;17&lt;/ref-type&gt;&lt;contributors&gt;&lt;authors&gt;&lt;author&gt;Ferreira, Tiago J&lt;/author&gt;&lt;author&gt;Ribeiro, Rui PPL&lt;/author&gt;&lt;author&gt;Mota, Jose PB&lt;/author&gt;&lt;author&gt;Rebelo, Luis PN&lt;/author&gt;&lt;author&gt;Esperanca, Jose MSS&lt;/author&gt;&lt;author&gt;Esteves, Isabel AAC&lt;/author&gt;&lt;/authors&gt;&lt;/contributors&gt;&lt;titles&gt;&lt;title&gt;Ionic liquid-impregnated metal–organic frameworks for CO2/CH4 separation&lt;/title&gt;&lt;secondary-title&gt;ACS Applied Nano Materials&lt;/secondary-title&gt;&lt;/titles&gt;&lt;periodical&gt;&lt;full-title&gt;ACS Applied Nano Materials&lt;/full-title&gt;&lt;/periodical&gt;&lt;pages&gt;7933-7950&lt;/pages&gt;&lt;volume&gt;2&lt;/volume&gt;&lt;number&gt;12&lt;/number&gt;&lt;dates&gt;&lt;year&gt;2019&lt;/year&gt;&lt;/dates&gt;&lt;isbn&gt;2574-0970&lt;/isbn&gt;&lt;urls&gt;&lt;/urls&gt;&lt;/record&gt;&lt;/Cite&gt;&lt;/EndNote&gt;</w:instrText>
            </w:r>
            <w:r w:rsidRPr="001A66D8">
              <w:rPr>
                <w:rFonts w:asciiTheme="majorBidi" w:hAnsiTheme="majorBidi" w:cstheme="majorBidi"/>
                <w:color w:val="3333FF"/>
                <w:sz w:val="18"/>
                <w:szCs w:val="18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color w:val="3333FF"/>
                <w:sz w:val="18"/>
                <w:szCs w:val="18"/>
              </w:rPr>
              <w:t>(Ferreira et al., 2019)</w:t>
            </w:r>
            <w:r w:rsidRPr="001A66D8">
              <w:rPr>
                <w:rFonts w:asciiTheme="majorBidi" w:hAnsiTheme="majorBidi" w:cstheme="majorBidi"/>
                <w:color w:val="3333FF"/>
                <w:sz w:val="18"/>
                <w:szCs w:val="18"/>
              </w:rPr>
              <w:fldChar w:fldCharType="end"/>
            </w:r>
          </w:p>
        </w:tc>
      </w:tr>
      <w:tr w:rsidR="002C10FD" w:rsidRPr="00117EEE" w14:paraId="478C4648" w14:textId="77777777" w:rsidTr="00A234AE">
        <w:trPr>
          <w:trHeight w:val="720"/>
          <w:jc w:val="center"/>
        </w:trPr>
        <w:tc>
          <w:tcPr>
            <w:tcW w:w="2787" w:type="dxa"/>
            <w:vAlign w:val="center"/>
          </w:tcPr>
          <w:p w14:paraId="5AB94D86" w14:textId="0DA15699" w:rsidR="002C10FD" w:rsidRPr="00117EEE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sv-SE"/>
              </w:rPr>
            </w:pPr>
            <w:r w:rsidRPr="00117EEE">
              <w:rPr>
                <w:rFonts w:asciiTheme="majorBidi" w:hAnsiTheme="majorBidi" w:cstheme="majorBidi"/>
                <w:sz w:val="18"/>
                <w:szCs w:val="18"/>
                <w:lang w:val="sv-SE"/>
              </w:rPr>
              <w:t xml:space="preserve">1-hexyl-3-methylimidazolium </w:t>
            </w:r>
            <w:proofErr w:type="spellStart"/>
            <w:r w:rsidRPr="00117EEE">
              <w:rPr>
                <w:rFonts w:asciiTheme="majorBidi" w:hAnsiTheme="majorBidi" w:cstheme="majorBidi"/>
                <w:sz w:val="18"/>
                <w:szCs w:val="18"/>
                <w:lang w:val="sv-SE"/>
              </w:rPr>
              <w:t>dicyanamide</w:t>
            </w:r>
            <w:proofErr w:type="spellEnd"/>
            <w:r w:rsidRPr="00117EEE">
              <w:rPr>
                <w:rFonts w:asciiTheme="majorBidi" w:hAnsiTheme="majorBidi" w:cstheme="majorBidi"/>
                <w:sz w:val="18"/>
                <w:szCs w:val="18"/>
                <w:lang w:val="sv-SE"/>
              </w:rPr>
              <w:t xml:space="preserve"> ([C</w:t>
            </w:r>
            <w:r w:rsidRPr="00117EEE">
              <w:rPr>
                <w:rFonts w:asciiTheme="majorBidi" w:hAnsiTheme="majorBidi" w:cstheme="majorBidi"/>
                <w:sz w:val="18"/>
                <w:szCs w:val="18"/>
                <w:vertAlign w:val="subscript"/>
                <w:lang w:val="sv-SE"/>
              </w:rPr>
              <w:t>6</w:t>
            </w:r>
            <w:proofErr w:type="gramStart"/>
            <w:r w:rsidRPr="00117EEE">
              <w:rPr>
                <w:rFonts w:asciiTheme="majorBidi" w:hAnsiTheme="majorBidi" w:cstheme="majorBidi"/>
                <w:sz w:val="18"/>
                <w:szCs w:val="18"/>
                <w:lang w:val="sv-SE"/>
              </w:rPr>
              <w:t>MIM][</w:t>
            </w:r>
            <w:proofErr w:type="gramEnd"/>
            <w:r w:rsidRPr="00117EEE">
              <w:rPr>
                <w:rFonts w:asciiTheme="majorBidi" w:hAnsiTheme="majorBidi" w:cstheme="majorBidi"/>
                <w:sz w:val="18"/>
                <w:szCs w:val="18"/>
                <w:lang w:val="sv-SE"/>
              </w:rPr>
              <w:t>N(CN)</w:t>
            </w:r>
            <w:r w:rsidRPr="00117EEE">
              <w:rPr>
                <w:rFonts w:asciiTheme="majorBidi" w:hAnsiTheme="majorBidi" w:cstheme="majorBidi"/>
                <w:sz w:val="18"/>
                <w:szCs w:val="18"/>
                <w:vertAlign w:val="subscript"/>
                <w:lang w:val="sv-SE"/>
              </w:rPr>
              <w:t>2</w:t>
            </w:r>
            <w:proofErr w:type="gramStart"/>
            <w:r w:rsidRPr="00117EEE">
              <w:rPr>
                <w:rFonts w:asciiTheme="majorBidi" w:hAnsiTheme="majorBidi" w:cstheme="majorBidi"/>
                <w:sz w:val="18"/>
                <w:szCs w:val="18"/>
                <w:lang w:val="sv-SE"/>
              </w:rPr>
              <w:t>])@</w:t>
            </w:r>
            <w:proofErr w:type="gramEnd"/>
            <w:r w:rsidRPr="00117EEE">
              <w:rPr>
                <w:rFonts w:asciiTheme="majorBidi" w:hAnsiTheme="majorBidi" w:cstheme="majorBidi"/>
                <w:sz w:val="18"/>
                <w:szCs w:val="18"/>
                <w:lang w:val="sv-SE"/>
              </w:rPr>
              <w:t>ZIF-8</w:t>
            </w:r>
          </w:p>
        </w:tc>
        <w:tc>
          <w:tcPr>
            <w:tcW w:w="992" w:type="dxa"/>
            <w:vAlign w:val="center"/>
          </w:tcPr>
          <w:p w14:paraId="49DD7561" w14:textId="16BF0502" w:rsidR="002C10FD" w:rsidRPr="00117EEE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sv-SE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9.3 mol%</w:t>
            </w:r>
          </w:p>
        </w:tc>
        <w:tc>
          <w:tcPr>
            <w:tcW w:w="992" w:type="dxa"/>
            <w:vAlign w:val="center"/>
          </w:tcPr>
          <w:p w14:paraId="11DFEF64" w14:textId="26634868" w:rsidR="002C10FD" w:rsidRPr="00117EEE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sv-SE"/>
              </w:rPr>
            </w:pPr>
          </w:p>
        </w:tc>
        <w:tc>
          <w:tcPr>
            <w:tcW w:w="851" w:type="dxa"/>
            <w:vAlign w:val="center"/>
          </w:tcPr>
          <w:p w14:paraId="56EF7D68" w14:textId="67AFEA7A" w:rsidR="002C10FD" w:rsidRPr="002734FB" w:rsidRDefault="002C10FD" w:rsidP="00124C00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0.485</w:t>
            </w:r>
          </w:p>
        </w:tc>
        <w:tc>
          <w:tcPr>
            <w:tcW w:w="850" w:type="dxa"/>
            <w:vAlign w:val="center"/>
          </w:tcPr>
          <w:p w14:paraId="3CAAF3D2" w14:textId="6877CC8E" w:rsidR="002C10FD" w:rsidRPr="002734FB" w:rsidRDefault="002C10FD" w:rsidP="00124C00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1265</w:t>
            </w:r>
          </w:p>
        </w:tc>
        <w:tc>
          <w:tcPr>
            <w:tcW w:w="1276" w:type="dxa"/>
            <w:gridSpan w:val="2"/>
            <w:vAlign w:val="center"/>
          </w:tcPr>
          <w:p w14:paraId="05588E7E" w14:textId="36A9DB24" w:rsidR="002C10FD" w:rsidRPr="00117EEE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sv-SE"/>
              </w:rPr>
            </w:pPr>
            <w:r>
              <w:rPr>
                <w:rFonts w:asciiTheme="majorBidi" w:hAnsiTheme="majorBidi" w:cstheme="majorBidi"/>
                <w:sz w:val="18"/>
                <w:szCs w:val="18"/>
                <w:lang w:val="sv-SE"/>
              </w:rPr>
              <w:t>-</w:t>
            </w:r>
          </w:p>
        </w:tc>
        <w:tc>
          <w:tcPr>
            <w:tcW w:w="1134" w:type="dxa"/>
            <w:gridSpan w:val="2"/>
            <w:vAlign w:val="center"/>
          </w:tcPr>
          <w:p w14:paraId="315F2B07" w14:textId="2140D549" w:rsidR="002C10FD" w:rsidRPr="00117EEE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sv-SE"/>
              </w:rPr>
            </w:pPr>
            <w:r>
              <w:rPr>
                <w:rFonts w:asciiTheme="majorBidi" w:hAnsiTheme="majorBidi" w:cstheme="majorBidi"/>
                <w:sz w:val="18"/>
                <w:szCs w:val="18"/>
                <w:lang w:val="sv-SE"/>
              </w:rPr>
              <w:t>-</w:t>
            </w:r>
          </w:p>
        </w:tc>
        <w:tc>
          <w:tcPr>
            <w:tcW w:w="1182" w:type="dxa"/>
            <w:gridSpan w:val="3"/>
            <w:vAlign w:val="center"/>
          </w:tcPr>
          <w:p w14:paraId="2B026850" w14:textId="6C709DD4" w:rsidR="002C10FD" w:rsidRPr="0056120A" w:rsidRDefault="002C10FD" w:rsidP="00124C00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0.43</w:t>
            </w:r>
          </w:p>
        </w:tc>
        <w:tc>
          <w:tcPr>
            <w:tcW w:w="732" w:type="dxa"/>
            <w:gridSpan w:val="2"/>
            <w:vAlign w:val="center"/>
          </w:tcPr>
          <w:p w14:paraId="16688474" w14:textId="6A9FAEE8" w:rsidR="002C10FD" w:rsidRPr="00117EEE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sv-SE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303</w:t>
            </w:r>
          </w:p>
        </w:tc>
        <w:tc>
          <w:tcPr>
            <w:tcW w:w="1147" w:type="dxa"/>
            <w:gridSpan w:val="2"/>
            <w:vAlign w:val="center"/>
          </w:tcPr>
          <w:p w14:paraId="42AE233E" w14:textId="0B05ED13" w:rsidR="002C10FD" w:rsidRPr="00117EEE" w:rsidRDefault="002C10FD" w:rsidP="00124C00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  <w:lang w:val="sv-SE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Pure CO</w:t>
            </w:r>
            <w:r w:rsidRPr="001A66D8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1098" w:type="dxa"/>
            <w:gridSpan w:val="2"/>
            <w:vAlign w:val="center"/>
          </w:tcPr>
          <w:p w14:paraId="42873689" w14:textId="31F7DB71" w:rsidR="002C10FD" w:rsidRPr="00117EEE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sv-SE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Physical</w:t>
            </w:r>
          </w:p>
        </w:tc>
        <w:tc>
          <w:tcPr>
            <w:tcW w:w="567" w:type="dxa"/>
            <w:vAlign w:val="center"/>
          </w:tcPr>
          <w:p w14:paraId="58440108" w14:textId="15E598E9" w:rsidR="002C10FD" w:rsidRPr="00117EEE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sv-SE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1</w:t>
            </w:r>
          </w:p>
        </w:tc>
        <w:tc>
          <w:tcPr>
            <w:tcW w:w="992" w:type="dxa"/>
            <w:vAlign w:val="center"/>
          </w:tcPr>
          <w:p w14:paraId="43E872E3" w14:textId="35447D1C" w:rsidR="002C10FD" w:rsidRPr="00117EEE" w:rsidRDefault="002C10FD" w:rsidP="00124C00">
            <w:pPr>
              <w:jc w:val="center"/>
              <w:rPr>
                <w:rFonts w:asciiTheme="majorBidi" w:hAnsiTheme="majorBidi" w:cstheme="majorBidi"/>
                <w:color w:val="3333FF"/>
                <w:sz w:val="18"/>
                <w:szCs w:val="18"/>
                <w:lang w:val="sv-SE"/>
              </w:rPr>
            </w:pPr>
            <w:r w:rsidRPr="001A66D8">
              <w:rPr>
                <w:rFonts w:asciiTheme="majorBidi" w:hAnsiTheme="majorBidi" w:cstheme="majorBidi"/>
                <w:color w:val="3333FF"/>
                <w:sz w:val="18"/>
                <w:szCs w:val="18"/>
              </w:rPr>
              <w:fldChar w:fldCharType="begin"/>
            </w:r>
            <w:r>
              <w:rPr>
                <w:rFonts w:asciiTheme="majorBidi" w:hAnsiTheme="majorBidi" w:cstheme="majorBidi"/>
                <w:color w:val="3333FF"/>
                <w:sz w:val="18"/>
                <w:szCs w:val="18"/>
              </w:rPr>
              <w:instrText xml:space="preserve"> ADDIN EN.CITE &lt;EndNote&gt;&lt;Cite&gt;&lt;Author&gt;Ferreira&lt;/Author&gt;&lt;Year&gt;2019&lt;/Year&gt;&lt;RecNum&gt;68&lt;/RecNum&gt;&lt;DisplayText&gt;(Ferreira et al., 2019)&lt;/DisplayText&gt;&lt;record&gt;&lt;rec-number&gt;68&lt;/rec-number&gt;&lt;foreign-keys&gt;&lt;key app="EN" db-id="fdvppzd0rxrr57e2vpp5dxpesvztp9rtev09" timestamp="1727203283"&gt;68&lt;/key&gt;&lt;/foreign-keys&gt;&lt;ref-type name="Journal Article"&gt;17&lt;/ref-type&gt;&lt;contributors&gt;&lt;authors&gt;&lt;author&gt;Ferreira, Tiago J&lt;/author&gt;&lt;author&gt;Ribeiro, Rui PPL&lt;/author&gt;&lt;author&gt;Mota, Jose PB&lt;/author&gt;&lt;author&gt;Rebelo, Luis PN&lt;/author&gt;&lt;author&gt;Esperanca, Jose MSS&lt;/author&gt;&lt;author&gt;Esteves, Isabel AAC&lt;/author&gt;&lt;/authors&gt;&lt;/contributors&gt;&lt;titles&gt;&lt;title&gt;Ionic liquid-impregnated metal–organic frameworks for CO2/CH4 separation&lt;/title&gt;&lt;secondary-title&gt;ACS Applied Nano Materials&lt;/secondary-title&gt;&lt;/titles&gt;&lt;periodical&gt;&lt;full-title&gt;ACS Applied Nano Materials&lt;/full-title&gt;&lt;/periodical&gt;&lt;pages&gt;7933-7950&lt;/pages&gt;&lt;volume&gt;2&lt;/volume&gt;&lt;number&gt;12&lt;/number&gt;&lt;dates&gt;&lt;year&gt;2019&lt;/year&gt;&lt;/dates&gt;&lt;isbn&gt;2574-0970&lt;/isbn&gt;&lt;urls&gt;&lt;/urls&gt;&lt;/record&gt;&lt;/Cite&gt;&lt;/EndNote&gt;</w:instrText>
            </w:r>
            <w:r w:rsidRPr="001A66D8">
              <w:rPr>
                <w:rFonts w:asciiTheme="majorBidi" w:hAnsiTheme="majorBidi" w:cstheme="majorBidi"/>
                <w:color w:val="3333FF"/>
                <w:sz w:val="18"/>
                <w:szCs w:val="18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color w:val="3333FF"/>
                <w:sz w:val="18"/>
                <w:szCs w:val="18"/>
              </w:rPr>
              <w:t>(Ferreira et al., 2019)</w:t>
            </w:r>
            <w:r w:rsidRPr="001A66D8">
              <w:rPr>
                <w:rFonts w:asciiTheme="majorBidi" w:hAnsiTheme="majorBidi" w:cstheme="majorBidi"/>
                <w:color w:val="3333FF"/>
                <w:sz w:val="18"/>
                <w:szCs w:val="18"/>
              </w:rPr>
              <w:fldChar w:fldCharType="end"/>
            </w:r>
          </w:p>
        </w:tc>
      </w:tr>
      <w:tr w:rsidR="002C10FD" w14:paraId="01A02B9A" w14:textId="77777777" w:rsidTr="00A234AE">
        <w:trPr>
          <w:trHeight w:val="720"/>
          <w:jc w:val="center"/>
        </w:trPr>
        <w:tc>
          <w:tcPr>
            <w:tcW w:w="2787" w:type="dxa"/>
            <w:vAlign w:val="center"/>
          </w:tcPr>
          <w:p w14:paraId="3DEC093A" w14:textId="3C33670F" w:rsidR="002C10FD" w:rsidRPr="001A66D8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 xml:space="preserve">1-hexyl-3-methylimidazolium </w:t>
            </w:r>
            <w:proofErr w:type="spellStart"/>
            <w:r w:rsidRPr="001A66D8">
              <w:rPr>
                <w:rFonts w:asciiTheme="majorBidi" w:hAnsiTheme="majorBidi" w:cstheme="majorBidi"/>
                <w:sz w:val="18"/>
                <w:szCs w:val="18"/>
              </w:rPr>
              <w:t>tricyanomethanide</w:t>
            </w:r>
            <w:proofErr w:type="spellEnd"/>
            <w:r w:rsidRPr="001A66D8">
              <w:rPr>
                <w:rFonts w:asciiTheme="majorBidi" w:hAnsiTheme="majorBidi" w:cstheme="majorBidi"/>
                <w:sz w:val="18"/>
                <w:szCs w:val="18"/>
              </w:rPr>
              <w:t xml:space="preserve"> ([C</w:t>
            </w:r>
            <w:r w:rsidRPr="001A66D8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6</w:t>
            </w:r>
            <w:proofErr w:type="gramStart"/>
            <w:r w:rsidRPr="001A66D8">
              <w:rPr>
                <w:rFonts w:asciiTheme="majorBidi" w:hAnsiTheme="majorBidi" w:cstheme="majorBidi"/>
                <w:sz w:val="18"/>
                <w:szCs w:val="18"/>
              </w:rPr>
              <w:t>MIM][</w:t>
            </w:r>
            <w:proofErr w:type="gramEnd"/>
            <w:r w:rsidRPr="001A66D8">
              <w:rPr>
                <w:rFonts w:asciiTheme="majorBidi" w:hAnsiTheme="majorBidi" w:cstheme="majorBidi"/>
                <w:sz w:val="18"/>
                <w:szCs w:val="18"/>
              </w:rPr>
              <w:t>C(CN)</w:t>
            </w:r>
            <w:r w:rsidRPr="001A66D8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3</w:t>
            </w:r>
            <w:proofErr w:type="gramStart"/>
            <w:r w:rsidRPr="001A66D8">
              <w:rPr>
                <w:rFonts w:asciiTheme="majorBidi" w:hAnsiTheme="majorBidi" w:cstheme="majorBidi"/>
                <w:sz w:val="18"/>
                <w:szCs w:val="18"/>
              </w:rPr>
              <w:t>])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@</w:t>
            </w:r>
            <w:proofErr w:type="gramEnd"/>
            <w:r w:rsidRPr="001A66D8">
              <w:rPr>
                <w:rFonts w:asciiTheme="majorBidi" w:hAnsiTheme="majorBidi" w:cstheme="majorBidi"/>
                <w:sz w:val="18"/>
                <w:szCs w:val="18"/>
              </w:rPr>
              <w:t>ZIF-8</w:t>
            </w:r>
          </w:p>
        </w:tc>
        <w:tc>
          <w:tcPr>
            <w:tcW w:w="992" w:type="dxa"/>
            <w:vAlign w:val="center"/>
          </w:tcPr>
          <w:p w14:paraId="4CAEF3AE" w14:textId="392FCDFB" w:rsidR="002C10FD" w:rsidRPr="001A66D8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9.3 mol%</w:t>
            </w:r>
          </w:p>
        </w:tc>
        <w:tc>
          <w:tcPr>
            <w:tcW w:w="992" w:type="dxa"/>
            <w:vAlign w:val="center"/>
          </w:tcPr>
          <w:p w14:paraId="232ABA55" w14:textId="4FECDB89" w:rsidR="002C10FD" w:rsidRPr="001A66D8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93B1490" w14:textId="5C62329B" w:rsidR="002C10FD" w:rsidRPr="001A66D8" w:rsidRDefault="002C10FD" w:rsidP="00124C00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0.473</w:t>
            </w:r>
          </w:p>
        </w:tc>
        <w:tc>
          <w:tcPr>
            <w:tcW w:w="850" w:type="dxa"/>
            <w:vAlign w:val="center"/>
          </w:tcPr>
          <w:p w14:paraId="2A90AF4E" w14:textId="63ECA458" w:rsidR="002C10FD" w:rsidRPr="001A66D8" w:rsidRDefault="002C10FD" w:rsidP="00124C00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1222</w:t>
            </w:r>
          </w:p>
        </w:tc>
        <w:tc>
          <w:tcPr>
            <w:tcW w:w="1276" w:type="dxa"/>
            <w:gridSpan w:val="2"/>
            <w:vAlign w:val="center"/>
          </w:tcPr>
          <w:p w14:paraId="0BA218C2" w14:textId="2D48D782" w:rsidR="002C10FD" w:rsidRPr="001A66D8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en-GB"/>
              </w:rPr>
            </w:pPr>
            <w:r>
              <w:rPr>
                <w:rFonts w:asciiTheme="majorBidi" w:hAnsiTheme="majorBidi" w:cstheme="majorBidi"/>
                <w:sz w:val="18"/>
                <w:szCs w:val="18"/>
                <w:lang w:val="en-GB"/>
              </w:rPr>
              <w:t>-</w:t>
            </w:r>
          </w:p>
        </w:tc>
        <w:tc>
          <w:tcPr>
            <w:tcW w:w="1134" w:type="dxa"/>
            <w:gridSpan w:val="2"/>
            <w:vAlign w:val="center"/>
          </w:tcPr>
          <w:p w14:paraId="649C80A6" w14:textId="4F4306CB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182" w:type="dxa"/>
            <w:gridSpan w:val="3"/>
            <w:vAlign w:val="center"/>
          </w:tcPr>
          <w:p w14:paraId="630046A8" w14:textId="2C334123" w:rsidR="002C10FD" w:rsidRDefault="002C10FD" w:rsidP="00124C00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0.45</w:t>
            </w:r>
          </w:p>
        </w:tc>
        <w:tc>
          <w:tcPr>
            <w:tcW w:w="732" w:type="dxa"/>
            <w:gridSpan w:val="2"/>
            <w:vAlign w:val="center"/>
          </w:tcPr>
          <w:p w14:paraId="1CA37985" w14:textId="5912A5CB" w:rsidR="002C10FD" w:rsidRPr="001A66D8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303</w:t>
            </w:r>
          </w:p>
        </w:tc>
        <w:tc>
          <w:tcPr>
            <w:tcW w:w="1147" w:type="dxa"/>
            <w:gridSpan w:val="2"/>
            <w:vAlign w:val="center"/>
          </w:tcPr>
          <w:p w14:paraId="467998AA" w14:textId="3B6F547C" w:rsidR="002C10FD" w:rsidRPr="001A66D8" w:rsidRDefault="002C10FD" w:rsidP="00124C00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Pure CO</w:t>
            </w:r>
            <w:r w:rsidRPr="001A66D8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1098" w:type="dxa"/>
            <w:gridSpan w:val="2"/>
            <w:vAlign w:val="center"/>
          </w:tcPr>
          <w:p w14:paraId="2CF52887" w14:textId="0CAA5220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Physical</w:t>
            </w:r>
          </w:p>
        </w:tc>
        <w:tc>
          <w:tcPr>
            <w:tcW w:w="567" w:type="dxa"/>
            <w:vAlign w:val="center"/>
          </w:tcPr>
          <w:p w14:paraId="54209AA2" w14:textId="7CBCF3F4" w:rsidR="002C10FD" w:rsidRPr="001A66D8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1</w:t>
            </w:r>
          </w:p>
        </w:tc>
        <w:tc>
          <w:tcPr>
            <w:tcW w:w="992" w:type="dxa"/>
            <w:vAlign w:val="center"/>
          </w:tcPr>
          <w:p w14:paraId="01D91FA8" w14:textId="08596FBD" w:rsidR="002C10FD" w:rsidRPr="001A66D8" w:rsidRDefault="002C10FD" w:rsidP="00124C00">
            <w:pPr>
              <w:jc w:val="center"/>
              <w:rPr>
                <w:rFonts w:asciiTheme="majorBidi" w:hAnsiTheme="majorBidi" w:cstheme="majorBidi"/>
                <w:color w:val="3333FF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color w:val="3333FF"/>
                <w:sz w:val="18"/>
                <w:szCs w:val="18"/>
              </w:rPr>
              <w:fldChar w:fldCharType="begin"/>
            </w:r>
            <w:r>
              <w:rPr>
                <w:rFonts w:asciiTheme="majorBidi" w:hAnsiTheme="majorBidi" w:cstheme="majorBidi"/>
                <w:color w:val="3333FF"/>
                <w:sz w:val="18"/>
                <w:szCs w:val="18"/>
              </w:rPr>
              <w:instrText xml:space="preserve"> ADDIN EN.CITE &lt;EndNote&gt;&lt;Cite&gt;&lt;Author&gt;Ferreira&lt;/Author&gt;&lt;Year&gt;2019&lt;/Year&gt;&lt;RecNum&gt;68&lt;/RecNum&gt;&lt;DisplayText&gt;(Ferreira et al., 2019)&lt;/DisplayText&gt;&lt;record&gt;&lt;rec-number&gt;68&lt;/rec-number&gt;&lt;foreign-keys&gt;&lt;key app="EN" db-id="fdvppzd0rxrr57e2vpp5dxpesvztp9rtev09" timestamp="1727203283"&gt;68&lt;/key&gt;&lt;/foreign-keys&gt;&lt;ref-type name="Journal Article"&gt;17&lt;/ref-type&gt;&lt;contributors&gt;&lt;authors&gt;&lt;author&gt;Ferreira, Tiago J&lt;/author&gt;&lt;author&gt;Ribeiro, Rui PPL&lt;/author&gt;&lt;author&gt;Mota, Jose PB&lt;/author&gt;&lt;author&gt;Rebelo, Luis PN&lt;/author&gt;&lt;author&gt;Esperanca, Jose MSS&lt;/author&gt;&lt;author&gt;Esteves, Isabel AAC&lt;/author&gt;&lt;/authors&gt;&lt;/contributors&gt;&lt;titles&gt;&lt;title&gt;Ionic liquid-impregnated metal–organic frameworks for CO2/CH4 separation&lt;/title&gt;&lt;secondary-title&gt;ACS Applied Nano Materials&lt;/secondary-title&gt;&lt;/titles&gt;&lt;periodical&gt;&lt;full-title&gt;ACS Applied Nano Materials&lt;/full-title&gt;&lt;/periodical&gt;&lt;pages&gt;7933-7950&lt;/pages&gt;&lt;volume&gt;2&lt;/volume&gt;&lt;number&gt;12&lt;/number&gt;&lt;dates&gt;&lt;year&gt;2019&lt;/year&gt;&lt;/dates&gt;&lt;isbn&gt;2574-0970&lt;/isbn&gt;&lt;urls&gt;&lt;/urls&gt;&lt;/record&gt;&lt;/Cite&gt;&lt;/EndNote&gt;</w:instrText>
            </w:r>
            <w:r w:rsidRPr="001A66D8">
              <w:rPr>
                <w:rFonts w:asciiTheme="majorBidi" w:hAnsiTheme="majorBidi" w:cstheme="majorBidi"/>
                <w:color w:val="3333FF"/>
                <w:sz w:val="18"/>
                <w:szCs w:val="18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color w:val="3333FF"/>
                <w:sz w:val="18"/>
                <w:szCs w:val="18"/>
              </w:rPr>
              <w:t>(Ferreira et al., 2019)</w:t>
            </w:r>
            <w:r w:rsidRPr="001A66D8">
              <w:rPr>
                <w:rFonts w:asciiTheme="majorBidi" w:hAnsiTheme="majorBidi" w:cstheme="majorBidi"/>
                <w:color w:val="3333FF"/>
                <w:sz w:val="18"/>
                <w:szCs w:val="18"/>
              </w:rPr>
              <w:fldChar w:fldCharType="end"/>
            </w:r>
          </w:p>
        </w:tc>
      </w:tr>
      <w:tr w:rsidR="002C10FD" w14:paraId="0460690A" w14:textId="77777777" w:rsidTr="00A234AE">
        <w:trPr>
          <w:trHeight w:val="720"/>
          <w:jc w:val="center"/>
        </w:trPr>
        <w:tc>
          <w:tcPr>
            <w:tcW w:w="2787" w:type="dxa"/>
            <w:vAlign w:val="center"/>
          </w:tcPr>
          <w:p w14:paraId="229EE2B0" w14:textId="77777777" w:rsidR="002C10FD" w:rsidRPr="001A66D8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1-hexyl-3-methylimidazolium</w:t>
            </w:r>
          </w:p>
          <w:p w14:paraId="05DACFC4" w14:textId="3E7CFED6" w:rsidR="002C10FD" w:rsidRPr="001A66D8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Chloride ([C</w:t>
            </w:r>
            <w:r w:rsidRPr="001A66D8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6</w:t>
            </w:r>
            <w:proofErr w:type="gramStart"/>
            <w:r w:rsidRPr="001A66D8">
              <w:rPr>
                <w:rFonts w:asciiTheme="majorBidi" w:hAnsiTheme="majorBidi" w:cstheme="majorBidi"/>
                <w:sz w:val="18"/>
                <w:szCs w:val="18"/>
              </w:rPr>
              <w:t>MIM][</w:t>
            </w:r>
            <w:proofErr w:type="gramEnd"/>
            <w:r w:rsidRPr="001A66D8">
              <w:rPr>
                <w:rFonts w:asciiTheme="majorBidi" w:hAnsiTheme="majorBidi" w:cstheme="majorBidi"/>
                <w:sz w:val="18"/>
                <w:szCs w:val="18"/>
              </w:rPr>
              <w:t>Cl</w:t>
            </w:r>
            <w:proofErr w:type="gramStart"/>
            <w:r w:rsidRPr="001A66D8">
              <w:rPr>
                <w:rFonts w:asciiTheme="majorBidi" w:hAnsiTheme="majorBidi" w:cstheme="majorBidi"/>
                <w:sz w:val="18"/>
                <w:szCs w:val="18"/>
              </w:rPr>
              <w:t>])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@</w:t>
            </w:r>
            <w:proofErr w:type="gramEnd"/>
            <w:r w:rsidRPr="001A66D8">
              <w:rPr>
                <w:rFonts w:asciiTheme="majorBidi" w:hAnsiTheme="majorBidi" w:cstheme="majorBidi"/>
                <w:sz w:val="18"/>
                <w:szCs w:val="18"/>
              </w:rPr>
              <w:t>ZIF-8</w:t>
            </w:r>
          </w:p>
        </w:tc>
        <w:tc>
          <w:tcPr>
            <w:tcW w:w="992" w:type="dxa"/>
            <w:vAlign w:val="center"/>
          </w:tcPr>
          <w:p w14:paraId="6C7D98DF" w14:textId="79FDEF1F" w:rsidR="002C10FD" w:rsidRPr="001A66D8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9.3 mol%</w:t>
            </w:r>
          </w:p>
        </w:tc>
        <w:tc>
          <w:tcPr>
            <w:tcW w:w="992" w:type="dxa"/>
            <w:vAlign w:val="center"/>
          </w:tcPr>
          <w:p w14:paraId="36613366" w14:textId="6EC73D0A" w:rsidR="002C10FD" w:rsidRPr="001A66D8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9FD9570" w14:textId="1559B4A4" w:rsidR="002C10FD" w:rsidRPr="001A66D8" w:rsidRDefault="002C10FD" w:rsidP="00124C00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0.496</w:t>
            </w:r>
          </w:p>
        </w:tc>
        <w:tc>
          <w:tcPr>
            <w:tcW w:w="850" w:type="dxa"/>
            <w:vAlign w:val="center"/>
          </w:tcPr>
          <w:p w14:paraId="205ACB2C" w14:textId="2DA52E93" w:rsidR="002C10FD" w:rsidRPr="001A66D8" w:rsidRDefault="002C10FD" w:rsidP="00124C00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1319</w:t>
            </w:r>
          </w:p>
        </w:tc>
        <w:tc>
          <w:tcPr>
            <w:tcW w:w="1276" w:type="dxa"/>
            <w:gridSpan w:val="2"/>
            <w:vAlign w:val="center"/>
          </w:tcPr>
          <w:p w14:paraId="56311686" w14:textId="5E80717D" w:rsidR="002C10FD" w:rsidRPr="001A66D8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en-GB"/>
              </w:rPr>
            </w:pPr>
            <w:r>
              <w:rPr>
                <w:rFonts w:asciiTheme="majorBidi" w:hAnsiTheme="majorBidi" w:cstheme="majorBidi"/>
                <w:sz w:val="18"/>
                <w:szCs w:val="18"/>
                <w:lang w:val="en-GB"/>
              </w:rPr>
              <w:t>-</w:t>
            </w:r>
          </w:p>
        </w:tc>
        <w:tc>
          <w:tcPr>
            <w:tcW w:w="1134" w:type="dxa"/>
            <w:gridSpan w:val="2"/>
            <w:vAlign w:val="center"/>
          </w:tcPr>
          <w:p w14:paraId="3439EDB8" w14:textId="59687934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182" w:type="dxa"/>
            <w:gridSpan w:val="3"/>
            <w:vAlign w:val="center"/>
          </w:tcPr>
          <w:p w14:paraId="2D6179EC" w14:textId="23D85247" w:rsidR="002C10FD" w:rsidRDefault="002C10FD" w:rsidP="00124C00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0.43</w:t>
            </w:r>
          </w:p>
        </w:tc>
        <w:tc>
          <w:tcPr>
            <w:tcW w:w="732" w:type="dxa"/>
            <w:gridSpan w:val="2"/>
            <w:vAlign w:val="center"/>
          </w:tcPr>
          <w:p w14:paraId="0F8F108E" w14:textId="7A4715FC" w:rsidR="002C10FD" w:rsidRPr="001A66D8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303</w:t>
            </w:r>
          </w:p>
        </w:tc>
        <w:tc>
          <w:tcPr>
            <w:tcW w:w="1147" w:type="dxa"/>
            <w:gridSpan w:val="2"/>
            <w:vAlign w:val="center"/>
          </w:tcPr>
          <w:p w14:paraId="7E7AC570" w14:textId="14235B16" w:rsidR="002C10FD" w:rsidRPr="001A66D8" w:rsidRDefault="002C10FD" w:rsidP="00124C00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Pure CO</w:t>
            </w:r>
            <w:r w:rsidRPr="001A66D8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1098" w:type="dxa"/>
            <w:gridSpan w:val="2"/>
            <w:vAlign w:val="center"/>
          </w:tcPr>
          <w:p w14:paraId="4E77C6B6" w14:textId="2415119F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Physical</w:t>
            </w:r>
          </w:p>
        </w:tc>
        <w:tc>
          <w:tcPr>
            <w:tcW w:w="567" w:type="dxa"/>
            <w:vAlign w:val="center"/>
          </w:tcPr>
          <w:p w14:paraId="640F1393" w14:textId="7DF3B4B3" w:rsidR="002C10FD" w:rsidRPr="001A66D8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1</w:t>
            </w:r>
          </w:p>
        </w:tc>
        <w:tc>
          <w:tcPr>
            <w:tcW w:w="992" w:type="dxa"/>
            <w:vAlign w:val="center"/>
          </w:tcPr>
          <w:p w14:paraId="316ED7FA" w14:textId="43B30A45" w:rsidR="002C10FD" w:rsidRPr="001A66D8" w:rsidRDefault="002C10FD" w:rsidP="00124C00">
            <w:pPr>
              <w:jc w:val="center"/>
              <w:rPr>
                <w:rFonts w:asciiTheme="majorBidi" w:hAnsiTheme="majorBidi" w:cstheme="majorBidi"/>
                <w:color w:val="3333FF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color w:val="3333FF"/>
                <w:sz w:val="18"/>
                <w:szCs w:val="18"/>
              </w:rPr>
              <w:fldChar w:fldCharType="begin"/>
            </w:r>
            <w:r>
              <w:rPr>
                <w:rFonts w:asciiTheme="majorBidi" w:hAnsiTheme="majorBidi" w:cstheme="majorBidi"/>
                <w:color w:val="3333FF"/>
                <w:sz w:val="18"/>
                <w:szCs w:val="18"/>
              </w:rPr>
              <w:instrText xml:space="preserve"> ADDIN EN.CITE &lt;EndNote&gt;&lt;Cite&gt;&lt;Author&gt;Ferreira&lt;/Author&gt;&lt;Year&gt;2019&lt;/Year&gt;&lt;RecNum&gt;68&lt;/RecNum&gt;&lt;DisplayText&gt;(Ferreira et al., 2019)&lt;/DisplayText&gt;&lt;record&gt;&lt;rec-number&gt;68&lt;/rec-number&gt;&lt;foreign-keys&gt;&lt;key app="EN" db-id="fdvppzd0rxrr57e2vpp5dxpesvztp9rtev09" timestamp="1727203283"&gt;68&lt;/key&gt;&lt;/foreign-keys&gt;&lt;ref-type name="Journal Article"&gt;17&lt;/ref-type&gt;&lt;contributors&gt;&lt;authors&gt;&lt;author&gt;Ferreira, Tiago J&lt;/author&gt;&lt;author&gt;Ribeiro, Rui PPL&lt;/author&gt;&lt;author&gt;Mota, Jose PB&lt;/author&gt;&lt;author&gt;Rebelo, Luis PN&lt;/author&gt;&lt;author&gt;Esperanca, Jose MSS&lt;/author&gt;&lt;author&gt;Esteves, Isabel AAC&lt;/author&gt;&lt;/authors&gt;&lt;/contributors&gt;&lt;titles&gt;&lt;title&gt;Ionic liquid-impregnated metal–organic frameworks for CO2/CH4 separation&lt;/title&gt;&lt;secondary-title&gt;ACS Applied Nano Materials&lt;/secondary-title&gt;&lt;/titles&gt;&lt;periodical&gt;&lt;full-title&gt;ACS Applied Nano Materials&lt;/full-title&gt;&lt;/periodical&gt;&lt;pages&gt;7933-7950&lt;/pages&gt;&lt;volume&gt;2&lt;/volume&gt;&lt;number&gt;12&lt;/number&gt;&lt;dates&gt;&lt;year&gt;2019&lt;/year&gt;&lt;/dates&gt;&lt;isbn&gt;2574-0970&lt;/isbn&gt;&lt;urls&gt;&lt;/urls&gt;&lt;/record&gt;&lt;/Cite&gt;&lt;/EndNote&gt;</w:instrText>
            </w:r>
            <w:r w:rsidRPr="001A66D8">
              <w:rPr>
                <w:rFonts w:asciiTheme="majorBidi" w:hAnsiTheme="majorBidi" w:cstheme="majorBidi"/>
                <w:color w:val="3333FF"/>
                <w:sz w:val="18"/>
                <w:szCs w:val="18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color w:val="3333FF"/>
                <w:sz w:val="18"/>
                <w:szCs w:val="18"/>
              </w:rPr>
              <w:t>(Ferreira et al., 2019)</w:t>
            </w:r>
            <w:r w:rsidRPr="001A66D8">
              <w:rPr>
                <w:rFonts w:asciiTheme="majorBidi" w:hAnsiTheme="majorBidi" w:cstheme="majorBidi"/>
                <w:color w:val="3333FF"/>
                <w:sz w:val="18"/>
                <w:szCs w:val="18"/>
              </w:rPr>
              <w:fldChar w:fldCharType="end"/>
            </w:r>
          </w:p>
        </w:tc>
      </w:tr>
      <w:tr w:rsidR="002C10FD" w14:paraId="0A2E0303" w14:textId="77777777" w:rsidTr="00A234AE">
        <w:trPr>
          <w:trHeight w:val="720"/>
          <w:jc w:val="center"/>
        </w:trPr>
        <w:tc>
          <w:tcPr>
            <w:tcW w:w="2787" w:type="dxa"/>
            <w:vAlign w:val="center"/>
          </w:tcPr>
          <w:p w14:paraId="4E8C0DC2" w14:textId="7FE028B6" w:rsidR="002C10FD" w:rsidRPr="001A66D8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lastRenderedPageBreak/>
              <w:t>1-ethyl-3-methylimidazolium acetate ([C</w:t>
            </w:r>
            <w:r w:rsidRPr="001A66D8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  <w:proofErr w:type="gramStart"/>
            <w:r w:rsidRPr="001A66D8">
              <w:rPr>
                <w:rFonts w:asciiTheme="majorBidi" w:hAnsiTheme="majorBidi" w:cstheme="majorBidi"/>
                <w:sz w:val="18"/>
                <w:szCs w:val="18"/>
              </w:rPr>
              <w:t>MIM][</w:t>
            </w:r>
            <w:proofErr w:type="gramEnd"/>
            <w:r w:rsidRPr="001A66D8">
              <w:rPr>
                <w:rFonts w:asciiTheme="majorBidi" w:hAnsiTheme="majorBidi" w:cstheme="majorBidi"/>
                <w:sz w:val="18"/>
                <w:szCs w:val="18"/>
              </w:rPr>
              <w:t>Ac</w:t>
            </w:r>
            <w:proofErr w:type="gramStart"/>
            <w:r w:rsidRPr="001A66D8">
              <w:rPr>
                <w:rFonts w:asciiTheme="majorBidi" w:hAnsiTheme="majorBidi" w:cstheme="majorBidi"/>
                <w:sz w:val="18"/>
                <w:szCs w:val="18"/>
              </w:rPr>
              <w:t>])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@</w:t>
            </w:r>
            <w:proofErr w:type="gramEnd"/>
            <w:r w:rsidRPr="001A66D8">
              <w:rPr>
                <w:rFonts w:asciiTheme="majorBidi" w:hAnsiTheme="majorBidi" w:cstheme="majorBidi"/>
                <w:sz w:val="18"/>
                <w:szCs w:val="18"/>
              </w:rPr>
              <w:t>ZIF-8</w:t>
            </w:r>
          </w:p>
        </w:tc>
        <w:tc>
          <w:tcPr>
            <w:tcW w:w="992" w:type="dxa"/>
            <w:vAlign w:val="center"/>
          </w:tcPr>
          <w:p w14:paraId="2F3DC001" w14:textId="1DCB6968" w:rsidR="002C10FD" w:rsidRPr="001A66D8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9.3 mol%</w:t>
            </w:r>
          </w:p>
        </w:tc>
        <w:tc>
          <w:tcPr>
            <w:tcW w:w="992" w:type="dxa"/>
            <w:vAlign w:val="center"/>
          </w:tcPr>
          <w:p w14:paraId="6DF8A1DE" w14:textId="295EA71D" w:rsidR="002C10FD" w:rsidRPr="001A66D8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666AC0B" w14:textId="4C6DA3DD" w:rsidR="002C10FD" w:rsidRPr="001A66D8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0.606</w:t>
            </w:r>
          </w:p>
        </w:tc>
        <w:tc>
          <w:tcPr>
            <w:tcW w:w="850" w:type="dxa"/>
            <w:vAlign w:val="center"/>
          </w:tcPr>
          <w:p w14:paraId="5BE31F80" w14:textId="7DA96BFC" w:rsidR="002C10FD" w:rsidRPr="001A66D8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1638</w:t>
            </w:r>
          </w:p>
        </w:tc>
        <w:tc>
          <w:tcPr>
            <w:tcW w:w="1276" w:type="dxa"/>
            <w:gridSpan w:val="2"/>
            <w:vAlign w:val="center"/>
          </w:tcPr>
          <w:p w14:paraId="333C54EE" w14:textId="008EAB65" w:rsidR="002C10FD" w:rsidRPr="001A66D8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en-GB"/>
              </w:rPr>
            </w:pPr>
            <w:r>
              <w:rPr>
                <w:rFonts w:asciiTheme="majorBidi" w:hAnsiTheme="majorBidi" w:cstheme="majorBidi"/>
                <w:sz w:val="18"/>
                <w:szCs w:val="18"/>
                <w:lang w:val="en-GB"/>
              </w:rPr>
              <w:t>-</w:t>
            </w:r>
          </w:p>
        </w:tc>
        <w:tc>
          <w:tcPr>
            <w:tcW w:w="1134" w:type="dxa"/>
            <w:gridSpan w:val="2"/>
            <w:vAlign w:val="center"/>
          </w:tcPr>
          <w:p w14:paraId="2C9309BA" w14:textId="17FEA978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182" w:type="dxa"/>
            <w:gridSpan w:val="3"/>
            <w:vAlign w:val="center"/>
          </w:tcPr>
          <w:p w14:paraId="1FE8E131" w14:textId="1DBF853B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0.57</w:t>
            </w:r>
          </w:p>
        </w:tc>
        <w:tc>
          <w:tcPr>
            <w:tcW w:w="732" w:type="dxa"/>
            <w:gridSpan w:val="2"/>
            <w:vAlign w:val="center"/>
          </w:tcPr>
          <w:p w14:paraId="4413C641" w14:textId="5766D8FC" w:rsidR="002C10FD" w:rsidRPr="001A66D8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303</w:t>
            </w:r>
          </w:p>
        </w:tc>
        <w:tc>
          <w:tcPr>
            <w:tcW w:w="1147" w:type="dxa"/>
            <w:gridSpan w:val="2"/>
            <w:vAlign w:val="center"/>
          </w:tcPr>
          <w:p w14:paraId="45A980F5" w14:textId="1F9F305D" w:rsidR="002C10FD" w:rsidRPr="001A66D8" w:rsidRDefault="002C10FD" w:rsidP="00124C00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Pure CO</w:t>
            </w:r>
            <w:r w:rsidRPr="001A66D8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1098" w:type="dxa"/>
            <w:gridSpan w:val="2"/>
            <w:vAlign w:val="center"/>
          </w:tcPr>
          <w:p w14:paraId="2C802784" w14:textId="60C68F11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Chemical</w:t>
            </w:r>
          </w:p>
        </w:tc>
        <w:tc>
          <w:tcPr>
            <w:tcW w:w="567" w:type="dxa"/>
            <w:vAlign w:val="center"/>
          </w:tcPr>
          <w:p w14:paraId="4B78AAB3" w14:textId="2BCE7F72" w:rsidR="002C10FD" w:rsidRPr="001A66D8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1</w:t>
            </w:r>
          </w:p>
        </w:tc>
        <w:tc>
          <w:tcPr>
            <w:tcW w:w="992" w:type="dxa"/>
            <w:vAlign w:val="center"/>
          </w:tcPr>
          <w:p w14:paraId="6F397442" w14:textId="7088A763" w:rsidR="002C10FD" w:rsidRPr="001A66D8" w:rsidRDefault="002C10FD" w:rsidP="00124C00">
            <w:pPr>
              <w:jc w:val="center"/>
              <w:rPr>
                <w:rFonts w:asciiTheme="majorBidi" w:hAnsiTheme="majorBidi" w:cstheme="majorBidi"/>
                <w:color w:val="3333FF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color w:val="3333FF"/>
                <w:sz w:val="18"/>
                <w:szCs w:val="18"/>
              </w:rPr>
              <w:fldChar w:fldCharType="begin"/>
            </w:r>
            <w:r>
              <w:rPr>
                <w:rFonts w:asciiTheme="majorBidi" w:hAnsiTheme="majorBidi" w:cstheme="majorBidi"/>
                <w:color w:val="3333FF"/>
                <w:sz w:val="18"/>
                <w:szCs w:val="18"/>
              </w:rPr>
              <w:instrText xml:space="preserve"> ADDIN EN.CITE &lt;EndNote&gt;&lt;Cite&gt;&lt;Author&gt;Ferreira&lt;/Author&gt;&lt;Year&gt;2019&lt;/Year&gt;&lt;RecNum&gt;68&lt;/RecNum&gt;&lt;DisplayText&gt;(Ferreira et al., 2019)&lt;/DisplayText&gt;&lt;record&gt;&lt;rec-number&gt;68&lt;/rec-number&gt;&lt;foreign-keys&gt;&lt;key app="EN" db-id="fdvppzd0rxrr57e2vpp5dxpesvztp9rtev09" timestamp="1727203283"&gt;68&lt;/key&gt;&lt;/foreign-keys&gt;&lt;ref-type name="Journal Article"&gt;17&lt;/ref-type&gt;&lt;contributors&gt;&lt;authors&gt;&lt;author&gt;Ferreira, Tiago J&lt;/author&gt;&lt;author&gt;Ribeiro, Rui PPL&lt;/author&gt;&lt;author&gt;Mota, Jose PB&lt;/author&gt;&lt;author&gt;Rebelo, Luis PN&lt;/author&gt;&lt;author&gt;Esperanca, Jose MSS&lt;/author&gt;&lt;author&gt;Esteves, Isabel AAC&lt;/author&gt;&lt;/authors&gt;&lt;/contributors&gt;&lt;titles&gt;&lt;title&gt;Ionic liquid-impregnated metal–organic frameworks for CO2/CH4 separation&lt;/title&gt;&lt;secondary-title&gt;ACS Applied Nano Materials&lt;/secondary-title&gt;&lt;/titles&gt;&lt;periodical&gt;&lt;full-title&gt;ACS Applied Nano Materials&lt;/full-title&gt;&lt;/periodical&gt;&lt;pages&gt;7933-7950&lt;/pages&gt;&lt;volume&gt;2&lt;/volume&gt;&lt;number&gt;12&lt;/number&gt;&lt;dates&gt;&lt;year&gt;2019&lt;/year&gt;&lt;/dates&gt;&lt;isbn&gt;2574-0970&lt;/isbn&gt;&lt;urls&gt;&lt;/urls&gt;&lt;/record&gt;&lt;/Cite&gt;&lt;/EndNote&gt;</w:instrText>
            </w:r>
            <w:r w:rsidRPr="001A66D8">
              <w:rPr>
                <w:rFonts w:asciiTheme="majorBidi" w:hAnsiTheme="majorBidi" w:cstheme="majorBidi"/>
                <w:color w:val="3333FF"/>
                <w:sz w:val="18"/>
                <w:szCs w:val="18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color w:val="3333FF"/>
                <w:sz w:val="18"/>
                <w:szCs w:val="18"/>
              </w:rPr>
              <w:t>(Ferreira et al., 2019)</w:t>
            </w:r>
            <w:r w:rsidRPr="001A66D8">
              <w:rPr>
                <w:rFonts w:asciiTheme="majorBidi" w:hAnsiTheme="majorBidi" w:cstheme="majorBidi"/>
                <w:color w:val="3333FF"/>
                <w:sz w:val="18"/>
                <w:szCs w:val="18"/>
              </w:rPr>
              <w:fldChar w:fldCharType="end"/>
            </w:r>
          </w:p>
        </w:tc>
      </w:tr>
      <w:tr w:rsidR="002C10FD" w14:paraId="7076B935" w14:textId="77777777" w:rsidTr="00A234AE">
        <w:trPr>
          <w:trHeight w:val="720"/>
          <w:jc w:val="center"/>
        </w:trPr>
        <w:tc>
          <w:tcPr>
            <w:tcW w:w="2787" w:type="dxa"/>
            <w:vAlign w:val="center"/>
          </w:tcPr>
          <w:p w14:paraId="7B64F129" w14:textId="0FC6EAE5" w:rsidR="002C10FD" w:rsidRPr="001A66D8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[C</w:t>
            </w:r>
            <w:r w:rsidRPr="001A66D8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4</w:t>
            </w:r>
            <w:r w:rsidRPr="001A66D8">
              <w:rPr>
                <w:rFonts w:asciiTheme="majorBidi" w:hAnsiTheme="majorBidi" w:cstheme="majorBidi"/>
                <w:sz w:val="18"/>
                <w:szCs w:val="18"/>
              </w:rPr>
              <w:t>MIM]</w:t>
            </w:r>
            <w:r w:rsidRPr="001A66D8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  <w:r w:rsidRPr="001A66D8">
              <w:rPr>
                <w:rFonts w:asciiTheme="majorBidi" w:hAnsiTheme="majorBidi" w:cstheme="majorBidi"/>
                <w:sz w:val="18"/>
                <w:szCs w:val="18"/>
              </w:rPr>
              <w:t>[NiCl</w:t>
            </w:r>
            <w:proofErr w:type="gramStart"/>
            <w:r w:rsidRPr="001A66D8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4</w:t>
            </w:r>
            <w:r w:rsidRPr="001A66D8">
              <w:rPr>
                <w:rFonts w:asciiTheme="majorBidi" w:hAnsiTheme="majorBidi" w:cstheme="majorBidi"/>
                <w:sz w:val="18"/>
                <w:szCs w:val="18"/>
              </w:rPr>
              <w:t>]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@</w:t>
            </w:r>
            <w:proofErr w:type="gramEnd"/>
            <w:r w:rsidRPr="001A66D8">
              <w:rPr>
                <w:rFonts w:asciiTheme="majorBidi" w:hAnsiTheme="majorBidi" w:cstheme="majorBidi"/>
                <w:sz w:val="18"/>
                <w:szCs w:val="18"/>
              </w:rPr>
              <w:t>ZIF-8</w:t>
            </w:r>
          </w:p>
        </w:tc>
        <w:tc>
          <w:tcPr>
            <w:tcW w:w="992" w:type="dxa"/>
            <w:vAlign w:val="center"/>
          </w:tcPr>
          <w:p w14:paraId="48A5181C" w14:textId="1F97790D" w:rsidR="002C10FD" w:rsidRPr="001A66D8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9.3 mol%</w:t>
            </w:r>
          </w:p>
        </w:tc>
        <w:tc>
          <w:tcPr>
            <w:tcW w:w="992" w:type="dxa"/>
            <w:vAlign w:val="center"/>
          </w:tcPr>
          <w:p w14:paraId="6A84B7CA" w14:textId="6EFBB03D" w:rsidR="002C10FD" w:rsidRPr="001A66D8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&lt;16</w:t>
            </w:r>
          </w:p>
        </w:tc>
        <w:tc>
          <w:tcPr>
            <w:tcW w:w="851" w:type="dxa"/>
            <w:vAlign w:val="center"/>
          </w:tcPr>
          <w:p w14:paraId="008BB101" w14:textId="25BA04FA" w:rsidR="002C10FD" w:rsidRPr="001A66D8" w:rsidRDefault="002C10FD" w:rsidP="00124C00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0.296</w:t>
            </w:r>
          </w:p>
        </w:tc>
        <w:tc>
          <w:tcPr>
            <w:tcW w:w="850" w:type="dxa"/>
            <w:vAlign w:val="center"/>
          </w:tcPr>
          <w:p w14:paraId="0A122711" w14:textId="21D64964" w:rsidR="002C10FD" w:rsidRPr="001A66D8" w:rsidRDefault="002C10FD" w:rsidP="00124C00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768</w:t>
            </w:r>
          </w:p>
        </w:tc>
        <w:tc>
          <w:tcPr>
            <w:tcW w:w="1276" w:type="dxa"/>
            <w:gridSpan w:val="2"/>
            <w:vAlign w:val="center"/>
          </w:tcPr>
          <w:p w14:paraId="75717763" w14:textId="42F146D9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en-GB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134" w:type="dxa"/>
            <w:gridSpan w:val="2"/>
            <w:vAlign w:val="center"/>
          </w:tcPr>
          <w:p w14:paraId="1CFE0FDC" w14:textId="01AEF1A0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182" w:type="dxa"/>
            <w:gridSpan w:val="3"/>
            <w:shd w:val="clear" w:color="auto" w:fill="auto"/>
            <w:vAlign w:val="center"/>
          </w:tcPr>
          <w:p w14:paraId="59B32298" w14:textId="1BF8BCCA" w:rsidR="002C10FD" w:rsidRPr="001A66D8" w:rsidRDefault="002C10FD" w:rsidP="00124C00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~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0.47 </w:t>
            </w:r>
          </w:p>
        </w:tc>
        <w:tc>
          <w:tcPr>
            <w:tcW w:w="732" w:type="dxa"/>
            <w:gridSpan w:val="2"/>
            <w:vAlign w:val="center"/>
          </w:tcPr>
          <w:p w14:paraId="4842F97C" w14:textId="66781D34" w:rsidR="002C10FD" w:rsidRPr="001A66D8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303</w:t>
            </w:r>
          </w:p>
        </w:tc>
        <w:tc>
          <w:tcPr>
            <w:tcW w:w="1147" w:type="dxa"/>
            <w:gridSpan w:val="2"/>
            <w:vAlign w:val="center"/>
          </w:tcPr>
          <w:p w14:paraId="4C69E2D6" w14:textId="29054004" w:rsidR="002C10FD" w:rsidRPr="001A66D8" w:rsidRDefault="002C10FD" w:rsidP="00124C00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Pure CO</w:t>
            </w:r>
            <w:r w:rsidRPr="001A66D8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1098" w:type="dxa"/>
            <w:gridSpan w:val="2"/>
            <w:vAlign w:val="center"/>
          </w:tcPr>
          <w:p w14:paraId="6FBA46A2" w14:textId="04B43A07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14:paraId="5834A432" w14:textId="5624761E" w:rsidR="002C10FD" w:rsidRPr="001A66D8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1</w:t>
            </w:r>
          </w:p>
        </w:tc>
        <w:tc>
          <w:tcPr>
            <w:tcW w:w="992" w:type="dxa"/>
            <w:vAlign w:val="center"/>
          </w:tcPr>
          <w:p w14:paraId="768BE901" w14:textId="0DCA9A82" w:rsidR="002C10FD" w:rsidRPr="001A66D8" w:rsidRDefault="002C10FD" w:rsidP="00124C00">
            <w:pPr>
              <w:jc w:val="center"/>
              <w:rPr>
                <w:rFonts w:asciiTheme="majorBidi" w:hAnsiTheme="majorBidi" w:cstheme="majorBidi"/>
                <w:color w:val="3333FF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color w:val="3333FF"/>
                <w:sz w:val="18"/>
                <w:szCs w:val="18"/>
              </w:rPr>
              <w:fldChar w:fldCharType="begin"/>
            </w:r>
            <w:r>
              <w:rPr>
                <w:rFonts w:asciiTheme="majorBidi" w:hAnsiTheme="majorBidi" w:cstheme="majorBidi"/>
                <w:color w:val="3333FF"/>
                <w:sz w:val="18"/>
                <w:szCs w:val="18"/>
              </w:rPr>
              <w:instrText xml:space="preserve"> ADDIN EN.CITE &lt;EndNote&gt;&lt;Cite&gt;&lt;Author&gt;Ferreira&lt;/Author&gt;&lt;Year&gt;2020&lt;/Year&gt;&lt;RecNum&gt;659&lt;/RecNum&gt;&lt;DisplayText&gt;(Ferreira et al., 2020)&lt;/DisplayText&gt;&lt;record&gt;&lt;rec-number&gt;659&lt;/rec-number&gt;&lt;foreign-keys&gt;&lt;key app="EN" db-id="tp9txxfplsd2vle9xwqvdsxjat9eefxv0p9e" timestamp="1642439205"&gt;659&lt;/key&gt;&lt;/foreign-keys&gt;&lt;ref-type name="Journal Article"&gt;17&lt;/ref-type&gt;&lt;contributors&gt;&lt;authors&gt;&lt;author&gt;Ferreira, Tiago J&lt;/author&gt;&lt;author&gt;Vera, Ana T&lt;/author&gt;&lt;author&gt;De Moura, Beatriz A&lt;/author&gt;&lt;author&gt;Esteves, Laura M&lt;/author&gt;&lt;author&gt;Tariq, Mohammad&lt;/author&gt;&lt;author&gt;Esperança, José MSS&lt;/author&gt;&lt;author&gt;Esteves, Isabel AAC&lt;/author&gt;&lt;/authors&gt;&lt;/contributors&gt;&lt;titles&gt;&lt;title&gt;Paramagnetic Ionic Liquid/Metal Organic Framework Composites for CO2/CH4 and CO2/N2 Separations&lt;/title&gt;&lt;secondary-title&gt;Frontiers in chemistry&lt;/secondary-title&gt;&lt;/titles&gt;&lt;periodical&gt;&lt;full-title&gt;Frontiers in chemistry&lt;/full-title&gt;&lt;/periodical&gt;&lt;volume&gt;8&lt;/volume&gt;&lt;dates&gt;&lt;year&gt;2020&lt;/year&gt;&lt;/dates&gt;&lt;urls&gt;&lt;/urls&gt;&lt;/record&gt;&lt;/Cite&gt;&lt;/EndNote&gt;</w:instrText>
            </w:r>
            <w:r w:rsidRPr="001A66D8">
              <w:rPr>
                <w:rFonts w:asciiTheme="majorBidi" w:hAnsiTheme="majorBidi" w:cstheme="majorBidi"/>
                <w:color w:val="3333FF"/>
                <w:sz w:val="18"/>
                <w:szCs w:val="18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color w:val="3333FF"/>
                <w:sz w:val="18"/>
                <w:szCs w:val="18"/>
              </w:rPr>
              <w:t>(Ferreira et al., 2020)</w:t>
            </w:r>
            <w:r w:rsidRPr="001A66D8">
              <w:rPr>
                <w:rFonts w:asciiTheme="majorBidi" w:hAnsiTheme="majorBidi" w:cstheme="majorBidi"/>
                <w:color w:val="3333FF"/>
                <w:sz w:val="18"/>
                <w:szCs w:val="18"/>
              </w:rPr>
              <w:fldChar w:fldCharType="end"/>
            </w:r>
          </w:p>
        </w:tc>
      </w:tr>
      <w:tr w:rsidR="002C10FD" w14:paraId="40797850" w14:textId="77777777" w:rsidTr="00A234AE">
        <w:trPr>
          <w:trHeight w:val="720"/>
          <w:jc w:val="center"/>
        </w:trPr>
        <w:tc>
          <w:tcPr>
            <w:tcW w:w="2787" w:type="dxa"/>
            <w:vAlign w:val="center"/>
          </w:tcPr>
          <w:p w14:paraId="798BB82B" w14:textId="4B242FE3" w:rsidR="002C10FD" w:rsidRPr="001A66D8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[C</w:t>
            </w:r>
            <w:r w:rsidRPr="001A66D8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4</w:t>
            </w:r>
            <w:r w:rsidRPr="001A66D8">
              <w:rPr>
                <w:rFonts w:asciiTheme="majorBidi" w:hAnsiTheme="majorBidi" w:cstheme="majorBidi"/>
                <w:sz w:val="18"/>
                <w:szCs w:val="18"/>
              </w:rPr>
              <w:t>MIM]</w:t>
            </w:r>
            <w:r w:rsidRPr="001A66D8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  <w:r w:rsidRPr="001A66D8">
              <w:rPr>
                <w:rFonts w:asciiTheme="majorBidi" w:hAnsiTheme="majorBidi" w:cstheme="majorBidi"/>
                <w:sz w:val="18"/>
                <w:szCs w:val="18"/>
              </w:rPr>
              <w:t>[MnCl</w:t>
            </w:r>
            <w:proofErr w:type="gramStart"/>
            <w:r w:rsidRPr="001A66D8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4</w:t>
            </w:r>
            <w:r w:rsidRPr="001A66D8">
              <w:rPr>
                <w:rFonts w:asciiTheme="majorBidi" w:hAnsiTheme="majorBidi" w:cstheme="majorBidi"/>
                <w:sz w:val="18"/>
                <w:szCs w:val="18"/>
              </w:rPr>
              <w:t>]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@</w:t>
            </w:r>
            <w:proofErr w:type="gramEnd"/>
            <w:r w:rsidRPr="001A66D8">
              <w:rPr>
                <w:rFonts w:asciiTheme="majorBidi" w:hAnsiTheme="majorBidi" w:cstheme="majorBidi"/>
                <w:sz w:val="18"/>
                <w:szCs w:val="18"/>
              </w:rPr>
              <w:t>ZIF-8</w:t>
            </w:r>
          </w:p>
        </w:tc>
        <w:tc>
          <w:tcPr>
            <w:tcW w:w="992" w:type="dxa"/>
            <w:vAlign w:val="center"/>
          </w:tcPr>
          <w:p w14:paraId="4BA0C14C" w14:textId="21992D64" w:rsidR="002C10FD" w:rsidRPr="001A66D8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9.3 mol%</w:t>
            </w:r>
          </w:p>
        </w:tc>
        <w:tc>
          <w:tcPr>
            <w:tcW w:w="992" w:type="dxa"/>
            <w:vAlign w:val="center"/>
          </w:tcPr>
          <w:p w14:paraId="00252FFB" w14:textId="009ABF12" w:rsidR="002C10FD" w:rsidRPr="001A66D8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&lt;16</w:t>
            </w:r>
          </w:p>
        </w:tc>
        <w:tc>
          <w:tcPr>
            <w:tcW w:w="851" w:type="dxa"/>
            <w:vAlign w:val="center"/>
          </w:tcPr>
          <w:p w14:paraId="2DAE5905" w14:textId="7ED44318" w:rsidR="002C10FD" w:rsidRPr="001A66D8" w:rsidRDefault="002C10FD" w:rsidP="00124C00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0.210</w:t>
            </w:r>
          </w:p>
        </w:tc>
        <w:tc>
          <w:tcPr>
            <w:tcW w:w="850" w:type="dxa"/>
            <w:vAlign w:val="center"/>
          </w:tcPr>
          <w:p w14:paraId="1499EE6F" w14:textId="247F6B80" w:rsidR="002C10FD" w:rsidRPr="001A66D8" w:rsidRDefault="002C10FD" w:rsidP="00124C00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551</w:t>
            </w:r>
          </w:p>
        </w:tc>
        <w:tc>
          <w:tcPr>
            <w:tcW w:w="1276" w:type="dxa"/>
            <w:gridSpan w:val="2"/>
            <w:vAlign w:val="center"/>
          </w:tcPr>
          <w:p w14:paraId="705CE37A" w14:textId="3B4735A2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en-GB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134" w:type="dxa"/>
            <w:gridSpan w:val="2"/>
            <w:vAlign w:val="center"/>
          </w:tcPr>
          <w:p w14:paraId="368FA047" w14:textId="2F782CF7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182" w:type="dxa"/>
            <w:gridSpan w:val="3"/>
            <w:vAlign w:val="center"/>
          </w:tcPr>
          <w:p w14:paraId="3F049F6E" w14:textId="306F60A9" w:rsidR="002C10FD" w:rsidRPr="001A66D8" w:rsidRDefault="002C10FD" w:rsidP="00124C00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 xml:space="preserve">~0.38 </w:t>
            </w:r>
          </w:p>
        </w:tc>
        <w:tc>
          <w:tcPr>
            <w:tcW w:w="732" w:type="dxa"/>
            <w:gridSpan w:val="2"/>
            <w:vAlign w:val="center"/>
          </w:tcPr>
          <w:p w14:paraId="2F651E6C" w14:textId="5C7055B3" w:rsidR="002C10FD" w:rsidRPr="001A66D8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303</w:t>
            </w:r>
          </w:p>
        </w:tc>
        <w:tc>
          <w:tcPr>
            <w:tcW w:w="1147" w:type="dxa"/>
            <w:gridSpan w:val="2"/>
            <w:vAlign w:val="center"/>
          </w:tcPr>
          <w:p w14:paraId="554CD872" w14:textId="5C9494FC" w:rsidR="002C10FD" w:rsidRPr="001A66D8" w:rsidRDefault="002C10FD" w:rsidP="00124C00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Pure CO</w:t>
            </w:r>
            <w:r w:rsidRPr="001A66D8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1098" w:type="dxa"/>
            <w:gridSpan w:val="2"/>
            <w:vAlign w:val="center"/>
          </w:tcPr>
          <w:p w14:paraId="42D95ED0" w14:textId="1122CC67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14:paraId="281721BD" w14:textId="77BA2A62" w:rsidR="002C10FD" w:rsidRPr="001A66D8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</w:t>
            </w:r>
          </w:p>
        </w:tc>
        <w:tc>
          <w:tcPr>
            <w:tcW w:w="992" w:type="dxa"/>
            <w:vAlign w:val="center"/>
          </w:tcPr>
          <w:p w14:paraId="1A761E6A" w14:textId="22071377" w:rsidR="002C10FD" w:rsidRPr="001A66D8" w:rsidRDefault="002C10FD" w:rsidP="00124C00">
            <w:pPr>
              <w:jc w:val="center"/>
              <w:rPr>
                <w:rFonts w:asciiTheme="majorBidi" w:hAnsiTheme="majorBidi" w:cstheme="majorBidi"/>
                <w:color w:val="3333FF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color w:val="3333FF"/>
                <w:sz w:val="18"/>
                <w:szCs w:val="18"/>
              </w:rPr>
              <w:fldChar w:fldCharType="begin"/>
            </w:r>
            <w:r>
              <w:rPr>
                <w:rFonts w:asciiTheme="majorBidi" w:hAnsiTheme="majorBidi" w:cstheme="majorBidi"/>
                <w:color w:val="3333FF"/>
                <w:sz w:val="18"/>
                <w:szCs w:val="18"/>
              </w:rPr>
              <w:instrText xml:space="preserve"> ADDIN EN.CITE &lt;EndNote&gt;&lt;Cite&gt;&lt;Author&gt;Ferreira&lt;/Author&gt;&lt;Year&gt;2020&lt;/Year&gt;&lt;RecNum&gt;659&lt;/RecNum&gt;&lt;DisplayText&gt;(Ferreira et al., 2020)&lt;/DisplayText&gt;&lt;record&gt;&lt;rec-number&gt;659&lt;/rec-number&gt;&lt;foreign-keys&gt;&lt;key app="EN" db-id="tp9txxfplsd2vle9xwqvdsxjat9eefxv0p9e" timestamp="1642439205"&gt;659&lt;/key&gt;&lt;/foreign-keys&gt;&lt;ref-type name="Journal Article"&gt;17&lt;/ref-type&gt;&lt;contributors&gt;&lt;authors&gt;&lt;author&gt;Ferreira, Tiago J&lt;/author&gt;&lt;author&gt;Vera, Ana T&lt;/author&gt;&lt;author&gt;De Moura, Beatriz A&lt;/author&gt;&lt;author&gt;Esteves, Laura M&lt;/author&gt;&lt;author&gt;Tariq, Mohammad&lt;/author&gt;&lt;author&gt;Esperança, José MSS&lt;/author&gt;&lt;author&gt;Esteves, Isabel AAC&lt;/author&gt;&lt;/authors&gt;&lt;/contributors&gt;&lt;titles&gt;&lt;title&gt;Paramagnetic Ionic Liquid/Metal Organic Framework Composites for CO2/CH4 and CO2/N2 Separations&lt;/title&gt;&lt;secondary-title&gt;Frontiers in chemistry&lt;/secondary-title&gt;&lt;/titles&gt;&lt;periodical&gt;&lt;full-title&gt;Frontiers in chemistry&lt;/full-title&gt;&lt;/periodical&gt;&lt;volume&gt;8&lt;/volume&gt;&lt;dates&gt;&lt;year&gt;2020&lt;/year&gt;&lt;/dates&gt;&lt;urls&gt;&lt;/urls&gt;&lt;/record&gt;&lt;/Cite&gt;&lt;/EndNote&gt;</w:instrText>
            </w:r>
            <w:r w:rsidRPr="001A66D8">
              <w:rPr>
                <w:rFonts w:asciiTheme="majorBidi" w:hAnsiTheme="majorBidi" w:cstheme="majorBidi"/>
                <w:color w:val="3333FF"/>
                <w:sz w:val="18"/>
                <w:szCs w:val="18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color w:val="3333FF"/>
                <w:sz w:val="18"/>
                <w:szCs w:val="18"/>
              </w:rPr>
              <w:t>(Ferreira et al., 2020)</w:t>
            </w:r>
            <w:r w:rsidRPr="001A66D8">
              <w:rPr>
                <w:rFonts w:asciiTheme="majorBidi" w:hAnsiTheme="majorBidi" w:cstheme="majorBidi"/>
                <w:color w:val="3333FF"/>
                <w:sz w:val="18"/>
                <w:szCs w:val="18"/>
              </w:rPr>
              <w:fldChar w:fldCharType="end"/>
            </w:r>
          </w:p>
        </w:tc>
      </w:tr>
      <w:tr w:rsidR="002C10FD" w14:paraId="24FE5C02" w14:textId="77777777" w:rsidTr="00A234AE">
        <w:trPr>
          <w:trHeight w:val="1187"/>
          <w:jc w:val="center"/>
        </w:trPr>
        <w:tc>
          <w:tcPr>
            <w:tcW w:w="2787" w:type="dxa"/>
            <w:vAlign w:val="center"/>
          </w:tcPr>
          <w:p w14:paraId="3A5D61A9" w14:textId="35E47DE2" w:rsidR="002C10FD" w:rsidRPr="001A66D8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[C</w:t>
            </w:r>
            <w:r w:rsidRPr="001A66D8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4</w:t>
            </w:r>
            <w:r w:rsidRPr="001A66D8">
              <w:rPr>
                <w:rFonts w:asciiTheme="majorBidi" w:hAnsiTheme="majorBidi" w:cstheme="majorBidi"/>
                <w:sz w:val="18"/>
                <w:szCs w:val="18"/>
              </w:rPr>
              <w:t>MIM]</w:t>
            </w:r>
            <w:r w:rsidRPr="001A66D8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  <w:r w:rsidRPr="001A66D8">
              <w:rPr>
                <w:rFonts w:asciiTheme="majorBidi" w:hAnsiTheme="majorBidi" w:cstheme="majorBidi"/>
                <w:sz w:val="18"/>
                <w:szCs w:val="18"/>
              </w:rPr>
              <w:t>[CoCl</w:t>
            </w:r>
            <w:proofErr w:type="gramStart"/>
            <w:r w:rsidRPr="001A66D8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4</w:t>
            </w:r>
            <w:r w:rsidRPr="001A66D8">
              <w:rPr>
                <w:rFonts w:asciiTheme="majorBidi" w:hAnsiTheme="majorBidi" w:cstheme="majorBidi"/>
                <w:sz w:val="18"/>
                <w:szCs w:val="18"/>
              </w:rPr>
              <w:t>]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@</w:t>
            </w:r>
            <w:proofErr w:type="gramEnd"/>
            <w:r w:rsidRPr="001A66D8">
              <w:rPr>
                <w:rFonts w:asciiTheme="majorBidi" w:hAnsiTheme="majorBidi" w:cstheme="majorBidi"/>
                <w:sz w:val="18"/>
                <w:szCs w:val="18"/>
              </w:rPr>
              <w:t>ZIF-8</w:t>
            </w:r>
          </w:p>
        </w:tc>
        <w:tc>
          <w:tcPr>
            <w:tcW w:w="992" w:type="dxa"/>
            <w:vAlign w:val="center"/>
          </w:tcPr>
          <w:p w14:paraId="1B21C5BE" w14:textId="0C6F0762" w:rsidR="002C10FD" w:rsidRPr="001A66D8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9.3 mol%</w:t>
            </w:r>
          </w:p>
        </w:tc>
        <w:tc>
          <w:tcPr>
            <w:tcW w:w="992" w:type="dxa"/>
            <w:vAlign w:val="center"/>
          </w:tcPr>
          <w:p w14:paraId="2B785BED" w14:textId="71245D72" w:rsidR="002C10FD" w:rsidRPr="001A66D8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&lt;16</w:t>
            </w:r>
          </w:p>
        </w:tc>
        <w:tc>
          <w:tcPr>
            <w:tcW w:w="851" w:type="dxa"/>
            <w:vAlign w:val="center"/>
          </w:tcPr>
          <w:p w14:paraId="436B4A2C" w14:textId="3FD2B6F2" w:rsidR="002C10FD" w:rsidRPr="001A66D8" w:rsidRDefault="002C10FD" w:rsidP="00124C00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0.242</w:t>
            </w:r>
          </w:p>
        </w:tc>
        <w:tc>
          <w:tcPr>
            <w:tcW w:w="850" w:type="dxa"/>
            <w:vAlign w:val="center"/>
          </w:tcPr>
          <w:p w14:paraId="060940DF" w14:textId="7E401387" w:rsidR="002C10FD" w:rsidRPr="001A66D8" w:rsidRDefault="002C10FD" w:rsidP="00124C00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643</w:t>
            </w:r>
          </w:p>
        </w:tc>
        <w:tc>
          <w:tcPr>
            <w:tcW w:w="1276" w:type="dxa"/>
            <w:gridSpan w:val="2"/>
            <w:vAlign w:val="center"/>
          </w:tcPr>
          <w:p w14:paraId="2C0A580C" w14:textId="0C3A94AB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en-GB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134" w:type="dxa"/>
            <w:gridSpan w:val="2"/>
            <w:vAlign w:val="center"/>
          </w:tcPr>
          <w:p w14:paraId="23E07E35" w14:textId="3061CF28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182" w:type="dxa"/>
            <w:gridSpan w:val="3"/>
            <w:shd w:val="clear" w:color="auto" w:fill="auto"/>
            <w:vAlign w:val="center"/>
          </w:tcPr>
          <w:p w14:paraId="7656736B" w14:textId="3BDBED9D" w:rsidR="002C10FD" w:rsidRPr="001A66D8" w:rsidRDefault="002C10FD" w:rsidP="00124C00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~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0.5 </w:t>
            </w:r>
          </w:p>
        </w:tc>
        <w:tc>
          <w:tcPr>
            <w:tcW w:w="732" w:type="dxa"/>
            <w:gridSpan w:val="2"/>
            <w:vAlign w:val="center"/>
          </w:tcPr>
          <w:p w14:paraId="6D96CA9A" w14:textId="2C18FDBA" w:rsidR="002C10FD" w:rsidRPr="001A66D8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303</w:t>
            </w:r>
          </w:p>
        </w:tc>
        <w:tc>
          <w:tcPr>
            <w:tcW w:w="1147" w:type="dxa"/>
            <w:gridSpan w:val="2"/>
            <w:vAlign w:val="center"/>
          </w:tcPr>
          <w:p w14:paraId="4CE7642A" w14:textId="55CA9B71" w:rsidR="002C10FD" w:rsidRPr="001A66D8" w:rsidRDefault="002C10FD" w:rsidP="00124C00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Pure CO</w:t>
            </w:r>
            <w:r w:rsidRPr="001A66D8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1098" w:type="dxa"/>
            <w:gridSpan w:val="2"/>
            <w:vAlign w:val="center"/>
          </w:tcPr>
          <w:p w14:paraId="1C23F8D3" w14:textId="7F08452F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14:paraId="2B0D7392" w14:textId="6A7BA52B" w:rsidR="002C10FD" w:rsidRPr="001A66D8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</w:t>
            </w:r>
          </w:p>
        </w:tc>
        <w:tc>
          <w:tcPr>
            <w:tcW w:w="992" w:type="dxa"/>
            <w:vAlign w:val="center"/>
          </w:tcPr>
          <w:p w14:paraId="3E17755E" w14:textId="403E3634" w:rsidR="002C10FD" w:rsidRPr="001A66D8" w:rsidRDefault="002C10FD" w:rsidP="00124C00">
            <w:pPr>
              <w:jc w:val="center"/>
              <w:rPr>
                <w:rFonts w:asciiTheme="majorBidi" w:hAnsiTheme="majorBidi" w:cstheme="majorBidi"/>
                <w:color w:val="3333FF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color w:val="3333FF"/>
                <w:sz w:val="18"/>
                <w:szCs w:val="18"/>
              </w:rPr>
              <w:fldChar w:fldCharType="begin"/>
            </w:r>
            <w:r>
              <w:rPr>
                <w:rFonts w:asciiTheme="majorBidi" w:hAnsiTheme="majorBidi" w:cstheme="majorBidi"/>
                <w:color w:val="3333FF"/>
                <w:sz w:val="18"/>
                <w:szCs w:val="18"/>
              </w:rPr>
              <w:instrText xml:space="preserve"> ADDIN EN.CITE &lt;EndNote&gt;&lt;Cite&gt;&lt;Author&gt;Ferreira&lt;/Author&gt;&lt;Year&gt;2020&lt;/Year&gt;&lt;RecNum&gt;659&lt;/RecNum&gt;&lt;DisplayText&gt;(Ferreira et al., 2020)&lt;/DisplayText&gt;&lt;record&gt;&lt;rec-number&gt;659&lt;/rec-number&gt;&lt;foreign-keys&gt;&lt;key app="EN" db-id="tp9txxfplsd2vle9xwqvdsxjat9eefxv0p9e" timestamp="1642439205"&gt;659&lt;/key&gt;&lt;/foreign-keys&gt;&lt;ref-type name="Journal Article"&gt;17&lt;/ref-type&gt;&lt;contributors&gt;&lt;authors&gt;&lt;author&gt;Ferreira, Tiago J&lt;/author&gt;&lt;author&gt;Vera, Ana T&lt;/author&gt;&lt;author&gt;De Moura, Beatriz A&lt;/author&gt;&lt;author&gt;Esteves, Laura M&lt;/author&gt;&lt;author&gt;Tariq, Mohammad&lt;/author&gt;&lt;author&gt;Esperança, José MSS&lt;/author&gt;&lt;author&gt;Esteves, Isabel AAC&lt;/author&gt;&lt;/authors&gt;&lt;/contributors&gt;&lt;titles&gt;&lt;title&gt;Paramagnetic Ionic Liquid/Metal Organic Framework Composites for CO2/CH4 and CO2/N2 Separations&lt;/title&gt;&lt;secondary-title&gt;Frontiers in chemistry&lt;/secondary-title&gt;&lt;/titles&gt;&lt;periodical&gt;&lt;full-title&gt;Frontiers in chemistry&lt;/full-title&gt;&lt;/periodical&gt;&lt;volume&gt;8&lt;/volume&gt;&lt;dates&gt;&lt;year&gt;2020&lt;/year&gt;&lt;/dates&gt;&lt;urls&gt;&lt;/urls&gt;&lt;/record&gt;&lt;/Cite&gt;&lt;/EndNote&gt;</w:instrText>
            </w:r>
            <w:r w:rsidRPr="001A66D8">
              <w:rPr>
                <w:rFonts w:asciiTheme="majorBidi" w:hAnsiTheme="majorBidi" w:cstheme="majorBidi"/>
                <w:color w:val="3333FF"/>
                <w:sz w:val="18"/>
                <w:szCs w:val="18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color w:val="3333FF"/>
                <w:sz w:val="18"/>
                <w:szCs w:val="18"/>
              </w:rPr>
              <w:t>(Ferreira et al., 2020)</w:t>
            </w:r>
            <w:r w:rsidRPr="001A66D8">
              <w:rPr>
                <w:rFonts w:asciiTheme="majorBidi" w:hAnsiTheme="majorBidi" w:cstheme="majorBidi"/>
                <w:color w:val="3333FF"/>
                <w:sz w:val="18"/>
                <w:szCs w:val="18"/>
              </w:rPr>
              <w:fldChar w:fldCharType="end"/>
            </w:r>
          </w:p>
        </w:tc>
      </w:tr>
      <w:tr w:rsidR="002C10FD" w14:paraId="57DF04D7" w14:textId="77777777" w:rsidTr="00A234AE">
        <w:trPr>
          <w:trHeight w:val="720"/>
          <w:jc w:val="center"/>
        </w:trPr>
        <w:tc>
          <w:tcPr>
            <w:tcW w:w="2787" w:type="dxa"/>
            <w:vAlign w:val="center"/>
          </w:tcPr>
          <w:p w14:paraId="4DEEA967" w14:textId="2A39DACF" w:rsidR="002C10FD" w:rsidRPr="001A66D8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[C</w:t>
            </w:r>
            <w:r w:rsidRPr="001A66D8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4</w:t>
            </w:r>
            <w:r w:rsidRPr="001A66D8">
              <w:rPr>
                <w:rFonts w:asciiTheme="majorBidi" w:hAnsiTheme="majorBidi" w:cstheme="majorBidi"/>
                <w:sz w:val="18"/>
                <w:szCs w:val="18"/>
              </w:rPr>
              <w:t>MIM]</w:t>
            </w:r>
            <w:r w:rsidRPr="001A66D8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  <w:r w:rsidRPr="001A66D8">
              <w:rPr>
                <w:rFonts w:asciiTheme="majorBidi" w:hAnsiTheme="majorBidi" w:cstheme="majorBidi"/>
                <w:sz w:val="18"/>
                <w:szCs w:val="18"/>
              </w:rPr>
              <w:t>[</w:t>
            </w:r>
            <w:proofErr w:type="gramStart"/>
            <w:r w:rsidRPr="001A66D8">
              <w:rPr>
                <w:rFonts w:asciiTheme="majorBidi" w:hAnsiTheme="majorBidi" w:cstheme="majorBidi"/>
                <w:sz w:val="18"/>
                <w:szCs w:val="18"/>
              </w:rPr>
              <w:t>Co(</w:t>
            </w:r>
            <w:proofErr w:type="gramEnd"/>
            <w:r w:rsidRPr="001A66D8">
              <w:rPr>
                <w:rFonts w:asciiTheme="majorBidi" w:hAnsiTheme="majorBidi" w:cstheme="majorBidi"/>
                <w:sz w:val="18"/>
                <w:szCs w:val="18"/>
              </w:rPr>
              <w:t>NCS)</w:t>
            </w:r>
            <w:proofErr w:type="gramStart"/>
            <w:r w:rsidRPr="001A66D8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4</w:t>
            </w:r>
            <w:r w:rsidRPr="001A66D8">
              <w:rPr>
                <w:rFonts w:asciiTheme="majorBidi" w:hAnsiTheme="majorBidi" w:cstheme="majorBidi"/>
                <w:sz w:val="18"/>
                <w:szCs w:val="18"/>
              </w:rPr>
              <w:t>]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@</w:t>
            </w:r>
            <w:proofErr w:type="gramEnd"/>
            <w:r w:rsidRPr="001A66D8">
              <w:rPr>
                <w:rFonts w:asciiTheme="majorBidi" w:hAnsiTheme="majorBidi" w:cstheme="majorBidi"/>
                <w:sz w:val="18"/>
                <w:szCs w:val="18"/>
              </w:rPr>
              <w:t>ZIF-8</w:t>
            </w:r>
          </w:p>
        </w:tc>
        <w:tc>
          <w:tcPr>
            <w:tcW w:w="992" w:type="dxa"/>
            <w:vAlign w:val="center"/>
          </w:tcPr>
          <w:p w14:paraId="4F5A8919" w14:textId="1A7AFAF8" w:rsidR="002C10FD" w:rsidRPr="001A66D8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9.3 mol%</w:t>
            </w:r>
          </w:p>
        </w:tc>
        <w:tc>
          <w:tcPr>
            <w:tcW w:w="992" w:type="dxa"/>
            <w:vAlign w:val="center"/>
          </w:tcPr>
          <w:p w14:paraId="57E5C482" w14:textId="79ABD014" w:rsidR="002C10FD" w:rsidRPr="001A66D8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&lt;16</w:t>
            </w:r>
          </w:p>
        </w:tc>
        <w:tc>
          <w:tcPr>
            <w:tcW w:w="851" w:type="dxa"/>
            <w:vAlign w:val="center"/>
          </w:tcPr>
          <w:p w14:paraId="24B0A53E" w14:textId="520ACB06" w:rsidR="002C10FD" w:rsidRPr="001A66D8" w:rsidRDefault="002C10FD" w:rsidP="00124C00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0.278</w:t>
            </w:r>
          </w:p>
        </w:tc>
        <w:tc>
          <w:tcPr>
            <w:tcW w:w="850" w:type="dxa"/>
            <w:vAlign w:val="center"/>
          </w:tcPr>
          <w:p w14:paraId="27BFF239" w14:textId="1F80C8CD" w:rsidR="002C10FD" w:rsidRPr="001A66D8" w:rsidRDefault="002C10FD" w:rsidP="00124C00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731</w:t>
            </w:r>
          </w:p>
        </w:tc>
        <w:tc>
          <w:tcPr>
            <w:tcW w:w="1276" w:type="dxa"/>
            <w:gridSpan w:val="2"/>
            <w:vAlign w:val="center"/>
          </w:tcPr>
          <w:p w14:paraId="09BC3F1D" w14:textId="1EBE8DB6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en-GB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134" w:type="dxa"/>
            <w:gridSpan w:val="2"/>
            <w:vAlign w:val="center"/>
          </w:tcPr>
          <w:p w14:paraId="15CDFD2D" w14:textId="335510B1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182" w:type="dxa"/>
            <w:gridSpan w:val="3"/>
            <w:vAlign w:val="center"/>
          </w:tcPr>
          <w:p w14:paraId="1A765F52" w14:textId="7F377F0A" w:rsidR="002C10FD" w:rsidRPr="001A66D8" w:rsidRDefault="002C10FD" w:rsidP="00124C00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 xml:space="preserve">~0.38 </w:t>
            </w:r>
          </w:p>
        </w:tc>
        <w:tc>
          <w:tcPr>
            <w:tcW w:w="732" w:type="dxa"/>
            <w:gridSpan w:val="2"/>
            <w:vAlign w:val="center"/>
          </w:tcPr>
          <w:p w14:paraId="4A339A90" w14:textId="35E5DCA2" w:rsidR="002C10FD" w:rsidRPr="001A66D8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303</w:t>
            </w:r>
          </w:p>
        </w:tc>
        <w:tc>
          <w:tcPr>
            <w:tcW w:w="1147" w:type="dxa"/>
            <w:gridSpan w:val="2"/>
            <w:vAlign w:val="center"/>
          </w:tcPr>
          <w:p w14:paraId="38BD74FB" w14:textId="4E4DF4A3" w:rsidR="002C10FD" w:rsidRPr="001A66D8" w:rsidRDefault="002C10FD" w:rsidP="00124C00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Pure CO</w:t>
            </w:r>
            <w:r w:rsidRPr="001A66D8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1098" w:type="dxa"/>
            <w:gridSpan w:val="2"/>
            <w:vAlign w:val="center"/>
          </w:tcPr>
          <w:p w14:paraId="7311D419" w14:textId="7B531DFF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14:paraId="0E02ACBC" w14:textId="2342D481" w:rsidR="002C10FD" w:rsidRPr="001A66D8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</w:t>
            </w:r>
          </w:p>
        </w:tc>
        <w:tc>
          <w:tcPr>
            <w:tcW w:w="992" w:type="dxa"/>
            <w:vAlign w:val="center"/>
          </w:tcPr>
          <w:p w14:paraId="17A96045" w14:textId="598E76F1" w:rsidR="002C10FD" w:rsidRPr="001A66D8" w:rsidRDefault="002C10FD" w:rsidP="00124C00">
            <w:pPr>
              <w:jc w:val="center"/>
              <w:rPr>
                <w:rFonts w:asciiTheme="majorBidi" w:hAnsiTheme="majorBidi" w:cstheme="majorBidi"/>
                <w:color w:val="3333FF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color w:val="3333FF"/>
                <w:sz w:val="18"/>
                <w:szCs w:val="18"/>
              </w:rPr>
              <w:fldChar w:fldCharType="begin"/>
            </w:r>
            <w:r>
              <w:rPr>
                <w:rFonts w:asciiTheme="majorBidi" w:hAnsiTheme="majorBidi" w:cstheme="majorBidi"/>
                <w:color w:val="3333FF"/>
                <w:sz w:val="18"/>
                <w:szCs w:val="18"/>
              </w:rPr>
              <w:instrText xml:space="preserve"> ADDIN EN.CITE &lt;EndNote&gt;&lt;Cite&gt;&lt;Author&gt;Ferreira&lt;/Author&gt;&lt;Year&gt;2020&lt;/Year&gt;&lt;RecNum&gt;659&lt;/RecNum&gt;&lt;DisplayText&gt;(Ferreira et al., 2020)&lt;/DisplayText&gt;&lt;record&gt;&lt;rec-number&gt;659&lt;/rec-number&gt;&lt;foreign-keys&gt;&lt;key app="EN" db-id="tp9txxfplsd2vle9xwqvdsxjat9eefxv0p9e" timestamp="1642439205"&gt;659&lt;/key&gt;&lt;/foreign-keys&gt;&lt;ref-type name="Journal Article"&gt;17&lt;/ref-type&gt;&lt;contributors&gt;&lt;authors&gt;&lt;author&gt;Ferreira, Tiago J&lt;/author&gt;&lt;author&gt;Vera, Ana T&lt;/author&gt;&lt;author&gt;De Moura, Beatriz A&lt;/author&gt;&lt;author&gt;Esteves, Laura M&lt;/author&gt;&lt;author&gt;Tariq, Mohammad&lt;/author&gt;&lt;author&gt;Esperança, José MSS&lt;/author&gt;&lt;author&gt;Esteves, Isabel AAC&lt;/author&gt;&lt;/authors&gt;&lt;/contributors&gt;&lt;titles&gt;&lt;title&gt;Paramagnetic Ionic Liquid/Metal Organic Framework Composites for CO2/CH4 and CO2/N2 Separations&lt;/title&gt;&lt;secondary-title&gt;Frontiers in chemistry&lt;/secondary-title&gt;&lt;/titles&gt;&lt;periodical&gt;&lt;full-title&gt;Frontiers in chemistry&lt;/full-title&gt;&lt;/periodical&gt;&lt;volume&gt;8&lt;/volume&gt;&lt;dates&gt;&lt;year&gt;2020&lt;/year&gt;&lt;/dates&gt;&lt;urls&gt;&lt;/urls&gt;&lt;/record&gt;&lt;/Cite&gt;&lt;/EndNote&gt;</w:instrText>
            </w:r>
            <w:r w:rsidRPr="001A66D8">
              <w:rPr>
                <w:rFonts w:asciiTheme="majorBidi" w:hAnsiTheme="majorBidi" w:cstheme="majorBidi"/>
                <w:color w:val="3333FF"/>
                <w:sz w:val="18"/>
                <w:szCs w:val="18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color w:val="3333FF"/>
                <w:sz w:val="18"/>
                <w:szCs w:val="18"/>
              </w:rPr>
              <w:t>(Ferreira et al., 2020)</w:t>
            </w:r>
            <w:r w:rsidRPr="001A66D8">
              <w:rPr>
                <w:rFonts w:asciiTheme="majorBidi" w:hAnsiTheme="majorBidi" w:cstheme="majorBidi"/>
                <w:color w:val="3333FF"/>
                <w:sz w:val="18"/>
                <w:szCs w:val="18"/>
              </w:rPr>
              <w:fldChar w:fldCharType="end"/>
            </w:r>
          </w:p>
        </w:tc>
      </w:tr>
      <w:tr w:rsidR="002C10FD" w14:paraId="299B626D" w14:textId="77777777" w:rsidTr="00A234AE">
        <w:trPr>
          <w:trHeight w:val="720"/>
          <w:jc w:val="center"/>
        </w:trPr>
        <w:tc>
          <w:tcPr>
            <w:tcW w:w="2787" w:type="dxa"/>
            <w:vAlign w:val="center"/>
          </w:tcPr>
          <w:p w14:paraId="5BC1563D" w14:textId="229DC196" w:rsidR="002C10FD" w:rsidRPr="001A66D8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br w:type="page"/>
            </w:r>
            <w:r w:rsidRPr="001A66D8">
              <w:rPr>
                <w:rFonts w:asciiTheme="majorBidi" w:hAnsiTheme="majorBidi" w:cstheme="majorBidi"/>
                <w:sz w:val="18"/>
                <w:szCs w:val="18"/>
              </w:rPr>
              <w:t>[C</w:t>
            </w:r>
            <w:r w:rsidRPr="001A66D8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4</w:t>
            </w:r>
            <w:proofErr w:type="gramStart"/>
            <w:r w:rsidRPr="001A66D8">
              <w:rPr>
                <w:rFonts w:asciiTheme="majorBidi" w:hAnsiTheme="majorBidi" w:cstheme="majorBidi"/>
                <w:sz w:val="18"/>
                <w:szCs w:val="18"/>
              </w:rPr>
              <w:t>MIM][</w:t>
            </w:r>
            <w:proofErr w:type="gramEnd"/>
            <w:r w:rsidRPr="001A66D8">
              <w:rPr>
                <w:rFonts w:asciiTheme="majorBidi" w:hAnsiTheme="majorBidi" w:cstheme="majorBidi"/>
                <w:sz w:val="18"/>
                <w:szCs w:val="18"/>
              </w:rPr>
              <w:t>FeCl</w:t>
            </w:r>
            <w:proofErr w:type="gramStart"/>
            <w:r w:rsidRPr="001A66D8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4</w:t>
            </w:r>
            <w:r w:rsidRPr="001A66D8">
              <w:rPr>
                <w:rFonts w:asciiTheme="majorBidi" w:hAnsiTheme="majorBidi" w:cstheme="majorBidi"/>
                <w:sz w:val="18"/>
                <w:szCs w:val="18"/>
              </w:rPr>
              <w:t>]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@</w:t>
            </w:r>
            <w:proofErr w:type="gramEnd"/>
            <w:r w:rsidRPr="001A66D8">
              <w:rPr>
                <w:rFonts w:asciiTheme="majorBidi" w:hAnsiTheme="majorBidi" w:cstheme="majorBidi"/>
                <w:sz w:val="18"/>
                <w:szCs w:val="18"/>
              </w:rPr>
              <w:t>ZIF-8</w:t>
            </w:r>
          </w:p>
        </w:tc>
        <w:tc>
          <w:tcPr>
            <w:tcW w:w="992" w:type="dxa"/>
            <w:vAlign w:val="center"/>
          </w:tcPr>
          <w:p w14:paraId="45076121" w14:textId="7AFAB0B1" w:rsidR="002C10FD" w:rsidRPr="001A66D8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9.3 mol%</w:t>
            </w:r>
          </w:p>
        </w:tc>
        <w:tc>
          <w:tcPr>
            <w:tcW w:w="992" w:type="dxa"/>
            <w:vAlign w:val="center"/>
          </w:tcPr>
          <w:p w14:paraId="2316381B" w14:textId="5F4A6B68" w:rsidR="002C10FD" w:rsidRPr="001A66D8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&lt;16</w:t>
            </w:r>
          </w:p>
        </w:tc>
        <w:tc>
          <w:tcPr>
            <w:tcW w:w="851" w:type="dxa"/>
            <w:vAlign w:val="center"/>
          </w:tcPr>
          <w:p w14:paraId="26732466" w14:textId="226341FD" w:rsidR="002C10FD" w:rsidRPr="001A66D8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0.237</w:t>
            </w:r>
          </w:p>
        </w:tc>
        <w:tc>
          <w:tcPr>
            <w:tcW w:w="850" w:type="dxa"/>
            <w:vAlign w:val="center"/>
          </w:tcPr>
          <w:p w14:paraId="2A482690" w14:textId="442D96FF" w:rsidR="002C10FD" w:rsidRPr="001A66D8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639</w:t>
            </w:r>
          </w:p>
        </w:tc>
        <w:tc>
          <w:tcPr>
            <w:tcW w:w="1276" w:type="dxa"/>
            <w:gridSpan w:val="2"/>
            <w:vAlign w:val="center"/>
          </w:tcPr>
          <w:p w14:paraId="2CFC1D0F" w14:textId="240692C0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en-GB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134" w:type="dxa"/>
            <w:gridSpan w:val="2"/>
            <w:vAlign w:val="center"/>
          </w:tcPr>
          <w:p w14:paraId="5EF38B82" w14:textId="616E2400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182" w:type="dxa"/>
            <w:gridSpan w:val="3"/>
            <w:shd w:val="clear" w:color="auto" w:fill="auto"/>
            <w:vAlign w:val="center"/>
          </w:tcPr>
          <w:p w14:paraId="403BE9DF" w14:textId="0F11AF20" w:rsidR="002C10FD" w:rsidRPr="001A66D8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 xml:space="preserve">~0.46 </w:t>
            </w:r>
          </w:p>
        </w:tc>
        <w:tc>
          <w:tcPr>
            <w:tcW w:w="732" w:type="dxa"/>
            <w:gridSpan w:val="2"/>
            <w:vAlign w:val="center"/>
          </w:tcPr>
          <w:p w14:paraId="5587DC36" w14:textId="5A8152C9" w:rsidR="002C10FD" w:rsidRPr="001A66D8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303</w:t>
            </w:r>
          </w:p>
        </w:tc>
        <w:tc>
          <w:tcPr>
            <w:tcW w:w="1147" w:type="dxa"/>
            <w:gridSpan w:val="2"/>
            <w:vAlign w:val="center"/>
          </w:tcPr>
          <w:p w14:paraId="5817F967" w14:textId="2E51BD04" w:rsidR="002C10FD" w:rsidRPr="001A66D8" w:rsidRDefault="002C10FD" w:rsidP="00124C00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Pure CO</w:t>
            </w:r>
            <w:r w:rsidRPr="001A66D8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1098" w:type="dxa"/>
            <w:gridSpan w:val="2"/>
            <w:vAlign w:val="center"/>
          </w:tcPr>
          <w:p w14:paraId="4EF417F4" w14:textId="3EB2BEA4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14:paraId="0547D285" w14:textId="535842F3" w:rsidR="002C10FD" w:rsidRPr="001A66D8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</w:t>
            </w:r>
          </w:p>
        </w:tc>
        <w:tc>
          <w:tcPr>
            <w:tcW w:w="992" w:type="dxa"/>
            <w:vAlign w:val="center"/>
          </w:tcPr>
          <w:p w14:paraId="2F63FADB" w14:textId="2FF0AB3F" w:rsidR="002C10FD" w:rsidRPr="001A66D8" w:rsidRDefault="002C10FD" w:rsidP="00124C00">
            <w:pPr>
              <w:jc w:val="center"/>
              <w:rPr>
                <w:rFonts w:asciiTheme="majorBidi" w:hAnsiTheme="majorBidi" w:cstheme="majorBidi"/>
                <w:color w:val="3333FF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color w:val="3333FF"/>
                <w:sz w:val="18"/>
                <w:szCs w:val="18"/>
              </w:rPr>
              <w:fldChar w:fldCharType="begin"/>
            </w:r>
            <w:r>
              <w:rPr>
                <w:rFonts w:asciiTheme="majorBidi" w:hAnsiTheme="majorBidi" w:cstheme="majorBidi"/>
                <w:color w:val="3333FF"/>
                <w:sz w:val="18"/>
                <w:szCs w:val="18"/>
              </w:rPr>
              <w:instrText xml:space="preserve"> ADDIN EN.CITE &lt;EndNote&gt;&lt;Cite&gt;&lt;Author&gt;Ferreira&lt;/Author&gt;&lt;Year&gt;2020&lt;/Year&gt;&lt;RecNum&gt;659&lt;/RecNum&gt;&lt;DisplayText&gt;(Ferreira et al., 2020)&lt;/DisplayText&gt;&lt;record&gt;&lt;rec-number&gt;659&lt;/rec-number&gt;&lt;foreign-keys&gt;&lt;key app="EN" db-id="tp9txxfplsd2vle9xwqvdsxjat9eefxv0p9e" timestamp="1642439205"&gt;659&lt;/key&gt;&lt;/foreign-keys&gt;&lt;ref-type name="Journal Article"&gt;17&lt;/ref-type&gt;&lt;contributors&gt;&lt;authors&gt;&lt;author&gt;Ferreira, Tiago J&lt;/author&gt;&lt;author&gt;Vera, Ana T&lt;/author&gt;&lt;author&gt;De Moura, Beatriz A&lt;/author&gt;&lt;author&gt;Esteves, Laura M&lt;/author&gt;&lt;author&gt;Tariq, Mohammad&lt;/author&gt;&lt;author&gt;Esperança, José MSS&lt;/author&gt;&lt;author&gt;Esteves, Isabel AAC&lt;/author&gt;&lt;/authors&gt;&lt;/contributors&gt;&lt;titles&gt;&lt;title&gt;Paramagnetic Ionic Liquid/Metal Organic Framework Composites for CO2/CH4 and CO2/N2 Separations&lt;/title&gt;&lt;secondary-title&gt;Frontiers in chemistry&lt;/secondary-title&gt;&lt;/titles&gt;&lt;periodical&gt;&lt;full-title&gt;Frontiers in chemistry&lt;/full-title&gt;&lt;/periodical&gt;&lt;volume&gt;8&lt;/volume&gt;&lt;dates&gt;&lt;year&gt;2020&lt;/year&gt;&lt;/dates&gt;&lt;urls&gt;&lt;/urls&gt;&lt;/record&gt;&lt;/Cite&gt;&lt;/EndNote&gt;</w:instrText>
            </w:r>
            <w:r w:rsidRPr="001A66D8">
              <w:rPr>
                <w:rFonts w:asciiTheme="majorBidi" w:hAnsiTheme="majorBidi" w:cstheme="majorBidi"/>
                <w:color w:val="3333FF"/>
                <w:sz w:val="18"/>
                <w:szCs w:val="18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color w:val="3333FF"/>
                <w:sz w:val="18"/>
                <w:szCs w:val="18"/>
              </w:rPr>
              <w:t>(Ferreira et al., 2020)</w:t>
            </w:r>
            <w:r w:rsidRPr="001A66D8">
              <w:rPr>
                <w:rFonts w:asciiTheme="majorBidi" w:hAnsiTheme="majorBidi" w:cstheme="majorBidi"/>
                <w:color w:val="3333FF"/>
                <w:sz w:val="18"/>
                <w:szCs w:val="18"/>
              </w:rPr>
              <w:fldChar w:fldCharType="end"/>
            </w:r>
          </w:p>
        </w:tc>
      </w:tr>
      <w:tr w:rsidR="002C10FD" w14:paraId="77F931DE" w14:textId="77777777" w:rsidTr="00A234AE">
        <w:trPr>
          <w:trHeight w:val="720"/>
          <w:jc w:val="center"/>
        </w:trPr>
        <w:tc>
          <w:tcPr>
            <w:tcW w:w="2787" w:type="dxa"/>
            <w:vAlign w:val="center"/>
          </w:tcPr>
          <w:p w14:paraId="09FB9607" w14:textId="5F088714" w:rsidR="002C10FD" w:rsidRPr="001A66D8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D3D5F">
              <w:rPr>
                <w:rFonts w:asciiTheme="majorBidi" w:hAnsiTheme="majorBidi" w:cstheme="majorBidi"/>
                <w:sz w:val="18"/>
                <w:szCs w:val="18"/>
              </w:rPr>
              <w:t>[BMIM][PF</w:t>
            </w:r>
            <w:proofErr w:type="gramStart"/>
            <w:r w:rsidRPr="004D3D5F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6</w:t>
            </w:r>
            <w:r w:rsidRPr="004D3D5F">
              <w:rPr>
                <w:rFonts w:asciiTheme="majorBidi" w:hAnsiTheme="majorBidi" w:cstheme="majorBidi"/>
                <w:sz w:val="18"/>
                <w:szCs w:val="18"/>
              </w:rPr>
              <w:t>]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@</w:t>
            </w:r>
            <w:proofErr w:type="gramEnd"/>
            <w:r w:rsidRPr="004D3D5F">
              <w:rPr>
                <w:rFonts w:asciiTheme="majorBidi" w:hAnsiTheme="majorBidi" w:cstheme="majorBidi"/>
                <w:sz w:val="18"/>
                <w:szCs w:val="18"/>
              </w:rPr>
              <w:t>ZIF-8</w:t>
            </w:r>
          </w:p>
        </w:tc>
        <w:tc>
          <w:tcPr>
            <w:tcW w:w="992" w:type="dxa"/>
            <w:vAlign w:val="center"/>
          </w:tcPr>
          <w:p w14:paraId="172DD5B6" w14:textId="7E5963C4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 xml:space="preserve">24 </w:t>
            </w:r>
          </w:p>
        </w:tc>
        <w:tc>
          <w:tcPr>
            <w:tcW w:w="992" w:type="dxa"/>
            <w:vAlign w:val="center"/>
          </w:tcPr>
          <w:p w14:paraId="13B748D0" w14:textId="4725FB7D" w:rsidR="002C10FD" w:rsidRPr="001A66D8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851" w:type="dxa"/>
            <w:vAlign w:val="center"/>
          </w:tcPr>
          <w:p w14:paraId="797104DD" w14:textId="18C29485" w:rsidR="002C10FD" w:rsidRPr="001A66D8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0.22</w:t>
            </w:r>
          </w:p>
        </w:tc>
        <w:tc>
          <w:tcPr>
            <w:tcW w:w="850" w:type="dxa"/>
            <w:vAlign w:val="center"/>
          </w:tcPr>
          <w:p w14:paraId="7FD4800D" w14:textId="54B90E9A" w:rsidR="002C10FD" w:rsidRPr="001A66D8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415</w:t>
            </w:r>
          </w:p>
        </w:tc>
        <w:tc>
          <w:tcPr>
            <w:tcW w:w="1276" w:type="dxa"/>
            <w:gridSpan w:val="2"/>
            <w:vAlign w:val="center"/>
          </w:tcPr>
          <w:p w14:paraId="164176F9" w14:textId="2A86D668" w:rsidR="002C10FD" w:rsidRPr="001A66D8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134" w:type="dxa"/>
            <w:gridSpan w:val="2"/>
            <w:vAlign w:val="center"/>
          </w:tcPr>
          <w:p w14:paraId="687DF8DC" w14:textId="44225268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182" w:type="dxa"/>
            <w:gridSpan w:val="3"/>
            <w:vAlign w:val="center"/>
          </w:tcPr>
          <w:p w14:paraId="43C0F7EC" w14:textId="2F922D3D" w:rsidR="002C10FD" w:rsidRPr="001A66D8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~0.41</w:t>
            </w:r>
          </w:p>
        </w:tc>
        <w:tc>
          <w:tcPr>
            <w:tcW w:w="732" w:type="dxa"/>
            <w:gridSpan w:val="2"/>
            <w:vAlign w:val="center"/>
          </w:tcPr>
          <w:p w14:paraId="5CF3F711" w14:textId="324BE09E" w:rsidR="002C10FD" w:rsidRPr="001A66D8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298</w:t>
            </w:r>
          </w:p>
        </w:tc>
        <w:tc>
          <w:tcPr>
            <w:tcW w:w="1147" w:type="dxa"/>
            <w:gridSpan w:val="2"/>
            <w:vAlign w:val="center"/>
          </w:tcPr>
          <w:p w14:paraId="165A3B51" w14:textId="05A896DB" w:rsidR="002C10FD" w:rsidRPr="001A66D8" w:rsidRDefault="002C10FD" w:rsidP="00124C00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Pure CO</w:t>
            </w:r>
            <w:r w:rsidRPr="001A66D8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1098" w:type="dxa"/>
            <w:gridSpan w:val="2"/>
            <w:vAlign w:val="center"/>
          </w:tcPr>
          <w:p w14:paraId="557F9CA3" w14:textId="0DB733B5" w:rsidR="002C10FD" w:rsidRDefault="002C10FD" w:rsidP="00124C0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Physical</w:t>
            </w:r>
          </w:p>
        </w:tc>
        <w:tc>
          <w:tcPr>
            <w:tcW w:w="567" w:type="dxa"/>
            <w:vAlign w:val="center"/>
          </w:tcPr>
          <w:p w14:paraId="1BA8F7DA" w14:textId="7865E8DD" w:rsidR="002C10FD" w:rsidRPr="00827D31" w:rsidRDefault="002C10FD" w:rsidP="00827D3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827D31">
              <w:rPr>
                <w:rFonts w:asciiTheme="majorBidi" w:hAnsiTheme="majorBidi" w:cstheme="majorBidi"/>
                <w:sz w:val="18"/>
                <w:szCs w:val="18"/>
              </w:rPr>
              <w:t>1</w:t>
            </w:r>
          </w:p>
        </w:tc>
        <w:tc>
          <w:tcPr>
            <w:tcW w:w="992" w:type="dxa"/>
            <w:vAlign w:val="center"/>
          </w:tcPr>
          <w:p w14:paraId="3C39297B" w14:textId="319B65D0" w:rsidR="002C10FD" w:rsidRPr="001A66D8" w:rsidRDefault="002C10FD" w:rsidP="00124C00">
            <w:pPr>
              <w:jc w:val="center"/>
              <w:rPr>
                <w:rFonts w:asciiTheme="majorBidi" w:hAnsiTheme="majorBidi" w:cstheme="majorBidi"/>
                <w:color w:val="3333FF"/>
                <w:sz w:val="18"/>
                <w:szCs w:val="18"/>
              </w:rPr>
            </w:pPr>
            <w:r>
              <w:rPr>
                <w:rFonts w:asciiTheme="majorBidi" w:hAnsiTheme="majorBidi" w:cstheme="majorBidi"/>
                <w:color w:val="3333FF"/>
                <w:sz w:val="18"/>
                <w:szCs w:val="18"/>
              </w:rPr>
              <w:fldChar w:fldCharType="begin"/>
            </w:r>
            <w:r>
              <w:rPr>
                <w:rFonts w:asciiTheme="majorBidi" w:hAnsiTheme="majorBidi" w:cstheme="majorBidi"/>
                <w:color w:val="3333FF"/>
                <w:sz w:val="18"/>
                <w:szCs w:val="18"/>
              </w:rPr>
              <w:instrText xml:space="preserve"> ADDIN EN.CITE &lt;EndNote&gt;&lt;Cite&gt;&lt;Author&gt;Kinik&lt;/Author&gt;&lt;Year&gt;2016&lt;/Year&gt;&lt;RecNum&gt;2423&lt;/RecNum&gt;&lt;DisplayText&gt;(Kinik et al., 2016)&lt;/DisplayText&gt;&lt;record&gt;&lt;rec-number&gt;2423&lt;/rec-number&gt;&lt;foreign-keys&gt;&lt;key app="EN" db-id="tp9txxfplsd2vle9xwqvdsxjat9eefxv0p9e" timestamp="1679913912"&gt;2423&lt;/key&gt;&lt;/foreign-keys&gt;&lt;ref-type name="Journal Article"&gt;17&lt;/ref-type&gt;&lt;contributors&gt;&lt;authors&gt;&lt;author&gt;Kinik, F Pelin&lt;/author&gt;&lt;author&gt;Altintas, Cigdem&lt;/author&gt;&lt;author&gt;Balci, Volkan&lt;/author&gt;&lt;author&gt;Koyuturk, Burak&lt;/author&gt;&lt;author&gt;Uzun, Alper&lt;/author&gt;&lt;author&gt;Keskin, Seda&lt;/author&gt;&lt;/authors&gt;&lt;/contributors&gt;&lt;titles&gt;&lt;title&gt;[BMIM][PF6] incorporation doubles CO2 selectivity of ZIF-8: elucidation of interactions and their consequences on performance&lt;/title&gt;&lt;secondary-title&gt;ACS Applied Materials &amp;amp; Interfaces&lt;/secondary-title&gt;&lt;/titles&gt;&lt;periodical&gt;&lt;full-title&gt;ACS applied materials &amp;amp; interfaces&lt;/full-title&gt;&lt;/periodical&gt;&lt;pages&gt;30992-31005&lt;/pages&gt;&lt;volume&gt;8&lt;/volume&gt;&lt;number&gt;45&lt;/number&gt;&lt;dates&gt;&lt;year&gt;2016&lt;/year&gt;&lt;/dates&gt;&lt;isbn&gt;1944-8244&lt;/isbn&gt;&lt;urls&gt;&lt;/urls&gt;&lt;/record&gt;&lt;/Cite&gt;&lt;/EndNote&gt;</w:instrText>
            </w:r>
            <w:r>
              <w:rPr>
                <w:rFonts w:asciiTheme="majorBidi" w:hAnsiTheme="majorBidi" w:cstheme="majorBidi"/>
                <w:color w:val="3333FF"/>
                <w:sz w:val="18"/>
                <w:szCs w:val="18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color w:val="3333FF"/>
                <w:sz w:val="18"/>
                <w:szCs w:val="18"/>
              </w:rPr>
              <w:t>(Kinik et al., 2016)</w:t>
            </w:r>
            <w:r>
              <w:rPr>
                <w:rFonts w:asciiTheme="majorBidi" w:hAnsiTheme="majorBidi" w:cstheme="majorBidi"/>
                <w:color w:val="3333FF"/>
                <w:sz w:val="18"/>
                <w:szCs w:val="18"/>
              </w:rPr>
              <w:fldChar w:fldCharType="end"/>
            </w:r>
          </w:p>
        </w:tc>
      </w:tr>
      <w:tr w:rsidR="00902BF0" w14:paraId="1E5547E6" w14:textId="77777777" w:rsidTr="00A234AE">
        <w:trPr>
          <w:trHeight w:val="720"/>
          <w:jc w:val="center"/>
        </w:trPr>
        <w:tc>
          <w:tcPr>
            <w:tcW w:w="2787" w:type="dxa"/>
            <w:vAlign w:val="center"/>
          </w:tcPr>
          <w:p w14:paraId="7570C306" w14:textId="7C678E40" w:rsidR="00902BF0" w:rsidRPr="004D3D5F" w:rsidRDefault="00902BF0" w:rsidP="00902BF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[EMIM][Gly]@ZIF-8</w:t>
            </w:r>
          </w:p>
        </w:tc>
        <w:tc>
          <w:tcPr>
            <w:tcW w:w="992" w:type="dxa"/>
            <w:vAlign w:val="center"/>
          </w:tcPr>
          <w:p w14:paraId="01F6C3D4" w14:textId="2BC92CC8" w:rsidR="00902BF0" w:rsidRDefault="00902BF0" w:rsidP="00902BF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 xml:space="preserve">30 </w:t>
            </w:r>
          </w:p>
        </w:tc>
        <w:tc>
          <w:tcPr>
            <w:tcW w:w="992" w:type="dxa"/>
            <w:vAlign w:val="center"/>
          </w:tcPr>
          <w:p w14:paraId="72C35F39" w14:textId="5FC7AE20" w:rsidR="00902BF0" w:rsidRDefault="00902BF0" w:rsidP="00902BF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&lt;11</w:t>
            </w:r>
          </w:p>
        </w:tc>
        <w:tc>
          <w:tcPr>
            <w:tcW w:w="851" w:type="dxa"/>
            <w:vAlign w:val="center"/>
          </w:tcPr>
          <w:p w14:paraId="4C290B4A" w14:textId="0A6FE7AE" w:rsidR="00902BF0" w:rsidRDefault="00902BF0" w:rsidP="00902BF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0.24</w:t>
            </w:r>
          </w:p>
        </w:tc>
        <w:tc>
          <w:tcPr>
            <w:tcW w:w="850" w:type="dxa"/>
            <w:vAlign w:val="center"/>
          </w:tcPr>
          <w:p w14:paraId="5DA2F0EB" w14:textId="0217C0D4" w:rsidR="00902BF0" w:rsidRDefault="00902BF0" w:rsidP="00902BF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634</w:t>
            </w:r>
          </w:p>
        </w:tc>
        <w:tc>
          <w:tcPr>
            <w:tcW w:w="1276" w:type="dxa"/>
            <w:gridSpan w:val="2"/>
            <w:vAlign w:val="center"/>
          </w:tcPr>
          <w:p w14:paraId="4F015BCF" w14:textId="644D247C" w:rsidR="00902BF0" w:rsidRDefault="00902BF0" w:rsidP="00902BF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6</w:t>
            </w:r>
          </w:p>
        </w:tc>
        <w:tc>
          <w:tcPr>
            <w:tcW w:w="1134" w:type="dxa"/>
            <w:gridSpan w:val="2"/>
            <w:vAlign w:val="center"/>
          </w:tcPr>
          <w:p w14:paraId="022BF862" w14:textId="77777777" w:rsidR="00902BF0" w:rsidRDefault="00902BF0" w:rsidP="00902BF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182" w:type="dxa"/>
            <w:gridSpan w:val="3"/>
            <w:vAlign w:val="center"/>
          </w:tcPr>
          <w:p w14:paraId="6BE47575" w14:textId="7E7D8DF9" w:rsidR="00902BF0" w:rsidRDefault="00902BF0" w:rsidP="00902BF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 xml:space="preserve">~1.2 </w:t>
            </w:r>
          </w:p>
        </w:tc>
        <w:tc>
          <w:tcPr>
            <w:tcW w:w="732" w:type="dxa"/>
            <w:gridSpan w:val="2"/>
            <w:vAlign w:val="center"/>
          </w:tcPr>
          <w:p w14:paraId="367AE9A4" w14:textId="31BC9400" w:rsidR="00902BF0" w:rsidRDefault="00902BF0" w:rsidP="00902BF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313</w:t>
            </w:r>
          </w:p>
        </w:tc>
        <w:tc>
          <w:tcPr>
            <w:tcW w:w="1147" w:type="dxa"/>
            <w:gridSpan w:val="2"/>
            <w:vAlign w:val="center"/>
          </w:tcPr>
          <w:p w14:paraId="246204C8" w14:textId="2A86984C" w:rsidR="00902BF0" w:rsidRPr="001A66D8" w:rsidRDefault="00902BF0" w:rsidP="00902BF0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71687D">
              <w:rPr>
                <w:rFonts w:asciiTheme="majorBidi" w:hAnsiTheme="majorBidi" w:cstheme="majorBidi"/>
                <w:sz w:val="18"/>
                <w:szCs w:val="18"/>
              </w:rPr>
              <w:t>CO</w:t>
            </w:r>
            <w:r w:rsidRPr="0071687D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/</w:t>
            </w:r>
            <w:r w:rsidRPr="0071687D">
              <w:rPr>
                <w:rFonts w:asciiTheme="majorBidi" w:hAnsiTheme="majorBidi" w:cstheme="majorBidi"/>
                <w:sz w:val="18"/>
                <w:szCs w:val="18"/>
              </w:rPr>
              <w:t>N</w:t>
            </w:r>
            <w:r w:rsidRPr="0071687D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1098" w:type="dxa"/>
            <w:gridSpan w:val="2"/>
            <w:vAlign w:val="center"/>
          </w:tcPr>
          <w:p w14:paraId="5F5E3C14" w14:textId="088D5C5A" w:rsidR="00902BF0" w:rsidRDefault="00902BF0" w:rsidP="00902BF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Physical/ chemical</w:t>
            </w:r>
          </w:p>
        </w:tc>
        <w:tc>
          <w:tcPr>
            <w:tcW w:w="567" w:type="dxa"/>
            <w:vAlign w:val="center"/>
          </w:tcPr>
          <w:p w14:paraId="3D33B9C9" w14:textId="321C99C6" w:rsidR="00902BF0" w:rsidRPr="00827D31" w:rsidRDefault="00902BF0" w:rsidP="00902BF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</w:t>
            </w:r>
          </w:p>
        </w:tc>
        <w:tc>
          <w:tcPr>
            <w:tcW w:w="992" w:type="dxa"/>
            <w:vAlign w:val="center"/>
          </w:tcPr>
          <w:p w14:paraId="046B2ACA" w14:textId="16A4FBE9" w:rsidR="00902BF0" w:rsidRDefault="00902BF0" w:rsidP="00902BF0">
            <w:pPr>
              <w:jc w:val="center"/>
              <w:rPr>
                <w:rFonts w:asciiTheme="majorBidi" w:hAnsiTheme="majorBidi" w:cstheme="majorBidi"/>
                <w:color w:val="3333FF"/>
                <w:sz w:val="18"/>
                <w:szCs w:val="18"/>
              </w:rPr>
            </w:pP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fldChar w:fldCharType="begin"/>
            </w:r>
            <w:r w:rsidR="007F630E">
              <w:rPr>
                <w:rFonts w:asciiTheme="majorBidi" w:hAnsiTheme="majorBidi" w:cstheme="majorBidi"/>
                <w:color w:val="0000FF"/>
                <w:sz w:val="18"/>
                <w:szCs w:val="18"/>
              </w:rPr>
              <w:instrText xml:space="preserve"> ADDIN EN.CITE &lt;EndNote&gt;&lt;Cite&gt;&lt;Author&gt;Philip&lt;/Author&gt;&lt;Year&gt;2022&lt;/Year&gt;&lt;RecNum&gt;182&lt;/RecNum&gt;&lt;DisplayText&gt;(Philip &amp;amp; Henni, 2022)&lt;/DisplayText&gt;&lt;record&gt;&lt;rec-number&gt;182&lt;/rec-number&gt;&lt;foreign-keys&gt;&lt;key app="EN" db-id="fdvppzd0rxrr57e2vpp5dxpesvztp9rtev09" timestamp="1747672866"&gt;182&lt;/key&gt;&lt;/foreign-keys&gt;&lt;ref-type name="Journal Article"&gt;17&lt;/ref-type&gt;&lt;contributors&gt;&lt;authors&gt;&lt;author&gt;Philip, Firuz A&lt;/author&gt;&lt;author&gt;Henni, Amr&lt;/author&gt;&lt;/authors&gt;&lt;/contributors&gt;&lt;titles&gt;&lt;title&gt;Enhancement of post-combustion CO2 capture capacity by incorporation of task-specific ionic liquid into ZIF-8&lt;/title&gt;&lt;secondary-title&gt;Microporous and Mesoporous Materials&lt;/secondary-title&gt;&lt;/titles&gt;&lt;periodical&gt;&lt;full-title&gt;Microporous and Mesoporous Materials&lt;/full-title&gt;&lt;/periodical&gt;&lt;pages&gt;111580&lt;/pages&gt;&lt;volume&gt;330&lt;/volume&gt;&lt;dates&gt;&lt;year&gt;2022&lt;/year&gt;&lt;/dates&gt;&lt;isbn&gt;1387-1811&lt;/isbn&gt;&lt;urls&gt;&lt;/urls&gt;&lt;/record&gt;&lt;/Cite&gt;&lt;/EndNote&gt;</w:instrText>
            </w: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color w:val="0000FF"/>
                <w:sz w:val="18"/>
                <w:szCs w:val="18"/>
              </w:rPr>
              <w:t>(Philip &amp; Henni, 2022)</w:t>
            </w: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fldChar w:fldCharType="end"/>
            </w:r>
          </w:p>
        </w:tc>
      </w:tr>
      <w:tr w:rsidR="00902BF0" w14:paraId="6CBDCA5B" w14:textId="77777777" w:rsidTr="00A234AE">
        <w:trPr>
          <w:trHeight w:val="720"/>
          <w:jc w:val="center"/>
        </w:trPr>
        <w:tc>
          <w:tcPr>
            <w:tcW w:w="2787" w:type="dxa"/>
            <w:vAlign w:val="center"/>
          </w:tcPr>
          <w:p w14:paraId="0ABBC3EA" w14:textId="659E6AEB" w:rsidR="00902BF0" w:rsidRPr="004D3D5F" w:rsidRDefault="00902BF0" w:rsidP="00902BF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[EMIM][Ala]@ZIF-8</w:t>
            </w:r>
          </w:p>
        </w:tc>
        <w:tc>
          <w:tcPr>
            <w:tcW w:w="992" w:type="dxa"/>
            <w:vAlign w:val="center"/>
          </w:tcPr>
          <w:p w14:paraId="60578E5F" w14:textId="0978A1FA" w:rsidR="00902BF0" w:rsidRDefault="00902BF0" w:rsidP="00902BF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 xml:space="preserve">30 </w:t>
            </w:r>
          </w:p>
        </w:tc>
        <w:tc>
          <w:tcPr>
            <w:tcW w:w="992" w:type="dxa"/>
            <w:vAlign w:val="center"/>
          </w:tcPr>
          <w:p w14:paraId="19FDAC5A" w14:textId="73EA96CF" w:rsidR="00902BF0" w:rsidRDefault="00902BF0" w:rsidP="00902BF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&lt;11</w:t>
            </w:r>
          </w:p>
        </w:tc>
        <w:tc>
          <w:tcPr>
            <w:tcW w:w="851" w:type="dxa"/>
            <w:vAlign w:val="center"/>
          </w:tcPr>
          <w:p w14:paraId="33C9CA5E" w14:textId="09A87CBD" w:rsidR="00902BF0" w:rsidRDefault="00902BF0" w:rsidP="00902BF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0.26</w:t>
            </w:r>
          </w:p>
        </w:tc>
        <w:tc>
          <w:tcPr>
            <w:tcW w:w="850" w:type="dxa"/>
            <w:vAlign w:val="center"/>
          </w:tcPr>
          <w:p w14:paraId="5F655189" w14:textId="1FC603C1" w:rsidR="00902BF0" w:rsidRDefault="00902BF0" w:rsidP="00902BF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718</w:t>
            </w:r>
          </w:p>
        </w:tc>
        <w:tc>
          <w:tcPr>
            <w:tcW w:w="1276" w:type="dxa"/>
            <w:gridSpan w:val="2"/>
            <w:vAlign w:val="center"/>
          </w:tcPr>
          <w:p w14:paraId="4CF5E95C" w14:textId="0A8AB339" w:rsidR="00902BF0" w:rsidRDefault="00902BF0" w:rsidP="00902BF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6</w:t>
            </w:r>
          </w:p>
        </w:tc>
        <w:tc>
          <w:tcPr>
            <w:tcW w:w="1134" w:type="dxa"/>
            <w:gridSpan w:val="2"/>
            <w:vAlign w:val="center"/>
          </w:tcPr>
          <w:p w14:paraId="11063A2D" w14:textId="77777777" w:rsidR="00902BF0" w:rsidRDefault="00902BF0" w:rsidP="00902BF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182" w:type="dxa"/>
            <w:gridSpan w:val="3"/>
            <w:vAlign w:val="center"/>
          </w:tcPr>
          <w:p w14:paraId="36F29C53" w14:textId="060A365A" w:rsidR="00902BF0" w:rsidRDefault="00902BF0" w:rsidP="00902BF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 xml:space="preserve">~1.18 </w:t>
            </w:r>
          </w:p>
        </w:tc>
        <w:tc>
          <w:tcPr>
            <w:tcW w:w="732" w:type="dxa"/>
            <w:gridSpan w:val="2"/>
            <w:vAlign w:val="center"/>
          </w:tcPr>
          <w:p w14:paraId="1463FD0A" w14:textId="50D3C75A" w:rsidR="00902BF0" w:rsidRDefault="00902BF0" w:rsidP="00902BF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313</w:t>
            </w:r>
          </w:p>
        </w:tc>
        <w:tc>
          <w:tcPr>
            <w:tcW w:w="1147" w:type="dxa"/>
            <w:gridSpan w:val="2"/>
            <w:vAlign w:val="center"/>
          </w:tcPr>
          <w:p w14:paraId="5AEF16CA" w14:textId="6793AB6C" w:rsidR="00902BF0" w:rsidRPr="001A66D8" w:rsidRDefault="00902BF0" w:rsidP="00902BF0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71687D">
              <w:rPr>
                <w:rFonts w:asciiTheme="majorBidi" w:hAnsiTheme="majorBidi" w:cstheme="majorBidi"/>
                <w:sz w:val="18"/>
                <w:szCs w:val="18"/>
              </w:rPr>
              <w:t>CO</w:t>
            </w:r>
            <w:r w:rsidRPr="0071687D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/</w:t>
            </w:r>
            <w:r w:rsidRPr="0071687D">
              <w:rPr>
                <w:rFonts w:asciiTheme="majorBidi" w:hAnsiTheme="majorBidi" w:cstheme="majorBidi"/>
                <w:sz w:val="18"/>
                <w:szCs w:val="18"/>
              </w:rPr>
              <w:t>N</w:t>
            </w:r>
            <w:r w:rsidRPr="0071687D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1098" w:type="dxa"/>
            <w:gridSpan w:val="2"/>
            <w:vAlign w:val="center"/>
          </w:tcPr>
          <w:p w14:paraId="214A1907" w14:textId="2724455F" w:rsidR="00902BF0" w:rsidRDefault="00902BF0" w:rsidP="00902BF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Physical/ chemical</w:t>
            </w:r>
          </w:p>
        </w:tc>
        <w:tc>
          <w:tcPr>
            <w:tcW w:w="567" w:type="dxa"/>
            <w:vAlign w:val="center"/>
          </w:tcPr>
          <w:p w14:paraId="32AEEC9F" w14:textId="35862002" w:rsidR="00902BF0" w:rsidRPr="00827D31" w:rsidRDefault="00902BF0" w:rsidP="00902BF0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</w:t>
            </w:r>
          </w:p>
        </w:tc>
        <w:tc>
          <w:tcPr>
            <w:tcW w:w="992" w:type="dxa"/>
            <w:vAlign w:val="center"/>
          </w:tcPr>
          <w:p w14:paraId="7BB869BF" w14:textId="6EF6679F" w:rsidR="00902BF0" w:rsidRDefault="00902BF0" w:rsidP="00902BF0">
            <w:pPr>
              <w:jc w:val="center"/>
              <w:rPr>
                <w:rFonts w:asciiTheme="majorBidi" w:hAnsiTheme="majorBidi" w:cstheme="majorBidi"/>
                <w:color w:val="3333FF"/>
                <w:sz w:val="18"/>
                <w:szCs w:val="18"/>
              </w:rPr>
            </w:pP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fldChar w:fldCharType="begin"/>
            </w:r>
            <w:r w:rsidR="007F630E">
              <w:rPr>
                <w:rFonts w:asciiTheme="majorBidi" w:hAnsiTheme="majorBidi" w:cstheme="majorBidi"/>
                <w:color w:val="0000FF"/>
                <w:sz w:val="18"/>
                <w:szCs w:val="18"/>
              </w:rPr>
              <w:instrText xml:space="preserve"> ADDIN EN.CITE &lt;EndNote&gt;&lt;Cite&gt;&lt;Author&gt;Philip&lt;/Author&gt;&lt;Year&gt;2022&lt;/Year&gt;&lt;RecNum&gt;182&lt;/RecNum&gt;&lt;DisplayText&gt;(Philip &amp;amp; Henni, 2022)&lt;/DisplayText&gt;&lt;record&gt;&lt;rec-number&gt;182&lt;/rec-number&gt;&lt;foreign-keys&gt;&lt;key app="EN" db-id="fdvppzd0rxrr57e2vpp5dxpesvztp9rtev09" timestamp="1747672866"&gt;182&lt;/key&gt;&lt;/foreign-keys&gt;&lt;ref-type name="Journal Article"&gt;17&lt;/ref-type&gt;&lt;contributors&gt;&lt;authors&gt;&lt;author&gt;Philip, Firuz A&lt;/author&gt;&lt;author&gt;Henni, Amr&lt;/author&gt;&lt;/authors&gt;&lt;/contributors&gt;&lt;titles&gt;&lt;title&gt;Enhancement of post-combustion CO2 capture capacity by incorporation of task-specific ionic liquid into ZIF-8&lt;/title&gt;&lt;secondary-title&gt;Microporous and Mesoporous Materials&lt;/secondary-title&gt;&lt;/titles&gt;&lt;periodical&gt;&lt;full-title&gt;Microporous and Mesoporous Materials&lt;/full-title&gt;&lt;/periodical&gt;&lt;pages&gt;111580&lt;/pages&gt;&lt;volume&gt;330&lt;/volume&gt;&lt;dates&gt;&lt;year&gt;2022&lt;/year&gt;&lt;/dates&gt;&lt;isbn&gt;1387-1811&lt;/isbn&gt;&lt;urls&gt;&lt;/urls&gt;&lt;/record&gt;&lt;/Cite&gt;&lt;/EndNote&gt;</w:instrText>
            </w: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color w:val="0000FF"/>
                <w:sz w:val="18"/>
                <w:szCs w:val="18"/>
              </w:rPr>
              <w:t>(Philip &amp; Henni, 2022)</w:t>
            </w: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fldChar w:fldCharType="end"/>
            </w:r>
          </w:p>
        </w:tc>
      </w:tr>
      <w:tr w:rsidR="00124C00" w14:paraId="622B9899" w14:textId="77777777" w:rsidTr="00A234AE">
        <w:trPr>
          <w:trHeight w:val="720"/>
          <w:jc w:val="center"/>
        </w:trPr>
        <w:tc>
          <w:tcPr>
            <w:tcW w:w="14600" w:type="dxa"/>
            <w:gridSpan w:val="20"/>
            <w:shd w:val="clear" w:color="auto" w:fill="AEAAAA" w:themeFill="background2" w:themeFillShade="BF"/>
            <w:vAlign w:val="center"/>
          </w:tcPr>
          <w:p w14:paraId="3CF37065" w14:textId="546C5ECA" w:rsidR="00124C00" w:rsidRDefault="00124C00" w:rsidP="00124C00">
            <w:pPr>
              <w:jc w:val="center"/>
              <w:rPr>
                <w:rFonts w:asciiTheme="majorBidi" w:hAnsiTheme="majorBidi" w:cstheme="majorBidi"/>
                <w:color w:val="0000FF"/>
                <w:sz w:val="18"/>
                <w:szCs w:val="18"/>
              </w:rPr>
            </w:pPr>
            <w:r w:rsidRPr="00AE474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Zeolite</w:t>
            </w:r>
          </w:p>
        </w:tc>
      </w:tr>
      <w:tr w:rsidR="00C23D6D" w14:paraId="7F6F5CED" w14:textId="77777777" w:rsidTr="00C23D6D">
        <w:trPr>
          <w:trHeight w:val="720"/>
          <w:jc w:val="center"/>
        </w:trPr>
        <w:tc>
          <w:tcPr>
            <w:tcW w:w="14600" w:type="dxa"/>
            <w:gridSpan w:val="20"/>
            <w:shd w:val="clear" w:color="auto" w:fill="D0CECE" w:themeFill="background2" w:themeFillShade="E6"/>
            <w:vAlign w:val="center"/>
          </w:tcPr>
          <w:p w14:paraId="4B3305B9" w14:textId="2618AC85" w:rsidR="00C23D6D" w:rsidRPr="00AE474C" w:rsidRDefault="00C23D6D" w:rsidP="00124C0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ILs</w:t>
            </w:r>
          </w:p>
        </w:tc>
      </w:tr>
      <w:tr w:rsidR="002C10FD" w14:paraId="4ECB79AD" w14:textId="77777777" w:rsidTr="00A234AE">
        <w:trPr>
          <w:trHeight w:val="720"/>
          <w:jc w:val="center"/>
        </w:trPr>
        <w:tc>
          <w:tcPr>
            <w:tcW w:w="2787" w:type="dxa"/>
            <w:vAlign w:val="center"/>
          </w:tcPr>
          <w:p w14:paraId="0D1C49CD" w14:textId="39C2CA6C" w:rsidR="002C10FD" w:rsidRDefault="002C10FD" w:rsidP="00EC1F5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164D0">
              <w:rPr>
                <w:rFonts w:asciiTheme="majorBidi" w:hAnsiTheme="majorBidi" w:cstheme="majorBidi"/>
                <w:sz w:val="18"/>
                <w:szCs w:val="18"/>
              </w:rPr>
              <w:t>[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BMIM</w:t>
            </w:r>
            <w:r w:rsidRPr="004164D0">
              <w:rPr>
                <w:rFonts w:asciiTheme="majorBidi" w:hAnsiTheme="majorBidi" w:cstheme="majorBidi"/>
                <w:sz w:val="18"/>
                <w:szCs w:val="18"/>
              </w:rPr>
              <w:t>][ARG]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@Na-Y</w:t>
            </w:r>
          </w:p>
        </w:tc>
        <w:tc>
          <w:tcPr>
            <w:tcW w:w="992" w:type="dxa"/>
            <w:vAlign w:val="center"/>
          </w:tcPr>
          <w:p w14:paraId="270B4BED" w14:textId="0415349F" w:rsidR="002C10FD" w:rsidRDefault="002C10FD" w:rsidP="00EC1F5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 xml:space="preserve">10 </w:t>
            </w:r>
          </w:p>
        </w:tc>
        <w:tc>
          <w:tcPr>
            <w:tcW w:w="992" w:type="dxa"/>
            <w:vAlign w:val="center"/>
          </w:tcPr>
          <w:p w14:paraId="1147F140" w14:textId="4C991018" w:rsidR="002C10FD" w:rsidRDefault="002C10FD" w:rsidP="00EC1F5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851" w:type="dxa"/>
            <w:vAlign w:val="center"/>
          </w:tcPr>
          <w:p w14:paraId="0FFEEB6F" w14:textId="71C024BD" w:rsidR="002C10FD" w:rsidRDefault="002C10FD" w:rsidP="00EC1F5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850" w:type="dxa"/>
            <w:vAlign w:val="center"/>
          </w:tcPr>
          <w:p w14:paraId="419ACA3B" w14:textId="734E6450" w:rsidR="002C10FD" w:rsidRDefault="002C10FD" w:rsidP="00EC1F5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276" w:type="dxa"/>
            <w:gridSpan w:val="2"/>
            <w:vAlign w:val="center"/>
          </w:tcPr>
          <w:p w14:paraId="6A4D0928" w14:textId="5390FA65" w:rsidR="002C10FD" w:rsidRDefault="002C10FD" w:rsidP="00EC1F5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134" w:type="dxa"/>
            <w:gridSpan w:val="2"/>
            <w:vAlign w:val="center"/>
          </w:tcPr>
          <w:p w14:paraId="28652790" w14:textId="679A5F15" w:rsidR="002C10FD" w:rsidRDefault="002C10FD" w:rsidP="00EC1F5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182" w:type="dxa"/>
            <w:gridSpan w:val="3"/>
            <w:shd w:val="clear" w:color="auto" w:fill="auto"/>
            <w:vAlign w:val="center"/>
          </w:tcPr>
          <w:p w14:paraId="4BAB8598" w14:textId="34782848" w:rsidR="002C10FD" w:rsidRDefault="002C10FD" w:rsidP="00EC1F5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 xml:space="preserve">1.08 </w:t>
            </w:r>
          </w:p>
        </w:tc>
        <w:tc>
          <w:tcPr>
            <w:tcW w:w="732" w:type="dxa"/>
            <w:gridSpan w:val="2"/>
            <w:vAlign w:val="center"/>
          </w:tcPr>
          <w:p w14:paraId="0E310099" w14:textId="19ECB9A8" w:rsidR="002C10FD" w:rsidRDefault="002C10FD" w:rsidP="00EC1F5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298</w:t>
            </w:r>
          </w:p>
        </w:tc>
        <w:tc>
          <w:tcPr>
            <w:tcW w:w="1147" w:type="dxa"/>
            <w:gridSpan w:val="2"/>
            <w:vAlign w:val="center"/>
          </w:tcPr>
          <w:p w14:paraId="08F0A209" w14:textId="2B495D13" w:rsidR="002C10FD" w:rsidRPr="0071687D" w:rsidRDefault="002C10FD" w:rsidP="00EC1F5D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Pure CO</w:t>
            </w:r>
            <w:r w:rsidRPr="001A66D8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1098" w:type="dxa"/>
            <w:gridSpan w:val="2"/>
            <w:vAlign w:val="center"/>
          </w:tcPr>
          <w:p w14:paraId="106F753C" w14:textId="5CE846A4" w:rsidR="002C10FD" w:rsidRDefault="002C10FD" w:rsidP="00EC1F5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Physical/ chemical</w:t>
            </w:r>
          </w:p>
        </w:tc>
        <w:tc>
          <w:tcPr>
            <w:tcW w:w="567" w:type="dxa"/>
            <w:vAlign w:val="center"/>
          </w:tcPr>
          <w:p w14:paraId="1EF12B88" w14:textId="7B1B605D" w:rsidR="002C10FD" w:rsidRDefault="002C10FD" w:rsidP="00EC1F5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</w:t>
            </w:r>
          </w:p>
        </w:tc>
        <w:tc>
          <w:tcPr>
            <w:tcW w:w="992" w:type="dxa"/>
            <w:vAlign w:val="center"/>
          </w:tcPr>
          <w:p w14:paraId="251FC4BE" w14:textId="38E68464" w:rsidR="002C10FD" w:rsidRDefault="002C10FD" w:rsidP="00EC1F5D">
            <w:pPr>
              <w:jc w:val="center"/>
              <w:rPr>
                <w:rFonts w:asciiTheme="majorBidi" w:hAnsiTheme="majorBidi" w:cstheme="majorBidi"/>
                <w:color w:val="0000FF"/>
                <w:sz w:val="18"/>
                <w:szCs w:val="18"/>
              </w:rPr>
            </w:pP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fldChar w:fldCharType="begin"/>
            </w: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instrText xml:space="preserve"> ADDIN EN.CITE &lt;EndNote&gt;&lt;Cite&gt;&lt;Author&gt;Sistla&lt;/Author&gt;&lt;Year&gt;2022&lt;/Year&gt;&lt;RecNum&gt;58&lt;/RecNum&gt;&lt;DisplayText&gt;(Sistla &amp;amp; Khanna, 2022)&lt;/DisplayText&gt;&lt;record&gt;&lt;rec-number&gt;58&lt;/rec-number&gt;&lt;foreign-keys&gt;&lt;key app="EN" db-id="fdvppzd0rxrr57e2vpp5dxpesvztp9rtev09" timestamp="1726825612"&gt;58&lt;/key&gt;&lt;/foreign-keys&gt;&lt;ref-type name="Journal Article"&gt;17&lt;/ref-type&gt;&lt;contributors&gt;&lt;authors&gt;&lt;author&gt;Sistla, Yamini Sudha&lt;/author&gt;&lt;author&gt;Khanna, Ashok&lt;/author&gt;&lt;/authors&gt;&lt;/contributors&gt;&lt;titles&gt;&lt;title&gt;Room Temperature CO2 Adsorption Studies Using Pure and Ionic Liquid Immobilized Zeolites&lt;/title&gt;&lt;secondary-title&gt;Journal of Chemical &amp;amp; Engineering Data&lt;/secondary-title&gt;&lt;/titles&gt;&lt;periodical&gt;&lt;full-title&gt;Journal of Chemical &amp;amp; Engineering Data&lt;/full-title&gt;&lt;/periodical&gt;&lt;pages&gt;3503-3515&lt;/pages&gt;&lt;volume&gt;67&lt;/volume&gt;&lt;number&gt;11&lt;/number&gt;&lt;dates&gt;&lt;year&gt;2022&lt;/year&gt;&lt;/dates&gt;&lt;isbn&gt;0021-9568&lt;/isbn&gt;&lt;urls&gt;&lt;/urls&gt;&lt;/record&gt;&lt;/Cite&gt;&lt;/EndNote&gt;</w:instrText>
            </w: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color w:val="0000FF"/>
                <w:sz w:val="18"/>
                <w:szCs w:val="18"/>
              </w:rPr>
              <w:t>(Sistla &amp; Khanna, 2022)</w:t>
            </w: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fldChar w:fldCharType="end"/>
            </w:r>
          </w:p>
        </w:tc>
      </w:tr>
      <w:tr w:rsidR="002C10FD" w14:paraId="1A4588FE" w14:textId="77777777" w:rsidTr="00A234AE">
        <w:trPr>
          <w:trHeight w:val="720"/>
          <w:jc w:val="center"/>
        </w:trPr>
        <w:tc>
          <w:tcPr>
            <w:tcW w:w="2787" w:type="dxa"/>
            <w:vAlign w:val="center"/>
          </w:tcPr>
          <w:p w14:paraId="694C8948" w14:textId="104D096F" w:rsidR="002C10FD" w:rsidRPr="004164D0" w:rsidRDefault="002C10FD" w:rsidP="00EC1F5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164D0">
              <w:rPr>
                <w:rFonts w:asciiTheme="majorBidi" w:hAnsiTheme="majorBidi" w:cstheme="majorBidi"/>
                <w:sz w:val="18"/>
                <w:szCs w:val="18"/>
              </w:rPr>
              <w:lastRenderedPageBreak/>
              <w:t>[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BMIM</w:t>
            </w:r>
            <w:r w:rsidRPr="004164D0">
              <w:rPr>
                <w:rFonts w:asciiTheme="majorBidi" w:hAnsiTheme="majorBidi" w:cstheme="majorBidi"/>
                <w:sz w:val="18"/>
                <w:szCs w:val="18"/>
              </w:rPr>
              <w:t>][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VAL</w:t>
            </w:r>
            <w:r w:rsidRPr="004164D0">
              <w:rPr>
                <w:rFonts w:asciiTheme="majorBidi" w:hAnsiTheme="majorBidi" w:cstheme="majorBidi"/>
                <w:sz w:val="18"/>
                <w:szCs w:val="18"/>
              </w:rPr>
              <w:t>]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@Na-Y</w:t>
            </w:r>
          </w:p>
        </w:tc>
        <w:tc>
          <w:tcPr>
            <w:tcW w:w="992" w:type="dxa"/>
            <w:vAlign w:val="center"/>
          </w:tcPr>
          <w:p w14:paraId="19E2167D" w14:textId="3C907C9F" w:rsidR="002C10FD" w:rsidRDefault="002C10FD" w:rsidP="00EC1F5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 xml:space="preserve">15 </w:t>
            </w:r>
          </w:p>
        </w:tc>
        <w:tc>
          <w:tcPr>
            <w:tcW w:w="992" w:type="dxa"/>
            <w:vAlign w:val="center"/>
          </w:tcPr>
          <w:p w14:paraId="383B7FA0" w14:textId="776C8974" w:rsidR="002C10FD" w:rsidRDefault="002C10FD" w:rsidP="00EC1F5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851" w:type="dxa"/>
            <w:vAlign w:val="center"/>
          </w:tcPr>
          <w:p w14:paraId="5D9BE940" w14:textId="12DABDEE" w:rsidR="002C10FD" w:rsidRDefault="002C10FD" w:rsidP="00EC1F5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0.19</w:t>
            </w:r>
          </w:p>
        </w:tc>
        <w:tc>
          <w:tcPr>
            <w:tcW w:w="850" w:type="dxa"/>
            <w:vAlign w:val="center"/>
          </w:tcPr>
          <w:p w14:paraId="41502B12" w14:textId="73EAAA27" w:rsidR="002C10FD" w:rsidRDefault="002C10FD" w:rsidP="00EC1F5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349</w:t>
            </w:r>
          </w:p>
        </w:tc>
        <w:tc>
          <w:tcPr>
            <w:tcW w:w="1276" w:type="dxa"/>
            <w:gridSpan w:val="2"/>
            <w:vAlign w:val="center"/>
          </w:tcPr>
          <w:p w14:paraId="3B911DD1" w14:textId="7BE2CDA1" w:rsidR="002C10FD" w:rsidRDefault="002C10FD" w:rsidP="00EC1F5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134" w:type="dxa"/>
            <w:gridSpan w:val="2"/>
            <w:vAlign w:val="center"/>
          </w:tcPr>
          <w:p w14:paraId="4931B151" w14:textId="283E8671" w:rsidR="002C10FD" w:rsidRDefault="002C10FD" w:rsidP="00EC1F5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182" w:type="dxa"/>
            <w:gridSpan w:val="3"/>
            <w:shd w:val="clear" w:color="auto" w:fill="auto"/>
            <w:vAlign w:val="center"/>
          </w:tcPr>
          <w:p w14:paraId="126C5AD4" w14:textId="00AE1AD7" w:rsidR="002C10FD" w:rsidRDefault="002C10FD" w:rsidP="00EC1F5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 xml:space="preserve">1.76 </w:t>
            </w:r>
          </w:p>
        </w:tc>
        <w:tc>
          <w:tcPr>
            <w:tcW w:w="732" w:type="dxa"/>
            <w:gridSpan w:val="2"/>
            <w:vAlign w:val="center"/>
          </w:tcPr>
          <w:p w14:paraId="61E527CB" w14:textId="4B16A67A" w:rsidR="002C10FD" w:rsidRDefault="002C10FD" w:rsidP="00EC1F5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298</w:t>
            </w:r>
          </w:p>
        </w:tc>
        <w:tc>
          <w:tcPr>
            <w:tcW w:w="1147" w:type="dxa"/>
            <w:gridSpan w:val="2"/>
            <w:vAlign w:val="center"/>
          </w:tcPr>
          <w:p w14:paraId="2F347A1A" w14:textId="38846018" w:rsidR="002C10FD" w:rsidRPr="0071687D" w:rsidRDefault="002C10FD" w:rsidP="00EC1F5D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Pure CO</w:t>
            </w:r>
            <w:r w:rsidRPr="001A66D8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1098" w:type="dxa"/>
            <w:gridSpan w:val="2"/>
            <w:vAlign w:val="center"/>
          </w:tcPr>
          <w:p w14:paraId="3FF838C3" w14:textId="06649D04" w:rsidR="002C10FD" w:rsidRDefault="002C10FD" w:rsidP="00EC1F5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Physical/ chemical</w:t>
            </w:r>
          </w:p>
        </w:tc>
        <w:tc>
          <w:tcPr>
            <w:tcW w:w="567" w:type="dxa"/>
            <w:vAlign w:val="center"/>
          </w:tcPr>
          <w:p w14:paraId="30A66848" w14:textId="78ADB847" w:rsidR="002C10FD" w:rsidRDefault="002C10FD" w:rsidP="00EC1F5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1.2</w:t>
            </w:r>
          </w:p>
        </w:tc>
        <w:tc>
          <w:tcPr>
            <w:tcW w:w="992" w:type="dxa"/>
            <w:vAlign w:val="center"/>
          </w:tcPr>
          <w:p w14:paraId="7AFB6B05" w14:textId="2E1E5E45" w:rsidR="002C10FD" w:rsidRDefault="002C10FD" w:rsidP="00EC1F5D">
            <w:pPr>
              <w:jc w:val="center"/>
              <w:rPr>
                <w:rFonts w:asciiTheme="majorBidi" w:hAnsiTheme="majorBidi" w:cstheme="majorBidi"/>
                <w:color w:val="0000FF"/>
                <w:sz w:val="18"/>
                <w:szCs w:val="18"/>
              </w:rPr>
            </w:pP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fldChar w:fldCharType="begin"/>
            </w: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instrText xml:space="preserve"> ADDIN EN.CITE &lt;EndNote&gt;&lt;Cite&gt;&lt;Author&gt;Sistla&lt;/Author&gt;&lt;Year&gt;2022&lt;/Year&gt;&lt;RecNum&gt;58&lt;/RecNum&gt;&lt;DisplayText&gt;(Sistla &amp;amp; Khanna, 2022)&lt;/DisplayText&gt;&lt;record&gt;&lt;rec-number&gt;58&lt;/rec-number&gt;&lt;foreign-keys&gt;&lt;key app="EN" db-id="fdvppzd0rxrr57e2vpp5dxpesvztp9rtev09" timestamp="1726825612"&gt;58&lt;/key&gt;&lt;/foreign-keys&gt;&lt;ref-type name="Journal Article"&gt;17&lt;/ref-type&gt;&lt;contributors&gt;&lt;authors&gt;&lt;author&gt;Sistla, Yamini Sudha&lt;/author&gt;&lt;author&gt;Khanna, Ashok&lt;/author&gt;&lt;/authors&gt;&lt;/contributors&gt;&lt;titles&gt;&lt;title&gt;Room Temperature CO2 Adsorption Studies Using Pure and Ionic Liquid Immobilized Zeolites&lt;/title&gt;&lt;secondary-title&gt;Journal of Chemical &amp;amp; Engineering Data&lt;/secondary-title&gt;&lt;/titles&gt;&lt;periodical&gt;&lt;full-title&gt;Journal of Chemical &amp;amp; Engineering Data&lt;/full-title&gt;&lt;/periodical&gt;&lt;pages&gt;3503-3515&lt;/pages&gt;&lt;volume&gt;67&lt;/volume&gt;&lt;number&gt;11&lt;/number&gt;&lt;dates&gt;&lt;year&gt;2022&lt;/year&gt;&lt;/dates&gt;&lt;isbn&gt;0021-9568&lt;/isbn&gt;&lt;urls&gt;&lt;/urls&gt;&lt;/record&gt;&lt;/Cite&gt;&lt;/EndNote&gt;</w:instrText>
            </w: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color w:val="0000FF"/>
                <w:sz w:val="18"/>
                <w:szCs w:val="18"/>
              </w:rPr>
              <w:t>(Sistla &amp; Khanna, 2022)</w:t>
            </w: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fldChar w:fldCharType="end"/>
            </w:r>
          </w:p>
        </w:tc>
      </w:tr>
      <w:tr w:rsidR="002C10FD" w14:paraId="17080287" w14:textId="77777777" w:rsidTr="00A234AE">
        <w:trPr>
          <w:trHeight w:val="720"/>
          <w:jc w:val="center"/>
        </w:trPr>
        <w:tc>
          <w:tcPr>
            <w:tcW w:w="2787" w:type="dxa"/>
            <w:vAlign w:val="center"/>
          </w:tcPr>
          <w:p w14:paraId="07D4389C" w14:textId="7BD121A8" w:rsidR="002C10FD" w:rsidRPr="004164D0" w:rsidRDefault="002C10FD" w:rsidP="00EC1F5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bookmarkStart w:id="17" w:name="_Hlk177725727"/>
            <w:r w:rsidRPr="004164D0">
              <w:rPr>
                <w:rFonts w:asciiTheme="majorBidi" w:hAnsiTheme="majorBidi" w:cstheme="majorBidi"/>
                <w:sz w:val="18"/>
                <w:szCs w:val="18"/>
              </w:rPr>
              <w:t>[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BMIM</w:t>
            </w:r>
            <w:r w:rsidRPr="004164D0">
              <w:rPr>
                <w:rFonts w:asciiTheme="majorBidi" w:hAnsiTheme="majorBidi" w:cstheme="majorBidi"/>
                <w:sz w:val="18"/>
                <w:szCs w:val="18"/>
              </w:rPr>
              <w:t>][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MET</w:t>
            </w:r>
            <w:r w:rsidRPr="004164D0">
              <w:rPr>
                <w:rFonts w:asciiTheme="majorBidi" w:hAnsiTheme="majorBidi" w:cstheme="majorBidi"/>
                <w:sz w:val="18"/>
                <w:szCs w:val="18"/>
              </w:rPr>
              <w:t>]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@Na-Y</w:t>
            </w:r>
            <w:bookmarkEnd w:id="17"/>
          </w:p>
        </w:tc>
        <w:tc>
          <w:tcPr>
            <w:tcW w:w="992" w:type="dxa"/>
            <w:vAlign w:val="center"/>
          </w:tcPr>
          <w:p w14:paraId="463C174F" w14:textId="0E09B6D5" w:rsidR="002C10FD" w:rsidRDefault="002C10FD" w:rsidP="00EC1F5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 xml:space="preserve">15 </w:t>
            </w:r>
          </w:p>
        </w:tc>
        <w:tc>
          <w:tcPr>
            <w:tcW w:w="992" w:type="dxa"/>
            <w:vAlign w:val="center"/>
          </w:tcPr>
          <w:p w14:paraId="738C7AD5" w14:textId="118569E4" w:rsidR="002C10FD" w:rsidRDefault="002C10FD" w:rsidP="00EC1F5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851" w:type="dxa"/>
            <w:vAlign w:val="center"/>
          </w:tcPr>
          <w:p w14:paraId="6F512620" w14:textId="610F53AB" w:rsidR="002C10FD" w:rsidRDefault="002C10FD" w:rsidP="00EC1F5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850" w:type="dxa"/>
            <w:vAlign w:val="center"/>
          </w:tcPr>
          <w:p w14:paraId="1730976F" w14:textId="795F88C8" w:rsidR="002C10FD" w:rsidRDefault="002C10FD" w:rsidP="00EC1F5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276" w:type="dxa"/>
            <w:gridSpan w:val="2"/>
            <w:vAlign w:val="center"/>
          </w:tcPr>
          <w:p w14:paraId="3E2E2FE7" w14:textId="46F78AA1" w:rsidR="002C10FD" w:rsidRDefault="002C10FD" w:rsidP="00EC1F5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134" w:type="dxa"/>
            <w:gridSpan w:val="2"/>
            <w:vAlign w:val="center"/>
          </w:tcPr>
          <w:p w14:paraId="0CF07BB3" w14:textId="01B8606A" w:rsidR="002C10FD" w:rsidRDefault="002C10FD" w:rsidP="00EC1F5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182" w:type="dxa"/>
            <w:gridSpan w:val="3"/>
            <w:shd w:val="clear" w:color="auto" w:fill="auto"/>
            <w:vAlign w:val="center"/>
          </w:tcPr>
          <w:p w14:paraId="00C64026" w14:textId="324864ED" w:rsidR="002C10FD" w:rsidRDefault="002C10FD" w:rsidP="00EC1F5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 xml:space="preserve">1.78 </w:t>
            </w:r>
          </w:p>
        </w:tc>
        <w:tc>
          <w:tcPr>
            <w:tcW w:w="732" w:type="dxa"/>
            <w:gridSpan w:val="2"/>
            <w:vAlign w:val="center"/>
          </w:tcPr>
          <w:p w14:paraId="5097952C" w14:textId="401A7E7B" w:rsidR="002C10FD" w:rsidRDefault="002C10FD" w:rsidP="00EC1F5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298</w:t>
            </w:r>
          </w:p>
        </w:tc>
        <w:tc>
          <w:tcPr>
            <w:tcW w:w="1147" w:type="dxa"/>
            <w:gridSpan w:val="2"/>
            <w:vAlign w:val="center"/>
          </w:tcPr>
          <w:p w14:paraId="624288A2" w14:textId="4967496B" w:rsidR="002C10FD" w:rsidRPr="0071687D" w:rsidRDefault="002C10FD" w:rsidP="00EC1F5D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Pure CO</w:t>
            </w:r>
            <w:r w:rsidRPr="001A66D8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1098" w:type="dxa"/>
            <w:gridSpan w:val="2"/>
            <w:vAlign w:val="center"/>
          </w:tcPr>
          <w:p w14:paraId="393C26A0" w14:textId="79427A8E" w:rsidR="002C10FD" w:rsidRDefault="002C10FD" w:rsidP="00EC1F5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Physical/ chemical</w:t>
            </w:r>
          </w:p>
        </w:tc>
        <w:tc>
          <w:tcPr>
            <w:tcW w:w="567" w:type="dxa"/>
            <w:vAlign w:val="center"/>
          </w:tcPr>
          <w:p w14:paraId="53A29F6A" w14:textId="233F027E" w:rsidR="002C10FD" w:rsidRDefault="002C10FD" w:rsidP="00EC1F5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1.09</w:t>
            </w:r>
          </w:p>
        </w:tc>
        <w:bookmarkStart w:id="18" w:name="_Hlk177725761"/>
        <w:tc>
          <w:tcPr>
            <w:tcW w:w="992" w:type="dxa"/>
            <w:vAlign w:val="center"/>
          </w:tcPr>
          <w:p w14:paraId="20CA96CD" w14:textId="5C8CB670" w:rsidR="002C10FD" w:rsidRDefault="002C10FD" w:rsidP="00EC1F5D">
            <w:pPr>
              <w:jc w:val="center"/>
              <w:rPr>
                <w:rFonts w:asciiTheme="majorBidi" w:hAnsiTheme="majorBidi" w:cstheme="majorBidi"/>
                <w:color w:val="0000FF"/>
                <w:sz w:val="18"/>
                <w:szCs w:val="18"/>
              </w:rPr>
            </w:pP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fldChar w:fldCharType="begin"/>
            </w: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instrText xml:space="preserve"> ADDIN EN.CITE &lt;EndNote&gt;&lt;Cite&gt;&lt;Author&gt;Sistla&lt;/Author&gt;&lt;Year&gt;2022&lt;/Year&gt;&lt;RecNum&gt;58&lt;/RecNum&gt;&lt;DisplayText&gt;(Sistla &amp;amp; Khanna, 2022)&lt;/DisplayText&gt;&lt;record&gt;&lt;rec-number&gt;58&lt;/rec-number&gt;&lt;foreign-keys&gt;&lt;key app="EN" db-id="fdvppzd0rxrr57e2vpp5dxpesvztp9rtev09" timestamp="1726825612"&gt;58&lt;/key&gt;&lt;/foreign-keys&gt;&lt;ref-type name="Journal Article"&gt;17&lt;/ref-type&gt;&lt;contributors&gt;&lt;authors&gt;&lt;author&gt;Sistla, Yamini Sudha&lt;/author&gt;&lt;author&gt;Khanna, Ashok&lt;/author&gt;&lt;/authors&gt;&lt;/contributors&gt;&lt;titles&gt;&lt;title&gt;Room Temperature CO2 Adsorption Studies Using Pure and Ionic Liquid Immobilized Zeolites&lt;/title&gt;&lt;secondary-title&gt;Journal of Chemical &amp;amp; Engineering Data&lt;/secondary-title&gt;&lt;/titles&gt;&lt;periodical&gt;&lt;full-title&gt;Journal of Chemical &amp;amp; Engineering Data&lt;/full-title&gt;&lt;/periodical&gt;&lt;pages&gt;3503-3515&lt;/pages&gt;&lt;volume&gt;67&lt;/volume&gt;&lt;number&gt;11&lt;/number&gt;&lt;dates&gt;&lt;year&gt;2022&lt;/year&gt;&lt;/dates&gt;&lt;isbn&gt;0021-9568&lt;/isbn&gt;&lt;urls&gt;&lt;/urls&gt;&lt;/record&gt;&lt;/Cite&gt;&lt;/EndNote&gt;</w:instrText>
            </w: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color w:val="0000FF"/>
                <w:sz w:val="18"/>
                <w:szCs w:val="18"/>
              </w:rPr>
              <w:t>(Sistla &amp; Khanna, 2022)</w:t>
            </w: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fldChar w:fldCharType="end"/>
            </w:r>
            <w:bookmarkEnd w:id="18"/>
          </w:p>
        </w:tc>
      </w:tr>
      <w:tr w:rsidR="002C10FD" w14:paraId="620C6629" w14:textId="77777777" w:rsidTr="00A234AE">
        <w:trPr>
          <w:trHeight w:val="720"/>
          <w:jc w:val="center"/>
        </w:trPr>
        <w:tc>
          <w:tcPr>
            <w:tcW w:w="2787" w:type="dxa"/>
            <w:vAlign w:val="center"/>
          </w:tcPr>
          <w:p w14:paraId="3ACF8745" w14:textId="4CB92567" w:rsidR="002C10FD" w:rsidRPr="004164D0" w:rsidRDefault="002C10FD" w:rsidP="00EC1F5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D2865">
              <w:rPr>
                <w:rFonts w:asciiTheme="majorBidi" w:hAnsiTheme="majorBidi" w:cstheme="majorBidi"/>
                <w:sz w:val="18"/>
                <w:szCs w:val="18"/>
              </w:rPr>
              <w:t>[BMIM][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HIS</w:t>
            </w:r>
            <w:r w:rsidRPr="001D2865">
              <w:rPr>
                <w:rFonts w:asciiTheme="majorBidi" w:hAnsiTheme="majorBidi" w:cstheme="majorBidi"/>
                <w:sz w:val="18"/>
                <w:szCs w:val="18"/>
              </w:rPr>
              <w:t>]@Na-Y</w:t>
            </w:r>
          </w:p>
        </w:tc>
        <w:tc>
          <w:tcPr>
            <w:tcW w:w="992" w:type="dxa"/>
            <w:vAlign w:val="center"/>
          </w:tcPr>
          <w:p w14:paraId="4A062BEC" w14:textId="25B7BF67" w:rsidR="002C10FD" w:rsidRDefault="002C10FD" w:rsidP="00EC1F5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 xml:space="preserve">20 </w:t>
            </w:r>
          </w:p>
        </w:tc>
        <w:tc>
          <w:tcPr>
            <w:tcW w:w="992" w:type="dxa"/>
            <w:vAlign w:val="center"/>
          </w:tcPr>
          <w:p w14:paraId="468541AD" w14:textId="0A57167B" w:rsidR="002C10FD" w:rsidRDefault="002C10FD" w:rsidP="00EC1F5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851" w:type="dxa"/>
            <w:vAlign w:val="center"/>
          </w:tcPr>
          <w:p w14:paraId="01355B00" w14:textId="53B904AE" w:rsidR="002C10FD" w:rsidRDefault="002C10FD" w:rsidP="00EC1F5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0.27</w:t>
            </w:r>
          </w:p>
        </w:tc>
        <w:tc>
          <w:tcPr>
            <w:tcW w:w="850" w:type="dxa"/>
            <w:vAlign w:val="center"/>
          </w:tcPr>
          <w:p w14:paraId="76F0B79C" w14:textId="3D298CDA" w:rsidR="002C10FD" w:rsidRDefault="002C10FD" w:rsidP="00EC1F5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435</w:t>
            </w:r>
          </w:p>
        </w:tc>
        <w:tc>
          <w:tcPr>
            <w:tcW w:w="1276" w:type="dxa"/>
            <w:gridSpan w:val="2"/>
            <w:vAlign w:val="center"/>
          </w:tcPr>
          <w:p w14:paraId="0BC0C6C0" w14:textId="218E271F" w:rsidR="002C10FD" w:rsidRDefault="002C10FD" w:rsidP="00EC1F5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134" w:type="dxa"/>
            <w:gridSpan w:val="2"/>
            <w:vAlign w:val="center"/>
          </w:tcPr>
          <w:p w14:paraId="7D956221" w14:textId="1957814D" w:rsidR="002C10FD" w:rsidRDefault="002C10FD" w:rsidP="00EC1F5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182" w:type="dxa"/>
            <w:gridSpan w:val="3"/>
            <w:shd w:val="clear" w:color="auto" w:fill="auto"/>
            <w:vAlign w:val="center"/>
          </w:tcPr>
          <w:p w14:paraId="66E27689" w14:textId="1E54A221" w:rsidR="002C10FD" w:rsidRDefault="002C10FD" w:rsidP="00EC1F5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 xml:space="preserve">1.70 </w:t>
            </w:r>
          </w:p>
        </w:tc>
        <w:tc>
          <w:tcPr>
            <w:tcW w:w="732" w:type="dxa"/>
            <w:gridSpan w:val="2"/>
            <w:vAlign w:val="center"/>
          </w:tcPr>
          <w:p w14:paraId="18EA4B00" w14:textId="0A585E5A" w:rsidR="002C10FD" w:rsidRDefault="002C10FD" w:rsidP="00EC1F5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298</w:t>
            </w:r>
          </w:p>
        </w:tc>
        <w:tc>
          <w:tcPr>
            <w:tcW w:w="1147" w:type="dxa"/>
            <w:gridSpan w:val="2"/>
            <w:vAlign w:val="center"/>
          </w:tcPr>
          <w:p w14:paraId="6F4C01AF" w14:textId="1A785967" w:rsidR="002C10FD" w:rsidRPr="0071687D" w:rsidRDefault="002C10FD" w:rsidP="00EC1F5D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Pure CO</w:t>
            </w:r>
            <w:r w:rsidRPr="001A66D8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1098" w:type="dxa"/>
            <w:gridSpan w:val="2"/>
            <w:vAlign w:val="center"/>
          </w:tcPr>
          <w:p w14:paraId="0755F88C" w14:textId="3FB0B5FD" w:rsidR="002C10FD" w:rsidRDefault="002C10FD" w:rsidP="00EC1F5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Physical/ chemical</w:t>
            </w:r>
          </w:p>
        </w:tc>
        <w:tc>
          <w:tcPr>
            <w:tcW w:w="567" w:type="dxa"/>
            <w:vAlign w:val="center"/>
          </w:tcPr>
          <w:p w14:paraId="082CC105" w14:textId="2587C08E" w:rsidR="002C10FD" w:rsidRDefault="002C10FD" w:rsidP="00EC1F5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1.3</w:t>
            </w:r>
          </w:p>
        </w:tc>
        <w:tc>
          <w:tcPr>
            <w:tcW w:w="992" w:type="dxa"/>
            <w:vAlign w:val="center"/>
          </w:tcPr>
          <w:p w14:paraId="37F58C19" w14:textId="67A32A21" w:rsidR="002C10FD" w:rsidRDefault="002C10FD" w:rsidP="00EC1F5D">
            <w:pPr>
              <w:jc w:val="center"/>
              <w:rPr>
                <w:rFonts w:asciiTheme="majorBidi" w:hAnsiTheme="majorBidi" w:cstheme="majorBidi"/>
                <w:color w:val="0000FF"/>
                <w:sz w:val="18"/>
                <w:szCs w:val="18"/>
              </w:rPr>
            </w:pP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fldChar w:fldCharType="begin"/>
            </w: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instrText xml:space="preserve"> ADDIN EN.CITE &lt;EndNote&gt;&lt;Cite&gt;&lt;Author&gt;Sistla&lt;/Author&gt;&lt;Year&gt;2022&lt;/Year&gt;&lt;RecNum&gt;58&lt;/RecNum&gt;&lt;DisplayText&gt;(Sistla &amp;amp; Khanna, 2022)&lt;/DisplayText&gt;&lt;record&gt;&lt;rec-number&gt;58&lt;/rec-number&gt;&lt;foreign-keys&gt;&lt;key app="EN" db-id="fdvppzd0rxrr57e2vpp5dxpesvztp9rtev09" timestamp="1726825612"&gt;58&lt;/key&gt;&lt;/foreign-keys&gt;&lt;ref-type name="Journal Article"&gt;17&lt;/ref-type&gt;&lt;contributors&gt;&lt;authors&gt;&lt;author&gt;Sistla, Yamini Sudha&lt;/author&gt;&lt;author&gt;Khanna, Ashok&lt;/author&gt;&lt;/authors&gt;&lt;/contributors&gt;&lt;titles&gt;&lt;title&gt;Room Temperature CO2 Adsorption Studies Using Pure and Ionic Liquid Immobilized Zeolites&lt;/title&gt;&lt;secondary-title&gt;Journal of Chemical &amp;amp; Engineering Data&lt;/secondary-title&gt;&lt;/titles&gt;&lt;periodical&gt;&lt;full-title&gt;Journal of Chemical &amp;amp; Engineering Data&lt;/full-title&gt;&lt;/periodical&gt;&lt;pages&gt;3503-3515&lt;/pages&gt;&lt;volume&gt;67&lt;/volume&gt;&lt;number&gt;11&lt;/number&gt;&lt;dates&gt;&lt;year&gt;2022&lt;/year&gt;&lt;/dates&gt;&lt;isbn&gt;0021-9568&lt;/isbn&gt;&lt;urls&gt;&lt;/urls&gt;&lt;/record&gt;&lt;/Cite&gt;&lt;/EndNote&gt;</w:instrText>
            </w: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color w:val="0000FF"/>
                <w:sz w:val="18"/>
                <w:szCs w:val="18"/>
              </w:rPr>
              <w:t>(Sistla &amp; Khanna, 2022)</w:t>
            </w: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fldChar w:fldCharType="end"/>
            </w:r>
          </w:p>
        </w:tc>
      </w:tr>
      <w:tr w:rsidR="002C10FD" w14:paraId="22CBB4C9" w14:textId="77777777" w:rsidTr="00A234AE">
        <w:trPr>
          <w:trHeight w:val="720"/>
          <w:jc w:val="center"/>
        </w:trPr>
        <w:tc>
          <w:tcPr>
            <w:tcW w:w="2787" w:type="dxa"/>
            <w:vAlign w:val="center"/>
          </w:tcPr>
          <w:p w14:paraId="6CDE86F6" w14:textId="4E53336B" w:rsidR="002C10FD" w:rsidRPr="004164D0" w:rsidRDefault="002C10FD" w:rsidP="00EC1F5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D2865">
              <w:rPr>
                <w:rFonts w:asciiTheme="majorBidi" w:hAnsiTheme="majorBidi" w:cstheme="majorBidi"/>
                <w:sz w:val="18"/>
                <w:szCs w:val="18"/>
              </w:rPr>
              <w:t>[BMIM][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LEU</w:t>
            </w:r>
            <w:r w:rsidRPr="001D2865">
              <w:rPr>
                <w:rFonts w:asciiTheme="majorBidi" w:hAnsiTheme="majorBidi" w:cstheme="majorBidi"/>
                <w:sz w:val="18"/>
                <w:szCs w:val="18"/>
              </w:rPr>
              <w:t>]@Na-Y</w:t>
            </w:r>
          </w:p>
        </w:tc>
        <w:tc>
          <w:tcPr>
            <w:tcW w:w="992" w:type="dxa"/>
            <w:vAlign w:val="center"/>
          </w:tcPr>
          <w:p w14:paraId="672802E6" w14:textId="1536AAD6" w:rsidR="002C10FD" w:rsidRDefault="002C10FD" w:rsidP="00EC1F5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 xml:space="preserve">33 </w:t>
            </w:r>
          </w:p>
        </w:tc>
        <w:tc>
          <w:tcPr>
            <w:tcW w:w="992" w:type="dxa"/>
            <w:vAlign w:val="center"/>
          </w:tcPr>
          <w:p w14:paraId="2FEC6E6C" w14:textId="69CFE243" w:rsidR="002C10FD" w:rsidRDefault="002C10FD" w:rsidP="00EC1F5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851" w:type="dxa"/>
            <w:vAlign w:val="center"/>
          </w:tcPr>
          <w:p w14:paraId="1C55042C" w14:textId="4BBF7695" w:rsidR="002C10FD" w:rsidRDefault="002C10FD" w:rsidP="00EC1F5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0.004</w:t>
            </w:r>
          </w:p>
        </w:tc>
        <w:tc>
          <w:tcPr>
            <w:tcW w:w="850" w:type="dxa"/>
            <w:vAlign w:val="center"/>
          </w:tcPr>
          <w:p w14:paraId="048DC4C9" w14:textId="674A55D0" w:rsidR="002C10FD" w:rsidRDefault="002C10FD" w:rsidP="00EC1F5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0.03</w:t>
            </w:r>
          </w:p>
        </w:tc>
        <w:tc>
          <w:tcPr>
            <w:tcW w:w="1276" w:type="dxa"/>
            <w:gridSpan w:val="2"/>
            <w:vAlign w:val="center"/>
          </w:tcPr>
          <w:p w14:paraId="4DC2FA5B" w14:textId="657F8190" w:rsidR="002C10FD" w:rsidRDefault="002C10FD" w:rsidP="00EC1F5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134" w:type="dxa"/>
            <w:gridSpan w:val="2"/>
            <w:vAlign w:val="center"/>
          </w:tcPr>
          <w:p w14:paraId="4C0B5CC2" w14:textId="4D0822B1" w:rsidR="002C10FD" w:rsidRDefault="002C10FD" w:rsidP="00EC1F5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182" w:type="dxa"/>
            <w:gridSpan w:val="3"/>
            <w:shd w:val="clear" w:color="auto" w:fill="auto"/>
            <w:vAlign w:val="center"/>
          </w:tcPr>
          <w:p w14:paraId="6AF2674D" w14:textId="2FDC9CA6" w:rsidR="002C10FD" w:rsidRDefault="002C10FD" w:rsidP="00EC1F5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 xml:space="preserve">0.66 </w:t>
            </w:r>
          </w:p>
        </w:tc>
        <w:tc>
          <w:tcPr>
            <w:tcW w:w="732" w:type="dxa"/>
            <w:gridSpan w:val="2"/>
            <w:vAlign w:val="center"/>
          </w:tcPr>
          <w:p w14:paraId="7071D33B" w14:textId="4D3763B9" w:rsidR="002C10FD" w:rsidRDefault="002C10FD" w:rsidP="00EC1F5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298</w:t>
            </w:r>
          </w:p>
        </w:tc>
        <w:tc>
          <w:tcPr>
            <w:tcW w:w="1147" w:type="dxa"/>
            <w:gridSpan w:val="2"/>
            <w:vAlign w:val="center"/>
          </w:tcPr>
          <w:p w14:paraId="59C16BC1" w14:textId="160A7B7E" w:rsidR="002C10FD" w:rsidRPr="0071687D" w:rsidRDefault="002C10FD" w:rsidP="00EC1F5D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Pure CO</w:t>
            </w:r>
            <w:r w:rsidRPr="001A66D8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1098" w:type="dxa"/>
            <w:gridSpan w:val="2"/>
            <w:vAlign w:val="center"/>
          </w:tcPr>
          <w:p w14:paraId="468EF547" w14:textId="1FD8152A" w:rsidR="002C10FD" w:rsidRDefault="002C10FD" w:rsidP="00EC1F5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Physical/ chemical</w:t>
            </w:r>
          </w:p>
        </w:tc>
        <w:tc>
          <w:tcPr>
            <w:tcW w:w="567" w:type="dxa"/>
            <w:vAlign w:val="center"/>
          </w:tcPr>
          <w:p w14:paraId="756483B9" w14:textId="4EB47FED" w:rsidR="002C10FD" w:rsidRDefault="002C10FD" w:rsidP="00EC1F5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1.66</w:t>
            </w:r>
          </w:p>
        </w:tc>
        <w:tc>
          <w:tcPr>
            <w:tcW w:w="992" w:type="dxa"/>
            <w:vAlign w:val="center"/>
          </w:tcPr>
          <w:p w14:paraId="2C1E55BB" w14:textId="1E314CE4" w:rsidR="002C10FD" w:rsidRDefault="002C10FD" w:rsidP="00EC1F5D">
            <w:pPr>
              <w:jc w:val="center"/>
              <w:rPr>
                <w:rFonts w:asciiTheme="majorBidi" w:hAnsiTheme="majorBidi" w:cstheme="majorBidi"/>
                <w:color w:val="0000FF"/>
                <w:sz w:val="18"/>
                <w:szCs w:val="18"/>
              </w:rPr>
            </w:pP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fldChar w:fldCharType="begin"/>
            </w: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instrText xml:space="preserve"> ADDIN EN.CITE &lt;EndNote&gt;&lt;Cite&gt;&lt;Author&gt;Sistla&lt;/Author&gt;&lt;Year&gt;2022&lt;/Year&gt;&lt;RecNum&gt;58&lt;/RecNum&gt;&lt;DisplayText&gt;(Sistla &amp;amp; Khanna, 2022)&lt;/DisplayText&gt;&lt;record&gt;&lt;rec-number&gt;58&lt;/rec-number&gt;&lt;foreign-keys&gt;&lt;key app="EN" db-id="fdvppzd0rxrr57e2vpp5dxpesvztp9rtev09" timestamp="1726825612"&gt;58&lt;/key&gt;&lt;/foreign-keys&gt;&lt;ref-type name="Journal Article"&gt;17&lt;/ref-type&gt;&lt;contributors&gt;&lt;authors&gt;&lt;author&gt;Sistla, Yamini Sudha&lt;/author&gt;&lt;author&gt;Khanna, Ashok&lt;/author&gt;&lt;/authors&gt;&lt;/contributors&gt;&lt;titles&gt;&lt;title&gt;Room Temperature CO2 Adsorption Studies Using Pure and Ionic Liquid Immobilized Zeolites&lt;/title&gt;&lt;secondary-title&gt;Journal of Chemical &amp;amp; Engineering Data&lt;/secondary-title&gt;&lt;/titles&gt;&lt;periodical&gt;&lt;full-title&gt;Journal of Chemical &amp;amp; Engineering Data&lt;/full-title&gt;&lt;/periodical&gt;&lt;pages&gt;3503-3515&lt;/pages&gt;&lt;volume&gt;67&lt;/volume&gt;&lt;number&gt;11&lt;/number&gt;&lt;dates&gt;&lt;year&gt;2022&lt;/year&gt;&lt;/dates&gt;&lt;isbn&gt;0021-9568&lt;/isbn&gt;&lt;urls&gt;&lt;/urls&gt;&lt;/record&gt;&lt;/Cite&gt;&lt;/EndNote&gt;</w:instrText>
            </w: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color w:val="0000FF"/>
                <w:sz w:val="18"/>
                <w:szCs w:val="18"/>
              </w:rPr>
              <w:t>(Sistla &amp; Khanna, 2022)</w:t>
            </w: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fldChar w:fldCharType="end"/>
            </w:r>
          </w:p>
        </w:tc>
      </w:tr>
      <w:tr w:rsidR="002C10FD" w14:paraId="303B0306" w14:textId="77777777" w:rsidTr="00A234AE">
        <w:trPr>
          <w:trHeight w:val="720"/>
          <w:jc w:val="center"/>
        </w:trPr>
        <w:tc>
          <w:tcPr>
            <w:tcW w:w="2787" w:type="dxa"/>
            <w:vAlign w:val="center"/>
          </w:tcPr>
          <w:p w14:paraId="315C84B1" w14:textId="34D79D23" w:rsidR="002C10FD" w:rsidRDefault="002C10FD" w:rsidP="00EC1F5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[BMIM][Ac]@SAPO-34</w:t>
            </w:r>
          </w:p>
        </w:tc>
        <w:tc>
          <w:tcPr>
            <w:tcW w:w="992" w:type="dxa"/>
            <w:vAlign w:val="center"/>
          </w:tcPr>
          <w:p w14:paraId="3D418478" w14:textId="595DB15D" w:rsidR="002C10FD" w:rsidRDefault="002C10FD" w:rsidP="00EC1F5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 xml:space="preserve">2.84 </w:t>
            </w:r>
          </w:p>
        </w:tc>
        <w:tc>
          <w:tcPr>
            <w:tcW w:w="992" w:type="dxa"/>
            <w:vAlign w:val="center"/>
          </w:tcPr>
          <w:p w14:paraId="455B381E" w14:textId="7E7A84B1" w:rsidR="002C10FD" w:rsidRDefault="002C10FD" w:rsidP="00EC1F5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&lt;10</w:t>
            </w:r>
          </w:p>
        </w:tc>
        <w:tc>
          <w:tcPr>
            <w:tcW w:w="851" w:type="dxa"/>
            <w:vAlign w:val="center"/>
          </w:tcPr>
          <w:p w14:paraId="5784AB1E" w14:textId="55E123F3" w:rsidR="002C10FD" w:rsidRDefault="002C10FD" w:rsidP="00EC1F5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0.025</w:t>
            </w:r>
          </w:p>
        </w:tc>
        <w:tc>
          <w:tcPr>
            <w:tcW w:w="850" w:type="dxa"/>
            <w:vAlign w:val="center"/>
          </w:tcPr>
          <w:p w14:paraId="17A57E09" w14:textId="1489EDA8" w:rsidR="002C10FD" w:rsidRDefault="002C10FD" w:rsidP="00EC1F5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8.6</w:t>
            </w:r>
          </w:p>
        </w:tc>
        <w:tc>
          <w:tcPr>
            <w:tcW w:w="1276" w:type="dxa"/>
            <w:gridSpan w:val="2"/>
            <w:vAlign w:val="center"/>
          </w:tcPr>
          <w:p w14:paraId="42E0D478" w14:textId="4EB4212E" w:rsidR="002C10FD" w:rsidRDefault="002C10FD" w:rsidP="00EC1F5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6</w:t>
            </w:r>
          </w:p>
        </w:tc>
        <w:tc>
          <w:tcPr>
            <w:tcW w:w="1134" w:type="dxa"/>
            <w:gridSpan w:val="2"/>
            <w:vAlign w:val="center"/>
          </w:tcPr>
          <w:p w14:paraId="4643D816" w14:textId="43AF9C10" w:rsidR="002C10FD" w:rsidRDefault="002C10FD" w:rsidP="00EC1F5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 xml:space="preserve">2.13 </w:t>
            </w:r>
          </w:p>
        </w:tc>
        <w:tc>
          <w:tcPr>
            <w:tcW w:w="1182" w:type="dxa"/>
            <w:gridSpan w:val="3"/>
            <w:shd w:val="clear" w:color="auto" w:fill="auto"/>
            <w:vAlign w:val="center"/>
          </w:tcPr>
          <w:p w14:paraId="33C58B53" w14:textId="2C4DE74F" w:rsidR="002C10FD" w:rsidRDefault="002C10FD" w:rsidP="00EC1F5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 xml:space="preserve">1.88 </w:t>
            </w:r>
          </w:p>
        </w:tc>
        <w:tc>
          <w:tcPr>
            <w:tcW w:w="732" w:type="dxa"/>
            <w:gridSpan w:val="2"/>
            <w:vAlign w:val="center"/>
          </w:tcPr>
          <w:p w14:paraId="3C7EC5FF" w14:textId="0AD08D56" w:rsidR="002C10FD" w:rsidRDefault="002C10FD" w:rsidP="00EC1F5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303</w:t>
            </w:r>
          </w:p>
        </w:tc>
        <w:tc>
          <w:tcPr>
            <w:tcW w:w="1147" w:type="dxa"/>
            <w:gridSpan w:val="2"/>
            <w:vAlign w:val="center"/>
          </w:tcPr>
          <w:p w14:paraId="2DFA8B05" w14:textId="0E79839F" w:rsidR="002C10FD" w:rsidRPr="001A66D8" w:rsidRDefault="002C10FD" w:rsidP="00EC1F5D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50</w:t>
            </w:r>
            <w:r w:rsidRPr="001A66D8">
              <w:rPr>
                <w:rFonts w:asciiTheme="majorBidi" w:hAnsiTheme="majorBidi" w:cstheme="majorBidi"/>
                <w:sz w:val="18"/>
                <w:szCs w:val="18"/>
              </w:rPr>
              <w:t>% CO</w:t>
            </w:r>
            <w:r w:rsidRPr="001A66D8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</w:p>
          <w:p w14:paraId="667E8F1E" w14:textId="367AB9B1" w:rsidR="002C10FD" w:rsidRDefault="002C10FD" w:rsidP="00EC1F5D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5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0</w:t>
            </w:r>
            <w:r w:rsidRPr="001A66D8">
              <w:rPr>
                <w:rFonts w:asciiTheme="majorBidi" w:hAnsiTheme="majorBidi" w:cstheme="majorBidi"/>
                <w:sz w:val="18"/>
                <w:szCs w:val="18"/>
              </w:rPr>
              <w:t>% N</w:t>
            </w:r>
            <w:r w:rsidRPr="001A66D8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1098" w:type="dxa"/>
            <w:gridSpan w:val="2"/>
            <w:vAlign w:val="center"/>
          </w:tcPr>
          <w:p w14:paraId="1F1B1074" w14:textId="064C9C7D" w:rsidR="002C10FD" w:rsidRDefault="002C10FD" w:rsidP="00EC1F5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Physical/ chemical</w:t>
            </w:r>
          </w:p>
        </w:tc>
        <w:tc>
          <w:tcPr>
            <w:tcW w:w="567" w:type="dxa"/>
            <w:vAlign w:val="center"/>
          </w:tcPr>
          <w:p w14:paraId="6C52F14E" w14:textId="19814FD6" w:rsidR="002C10FD" w:rsidRDefault="002C10FD" w:rsidP="00EC1F5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</w:t>
            </w:r>
          </w:p>
        </w:tc>
        <w:tc>
          <w:tcPr>
            <w:tcW w:w="992" w:type="dxa"/>
            <w:vAlign w:val="center"/>
          </w:tcPr>
          <w:p w14:paraId="45001BE5" w14:textId="1702D428" w:rsidR="002C10FD" w:rsidRDefault="002C10FD" w:rsidP="00EC1F5D">
            <w:pPr>
              <w:jc w:val="center"/>
              <w:rPr>
                <w:rFonts w:asciiTheme="majorBidi" w:hAnsiTheme="majorBidi" w:cstheme="majorBidi"/>
                <w:color w:val="0000FF"/>
                <w:sz w:val="18"/>
                <w:szCs w:val="18"/>
              </w:rPr>
            </w:pP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fldChar w:fldCharType="begin"/>
            </w: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instrText xml:space="preserve"> ADDIN EN.CITE &lt;EndNote&gt;&lt;Cite&gt;&lt;Author&gt;Ye&lt;/Author&gt;&lt;Year&gt;2024&lt;/Year&gt;&lt;RecNum&gt;17&lt;/RecNum&gt;&lt;DisplayText&gt;(Ye et al., 2024)&lt;/DisplayText&gt;&lt;record&gt;&lt;rec-number&gt;17&lt;/rec-number&gt;&lt;foreign-keys&gt;&lt;key app="EN" db-id="fdvppzd0rxrr57e2vpp5dxpesvztp9rtev09" timestamp="1725894093"&gt;17&lt;/key&gt;&lt;/foreign-keys&gt;&lt;ref-type name="Journal Article"&gt;17&lt;/ref-type&gt;&lt;contributors&gt;&lt;authors&gt;&lt;author&gt;Ye, Nannan&lt;/author&gt;&lt;author&gt;Shen, Yusi&lt;/author&gt;&lt;author&gt;Chen, Yifeng&lt;/author&gt;&lt;author&gt;Cao, Jian&lt;/author&gt;&lt;author&gt;Lu, Xiaohua&lt;/author&gt;&lt;author&gt;Ji, Xiaoyan&lt;/author&gt;&lt;/authors&gt;&lt;/contributors&gt;&lt;titles&gt;&lt;title&gt;Enhanced CO2 Capture through SAPO-34 Impregnated with Ionic Liquid&lt;/title&gt;&lt;secondary-title&gt;Langmuir&lt;/secondary-title&gt;&lt;/titles&gt;&lt;periodical&gt;&lt;full-title&gt;Langmuir&lt;/full-title&gt;&lt;/periodical&gt;&lt;pages&gt;9097-9107&lt;/pages&gt;&lt;volume&gt;40&lt;/volume&gt;&lt;number&gt;17&lt;/number&gt;&lt;dates&gt;&lt;year&gt;2024&lt;/year&gt;&lt;/dates&gt;&lt;isbn&gt;0743-7463&lt;/isbn&gt;&lt;urls&gt;&lt;/urls&gt;&lt;/record&gt;&lt;/Cite&gt;&lt;/EndNote&gt;</w:instrText>
            </w: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color w:val="0000FF"/>
                <w:sz w:val="18"/>
                <w:szCs w:val="18"/>
              </w:rPr>
              <w:t>(Ye et al., 2024)</w:t>
            </w: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fldChar w:fldCharType="end"/>
            </w:r>
          </w:p>
        </w:tc>
      </w:tr>
      <w:tr w:rsidR="002C10FD" w14:paraId="3E073FAD" w14:textId="77777777" w:rsidTr="00A234AE">
        <w:trPr>
          <w:trHeight w:val="720"/>
          <w:jc w:val="center"/>
        </w:trPr>
        <w:tc>
          <w:tcPr>
            <w:tcW w:w="2787" w:type="dxa"/>
            <w:vAlign w:val="center"/>
          </w:tcPr>
          <w:p w14:paraId="58B556CB" w14:textId="091EDD4B" w:rsidR="002C10FD" w:rsidRPr="00C3387C" w:rsidRDefault="002C10FD" w:rsidP="00EC1F5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[P</w:t>
            </w:r>
            <w:proofErr w:type="gramStart"/>
            <w:r w:rsidRPr="00C3656E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4444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][</w:t>
            </w:r>
            <w:proofErr w:type="gramEnd"/>
            <w:r>
              <w:rPr>
                <w:rFonts w:asciiTheme="majorBidi" w:hAnsiTheme="majorBidi" w:cstheme="majorBidi"/>
                <w:sz w:val="18"/>
                <w:szCs w:val="18"/>
              </w:rPr>
              <w:t>3-</w:t>
            </w:r>
            <w:proofErr w:type="gramStart"/>
            <w:r>
              <w:rPr>
                <w:rFonts w:asciiTheme="majorBidi" w:hAnsiTheme="majorBidi" w:cstheme="majorBidi"/>
                <w:sz w:val="18"/>
                <w:szCs w:val="18"/>
              </w:rPr>
              <w:t>aminopyrazole]@</w:t>
            </w:r>
            <w:proofErr w:type="gramEnd"/>
            <w:r>
              <w:rPr>
                <w:rFonts w:asciiTheme="majorBidi" w:hAnsiTheme="majorBidi" w:cstheme="majorBidi"/>
                <w:sz w:val="18"/>
                <w:szCs w:val="18"/>
              </w:rPr>
              <w:t>NaY</w:t>
            </w:r>
          </w:p>
        </w:tc>
        <w:tc>
          <w:tcPr>
            <w:tcW w:w="992" w:type="dxa"/>
            <w:vAlign w:val="center"/>
          </w:tcPr>
          <w:p w14:paraId="7B82FC9D" w14:textId="7A6A1D97" w:rsidR="002C10FD" w:rsidRDefault="002C10FD" w:rsidP="00EC1F5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 xml:space="preserve">50 </w:t>
            </w:r>
          </w:p>
        </w:tc>
        <w:tc>
          <w:tcPr>
            <w:tcW w:w="992" w:type="dxa"/>
            <w:vAlign w:val="center"/>
          </w:tcPr>
          <w:p w14:paraId="3FCF932C" w14:textId="1583C756" w:rsidR="002C10FD" w:rsidRDefault="002C10FD" w:rsidP="00EC1F5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851" w:type="dxa"/>
            <w:vAlign w:val="center"/>
          </w:tcPr>
          <w:p w14:paraId="194DC844" w14:textId="54EDCABE" w:rsidR="002C10FD" w:rsidRDefault="002C10FD" w:rsidP="00EC1F5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850" w:type="dxa"/>
            <w:vAlign w:val="center"/>
          </w:tcPr>
          <w:p w14:paraId="5808A4E7" w14:textId="4187B550" w:rsidR="002C10FD" w:rsidRDefault="002C10FD" w:rsidP="00EC1F5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276" w:type="dxa"/>
            <w:gridSpan w:val="2"/>
            <w:vAlign w:val="center"/>
          </w:tcPr>
          <w:p w14:paraId="5EAB27B4" w14:textId="0E43A192" w:rsidR="002C10FD" w:rsidRDefault="002C10FD" w:rsidP="00EC1F5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134" w:type="dxa"/>
            <w:gridSpan w:val="2"/>
            <w:vAlign w:val="center"/>
          </w:tcPr>
          <w:p w14:paraId="671F12E8" w14:textId="539A19E8" w:rsidR="002C10FD" w:rsidRDefault="002C10FD" w:rsidP="00EC1F5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182" w:type="dxa"/>
            <w:gridSpan w:val="3"/>
            <w:shd w:val="clear" w:color="auto" w:fill="auto"/>
            <w:vAlign w:val="center"/>
          </w:tcPr>
          <w:p w14:paraId="2E254B6A" w14:textId="4302EDE6" w:rsidR="002C10FD" w:rsidRDefault="002C10FD" w:rsidP="00EC1F5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 xml:space="preserve">0.75 </w:t>
            </w:r>
          </w:p>
        </w:tc>
        <w:tc>
          <w:tcPr>
            <w:tcW w:w="732" w:type="dxa"/>
            <w:gridSpan w:val="2"/>
            <w:vAlign w:val="center"/>
          </w:tcPr>
          <w:p w14:paraId="67CAE205" w14:textId="4B5634A9" w:rsidR="002C10FD" w:rsidRDefault="002C10FD" w:rsidP="00EC1F5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393</w:t>
            </w:r>
          </w:p>
        </w:tc>
        <w:tc>
          <w:tcPr>
            <w:tcW w:w="1147" w:type="dxa"/>
            <w:gridSpan w:val="2"/>
            <w:vAlign w:val="center"/>
          </w:tcPr>
          <w:p w14:paraId="6D4DC2B7" w14:textId="63E9EEC4" w:rsidR="002C10FD" w:rsidRPr="006E7393" w:rsidRDefault="002C10FD" w:rsidP="00EC1F5D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Pure CO</w:t>
            </w:r>
            <w:r w:rsidRPr="00730A84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1098" w:type="dxa"/>
            <w:gridSpan w:val="2"/>
            <w:vAlign w:val="center"/>
          </w:tcPr>
          <w:p w14:paraId="6D1AC7E0" w14:textId="61ACCC5E" w:rsidR="002C10FD" w:rsidRDefault="002C10FD" w:rsidP="00EC1F5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 xml:space="preserve">Chemical </w:t>
            </w:r>
          </w:p>
        </w:tc>
        <w:tc>
          <w:tcPr>
            <w:tcW w:w="567" w:type="dxa"/>
            <w:vAlign w:val="center"/>
          </w:tcPr>
          <w:p w14:paraId="3772D682" w14:textId="3FD670A8" w:rsidR="002C10FD" w:rsidRDefault="002C10FD" w:rsidP="00EC1F5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</w:t>
            </w:r>
          </w:p>
        </w:tc>
        <w:tc>
          <w:tcPr>
            <w:tcW w:w="992" w:type="dxa"/>
            <w:vAlign w:val="center"/>
          </w:tcPr>
          <w:p w14:paraId="4B9C1610" w14:textId="42021DF9" w:rsidR="002C10FD" w:rsidRDefault="002C10FD" w:rsidP="00EC1F5D">
            <w:pPr>
              <w:jc w:val="center"/>
              <w:rPr>
                <w:rFonts w:asciiTheme="majorBidi" w:hAnsiTheme="majorBidi" w:cstheme="majorBidi"/>
                <w:color w:val="0000FF"/>
                <w:sz w:val="18"/>
                <w:szCs w:val="18"/>
              </w:rPr>
            </w:pP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fldChar w:fldCharType="begin"/>
            </w: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instrText xml:space="preserve"> ADDIN EN.CITE &lt;EndNote&gt;&lt;Cite&gt;&lt;Author&gt;Mi&lt;/Author&gt;&lt;Year&gt;2014&lt;/Year&gt;&lt;RecNum&gt;13&lt;/RecNum&gt;&lt;DisplayText&gt;(Mi et al., 2014)&lt;/DisplayText&gt;&lt;record&gt;&lt;rec-number&gt;13&lt;/rec-number&gt;&lt;foreign-keys&gt;&lt;key app="EN" db-id="fdvppzd0rxrr57e2vpp5dxpesvztp9rtev09" timestamp="1725887024"&gt;13&lt;/key&gt;&lt;/foreign-keys&gt;&lt;ref-type name="Journal Article"&gt;17&lt;/ref-type&gt;&lt;contributors&gt;&lt;authors&gt;&lt;author&gt;Mi, Wan Mi&lt;/author&gt;&lt;author&gt;Yue, Zhu Hao&lt;/author&gt;&lt;author&gt;Yan, Li Yan&lt;/author&gt;&lt;author&gt;Jing, Ma&lt;/author&gt;&lt;author&gt;Shuai, Liu&lt;/author&gt;&lt;author&gt;Hua, Zhu Jian&lt;/author&gt;&lt;/authors&gt;&lt;/contributors&gt;&lt;titles&gt;&lt;title&gt;Novel CO2-Capture Derived from the Basic Ionic Liquids Orientated on Mesoporous Materials&lt;/title&gt;&lt;/titles&gt;&lt;dates&gt;&lt;year&gt;2014&lt;/year&gt;&lt;/dates&gt;&lt;isbn&gt;1944-8252&lt;/isbn&gt;&lt;urls&gt;&lt;/urls&gt;&lt;/record&gt;&lt;/Cite&gt;&lt;/EndNote&gt;</w:instrText>
            </w: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color w:val="0000FF"/>
                <w:sz w:val="18"/>
                <w:szCs w:val="18"/>
              </w:rPr>
              <w:t>(Mi et al., 2014)</w:t>
            </w: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fldChar w:fldCharType="end"/>
            </w:r>
          </w:p>
        </w:tc>
      </w:tr>
      <w:tr w:rsidR="002C10FD" w14:paraId="2532CB43" w14:textId="77777777" w:rsidTr="00A234AE">
        <w:trPr>
          <w:trHeight w:val="720"/>
          <w:jc w:val="center"/>
        </w:trPr>
        <w:tc>
          <w:tcPr>
            <w:tcW w:w="2787" w:type="dxa"/>
            <w:vAlign w:val="center"/>
          </w:tcPr>
          <w:p w14:paraId="34B4D83F" w14:textId="3CD4E6C5" w:rsidR="002C10FD" w:rsidRPr="00DA03A2" w:rsidRDefault="002C10FD" w:rsidP="00EC1F5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C3387C">
              <w:rPr>
                <w:rFonts w:asciiTheme="majorBidi" w:hAnsiTheme="majorBidi" w:cstheme="majorBidi"/>
                <w:sz w:val="18"/>
                <w:szCs w:val="18"/>
              </w:rPr>
              <w:t>[APMIM]</w:t>
            </w:r>
            <w:proofErr w:type="spellStart"/>
            <w:r w:rsidRPr="00C3387C">
              <w:rPr>
                <w:rFonts w:asciiTheme="majorBidi" w:hAnsiTheme="majorBidi" w:cstheme="majorBidi"/>
                <w:sz w:val="18"/>
                <w:szCs w:val="18"/>
              </w:rPr>
              <w:t>Br@NaY</w:t>
            </w:r>
            <w:proofErr w:type="spellEnd"/>
          </w:p>
        </w:tc>
        <w:tc>
          <w:tcPr>
            <w:tcW w:w="992" w:type="dxa"/>
            <w:vAlign w:val="center"/>
          </w:tcPr>
          <w:p w14:paraId="15431D2B" w14:textId="53FE1DC5" w:rsidR="002C10FD" w:rsidRDefault="002C10FD" w:rsidP="00EC1F5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0.5 molar ratio</w:t>
            </w:r>
          </w:p>
        </w:tc>
        <w:tc>
          <w:tcPr>
            <w:tcW w:w="992" w:type="dxa"/>
            <w:vAlign w:val="center"/>
          </w:tcPr>
          <w:p w14:paraId="18D8C49A" w14:textId="6B221316" w:rsidR="002C10FD" w:rsidRDefault="002C10FD" w:rsidP="00EC1F5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851" w:type="dxa"/>
            <w:vAlign w:val="center"/>
          </w:tcPr>
          <w:p w14:paraId="4EFB0802" w14:textId="4BABE1D2" w:rsidR="002C10FD" w:rsidRDefault="002C10FD" w:rsidP="00EC1F5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850" w:type="dxa"/>
            <w:vAlign w:val="center"/>
          </w:tcPr>
          <w:p w14:paraId="0F6F1A2F" w14:textId="1C0303BE" w:rsidR="002C10FD" w:rsidRDefault="002C10FD" w:rsidP="00EC1F5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456</w:t>
            </w:r>
          </w:p>
        </w:tc>
        <w:tc>
          <w:tcPr>
            <w:tcW w:w="1276" w:type="dxa"/>
            <w:gridSpan w:val="2"/>
            <w:vAlign w:val="center"/>
          </w:tcPr>
          <w:p w14:paraId="344C2E4E" w14:textId="3AB34A51" w:rsidR="002C10FD" w:rsidRDefault="002C10FD" w:rsidP="00EC1F5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10</w:t>
            </w:r>
          </w:p>
        </w:tc>
        <w:tc>
          <w:tcPr>
            <w:tcW w:w="1134" w:type="dxa"/>
            <w:gridSpan w:val="2"/>
            <w:vAlign w:val="center"/>
          </w:tcPr>
          <w:p w14:paraId="699926C6" w14:textId="0B36EB68" w:rsidR="002C10FD" w:rsidRDefault="002C10FD" w:rsidP="00EC1F5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182" w:type="dxa"/>
            <w:gridSpan w:val="3"/>
            <w:shd w:val="clear" w:color="auto" w:fill="auto"/>
            <w:vAlign w:val="center"/>
          </w:tcPr>
          <w:p w14:paraId="33715BDD" w14:textId="626D7375" w:rsidR="002C10FD" w:rsidRDefault="002C10FD" w:rsidP="00EC1F5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 xml:space="preserve">4.94 </w:t>
            </w:r>
          </w:p>
        </w:tc>
        <w:tc>
          <w:tcPr>
            <w:tcW w:w="732" w:type="dxa"/>
            <w:gridSpan w:val="2"/>
            <w:vAlign w:val="center"/>
          </w:tcPr>
          <w:p w14:paraId="1EDDF046" w14:textId="570A0F8D" w:rsidR="002C10FD" w:rsidRDefault="002C10FD" w:rsidP="00EC1F5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273</w:t>
            </w:r>
          </w:p>
        </w:tc>
        <w:tc>
          <w:tcPr>
            <w:tcW w:w="1147" w:type="dxa"/>
            <w:gridSpan w:val="2"/>
            <w:vAlign w:val="center"/>
          </w:tcPr>
          <w:p w14:paraId="43576FBE" w14:textId="380378C7" w:rsidR="002C10FD" w:rsidRDefault="002C10FD" w:rsidP="00EC1F5D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E7393">
              <w:rPr>
                <w:rFonts w:asciiTheme="majorBidi" w:hAnsiTheme="majorBidi" w:cstheme="majorBidi"/>
                <w:sz w:val="18"/>
                <w:szCs w:val="18"/>
              </w:rPr>
              <w:t>Pure CO</w:t>
            </w:r>
            <w:r w:rsidRPr="006E7393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1098" w:type="dxa"/>
            <w:gridSpan w:val="2"/>
            <w:vAlign w:val="center"/>
          </w:tcPr>
          <w:p w14:paraId="5788D161" w14:textId="55EAF784" w:rsidR="002C10FD" w:rsidRDefault="002C10FD" w:rsidP="00EC1F5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Physical/ chemical</w:t>
            </w:r>
          </w:p>
        </w:tc>
        <w:tc>
          <w:tcPr>
            <w:tcW w:w="567" w:type="dxa"/>
            <w:vAlign w:val="center"/>
          </w:tcPr>
          <w:p w14:paraId="36D56848" w14:textId="783D3AFD" w:rsidR="002C10FD" w:rsidRPr="00840149" w:rsidRDefault="002C10FD" w:rsidP="00EC1F5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</w:t>
            </w:r>
          </w:p>
        </w:tc>
        <w:tc>
          <w:tcPr>
            <w:tcW w:w="992" w:type="dxa"/>
            <w:vAlign w:val="center"/>
          </w:tcPr>
          <w:p w14:paraId="340E572B" w14:textId="660B3973" w:rsidR="002C10FD" w:rsidRDefault="002C10FD" w:rsidP="00EC1F5D">
            <w:pPr>
              <w:jc w:val="center"/>
              <w:rPr>
                <w:rFonts w:asciiTheme="majorBidi" w:hAnsiTheme="majorBidi" w:cstheme="majorBidi"/>
                <w:color w:val="0000FF"/>
                <w:sz w:val="18"/>
                <w:szCs w:val="18"/>
              </w:rPr>
            </w:pP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fldChar w:fldCharType="begin"/>
            </w: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instrText xml:space="preserve"> ADDIN EN.CITE &lt;EndNote&gt;&lt;Cite&gt;&lt;Author&gt;Yu&lt;/Author&gt;&lt;Year&gt;2014&lt;/Year&gt;&lt;RecNum&gt;1598&lt;/RecNum&gt;&lt;DisplayText&gt;(Yu, Mai, Wang, et al., 2014)&lt;/DisplayText&gt;&lt;record&gt;&lt;rec-number&gt;1598&lt;/rec-number&gt;&lt;foreign-keys&gt;&lt;key app="EN" db-id="tp9txxfplsd2vle9xwqvdsxjat9eefxv0p9e" timestamp="1664852696"&gt;1598&lt;/key&gt;&lt;/foreign-keys&gt;&lt;ref-type name="Journal Article"&gt;17&lt;/ref-type&gt;&lt;contributors&gt;&lt;authors&gt;&lt;author&gt;Yu, Yinghao&lt;/author&gt;&lt;author&gt;Mai, Jingzhang&lt;/author&gt;&lt;author&gt;Wang, Lefu&lt;/author&gt;&lt;author&gt;Li, Xuehui&lt;/author&gt;&lt;author&gt;Jiang, Zheng&lt;/author&gt;&lt;author&gt;Wang, Furong&lt;/author&gt;&lt;/authors&gt;&lt;/contributors&gt;&lt;titles&gt;&lt;title&gt;Ship-in-a-bottle synthesis of amine-functionalized ionic liquids in NaY zeolite for CO2 capture&lt;/title&gt;&lt;secondary-title&gt;Scientific reports&lt;/secondary-title&gt;&lt;/titles&gt;&lt;periodical&gt;&lt;full-title&gt;Scientific reports&lt;/full-title&gt;&lt;/periodical&gt;&lt;pages&gt;1-8&lt;/pages&gt;&lt;volume&gt;4&lt;/volume&gt;&lt;number&gt;1&lt;/number&gt;&lt;dates&gt;&lt;year&gt;2014&lt;/year&gt;&lt;/dates&gt;&lt;isbn&gt;2045-2322&lt;/isbn&gt;&lt;urls&gt;&lt;/urls&gt;&lt;/record&gt;&lt;/Cite&gt;&lt;/EndNote&gt;</w:instrText>
            </w: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color w:val="0000FF"/>
                <w:sz w:val="18"/>
                <w:szCs w:val="18"/>
              </w:rPr>
              <w:t>(Yu, Mai, Wang, et al., 2014)</w:t>
            </w: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fldChar w:fldCharType="end"/>
            </w:r>
          </w:p>
        </w:tc>
      </w:tr>
      <w:tr w:rsidR="002C10FD" w:rsidRPr="005D0741" w14:paraId="00915F56" w14:textId="77777777" w:rsidTr="00A234AE">
        <w:trPr>
          <w:trHeight w:val="720"/>
          <w:jc w:val="center"/>
        </w:trPr>
        <w:tc>
          <w:tcPr>
            <w:tcW w:w="2787" w:type="dxa"/>
            <w:vAlign w:val="center"/>
          </w:tcPr>
          <w:p w14:paraId="2C6CE4E6" w14:textId="52A41F01" w:rsidR="002C10FD" w:rsidRPr="00DA03A2" w:rsidRDefault="002C10FD" w:rsidP="00EC1F5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[C</w:t>
            </w:r>
            <w:r w:rsidRPr="001A66D8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4</w:t>
            </w:r>
            <w:proofErr w:type="gramStart"/>
            <w:r w:rsidRPr="001A66D8">
              <w:rPr>
                <w:rFonts w:asciiTheme="majorBidi" w:hAnsiTheme="majorBidi" w:cstheme="majorBidi"/>
                <w:sz w:val="18"/>
                <w:szCs w:val="18"/>
              </w:rPr>
              <w:t>MIM]</w:t>
            </w:r>
            <w:proofErr w:type="spellStart"/>
            <w:r w:rsidRPr="001A66D8">
              <w:rPr>
                <w:rFonts w:asciiTheme="majorBidi" w:hAnsiTheme="majorBidi" w:cstheme="majorBidi"/>
                <w:sz w:val="18"/>
                <w:szCs w:val="18"/>
              </w:rPr>
              <w:t>Br</w:t>
            </w:r>
            <w:proofErr w:type="gramEnd"/>
            <w:r w:rsidRPr="001A66D8">
              <w:rPr>
                <w:rFonts w:asciiTheme="majorBidi" w:hAnsiTheme="majorBidi" w:cstheme="majorBidi"/>
                <w:sz w:val="18"/>
                <w:szCs w:val="18"/>
              </w:rPr>
              <w:t>@NaY</w:t>
            </w:r>
            <w:proofErr w:type="spellEnd"/>
          </w:p>
        </w:tc>
        <w:tc>
          <w:tcPr>
            <w:tcW w:w="992" w:type="dxa"/>
            <w:vAlign w:val="center"/>
          </w:tcPr>
          <w:p w14:paraId="2BD6ED26" w14:textId="56C8E868" w:rsidR="002C10FD" w:rsidRPr="001A66D8" w:rsidRDefault="002C10FD" w:rsidP="00EC1F5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 xml:space="preserve">18.5 </w:t>
            </w:r>
          </w:p>
        </w:tc>
        <w:tc>
          <w:tcPr>
            <w:tcW w:w="992" w:type="dxa"/>
            <w:vAlign w:val="center"/>
          </w:tcPr>
          <w:p w14:paraId="68960FD0" w14:textId="4AC2BCEF" w:rsidR="002C10FD" w:rsidRDefault="002C10FD" w:rsidP="00EC1F5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851" w:type="dxa"/>
            <w:vAlign w:val="center"/>
          </w:tcPr>
          <w:p w14:paraId="5FE98A9C" w14:textId="0E169C68" w:rsidR="002C10FD" w:rsidRDefault="002C10FD" w:rsidP="00EC1F5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850" w:type="dxa"/>
            <w:vAlign w:val="center"/>
          </w:tcPr>
          <w:p w14:paraId="1D7759AB" w14:textId="147B03CC" w:rsidR="002C10FD" w:rsidRDefault="002C10FD" w:rsidP="00EC1F5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276" w:type="dxa"/>
            <w:gridSpan w:val="2"/>
            <w:vAlign w:val="center"/>
          </w:tcPr>
          <w:p w14:paraId="06B7A42E" w14:textId="4E4D5D8F" w:rsidR="002C10FD" w:rsidRDefault="002C10FD" w:rsidP="00EC1F5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6</w:t>
            </w:r>
          </w:p>
        </w:tc>
        <w:tc>
          <w:tcPr>
            <w:tcW w:w="1134" w:type="dxa"/>
            <w:gridSpan w:val="2"/>
            <w:vAlign w:val="center"/>
          </w:tcPr>
          <w:p w14:paraId="4E222EE2" w14:textId="0340A447" w:rsidR="002C10FD" w:rsidRDefault="002C10FD" w:rsidP="00EC1F5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182" w:type="dxa"/>
            <w:gridSpan w:val="3"/>
            <w:vAlign w:val="center"/>
          </w:tcPr>
          <w:p w14:paraId="106D7A75" w14:textId="1BF346B8" w:rsidR="002C10FD" w:rsidRDefault="002C10FD" w:rsidP="00EC1F5D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 xml:space="preserve">0.83 </w:t>
            </w:r>
          </w:p>
        </w:tc>
        <w:tc>
          <w:tcPr>
            <w:tcW w:w="732" w:type="dxa"/>
            <w:gridSpan w:val="2"/>
            <w:vAlign w:val="center"/>
          </w:tcPr>
          <w:p w14:paraId="52FF92A0" w14:textId="5B1D1F8C" w:rsidR="002C10FD" w:rsidRDefault="002C10FD" w:rsidP="00EC1F5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308</w:t>
            </w:r>
          </w:p>
        </w:tc>
        <w:tc>
          <w:tcPr>
            <w:tcW w:w="1147" w:type="dxa"/>
            <w:gridSpan w:val="2"/>
            <w:vAlign w:val="center"/>
          </w:tcPr>
          <w:p w14:paraId="16A5562E" w14:textId="77777777" w:rsidR="002C10FD" w:rsidRDefault="002C10FD" w:rsidP="00EC1F5D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14.9 vol% CO</w:t>
            </w:r>
            <w:r w:rsidRPr="001A66D8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 xml:space="preserve">2 </w:t>
            </w:r>
          </w:p>
          <w:p w14:paraId="31A8DFD7" w14:textId="76939418" w:rsidR="002C10FD" w:rsidRDefault="002C10FD" w:rsidP="00EC1F5D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85.1% He</w:t>
            </w:r>
          </w:p>
        </w:tc>
        <w:tc>
          <w:tcPr>
            <w:tcW w:w="1098" w:type="dxa"/>
            <w:gridSpan w:val="2"/>
            <w:vAlign w:val="center"/>
          </w:tcPr>
          <w:p w14:paraId="32738613" w14:textId="5847B1CC" w:rsidR="002C10FD" w:rsidRDefault="002C10FD" w:rsidP="00EC1F5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14:paraId="14EB5E7F" w14:textId="228B8676" w:rsidR="002C10FD" w:rsidRPr="00840149" w:rsidRDefault="002C10FD" w:rsidP="00EC1F5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14:paraId="2494EE94" w14:textId="78E5580D" w:rsidR="002C10FD" w:rsidRPr="006C33EA" w:rsidRDefault="002C10FD" w:rsidP="00EC1F5D">
            <w:pPr>
              <w:jc w:val="center"/>
              <w:rPr>
                <w:rFonts w:asciiTheme="majorBidi" w:hAnsiTheme="majorBidi" w:cstheme="majorBidi"/>
                <w:color w:val="0000FF"/>
                <w:sz w:val="18"/>
                <w:szCs w:val="18"/>
                <w:lang w:val="sv-SE"/>
              </w:rPr>
            </w:pPr>
            <w:r w:rsidRPr="001A66D8">
              <w:rPr>
                <w:rFonts w:asciiTheme="majorBidi" w:hAnsiTheme="majorBidi" w:cstheme="majorBidi"/>
                <w:color w:val="3333FF"/>
                <w:sz w:val="18"/>
                <w:szCs w:val="18"/>
              </w:rPr>
              <w:fldChar w:fldCharType="begin"/>
            </w:r>
            <w:r w:rsidRPr="006C33EA">
              <w:rPr>
                <w:rFonts w:asciiTheme="majorBidi" w:hAnsiTheme="majorBidi" w:cstheme="majorBidi"/>
                <w:color w:val="3333FF"/>
                <w:sz w:val="18"/>
                <w:szCs w:val="18"/>
                <w:lang w:val="sv-SE"/>
              </w:rPr>
              <w:instrText xml:space="preserve"> ADDIN EN.CITE &lt;EndNote&gt;&lt;Cite&gt;&lt;Author&gt;Yu&lt;/Author&gt;&lt;Year&gt;2014&lt;/Year&gt;&lt;RecNum&gt;654&lt;/RecNum&gt;&lt;DisplayText&gt;(Yu, Mai, Huang, et al., 2014)&lt;/DisplayText&gt;&lt;record&gt;&lt;rec-number&gt;654&lt;/rec-number&gt;&lt;foreign-keys&gt;&lt;key app="EN" db-id="tp9txxfplsd2vle9xwqvdsxjat9eefxv0p9e" timestamp="1642416601"&gt;654&lt;/key&gt;&lt;/foreign-keys&gt;&lt;ref-type name="Journal Article"&gt;17&lt;/ref-type&gt;&lt;contributors&gt;&lt;authors&gt;&lt;author&gt;Yu, Yinghao&lt;/author&gt;&lt;author&gt;Mai, Jingzhang&lt;/author&gt;&lt;author&gt;Huang, Lirong&lt;/author&gt;&lt;author&gt;Wang, Lefu&lt;/author&gt;&lt;author&gt;Li, Xuehui&lt;/author&gt;&lt;/authors&gt;&lt;/contributors&gt;&lt;titles&gt;&lt;title&gt;Ship in a bottle synthesis of ionic liquids in NaY supercages for CO 2 capture&lt;/title&gt;&lt;secondary-title&gt;RSC Advances&lt;/secondary-title&gt;&lt;/titles&gt;&lt;periodical&gt;&lt;full-title&gt;RSC Advances&lt;/full-title&gt;&lt;/periodical&gt;&lt;pages&gt;12756-12762&lt;/pages&gt;&lt;volume&gt;4&lt;/volume&gt;&lt;number&gt;25&lt;/number&gt;&lt;dates&gt;&lt;year&gt;2014&lt;/year&gt;&lt;/dates&gt;&lt;urls&gt;&lt;/urls&gt;&lt;/record&gt;&lt;/Cite&gt;&lt;/EndNote&gt;</w:instrText>
            </w:r>
            <w:r w:rsidRPr="001A66D8">
              <w:rPr>
                <w:rFonts w:asciiTheme="majorBidi" w:hAnsiTheme="majorBidi" w:cstheme="majorBidi"/>
                <w:color w:val="3333FF"/>
                <w:sz w:val="18"/>
                <w:szCs w:val="18"/>
              </w:rPr>
              <w:fldChar w:fldCharType="separate"/>
            </w:r>
            <w:r w:rsidRPr="006C33EA">
              <w:rPr>
                <w:rFonts w:asciiTheme="majorBidi" w:hAnsiTheme="majorBidi" w:cstheme="majorBidi"/>
                <w:noProof/>
                <w:color w:val="3333FF"/>
                <w:sz w:val="18"/>
                <w:szCs w:val="18"/>
                <w:lang w:val="sv-SE"/>
              </w:rPr>
              <w:t>(Yu, Mai, Huang, et al., 2014)</w:t>
            </w:r>
            <w:r w:rsidRPr="001A66D8">
              <w:rPr>
                <w:rFonts w:asciiTheme="majorBidi" w:hAnsiTheme="majorBidi" w:cstheme="majorBidi"/>
                <w:color w:val="3333FF"/>
                <w:sz w:val="18"/>
                <w:szCs w:val="18"/>
              </w:rPr>
              <w:fldChar w:fldCharType="end"/>
            </w:r>
          </w:p>
        </w:tc>
      </w:tr>
      <w:tr w:rsidR="002C10FD" w:rsidRPr="005D0741" w14:paraId="0D503670" w14:textId="77777777" w:rsidTr="00A234AE">
        <w:trPr>
          <w:trHeight w:val="720"/>
          <w:jc w:val="center"/>
        </w:trPr>
        <w:tc>
          <w:tcPr>
            <w:tcW w:w="2787" w:type="dxa"/>
            <w:vAlign w:val="center"/>
          </w:tcPr>
          <w:p w14:paraId="554F1DC9" w14:textId="5537C02A" w:rsidR="002C10FD" w:rsidRPr="00DA03A2" w:rsidRDefault="002C10FD" w:rsidP="00EC1F5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[C</w:t>
            </w:r>
            <w:r w:rsidRPr="001A66D8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6</w:t>
            </w:r>
            <w:proofErr w:type="gramStart"/>
            <w:r w:rsidRPr="001A66D8">
              <w:rPr>
                <w:rFonts w:asciiTheme="majorBidi" w:hAnsiTheme="majorBidi" w:cstheme="majorBidi"/>
                <w:sz w:val="18"/>
                <w:szCs w:val="18"/>
              </w:rPr>
              <w:t>MIM]</w:t>
            </w:r>
            <w:proofErr w:type="spellStart"/>
            <w:r w:rsidRPr="001A66D8">
              <w:rPr>
                <w:rFonts w:asciiTheme="majorBidi" w:hAnsiTheme="majorBidi" w:cstheme="majorBidi"/>
                <w:sz w:val="18"/>
                <w:szCs w:val="18"/>
              </w:rPr>
              <w:t>Br</w:t>
            </w:r>
            <w:proofErr w:type="gramEnd"/>
            <w:r w:rsidRPr="001A66D8">
              <w:rPr>
                <w:rFonts w:asciiTheme="majorBidi" w:hAnsiTheme="majorBidi" w:cstheme="majorBidi"/>
                <w:sz w:val="18"/>
                <w:szCs w:val="18"/>
              </w:rPr>
              <w:t>@NaY</w:t>
            </w:r>
            <w:proofErr w:type="spellEnd"/>
          </w:p>
        </w:tc>
        <w:tc>
          <w:tcPr>
            <w:tcW w:w="992" w:type="dxa"/>
            <w:vAlign w:val="center"/>
          </w:tcPr>
          <w:p w14:paraId="1B9F323D" w14:textId="7488AF73" w:rsidR="002C10FD" w:rsidRDefault="002C10FD" w:rsidP="00EC1F5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 xml:space="preserve">22.5 </w:t>
            </w:r>
          </w:p>
        </w:tc>
        <w:tc>
          <w:tcPr>
            <w:tcW w:w="992" w:type="dxa"/>
            <w:vAlign w:val="center"/>
          </w:tcPr>
          <w:p w14:paraId="57367FFC" w14:textId="6F5499DA" w:rsidR="002C10FD" w:rsidRDefault="002C10FD" w:rsidP="00EC1F5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851" w:type="dxa"/>
            <w:vAlign w:val="center"/>
          </w:tcPr>
          <w:p w14:paraId="60D8C9D3" w14:textId="08F59812" w:rsidR="002C10FD" w:rsidRDefault="002C10FD" w:rsidP="00EC1F5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850" w:type="dxa"/>
            <w:vAlign w:val="center"/>
          </w:tcPr>
          <w:p w14:paraId="77C39757" w14:textId="50D79B77" w:rsidR="002C10FD" w:rsidRDefault="002C10FD" w:rsidP="00EC1F5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276" w:type="dxa"/>
            <w:gridSpan w:val="2"/>
            <w:vAlign w:val="center"/>
          </w:tcPr>
          <w:p w14:paraId="2591CFD4" w14:textId="486DB5C7" w:rsidR="002C10FD" w:rsidRDefault="002C10FD" w:rsidP="00EC1F5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6</w:t>
            </w:r>
          </w:p>
        </w:tc>
        <w:tc>
          <w:tcPr>
            <w:tcW w:w="1134" w:type="dxa"/>
            <w:gridSpan w:val="2"/>
            <w:vAlign w:val="center"/>
          </w:tcPr>
          <w:p w14:paraId="65DECF28" w14:textId="0BA40F81" w:rsidR="002C10FD" w:rsidRDefault="002C10FD" w:rsidP="00EC1F5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182" w:type="dxa"/>
            <w:gridSpan w:val="3"/>
            <w:vAlign w:val="center"/>
          </w:tcPr>
          <w:p w14:paraId="2FBE14E3" w14:textId="5EECB3F1" w:rsidR="002C10FD" w:rsidRDefault="002C10FD" w:rsidP="00EC1F5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 xml:space="preserve">0.73 </w:t>
            </w:r>
          </w:p>
        </w:tc>
        <w:tc>
          <w:tcPr>
            <w:tcW w:w="732" w:type="dxa"/>
            <w:gridSpan w:val="2"/>
            <w:vAlign w:val="center"/>
          </w:tcPr>
          <w:p w14:paraId="2A341CC3" w14:textId="51287FA3" w:rsidR="002C10FD" w:rsidRDefault="002C10FD" w:rsidP="00EC1F5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308</w:t>
            </w:r>
          </w:p>
        </w:tc>
        <w:tc>
          <w:tcPr>
            <w:tcW w:w="1147" w:type="dxa"/>
            <w:gridSpan w:val="2"/>
            <w:vAlign w:val="center"/>
          </w:tcPr>
          <w:p w14:paraId="63F6A3D9" w14:textId="77777777" w:rsidR="002C10FD" w:rsidRDefault="002C10FD" w:rsidP="00EC1F5D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14.9 vol% CO</w:t>
            </w:r>
            <w:r w:rsidRPr="001A66D8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 xml:space="preserve">2 </w:t>
            </w:r>
          </w:p>
          <w:p w14:paraId="2C402594" w14:textId="5E9A63E1" w:rsidR="002C10FD" w:rsidRDefault="002C10FD" w:rsidP="00EC1F5D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85.1% He</w:t>
            </w:r>
          </w:p>
        </w:tc>
        <w:tc>
          <w:tcPr>
            <w:tcW w:w="1098" w:type="dxa"/>
            <w:gridSpan w:val="2"/>
            <w:vAlign w:val="center"/>
          </w:tcPr>
          <w:p w14:paraId="5E39A81E" w14:textId="517CD20C" w:rsidR="002C10FD" w:rsidRDefault="002C10FD" w:rsidP="00EC1F5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14:paraId="64F37112" w14:textId="6C08D84F" w:rsidR="002C10FD" w:rsidRPr="00840149" w:rsidRDefault="002C10FD" w:rsidP="00EC1F5D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14:paraId="6A45A823" w14:textId="569032A1" w:rsidR="002C10FD" w:rsidRPr="006C33EA" w:rsidRDefault="002C10FD" w:rsidP="00EC1F5D">
            <w:pPr>
              <w:jc w:val="center"/>
              <w:rPr>
                <w:rFonts w:asciiTheme="majorBidi" w:hAnsiTheme="majorBidi" w:cstheme="majorBidi"/>
                <w:color w:val="0000FF"/>
                <w:sz w:val="18"/>
                <w:szCs w:val="18"/>
                <w:lang w:val="sv-SE"/>
              </w:rPr>
            </w:pPr>
            <w:r w:rsidRPr="001A66D8">
              <w:rPr>
                <w:rFonts w:asciiTheme="majorBidi" w:hAnsiTheme="majorBidi" w:cstheme="majorBidi"/>
                <w:color w:val="3333FF"/>
                <w:sz w:val="18"/>
                <w:szCs w:val="18"/>
              </w:rPr>
              <w:fldChar w:fldCharType="begin"/>
            </w:r>
            <w:r w:rsidRPr="006C33EA">
              <w:rPr>
                <w:rFonts w:asciiTheme="majorBidi" w:hAnsiTheme="majorBidi" w:cstheme="majorBidi"/>
                <w:color w:val="3333FF"/>
                <w:sz w:val="18"/>
                <w:szCs w:val="18"/>
                <w:lang w:val="sv-SE"/>
              </w:rPr>
              <w:instrText xml:space="preserve"> ADDIN EN.CITE &lt;EndNote&gt;&lt;Cite&gt;&lt;Author&gt;Yu&lt;/Author&gt;&lt;Year&gt;2014&lt;/Year&gt;&lt;RecNum&gt;654&lt;/RecNum&gt;&lt;DisplayText&gt;(Yu, Mai, Huang, et al., 2014)&lt;/DisplayText&gt;&lt;record&gt;&lt;rec-number&gt;654&lt;/rec-number&gt;&lt;foreign-keys&gt;&lt;key app="EN" db-id="tp9txxfplsd2vle9xwqvdsxjat9eefxv0p9e" timestamp="1642416601"&gt;654&lt;/key&gt;&lt;/foreign-keys&gt;&lt;ref-type name="Journal Article"&gt;17&lt;/ref-type&gt;&lt;contributors&gt;&lt;authors&gt;&lt;author&gt;Yu, Yinghao&lt;/author&gt;&lt;author&gt;Mai, Jingzhang&lt;/author&gt;&lt;author&gt;Huang, Lirong&lt;/author&gt;&lt;author&gt;Wang, Lefu&lt;/author&gt;&lt;author&gt;Li, Xuehui&lt;/author&gt;&lt;/authors&gt;&lt;/contributors&gt;&lt;titles&gt;&lt;title&gt;Ship in a bottle synthesis of ionic liquids in NaY supercages for CO 2 capture&lt;/title&gt;&lt;secondary-title&gt;RSC Advances&lt;/secondary-title&gt;&lt;/titles&gt;&lt;periodical&gt;&lt;full-title&gt;RSC Advances&lt;/full-title&gt;&lt;/periodical&gt;&lt;pages&gt;12756-12762&lt;/pages&gt;&lt;volume&gt;4&lt;/volume&gt;&lt;number&gt;25&lt;/number&gt;&lt;dates&gt;&lt;year&gt;2014&lt;/year&gt;&lt;/dates&gt;&lt;urls&gt;&lt;/urls&gt;&lt;/record&gt;&lt;/Cite&gt;&lt;/EndNote&gt;</w:instrText>
            </w:r>
            <w:r w:rsidRPr="001A66D8">
              <w:rPr>
                <w:rFonts w:asciiTheme="majorBidi" w:hAnsiTheme="majorBidi" w:cstheme="majorBidi"/>
                <w:color w:val="3333FF"/>
                <w:sz w:val="18"/>
                <w:szCs w:val="18"/>
              </w:rPr>
              <w:fldChar w:fldCharType="separate"/>
            </w:r>
            <w:r w:rsidRPr="006C33EA">
              <w:rPr>
                <w:rFonts w:asciiTheme="majorBidi" w:hAnsiTheme="majorBidi" w:cstheme="majorBidi"/>
                <w:noProof/>
                <w:color w:val="3333FF"/>
                <w:sz w:val="18"/>
                <w:szCs w:val="18"/>
                <w:lang w:val="sv-SE"/>
              </w:rPr>
              <w:t>(Yu, Mai, Huang, et al., 2014)</w:t>
            </w:r>
            <w:r w:rsidRPr="001A66D8">
              <w:rPr>
                <w:rFonts w:asciiTheme="majorBidi" w:hAnsiTheme="majorBidi" w:cstheme="majorBidi"/>
                <w:color w:val="3333FF"/>
                <w:sz w:val="18"/>
                <w:szCs w:val="18"/>
              </w:rPr>
              <w:fldChar w:fldCharType="end"/>
            </w:r>
          </w:p>
        </w:tc>
      </w:tr>
      <w:tr w:rsidR="002C10FD" w:rsidRPr="005D0741" w14:paraId="30FB11C0" w14:textId="77777777" w:rsidTr="00A234AE">
        <w:trPr>
          <w:trHeight w:val="720"/>
          <w:jc w:val="center"/>
        </w:trPr>
        <w:tc>
          <w:tcPr>
            <w:tcW w:w="2787" w:type="dxa"/>
            <w:vAlign w:val="center"/>
          </w:tcPr>
          <w:p w14:paraId="341D1DD1" w14:textId="6F46202A" w:rsidR="002C10FD" w:rsidRPr="00DA03A2" w:rsidRDefault="002C10FD" w:rsidP="00EC1F5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[C</w:t>
            </w:r>
            <w:r w:rsidRPr="001A66D8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8</w:t>
            </w:r>
            <w:proofErr w:type="gramStart"/>
            <w:r w:rsidRPr="001A66D8">
              <w:rPr>
                <w:rFonts w:asciiTheme="majorBidi" w:hAnsiTheme="majorBidi" w:cstheme="majorBidi"/>
                <w:sz w:val="18"/>
                <w:szCs w:val="18"/>
              </w:rPr>
              <w:t>MIM]</w:t>
            </w:r>
            <w:proofErr w:type="spellStart"/>
            <w:r w:rsidRPr="001A66D8">
              <w:rPr>
                <w:rFonts w:asciiTheme="majorBidi" w:hAnsiTheme="majorBidi" w:cstheme="majorBidi"/>
                <w:sz w:val="18"/>
                <w:szCs w:val="18"/>
              </w:rPr>
              <w:t>Br</w:t>
            </w:r>
            <w:proofErr w:type="gramEnd"/>
            <w:r w:rsidRPr="001A66D8">
              <w:rPr>
                <w:rFonts w:asciiTheme="majorBidi" w:hAnsiTheme="majorBidi" w:cstheme="majorBidi"/>
                <w:sz w:val="18"/>
                <w:szCs w:val="18"/>
              </w:rPr>
              <w:t>@NaY</w:t>
            </w:r>
            <w:proofErr w:type="spellEnd"/>
          </w:p>
        </w:tc>
        <w:tc>
          <w:tcPr>
            <w:tcW w:w="992" w:type="dxa"/>
            <w:vAlign w:val="center"/>
          </w:tcPr>
          <w:p w14:paraId="388CFD5E" w14:textId="3ABFCE88" w:rsidR="002C10FD" w:rsidRDefault="002C10FD" w:rsidP="00EC1F5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 xml:space="preserve">17.6 </w:t>
            </w:r>
          </w:p>
        </w:tc>
        <w:tc>
          <w:tcPr>
            <w:tcW w:w="992" w:type="dxa"/>
            <w:vAlign w:val="center"/>
          </w:tcPr>
          <w:p w14:paraId="5C0DBC1B" w14:textId="45571352" w:rsidR="002C10FD" w:rsidRDefault="002C10FD" w:rsidP="00EC1F5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851" w:type="dxa"/>
            <w:vAlign w:val="center"/>
          </w:tcPr>
          <w:p w14:paraId="15F64834" w14:textId="6839B585" w:rsidR="002C10FD" w:rsidRDefault="002C10FD" w:rsidP="00EC1F5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850" w:type="dxa"/>
            <w:vAlign w:val="center"/>
          </w:tcPr>
          <w:p w14:paraId="243CB80D" w14:textId="7A741585" w:rsidR="002C10FD" w:rsidRDefault="002C10FD" w:rsidP="00EC1F5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276" w:type="dxa"/>
            <w:gridSpan w:val="2"/>
            <w:vAlign w:val="center"/>
          </w:tcPr>
          <w:p w14:paraId="486D974D" w14:textId="2216314A" w:rsidR="002C10FD" w:rsidRDefault="002C10FD" w:rsidP="00EC1F5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6</w:t>
            </w:r>
          </w:p>
        </w:tc>
        <w:tc>
          <w:tcPr>
            <w:tcW w:w="1134" w:type="dxa"/>
            <w:gridSpan w:val="2"/>
            <w:vAlign w:val="center"/>
          </w:tcPr>
          <w:p w14:paraId="2F5230E0" w14:textId="61EAE6C5" w:rsidR="002C10FD" w:rsidRDefault="002C10FD" w:rsidP="00EC1F5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182" w:type="dxa"/>
            <w:gridSpan w:val="3"/>
            <w:vAlign w:val="center"/>
          </w:tcPr>
          <w:p w14:paraId="7F29DB49" w14:textId="39C0201C" w:rsidR="002C10FD" w:rsidRDefault="002C10FD" w:rsidP="00EC1F5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 xml:space="preserve">0.68 </w:t>
            </w:r>
          </w:p>
        </w:tc>
        <w:tc>
          <w:tcPr>
            <w:tcW w:w="732" w:type="dxa"/>
            <w:gridSpan w:val="2"/>
            <w:vAlign w:val="center"/>
          </w:tcPr>
          <w:p w14:paraId="03CE7E87" w14:textId="4E376FF0" w:rsidR="002C10FD" w:rsidRDefault="002C10FD" w:rsidP="00EC1F5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308</w:t>
            </w:r>
          </w:p>
        </w:tc>
        <w:tc>
          <w:tcPr>
            <w:tcW w:w="1147" w:type="dxa"/>
            <w:gridSpan w:val="2"/>
            <w:vAlign w:val="center"/>
          </w:tcPr>
          <w:p w14:paraId="172F904D" w14:textId="77777777" w:rsidR="002C10FD" w:rsidRDefault="002C10FD" w:rsidP="00EC1F5D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14.9 vol% CO</w:t>
            </w:r>
            <w:r w:rsidRPr="001A66D8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 xml:space="preserve">2 </w:t>
            </w:r>
          </w:p>
          <w:p w14:paraId="23D8B006" w14:textId="6BC59D47" w:rsidR="002C10FD" w:rsidRDefault="002C10FD" w:rsidP="00EC1F5D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85.1% He</w:t>
            </w:r>
          </w:p>
        </w:tc>
        <w:tc>
          <w:tcPr>
            <w:tcW w:w="1098" w:type="dxa"/>
            <w:gridSpan w:val="2"/>
            <w:vAlign w:val="center"/>
          </w:tcPr>
          <w:p w14:paraId="67FAA8DC" w14:textId="3C9308A0" w:rsidR="002C10FD" w:rsidRDefault="002C10FD" w:rsidP="00EC1F5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14:paraId="162CDE09" w14:textId="4AF0B51D" w:rsidR="002C10FD" w:rsidRPr="00840149" w:rsidRDefault="002C10FD" w:rsidP="00EC1F5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14:paraId="524EB824" w14:textId="15ED1E0A" w:rsidR="002C10FD" w:rsidRPr="006C33EA" w:rsidRDefault="002C10FD" w:rsidP="00EC1F5D">
            <w:pPr>
              <w:jc w:val="center"/>
              <w:rPr>
                <w:rFonts w:asciiTheme="majorBidi" w:hAnsiTheme="majorBidi" w:cstheme="majorBidi"/>
                <w:color w:val="0000FF"/>
                <w:sz w:val="18"/>
                <w:szCs w:val="18"/>
                <w:lang w:val="sv-SE"/>
              </w:rPr>
            </w:pPr>
            <w:r w:rsidRPr="001A66D8">
              <w:rPr>
                <w:rFonts w:asciiTheme="majorBidi" w:hAnsiTheme="majorBidi" w:cstheme="majorBidi"/>
                <w:color w:val="3333FF"/>
                <w:sz w:val="18"/>
                <w:szCs w:val="18"/>
              </w:rPr>
              <w:fldChar w:fldCharType="begin"/>
            </w:r>
            <w:r w:rsidRPr="006C33EA">
              <w:rPr>
                <w:rFonts w:asciiTheme="majorBidi" w:hAnsiTheme="majorBidi" w:cstheme="majorBidi"/>
                <w:color w:val="3333FF"/>
                <w:sz w:val="18"/>
                <w:szCs w:val="18"/>
                <w:lang w:val="sv-SE"/>
              </w:rPr>
              <w:instrText xml:space="preserve"> ADDIN EN.CITE &lt;EndNote&gt;&lt;Cite&gt;&lt;Author&gt;Yu&lt;/Author&gt;&lt;Year&gt;2014&lt;/Year&gt;&lt;RecNum&gt;654&lt;/RecNum&gt;&lt;DisplayText&gt;(Yu, Mai, Huang, et al., 2014)&lt;/DisplayText&gt;&lt;record&gt;&lt;rec-number&gt;654&lt;/rec-number&gt;&lt;foreign-keys&gt;&lt;key app="EN" db-id="tp9txxfplsd2vle9xwqvdsxjat9eefxv0p9e" timestamp="1642416601"&gt;654&lt;/key&gt;&lt;/foreign-keys&gt;&lt;ref-type name="Journal Article"&gt;17&lt;/ref-type&gt;&lt;contributors&gt;&lt;authors&gt;&lt;author&gt;Yu, Yinghao&lt;/author&gt;&lt;author&gt;Mai, Jingzhang&lt;/author&gt;&lt;author&gt;Huang, Lirong&lt;/author&gt;&lt;author&gt;Wang, Lefu&lt;/author&gt;&lt;author&gt;Li, Xuehui&lt;/author&gt;&lt;/authors&gt;&lt;/contributors&gt;&lt;titles&gt;&lt;title&gt;Ship in a bottle synthesis of ionic liquids in NaY supercages for CO 2 capture&lt;/title&gt;&lt;secondary-title&gt;RSC Advances&lt;/secondary-title&gt;&lt;/titles&gt;&lt;periodical&gt;&lt;full-title&gt;RSC Advances&lt;/full-title&gt;&lt;/periodical&gt;&lt;pages&gt;12756-12762&lt;/pages&gt;&lt;volume&gt;4&lt;/volume&gt;&lt;number&gt;25&lt;/number&gt;&lt;dates&gt;&lt;year&gt;2014&lt;/year&gt;&lt;/dates&gt;&lt;urls&gt;&lt;/urls&gt;&lt;/record&gt;&lt;/Cite&gt;&lt;/EndNote&gt;</w:instrText>
            </w:r>
            <w:r w:rsidRPr="001A66D8">
              <w:rPr>
                <w:rFonts w:asciiTheme="majorBidi" w:hAnsiTheme="majorBidi" w:cstheme="majorBidi"/>
                <w:color w:val="3333FF"/>
                <w:sz w:val="18"/>
                <w:szCs w:val="18"/>
              </w:rPr>
              <w:fldChar w:fldCharType="separate"/>
            </w:r>
            <w:r w:rsidRPr="006C33EA">
              <w:rPr>
                <w:rFonts w:asciiTheme="majorBidi" w:hAnsiTheme="majorBidi" w:cstheme="majorBidi"/>
                <w:noProof/>
                <w:color w:val="3333FF"/>
                <w:sz w:val="18"/>
                <w:szCs w:val="18"/>
                <w:lang w:val="sv-SE"/>
              </w:rPr>
              <w:t>(Yu, Mai, Huang, et al., 2014)</w:t>
            </w:r>
            <w:r w:rsidRPr="001A66D8">
              <w:rPr>
                <w:rFonts w:asciiTheme="majorBidi" w:hAnsiTheme="majorBidi" w:cstheme="majorBidi"/>
                <w:color w:val="3333FF"/>
                <w:sz w:val="18"/>
                <w:szCs w:val="18"/>
              </w:rPr>
              <w:fldChar w:fldCharType="end"/>
            </w:r>
          </w:p>
        </w:tc>
      </w:tr>
      <w:tr w:rsidR="002C10FD" w:rsidRPr="005D0741" w14:paraId="49C0CD89" w14:textId="77777777" w:rsidTr="00A234AE">
        <w:trPr>
          <w:trHeight w:val="720"/>
          <w:jc w:val="center"/>
        </w:trPr>
        <w:tc>
          <w:tcPr>
            <w:tcW w:w="2787" w:type="dxa"/>
            <w:vAlign w:val="center"/>
          </w:tcPr>
          <w:p w14:paraId="72291164" w14:textId="185C231B" w:rsidR="002C10FD" w:rsidRPr="00DA03A2" w:rsidRDefault="002C10FD" w:rsidP="00EC1F5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[C</w:t>
            </w:r>
            <w:r w:rsidRPr="001A66D8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10</w:t>
            </w:r>
            <w:proofErr w:type="gramStart"/>
            <w:r w:rsidRPr="001A66D8">
              <w:rPr>
                <w:rFonts w:asciiTheme="majorBidi" w:hAnsiTheme="majorBidi" w:cstheme="majorBidi"/>
                <w:sz w:val="18"/>
                <w:szCs w:val="18"/>
              </w:rPr>
              <w:t>MIM]</w:t>
            </w:r>
            <w:proofErr w:type="spellStart"/>
            <w:r w:rsidRPr="001A66D8">
              <w:rPr>
                <w:rFonts w:asciiTheme="majorBidi" w:hAnsiTheme="majorBidi" w:cstheme="majorBidi"/>
                <w:sz w:val="18"/>
                <w:szCs w:val="18"/>
              </w:rPr>
              <w:t>Br</w:t>
            </w:r>
            <w:proofErr w:type="gramEnd"/>
            <w:r w:rsidRPr="001A66D8">
              <w:rPr>
                <w:rFonts w:asciiTheme="majorBidi" w:hAnsiTheme="majorBidi" w:cstheme="majorBidi"/>
                <w:sz w:val="18"/>
                <w:szCs w:val="18"/>
              </w:rPr>
              <w:t>@NaY</w:t>
            </w:r>
            <w:proofErr w:type="spellEnd"/>
          </w:p>
        </w:tc>
        <w:tc>
          <w:tcPr>
            <w:tcW w:w="992" w:type="dxa"/>
            <w:vAlign w:val="center"/>
          </w:tcPr>
          <w:p w14:paraId="31DA8BA3" w14:textId="6B6305B4" w:rsidR="002C10FD" w:rsidRDefault="002C10FD" w:rsidP="00EC1F5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 xml:space="preserve">11.4 </w:t>
            </w:r>
          </w:p>
        </w:tc>
        <w:tc>
          <w:tcPr>
            <w:tcW w:w="992" w:type="dxa"/>
            <w:vAlign w:val="center"/>
          </w:tcPr>
          <w:p w14:paraId="2C8D118E" w14:textId="13E0CB0E" w:rsidR="002C10FD" w:rsidRDefault="002C10FD" w:rsidP="00EC1F5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851" w:type="dxa"/>
            <w:vAlign w:val="center"/>
          </w:tcPr>
          <w:p w14:paraId="3AE7418A" w14:textId="61F7530B" w:rsidR="002C10FD" w:rsidRDefault="002C10FD" w:rsidP="00EC1F5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850" w:type="dxa"/>
            <w:vAlign w:val="center"/>
          </w:tcPr>
          <w:p w14:paraId="54CA1383" w14:textId="526A81BB" w:rsidR="002C10FD" w:rsidRDefault="002C10FD" w:rsidP="00EC1F5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276" w:type="dxa"/>
            <w:gridSpan w:val="2"/>
            <w:vAlign w:val="center"/>
          </w:tcPr>
          <w:p w14:paraId="675B7442" w14:textId="5AFFCADC" w:rsidR="002C10FD" w:rsidRDefault="002C10FD" w:rsidP="00EC1F5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6</w:t>
            </w:r>
          </w:p>
        </w:tc>
        <w:tc>
          <w:tcPr>
            <w:tcW w:w="1134" w:type="dxa"/>
            <w:gridSpan w:val="2"/>
            <w:vAlign w:val="center"/>
          </w:tcPr>
          <w:p w14:paraId="3A8808DB" w14:textId="2FF37C9D" w:rsidR="002C10FD" w:rsidRDefault="002C10FD" w:rsidP="00EC1F5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182" w:type="dxa"/>
            <w:gridSpan w:val="3"/>
            <w:vAlign w:val="center"/>
          </w:tcPr>
          <w:p w14:paraId="0FC87D39" w14:textId="1A9C99CE" w:rsidR="002C10FD" w:rsidRDefault="002C10FD" w:rsidP="00EC1F5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 xml:space="preserve">0.59 </w:t>
            </w:r>
          </w:p>
        </w:tc>
        <w:tc>
          <w:tcPr>
            <w:tcW w:w="732" w:type="dxa"/>
            <w:gridSpan w:val="2"/>
            <w:vAlign w:val="center"/>
          </w:tcPr>
          <w:p w14:paraId="1978A802" w14:textId="678DC4FA" w:rsidR="002C10FD" w:rsidRDefault="002C10FD" w:rsidP="00EC1F5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308</w:t>
            </w:r>
          </w:p>
        </w:tc>
        <w:tc>
          <w:tcPr>
            <w:tcW w:w="1147" w:type="dxa"/>
            <w:gridSpan w:val="2"/>
            <w:vAlign w:val="center"/>
          </w:tcPr>
          <w:p w14:paraId="2443D6EC" w14:textId="77777777" w:rsidR="002C10FD" w:rsidRDefault="002C10FD" w:rsidP="00EC1F5D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14.9 vol% CO</w:t>
            </w:r>
            <w:r w:rsidRPr="001A66D8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 xml:space="preserve">2 </w:t>
            </w:r>
          </w:p>
          <w:p w14:paraId="44D22653" w14:textId="4EE437F7" w:rsidR="002C10FD" w:rsidRDefault="002C10FD" w:rsidP="00EC1F5D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85.1% He</w:t>
            </w:r>
          </w:p>
        </w:tc>
        <w:tc>
          <w:tcPr>
            <w:tcW w:w="1098" w:type="dxa"/>
            <w:gridSpan w:val="2"/>
            <w:vAlign w:val="center"/>
          </w:tcPr>
          <w:p w14:paraId="3C29A9C0" w14:textId="6FBEBC09" w:rsidR="002C10FD" w:rsidRDefault="002C10FD" w:rsidP="00EC1F5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14:paraId="2561F621" w14:textId="4DB47F6C" w:rsidR="002C10FD" w:rsidRPr="00840149" w:rsidRDefault="002C10FD" w:rsidP="00EC1F5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14:paraId="3A2C1F7D" w14:textId="687B739D" w:rsidR="002C10FD" w:rsidRPr="006C33EA" w:rsidRDefault="002C10FD" w:rsidP="00EC1F5D">
            <w:pPr>
              <w:jc w:val="center"/>
              <w:rPr>
                <w:rFonts w:asciiTheme="majorBidi" w:hAnsiTheme="majorBidi" w:cstheme="majorBidi"/>
                <w:color w:val="0000FF"/>
                <w:sz w:val="18"/>
                <w:szCs w:val="18"/>
                <w:lang w:val="sv-SE"/>
              </w:rPr>
            </w:pPr>
            <w:r w:rsidRPr="001A66D8">
              <w:rPr>
                <w:rFonts w:asciiTheme="majorBidi" w:hAnsiTheme="majorBidi" w:cstheme="majorBidi"/>
                <w:color w:val="3333FF"/>
                <w:sz w:val="18"/>
                <w:szCs w:val="18"/>
              </w:rPr>
              <w:fldChar w:fldCharType="begin"/>
            </w:r>
            <w:r w:rsidRPr="006C33EA">
              <w:rPr>
                <w:rFonts w:asciiTheme="majorBidi" w:hAnsiTheme="majorBidi" w:cstheme="majorBidi"/>
                <w:color w:val="3333FF"/>
                <w:sz w:val="18"/>
                <w:szCs w:val="18"/>
                <w:lang w:val="sv-SE"/>
              </w:rPr>
              <w:instrText xml:space="preserve"> ADDIN EN.CITE &lt;EndNote&gt;&lt;Cite&gt;&lt;Author&gt;Yu&lt;/Author&gt;&lt;Year&gt;2014&lt;/Year&gt;&lt;RecNum&gt;654&lt;/RecNum&gt;&lt;DisplayText&gt;(Yu, Mai, Huang, et al., 2014)&lt;/DisplayText&gt;&lt;record&gt;&lt;rec-number&gt;654&lt;/rec-number&gt;&lt;foreign-keys&gt;&lt;key app="EN" db-id="tp9txxfplsd2vle9xwqvdsxjat9eefxv0p9e" timestamp="1642416601"&gt;654&lt;/key&gt;&lt;/foreign-keys&gt;&lt;ref-type name="Journal Article"&gt;17&lt;/ref-type&gt;&lt;contributors&gt;&lt;authors&gt;&lt;author&gt;Yu, Yinghao&lt;/author&gt;&lt;author&gt;Mai, Jingzhang&lt;/author&gt;&lt;author&gt;Huang, Lirong&lt;/author&gt;&lt;author&gt;Wang, Lefu&lt;/author&gt;&lt;author&gt;Li, Xuehui&lt;/author&gt;&lt;/authors&gt;&lt;/contributors&gt;&lt;titles&gt;&lt;title&gt;Ship in a bottle synthesis of ionic liquids in NaY supercages for CO 2 capture&lt;/title&gt;&lt;secondary-title&gt;RSC Advances&lt;/secondary-title&gt;&lt;/titles&gt;&lt;periodical&gt;&lt;full-title&gt;RSC Advances&lt;/full-title&gt;&lt;/periodical&gt;&lt;pages&gt;12756-12762&lt;/pages&gt;&lt;volume&gt;4&lt;/volume&gt;&lt;number&gt;25&lt;/number&gt;&lt;dates&gt;&lt;year&gt;2014&lt;/year&gt;&lt;/dates&gt;&lt;urls&gt;&lt;/urls&gt;&lt;/record&gt;&lt;/Cite&gt;&lt;/EndNote&gt;</w:instrText>
            </w:r>
            <w:r w:rsidRPr="001A66D8">
              <w:rPr>
                <w:rFonts w:asciiTheme="majorBidi" w:hAnsiTheme="majorBidi" w:cstheme="majorBidi"/>
                <w:color w:val="3333FF"/>
                <w:sz w:val="18"/>
                <w:szCs w:val="18"/>
              </w:rPr>
              <w:fldChar w:fldCharType="separate"/>
            </w:r>
            <w:r w:rsidRPr="006C33EA">
              <w:rPr>
                <w:rFonts w:asciiTheme="majorBidi" w:hAnsiTheme="majorBidi" w:cstheme="majorBidi"/>
                <w:noProof/>
                <w:color w:val="3333FF"/>
                <w:sz w:val="18"/>
                <w:szCs w:val="18"/>
                <w:lang w:val="sv-SE"/>
              </w:rPr>
              <w:t>(Yu, Mai, Huang, et al., 2014)</w:t>
            </w:r>
            <w:r w:rsidRPr="001A66D8">
              <w:rPr>
                <w:rFonts w:asciiTheme="majorBidi" w:hAnsiTheme="majorBidi" w:cstheme="majorBidi"/>
                <w:color w:val="3333FF"/>
                <w:sz w:val="18"/>
                <w:szCs w:val="18"/>
              </w:rPr>
              <w:fldChar w:fldCharType="end"/>
            </w:r>
          </w:p>
        </w:tc>
      </w:tr>
      <w:tr w:rsidR="00EC1F5D" w14:paraId="74C250AD" w14:textId="77777777" w:rsidTr="00A234AE">
        <w:trPr>
          <w:trHeight w:val="720"/>
          <w:jc w:val="center"/>
        </w:trPr>
        <w:tc>
          <w:tcPr>
            <w:tcW w:w="14600" w:type="dxa"/>
            <w:gridSpan w:val="20"/>
            <w:shd w:val="clear" w:color="auto" w:fill="AEAAAA" w:themeFill="background2" w:themeFillShade="BF"/>
            <w:vAlign w:val="center"/>
          </w:tcPr>
          <w:p w14:paraId="6EEC27DE" w14:textId="282BC4DB" w:rsidR="00EC1F5D" w:rsidRDefault="00EC1F5D" w:rsidP="00EC1F5D">
            <w:pPr>
              <w:jc w:val="center"/>
              <w:rPr>
                <w:rFonts w:asciiTheme="majorBidi" w:hAnsiTheme="majorBidi" w:cstheme="majorBidi"/>
                <w:color w:val="0000FF"/>
                <w:sz w:val="18"/>
                <w:szCs w:val="18"/>
              </w:rPr>
            </w:pPr>
            <w:r w:rsidRPr="00D93D6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MOF</w:t>
            </w:r>
          </w:p>
        </w:tc>
      </w:tr>
      <w:tr w:rsidR="005928BD" w14:paraId="78C2C800" w14:textId="77777777" w:rsidTr="005928BD">
        <w:trPr>
          <w:trHeight w:val="720"/>
          <w:jc w:val="center"/>
        </w:trPr>
        <w:tc>
          <w:tcPr>
            <w:tcW w:w="14600" w:type="dxa"/>
            <w:gridSpan w:val="20"/>
            <w:shd w:val="clear" w:color="auto" w:fill="D0CECE" w:themeFill="background2" w:themeFillShade="E6"/>
            <w:vAlign w:val="center"/>
          </w:tcPr>
          <w:p w14:paraId="2D177A7D" w14:textId="2B2960D8" w:rsidR="005928BD" w:rsidRPr="00D93D6D" w:rsidRDefault="00755A8C" w:rsidP="00EC1F5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lastRenderedPageBreak/>
              <w:t>ILs</w:t>
            </w:r>
          </w:p>
        </w:tc>
      </w:tr>
      <w:tr w:rsidR="002C10FD" w14:paraId="6780D9A9" w14:textId="77777777" w:rsidTr="00A234AE">
        <w:trPr>
          <w:trHeight w:val="720"/>
          <w:jc w:val="center"/>
        </w:trPr>
        <w:tc>
          <w:tcPr>
            <w:tcW w:w="2787" w:type="dxa"/>
            <w:vAlign w:val="center"/>
          </w:tcPr>
          <w:p w14:paraId="06C7FA72" w14:textId="2D9FF4E9" w:rsidR="002C10FD" w:rsidRDefault="002C10FD" w:rsidP="00EC1F5D">
            <w:pPr>
              <w:jc w:val="center"/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 xml:space="preserve">Imidazolium-based </w:t>
            </w:r>
            <w:proofErr w:type="gramStart"/>
            <w:r w:rsidRPr="001A66D8">
              <w:rPr>
                <w:rFonts w:asciiTheme="majorBidi" w:hAnsiTheme="majorBidi" w:cstheme="majorBidi"/>
                <w:sz w:val="18"/>
                <w:szCs w:val="18"/>
              </w:rPr>
              <w:t>poly(</w:t>
            </w:r>
            <w:proofErr w:type="gramEnd"/>
            <w:r w:rsidRPr="001A66D8">
              <w:rPr>
                <w:rFonts w:asciiTheme="majorBidi" w:hAnsiTheme="majorBidi" w:cstheme="majorBidi"/>
                <w:sz w:val="18"/>
                <w:szCs w:val="18"/>
              </w:rPr>
              <w:t>ionic liquid) synthesized from 1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  <w:r w:rsidRPr="005833BC">
              <w:rPr>
                <w:rFonts w:asciiTheme="majorBidi" w:hAnsiTheme="majorBidi" w:cstheme="majorBidi"/>
                <w:sz w:val="18"/>
                <w:szCs w:val="18"/>
              </w:rPr>
              <w:t>Vinyl-3-ethylimidazolium Bromide@MIL-101</w:t>
            </w:r>
          </w:p>
        </w:tc>
        <w:tc>
          <w:tcPr>
            <w:tcW w:w="992" w:type="dxa"/>
            <w:vAlign w:val="center"/>
          </w:tcPr>
          <w:p w14:paraId="028806A2" w14:textId="044876B6" w:rsidR="002C10FD" w:rsidRDefault="002C10FD" w:rsidP="00EC1F5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14:paraId="40DFADC6" w14:textId="5776C59D" w:rsidR="002C10FD" w:rsidRPr="001A66D8" w:rsidRDefault="002C10FD" w:rsidP="00EC1F5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&lt;30</w:t>
            </w:r>
          </w:p>
        </w:tc>
        <w:tc>
          <w:tcPr>
            <w:tcW w:w="851" w:type="dxa"/>
            <w:vAlign w:val="center"/>
          </w:tcPr>
          <w:p w14:paraId="601A4DE9" w14:textId="0885AC23" w:rsidR="002C10FD" w:rsidRPr="001A66D8" w:rsidRDefault="002C10FD" w:rsidP="00EC1F5D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1.26</w:t>
            </w:r>
          </w:p>
        </w:tc>
        <w:tc>
          <w:tcPr>
            <w:tcW w:w="850" w:type="dxa"/>
            <w:vAlign w:val="center"/>
          </w:tcPr>
          <w:p w14:paraId="6C2BBA56" w14:textId="0B296833" w:rsidR="002C10FD" w:rsidRPr="001A66D8" w:rsidRDefault="002C10FD" w:rsidP="00EC1F5D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A1A56">
              <w:rPr>
                <w:rFonts w:asciiTheme="majorBidi" w:hAnsiTheme="majorBidi" w:cstheme="majorBidi"/>
                <w:sz w:val="18"/>
                <w:szCs w:val="18"/>
              </w:rPr>
              <w:t>2462</w:t>
            </w:r>
          </w:p>
        </w:tc>
        <w:tc>
          <w:tcPr>
            <w:tcW w:w="1276" w:type="dxa"/>
            <w:gridSpan w:val="2"/>
            <w:vAlign w:val="center"/>
          </w:tcPr>
          <w:p w14:paraId="64985526" w14:textId="4E8F29D1" w:rsidR="002C10FD" w:rsidRPr="001A66D8" w:rsidRDefault="002C10FD" w:rsidP="00EC1F5D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en-GB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134" w:type="dxa"/>
            <w:gridSpan w:val="2"/>
            <w:vAlign w:val="center"/>
          </w:tcPr>
          <w:p w14:paraId="43077FD3" w14:textId="65442717" w:rsidR="002C10FD" w:rsidRDefault="002C10FD" w:rsidP="00EC1F5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182" w:type="dxa"/>
            <w:gridSpan w:val="3"/>
            <w:shd w:val="clear" w:color="auto" w:fill="auto"/>
            <w:vAlign w:val="center"/>
          </w:tcPr>
          <w:p w14:paraId="11BFA682" w14:textId="04C54031" w:rsidR="002C10FD" w:rsidRPr="001A66D8" w:rsidRDefault="002C10FD" w:rsidP="00EC1F5D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 xml:space="preserve">~2.45 </w:t>
            </w:r>
          </w:p>
        </w:tc>
        <w:tc>
          <w:tcPr>
            <w:tcW w:w="732" w:type="dxa"/>
            <w:gridSpan w:val="2"/>
            <w:vAlign w:val="center"/>
          </w:tcPr>
          <w:p w14:paraId="00638F70" w14:textId="4CD9AE2E" w:rsidR="002C10FD" w:rsidRPr="001A66D8" w:rsidRDefault="002C10FD" w:rsidP="00EC1F5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298</w:t>
            </w:r>
          </w:p>
        </w:tc>
        <w:tc>
          <w:tcPr>
            <w:tcW w:w="1147" w:type="dxa"/>
            <w:gridSpan w:val="2"/>
            <w:vAlign w:val="center"/>
          </w:tcPr>
          <w:p w14:paraId="068276BC" w14:textId="6C7A2CC6" w:rsidR="002C10FD" w:rsidRPr="001A66D8" w:rsidRDefault="002C10FD" w:rsidP="00EC1F5D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956" w:type="dxa"/>
            <w:vAlign w:val="center"/>
          </w:tcPr>
          <w:p w14:paraId="026DAC2F" w14:textId="26149600" w:rsidR="002C10FD" w:rsidRDefault="002C10FD" w:rsidP="00EC1F5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709" w:type="dxa"/>
            <w:gridSpan w:val="2"/>
            <w:vAlign w:val="center"/>
          </w:tcPr>
          <w:p w14:paraId="44733920" w14:textId="7AED5BE3" w:rsidR="002C10FD" w:rsidRPr="001A66D8" w:rsidRDefault="002C10FD" w:rsidP="00EC1F5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~1.1</w:t>
            </w:r>
          </w:p>
        </w:tc>
        <w:tc>
          <w:tcPr>
            <w:tcW w:w="992" w:type="dxa"/>
            <w:vAlign w:val="center"/>
          </w:tcPr>
          <w:p w14:paraId="1363675B" w14:textId="53787DE7" w:rsidR="002C10FD" w:rsidRPr="001A66D8" w:rsidRDefault="002C10FD" w:rsidP="00EC1F5D">
            <w:pPr>
              <w:jc w:val="center"/>
              <w:rPr>
                <w:rFonts w:asciiTheme="majorBidi" w:hAnsiTheme="majorBidi" w:cstheme="majorBidi"/>
                <w:color w:val="3333FF"/>
                <w:sz w:val="18"/>
                <w:szCs w:val="18"/>
              </w:rPr>
            </w:pP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fldChar w:fldCharType="begin"/>
            </w: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instrText xml:space="preserve"> ADDIN EN.CITE &lt;EndNote&gt;&lt;Cite&gt;&lt;Author&gt;Ding&lt;/Author&gt;&lt;Year&gt;2018&lt;/Year&gt;&lt;RecNum&gt;1578&lt;/RecNum&gt;&lt;DisplayText&gt;(Ding &amp;amp; Jiang, 2018)&lt;/DisplayText&gt;&lt;record&gt;&lt;rec-number&gt;1578&lt;/rec-number&gt;&lt;foreign-keys&gt;&lt;key app="EN" db-id="tp9txxfplsd2vle9xwqvdsxjat9eefxv0p9e" timestamp="1662363433"&gt;1578&lt;/key&gt;&lt;/foreign-keys&gt;&lt;ref-type name="Journal Article"&gt;17&lt;/ref-type&gt;&lt;contributors&gt;&lt;authors&gt;&lt;author&gt;Ding, Meili&lt;/author&gt;&lt;author&gt;Jiang, Hai-Long&lt;/author&gt;&lt;/authors&gt;&lt;/contributors&gt;&lt;titles&gt;&lt;title&gt;Incorporation of imidazolium-based poly (ionic liquid) s into a metal–organic framework for CO2 capture and conversion&lt;/title&gt;&lt;secondary-title&gt;ACS Catalysis&lt;/secondary-title&gt;&lt;/titles&gt;&lt;periodical&gt;&lt;full-title&gt;ACS Catalysis&lt;/full-title&gt;&lt;/periodical&gt;&lt;pages&gt;3194-3201&lt;/pages&gt;&lt;volume&gt;8&lt;/volume&gt;&lt;number&gt;4&lt;/number&gt;&lt;dates&gt;&lt;year&gt;2018&lt;/year&gt;&lt;/dates&gt;&lt;isbn&gt;2155-5435&lt;/isbn&gt;&lt;urls&gt;&lt;/urls&gt;&lt;/record&gt;&lt;/Cite&gt;&lt;/EndNote&gt;</w:instrText>
            </w: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color w:val="0000FF"/>
                <w:sz w:val="18"/>
                <w:szCs w:val="18"/>
              </w:rPr>
              <w:t>(Ding &amp; Jiang, 2018)</w:t>
            </w: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fldChar w:fldCharType="end"/>
            </w:r>
          </w:p>
        </w:tc>
      </w:tr>
      <w:tr w:rsidR="002C10FD" w14:paraId="14E04668" w14:textId="77777777" w:rsidTr="00A234AE">
        <w:trPr>
          <w:trHeight w:val="720"/>
          <w:jc w:val="center"/>
        </w:trPr>
        <w:tc>
          <w:tcPr>
            <w:tcW w:w="2787" w:type="dxa"/>
            <w:vAlign w:val="center"/>
          </w:tcPr>
          <w:p w14:paraId="1FBF65E9" w14:textId="7431DA22" w:rsidR="002C10FD" w:rsidRPr="00052E99" w:rsidRDefault="002C10FD" w:rsidP="00EC1F5D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[BMIM][AC]@ HKUST-1</w:t>
            </w:r>
          </w:p>
        </w:tc>
        <w:tc>
          <w:tcPr>
            <w:tcW w:w="992" w:type="dxa"/>
            <w:vAlign w:val="center"/>
          </w:tcPr>
          <w:p w14:paraId="6AFECFDF" w14:textId="77777777" w:rsidR="002C10FD" w:rsidRDefault="002C10FD" w:rsidP="00EC1F5D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 xml:space="preserve">5-20 </w:t>
            </w:r>
          </w:p>
          <w:p w14:paraId="58746977" w14:textId="4C79A136" w:rsidR="002C10FD" w:rsidRPr="001A66D8" w:rsidRDefault="002C10FD" w:rsidP="00EC1F5D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(5 was the optimum)</w:t>
            </w:r>
          </w:p>
        </w:tc>
        <w:tc>
          <w:tcPr>
            <w:tcW w:w="992" w:type="dxa"/>
            <w:vAlign w:val="center"/>
          </w:tcPr>
          <w:p w14:paraId="447582D1" w14:textId="37732C39" w:rsidR="002C10FD" w:rsidRPr="001A66D8" w:rsidRDefault="002C10FD" w:rsidP="00EC1F5D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20.5,</w:t>
            </w:r>
          </w:p>
          <w:p w14:paraId="0CB56634" w14:textId="6B2875B9" w:rsidR="002C10FD" w:rsidRPr="001A66D8" w:rsidRDefault="002C10FD" w:rsidP="00EC1F5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20.4</w:t>
            </w:r>
          </w:p>
        </w:tc>
        <w:tc>
          <w:tcPr>
            <w:tcW w:w="851" w:type="dxa"/>
            <w:vAlign w:val="center"/>
          </w:tcPr>
          <w:p w14:paraId="0A392655" w14:textId="77777777" w:rsidR="002C10FD" w:rsidRPr="001A66D8" w:rsidRDefault="002C10FD" w:rsidP="00EC1F5D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0.52,</w:t>
            </w:r>
          </w:p>
          <w:p w14:paraId="261E821A" w14:textId="4D80428D" w:rsidR="002C10FD" w:rsidRPr="001A66D8" w:rsidRDefault="002C10FD" w:rsidP="00EC1F5D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0.79</w:t>
            </w:r>
          </w:p>
        </w:tc>
        <w:tc>
          <w:tcPr>
            <w:tcW w:w="850" w:type="dxa"/>
            <w:vAlign w:val="center"/>
          </w:tcPr>
          <w:p w14:paraId="4C85F37D" w14:textId="77777777" w:rsidR="002C10FD" w:rsidRPr="001A66D8" w:rsidRDefault="002C10FD" w:rsidP="00EC1F5D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1017.8,</w:t>
            </w:r>
          </w:p>
          <w:p w14:paraId="7B71F589" w14:textId="49DADB33" w:rsidR="002C10FD" w:rsidRPr="001A66D8" w:rsidRDefault="002C10FD" w:rsidP="00EC1F5D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1557.8</w:t>
            </w:r>
          </w:p>
        </w:tc>
        <w:tc>
          <w:tcPr>
            <w:tcW w:w="1276" w:type="dxa"/>
            <w:gridSpan w:val="2"/>
            <w:vAlign w:val="center"/>
          </w:tcPr>
          <w:p w14:paraId="5DE57DA8" w14:textId="6C1816BB" w:rsidR="002C10FD" w:rsidRPr="001A66D8" w:rsidRDefault="002C10FD" w:rsidP="00EC1F5D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en-GB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10</w:t>
            </w:r>
          </w:p>
        </w:tc>
        <w:tc>
          <w:tcPr>
            <w:tcW w:w="1134" w:type="dxa"/>
            <w:gridSpan w:val="2"/>
            <w:vAlign w:val="center"/>
          </w:tcPr>
          <w:p w14:paraId="48127DA8" w14:textId="357ADA4A" w:rsidR="002C10FD" w:rsidRDefault="002C10FD" w:rsidP="00EC1F5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182" w:type="dxa"/>
            <w:gridSpan w:val="3"/>
            <w:vAlign w:val="center"/>
          </w:tcPr>
          <w:p w14:paraId="732CF0A7" w14:textId="77777777" w:rsidR="002C10FD" w:rsidRPr="001A66D8" w:rsidRDefault="002C10FD" w:rsidP="00EC1F5D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[BMIM][AC]@HKUST-1</w:t>
            </w:r>
          </w:p>
          <w:p w14:paraId="1E192617" w14:textId="62A5837B" w:rsidR="002C10FD" w:rsidRPr="001A66D8" w:rsidRDefault="002C10FD" w:rsidP="00EC1F5D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~1.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7</w:t>
            </w:r>
            <w:r w:rsidRPr="001A66D8">
              <w:rPr>
                <w:rFonts w:asciiTheme="majorBidi" w:hAnsiTheme="majorBidi" w:cstheme="majorBidi"/>
                <w:sz w:val="18"/>
                <w:szCs w:val="18"/>
              </w:rPr>
              <w:t xml:space="preserve"> (0.1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5</w:t>
            </w:r>
            <w:r w:rsidRPr="001A66D8">
              <w:rPr>
                <w:rFonts w:asciiTheme="majorBidi" w:hAnsiTheme="majorBidi" w:cstheme="majorBidi"/>
                <w:sz w:val="18"/>
                <w:szCs w:val="18"/>
              </w:rPr>
              <w:t xml:space="preserve"> bar)</w:t>
            </w:r>
          </w:p>
          <w:p w14:paraId="086B77E4" w14:textId="02B1E585" w:rsidR="002C10FD" w:rsidRPr="001A66D8" w:rsidRDefault="002C10FD" w:rsidP="00EC1F5D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~4.4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r w:rsidRPr="001A66D8">
              <w:rPr>
                <w:rFonts w:asciiTheme="majorBidi" w:hAnsiTheme="majorBidi" w:cstheme="majorBidi"/>
                <w:sz w:val="18"/>
                <w:szCs w:val="18"/>
              </w:rPr>
              <w:t>(1 bar)</w:t>
            </w:r>
          </w:p>
        </w:tc>
        <w:tc>
          <w:tcPr>
            <w:tcW w:w="732" w:type="dxa"/>
            <w:gridSpan w:val="2"/>
            <w:vAlign w:val="center"/>
          </w:tcPr>
          <w:p w14:paraId="1DE321D9" w14:textId="56B7D1C7" w:rsidR="002C10FD" w:rsidRPr="001A66D8" w:rsidRDefault="002C10FD" w:rsidP="00EC1F5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303</w:t>
            </w:r>
          </w:p>
        </w:tc>
        <w:tc>
          <w:tcPr>
            <w:tcW w:w="1147" w:type="dxa"/>
            <w:gridSpan w:val="2"/>
            <w:vAlign w:val="center"/>
          </w:tcPr>
          <w:p w14:paraId="2D964844" w14:textId="64F7B454" w:rsidR="002C10FD" w:rsidRPr="001A66D8" w:rsidRDefault="002C10FD" w:rsidP="00EC1F5D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956" w:type="dxa"/>
            <w:vAlign w:val="center"/>
          </w:tcPr>
          <w:p w14:paraId="52A7613D" w14:textId="2DE44916" w:rsidR="002C10FD" w:rsidRDefault="002C10FD" w:rsidP="00EC1F5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 xml:space="preserve">Chemical/ physical </w:t>
            </w:r>
          </w:p>
        </w:tc>
        <w:tc>
          <w:tcPr>
            <w:tcW w:w="709" w:type="dxa"/>
            <w:gridSpan w:val="2"/>
            <w:vAlign w:val="center"/>
          </w:tcPr>
          <w:p w14:paraId="3AE182DE" w14:textId="650819CE" w:rsidR="002C10FD" w:rsidRPr="001A66D8" w:rsidRDefault="002C10FD" w:rsidP="00EC1F5D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0.1</w:t>
            </w:r>
          </w:p>
          <w:p w14:paraId="7A4A4197" w14:textId="6A5FD910" w:rsidR="002C10FD" w:rsidRPr="001A66D8" w:rsidRDefault="002C10FD" w:rsidP="00EC1F5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1</w:t>
            </w:r>
          </w:p>
        </w:tc>
        <w:tc>
          <w:tcPr>
            <w:tcW w:w="992" w:type="dxa"/>
            <w:vAlign w:val="center"/>
          </w:tcPr>
          <w:p w14:paraId="0DC3354B" w14:textId="143A8C5E" w:rsidR="002C10FD" w:rsidRPr="001A66D8" w:rsidRDefault="002C10FD" w:rsidP="00EC1F5D">
            <w:pPr>
              <w:jc w:val="center"/>
              <w:rPr>
                <w:rFonts w:asciiTheme="majorBidi" w:hAnsiTheme="majorBidi" w:cstheme="majorBidi"/>
                <w:color w:val="3333FF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color w:val="3333FF"/>
                <w:sz w:val="18"/>
                <w:szCs w:val="18"/>
              </w:rPr>
              <w:fldChar w:fldCharType="begin"/>
            </w:r>
            <w:r>
              <w:rPr>
                <w:rFonts w:asciiTheme="majorBidi" w:hAnsiTheme="majorBidi" w:cstheme="majorBidi"/>
                <w:color w:val="3333FF"/>
                <w:sz w:val="18"/>
                <w:szCs w:val="18"/>
              </w:rPr>
              <w:instrText xml:space="preserve"> ADDIN EN.CITE &lt;EndNote&gt;&lt;Cite&gt;&lt;Author&gt;Mohamedali&lt;/Author&gt;&lt;Year&gt;2019&lt;/Year&gt;&lt;RecNum&gt;482&lt;/RecNum&gt;&lt;DisplayText&gt;(Mohamedali et al., 2019b)&lt;/DisplayText&gt;&lt;record&gt;&lt;rec-number&gt;482&lt;/rec-number&gt;&lt;foreign-keys&gt;&lt;key app="EN" db-id="tp9txxfplsd2vle9xwqvdsxjat9eefxv0p9e" timestamp="1636475314"&gt;482&lt;/key&gt;&lt;/foreign-keys&gt;&lt;ref-type name="Journal Article"&gt;17&lt;/ref-type&gt;&lt;contributors&gt;&lt;authors&gt;&lt;author&gt;Mohamedali, Mohanned&lt;/author&gt;&lt;author&gt;Henni, Amr&lt;/author&gt;&lt;author&gt;Ibrahim, Hussameldin&lt;/author&gt;&lt;/authors&gt;&lt;/contributors&gt;&lt;titles&gt;&lt;title&gt;Markedly improved CO2 uptake using imidazolium-based ionic liquids confined into HKUST-1 frameworks&lt;/title&gt;&lt;secondary-title&gt;Microporous and Mesoporous Materials&lt;/secondary-title&gt;&lt;/titles&gt;&lt;periodical&gt;&lt;full-title&gt;Microporous and Mesoporous Materials&lt;/full-title&gt;&lt;/periodical&gt;&lt;pages&gt;98-110&lt;/pages&gt;&lt;volume&gt;284&lt;/volume&gt;&lt;dates&gt;&lt;year&gt;2019&lt;/year&gt;&lt;/dates&gt;&lt;isbn&gt;1387-1811&lt;/isbn&gt;&lt;urls&gt;&lt;/urls&gt;&lt;/record&gt;&lt;/Cite&gt;&lt;/EndNote&gt;</w:instrText>
            </w:r>
            <w:r w:rsidRPr="001A66D8">
              <w:rPr>
                <w:rFonts w:asciiTheme="majorBidi" w:hAnsiTheme="majorBidi" w:cstheme="majorBidi"/>
                <w:color w:val="3333FF"/>
                <w:sz w:val="18"/>
                <w:szCs w:val="18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color w:val="3333FF"/>
                <w:sz w:val="18"/>
                <w:szCs w:val="18"/>
              </w:rPr>
              <w:t>(Mohamedali et al., 2019b)</w:t>
            </w:r>
            <w:r w:rsidRPr="001A66D8">
              <w:rPr>
                <w:rFonts w:asciiTheme="majorBidi" w:hAnsiTheme="majorBidi" w:cstheme="majorBidi"/>
                <w:color w:val="3333FF"/>
                <w:sz w:val="18"/>
                <w:szCs w:val="18"/>
              </w:rPr>
              <w:fldChar w:fldCharType="end"/>
            </w:r>
          </w:p>
        </w:tc>
      </w:tr>
      <w:tr w:rsidR="002C10FD" w14:paraId="121F3590" w14:textId="77777777" w:rsidTr="00A234AE">
        <w:trPr>
          <w:trHeight w:val="720"/>
          <w:jc w:val="center"/>
        </w:trPr>
        <w:tc>
          <w:tcPr>
            <w:tcW w:w="2787" w:type="dxa"/>
            <w:vAlign w:val="center"/>
          </w:tcPr>
          <w:p w14:paraId="714F4F39" w14:textId="618314B5" w:rsidR="002C10FD" w:rsidRDefault="002C10FD" w:rsidP="00EC1F5D">
            <w:pPr>
              <w:jc w:val="center"/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[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EMIM</w:t>
            </w:r>
            <w:r w:rsidRPr="001A66D8">
              <w:rPr>
                <w:rFonts w:asciiTheme="majorBidi" w:hAnsiTheme="majorBidi" w:cstheme="majorBidi"/>
                <w:sz w:val="18"/>
                <w:szCs w:val="18"/>
              </w:rPr>
              <w:t>][Ac]@MOF-17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7</w:t>
            </w:r>
          </w:p>
        </w:tc>
        <w:tc>
          <w:tcPr>
            <w:tcW w:w="992" w:type="dxa"/>
            <w:vAlign w:val="center"/>
          </w:tcPr>
          <w:p w14:paraId="3F1D6815" w14:textId="712A708D" w:rsidR="002C10FD" w:rsidRPr="001A66D8" w:rsidRDefault="002C10FD" w:rsidP="00EC1F5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14:paraId="0A9F27E2" w14:textId="04FED426" w:rsidR="002C10FD" w:rsidRPr="001A66D8" w:rsidRDefault="002C10FD" w:rsidP="00EC1F5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&lt;300</w:t>
            </w:r>
          </w:p>
        </w:tc>
        <w:tc>
          <w:tcPr>
            <w:tcW w:w="851" w:type="dxa"/>
            <w:vAlign w:val="center"/>
          </w:tcPr>
          <w:p w14:paraId="16C9CB6A" w14:textId="2BC90550" w:rsidR="002C10FD" w:rsidRPr="001A66D8" w:rsidRDefault="002C10FD" w:rsidP="00EC1F5D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0.09</w:t>
            </w:r>
          </w:p>
        </w:tc>
        <w:tc>
          <w:tcPr>
            <w:tcW w:w="850" w:type="dxa"/>
            <w:vAlign w:val="center"/>
          </w:tcPr>
          <w:p w14:paraId="568D71D4" w14:textId="59DD8B21" w:rsidR="002C10FD" w:rsidRPr="001A66D8" w:rsidRDefault="002C10FD" w:rsidP="00EC1F5D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78.2</w:t>
            </w:r>
          </w:p>
        </w:tc>
        <w:tc>
          <w:tcPr>
            <w:tcW w:w="1276" w:type="dxa"/>
            <w:gridSpan w:val="2"/>
            <w:vAlign w:val="center"/>
          </w:tcPr>
          <w:p w14:paraId="0B54C76F" w14:textId="232F4C41" w:rsidR="002C10FD" w:rsidRPr="001A66D8" w:rsidRDefault="002C10FD" w:rsidP="00EC1F5D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en-GB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10</w:t>
            </w:r>
          </w:p>
        </w:tc>
        <w:tc>
          <w:tcPr>
            <w:tcW w:w="1134" w:type="dxa"/>
            <w:gridSpan w:val="2"/>
            <w:vAlign w:val="center"/>
          </w:tcPr>
          <w:p w14:paraId="4E7392A3" w14:textId="78463837" w:rsidR="002C10FD" w:rsidRDefault="002C10FD" w:rsidP="00EC1F5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182" w:type="dxa"/>
            <w:gridSpan w:val="3"/>
            <w:vAlign w:val="center"/>
          </w:tcPr>
          <w:p w14:paraId="42CD6296" w14:textId="7DBEDF01" w:rsidR="002C10FD" w:rsidRPr="001A66D8" w:rsidRDefault="002C10FD" w:rsidP="00EC1F5D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~1.14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</w:p>
        </w:tc>
        <w:tc>
          <w:tcPr>
            <w:tcW w:w="732" w:type="dxa"/>
            <w:gridSpan w:val="2"/>
            <w:vAlign w:val="center"/>
          </w:tcPr>
          <w:p w14:paraId="5C4BF97E" w14:textId="079AAD41" w:rsidR="002C10FD" w:rsidRPr="001A66D8" w:rsidRDefault="002C10FD" w:rsidP="00EC1F5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303</w:t>
            </w:r>
          </w:p>
        </w:tc>
        <w:tc>
          <w:tcPr>
            <w:tcW w:w="1147" w:type="dxa"/>
            <w:gridSpan w:val="2"/>
            <w:vAlign w:val="center"/>
          </w:tcPr>
          <w:p w14:paraId="69AF5147" w14:textId="53F54598" w:rsidR="002C10FD" w:rsidRPr="001A66D8" w:rsidRDefault="002C10FD" w:rsidP="00EC1F5D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956" w:type="dxa"/>
            <w:vAlign w:val="center"/>
          </w:tcPr>
          <w:p w14:paraId="4D54F979" w14:textId="15C67668" w:rsidR="002C10FD" w:rsidRDefault="002C10FD" w:rsidP="00EC1F5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709" w:type="dxa"/>
            <w:gridSpan w:val="2"/>
            <w:vAlign w:val="center"/>
          </w:tcPr>
          <w:p w14:paraId="4FF36F12" w14:textId="2D12FA0E" w:rsidR="002C10FD" w:rsidRPr="001A66D8" w:rsidRDefault="002C10FD" w:rsidP="00EC1F5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1</w:t>
            </w:r>
          </w:p>
        </w:tc>
        <w:tc>
          <w:tcPr>
            <w:tcW w:w="992" w:type="dxa"/>
            <w:vAlign w:val="center"/>
          </w:tcPr>
          <w:p w14:paraId="48F8F6C1" w14:textId="55D38F54" w:rsidR="002C10FD" w:rsidRPr="001A66D8" w:rsidRDefault="002C10FD" w:rsidP="00EC1F5D">
            <w:pPr>
              <w:jc w:val="center"/>
              <w:rPr>
                <w:rFonts w:asciiTheme="majorBidi" w:hAnsiTheme="majorBidi" w:cstheme="majorBidi"/>
                <w:color w:val="3333FF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color w:val="3333FF"/>
                <w:sz w:val="18"/>
                <w:szCs w:val="18"/>
              </w:rPr>
              <w:fldChar w:fldCharType="begin"/>
            </w:r>
            <w:r>
              <w:rPr>
                <w:rFonts w:asciiTheme="majorBidi" w:hAnsiTheme="majorBidi" w:cstheme="majorBidi"/>
                <w:color w:val="3333FF"/>
                <w:sz w:val="18"/>
                <w:szCs w:val="18"/>
              </w:rPr>
              <w:instrText xml:space="preserve"> ADDIN EN.CITE &lt;EndNote&gt;&lt;Cite&gt;&lt;Author&gt;Mohamedali&lt;/Author&gt;&lt;Year&gt;2019&lt;/Year&gt;&lt;RecNum&gt;486&lt;/RecNum&gt;&lt;DisplayText&gt;(Mohamedali et al., 2019a)&lt;/DisplayText&gt;&lt;record&gt;&lt;rec-number&gt;486&lt;/rec-number&gt;&lt;foreign-keys&gt;&lt;key app="EN" db-id="tp9txxfplsd2vle9xwqvdsxjat9eefxv0p9e" timestamp="1636493948"&gt;486&lt;/key&gt;&lt;/foreign-keys&gt;&lt;ref-type name="Journal Article"&gt;17&lt;/ref-type&gt;&lt;contributors&gt;&lt;authors&gt;&lt;author&gt;Mohamedali, Mohanned&lt;/author&gt;&lt;author&gt;Henni, Amr&lt;/author&gt;&lt;author&gt;Ibrahim, Hussameldin&lt;/author&gt;&lt;/authors&gt;&lt;/contributors&gt;&lt;titles&gt;&lt;title&gt;Investigation of CO 2 capture using acetate-based ionic liquids incorporated into exceptionally porous metal–organic frameworks&lt;/title&gt;&lt;secondary-title&gt;Adsorption&lt;/secondary-title&gt;&lt;/titles&gt;&lt;periodical&gt;&lt;full-title&gt;Adsorption&lt;/full-title&gt;&lt;/periodical&gt;&lt;pages&gt;675-692&lt;/pages&gt;&lt;volume&gt;25&lt;/volume&gt;&lt;number&gt;4&lt;/number&gt;&lt;dates&gt;&lt;year&gt;2019&lt;/year&gt;&lt;/dates&gt;&lt;isbn&gt;1572-8757&lt;/isbn&gt;&lt;urls&gt;&lt;/urls&gt;&lt;/record&gt;&lt;/Cite&gt;&lt;/EndNote&gt;</w:instrText>
            </w:r>
            <w:r w:rsidRPr="001A66D8">
              <w:rPr>
                <w:rFonts w:asciiTheme="majorBidi" w:hAnsiTheme="majorBidi" w:cstheme="majorBidi"/>
                <w:color w:val="3333FF"/>
                <w:sz w:val="18"/>
                <w:szCs w:val="18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color w:val="3333FF"/>
                <w:sz w:val="18"/>
                <w:szCs w:val="18"/>
              </w:rPr>
              <w:t>(Mohamedali et al., 2019a)</w:t>
            </w:r>
            <w:r w:rsidRPr="001A66D8">
              <w:rPr>
                <w:rFonts w:asciiTheme="majorBidi" w:hAnsiTheme="majorBidi" w:cstheme="majorBidi"/>
                <w:color w:val="3333FF"/>
                <w:sz w:val="18"/>
                <w:szCs w:val="18"/>
              </w:rPr>
              <w:fldChar w:fldCharType="end"/>
            </w:r>
          </w:p>
        </w:tc>
      </w:tr>
      <w:tr w:rsidR="002C10FD" w14:paraId="3543EE22" w14:textId="77777777" w:rsidTr="00A234AE">
        <w:trPr>
          <w:trHeight w:val="720"/>
          <w:jc w:val="center"/>
        </w:trPr>
        <w:tc>
          <w:tcPr>
            <w:tcW w:w="2787" w:type="dxa"/>
            <w:vAlign w:val="center"/>
          </w:tcPr>
          <w:p w14:paraId="045A93B7" w14:textId="70ECCD26" w:rsidR="002C10FD" w:rsidRPr="001A66D8" w:rsidRDefault="002C10FD" w:rsidP="008110F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br w:type="page"/>
            </w:r>
            <w:r w:rsidRPr="001A66D8">
              <w:rPr>
                <w:rFonts w:asciiTheme="majorBidi" w:hAnsiTheme="majorBidi" w:cstheme="majorBidi"/>
                <w:sz w:val="18"/>
                <w:szCs w:val="18"/>
              </w:rPr>
              <w:t>1-carboxyethyl-3-methylimidazolium</w:t>
            </w:r>
          </w:p>
          <w:p w14:paraId="21E18443" w14:textId="071DF127" w:rsidR="002C10FD" w:rsidRPr="001A66D8" w:rsidRDefault="002C10FD" w:rsidP="008110F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chloride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@</w:t>
            </w:r>
            <w:r w:rsidRPr="001A66D8">
              <w:rPr>
                <w:rFonts w:asciiTheme="majorBidi" w:hAnsiTheme="majorBidi" w:cstheme="majorBidi"/>
                <w:sz w:val="18"/>
                <w:szCs w:val="18"/>
              </w:rPr>
              <w:t>MIL-101-NO</w:t>
            </w:r>
            <w:r w:rsidRPr="001A66D8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  <w:r w:rsidRPr="001A66D8">
              <w:rPr>
                <w:rFonts w:asciiTheme="majorBidi" w:hAnsiTheme="majorBidi" w:cstheme="majorBidi"/>
                <w:sz w:val="18"/>
                <w:szCs w:val="18"/>
              </w:rPr>
              <w:t>,</w:t>
            </w:r>
          </w:p>
          <w:p w14:paraId="639BBB54" w14:textId="77777777" w:rsidR="002C10FD" w:rsidRPr="001A66D8" w:rsidRDefault="002C10FD" w:rsidP="008110F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1-carboxyethyl-3-methylimidazolium</w:t>
            </w:r>
          </w:p>
          <w:p w14:paraId="39D697DE" w14:textId="505ADB99" w:rsidR="002C10FD" w:rsidRPr="001A66D8" w:rsidRDefault="002C10FD" w:rsidP="008110F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chloride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@</w:t>
            </w:r>
            <w:r w:rsidRPr="001A66D8">
              <w:rPr>
                <w:rFonts w:asciiTheme="majorBidi" w:hAnsiTheme="majorBidi" w:cstheme="majorBidi"/>
                <w:sz w:val="18"/>
                <w:szCs w:val="18"/>
              </w:rPr>
              <w:t>MIL-101-NH</w:t>
            </w:r>
            <w:r w:rsidRPr="001A66D8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992" w:type="dxa"/>
            <w:vAlign w:val="center"/>
          </w:tcPr>
          <w:p w14:paraId="2AF7C028" w14:textId="7F3134A8" w:rsidR="002C10FD" w:rsidRPr="001A66D8" w:rsidRDefault="002C10FD" w:rsidP="008110F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14:paraId="788CE7F3" w14:textId="662EC2E5" w:rsidR="002C10FD" w:rsidRPr="001A66D8" w:rsidRDefault="002C10FD" w:rsidP="008110F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&lt;25</w:t>
            </w:r>
          </w:p>
        </w:tc>
        <w:tc>
          <w:tcPr>
            <w:tcW w:w="851" w:type="dxa"/>
            <w:vAlign w:val="center"/>
          </w:tcPr>
          <w:p w14:paraId="6941C66E" w14:textId="77777777" w:rsidR="002C10FD" w:rsidRPr="001A66D8" w:rsidRDefault="002C10FD" w:rsidP="008110F2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1.01,</w:t>
            </w:r>
          </w:p>
          <w:p w14:paraId="50AB6058" w14:textId="1B666944" w:rsidR="002C10FD" w:rsidRPr="001A66D8" w:rsidRDefault="002C10FD" w:rsidP="008110F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0.96</w:t>
            </w:r>
          </w:p>
        </w:tc>
        <w:tc>
          <w:tcPr>
            <w:tcW w:w="850" w:type="dxa"/>
            <w:vAlign w:val="center"/>
          </w:tcPr>
          <w:p w14:paraId="42E1207B" w14:textId="77777777" w:rsidR="002C10FD" w:rsidRPr="001A66D8" w:rsidRDefault="002C10FD" w:rsidP="008110F2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1176,</w:t>
            </w:r>
          </w:p>
          <w:p w14:paraId="599BEE9A" w14:textId="51A7F329" w:rsidR="002C10FD" w:rsidRPr="001A66D8" w:rsidRDefault="002C10FD" w:rsidP="008110F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1035</w:t>
            </w:r>
          </w:p>
        </w:tc>
        <w:tc>
          <w:tcPr>
            <w:tcW w:w="1276" w:type="dxa"/>
            <w:gridSpan w:val="2"/>
            <w:vAlign w:val="center"/>
          </w:tcPr>
          <w:p w14:paraId="4E1D7398" w14:textId="33285BFD" w:rsidR="002C10FD" w:rsidRPr="001A66D8" w:rsidRDefault="002C10FD" w:rsidP="008110F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  <w:lang w:val="en-GB"/>
              </w:rPr>
              <w:t>5</w:t>
            </w:r>
          </w:p>
        </w:tc>
        <w:tc>
          <w:tcPr>
            <w:tcW w:w="1134" w:type="dxa"/>
            <w:gridSpan w:val="2"/>
            <w:vAlign w:val="center"/>
          </w:tcPr>
          <w:p w14:paraId="5AE86C67" w14:textId="632A7A48" w:rsidR="002C10FD" w:rsidRDefault="002C10FD" w:rsidP="008110F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182" w:type="dxa"/>
            <w:gridSpan w:val="3"/>
            <w:shd w:val="clear" w:color="auto" w:fill="auto"/>
            <w:vAlign w:val="center"/>
          </w:tcPr>
          <w:p w14:paraId="639EF545" w14:textId="77777777" w:rsidR="002C10FD" w:rsidRPr="006E0972" w:rsidRDefault="002C10FD" w:rsidP="008110F2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E0972">
              <w:rPr>
                <w:rFonts w:asciiTheme="majorBidi" w:hAnsiTheme="majorBidi" w:cstheme="majorBidi"/>
                <w:sz w:val="18"/>
                <w:szCs w:val="18"/>
              </w:rPr>
              <w:t>~1.9,</w:t>
            </w:r>
          </w:p>
          <w:p w14:paraId="63301E6F" w14:textId="77777777" w:rsidR="002C10FD" w:rsidRPr="006E0972" w:rsidRDefault="002C10FD" w:rsidP="008110F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E0972">
              <w:rPr>
                <w:rFonts w:asciiTheme="majorBidi" w:hAnsiTheme="majorBidi" w:cstheme="majorBidi"/>
                <w:sz w:val="18"/>
                <w:szCs w:val="18"/>
              </w:rPr>
              <w:t>~7</w:t>
            </w:r>
          </w:p>
          <w:p w14:paraId="2193919F" w14:textId="1E7E1258" w:rsidR="002C10FD" w:rsidRPr="006E0972" w:rsidRDefault="002C10FD" w:rsidP="008110F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732" w:type="dxa"/>
            <w:gridSpan w:val="2"/>
            <w:vAlign w:val="center"/>
          </w:tcPr>
          <w:p w14:paraId="35465150" w14:textId="4650AA91" w:rsidR="002C10FD" w:rsidRPr="001A66D8" w:rsidRDefault="002C10FD" w:rsidP="008110F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298</w:t>
            </w:r>
          </w:p>
        </w:tc>
        <w:tc>
          <w:tcPr>
            <w:tcW w:w="1147" w:type="dxa"/>
            <w:gridSpan w:val="2"/>
            <w:vAlign w:val="center"/>
          </w:tcPr>
          <w:p w14:paraId="65AA27A7" w14:textId="1FAC5C5D" w:rsidR="002C10FD" w:rsidRPr="001A66D8" w:rsidRDefault="002C10FD" w:rsidP="008110F2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956" w:type="dxa"/>
            <w:vAlign w:val="center"/>
          </w:tcPr>
          <w:p w14:paraId="234C7778" w14:textId="157F5867" w:rsidR="002C10FD" w:rsidRDefault="002C10FD" w:rsidP="008110F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 xml:space="preserve">Chemical </w:t>
            </w:r>
          </w:p>
        </w:tc>
        <w:tc>
          <w:tcPr>
            <w:tcW w:w="709" w:type="dxa"/>
            <w:gridSpan w:val="2"/>
            <w:vAlign w:val="center"/>
          </w:tcPr>
          <w:p w14:paraId="478FEAAB" w14:textId="50B881CB" w:rsidR="002C10FD" w:rsidRPr="001A66D8" w:rsidRDefault="002C10FD" w:rsidP="008110F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1</w:t>
            </w:r>
          </w:p>
        </w:tc>
        <w:tc>
          <w:tcPr>
            <w:tcW w:w="992" w:type="dxa"/>
            <w:vAlign w:val="center"/>
          </w:tcPr>
          <w:p w14:paraId="772A852C" w14:textId="5BA10211" w:rsidR="002C10FD" w:rsidRPr="001A66D8" w:rsidRDefault="002C10FD" w:rsidP="008110F2">
            <w:pPr>
              <w:jc w:val="center"/>
              <w:rPr>
                <w:rFonts w:asciiTheme="majorBidi" w:hAnsiTheme="majorBidi" w:cstheme="majorBidi"/>
                <w:color w:val="3333FF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color w:val="3333FF"/>
                <w:sz w:val="18"/>
                <w:szCs w:val="18"/>
              </w:rPr>
              <w:fldChar w:fldCharType="begin"/>
            </w:r>
            <w:r>
              <w:rPr>
                <w:rFonts w:asciiTheme="majorBidi" w:hAnsiTheme="majorBidi" w:cstheme="majorBidi"/>
                <w:color w:val="3333FF"/>
                <w:sz w:val="18"/>
                <w:szCs w:val="18"/>
              </w:rPr>
              <w:instrText xml:space="preserve"> ADDIN EN.CITE &lt;EndNote&gt;&lt;Cite&gt;&lt;Author&gt;Wang&lt;/Author&gt;&lt;Year&gt;2018&lt;/Year&gt;&lt;RecNum&gt;67&lt;/RecNum&gt;&lt;DisplayText&gt;(Wang et al., 2018)&lt;/DisplayText&gt;&lt;record&gt;&lt;rec-number&gt;67&lt;/rec-number&gt;&lt;foreign-keys&gt;&lt;key app="EN" db-id="fdvppzd0rxrr57e2vpp5dxpesvztp9rtev09" timestamp="1727201140"&gt;67&lt;/key&gt;&lt;/foreign-keys&gt;&lt;ref-type name="Journal Article"&gt;17&lt;/ref-type&gt;&lt;contributors&gt;&lt;authors&gt;&lt;author&gt;Wang, Tongtong&lt;/author&gt;&lt;author&gt;Song, Xuedan&lt;/author&gt;&lt;author&gt;Luo, Qunxing&lt;/author&gt;&lt;author&gt;Yang, Xiaodong&lt;/author&gt;&lt;author&gt;Chong, Siying&lt;/author&gt;&lt;author&gt;Zhang, Jie&lt;/author&gt;&lt;author&gt;Ji, Min&lt;/author&gt;&lt;/authors&gt;&lt;/contributors&gt;&lt;titles&gt;&lt;title&gt;Acid-base bifunctional catalyst: Carboxyl ionic liquid immobilized on MIL-101-NH2 for rapid synthesis of propylene carbonate from CO2 and propylene oxide under facile solvent-free conditions&lt;/title&gt;&lt;secondary-title&gt;Microporous and Mesoporous Materials&lt;/secondary-title&gt;&lt;/titles&gt;&lt;periodical&gt;&lt;full-title&gt;Microporous and Mesoporous Materials&lt;/full-title&gt;&lt;/periodical&gt;&lt;pages&gt;84-92&lt;/pages&gt;&lt;volume&gt;267&lt;/volume&gt;&lt;dates&gt;&lt;year&gt;2018&lt;/year&gt;&lt;/dates&gt;&lt;isbn&gt;1387-1811&lt;/isbn&gt;&lt;urls&gt;&lt;/urls&gt;&lt;/record&gt;&lt;/Cite&gt;&lt;/EndNote&gt;</w:instrText>
            </w:r>
            <w:r w:rsidRPr="001A66D8">
              <w:rPr>
                <w:rFonts w:asciiTheme="majorBidi" w:hAnsiTheme="majorBidi" w:cstheme="majorBidi"/>
                <w:color w:val="3333FF"/>
                <w:sz w:val="18"/>
                <w:szCs w:val="18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color w:val="3333FF"/>
                <w:sz w:val="18"/>
                <w:szCs w:val="18"/>
              </w:rPr>
              <w:t>(Wang et al., 2018)</w:t>
            </w:r>
            <w:r w:rsidRPr="001A66D8">
              <w:rPr>
                <w:rFonts w:asciiTheme="majorBidi" w:hAnsiTheme="majorBidi" w:cstheme="majorBidi"/>
                <w:color w:val="3333FF"/>
                <w:sz w:val="18"/>
                <w:szCs w:val="18"/>
              </w:rPr>
              <w:fldChar w:fldCharType="end"/>
            </w:r>
          </w:p>
        </w:tc>
      </w:tr>
      <w:tr w:rsidR="002C10FD" w14:paraId="1D080EFF" w14:textId="77777777" w:rsidTr="00A234AE">
        <w:trPr>
          <w:trHeight w:val="720"/>
          <w:jc w:val="center"/>
        </w:trPr>
        <w:tc>
          <w:tcPr>
            <w:tcW w:w="2787" w:type="dxa"/>
            <w:vAlign w:val="center"/>
          </w:tcPr>
          <w:p w14:paraId="49E52922" w14:textId="5793D1CA" w:rsidR="002C10FD" w:rsidRPr="001A66D8" w:rsidRDefault="002C10FD" w:rsidP="008110F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[BMIM][MeSO</w:t>
            </w:r>
            <w:proofErr w:type="gramStart"/>
            <w:r w:rsidRPr="001A66D8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4</w:t>
            </w:r>
            <w:r w:rsidRPr="001A66D8">
              <w:rPr>
                <w:rFonts w:asciiTheme="majorBidi" w:hAnsiTheme="majorBidi" w:cstheme="majorBidi"/>
                <w:sz w:val="18"/>
                <w:szCs w:val="18"/>
              </w:rPr>
              <w:t>]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@</w:t>
            </w:r>
            <w:proofErr w:type="gramEnd"/>
            <w:r w:rsidRPr="001A66D8">
              <w:rPr>
                <w:rFonts w:asciiTheme="majorBidi" w:hAnsiTheme="majorBidi" w:cstheme="majorBidi"/>
                <w:sz w:val="18"/>
                <w:szCs w:val="18"/>
              </w:rPr>
              <w:t>MIL-53(Al)</w:t>
            </w:r>
          </w:p>
        </w:tc>
        <w:tc>
          <w:tcPr>
            <w:tcW w:w="992" w:type="dxa"/>
            <w:vAlign w:val="center"/>
          </w:tcPr>
          <w:p w14:paraId="1FA5C494" w14:textId="1DBE1821" w:rsidR="002C10FD" w:rsidRPr="001A66D8" w:rsidRDefault="002C10FD" w:rsidP="008110F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 xml:space="preserve">26 </w:t>
            </w:r>
          </w:p>
        </w:tc>
        <w:tc>
          <w:tcPr>
            <w:tcW w:w="992" w:type="dxa"/>
            <w:vAlign w:val="center"/>
          </w:tcPr>
          <w:p w14:paraId="7767CC19" w14:textId="7D9386C2" w:rsidR="002C10FD" w:rsidRPr="001A66D8" w:rsidRDefault="002C10FD" w:rsidP="008110F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851" w:type="dxa"/>
            <w:vAlign w:val="center"/>
          </w:tcPr>
          <w:p w14:paraId="640DD79C" w14:textId="0F9A663C" w:rsidR="002C10FD" w:rsidRPr="001A66D8" w:rsidRDefault="002C10FD" w:rsidP="008110F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Immeasurable</w:t>
            </w:r>
          </w:p>
        </w:tc>
        <w:tc>
          <w:tcPr>
            <w:tcW w:w="850" w:type="dxa"/>
            <w:vAlign w:val="center"/>
          </w:tcPr>
          <w:p w14:paraId="021577AF" w14:textId="3150B263" w:rsidR="002C10FD" w:rsidRPr="001A66D8" w:rsidRDefault="002C10FD" w:rsidP="008110F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47.2</w:t>
            </w:r>
          </w:p>
        </w:tc>
        <w:tc>
          <w:tcPr>
            <w:tcW w:w="1276" w:type="dxa"/>
            <w:gridSpan w:val="2"/>
            <w:vAlign w:val="center"/>
          </w:tcPr>
          <w:p w14:paraId="0C9D194B" w14:textId="7FD84858" w:rsidR="002C10FD" w:rsidRPr="001A66D8" w:rsidRDefault="002C10FD" w:rsidP="008110F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  <w:lang w:val="en-GB"/>
              </w:rPr>
              <w:t>6</w:t>
            </w:r>
          </w:p>
        </w:tc>
        <w:tc>
          <w:tcPr>
            <w:tcW w:w="1134" w:type="dxa"/>
            <w:gridSpan w:val="2"/>
            <w:vAlign w:val="center"/>
          </w:tcPr>
          <w:p w14:paraId="01E005E1" w14:textId="7BFAB3B5" w:rsidR="002C10FD" w:rsidRDefault="002C10FD" w:rsidP="008110F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182" w:type="dxa"/>
            <w:gridSpan w:val="3"/>
            <w:vAlign w:val="center"/>
          </w:tcPr>
          <w:p w14:paraId="0A4E329E" w14:textId="65927071" w:rsidR="002C10FD" w:rsidRPr="006E0972" w:rsidRDefault="002C10FD" w:rsidP="008110F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E0972">
              <w:rPr>
                <w:rFonts w:asciiTheme="majorBidi" w:hAnsiTheme="majorBidi" w:cstheme="majorBidi"/>
                <w:sz w:val="18"/>
                <w:szCs w:val="18"/>
              </w:rPr>
              <w:t xml:space="preserve">0.74 </w:t>
            </w:r>
          </w:p>
        </w:tc>
        <w:tc>
          <w:tcPr>
            <w:tcW w:w="732" w:type="dxa"/>
            <w:gridSpan w:val="2"/>
            <w:vAlign w:val="center"/>
          </w:tcPr>
          <w:p w14:paraId="74F89039" w14:textId="5FB444AB" w:rsidR="002C10FD" w:rsidRPr="001A66D8" w:rsidRDefault="002C10FD" w:rsidP="008110F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298</w:t>
            </w:r>
          </w:p>
        </w:tc>
        <w:tc>
          <w:tcPr>
            <w:tcW w:w="1147" w:type="dxa"/>
            <w:gridSpan w:val="2"/>
            <w:vAlign w:val="center"/>
          </w:tcPr>
          <w:p w14:paraId="7EC1C6CE" w14:textId="21BB30E2" w:rsidR="002C10FD" w:rsidRPr="001A66D8" w:rsidRDefault="002C10FD" w:rsidP="008110F2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956" w:type="dxa"/>
            <w:vAlign w:val="center"/>
          </w:tcPr>
          <w:p w14:paraId="4E36B5B0" w14:textId="4E21E121" w:rsidR="002C10FD" w:rsidRDefault="002C10FD" w:rsidP="008110F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709" w:type="dxa"/>
            <w:gridSpan w:val="2"/>
            <w:vAlign w:val="center"/>
          </w:tcPr>
          <w:p w14:paraId="23E4FA2E" w14:textId="3CAEB009" w:rsidR="002C10FD" w:rsidRPr="001A66D8" w:rsidRDefault="002C10FD" w:rsidP="008110F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</w:t>
            </w:r>
          </w:p>
        </w:tc>
        <w:tc>
          <w:tcPr>
            <w:tcW w:w="992" w:type="dxa"/>
            <w:vAlign w:val="center"/>
          </w:tcPr>
          <w:p w14:paraId="225E7700" w14:textId="4828FD5D" w:rsidR="002C10FD" w:rsidRPr="001A66D8" w:rsidRDefault="002C10FD" w:rsidP="008110F2">
            <w:pPr>
              <w:jc w:val="center"/>
              <w:rPr>
                <w:rFonts w:asciiTheme="majorBidi" w:hAnsiTheme="majorBidi" w:cstheme="majorBidi"/>
                <w:color w:val="3333FF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color w:val="3333FF"/>
                <w:sz w:val="18"/>
                <w:szCs w:val="18"/>
              </w:rPr>
              <w:fldChar w:fldCharType="begin"/>
            </w:r>
            <w:r>
              <w:rPr>
                <w:rFonts w:asciiTheme="majorBidi" w:hAnsiTheme="majorBidi" w:cstheme="majorBidi"/>
                <w:color w:val="3333FF"/>
                <w:sz w:val="18"/>
                <w:szCs w:val="18"/>
              </w:rPr>
              <w:instrText xml:space="preserve"> ADDIN EN.CITE &lt;EndNote&gt;&lt;Cite&gt;&lt;Author&gt;Kulak&lt;/Author&gt;&lt;Year&gt;2019&lt;/Year&gt;&lt;RecNum&gt;619&lt;/RecNum&gt;&lt;DisplayText&gt;(Kulak et al., 2019)&lt;/DisplayText&gt;&lt;record&gt;&lt;rec-number&gt;619&lt;/rec-number&gt;&lt;foreign-keys&gt;&lt;key app="EN" db-id="tp9txxfplsd2vle9xwqvdsxjat9eefxv0p9e" timestamp="1640797026"&gt;619&lt;/key&gt;&lt;/foreign-keys&gt;&lt;ref-type name="Journal Article"&gt;17&lt;/ref-type&gt;&lt;contributors&gt;&lt;authors&gt;&lt;author&gt;Kulak, Harun&lt;/author&gt;&lt;author&gt;Polat, H Mert&lt;/author&gt;&lt;author&gt;Kavak, Safiyye&lt;/author&gt;&lt;author&gt;Keskin, Seda&lt;/author&gt;&lt;author&gt;Uzun, Alper&lt;/author&gt;&lt;/authors&gt;&lt;/contributors&gt;&lt;titles&gt;&lt;title&gt;Improving CO2 Separation Performance of MIL‐53 (Al) by Incorporating 1‐n‐Butyl‐3‐Methylimidazolium Methyl Sulfate&lt;/title&gt;&lt;secondary-title&gt;Energy Technology&lt;/secondary-title&gt;&lt;/titles&gt;&lt;periodical&gt;&lt;full-title&gt;Energy Technology&lt;/full-title&gt;&lt;/periodical&gt;&lt;pages&gt;1900157&lt;/pages&gt;&lt;volume&gt;7&lt;/volume&gt;&lt;number&gt;7&lt;/number&gt;&lt;dates&gt;&lt;year&gt;2019&lt;/year&gt;&lt;/dates&gt;&lt;isbn&gt;2194-4288&lt;/isbn&gt;&lt;urls&gt;&lt;/urls&gt;&lt;/record&gt;&lt;/Cite&gt;&lt;/EndNote&gt;</w:instrText>
            </w:r>
            <w:r w:rsidRPr="001A66D8">
              <w:rPr>
                <w:rFonts w:asciiTheme="majorBidi" w:hAnsiTheme="majorBidi" w:cstheme="majorBidi"/>
                <w:color w:val="3333FF"/>
                <w:sz w:val="18"/>
                <w:szCs w:val="18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color w:val="3333FF"/>
                <w:sz w:val="18"/>
                <w:szCs w:val="18"/>
              </w:rPr>
              <w:t>(Kulak et al., 2019)</w:t>
            </w:r>
            <w:r w:rsidRPr="001A66D8">
              <w:rPr>
                <w:rFonts w:asciiTheme="majorBidi" w:hAnsiTheme="majorBidi" w:cstheme="majorBidi"/>
                <w:color w:val="3333FF"/>
                <w:sz w:val="18"/>
                <w:szCs w:val="18"/>
              </w:rPr>
              <w:fldChar w:fldCharType="end"/>
            </w:r>
          </w:p>
        </w:tc>
      </w:tr>
      <w:tr w:rsidR="002C10FD" w14:paraId="421B59D1" w14:textId="77777777" w:rsidTr="00A234AE">
        <w:trPr>
          <w:trHeight w:val="720"/>
          <w:jc w:val="center"/>
        </w:trPr>
        <w:tc>
          <w:tcPr>
            <w:tcW w:w="2787" w:type="dxa"/>
            <w:vAlign w:val="center"/>
          </w:tcPr>
          <w:p w14:paraId="44CF859C" w14:textId="30669535" w:rsidR="002C10FD" w:rsidRPr="001A66D8" w:rsidRDefault="002C10FD" w:rsidP="008110F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[BMIM][PF</w:t>
            </w:r>
            <w:proofErr w:type="gramStart"/>
            <w:r w:rsidRPr="001A66D8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6</w:t>
            </w:r>
            <w:r w:rsidRPr="001A66D8">
              <w:rPr>
                <w:rFonts w:asciiTheme="majorBidi" w:hAnsiTheme="majorBidi" w:cstheme="majorBidi"/>
                <w:sz w:val="18"/>
                <w:szCs w:val="18"/>
              </w:rPr>
              <w:t>]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@</w:t>
            </w:r>
            <w:proofErr w:type="gramEnd"/>
            <w:r w:rsidRPr="001A66D8">
              <w:rPr>
                <w:rFonts w:asciiTheme="majorBidi" w:hAnsiTheme="majorBidi" w:cstheme="majorBidi"/>
                <w:sz w:val="18"/>
                <w:szCs w:val="18"/>
              </w:rPr>
              <w:t>CuBTC,</w:t>
            </w:r>
          </w:p>
          <w:p w14:paraId="14CCFA58" w14:textId="3066E996" w:rsidR="002C10FD" w:rsidRPr="001A66D8" w:rsidRDefault="002C10FD" w:rsidP="008110F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[BMMIM][PF</w:t>
            </w:r>
            <w:proofErr w:type="gramStart"/>
            <w:r w:rsidRPr="001A66D8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6</w:t>
            </w:r>
            <w:r w:rsidRPr="001A66D8">
              <w:rPr>
                <w:rFonts w:asciiTheme="majorBidi" w:hAnsiTheme="majorBidi" w:cstheme="majorBidi"/>
                <w:sz w:val="18"/>
                <w:szCs w:val="18"/>
              </w:rPr>
              <w:t>]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@</w:t>
            </w:r>
            <w:proofErr w:type="gramEnd"/>
            <w:r w:rsidRPr="001A66D8">
              <w:rPr>
                <w:rFonts w:asciiTheme="majorBidi" w:hAnsiTheme="majorBidi" w:cstheme="majorBidi"/>
                <w:sz w:val="18"/>
                <w:szCs w:val="18"/>
              </w:rPr>
              <w:t>CuBTC</w:t>
            </w:r>
          </w:p>
        </w:tc>
        <w:tc>
          <w:tcPr>
            <w:tcW w:w="992" w:type="dxa"/>
            <w:vAlign w:val="center"/>
          </w:tcPr>
          <w:p w14:paraId="1C5BADAE" w14:textId="20B070A6" w:rsidR="002C10FD" w:rsidRPr="001A66D8" w:rsidRDefault="002C10FD" w:rsidP="008110F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 xml:space="preserve">30 </w:t>
            </w:r>
          </w:p>
        </w:tc>
        <w:tc>
          <w:tcPr>
            <w:tcW w:w="992" w:type="dxa"/>
            <w:vAlign w:val="center"/>
          </w:tcPr>
          <w:p w14:paraId="16ACC3FC" w14:textId="35731E3C" w:rsidR="002C10FD" w:rsidRPr="001A66D8" w:rsidRDefault="002C10FD" w:rsidP="008110F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&lt;100</w:t>
            </w:r>
          </w:p>
        </w:tc>
        <w:tc>
          <w:tcPr>
            <w:tcW w:w="851" w:type="dxa"/>
            <w:vAlign w:val="center"/>
          </w:tcPr>
          <w:p w14:paraId="41A12874" w14:textId="77777777" w:rsidR="002C10FD" w:rsidRPr="001A66D8" w:rsidRDefault="002C10FD" w:rsidP="008110F2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0.186,</w:t>
            </w:r>
          </w:p>
          <w:p w14:paraId="7CE74EFE" w14:textId="5E99CD32" w:rsidR="002C10FD" w:rsidRPr="001A66D8" w:rsidRDefault="002C10FD" w:rsidP="008110F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0.143</w:t>
            </w:r>
          </w:p>
        </w:tc>
        <w:tc>
          <w:tcPr>
            <w:tcW w:w="850" w:type="dxa"/>
            <w:vAlign w:val="center"/>
          </w:tcPr>
          <w:p w14:paraId="4D61D5F3" w14:textId="77777777" w:rsidR="002C10FD" w:rsidRPr="001A66D8" w:rsidRDefault="002C10FD" w:rsidP="008110F2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364,</w:t>
            </w:r>
          </w:p>
          <w:p w14:paraId="50CE6C2B" w14:textId="3D599C80" w:rsidR="002C10FD" w:rsidRPr="001A66D8" w:rsidRDefault="002C10FD" w:rsidP="008110F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306</w:t>
            </w:r>
          </w:p>
        </w:tc>
        <w:tc>
          <w:tcPr>
            <w:tcW w:w="1276" w:type="dxa"/>
            <w:gridSpan w:val="2"/>
            <w:vAlign w:val="center"/>
          </w:tcPr>
          <w:p w14:paraId="1A189E3E" w14:textId="31D5B072" w:rsidR="002C10FD" w:rsidRPr="001A66D8" w:rsidRDefault="002C10FD" w:rsidP="008110F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  <w:lang w:val="en-GB"/>
              </w:rPr>
              <w:t>-</w:t>
            </w:r>
          </w:p>
        </w:tc>
        <w:tc>
          <w:tcPr>
            <w:tcW w:w="1134" w:type="dxa"/>
            <w:gridSpan w:val="2"/>
            <w:vAlign w:val="center"/>
          </w:tcPr>
          <w:p w14:paraId="3D7B6439" w14:textId="4CA6780F" w:rsidR="002C10FD" w:rsidRDefault="002C10FD" w:rsidP="008110F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182" w:type="dxa"/>
            <w:gridSpan w:val="3"/>
            <w:shd w:val="clear" w:color="auto" w:fill="FFFFFF" w:themeFill="background1"/>
            <w:vAlign w:val="center"/>
          </w:tcPr>
          <w:p w14:paraId="2F9286BC" w14:textId="09BF985D" w:rsidR="002C10FD" w:rsidRPr="001A66D8" w:rsidRDefault="002C10FD" w:rsidP="008110F2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~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2.13</w:t>
            </w:r>
            <w:r w:rsidRPr="001A66D8">
              <w:rPr>
                <w:rFonts w:asciiTheme="majorBidi" w:hAnsiTheme="majorBidi" w:cstheme="majorBidi"/>
                <w:sz w:val="18"/>
                <w:szCs w:val="18"/>
              </w:rPr>
              <w:t>,</w:t>
            </w:r>
          </w:p>
          <w:p w14:paraId="41C0C549" w14:textId="3DF07AEA" w:rsidR="002C10FD" w:rsidRPr="001A66D8" w:rsidRDefault="002C10FD" w:rsidP="008110F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~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1.96 </w:t>
            </w:r>
          </w:p>
        </w:tc>
        <w:tc>
          <w:tcPr>
            <w:tcW w:w="732" w:type="dxa"/>
            <w:gridSpan w:val="2"/>
            <w:vAlign w:val="center"/>
          </w:tcPr>
          <w:p w14:paraId="1B5D4E8C" w14:textId="109A171B" w:rsidR="002C10FD" w:rsidRPr="001A66D8" w:rsidRDefault="002C10FD" w:rsidP="008110F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298</w:t>
            </w:r>
          </w:p>
        </w:tc>
        <w:tc>
          <w:tcPr>
            <w:tcW w:w="1147" w:type="dxa"/>
            <w:gridSpan w:val="2"/>
            <w:vAlign w:val="center"/>
          </w:tcPr>
          <w:p w14:paraId="659B2035" w14:textId="027523A8" w:rsidR="002C10FD" w:rsidRPr="001A66D8" w:rsidRDefault="002C10FD" w:rsidP="008110F2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956" w:type="dxa"/>
            <w:vAlign w:val="center"/>
          </w:tcPr>
          <w:p w14:paraId="373A51BA" w14:textId="155D817E" w:rsidR="002C10FD" w:rsidRDefault="002C10FD" w:rsidP="008110F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709" w:type="dxa"/>
            <w:gridSpan w:val="2"/>
            <w:vAlign w:val="center"/>
          </w:tcPr>
          <w:p w14:paraId="535E0CB5" w14:textId="4FAFFF35" w:rsidR="002C10FD" w:rsidRPr="001A66D8" w:rsidRDefault="002C10FD" w:rsidP="008110F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1</w:t>
            </w:r>
          </w:p>
        </w:tc>
        <w:tc>
          <w:tcPr>
            <w:tcW w:w="992" w:type="dxa"/>
            <w:vAlign w:val="center"/>
          </w:tcPr>
          <w:p w14:paraId="5A1A682D" w14:textId="22478815" w:rsidR="002C10FD" w:rsidRPr="001A66D8" w:rsidRDefault="002C10FD" w:rsidP="008110F2">
            <w:pPr>
              <w:jc w:val="center"/>
              <w:rPr>
                <w:rFonts w:asciiTheme="majorBidi" w:hAnsiTheme="majorBidi" w:cstheme="majorBidi"/>
                <w:color w:val="3333FF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color w:val="3333FF"/>
                <w:sz w:val="18"/>
                <w:szCs w:val="18"/>
              </w:rPr>
              <w:fldChar w:fldCharType="begin"/>
            </w:r>
            <w:r>
              <w:rPr>
                <w:rFonts w:asciiTheme="majorBidi" w:hAnsiTheme="majorBidi" w:cstheme="majorBidi"/>
                <w:color w:val="3333FF"/>
                <w:sz w:val="18"/>
                <w:szCs w:val="18"/>
              </w:rPr>
              <w:instrText xml:space="preserve"> ADDIN EN.CITE &lt;EndNote&gt;&lt;Cite&gt;&lt;Author&gt;Nozari&lt;/Author&gt;&lt;Year&gt;2018&lt;/Year&gt;&lt;RecNum&gt;622&lt;/RecNum&gt;&lt;DisplayText&gt;(Nozari et al., 2018)&lt;/DisplayText&gt;&lt;record&gt;&lt;rec-number&gt;622&lt;/rec-number&gt;&lt;foreign-keys&gt;&lt;key app="EN" db-id="tp9txxfplsd2vle9xwqvdsxjat9eefxv0p9e" timestamp="1640862057"&gt;622&lt;/key&gt;&lt;/foreign-keys&gt;&lt;ref-type name="Journal Article"&gt;17&lt;/ref-type&gt;&lt;contributors&gt;&lt;authors&gt;&lt;author&gt;Nozari, Vahid&lt;/author&gt;&lt;author&gt;Zeeshan, Muhammad&lt;/author&gt;&lt;author&gt;Keskin, Seda&lt;/author&gt;&lt;author&gt;Uzun, Alper&lt;/author&gt;&lt;/authors&gt;&lt;/contributors&gt;&lt;titles&gt;&lt;title&gt;Effect of methylation of ionic liquids on the gas separation performance of ionic liquid/metal–organic framework composites&lt;/title&gt;&lt;secondary-title&gt;CrystEngComm&lt;/secondary-title&gt;&lt;/titles&gt;&lt;periodical&gt;&lt;full-title&gt;CrystEngComm&lt;/full-title&gt;&lt;/periodical&gt;&lt;pages&gt;7137-7143&lt;/pages&gt;&lt;volume&gt;20&lt;/volume&gt;&lt;number&gt;44&lt;/number&gt;&lt;dates&gt;&lt;year&gt;2018&lt;/year&gt;&lt;/dates&gt;&lt;urls&gt;&lt;/urls&gt;&lt;/record&gt;&lt;/Cite&gt;&lt;/EndNote&gt;</w:instrText>
            </w:r>
            <w:r w:rsidRPr="001A66D8">
              <w:rPr>
                <w:rFonts w:asciiTheme="majorBidi" w:hAnsiTheme="majorBidi" w:cstheme="majorBidi"/>
                <w:color w:val="3333FF"/>
                <w:sz w:val="18"/>
                <w:szCs w:val="18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color w:val="3333FF"/>
                <w:sz w:val="18"/>
                <w:szCs w:val="18"/>
              </w:rPr>
              <w:t>(Nozari et al., 2018)</w:t>
            </w:r>
            <w:r w:rsidRPr="001A66D8">
              <w:rPr>
                <w:rFonts w:asciiTheme="majorBidi" w:hAnsiTheme="majorBidi" w:cstheme="majorBidi"/>
                <w:color w:val="3333FF"/>
                <w:sz w:val="18"/>
                <w:szCs w:val="18"/>
              </w:rPr>
              <w:fldChar w:fldCharType="end"/>
            </w:r>
          </w:p>
        </w:tc>
      </w:tr>
      <w:tr w:rsidR="002C10FD" w14:paraId="27DB45BE" w14:textId="77777777" w:rsidTr="00A234AE">
        <w:trPr>
          <w:trHeight w:val="720"/>
          <w:jc w:val="center"/>
        </w:trPr>
        <w:tc>
          <w:tcPr>
            <w:tcW w:w="2787" w:type="dxa"/>
            <w:vAlign w:val="center"/>
          </w:tcPr>
          <w:p w14:paraId="1142A03F" w14:textId="77777777" w:rsidR="002C10FD" w:rsidRPr="001A66D8" w:rsidRDefault="002C10FD" w:rsidP="008110F2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[</w:t>
            </w:r>
            <w:r w:rsidRPr="001A66D8">
              <w:rPr>
                <w:rFonts w:asciiTheme="majorBidi" w:hAnsiTheme="majorBidi" w:cstheme="majorBidi"/>
                <w:sz w:val="18"/>
                <w:szCs w:val="18"/>
              </w:rPr>
              <w:t>DETA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][</w:t>
            </w:r>
            <w:r w:rsidRPr="001A66D8">
              <w:rPr>
                <w:rFonts w:asciiTheme="majorBidi" w:hAnsiTheme="majorBidi" w:cstheme="majorBidi"/>
                <w:sz w:val="18"/>
                <w:szCs w:val="18"/>
              </w:rPr>
              <w:t>Cl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]</w:t>
            </w:r>
            <w:r w:rsidRPr="001A66D8">
              <w:rPr>
                <w:rFonts w:asciiTheme="majorBidi" w:hAnsiTheme="majorBidi" w:cstheme="majorBidi"/>
                <w:sz w:val="18"/>
                <w:szCs w:val="18"/>
              </w:rPr>
              <w:t>@MIL-101(Cr),</w:t>
            </w:r>
          </w:p>
          <w:p w14:paraId="440A560C" w14:textId="426AA340" w:rsidR="002C10FD" w:rsidRPr="001A66D8" w:rsidRDefault="002C10FD" w:rsidP="008110F2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[</w:t>
            </w:r>
            <w:r w:rsidRPr="001A66D8">
              <w:rPr>
                <w:rFonts w:asciiTheme="majorBidi" w:hAnsiTheme="majorBidi" w:cstheme="majorBidi"/>
                <w:sz w:val="18"/>
                <w:szCs w:val="18"/>
              </w:rPr>
              <w:t>DETA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][</w:t>
            </w:r>
            <w:r w:rsidRPr="001A66D8">
              <w:rPr>
                <w:rFonts w:asciiTheme="majorBidi" w:hAnsiTheme="majorBidi" w:cstheme="majorBidi"/>
                <w:sz w:val="18"/>
                <w:szCs w:val="18"/>
              </w:rPr>
              <w:t>Ac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]</w:t>
            </w:r>
            <w:r w:rsidRPr="001A66D8">
              <w:rPr>
                <w:rFonts w:asciiTheme="majorBidi" w:hAnsiTheme="majorBidi" w:cstheme="majorBidi"/>
                <w:sz w:val="18"/>
                <w:szCs w:val="18"/>
              </w:rPr>
              <w:t>@MIL-101 (Cr),</w:t>
            </w:r>
          </w:p>
          <w:p w14:paraId="5B93D6EF" w14:textId="77777777" w:rsidR="002C10FD" w:rsidRPr="001A66D8" w:rsidRDefault="002C10FD" w:rsidP="008110F2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[</w:t>
            </w:r>
            <w:r w:rsidRPr="001A66D8">
              <w:rPr>
                <w:rFonts w:asciiTheme="majorBidi" w:hAnsiTheme="majorBidi" w:cstheme="majorBidi"/>
                <w:sz w:val="18"/>
                <w:szCs w:val="18"/>
              </w:rPr>
              <w:t>DETA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][</w:t>
            </w:r>
            <w:r w:rsidRPr="001A66D8">
              <w:rPr>
                <w:rFonts w:asciiTheme="majorBidi" w:hAnsiTheme="majorBidi" w:cstheme="majorBidi"/>
                <w:sz w:val="18"/>
                <w:szCs w:val="18"/>
              </w:rPr>
              <w:t>Ac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]</w:t>
            </w:r>
            <w:r w:rsidRPr="001A66D8">
              <w:rPr>
                <w:rFonts w:asciiTheme="majorBidi" w:hAnsiTheme="majorBidi" w:cstheme="majorBidi"/>
                <w:sz w:val="18"/>
                <w:szCs w:val="18"/>
              </w:rPr>
              <w:t>Imp@MIL-101 (Cr)</w:t>
            </w:r>
          </w:p>
          <w:p w14:paraId="569488E6" w14:textId="51A98117" w:rsidR="002C10FD" w:rsidRPr="001A66D8" w:rsidRDefault="002C10FD" w:rsidP="008110F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(Synthesized by direct impregnation of DETA-AC)</w:t>
            </w:r>
          </w:p>
        </w:tc>
        <w:tc>
          <w:tcPr>
            <w:tcW w:w="992" w:type="dxa"/>
            <w:vAlign w:val="center"/>
          </w:tcPr>
          <w:p w14:paraId="3FE4AE25" w14:textId="2BDE4ECC" w:rsidR="002C10FD" w:rsidRPr="001A66D8" w:rsidRDefault="002C10FD" w:rsidP="008110F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14:paraId="1B54BF8A" w14:textId="0422A370" w:rsidR="002C10FD" w:rsidRPr="001A66D8" w:rsidRDefault="002C10FD" w:rsidP="008110F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&lt;30</w:t>
            </w:r>
          </w:p>
        </w:tc>
        <w:tc>
          <w:tcPr>
            <w:tcW w:w="851" w:type="dxa"/>
            <w:vAlign w:val="center"/>
          </w:tcPr>
          <w:p w14:paraId="5C9E14B5" w14:textId="77777777" w:rsidR="002C10FD" w:rsidRPr="001A66D8" w:rsidRDefault="002C10FD" w:rsidP="008110F2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0.81,</w:t>
            </w:r>
          </w:p>
          <w:p w14:paraId="378D3919" w14:textId="77777777" w:rsidR="002C10FD" w:rsidRPr="001A66D8" w:rsidRDefault="002C10FD" w:rsidP="008110F2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0.76,</w:t>
            </w:r>
          </w:p>
          <w:p w14:paraId="1D44DEC3" w14:textId="3FD449A7" w:rsidR="002C10FD" w:rsidRPr="001A66D8" w:rsidRDefault="002C10FD" w:rsidP="008110F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0.67</w:t>
            </w:r>
          </w:p>
        </w:tc>
        <w:tc>
          <w:tcPr>
            <w:tcW w:w="850" w:type="dxa"/>
            <w:vAlign w:val="center"/>
          </w:tcPr>
          <w:p w14:paraId="4E1A4FC7" w14:textId="77777777" w:rsidR="002C10FD" w:rsidRPr="001A66D8" w:rsidRDefault="002C10FD" w:rsidP="008110F2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1344,</w:t>
            </w:r>
          </w:p>
          <w:p w14:paraId="62736367" w14:textId="77777777" w:rsidR="002C10FD" w:rsidRPr="001A66D8" w:rsidRDefault="002C10FD" w:rsidP="008110F2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1259,</w:t>
            </w:r>
          </w:p>
          <w:p w14:paraId="76229935" w14:textId="7FB945A6" w:rsidR="002C10FD" w:rsidRPr="001A66D8" w:rsidRDefault="002C10FD" w:rsidP="008110F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1101</w:t>
            </w:r>
          </w:p>
        </w:tc>
        <w:tc>
          <w:tcPr>
            <w:tcW w:w="1276" w:type="dxa"/>
            <w:gridSpan w:val="2"/>
            <w:vAlign w:val="center"/>
          </w:tcPr>
          <w:p w14:paraId="285C7334" w14:textId="01B1EC57" w:rsidR="002C10FD" w:rsidRPr="001A66D8" w:rsidRDefault="002C10FD" w:rsidP="008110F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6</w:t>
            </w:r>
          </w:p>
        </w:tc>
        <w:tc>
          <w:tcPr>
            <w:tcW w:w="1134" w:type="dxa"/>
            <w:gridSpan w:val="2"/>
            <w:vAlign w:val="center"/>
          </w:tcPr>
          <w:p w14:paraId="7DBC498F" w14:textId="65150D94" w:rsidR="002C10FD" w:rsidRDefault="002C10FD" w:rsidP="008110F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182" w:type="dxa"/>
            <w:gridSpan w:val="3"/>
            <w:vAlign w:val="center"/>
          </w:tcPr>
          <w:p w14:paraId="7DC94B1D" w14:textId="77777777" w:rsidR="002C10FD" w:rsidRPr="001A66D8" w:rsidRDefault="002C10FD" w:rsidP="008110F2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2.3460,</w:t>
            </w:r>
          </w:p>
          <w:p w14:paraId="2E53A141" w14:textId="77777777" w:rsidR="002C10FD" w:rsidRPr="001A66D8" w:rsidRDefault="002C10FD" w:rsidP="008110F2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2.4595,</w:t>
            </w:r>
          </w:p>
          <w:p w14:paraId="3B5EF194" w14:textId="486CF6F0" w:rsidR="002C10FD" w:rsidRPr="001A66D8" w:rsidRDefault="002C10FD" w:rsidP="008110F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~2</w:t>
            </w:r>
          </w:p>
        </w:tc>
        <w:tc>
          <w:tcPr>
            <w:tcW w:w="732" w:type="dxa"/>
            <w:gridSpan w:val="2"/>
            <w:vAlign w:val="center"/>
          </w:tcPr>
          <w:p w14:paraId="446693B5" w14:textId="08748121" w:rsidR="002C10FD" w:rsidRPr="001A66D8" w:rsidRDefault="002C10FD" w:rsidP="008110F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298</w:t>
            </w:r>
          </w:p>
        </w:tc>
        <w:tc>
          <w:tcPr>
            <w:tcW w:w="1147" w:type="dxa"/>
            <w:gridSpan w:val="2"/>
            <w:vAlign w:val="center"/>
          </w:tcPr>
          <w:p w14:paraId="788A77D2" w14:textId="77777777" w:rsidR="002C10FD" w:rsidRPr="001A66D8" w:rsidRDefault="002C10FD" w:rsidP="008110F2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15% CO</w:t>
            </w:r>
            <w:r w:rsidRPr="001A66D8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</w:p>
          <w:p w14:paraId="2E3D5189" w14:textId="3BA11AD5" w:rsidR="002C10FD" w:rsidRPr="001A66D8" w:rsidRDefault="002C10FD" w:rsidP="008110F2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85% N</w:t>
            </w:r>
            <w:r w:rsidRPr="001A66D8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956" w:type="dxa"/>
            <w:vAlign w:val="center"/>
          </w:tcPr>
          <w:p w14:paraId="68747831" w14:textId="2B996014" w:rsidR="002C10FD" w:rsidRDefault="002C10FD" w:rsidP="008110F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Physical</w:t>
            </w:r>
          </w:p>
        </w:tc>
        <w:tc>
          <w:tcPr>
            <w:tcW w:w="709" w:type="dxa"/>
            <w:gridSpan w:val="2"/>
            <w:vAlign w:val="center"/>
          </w:tcPr>
          <w:p w14:paraId="5733E5D0" w14:textId="5B8A8DB6" w:rsidR="002C10FD" w:rsidRPr="001A66D8" w:rsidRDefault="002C10FD" w:rsidP="008110F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1</w:t>
            </w:r>
          </w:p>
        </w:tc>
        <w:tc>
          <w:tcPr>
            <w:tcW w:w="992" w:type="dxa"/>
            <w:vAlign w:val="center"/>
          </w:tcPr>
          <w:p w14:paraId="7D044516" w14:textId="63F3204F" w:rsidR="002C10FD" w:rsidRPr="001A66D8" w:rsidRDefault="002C10FD" w:rsidP="008110F2">
            <w:pPr>
              <w:jc w:val="center"/>
              <w:rPr>
                <w:rFonts w:asciiTheme="majorBidi" w:hAnsiTheme="majorBidi" w:cstheme="majorBidi"/>
                <w:color w:val="3333FF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color w:val="3333FF"/>
                <w:sz w:val="18"/>
                <w:szCs w:val="18"/>
              </w:rPr>
              <w:fldChar w:fldCharType="begin"/>
            </w:r>
            <w:r>
              <w:rPr>
                <w:rFonts w:asciiTheme="majorBidi" w:hAnsiTheme="majorBidi" w:cstheme="majorBidi"/>
                <w:color w:val="3333FF"/>
                <w:sz w:val="18"/>
                <w:szCs w:val="18"/>
              </w:rPr>
              <w:instrText xml:space="preserve"> ADDIN EN.CITE &lt;EndNote&gt;&lt;Cite&gt;&lt;Author&gt;Chen&lt;/Author&gt;&lt;Year&gt;2018&lt;/Year&gt;&lt;RecNum&gt;480&lt;/RecNum&gt;&lt;DisplayText&gt;(Chen et al., 2018)&lt;/DisplayText&gt;&lt;record&gt;&lt;rec-number&gt;480&lt;/rec-number&gt;&lt;foreign-keys&gt;&lt;key app="EN" db-id="tp9txxfplsd2vle9xwqvdsxjat9eefxv0p9e" timestamp="1636471804"&gt;480&lt;/key&gt;&lt;/foreign-keys&gt;&lt;ref-type name="Journal Article"&gt;17&lt;/ref-type&gt;&lt;contributors&gt;&lt;authors&gt;&lt;author&gt;Chen, Chong&lt;/author&gt;&lt;author&gt;Feng, Nengjie&lt;/author&gt;&lt;author&gt;Guo, Qirui&lt;/author&gt;&lt;author&gt;Li, Zhong&lt;/author&gt;&lt;author&gt;Li, Xue&lt;/author&gt;&lt;author&gt;Ding, Jing&lt;/author&gt;&lt;author&gt;Wang, Lei&lt;/author&gt;&lt;author&gt;Wan, Hui&lt;/author&gt;&lt;author&gt;Guan, Guofeng&lt;/author&gt;&lt;/authors&gt;&lt;/contributors&gt;&lt;titles&gt;&lt;title&gt;Surface engineering of a chromium metal-organic framework with bifunctional ionic liquids for selective CO2 adsorption: Synergistic effect between multiple active sites&lt;/title&gt;&lt;secondary-title&gt;Journal of colloid and interface science&lt;/secondary-title&gt;&lt;/titles&gt;&lt;periodical&gt;&lt;full-title&gt;Journal of colloid and interface science&lt;/full-title&gt;&lt;/periodical&gt;&lt;pages&gt;91-101&lt;/pages&gt;&lt;volume&gt;521&lt;/volume&gt;&lt;dates&gt;&lt;year&gt;2018&lt;/year&gt;&lt;/dates&gt;&lt;isbn&gt;0021-9797&lt;/isbn&gt;&lt;urls&gt;&lt;/urls&gt;&lt;/record&gt;&lt;/Cite&gt;&lt;/EndNote&gt;</w:instrText>
            </w:r>
            <w:r w:rsidRPr="001A66D8">
              <w:rPr>
                <w:rFonts w:asciiTheme="majorBidi" w:hAnsiTheme="majorBidi" w:cstheme="majorBidi"/>
                <w:color w:val="3333FF"/>
                <w:sz w:val="18"/>
                <w:szCs w:val="18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color w:val="3333FF"/>
                <w:sz w:val="18"/>
                <w:szCs w:val="18"/>
              </w:rPr>
              <w:t>(Chen et al., 2018)</w:t>
            </w:r>
            <w:r w:rsidRPr="001A66D8">
              <w:rPr>
                <w:rFonts w:asciiTheme="majorBidi" w:hAnsiTheme="majorBidi" w:cstheme="majorBidi"/>
                <w:color w:val="3333FF"/>
                <w:sz w:val="18"/>
                <w:szCs w:val="18"/>
              </w:rPr>
              <w:fldChar w:fldCharType="end"/>
            </w:r>
          </w:p>
        </w:tc>
      </w:tr>
      <w:tr w:rsidR="002C10FD" w14:paraId="0567B08D" w14:textId="77777777" w:rsidTr="00A234AE">
        <w:trPr>
          <w:trHeight w:val="720"/>
          <w:jc w:val="center"/>
        </w:trPr>
        <w:tc>
          <w:tcPr>
            <w:tcW w:w="2787" w:type="dxa"/>
            <w:vAlign w:val="center"/>
          </w:tcPr>
          <w:p w14:paraId="484437B1" w14:textId="77777777" w:rsidR="002C10FD" w:rsidRPr="001A66D8" w:rsidRDefault="002C10FD" w:rsidP="008110F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1-</w:t>
            </w:r>
          </w:p>
          <w:p w14:paraId="7C1956DE" w14:textId="517CB42B" w:rsidR="002C10FD" w:rsidRPr="001A66D8" w:rsidRDefault="002C10FD" w:rsidP="008110F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methylacetamido-3-methylimidazolium bromide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@</w:t>
            </w:r>
            <w:r w:rsidRPr="001A66D8">
              <w:rPr>
                <w:rFonts w:asciiTheme="majorBidi" w:hAnsiTheme="majorBidi" w:cstheme="majorBidi"/>
                <w:sz w:val="18"/>
                <w:szCs w:val="18"/>
              </w:rPr>
              <w:t>UiO-66-NH</w:t>
            </w:r>
            <w:r w:rsidRPr="001A66D8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  <w:r w:rsidRPr="001A66D8">
              <w:rPr>
                <w:rFonts w:asciiTheme="majorBidi" w:hAnsiTheme="majorBidi" w:cstheme="majorBidi"/>
                <w:sz w:val="18"/>
                <w:szCs w:val="18"/>
              </w:rPr>
              <w:t>,</w:t>
            </w:r>
          </w:p>
          <w:p w14:paraId="4405E308" w14:textId="25079F70" w:rsidR="002C10FD" w:rsidRPr="001A66D8" w:rsidRDefault="002C10FD" w:rsidP="008110F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1-methylacetamido-3-methylbenzimidazolium bromide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@</w:t>
            </w:r>
            <w:r w:rsidRPr="001A66D8">
              <w:rPr>
                <w:rFonts w:asciiTheme="majorBidi" w:hAnsiTheme="majorBidi" w:cstheme="majorBidi"/>
                <w:sz w:val="18"/>
                <w:szCs w:val="18"/>
              </w:rPr>
              <w:t>UiO-66-NH</w:t>
            </w:r>
            <w:r w:rsidRPr="001A66D8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992" w:type="dxa"/>
            <w:vAlign w:val="center"/>
          </w:tcPr>
          <w:p w14:paraId="7A93842C" w14:textId="0A81AE52" w:rsidR="002C10FD" w:rsidRPr="001A66D8" w:rsidRDefault="002C10FD" w:rsidP="008110F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14:paraId="30E3712A" w14:textId="42F98C98" w:rsidR="002C10FD" w:rsidRPr="001A66D8" w:rsidRDefault="002C10FD" w:rsidP="008110F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851" w:type="dxa"/>
            <w:vAlign w:val="center"/>
          </w:tcPr>
          <w:p w14:paraId="249127B1" w14:textId="77777777" w:rsidR="002C10FD" w:rsidRPr="001A66D8" w:rsidRDefault="002C10FD" w:rsidP="008110F2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0.29,</w:t>
            </w:r>
          </w:p>
          <w:p w14:paraId="20792822" w14:textId="6FAC88D0" w:rsidR="002C10FD" w:rsidRPr="001A66D8" w:rsidRDefault="002C10FD" w:rsidP="008110F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0.17</w:t>
            </w:r>
          </w:p>
        </w:tc>
        <w:tc>
          <w:tcPr>
            <w:tcW w:w="850" w:type="dxa"/>
            <w:vAlign w:val="center"/>
          </w:tcPr>
          <w:p w14:paraId="490999C2" w14:textId="77777777" w:rsidR="002C10FD" w:rsidRPr="001A66D8" w:rsidRDefault="002C10FD" w:rsidP="008110F2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304,</w:t>
            </w:r>
          </w:p>
          <w:p w14:paraId="63056BF4" w14:textId="105C8D9B" w:rsidR="002C10FD" w:rsidRPr="001A66D8" w:rsidRDefault="002C10FD" w:rsidP="008110F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237</w:t>
            </w:r>
          </w:p>
        </w:tc>
        <w:tc>
          <w:tcPr>
            <w:tcW w:w="1276" w:type="dxa"/>
            <w:gridSpan w:val="2"/>
            <w:vAlign w:val="center"/>
          </w:tcPr>
          <w:p w14:paraId="620B540B" w14:textId="49B13CE3" w:rsidR="002C10FD" w:rsidRPr="001A66D8" w:rsidRDefault="002C10FD" w:rsidP="008110F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  <w:lang w:val="en-GB"/>
              </w:rPr>
              <w:t>-</w:t>
            </w:r>
          </w:p>
        </w:tc>
        <w:tc>
          <w:tcPr>
            <w:tcW w:w="1134" w:type="dxa"/>
            <w:gridSpan w:val="2"/>
            <w:vAlign w:val="center"/>
          </w:tcPr>
          <w:p w14:paraId="67A4131E" w14:textId="309BBCC7" w:rsidR="002C10FD" w:rsidRDefault="002C10FD" w:rsidP="008110F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182" w:type="dxa"/>
            <w:gridSpan w:val="3"/>
            <w:vAlign w:val="center"/>
          </w:tcPr>
          <w:p w14:paraId="57D53A09" w14:textId="3AA7E632" w:rsidR="002C10FD" w:rsidRPr="001A66D8" w:rsidRDefault="002C10FD" w:rsidP="008110F2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0.82,</w:t>
            </w:r>
          </w:p>
          <w:p w14:paraId="1C7E6009" w14:textId="174A2D88" w:rsidR="002C10FD" w:rsidRPr="001A66D8" w:rsidRDefault="002C10FD" w:rsidP="008110F2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 xml:space="preserve">0.69 </w:t>
            </w:r>
          </w:p>
        </w:tc>
        <w:tc>
          <w:tcPr>
            <w:tcW w:w="732" w:type="dxa"/>
            <w:gridSpan w:val="2"/>
            <w:vAlign w:val="center"/>
          </w:tcPr>
          <w:p w14:paraId="3736EF98" w14:textId="18C9B3AE" w:rsidR="002C10FD" w:rsidRPr="001A66D8" w:rsidRDefault="002C10FD" w:rsidP="008110F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298</w:t>
            </w:r>
          </w:p>
        </w:tc>
        <w:tc>
          <w:tcPr>
            <w:tcW w:w="1147" w:type="dxa"/>
            <w:gridSpan w:val="2"/>
            <w:vAlign w:val="center"/>
          </w:tcPr>
          <w:p w14:paraId="51926825" w14:textId="0CFED329" w:rsidR="002C10FD" w:rsidRPr="001A66D8" w:rsidRDefault="002C10FD" w:rsidP="008110F2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956" w:type="dxa"/>
            <w:vAlign w:val="center"/>
          </w:tcPr>
          <w:p w14:paraId="65F5FB09" w14:textId="574942FD" w:rsidR="002C10FD" w:rsidRDefault="002C10FD" w:rsidP="008110F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709" w:type="dxa"/>
            <w:gridSpan w:val="2"/>
            <w:vAlign w:val="center"/>
          </w:tcPr>
          <w:p w14:paraId="28AC67CE" w14:textId="38DB7103" w:rsidR="002C10FD" w:rsidRPr="001A66D8" w:rsidRDefault="002C10FD" w:rsidP="008110F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~1.1</w:t>
            </w:r>
          </w:p>
        </w:tc>
        <w:tc>
          <w:tcPr>
            <w:tcW w:w="992" w:type="dxa"/>
            <w:vAlign w:val="center"/>
          </w:tcPr>
          <w:p w14:paraId="79171403" w14:textId="4302B6F5" w:rsidR="002C10FD" w:rsidRPr="001A66D8" w:rsidRDefault="002C10FD" w:rsidP="008110F2">
            <w:pPr>
              <w:jc w:val="center"/>
              <w:rPr>
                <w:rFonts w:asciiTheme="majorBidi" w:hAnsiTheme="majorBidi" w:cstheme="majorBidi"/>
                <w:color w:val="3333FF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color w:val="3333FF"/>
                <w:sz w:val="18"/>
                <w:szCs w:val="18"/>
              </w:rPr>
              <w:fldChar w:fldCharType="begin"/>
            </w:r>
            <w:r>
              <w:rPr>
                <w:rFonts w:asciiTheme="majorBidi" w:hAnsiTheme="majorBidi" w:cstheme="majorBidi"/>
                <w:color w:val="3333FF"/>
                <w:sz w:val="18"/>
                <w:szCs w:val="18"/>
              </w:rPr>
              <w:instrText xml:space="preserve"> ADDIN EN.CITE &lt;EndNote&gt;&lt;Cite&gt;&lt;Author&gt;Kurisingal&lt;/Author&gt;&lt;Year&gt;2019&lt;/Year&gt;&lt;RecNum&gt;625&lt;/RecNum&gt;&lt;DisplayText&gt;(Kurisingal et al., 2019)&lt;/DisplayText&gt;&lt;record&gt;&lt;rec-number&gt;625&lt;/rec-number&gt;&lt;foreign-keys&gt;&lt;key app="EN" db-id="tp9txxfplsd2vle9xwqvdsxjat9eefxv0p9e" timestamp="1640873769"&gt;625&lt;/key&gt;&lt;/foreign-keys&gt;&lt;ref-type name="Journal Article"&gt;17&lt;/ref-type&gt;&lt;contributors&gt;&lt;authors&gt;&lt;author&gt;Kurisingal, Jintu Francis&lt;/author&gt;&lt;author&gt;Rachuri, Yadagiri&lt;/author&gt;&lt;author&gt;Pillai, Renjith S&lt;/author&gt;&lt;author&gt;Gu, Yunjang&lt;/author&gt;&lt;author&gt;Choe, Youngson&lt;/author&gt;&lt;author&gt;Park, Dae-Won&lt;/author&gt;&lt;/authors&gt;&lt;/contributors&gt;&lt;titles&gt;&lt;title&gt;Ionic-liquid-functionalized UiO-66 framework: an experimental and theoretical study on the cycloaddition of CO2 and epoxides&lt;/title&gt;&lt;secondary-title&gt;ChemSusChem&lt;/secondary-title&gt;&lt;/titles&gt;&lt;periodical&gt;&lt;full-title&gt;ChemSusChem&lt;/full-title&gt;&lt;/periodical&gt;&lt;pages&gt;1033-1042&lt;/pages&gt;&lt;volume&gt;12&lt;/volume&gt;&lt;number&gt;5&lt;/number&gt;&lt;dates&gt;&lt;year&gt;2019&lt;/year&gt;&lt;/dates&gt;&lt;isbn&gt;1864-5631&lt;/isbn&gt;&lt;urls&gt;&lt;/urls&gt;&lt;/record&gt;&lt;/Cite&gt;&lt;/EndNote&gt;</w:instrText>
            </w:r>
            <w:r w:rsidRPr="001A66D8">
              <w:rPr>
                <w:rFonts w:asciiTheme="majorBidi" w:hAnsiTheme="majorBidi" w:cstheme="majorBidi"/>
                <w:color w:val="3333FF"/>
                <w:sz w:val="18"/>
                <w:szCs w:val="18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color w:val="3333FF"/>
                <w:sz w:val="18"/>
                <w:szCs w:val="18"/>
              </w:rPr>
              <w:t>(Kurisingal et al., 2019)</w:t>
            </w:r>
            <w:r w:rsidRPr="001A66D8">
              <w:rPr>
                <w:rFonts w:asciiTheme="majorBidi" w:hAnsiTheme="majorBidi" w:cstheme="majorBidi"/>
                <w:color w:val="3333FF"/>
                <w:sz w:val="18"/>
                <w:szCs w:val="18"/>
              </w:rPr>
              <w:fldChar w:fldCharType="end"/>
            </w:r>
          </w:p>
        </w:tc>
      </w:tr>
      <w:tr w:rsidR="002C10FD" w14:paraId="621CE1E1" w14:textId="77777777" w:rsidTr="00A234AE">
        <w:trPr>
          <w:trHeight w:val="720"/>
          <w:jc w:val="center"/>
        </w:trPr>
        <w:tc>
          <w:tcPr>
            <w:tcW w:w="2787" w:type="dxa"/>
            <w:vAlign w:val="center"/>
          </w:tcPr>
          <w:p w14:paraId="1F601B4F" w14:textId="4668752F" w:rsidR="002C10FD" w:rsidRPr="00DC6642" w:rsidRDefault="002C10FD" w:rsidP="008110F2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sv-SE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  <w:lang w:val="sv-SE"/>
              </w:rPr>
              <w:lastRenderedPageBreak/>
              <w:t>[BMIM][BF</w:t>
            </w:r>
            <w:proofErr w:type="gramStart"/>
            <w:r w:rsidRPr="001A66D8">
              <w:rPr>
                <w:rFonts w:asciiTheme="majorBidi" w:hAnsiTheme="majorBidi" w:cstheme="majorBidi"/>
                <w:sz w:val="18"/>
                <w:szCs w:val="18"/>
                <w:vertAlign w:val="subscript"/>
                <w:lang w:val="sv-SE"/>
              </w:rPr>
              <w:t>4</w:t>
            </w:r>
            <w:r w:rsidRPr="001A66D8">
              <w:rPr>
                <w:rFonts w:asciiTheme="majorBidi" w:hAnsiTheme="majorBidi" w:cstheme="majorBidi"/>
                <w:sz w:val="18"/>
                <w:szCs w:val="18"/>
                <w:lang w:val="sv-SE"/>
              </w:rPr>
              <w:t>]</w:t>
            </w:r>
            <w:r>
              <w:rPr>
                <w:rFonts w:asciiTheme="majorBidi" w:hAnsiTheme="majorBidi" w:cstheme="majorBidi"/>
                <w:sz w:val="18"/>
                <w:szCs w:val="18"/>
                <w:lang w:val="sv-SE"/>
              </w:rPr>
              <w:t>@</w:t>
            </w:r>
            <w:proofErr w:type="gramEnd"/>
            <w:r w:rsidRPr="001A66D8">
              <w:rPr>
                <w:rFonts w:asciiTheme="majorBidi" w:hAnsiTheme="majorBidi" w:cstheme="majorBidi"/>
                <w:sz w:val="18"/>
                <w:szCs w:val="18"/>
                <w:lang w:val="sv-SE"/>
              </w:rPr>
              <w:t>MIL-53(Al)</w:t>
            </w:r>
          </w:p>
        </w:tc>
        <w:tc>
          <w:tcPr>
            <w:tcW w:w="992" w:type="dxa"/>
            <w:vAlign w:val="center"/>
          </w:tcPr>
          <w:p w14:paraId="7C481C56" w14:textId="2C093AD6" w:rsidR="002C10FD" w:rsidRPr="001A66D8" w:rsidRDefault="002C10FD" w:rsidP="008110F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 xml:space="preserve">25.8 </w:t>
            </w:r>
          </w:p>
        </w:tc>
        <w:tc>
          <w:tcPr>
            <w:tcW w:w="992" w:type="dxa"/>
            <w:vAlign w:val="center"/>
          </w:tcPr>
          <w:p w14:paraId="450469CF" w14:textId="08428DD7" w:rsidR="002C10FD" w:rsidRPr="001A66D8" w:rsidRDefault="002C10FD" w:rsidP="008110F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851" w:type="dxa"/>
            <w:vAlign w:val="center"/>
          </w:tcPr>
          <w:p w14:paraId="555C084F" w14:textId="6925FB46" w:rsidR="002C10FD" w:rsidRPr="001A66D8" w:rsidRDefault="002C10FD" w:rsidP="008110F2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0.043</w:t>
            </w:r>
          </w:p>
        </w:tc>
        <w:tc>
          <w:tcPr>
            <w:tcW w:w="850" w:type="dxa"/>
            <w:vAlign w:val="center"/>
          </w:tcPr>
          <w:p w14:paraId="46B79DEF" w14:textId="666FD58A" w:rsidR="002C10FD" w:rsidRPr="001A66D8" w:rsidRDefault="002C10FD" w:rsidP="008110F2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28.26</w:t>
            </w:r>
          </w:p>
        </w:tc>
        <w:tc>
          <w:tcPr>
            <w:tcW w:w="1276" w:type="dxa"/>
            <w:gridSpan w:val="2"/>
            <w:vAlign w:val="center"/>
          </w:tcPr>
          <w:p w14:paraId="0D32AE7F" w14:textId="6DD9B075" w:rsidR="002C10FD" w:rsidRPr="001A66D8" w:rsidRDefault="002C10FD" w:rsidP="008110F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134" w:type="dxa"/>
            <w:gridSpan w:val="2"/>
            <w:vAlign w:val="center"/>
          </w:tcPr>
          <w:p w14:paraId="6C5CFB5A" w14:textId="135B7396" w:rsidR="002C10FD" w:rsidRDefault="002C10FD" w:rsidP="008110F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182" w:type="dxa"/>
            <w:gridSpan w:val="3"/>
            <w:vAlign w:val="center"/>
          </w:tcPr>
          <w:p w14:paraId="462394E5" w14:textId="13C173CE" w:rsidR="002C10FD" w:rsidRPr="001A66D8" w:rsidRDefault="002C10FD" w:rsidP="008110F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 xml:space="preserve">~0.82 </w:t>
            </w:r>
          </w:p>
        </w:tc>
        <w:tc>
          <w:tcPr>
            <w:tcW w:w="732" w:type="dxa"/>
            <w:gridSpan w:val="2"/>
            <w:vAlign w:val="center"/>
          </w:tcPr>
          <w:p w14:paraId="5E13EFEE" w14:textId="1A4DBC53" w:rsidR="002C10FD" w:rsidRPr="001A66D8" w:rsidRDefault="002C10FD" w:rsidP="008110F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298</w:t>
            </w:r>
          </w:p>
        </w:tc>
        <w:tc>
          <w:tcPr>
            <w:tcW w:w="1147" w:type="dxa"/>
            <w:gridSpan w:val="2"/>
            <w:vAlign w:val="center"/>
          </w:tcPr>
          <w:p w14:paraId="3DE85607" w14:textId="08FBE379" w:rsidR="002C10FD" w:rsidRPr="001A66D8" w:rsidRDefault="002C10FD" w:rsidP="008110F2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Pure CO</w:t>
            </w:r>
            <w:r w:rsidRPr="001A66D8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956" w:type="dxa"/>
            <w:vAlign w:val="center"/>
          </w:tcPr>
          <w:p w14:paraId="4A7AE930" w14:textId="0D314922" w:rsidR="002C10FD" w:rsidRDefault="002C10FD" w:rsidP="008110F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 xml:space="preserve">Physical </w:t>
            </w:r>
          </w:p>
        </w:tc>
        <w:tc>
          <w:tcPr>
            <w:tcW w:w="709" w:type="dxa"/>
            <w:gridSpan w:val="2"/>
            <w:vAlign w:val="center"/>
          </w:tcPr>
          <w:p w14:paraId="6850C4A8" w14:textId="7C0216DA" w:rsidR="002C10FD" w:rsidRPr="001A66D8" w:rsidRDefault="002C10FD" w:rsidP="008110F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</w:t>
            </w:r>
          </w:p>
        </w:tc>
        <w:tc>
          <w:tcPr>
            <w:tcW w:w="992" w:type="dxa"/>
            <w:vAlign w:val="center"/>
          </w:tcPr>
          <w:p w14:paraId="7D954249" w14:textId="52CCB306" w:rsidR="002C10FD" w:rsidRPr="001A66D8" w:rsidRDefault="002C10FD" w:rsidP="008110F2">
            <w:pPr>
              <w:jc w:val="center"/>
              <w:rPr>
                <w:rFonts w:asciiTheme="majorBidi" w:hAnsiTheme="majorBidi" w:cstheme="majorBidi"/>
                <w:color w:val="3333FF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color w:val="3333FF"/>
                <w:sz w:val="18"/>
                <w:szCs w:val="18"/>
              </w:rPr>
              <w:fldChar w:fldCharType="begin"/>
            </w:r>
            <w:r>
              <w:rPr>
                <w:rFonts w:asciiTheme="majorBidi" w:hAnsiTheme="majorBidi" w:cstheme="majorBidi"/>
                <w:color w:val="3333FF"/>
                <w:sz w:val="18"/>
                <w:szCs w:val="18"/>
              </w:rPr>
              <w:instrText xml:space="preserve"> ADDIN EN.CITE &lt;EndNote&gt;&lt;Cite&gt;&lt;Author&gt;Kavak&lt;/Author&gt;&lt;Year&gt;2019&lt;/Year&gt;&lt;RecNum&gt;640&lt;/RecNum&gt;&lt;DisplayText&gt;(Kavak et al., 2019)&lt;/DisplayText&gt;&lt;record&gt;&lt;rec-number&gt;640&lt;/rec-number&gt;&lt;foreign-keys&gt;&lt;key app="EN" db-id="tp9txxfplsd2vle9xwqvdsxjat9eefxv0p9e" timestamp="1641940098"&gt;640&lt;/key&gt;&lt;/foreign-keys&gt;&lt;ref-type name="Journal Article"&gt;17&lt;/ref-type&gt;&lt;contributors&gt;&lt;authors&gt;&lt;author&gt;Kavak, Safiyye&lt;/author&gt;&lt;author&gt;Polat, H Mert&lt;/author&gt;&lt;author&gt;Kulak, Harun&lt;/author&gt;&lt;author&gt;Keskin, Seda&lt;/author&gt;&lt;author&gt;Uzun, Alper&lt;/author&gt;&lt;/authors&gt;&lt;/contributors&gt;&lt;titles&gt;&lt;title&gt;MIL‐53 (Al) as a Versatile Platform for Ionic‐Liquid/MOF Composites to Enhance CO2 Selectivity over CH4 and N2&lt;/title&gt;&lt;secondary-title&gt;Chemistry–An Asian Journal&lt;/secondary-title&gt;&lt;/titles&gt;&lt;periodical&gt;&lt;full-title&gt;Chemistry–An Asian Journal&lt;/full-title&gt;&lt;/periodical&gt;&lt;pages&gt;3655-3667&lt;/pages&gt;&lt;volume&gt;14&lt;/volume&gt;&lt;number&gt;20&lt;/number&gt;&lt;dates&gt;&lt;year&gt;2019&lt;/year&gt;&lt;/dates&gt;&lt;isbn&gt;1861-4728&lt;/isbn&gt;&lt;urls&gt;&lt;/urls&gt;&lt;/record&gt;&lt;/Cite&gt;&lt;/EndNote&gt;</w:instrText>
            </w:r>
            <w:r w:rsidRPr="001A66D8">
              <w:rPr>
                <w:rFonts w:asciiTheme="majorBidi" w:hAnsiTheme="majorBidi" w:cstheme="majorBidi"/>
                <w:color w:val="3333FF"/>
                <w:sz w:val="18"/>
                <w:szCs w:val="18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color w:val="3333FF"/>
                <w:sz w:val="18"/>
                <w:szCs w:val="18"/>
              </w:rPr>
              <w:t>(Kavak et al., 2019)</w:t>
            </w:r>
            <w:r w:rsidRPr="001A66D8">
              <w:rPr>
                <w:rFonts w:asciiTheme="majorBidi" w:hAnsiTheme="majorBidi" w:cstheme="majorBidi"/>
                <w:color w:val="3333FF"/>
                <w:sz w:val="18"/>
                <w:szCs w:val="18"/>
              </w:rPr>
              <w:fldChar w:fldCharType="end"/>
            </w:r>
          </w:p>
        </w:tc>
      </w:tr>
      <w:tr w:rsidR="002C10FD" w14:paraId="769A1A73" w14:textId="77777777" w:rsidTr="00A234AE">
        <w:trPr>
          <w:trHeight w:val="720"/>
          <w:jc w:val="center"/>
        </w:trPr>
        <w:tc>
          <w:tcPr>
            <w:tcW w:w="2787" w:type="dxa"/>
            <w:vAlign w:val="center"/>
          </w:tcPr>
          <w:p w14:paraId="4FC40A5F" w14:textId="37EC1DF8" w:rsidR="002C10FD" w:rsidRPr="00DC6642" w:rsidRDefault="002C10FD" w:rsidP="008110F2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sv-SE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  <w:lang w:val="sv-SE"/>
              </w:rPr>
              <w:t>[BMIM][PF</w:t>
            </w:r>
            <w:proofErr w:type="gramStart"/>
            <w:r w:rsidRPr="001A66D8">
              <w:rPr>
                <w:rFonts w:asciiTheme="majorBidi" w:hAnsiTheme="majorBidi" w:cstheme="majorBidi"/>
                <w:sz w:val="18"/>
                <w:szCs w:val="18"/>
                <w:vertAlign w:val="subscript"/>
                <w:lang w:val="sv-SE"/>
              </w:rPr>
              <w:t>6</w:t>
            </w:r>
            <w:r w:rsidRPr="001A66D8">
              <w:rPr>
                <w:rFonts w:asciiTheme="majorBidi" w:hAnsiTheme="majorBidi" w:cstheme="majorBidi"/>
                <w:sz w:val="18"/>
                <w:szCs w:val="18"/>
                <w:lang w:val="sv-SE"/>
              </w:rPr>
              <w:t>]</w:t>
            </w:r>
            <w:r>
              <w:rPr>
                <w:rFonts w:asciiTheme="majorBidi" w:hAnsiTheme="majorBidi" w:cstheme="majorBidi"/>
                <w:sz w:val="18"/>
                <w:szCs w:val="18"/>
                <w:lang w:val="sv-SE"/>
              </w:rPr>
              <w:t>@</w:t>
            </w:r>
            <w:proofErr w:type="gramEnd"/>
            <w:r w:rsidRPr="001A66D8">
              <w:rPr>
                <w:rFonts w:asciiTheme="majorBidi" w:hAnsiTheme="majorBidi" w:cstheme="majorBidi"/>
                <w:sz w:val="18"/>
                <w:szCs w:val="18"/>
                <w:lang w:val="sv-SE"/>
              </w:rPr>
              <w:t>MIL-53(Al)</w:t>
            </w:r>
          </w:p>
        </w:tc>
        <w:tc>
          <w:tcPr>
            <w:tcW w:w="992" w:type="dxa"/>
            <w:vAlign w:val="center"/>
          </w:tcPr>
          <w:p w14:paraId="7F64C6E3" w14:textId="7922DC4F" w:rsidR="002C10FD" w:rsidRDefault="002C10FD" w:rsidP="008110F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 xml:space="preserve">25.4 </w:t>
            </w:r>
          </w:p>
        </w:tc>
        <w:tc>
          <w:tcPr>
            <w:tcW w:w="992" w:type="dxa"/>
            <w:vAlign w:val="center"/>
          </w:tcPr>
          <w:p w14:paraId="2ECEC9CF" w14:textId="75740806" w:rsidR="002C10FD" w:rsidRPr="001A66D8" w:rsidRDefault="002C10FD" w:rsidP="008110F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851" w:type="dxa"/>
            <w:vAlign w:val="center"/>
          </w:tcPr>
          <w:p w14:paraId="4E20E83C" w14:textId="108AF474" w:rsidR="002C10FD" w:rsidRPr="001A66D8" w:rsidRDefault="002C10FD" w:rsidP="008110F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0.059</w:t>
            </w:r>
          </w:p>
        </w:tc>
        <w:tc>
          <w:tcPr>
            <w:tcW w:w="850" w:type="dxa"/>
            <w:vAlign w:val="center"/>
          </w:tcPr>
          <w:p w14:paraId="5F7A1E10" w14:textId="639E0814" w:rsidR="002C10FD" w:rsidRPr="001A66D8" w:rsidRDefault="002C10FD" w:rsidP="008110F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39.59</w:t>
            </w:r>
          </w:p>
        </w:tc>
        <w:tc>
          <w:tcPr>
            <w:tcW w:w="1276" w:type="dxa"/>
            <w:gridSpan w:val="2"/>
            <w:vAlign w:val="center"/>
          </w:tcPr>
          <w:p w14:paraId="6AE0249A" w14:textId="3E9A4EAB" w:rsidR="002C10FD" w:rsidRPr="001A66D8" w:rsidRDefault="002C10FD" w:rsidP="008110F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134" w:type="dxa"/>
            <w:gridSpan w:val="2"/>
            <w:vAlign w:val="center"/>
          </w:tcPr>
          <w:p w14:paraId="33E90B27" w14:textId="366DF498" w:rsidR="002C10FD" w:rsidRDefault="002C10FD" w:rsidP="008110F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182" w:type="dxa"/>
            <w:gridSpan w:val="3"/>
            <w:vAlign w:val="center"/>
          </w:tcPr>
          <w:p w14:paraId="0E5D9D87" w14:textId="7F845E8E" w:rsidR="002C10FD" w:rsidRPr="001A66D8" w:rsidRDefault="002C10FD" w:rsidP="008110F2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 xml:space="preserve">~0.82 </w:t>
            </w:r>
          </w:p>
        </w:tc>
        <w:tc>
          <w:tcPr>
            <w:tcW w:w="732" w:type="dxa"/>
            <w:gridSpan w:val="2"/>
            <w:vAlign w:val="center"/>
          </w:tcPr>
          <w:p w14:paraId="38710D06" w14:textId="72250085" w:rsidR="002C10FD" w:rsidRPr="001A66D8" w:rsidRDefault="002C10FD" w:rsidP="008110F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298</w:t>
            </w:r>
          </w:p>
        </w:tc>
        <w:tc>
          <w:tcPr>
            <w:tcW w:w="1147" w:type="dxa"/>
            <w:gridSpan w:val="2"/>
            <w:vAlign w:val="center"/>
          </w:tcPr>
          <w:p w14:paraId="640D75DF" w14:textId="2A4CEF54" w:rsidR="002C10FD" w:rsidRPr="001A66D8" w:rsidRDefault="002C10FD" w:rsidP="008110F2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Pure CO</w:t>
            </w:r>
            <w:r w:rsidRPr="001A66D8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956" w:type="dxa"/>
            <w:vAlign w:val="center"/>
          </w:tcPr>
          <w:p w14:paraId="22EEE365" w14:textId="4CACCC0C" w:rsidR="002C10FD" w:rsidRDefault="002C10FD" w:rsidP="008110F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Physical</w:t>
            </w:r>
          </w:p>
        </w:tc>
        <w:tc>
          <w:tcPr>
            <w:tcW w:w="709" w:type="dxa"/>
            <w:gridSpan w:val="2"/>
            <w:vAlign w:val="center"/>
          </w:tcPr>
          <w:p w14:paraId="41965842" w14:textId="131C09A2" w:rsidR="002C10FD" w:rsidRPr="001A66D8" w:rsidRDefault="002C10FD" w:rsidP="008110F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</w:t>
            </w:r>
          </w:p>
        </w:tc>
        <w:tc>
          <w:tcPr>
            <w:tcW w:w="992" w:type="dxa"/>
            <w:vAlign w:val="center"/>
          </w:tcPr>
          <w:p w14:paraId="3FC4A927" w14:textId="3C0BBBA2" w:rsidR="002C10FD" w:rsidRPr="001A66D8" w:rsidRDefault="002C10FD" w:rsidP="008110F2">
            <w:pPr>
              <w:jc w:val="center"/>
              <w:rPr>
                <w:rFonts w:asciiTheme="majorBidi" w:hAnsiTheme="majorBidi" w:cstheme="majorBidi"/>
                <w:color w:val="3333FF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color w:val="3333FF"/>
                <w:sz w:val="18"/>
                <w:szCs w:val="18"/>
              </w:rPr>
              <w:fldChar w:fldCharType="begin"/>
            </w:r>
            <w:r>
              <w:rPr>
                <w:rFonts w:asciiTheme="majorBidi" w:hAnsiTheme="majorBidi" w:cstheme="majorBidi"/>
                <w:color w:val="3333FF"/>
                <w:sz w:val="18"/>
                <w:szCs w:val="18"/>
              </w:rPr>
              <w:instrText xml:space="preserve"> ADDIN EN.CITE &lt;EndNote&gt;&lt;Cite&gt;&lt;Author&gt;Kavak&lt;/Author&gt;&lt;Year&gt;2019&lt;/Year&gt;&lt;RecNum&gt;640&lt;/RecNum&gt;&lt;DisplayText&gt;(Kavak et al., 2019)&lt;/DisplayText&gt;&lt;record&gt;&lt;rec-number&gt;640&lt;/rec-number&gt;&lt;foreign-keys&gt;&lt;key app="EN" db-id="tp9txxfplsd2vle9xwqvdsxjat9eefxv0p9e" timestamp="1641940098"&gt;640&lt;/key&gt;&lt;/foreign-keys&gt;&lt;ref-type name="Journal Article"&gt;17&lt;/ref-type&gt;&lt;contributors&gt;&lt;authors&gt;&lt;author&gt;Kavak, Safiyye&lt;/author&gt;&lt;author&gt;Polat, H Mert&lt;/author&gt;&lt;author&gt;Kulak, Harun&lt;/author&gt;&lt;author&gt;Keskin, Seda&lt;/author&gt;&lt;author&gt;Uzun, Alper&lt;/author&gt;&lt;/authors&gt;&lt;/contributors&gt;&lt;titles&gt;&lt;title&gt;MIL‐53 (Al) as a Versatile Platform for Ionic‐Liquid/MOF Composites to Enhance CO2 Selectivity over CH4 and N2&lt;/title&gt;&lt;secondary-title&gt;Chemistry–An Asian Journal&lt;/secondary-title&gt;&lt;/titles&gt;&lt;periodical&gt;&lt;full-title&gt;Chemistry–An Asian Journal&lt;/full-title&gt;&lt;/periodical&gt;&lt;pages&gt;3655-3667&lt;/pages&gt;&lt;volume&gt;14&lt;/volume&gt;&lt;number&gt;20&lt;/number&gt;&lt;dates&gt;&lt;year&gt;2019&lt;/year&gt;&lt;/dates&gt;&lt;isbn&gt;1861-4728&lt;/isbn&gt;&lt;urls&gt;&lt;/urls&gt;&lt;/record&gt;&lt;/Cite&gt;&lt;/EndNote&gt;</w:instrText>
            </w:r>
            <w:r w:rsidRPr="001A66D8">
              <w:rPr>
                <w:rFonts w:asciiTheme="majorBidi" w:hAnsiTheme="majorBidi" w:cstheme="majorBidi"/>
                <w:color w:val="3333FF"/>
                <w:sz w:val="18"/>
                <w:szCs w:val="18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color w:val="3333FF"/>
                <w:sz w:val="18"/>
                <w:szCs w:val="18"/>
              </w:rPr>
              <w:t>(Kavak et al., 2019)</w:t>
            </w:r>
            <w:r w:rsidRPr="001A66D8">
              <w:rPr>
                <w:rFonts w:asciiTheme="majorBidi" w:hAnsiTheme="majorBidi" w:cstheme="majorBidi"/>
                <w:color w:val="3333FF"/>
                <w:sz w:val="18"/>
                <w:szCs w:val="18"/>
              </w:rPr>
              <w:fldChar w:fldCharType="end"/>
            </w:r>
          </w:p>
        </w:tc>
      </w:tr>
      <w:tr w:rsidR="002C10FD" w14:paraId="728D2996" w14:textId="77777777" w:rsidTr="00A234AE">
        <w:trPr>
          <w:trHeight w:val="720"/>
          <w:jc w:val="center"/>
        </w:trPr>
        <w:tc>
          <w:tcPr>
            <w:tcW w:w="2787" w:type="dxa"/>
            <w:vAlign w:val="center"/>
          </w:tcPr>
          <w:p w14:paraId="45A084A3" w14:textId="5025098C" w:rsidR="002C10FD" w:rsidRPr="001A66D8" w:rsidRDefault="002C10FD" w:rsidP="008110F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[BMIM][CF</w:t>
            </w:r>
            <w:r w:rsidRPr="001A66D8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3</w:t>
            </w:r>
            <w:r w:rsidRPr="001A66D8">
              <w:rPr>
                <w:rFonts w:asciiTheme="majorBidi" w:hAnsiTheme="majorBidi" w:cstheme="majorBidi"/>
                <w:sz w:val="18"/>
                <w:szCs w:val="18"/>
              </w:rPr>
              <w:t>SO</w:t>
            </w:r>
            <w:proofErr w:type="gramStart"/>
            <w:r w:rsidRPr="001A66D8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3</w:t>
            </w:r>
            <w:r w:rsidRPr="001A66D8">
              <w:rPr>
                <w:rFonts w:asciiTheme="majorBidi" w:hAnsiTheme="majorBidi" w:cstheme="majorBidi"/>
                <w:sz w:val="18"/>
                <w:szCs w:val="18"/>
              </w:rPr>
              <w:t>]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@</w:t>
            </w:r>
            <w:proofErr w:type="gramEnd"/>
            <w:r w:rsidRPr="001A66D8">
              <w:rPr>
                <w:rFonts w:asciiTheme="majorBidi" w:hAnsiTheme="majorBidi" w:cstheme="majorBidi"/>
                <w:sz w:val="18"/>
                <w:szCs w:val="18"/>
              </w:rPr>
              <w:t>MIL-53(Al)</w:t>
            </w:r>
          </w:p>
        </w:tc>
        <w:tc>
          <w:tcPr>
            <w:tcW w:w="992" w:type="dxa"/>
            <w:vAlign w:val="center"/>
          </w:tcPr>
          <w:p w14:paraId="19F874B3" w14:textId="496AC839" w:rsidR="002C10FD" w:rsidRDefault="002C10FD" w:rsidP="008110F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 xml:space="preserve">25.8 </w:t>
            </w:r>
          </w:p>
        </w:tc>
        <w:tc>
          <w:tcPr>
            <w:tcW w:w="992" w:type="dxa"/>
            <w:vAlign w:val="center"/>
          </w:tcPr>
          <w:p w14:paraId="3A0D3164" w14:textId="582EE448" w:rsidR="002C10FD" w:rsidRPr="001A66D8" w:rsidRDefault="002C10FD" w:rsidP="008110F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851" w:type="dxa"/>
            <w:vAlign w:val="center"/>
          </w:tcPr>
          <w:p w14:paraId="272C8A71" w14:textId="2EDF6D3C" w:rsidR="002C10FD" w:rsidRPr="001A66D8" w:rsidRDefault="002C10FD" w:rsidP="008110F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0.070</w:t>
            </w:r>
          </w:p>
        </w:tc>
        <w:tc>
          <w:tcPr>
            <w:tcW w:w="850" w:type="dxa"/>
            <w:vAlign w:val="center"/>
          </w:tcPr>
          <w:p w14:paraId="72C7E4F8" w14:textId="117DEF64" w:rsidR="002C10FD" w:rsidRPr="001A66D8" w:rsidRDefault="002C10FD" w:rsidP="008110F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44.64</w:t>
            </w:r>
          </w:p>
        </w:tc>
        <w:tc>
          <w:tcPr>
            <w:tcW w:w="1276" w:type="dxa"/>
            <w:gridSpan w:val="2"/>
            <w:vAlign w:val="center"/>
          </w:tcPr>
          <w:p w14:paraId="79A7E8B7" w14:textId="40C8CF70" w:rsidR="002C10FD" w:rsidRPr="001A66D8" w:rsidRDefault="002C10FD" w:rsidP="008110F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134" w:type="dxa"/>
            <w:gridSpan w:val="2"/>
            <w:vAlign w:val="center"/>
          </w:tcPr>
          <w:p w14:paraId="3997A09A" w14:textId="334D4BEA" w:rsidR="002C10FD" w:rsidRDefault="002C10FD" w:rsidP="008110F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182" w:type="dxa"/>
            <w:gridSpan w:val="3"/>
            <w:vAlign w:val="center"/>
          </w:tcPr>
          <w:p w14:paraId="08F911FC" w14:textId="142C5AAF" w:rsidR="002C10FD" w:rsidRPr="001A66D8" w:rsidRDefault="002C10FD" w:rsidP="008110F2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~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0.65 </w:t>
            </w:r>
          </w:p>
        </w:tc>
        <w:tc>
          <w:tcPr>
            <w:tcW w:w="732" w:type="dxa"/>
            <w:gridSpan w:val="2"/>
            <w:vAlign w:val="center"/>
          </w:tcPr>
          <w:p w14:paraId="5633A273" w14:textId="127BFE96" w:rsidR="002C10FD" w:rsidRPr="001A66D8" w:rsidRDefault="002C10FD" w:rsidP="008110F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298</w:t>
            </w:r>
          </w:p>
        </w:tc>
        <w:tc>
          <w:tcPr>
            <w:tcW w:w="1147" w:type="dxa"/>
            <w:gridSpan w:val="2"/>
            <w:vAlign w:val="center"/>
          </w:tcPr>
          <w:p w14:paraId="15EBEE92" w14:textId="440BF687" w:rsidR="002C10FD" w:rsidRPr="001A66D8" w:rsidRDefault="002C10FD" w:rsidP="008110F2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Pure CO</w:t>
            </w:r>
            <w:r w:rsidRPr="001A66D8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956" w:type="dxa"/>
            <w:vAlign w:val="center"/>
          </w:tcPr>
          <w:p w14:paraId="11038B76" w14:textId="1C1CBCCE" w:rsidR="002C10FD" w:rsidRDefault="002C10FD" w:rsidP="008110F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Physical</w:t>
            </w:r>
          </w:p>
        </w:tc>
        <w:tc>
          <w:tcPr>
            <w:tcW w:w="709" w:type="dxa"/>
            <w:gridSpan w:val="2"/>
            <w:vAlign w:val="center"/>
          </w:tcPr>
          <w:p w14:paraId="5009F6D9" w14:textId="613AB4F1" w:rsidR="002C10FD" w:rsidRPr="001A66D8" w:rsidRDefault="002C10FD" w:rsidP="008110F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</w:t>
            </w:r>
          </w:p>
        </w:tc>
        <w:tc>
          <w:tcPr>
            <w:tcW w:w="992" w:type="dxa"/>
            <w:vAlign w:val="center"/>
          </w:tcPr>
          <w:p w14:paraId="294FB987" w14:textId="14CE0445" w:rsidR="002C10FD" w:rsidRPr="001A66D8" w:rsidRDefault="002C10FD" w:rsidP="008110F2">
            <w:pPr>
              <w:jc w:val="center"/>
              <w:rPr>
                <w:rFonts w:asciiTheme="majorBidi" w:hAnsiTheme="majorBidi" w:cstheme="majorBidi"/>
                <w:color w:val="3333FF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color w:val="3333FF"/>
                <w:sz w:val="18"/>
                <w:szCs w:val="18"/>
              </w:rPr>
              <w:fldChar w:fldCharType="begin"/>
            </w:r>
            <w:r>
              <w:rPr>
                <w:rFonts w:asciiTheme="majorBidi" w:hAnsiTheme="majorBidi" w:cstheme="majorBidi"/>
                <w:color w:val="3333FF"/>
                <w:sz w:val="18"/>
                <w:szCs w:val="18"/>
              </w:rPr>
              <w:instrText xml:space="preserve"> ADDIN EN.CITE &lt;EndNote&gt;&lt;Cite&gt;&lt;Author&gt;Kavak&lt;/Author&gt;&lt;Year&gt;2019&lt;/Year&gt;&lt;RecNum&gt;640&lt;/RecNum&gt;&lt;DisplayText&gt;(Kavak et al., 2019)&lt;/DisplayText&gt;&lt;record&gt;&lt;rec-number&gt;640&lt;/rec-number&gt;&lt;foreign-keys&gt;&lt;key app="EN" db-id="tp9txxfplsd2vle9xwqvdsxjat9eefxv0p9e" timestamp="1641940098"&gt;640&lt;/key&gt;&lt;/foreign-keys&gt;&lt;ref-type name="Journal Article"&gt;17&lt;/ref-type&gt;&lt;contributors&gt;&lt;authors&gt;&lt;author&gt;Kavak, Safiyye&lt;/author&gt;&lt;author&gt;Polat, H Mert&lt;/author&gt;&lt;author&gt;Kulak, Harun&lt;/author&gt;&lt;author&gt;Keskin, Seda&lt;/author&gt;&lt;author&gt;Uzun, Alper&lt;/author&gt;&lt;/authors&gt;&lt;/contributors&gt;&lt;titles&gt;&lt;title&gt;MIL‐53 (Al) as a Versatile Platform for Ionic‐Liquid/MOF Composites to Enhance CO2 Selectivity over CH4 and N2&lt;/title&gt;&lt;secondary-title&gt;Chemistry–An Asian Journal&lt;/secondary-title&gt;&lt;/titles&gt;&lt;periodical&gt;&lt;full-title&gt;Chemistry–An Asian Journal&lt;/full-title&gt;&lt;/periodical&gt;&lt;pages&gt;3655-3667&lt;/pages&gt;&lt;volume&gt;14&lt;/volume&gt;&lt;number&gt;20&lt;/number&gt;&lt;dates&gt;&lt;year&gt;2019&lt;/year&gt;&lt;/dates&gt;&lt;isbn&gt;1861-4728&lt;/isbn&gt;&lt;urls&gt;&lt;/urls&gt;&lt;/record&gt;&lt;/Cite&gt;&lt;/EndNote&gt;</w:instrText>
            </w:r>
            <w:r w:rsidRPr="001A66D8">
              <w:rPr>
                <w:rFonts w:asciiTheme="majorBidi" w:hAnsiTheme="majorBidi" w:cstheme="majorBidi"/>
                <w:color w:val="3333FF"/>
                <w:sz w:val="18"/>
                <w:szCs w:val="18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color w:val="3333FF"/>
                <w:sz w:val="18"/>
                <w:szCs w:val="18"/>
              </w:rPr>
              <w:t>(Kavak et al., 2019)</w:t>
            </w:r>
            <w:r w:rsidRPr="001A66D8">
              <w:rPr>
                <w:rFonts w:asciiTheme="majorBidi" w:hAnsiTheme="majorBidi" w:cstheme="majorBidi"/>
                <w:color w:val="3333FF"/>
                <w:sz w:val="18"/>
                <w:szCs w:val="18"/>
              </w:rPr>
              <w:fldChar w:fldCharType="end"/>
            </w:r>
          </w:p>
        </w:tc>
      </w:tr>
      <w:tr w:rsidR="002C10FD" w14:paraId="6779ABA9" w14:textId="77777777" w:rsidTr="00A234AE">
        <w:trPr>
          <w:trHeight w:val="720"/>
          <w:jc w:val="center"/>
        </w:trPr>
        <w:tc>
          <w:tcPr>
            <w:tcW w:w="2787" w:type="dxa"/>
            <w:vAlign w:val="center"/>
          </w:tcPr>
          <w:p w14:paraId="4D958B31" w14:textId="1822029D" w:rsidR="002C10FD" w:rsidRPr="001A66D8" w:rsidRDefault="002C10FD" w:rsidP="008110F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[BMIM][SbF</w:t>
            </w:r>
            <w:proofErr w:type="gramStart"/>
            <w:r w:rsidRPr="001A66D8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6</w:t>
            </w:r>
            <w:r w:rsidRPr="001A66D8">
              <w:rPr>
                <w:rFonts w:asciiTheme="majorBidi" w:hAnsiTheme="majorBidi" w:cstheme="majorBidi"/>
                <w:sz w:val="18"/>
                <w:szCs w:val="18"/>
              </w:rPr>
              <w:t>]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@</w:t>
            </w:r>
            <w:proofErr w:type="gramEnd"/>
            <w:r w:rsidRPr="001A66D8">
              <w:rPr>
                <w:rFonts w:asciiTheme="majorBidi" w:hAnsiTheme="majorBidi" w:cstheme="majorBidi"/>
                <w:sz w:val="18"/>
                <w:szCs w:val="18"/>
              </w:rPr>
              <w:t>MIL-53(Al)</w:t>
            </w:r>
          </w:p>
        </w:tc>
        <w:tc>
          <w:tcPr>
            <w:tcW w:w="992" w:type="dxa"/>
            <w:vAlign w:val="center"/>
          </w:tcPr>
          <w:p w14:paraId="38A8D3E6" w14:textId="2090008F" w:rsidR="002C10FD" w:rsidRDefault="002C10FD" w:rsidP="008110F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 xml:space="preserve">26 </w:t>
            </w:r>
          </w:p>
        </w:tc>
        <w:tc>
          <w:tcPr>
            <w:tcW w:w="992" w:type="dxa"/>
            <w:vAlign w:val="center"/>
          </w:tcPr>
          <w:p w14:paraId="7D09C684" w14:textId="6BA1C8FF" w:rsidR="002C10FD" w:rsidRPr="001A66D8" w:rsidRDefault="002C10FD" w:rsidP="008110F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851" w:type="dxa"/>
            <w:vAlign w:val="center"/>
          </w:tcPr>
          <w:p w14:paraId="7B11BAF3" w14:textId="4FAECB5F" w:rsidR="002C10FD" w:rsidRPr="001A66D8" w:rsidRDefault="002C10FD" w:rsidP="008110F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0.067</w:t>
            </w:r>
          </w:p>
        </w:tc>
        <w:tc>
          <w:tcPr>
            <w:tcW w:w="850" w:type="dxa"/>
            <w:vAlign w:val="center"/>
          </w:tcPr>
          <w:p w14:paraId="723DE600" w14:textId="27841311" w:rsidR="002C10FD" w:rsidRPr="001A66D8" w:rsidRDefault="002C10FD" w:rsidP="008110F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43.42</w:t>
            </w:r>
          </w:p>
        </w:tc>
        <w:tc>
          <w:tcPr>
            <w:tcW w:w="1276" w:type="dxa"/>
            <w:gridSpan w:val="2"/>
            <w:vAlign w:val="center"/>
          </w:tcPr>
          <w:p w14:paraId="4BAD733A" w14:textId="72CAC2F1" w:rsidR="002C10FD" w:rsidRPr="001A66D8" w:rsidRDefault="002C10FD" w:rsidP="008110F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134" w:type="dxa"/>
            <w:gridSpan w:val="2"/>
            <w:vAlign w:val="center"/>
          </w:tcPr>
          <w:p w14:paraId="582A6132" w14:textId="37662653" w:rsidR="002C10FD" w:rsidRDefault="002C10FD" w:rsidP="008110F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182" w:type="dxa"/>
            <w:gridSpan w:val="3"/>
            <w:vAlign w:val="center"/>
          </w:tcPr>
          <w:p w14:paraId="6CDF8EEE" w14:textId="049FB109" w:rsidR="002C10FD" w:rsidRPr="001A66D8" w:rsidRDefault="002C10FD" w:rsidP="008110F2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~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0.82 </w:t>
            </w:r>
          </w:p>
        </w:tc>
        <w:tc>
          <w:tcPr>
            <w:tcW w:w="732" w:type="dxa"/>
            <w:gridSpan w:val="2"/>
            <w:vAlign w:val="center"/>
          </w:tcPr>
          <w:p w14:paraId="577B4382" w14:textId="47F2C5BE" w:rsidR="002C10FD" w:rsidRPr="001A66D8" w:rsidRDefault="002C10FD" w:rsidP="008110F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298</w:t>
            </w:r>
          </w:p>
        </w:tc>
        <w:tc>
          <w:tcPr>
            <w:tcW w:w="1147" w:type="dxa"/>
            <w:gridSpan w:val="2"/>
            <w:vAlign w:val="center"/>
          </w:tcPr>
          <w:p w14:paraId="2ED9C697" w14:textId="0F7E7080" w:rsidR="002C10FD" w:rsidRPr="001A66D8" w:rsidRDefault="002C10FD" w:rsidP="008110F2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Pure CO</w:t>
            </w:r>
            <w:r w:rsidRPr="001A66D8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956" w:type="dxa"/>
            <w:vAlign w:val="center"/>
          </w:tcPr>
          <w:p w14:paraId="05D2A085" w14:textId="1583F983" w:rsidR="002C10FD" w:rsidRDefault="002C10FD" w:rsidP="008110F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Physical</w:t>
            </w:r>
          </w:p>
        </w:tc>
        <w:tc>
          <w:tcPr>
            <w:tcW w:w="709" w:type="dxa"/>
            <w:gridSpan w:val="2"/>
            <w:vAlign w:val="center"/>
          </w:tcPr>
          <w:p w14:paraId="7C64C7C8" w14:textId="3D7BFB1E" w:rsidR="002C10FD" w:rsidRPr="001A66D8" w:rsidRDefault="002C10FD" w:rsidP="008110F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</w:t>
            </w:r>
          </w:p>
        </w:tc>
        <w:tc>
          <w:tcPr>
            <w:tcW w:w="992" w:type="dxa"/>
            <w:vAlign w:val="center"/>
          </w:tcPr>
          <w:p w14:paraId="41515012" w14:textId="588D7C1E" w:rsidR="002C10FD" w:rsidRPr="001A66D8" w:rsidRDefault="002C10FD" w:rsidP="008110F2">
            <w:pPr>
              <w:jc w:val="center"/>
              <w:rPr>
                <w:rFonts w:asciiTheme="majorBidi" w:hAnsiTheme="majorBidi" w:cstheme="majorBidi"/>
                <w:color w:val="3333FF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color w:val="3333FF"/>
                <w:sz w:val="18"/>
                <w:szCs w:val="18"/>
              </w:rPr>
              <w:fldChar w:fldCharType="begin"/>
            </w:r>
            <w:r>
              <w:rPr>
                <w:rFonts w:asciiTheme="majorBidi" w:hAnsiTheme="majorBidi" w:cstheme="majorBidi"/>
                <w:color w:val="3333FF"/>
                <w:sz w:val="18"/>
                <w:szCs w:val="18"/>
              </w:rPr>
              <w:instrText xml:space="preserve"> ADDIN EN.CITE &lt;EndNote&gt;&lt;Cite&gt;&lt;Author&gt;Kavak&lt;/Author&gt;&lt;Year&gt;2019&lt;/Year&gt;&lt;RecNum&gt;640&lt;/RecNum&gt;&lt;DisplayText&gt;(Kavak et al., 2019)&lt;/DisplayText&gt;&lt;record&gt;&lt;rec-number&gt;640&lt;/rec-number&gt;&lt;foreign-keys&gt;&lt;key app="EN" db-id="tp9txxfplsd2vle9xwqvdsxjat9eefxv0p9e" timestamp="1641940098"&gt;640&lt;/key&gt;&lt;/foreign-keys&gt;&lt;ref-type name="Journal Article"&gt;17&lt;/ref-type&gt;&lt;contributors&gt;&lt;authors&gt;&lt;author&gt;Kavak, Safiyye&lt;/author&gt;&lt;author&gt;Polat, H Mert&lt;/author&gt;&lt;author&gt;Kulak, Harun&lt;/author&gt;&lt;author&gt;Keskin, Seda&lt;/author&gt;&lt;author&gt;Uzun, Alper&lt;/author&gt;&lt;/authors&gt;&lt;/contributors&gt;&lt;titles&gt;&lt;title&gt;MIL‐53 (Al) as a Versatile Platform for Ionic‐Liquid/MOF Composites to Enhance CO2 Selectivity over CH4 and N2&lt;/title&gt;&lt;secondary-title&gt;Chemistry–An Asian Journal&lt;/secondary-title&gt;&lt;/titles&gt;&lt;periodical&gt;&lt;full-title&gt;Chemistry–An Asian Journal&lt;/full-title&gt;&lt;/periodical&gt;&lt;pages&gt;3655-3667&lt;/pages&gt;&lt;volume&gt;14&lt;/volume&gt;&lt;number&gt;20&lt;/number&gt;&lt;dates&gt;&lt;year&gt;2019&lt;/year&gt;&lt;/dates&gt;&lt;isbn&gt;1861-4728&lt;/isbn&gt;&lt;urls&gt;&lt;/urls&gt;&lt;/record&gt;&lt;/Cite&gt;&lt;/EndNote&gt;</w:instrText>
            </w:r>
            <w:r w:rsidRPr="001A66D8">
              <w:rPr>
                <w:rFonts w:asciiTheme="majorBidi" w:hAnsiTheme="majorBidi" w:cstheme="majorBidi"/>
                <w:color w:val="3333FF"/>
                <w:sz w:val="18"/>
                <w:szCs w:val="18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color w:val="3333FF"/>
                <w:sz w:val="18"/>
                <w:szCs w:val="18"/>
              </w:rPr>
              <w:t>(Kavak et al., 2019)</w:t>
            </w:r>
            <w:r w:rsidRPr="001A66D8">
              <w:rPr>
                <w:rFonts w:asciiTheme="majorBidi" w:hAnsiTheme="majorBidi" w:cstheme="majorBidi"/>
                <w:color w:val="3333FF"/>
                <w:sz w:val="18"/>
                <w:szCs w:val="18"/>
              </w:rPr>
              <w:fldChar w:fldCharType="end"/>
            </w:r>
          </w:p>
        </w:tc>
      </w:tr>
      <w:tr w:rsidR="002C10FD" w14:paraId="51D3727C" w14:textId="77777777" w:rsidTr="00A234AE">
        <w:trPr>
          <w:trHeight w:val="720"/>
          <w:jc w:val="center"/>
        </w:trPr>
        <w:tc>
          <w:tcPr>
            <w:tcW w:w="2787" w:type="dxa"/>
            <w:vAlign w:val="center"/>
          </w:tcPr>
          <w:p w14:paraId="69AD14E3" w14:textId="62F963EF" w:rsidR="002C10FD" w:rsidRPr="001A66D8" w:rsidRDefault="002C10FD" w:rsidP="008110F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[BMIM][NTf</w:t>
            </w:r>
            <w:proofErr w:type="gramStart"/>
            <w:r w:rsidRPr="001A66D8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  <w:r w:rsidRPr="001A66D8">
              <w:rPr>
                <w:rFonts w:asciiTheme="majorBidi" w:hAnsiTheme="majorBidi" w:cstheme="majorBidi"/>
                <w:sz w:val="18"/>
                <w:szCs w:val="18"/>
              </w:rPr>
              <w:t>]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@</w:t>
            </w:r>
            <w:proofErr w:type="gramEnd"/>
            <w:r w:rsidRPr="001A66D8">
              <w:rPr>
                <w:rFonts w:asciiTheme="majorBidi" w:hAnsiTheme="majorBidi" w:cstheme="majorBidi"/>
                <w:sz w:val="18"/>
                <w:szCs w:val="18"/>
              </w:rPr>
              <w:t>MIL-53(Al)</w:t>
            </w:r>
          </w:p>
        </w:tc>
        <w:tc>
          <w:tcPr>
            <w:tcW w:w="992" w:type="dxa"/>
            <w:vAlign w:val="center"/>
          </w:tcPr>
          <w:p w14:paraId="1033BA85" w14:textId="4F723D39" w:rsidR="002C10FD" w:rsidRDefault="002C10FD" w:rsidP="008110F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 xml:space="preserve">24.1 </w:t>
            </w:r>
          </w:p>
        </w:tc>
        <w:tc>
          <w:tcPr>
            <w:tcW w:w="992" w:type="dxa"/>
            <w:vAlign w:val="center"/>
          </w:tcPr>
          <w:p w14:paraId="30073184" w14:textId="3FD602BC" w:rsidR="002C10FD" w:rsidRPr="001A66D8" w:rsidRDefault="002C10FD" w:rsidP="008110F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851" w:type="dxa"/>
            <w:vAlign w:val="center"/>
          </w:tcPr>
          <w:p w14:paraId="1F0361C2" w14:textId="3DA84566" w:rsidR="002C10FD" w:rsidRPr="001A66D8" w:rsidRDefault="002C10FD" w:rsidP="008110F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0.078</w:t>
            </w:r>
          </w:p>
        </w:tc>
        <w:tc>
          <w:tcPr>
            <w:tcW w:w="850" w:type="dxa"/>
            <w:vAlign w:val="center"/>
          </w:tcPr>
          <w:p w14:paraId="5FCA09EB" w14:textId="362509EA" w:rsidR="002C10FD" w:rsidRPr="001A66D8" w:rsidRDefault="002C10FD" w:rsidP="008110F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51.45</w:t>
            </w:r>
          </w:p>
        </w:tc>
        <w:tc>
          <w:tcPr>
            <w:tcW w:w="1276" w:type="dxa"/>
            <w:gridSpan w:val="2"/>
            <w:vAlign w:val="center"/>
          </w:tcPr>
          <w:p w14:paraId="64EB7049" w14:textId="67A58DC9" w:rsidR="002C10FD" w:rsidRPr="001A66D8" w:rsidRDefault="002C10FD" w:rsidP="008110F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134" w:type="dxa"/>
            <w:gridSpan w:val="2"/>
            <w:vAlign w:val="center"/>
          </w:tcPr>
          <w:p w14:paraId="373F7A49" w14:textId="64D92195" w:rsidR="002C10FD" w:rsidRDefault="002C10FD" w:rsidP="008110F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182" w:type="dxa"/>
            <w:gridSpan w:val="3"/>
            <w:vAlign w:val="center"/>
          </w:tcPr>
          <w:p w14:paraId="19430D3A" w14:textId="7D57685A" w:rsidR="002C10FD" w:rsidRPr="001A66D8" w:rsidRDefault="002C10FD" w:rsidP="008110F2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 xml:space="preserve">~0.74 </w:t>
            </w:r>
          </w:p>
        </w:tc>
        <w:tc>
          <w:tcPr>
            <w:tcW w:w="732" w:type="dxa"/>
            <w:gridSpan w:val="2"/>
            <w:vAlign w:val="center"/>
          </w:tcPr>
          <w:p w14:paraId="3C5F2138" w14:textId="7A16F480" w:rsidR="002C10FD" w:rsidRPr="001A66D8" w:rsidRDefault="002C10FD" w:rsidP="008110F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298</w:t>
            </w:r>
          </w:p>
        </w:tc>
        <w:tc>
          <w:tcPr>
            <w:tcW w:w="1147" w:type="dxa"/>
            <w:gridSpan w:val="2"/>
            <w:vAlign w:val="center"/>
          </w:tcPr>
          <w:p w14:paraId="288A2F32" w14:textId="5C34B791" w:rsidR="002C10FD" w:rsidRPr="001A66D8" w:rsidRDefault="002C10FD" w:rsidP="008110F2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Pure CO</w:t>
            </w:r>
            <w:r w:rsidRPr="001A66D8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956" w:type="dxa"/>
            <w:vAlign w:val="center"/>
          </w:tcPr>
          <w:p w14:paraId="5F1D8945" w14:textId="0307E5CB" w:rsidR="002C10FD" w:rsidRDefault="002C10FD" w:rsidP="008110F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Physical</w:t>
            </w:r>
          </w:p>
        </w:tc>
        <w:tc>
          <w:tcPr>
            <w:tcW w:w="709" w:type="dxa"/>
            <w:gridSpan w:val="2"/>
            <w:vAlign w:val="center"/>
          </w:tcPr>
          <w:p w14:paraId="0B27FB14" w14:textId="164739AE" w:rsidR="002C10FD" w:rsidRPr="001A66D8" w:rsidRDefault="002C10FD" w:rsidP="008110F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</w:t>
            </w:r>
          </w:p>
        </w:tc>
        <w:tc>
          <w:tcPr>
            <w:tcW w:w="992" w:type="dxa"/>
            <w:vAlign w:val="center"/>
          </w:tcPr>
          <w:p w14:paraId="17D7EE08" w14:textId="13CCA4CE" w:rsidR="002C10FD" w:rsidRPr="001A66D8" w:rsidRDefault="002C10FD" w:rsidP="008110F2">
            <w:pPr>
              <w:jc w:val="center"/>
              <w:rPr>
                <w:rFonts w:asciiTheme="majorBidi" w:hAnsiTheme="majorBidi" w:cstheme="majorBidi"/>
                <w:color w:val="3333FF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color w:val="3333FF"/>
                <w:sz w:val="18"/>
                <w:szCs w:val="18"/>
              </w:rPr>
              <w:fldChar w:fldCharType="begin"/>
            </w:r>
            <w:r>
              <w:rPr>
                <w:rFonts w:asciiTheme="majorBidi" w:hAnsiTheme="majorBidi" w:cstheme="majorBidi"/>
                <w:color w:val="3333FF"/>
                <w:sz w:val="18"/>
                <w:szCs w:val="18"/>
              </w:rPr>
              <w:instrText xml:space="preserve"> ADDIN EN.CITE &lt;EndNote&gt;&lt;Cite&gt;&lt;Author&gt;Kavak&lt;/Author&gt;&lt;Year&gt;2019&lt;/Year&gt;&lt;RecNum&gt;640&lt;/RecNum&gt;&lt;DisplayText&gt;(Kavak et al., 2019)&lt;/DisplayText&gt;&lt;record&gt;&lt;rec-number&gt;640&lt;/rec-number&gt;&lt;foreign-keys&gt;&lt;key app="EN" db-id="tp9txxfplsd2vle9xwqvdsxjat9eefxv0p9e" timestamp="1641940098"&gt;640&lt;/key&gt;&lt;/foreign-keys&gt;&lt;ref-type name="Journal Article"&gt;17&lt;/ref-type&gt;&lt;contributors&gt;&lt;authors&gt;&lt;author&gt;Kavak, Safiyye&lt;/author&gt;&lt;author&gt;Polat, H Mert&lt;/author&gt;&lt;author&gt;Kulak, Harun&lt;/author&gt;&lt;author&gt;Keskin, Seda&lt;/author&gt;&lt;author&gt;Uzun, Alper&lt;/author&gt;&lt;/authors&gt;&lt;/contributors&gt;&lt;titles&gt;&lt;title&gt;MIL‐53 (Al) as a Versatile Platform for Ionic‐Liquid/MOF Composites to Enhance CO2 Selectivity over CH4 and N2&lt;/title&gt;&lt;secondary-title&gt;Chemistry–An Asian Journal&lt;/secondary-title&gt;&lt;/titles&gt;&lt;periodical&gt;&lt;full-title&gt;Chemistry–An Asian Journal&lt;/full-title&gt;&lt;/periodical&gt;&lt;pages&gt;3655-3667&lt;/pages&gt;&lt;volume&gt;14&lt;/volume&gt;&lt;number&gt;20&lt;/number&gt;&lt;dates&gt;&lt;year&gt;2019&lt;/year&gt;&lt;/dates&gt;&lt;isbn&gt;1861-4728&lt;/isbn&gt;&lt;urls&gt;&lt;/urls&gt;&lt;/record&gt;&lt;/Cite&gt;&lt;/EndNote&gt;</w:instrText>
            </w:r>
            <w:r w:rsidRPr="001A66D8">
              <w:rPr>
                <w:rFonts w:asciiTheme="majorBidi" w:hAnsiTheme="majorBidi" w:cstheme="majorBidi"/>
                <w:color w:val="3333FF"/>
                <w:sz w:val="18"/>
                <w:szCs w:val="18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color w:val="3333FF"/>
                <w:sz w:val="18"/>
                <w:szCs w:val="18"/>
              </w:rPr>
              <w:t>(Kavak et al., 2019)</w:t>
            </w:r>
            <w:r w:rsidRPr="001A66D8">
              <w:rPr>
                <w:rFonts w:asciiTheme="majorBidi" w:hAnsiTheme="majorBidi" w:cstheme="majorBidi"/>
                <w:color w:val="3333FF"/>
                <w:sz w:val="18"/>
                <w:szCs w:val="18"/>
              </w:rPr>
              <w:fldChar w:fldCharType="end"/>
            </w:r>
          </w:p>
        </w:tc>
      </w:tr>
      <w:tr w:rsidR="002C10FD" w14:paraId="22F320D9" w14:textId="77777777" w:rsidTr="00A234AE">
        <w:trPr>
          <w:trHeight w:val="720"/>
          <w:jc w:val="center"/>
        </w:trPr>
        <w:tc>
          <w:tcPr>
            <w:tcW w:w="2787" w:type="dxa"/>
            <w:vAlign w:val="center"/>
          </w:tcPr>
          <w:p w14:paraId="69A8DEE6" w14:textId="0AC09AB4" w:rsidR="002C10FD" w:rsidRPr="001A66D8" w:rsidRDefault="002C10FD" w:rsidP="00082E13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[BMIM][BF</w:t>
            </w:r>
            <w:proofErr w:type="gramStart"/>
            <w:r w:rsidRPr="001A66D8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4</w:t>
            </w:r>
            <w:r w:rsidRPr="001A66D8">
              <w:rPr>
                <w:rFonts w:asciiTheme="majorBidi" w:hAnsiTheme="majorBidi" w:cstheme="majorBidi"/>
                <w:sz w:val="18"/>
                <w:szCs w:val="18"/>
              </w:rPr>
              <w:t>]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@</w:t>
            </w:r>
            <w:proofErr w:type="gramEnd"/>
            <w:r w:rsidRPr="001A66D8">
              <w:rPr>
                <w:sz w:val="18"/>
                <w:szCs w:val="18"/>
              </w:rPr>
              <w:t xml:space="preserve"> </w:t>
            </w:r>
            <w:proofErr w:type="spellStart"/>
            <w:r w:rsidRPr="001A66D8">
              <w:rPr>
                <w:rFonts w:asciiTheme="majorBidi" w:hAnsiTheme="majorBidi" w:cstheme="majorBidi"/>
                <w:sz w:val="18"/>
                <w:szCs w:val="18"/>
              </w:rPr>
              <w:t>CuBTC</w:t>
            </w:r>
            <w:proofErr w:type="spellEnd"/>
          </w:p>
        </w:tc>
        <w:tc>
          <w:tcPr>
            <w:tcW w:w="992" w:type="dxa"/>
            <w:vAlign w:val="center"/>
          </w:tcPr>
          <w:p w14:paraId="1F2C9196" w14:textId="77777777" w:rsidR="002C10FD" w:rsidRDefault="002C10FD" w:rsidP="008110F2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 xml:space="preserve">5-30 </w:t>
            </w:r>
          </w:p>
          <w:p w14:paraId="7DCC398D" w14:textId="536AC13D" w:rsidR="002C10FD" w:rsidRPr="001A66D8" w:rsidRDefault="002C10FD" w:rsidP="008110F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 xml:space="preserve">(5 was the highest </w:t>
            </w:r>
            <w:r w:rsidR="00734F89">
              <w:rPr>
                <w:rFonts w:asciiTheme="majorBidi" w:hAnsiTheme="majorBidi" w:cstheme="majorBidi"/>
                <w:sz w:val="18"/>
                <w:szCs w:val="18"/>
              </w:rPr>
              <w:t>uptake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)</w:t>
            </w:r>
          </w:p>
        </w:tc>
        <w:tc>
          <w:tcPr>
            <w:tcW w:w="992" w:type="dxa"/>
            <w:vAlign w:val="center"/>
          </w:tcPr>
          <w:p w14:paraId="0E7BFB4B" w14:textId="2B873A16" w:rsidR="002C10FD" w:rsidRPr="001A66D8" w:rsidRDefault="002C10FD" w:rsidP="00082E13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851" w:type="dxa"/>
            <w:vAlign w:val="center"/>
          </w:tcPr>
          <w:p w14:paraId="456428A3" w14:textId="488D1E93" w:rsidR="002C10FD" w:rsidRPr="001A66D8" w:rsidRDefault="002C10FD" w:rsidP="00082E13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850" w:type="dxa"/>
            <w:vAlign w:val="center"/>
          </w:tcPr>
          <w:p w14:paraId="2E77DE7E" w14:textId="68DAC165" w:rsidR="002C10FD" w:rsidRPr="001A66D8" w:rsidRDefault="002C10FD" w:rsidP="00082E13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1229.1 ± 37.7</w:t>
            </w:r>
          </w:p>
        </w:tc>
        <w:tc>
          <w:tcPr>
            <w:tcW w:w="1276" w:type="dxa"/>
            <w:gridSpan w:val="2"/>
            <w:vAlign w:val="center"/>
          </w:tcPr>
          <w:p w14:paraId="479F431E" w14:textId="2B3A3149" w:rsidR="002C10FD" w:rsidRPr="001A66D8" w:rsidRDefault="002C10FD" w:rsidP="00082E13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134" w:type="dxa"/>
            <w:gridSpan w:val="2"/>
            <w:vAlign w:val="center"/>
          </w:tcPr>
          <w:p w14:paraId="43DEAA58" w14:textId="6FD90887" w:rsidR="002C10FD" w:rsidRDefault="002C10FD" w:rsidP="00082E13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182" w:type="dxa"/>
            <w:gridSpan w:val="3"/>
            <w:vAlign w:val="center"/>
          </w:tcPr>
          <w:p w14:paraId="5039C0A5" w14:textId="1D4B4CD8" w:rsidR="002C10FD" w:rsidRPr="001A66D8" w:rsidRDefault="002C10FD" w:rsidP="00082E13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~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11.45 </w:t>
            </w:r>
          </w:p>
        </w:tc>
        <w:tc>
          <w:tcPr>
            <w:tcW w:w="732" w:type="dxa"/>
            <w:gridSpan w:val="2"/>
            <w:vAlign w:val="center"/>
          </w:tcPr>
          <w:p w14:paraId="52A04924" w14:textId="1191A444" w:rsidR="002C10FD" w:rsidRPr="001A66D8" w:rsidRDefault="002C10FD" w:rsidP="00082E13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298</w:t>
            </w:r>
          </w:p>
        </w:tc>
        <w:tc>
          <w:tcPr>
            <w:tcW w:w="1147" w:type="dxa"/>
            <w:gridSpan w:val="2"/>
            <w:vAlign w:val="center"/>
          </w:tcPr>
          <w:p w14:paraId="6A22C3B1" w14:textId="1B57866B" w:rsidR="002C10FD" w:rsidRPr="001A66D8" w:rsidRDefault="002C10FD" w:rsidP="00082E13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Pure CO</w:t>
            </w:r>
            <w:r w:rsidRPr="001A66D8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956" w:type="dxa"/>
            <w:vAlign w:val="center"/>
          </w:tcPr>
          <w:p w14:paraId="4E46A1B7" w14:textId="27048D5C" w:rsidR="002C10FD" w:rsidRDefault="002C10FD" w:rsidP="00082E13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709" w:type="dxa"/>
            <w:gridSpan w:val="2"/>
            <w:vAlign w:val="center"/>
          </w:tcPr>
          <w:p w14:paraId="06B6B696" w14:textId="1B313425" w:rsidR="002C10FD" w:rsidRPr="001A66D8" w:rsidRDefault="002C10FD" w:rsidP="00082E13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30</w:t>
            </w:r>
          </w:p>
        </w:tc>
        <w:tc>
          <w:tcPr>
            <w:tcW w:w="992" w:type="dxa"/>
            <w:vAlign w:val="center"/>
          </w:tcPr>
          <w:p w14:paraId="2A874873" w14:textId="0751A58D" w:rsidR="002C10FD" w:rsidRPr="001A66D8" w:rsidRDefault="002C10FD" w:rsidP="00082E13">
            <w:pPr>
              <w:jc w:val="center"/>
              <w:rPr>
                <w:rFonts w:asciiTheme="majorBidi" w:hAnsiTheme="majorBidi" w:cstheme="majorBidi"/>
                <w:color w:val="3333FF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color w:val="3333FF"/>
                <w:sz w:val="18"/>
                <w:szCs w:val="18"/>
              </w:rPr>
              <w:fldChar w:fldCharType="begin"/>
            </w:r>
            <w:r>
              <w:rPr>
                <w:rFonts w:asciiTheme="majorBidi" w:hAnsiTheme="majorBidi" w:cstheme="majorBidi"/>
                <w:color w:val="3333FF"/>
                <w:sz w:val="18"/>
                <w:szCs w:val="18"/>
              </w:rPr>
              <w:instrText xml:space="preserve"> ADDIN EN.CITE &lt;EndNote&gt;&lt;Cite&gt;&lt;Author&gt;Sezginel&lt;/Author&gt;&lt;Year&gt;2016&lt;/Year&gt;&lt;RecNum&gt;646&lt;/RecNum&gt;&lt;DisplayText&gt;(Sezginel et al., 2016)&lt;/DisplayText&gt;&lt;record&gt;&lt;rec-number&gt;646&lt;/rec-number&gt;&lt;foreign-keys&gt;&lt;key app="EN" db-id="tp9txxfplsd2vle9xwqvdsxjat9eefxv0p9e" timestamp="1642198481"&gt;646&lt;/key&gt;&lt;/foreign-keys&gt;&lt;ref-type name="Journal Article"&gt;17&lt;/ref-type&gt;&lt;contributors&gt;&lt;authors&gt;&lt;author&gt;Sezginel, Kutay B&lt;/author&gt;&lt;author&gt;Keskin, Seda&lt;/author&gt;&lt;author&gt;Uzun, Alper&lt;/author&gt;&lt;/authors&gt;&lt;/contributors&gt;&lt;titles&gt;&lt;title&gt;Tuning the gas separation performance of CuBTC by ionic liquid incorporation&lt;/title&gt;&lt;secondary-title&gt;Langmuir&lt;/secondary-title&gt;&lt;/titles&gt;&lt;periodical&gt;&lt;full-title&gt;Langmuir&lt;/full-title&gt;&lt;/periodical&gt;&lt;pages&gt;1139-1147&lt;/pages&gt;&lt;volume&gt;32&lt;/volume&gt;&lt;number&gt;4&lt;/number&gt;&lt;dates&gt;&lt;year&gt;2016&lt;/year&gt;&lt;/dates&gt;&lt;isbn&gt;0743-7463&lt;/isbn&gt;&lt;urls&gt;&lt;/urls&gt;&lt;/record&gt;&lt;/Cite&gt;&lt;/EndNote&gt;</w:instrText>
            </w:r>
            <w:r w:rsidRPr="001A66D8">
              <w:rPr>
                <w:rFonts w:asciiTheme="majorBidi" w:hAnsiTheme="majorBidi" w:cstheme="majorBidi"/>
                <w:color w:val="3333FF"/>
                <w:sz w:val="18"/>
                <w:szCs w:val="18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color w:val="3333FF"/>
                <w:sz w:val="18"/>
                <w:szCs w:val="18"/>
              </w:rPr>
              <w:t>(Sezginel et al., 2016)</w:t>
            </w:r>
            <w:r w:rsidRPr="001A66D8">
              <w:rPr>
                <w:rFonts w:asciiTheme="majorBidi" w:hAnsiTheme="majorBidi" w:cstheme="majorBidi"/>
                <w:color w:val="3333FF"/>
                <w:sz w:val="18"/>
                <w:szCs w:val="18"/>
              </w:rPr>
              <w:fldChar w:fldCharType="end"/>
            </w:r>
          </w:p>
        </w:tc>
      </w:tr>
      <w:tr w:rsidR="002C10FD" w14:paraId="2D6DA40C" w14:textId="77777777" w:rsidTr="00A234AE">
        <w:trPr>
          <w:trHeight w:val="720"/>
          <w:jc w:val="center"/>
        </w:trPr>
        <w:tc>
          <w:tcPr>
            <w:tcW w:w="2787" w:type="dxa"/>
            <w:vAlign w:val="center"/>
          </w:tcPr>
          <w:p w14:paraId="52869DE2" w14:textId="47872251" w:rsidR="002C10FD" w:rsidRPr="001A66D8" w:rsidRDefault="002C10FD" w:rsidP="008110F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br w:type="page"/>
            </w:r>
            <w:r>
              <w:rPr>
                <w:rFonts w:asciiTheme="majorBidi" w:hAnsiTheme="majorBidi" w:cstheme="majorBidi"/>
                <w:sz w:val="18"/>
                <w:szCs w:val="18"/>
              </w:rPr>
              <w:t>IL@</w:t>
            </w:r>
            <w:r w:rsidRPr="001A66D8">
              <w:rPr>
                <w:rFonts w:asciiTheme="majorBidi" w:hAnsiTheme="majorBidi" w:cstheme="majorBidi"/>
                <w:sz w:val="18"/>
                <w:szCs w:val="18"/>
              </w:rPr>
              <w:t>UiO-67</w:t>
            </w:r>
          </w:p>
        </w:tc>
        <w:tc>
          <w:tcPr>
            <w:tcW w:w="992" w:type="dxa"/>
            <w:vAlign w:val="center"/>
          </w:tcPr>
          <w:p w14:paraId="19A327AD" w14:textId="3D8B035A" w:rsidR="002C10FD" w:rsidRPr="001A66D8" w:rsidRDefault="002C10FD" w:rsidP="008110F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14:paraId="1163DB78" w14:textId="1EC8D514" w:rsidR="002C10FD" w:rsidRPr="001A66D8" w:rsidRDefault="002C10FD" w:rsidP="008110F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&lt;15</w:t>
            </w:r>
          </w:p>
        </w:tc>
        <w:tc>
          <w:tcPr>
            <w:tcW w:w="851" w:type="dxa"/>
            <w:vAlign w:val="center"/>
          </w:tcPr>
          <w:p w14:paraId="3EE74171" w14:textId="2D8DD7CD" w:rsidR="002C10FD" w:rsidRPr="001A66D8" w:rsidRDefault="002C10FD" w:rsidP="008110F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0.43</w:t>
            </w:r>
          </w:p>
        </w:tc>
        <w:tc>
          <w:tcPr>
            <w:tcW w:w="850" w:type="dxa"/>
            <w:vAlign w:val="center"/>
          </w:tcPr>
          <w:p w14:paraId="48C66464" w14:textId="359C9D94" w:rsidR="002C10FD" w:rsidRPr="001A66D8" w:rsidRDefault="002C10FD" w:rsidP="008110F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846</w:t>
            </w:r>
          </w:p>
        </w:tc>
        <w:tc>
          <w:tcPr>
            <w:tcW w:w="1276" w:type="dxa"/>
            <w:gridSpan w:val="2"/>
            <w:vAlign w:val="center"/>
          </w:tcPr>
          <w:p w14:paraId="7E063015" w14:textId="545602E4" w:rsidR="002C10FD" w:rsidRPr="001A66D8" w:rsidRDefault="002C10FD" w:rsidP="008110F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  <w:lang w:val="en-GB"/>
              </w:rPr>
              <w:t>5</w:t>
            </w:r>
          </w:p>
        </w:tc>
        <w:tc>
          <w:tcPr>
            <w:tcW w:w="1134" w:type="dxa"/>
            <w:gridSpan w:val="2"/>
            <w:vAlign w:val="center"/>
          </w:tcPr>
          <w:p w14:paraId="4E6F9B13" w14:textId="43EA3C85" w:rsidR="002C10FD" w:rsidRDefault="002C10FD" w:rsidP="008110F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182" w:type="dxa"/>
            <w:gridSpan w:val="3"/>
            <w:vAlign w:val="center"/>
          </w:tcPr>
          <w:p w14:paraId="241A461F" w14:textId="2864A995" w:rsidR="002C10FD" w:rsidRPr="001A66D8" w:rsidRDefault="002C10FD" w:rsidP="008110F2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2.12,</w:t>
            </w:r>
          </w:p>
          <w:p w14:paraId="2A9D1513" w14:textId="6CCFAF97" w:rsidR="002C10FD" w:rsidRPr="001A66D8" w:rsidRDefault="002C10FD" w:rsidP="008110F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 xml:space="preserve">0.92 </w:t>
            </w:r>
          </w:p>
        </w:tc>
        <w:tc>
          <w:tcPr>
            <w:tcW w:w="732" w:type="dxa"/>
            <w:gridSpan w:val="2"/>
            <w:vAlign w:val="center"/>
          </w:tcPr>
          <w:p w14:paraId="279FBF95" w14:textId="77777777" w:rsidR="002C10FD" w:rsidRPr="001A66D8" w:rsidRDefault="002C10FD" w:rsidP="008110F2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273,</w:t>
            </w:r>
          </w:p>
          <w:p w14:paraId="673E4654" w14:textId="36858BE0" w:rsidR="002C10FD" w:rsidRPr="001A66D8" w:rsidRDefault="002C10FD" w:rsidP="008110F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298</w:t>
            </w:r>
          </w:p>
        </w:tc>
        <w:tc>
          <w:tcPr>
            <w:tcW w:w="1147" w:type="dxa"/>
            <w:gridSpan w:val="2"/>
            <w:vAlign w:val="center"/>
          </w:tcPr>
          <w:p w14:paraId="5B1CE8D8" w14:textId="3C53E010" w:rsidR="002C10FD" w:rsidRPr="001A66D8" w:rsidRDefault="002C10FD" w:rsidP="008110F2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956" w:type="dxa"/>
            <w:vAlign w:val="center"/>
          </w:tcPr>
          <w:p w14:paraId="2B0F3A04" w14:textId="1B6490F1" w:rsidR="002C10FD" w:rsidRDefault="002C10FD" w:rsidP="008110F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Physical</w:t>
            </w:r>
          </w:p>
        </w:tc>
        <w:tc>
          <w:tcPr>
            <w:tcW w:w="709" w:type="dxa"/>
            <w:gridSpan w:val="2"/>
            <w:vAlign w:val="center"/>
          </w:tcPr>
          <w:p w14:paraId="023187D8" w14:textId="3DD7E51A" w:rsidR="002C10FD" w:rsidRPr="001A66D8" w:rsidRDefault="002C10FD" w:rsidP="008110F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1</w:t>
            </w:r>
          </w:p>
        </w:tc>
        <w:tc>
          <w:tcPr>
            <w:tcW w:w="992" w:type="dxa"/>
            <w:vAlign w:val="center"/>
          </w:tcPr>
          <w:p w14:paraId="41351B85" w14:textId="5DFC82B3" w:rsidR="002C10FD" w:rsidRPr="001A66D8" w:rsidRDefault="002C10FD" w:rsidP="008110F2">
            <w:pPr>
              <w:jc w:val="center"/>
              <w:rPr>
                <w:rFonts w:asciiTheme="majorBidi" w:hAnsiTheme="majorBidi" w:cstheme="majorBidi"/>
                <w:color w:val="3333FF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color w:val="3333FF"/>
                <w:sz w:val="18"/>
                <w:szCs w:val="18"/>
              </w:rPr>
              <w:fldChar w:fldCharType="begin"/>
            </w:r>
            <w:r>
              <w:rPr>
                <w:rFonts w:asciiTheme="majorBidi" w:hAnsiTheme="majorBidi" w:cstheme="majorBidi"/>
                <w:color w:val="3333FF"/>
                <w:sz w:val="18"/>
                <w:szCs w:val="18"/>
              </w:rPr>
              <w:instrText xml:space="preserve"> ADDIN EN.CITE &lt;EndNote&gt;&lt;Cite&gt;&lt;Author&gt;Ding&lt;/Author&gt;&lt;Year&gt;2017&lt;/Year&gt;&lt;RecNum&gt;2361&lt;/RecNum&gt;&lt;DisplayText&gt;(Ding et al., 2017)&lt;/DisplayText&gt;&lt;record&gt;&lt;rec-number&gt;2361&lt;/rec-number&gt;&lt;foreign-keys&gt;&lt;key app="EN" db-id="tp9txxfplsd2vle9xwqvdsxjat9eefxv0p9e" timestamp="1677601642"&gt;2361&lt;/key&gt;&lt;/foreign-keys&gt;&lt;ref-type name="Journal Article"&gt;17&lt;/ref-type&gt;&lt;contributors&gt;&lt;authors&gt;&lt;author&gt;Ding, Luo-Gang&lt;/author&gt;&lt;author&gt;Yao, Bing-Jian&lt;/author&gt;&lt;author&gt;Jiang, Wei-Ling&lt;/author&gt;&lt;author&gt;Li, Jiang-Tao&lt;/author&gt;&lt;author&gt;Fu, Qi-Juan&lt;/author&gt;&lt;author&gt;Li, Yan-An&lt;/author&gt;&lt;author&gt;Liu, Zhen-Hua&lt;/author&gt;&lt;author&gt;Ma, Jian-Ping&lt;/author&gt;&lt;author&gt;Dong, Yu-Bin&lt;/author&gt;&lt;/authors&gt;&lt;/contributors&gt;&lt;titles&gt;&lt;title&gt;Bifunctional imidazolium-based ionic liquid decorated UiO-67 type MOF for selective CO2 adsorption and catalytic property for CO2 cycloaddition with epoxides&lt;/title&gt;&lt;secondary-title&gt;Inorganic chemistry&lt;/secondary-title&gt;&lt;/titles&gt;&lt;periodical&gt;&lt;full-title&gt;Inorganic chemistry&lt;/full-title&gt;&lt;/periodical&gt;&lt;pages&gt;2337-2344&lt;/pages&gt;&lt;volume&gt;56&lt;/volume&gt;&lt;number&gt;4&lt;/number&gt;&lt;dates&gt;&lt;year&gt;2017&lt;/year&gt;&lt;/dates&gt;&lt;isbn&gt;0020-1669&lt;/isbn&gt;&lt;urls&gt;&lt;/urls&gt;&lt;/record&gt;&lt;/Cite&gt;&lt;/EndNote&gt;</w:instrText>
            </w:r>
            <w:r w:rsidRPr="001A66D8">
              <w:rPr>
                <w:rFonts w:asciiTheme="majorBidi" w:hAnsiTheme="majorBidi" w:cstheme="majorBidi"/>
                <w:color w:val="3333FF"/>
                <w:sz w:val="18"/>
                <w:szCs w:val="18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color w:val="3333FF"/>
                <w:sz w:val="18"/>
                <w:szCs w:val="18"/>
              </w:rPr>
              <w:t>(Ding et al., 2017)</w:t>
            </w:r>
            <w:r w:rsidRPr="001A66D8">
              <w:rPr>
                <w:rFonts w:asciiTheme="majorBidi" w:hAnsiTheme="majorBidi" w:cstheme="majorBidi"/>
                <w:color w:val="3333FF"/>
                <w:sz w:val="18"/>
                <w:szCs w:val="18"/>
              </w:rPr>
              <w:fldChar w:fldCharType="end"/>
            </w:r>
          </w:p>
        </w:tc>
      </w:tr>
      <w:tr w:rsidR="002C10FD" w14:paraId="70A4B343" w14:textId="77777777" w:rsidTr="00A234AE">
        <w:trPr>
          <w:trHeight w:val="720"/>
          <w:jc w:val="center"/>
        </w:trPr>
        <w:tc>
          <w:tcPr>
            <w:tcW w:w="2787" w:type="dxa"/>
            <w:vAlign w:val="center"/>
          </w:tcPr>
          <w:p w14:paraId="63B9E038" w14:textId="14592E86" w:rsidR="002C10FD" w:rsidRDefault="002C10FD" w:rsidP="008110F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[BMIM][PF</w:t>
            </w:r>
            <w:proofErr w:type="gramStart"/>
            <w:r w:rsidRPr="00D10FE0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6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]@</w:t>
            </w:r>
            <w:proofErr w:type="gramEnd"/>
            <w:r w:rsidRPr="001A66D8">
              <w:rPr>
                <w:rFonts w:asciiTheme="majorBidi" w:hAnsiTheme="majorBidi" w:cstheme="majorBidi"/>
                <w:sz w:val="18"/>
                <w:szCs w:val="18"/>
              </w:rPr>
              <w:t>Cu-BTC</w:t>
            </w:r>
          </w:p>
        </w:tc>
        <w:tc>
          <w:tcPr>
            <w:tcW w:w="992" w:type="dxa"/>
            <w:vAlign w:val="center"/>
          </w:tcPr>
          <w:p w14:paraId="625E59F8" w14:textId="190C6EE3" w:rsidR="002C10FD" w:rsidRPr="001A66D8" w:rsidRDefault="002C10FD" w:rsidP="008110F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 xml:space="preserve">5 </w:t>
            </w:r>
          </w:p>
        </w:tc>
        <w:tc>
          <w:tcPr>
            <w:tcW w:w="992" w:type="dxa"/>
            <w:vAlign w:val="center"/>
          </w:tcPr>
          <w:p w14:paraId="6CDBA67F" w14:textId="2335CF4C" w:rsidR="002C10FD" w:rsidRPr="001A66D8" w:rsidRDefault="002C10FD" w:rsidP="008110F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851" w:type="dxa"/>
            <w:vAlign w:val="center"/>
          </w:tcPr>
          <w:p w14:paraId="418F5464" w14:textId="68DD1BAC" w:rsidR="002C10FD" w:rsidRPr="001A66D8" w:rsidRDefault="002C10FD" w:rsidP="008110F2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0.65</w:t>
            </w:r>
          </w:p>
        </w:tc>
        <w:tc>
          <w:tcPr>
            <w:tcW w:w="850" w:type="dxa"/>
            <w:vAlign w:val="center"/>
          </w:tcPr>
          <w:p w14:paraId="32A55CB7" w14:textId="673853C4" w:rsidR="002C10FD" w:rsidRPr="001A66D8" w:rsidRDefault="002C10FD" w:rsidP="008110F2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1205</w:t>
            </w:r>
          </w:p>
        </w:tc>
        <w:tc>
          <w:tcPr>
            <w:tcW w:w="1276" w:type="dxa"/>
            <w:gridSpan w:val="2"/>
            <w:vAlign w:val="center"/>
          </w:tcPr>
          <w:p w14:paraId="0CE2B0E6" w14:textId="5A8441A1" w:rsidR="002C10FD" w:rsidRPr="001A66D8" w:rsidRDefault="002C10FD" w:rsidP="008110F2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en-GB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134" w:type="dxa"/>
            <w:gridSpan w:val="2"/>
            <w:vAlign w:val="center"/>
          </w:tcPr>
          <w:p w14:paraId="6FA927EA" w14:textId="2F116F54" w:rsidR="002C10FD" w:rsidRDefault="002C10FD" w:rsidP="008110F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182" w:type="dxa"/>
            <w:gridSpan w:val="3"/>
            <w:shd w:val="clear" w:color="auto" w:fill="auto"/>
            <w:vAlign w:val="center"/>
          </w:tcPr>
          <w:p w14:paraId="476D3D55" w14:textId="76902BBD" w:rsidR="002C10FD" w:rsidRPr="001A66D8" w:rsidRDefault="002C10FD" w:rsidP="008110F2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 xml:space="preserve">~4.5 </w:t>
            </w:r>
          </w:p>
        </w:tc>
        <w:tc>
          <w:tcPr>
            <w:tcW w:w="732" w:type="dxa"/>
            <w:gridSpan w:val="2"/>
            <w:vAlign w:val="center"/>
          </w:tcPr>
          <w:p w14:paraId="44D6D380" w14:textId="30F039EE" w:rsidR="002C10FD" w:rsidRPr="001A66D8" w:rsidRDefault="002C10FD" w:rsidP="008110F2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298</w:t>
            </w:r>
          </w:p>
        </w:tc>
        <w:tc>
          <w:tcPr>
            <w:tcW w:w="1147" w:type="dxa"/>
            <w:gridSpan w:val="2"/>
            <w:vAlign w:val="center"/>
          </w:tcPr>
          <w:p w14:paraId="007CA561" w14:textId="35977320" w:rsidR="002C10FD" w:rsidRPr="001A66D8" w:rsidRDefault="002C10FD" w:rsidP="008110F2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 xml:space="preserve">Pure </w:t>
            </w:r>
            <w:r w:rsidRPr="001A66D8">
              <w:rPr>
                <w:rFonts w:asciiTheme="majorBidi" w:hAnsiTheme="majorBidi" w:cstheme="majorBidi"/>
                <w:sz w:val="18"/>
                <w:szCs w:val="18"/>
              </w:rPr>
              <w:t>CO</w:t>
            </w:r>
            <w:r w:rsidRPr="001A66D8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956" w:type="dxa"/>
            <w:vAlign w:val="center"/>
          </w:tcPr>
          <w:p w14:paraId="7F816FB9" w14:textId="4524FB0E" w:rsidR="002C10FD" w:rsidRDefault="002C10FD" w:rsidP="008110F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709" w:type="dxa"/>
            <w:gridSpan w:val="2"/>
            <w:vAlign w:val="center"/>
          </w:tcPr>
          <w:p w14:paraId="23A800CC" w14:textId="4060784F" w:rsidR="002C10FD" w:rsidRPr="001A66D8" w:rsidRDefault="002C10FD" w:rsidP="008110F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</w:t>
            </w:r>
          </w:p>
        </w:tc>
        <w:tc>
          <w:tcPr>
            <w:tcW w:w="992" w:type="dxa"/>
            <w:vAlign w:val="center"/>
          </w:tcPr>
          <w:p w14:paraId="7F335DDC" w14:textId="6A3F32D1" w:rsidR="002C10FD" w:rsidRPr="001A66D8" w:rsidRDefault="002C10FD" w:rsidP="008110F2">
            <w:pPr>
              <w:jc w:val="center"/>
              <w:rPr>
                <w:rFonts w:asciiTheme="majorBidi" w:hAnsiTheme="majorBidi" w:cstheme="majorBidi"/>
                <w:color w:val="3333FF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color w:val="3333FF"/>
                <w:sz w:val="18"/>
                <w:szCs w:val="18"/>
              </w:rPr>
              <w:fldChar w:fldCharType="begin"/>
            </w:r>
            <w:r>
              <w:rPr>
                <w:rFonts w:asciiTheme="majorBidi" w:hAnsiTheme="majorBidi" w:cstheme="majorBidi"/>
                <w:color w:val="3333FF"/>
                <w:sz w:val="18"/>
                <w:szCs w:val="18"/>
              </w:rPr>
              <w:instrText xml:space="preserve"> ADDIN EN.CITE &lt;EndNote&gt;&lt;Cite&gt;&lt;Author&gt;Silva&lt;/Author&gt;&lt;Year&gt;2015&lt;/Year&gt;&lt;RecNum&gt;641&lt;/RecNum&gt;&lt;DisplayText&gt;(Silva et al., 2015)&lt;/DisplayText&gt;&lt;record&gt;&lt;rec-number&gt;641&lt;/rec-number&gt;&lt;foreign-keys&gt;&lt;key app="EN" db-id="tp9txxfplsd2vle9xwqvdsxjat9eefxv0p9e" timestamp="1641941681"&gt;641&lt;/key&gt;&lt;/foreign-keys&gt;&lt;ref-type name="Journal Article"&gt;17&lt;/ref-type&gt;&lt;contributors&gt;&lt;authors&gt;&lt;author&gt;Silva, FWM da&lt;/author&gt;&lt;author&gt;Magalhães, GM&lt;/author&gt;&lt;author&gt;Jardim, Erika de Oliveira&lt;/author&gt;&lt;author&gt;Silvestre-Albero, Joaquín&lt;/author&gt;&lt;author&gt;Sepúlveda-Escribano, Antonio&lt;/author&gt;&lt;author&gt;de Azevedo, DCS&lt;/author&gt;&lt;author&gt;de Lucena, SMP&lt;/author&gt;&lt;/authors&gt;&lt;/contributors&gt;&lt;titles&gt;&lt;title&gt;CO2 adsorption on ionic liquid—modified Cu-BTC: Experimental and simulation study&lt;/title&gt;&lt;secondary-title&gt;Adsorption Science &amp;amp; Technology&lt;/secondary-title&gt;&lt;/titles&gt;&lt;periodical&gt;&lt;full-title&gt;Adsorption Science &amp;amp; Technology&lt;/full-title&gt;&lt;/periodical&gt;&lt;pages&gt;223-242&lt;/pages&gt;&lt;volume&gt;33&lt;/volume&gt;&lt;number&gt;2&lt;/number&gt;&lt;dates&gt;&lt;year&gt;2015&lt;/year&gt;&lt;/dates&gt;&lt;isbn&gt;0263-6174&lt;/isbn&gt;&lt;urls&gt;&lt;/urls&gt;&lt;/record&gt;&lt;/Cite&gt;&lt;/EndNote&gt;</w:instrText>
            </w:r>
            <w:r w:rsidRPr="001A66D8">
              <w:rPr>
                <w:rFonts w:asciiTheme="majorBidi" w:hAnsiTheme="majorBidi" w:cstheme="majorBidi"/>
                <w:color w:val="3333FF"/>
                <w:sz w:val="18"/>
                <w:szCs w:val="18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color w:val="3333FF"/>
                <w:sz w:val="18"/>
                <w:szCs w:val="18"/>
              </w:rPr>
              <w:t>(Silva et al., 2015)</w:t>
            </w:r>
            <w:r w:rsidRPr="001A66D8">
              <w:rPr>
                <w:rFonts w:asciiTheme="majorBidi" w:hAnsiTheme="majorBidi" w:cstheme="majorBidi"/>
                <w:color w:val="3333FF"/>
                <w:sz w:val="18"/>
                <w:szCs w:val="18"/>
              </w:rPr>
              <w:fldChar w:fldCharType="end"/>
            </w:r>
          </w:p>
        </w:tc>
      </w:tr>
      <w:tr w:rsidR="002C10FD" w14:paraId="0F89B9CD" w14:textId="77777777" w:rsidTr="00A234AE">
        <w:trPr>
          <w:trHeight w:val="720"/>
          <w:jc w:val="center"/>
        </w:trPr>
        <w:tc>
          <w:tcPr>
            <w:tcW w:w="2787" w:type="dxa"/>
            <w:vAlign w:val="center"/>
          </w:tcPr>
          <w:p w14:paraId="62C22250" w14:textId="6B62910A" w:rsidR="002C10FD" w:rsidRDefault="002C10FD" w:rsidP="008110F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[BMIM][TF</w:t>
            </w:r>
            <w:r w:rsidRPr="00D10FE0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  <w:proofErr w:type="gramStart"/>
            <w:r>
              <w:rPr>
                <w:rFonts w:asciiTheme="majorBidi" w:hAnsiTheme="majorBidi" w:cstheme="majorBidi"/>
                <w:sz w:val="18"/>
                <w:szCs w:val="18"/>
              </w:rPr>
              <w:t>N]@</w:t>
            </w:r>
            <w:proofErr w:type="gramEnd"/>
            <w:r w:rsidRPr="001A66D8">
              <w:rPr>
                <w:rFonts w:asciiTheme="majorBidi" w:hAnsiTheme="majorBidi" w:cstheme="majorBidi"/>
                <w:sz w:val="18"/>
                <w:szCs w:val="18"/>
              </w:rPr>
              <w:t>Cu-BTC</w:t>
            </w:r>
          </w:p>
        </w:tc>
        <w:tc>
          <w:tcPr>
            <w:tcW w:w="992" w:type="dxa"/>
            <w:vAlign w:val="center"/>
          </w:tcPr>
          <w:p w14:paraId="3548A6F8" w14:textId="0D06B01E" w:rsidR="002C10FD" w:rsidRPr="001A66D8" w:rsidRDefault="002C10FD" w:rsidP="008110F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 xml:space="preserve">5 </w:t>
            </w:r>
          </w:p>
        </w:tc>
        <w:tc>
          <w:tcPr>
            <w:tcW w:w="992" w:type="dxa"/>
            <w:vAlign w:val="center"/>
          </w:tcPr>
          <w:p w14:paraId="4CAB3E63" w14:textId="58AE643F" w:rsidR="002C10FD" w:rsidRPr="001A66D8" w:rsidRDefault="002C10FD" w:rsidP="008110F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851" w:type="dxa"/>
            <w:vAlign w:val="center"/>
          </w:tcPr>
          <w:p w14:paraId="6085484F" w14:textId="4D7E95FA" w:rsidR="002C10FD" w:rsidRPr="001A66D8" w:rsidRDefault="002C10FD" w:rsidP="008110F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0.67</w:t>
            </w:r>
          </w:p>
        </w:tc>
        <w:tc>
          <w:tcPr>
            <w:tcW w:w="850" w:type="dxa"/>
            <w:vAlign w:val="center"/>
          </w:tcPr>
          <w:p w14:paraId="7433F190" w14:textId="6ADF5B81" w:rsidR="002C10FD" w:rsidRPr="001A66D8" w:rsidRDefault="002C10FD" w:rsidP="008110F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1311</w:t>
            </w:r>
          </w:p>
        </w:tc>
        <w:tc>
          <w:tcPr>
            <w:tcW w:w="1276" w:type="dxa"/>
            <w:gridSpan w:val="2"/>
            <w:vAlign w:val="center"/>
          </w:tcPr>
          <w:p w14:paraId="07C70C9D" w14:textId="15C65D8D" w:rsidR="002C10FD" w:rsidRPr="001A66D8" w:rsidRDefault="002C10FD" w:rsidP="008110F2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en-GB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134" w:type="dxa"/>
            <w:gridSpan w:val="2"/>
            <w:vAlign w:val="center"/>
          </w:tcPr>
          <w:p w14:paraId="7A3B9AB4" w14:textId="4AE8C1DB" w:rsidR="002C10FD" w:rsidRDefault="002C10FD" w:rsidP="008110F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182" w:type="dxa"/>
            <w:gridSpan w:val="3"/>
            <w:shd w:val="clear" w:color="auto" w:fill="auto"/>
            <w:vAlign w:val="center"/>
          </w:tcPr>
          <w:p w14:paraId="5BAAEA05" w14:textId="13EAE37B" w:rsidR="002C10FD" w:rsidRPr="001A66D8" w:rsidRDefault="002C10FD" w:rsidP="008110F2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 xml:space="preserve">~3.8 </w:t>
            </w:r>
          </w:p>
        </w:tc>
        <w:tc>
          <w:tcPr>
            <w:tcW w:w="732" w:type="dxa"/>
            <w:gridSpan w:val="2"/>
            <w:vAlign w:val="center"/>
          </w:tcPr>
          <w:p w14:paraId="46E09AC2" w14:textId="7813B1A8" w:rsidR="002C10FD" w:rsidRPr="001A66D8" w:rsidRDefault="002C10FD" w:rsidP="008110F2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298</w:t>
            </w:r>
          </w:p>
        </w:tc>
        <w:tc>
          <w:tcPr>
            <w:tcW w:w="1147" w:type="dxa"/>
            <w:gridSpan w:val="2"/>
            <w:vAlign w:val="center"/>
          </w:tcPr>
          <w:p w14:paraId="319DCF42" w14:textId="7DD389E2" w:rsidR="002C10FD" w:rsidRPr="001A66D8" w:rsidRDefault="002C10FD" w:rsidP="008110F2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 xml:space="preserve">Pure </w:t>
            </w:r>
            <w:r w:rsidRPr="001A66D8">
              <w:rPr>
                <w:rFonts w:asciiTheme="majorBidi" w:hAnsiTheme="majorBidi" w:cstheme="majorBidi"/>
                <w:sz w:val="18"/>
                <w:szCs w:val="18"/>
              </w:rPr>
              <w:t>CO</w:t>
            </w:r>
            <w:r w:rsidRPr="001A66D8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956" w:type="dxa"/>
            <w:vAlign w:val="center"/>
          </w:tcPr>
          <w:p w14:paraId="360FC373" w14:textId="36C02227" w:rsidR="002C10FD" w:rsidRDefault="002C10FD" w:rsidP="008110F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709" w:type="dxa"/>
            <w:gridSpan w:val="2"/>
            <w:vAlign w:val="center"/>
          </w:tcPr>
          <w:p w14:paraId="15C9E26E" w14:textId="427DF304" w:rsidR="002C10FD" w:rsidRPr="001A66D8" w:rsidRDefault="002C10FD" w:rsidP="008110F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</w:t>
            </w:r>
          </w:p>
        </w:tc>
        <w:tc>
          <w:tcPr>
            <w:tcW w:w="992" w:type="dxa"/>
            <w:vAlign w:val="center"/>
          </w:tcPr>
          <w:p w14:paraId="7D004CA8" w14:textId="543BF60B" w:rsidR="002C10FD" w:rsidRPr="001A66D8" w:rsidRDefault="002C10FD" w:rsidP="008110F2">
            <w:pPr>
              <w:jc w:val="center"/>
              <w:rPr>
                <w:rFonts w:asciiTheme="majorBidi" w:hAnsiTheme="majorBidi" w:cstheme="majorBidi"/>
                <w:color w:val="3333FF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color w:val="3333FF"/>
                <w:sz w:val="18"/>
                <w:szCs w:val="18"/>
              </w:rPr>
              <w:fldChar w:fldCharType="begin"/>
            </w:r>
            <w:r>
              <w:rPr>
                <w:rFonts w:asciiTheme="majorBidi" w:hAnsiTheme="majorBidi" w:cstheme="majorBidi"/>
                <w:color w:val="3333FF"/>
                <w:sz w:val="18"/>
                <w:szCs w:val="18"/>
              </w:rPr>
              <w:instrText xml:space="preserve"> ADDIN EN.CITE &lt;EndNote&gt;&lt;Cite&gt;&lt;Author&gt;Silva&lt;/Author&gt;&lt;Year&gt;2015&lt;/Year&gt;&lt;RecNum&gt;641&lt;/RecNum&gt;&lt;DisplayText&gt;(Silva et al., 2015)&lt;/DisplayText&gt;&lt;record&gt;&lt;rec-number&gt;641&lt;/rec-number&gt;&lt;foreign-keys&gt;&lt;key app="EN" db-id="tp9txxfplsd2vle9xwqvdsxjat9eefxv0p9e" timestamp="1641941681"&gt;641&lt;/key&gt;&lt;/foreign-keys&gt;&lt;ref-type name="Journal Article"&gt;17&lt;/ref-type&gt;&lt;contributors&gt;&lt;authors&gt;&lt;author&gt;Silva, FWM da&lt;/author&gt;&lt;author&gt;Magalhães, GM&lt;/author&gt;&lt;author&gt;Jardim, Erika de Oliveira&lt;/author&gt;&lt;author&gt;Silvestre-Albero, Joaquín&lt;/author&gt;&lt;author&gt;Sepúlveda-Escribano, Antonio&lt;/author&gt;&lt;author&gt;de Azevedo, DCS&lt;/author&gt;&lt;author&gt;de Lucena, SMP&lt;/author&gt;&lt;/authors&gt;&lt;/contributors&gt;&lt;titles&gt;&lt;title&gt;CO2 adsorption on ionic liquid—modified Cu-BTC: Experimental and simulation study&lt;/title&gt;&lt;secondary-title&gt;Adsorption Science &amp;amp; Technology&lt;/secondary-title&gt;&lt;/titles&gt;&lt;periodical&gt;&lt;full-title&gt;Adsorption Science &amp;amp; Technology&lt;/full-title&gt;&lt;/periodical&gt;&lt;pages&gt;223-242&lt;/pages&gt;&lt;volume&gt;33&lt;/volume&gt;&lt;number&gt;2&lt;/number&gt;&lt;dates&gt;&lt;year&gt;2015&lt;/year&gt;&lt;/dates&gt;&lt;isbn&gt;0263-6174&lt;/isbn&gt;&lt;urls&gt;&lt;/urls&gt;&lt;/record&gt;&lt;/Cite&gt;&lt;/EndNote&gt;</w:instrText>
            </w:r>
            <w:r w:rsidRPr="001A66D8">
              <w:rPr>
                <w:rFonts w:asciiTheme="majorBidi" w:hAnsiTheme="majorBidi" w:cstheme="majorBidi"/>
                <w:color w:val="3333FF"/>
                <w:sz w:val="18"/>
                <w:szCs w:val="18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color w:val="3333FF"/>
                <w:sz w:val="18"/>
                <w:szCs w:val="18"/>
              </w:rPr>
              <w:t>(Silva et al., 2015)</w:t>
            </w:r>
            <w:r w:rsidRPr="001A66D8">
              <w:rPr>
                <w:rFonts w:asciiTheme="majorBidi" w:hAnsiTheme="majorBidi" w:cstheme="majorBidi"/>
                <w:color w:val="3333FF"/>
                <w:sz w:val="18"/>
                <w:szCs w:val="18"/>
              </w:rPr>
              <w:fldChar w:fldCharType="end"/>
            </w:r>
          </w:p>
        </w:tc>
      </w:tr>
      <w:tr w:rsidR="008110F2" w14:paraId="13F7FCEB" w14:textId="77777777" w:rsidTr="00A234AE">
        <w:trPr>
          <w:trHeight w:val="720"/>
          <w:jc w:val="center"/>
        </w:trPr>
        <w:tc>
          <w:tcPr>
            <w:tcW w:w="14600" w:type="dxa"/>
            <w:gridSpan w:val="20"/>
            <w:shd w:val="clear" w:color="auto" w:fill="AEAAAA" w:themeFill="background2" w:themeFillShade="BF"/>
            <w:vAlign w:val="center"/>
          </w:tcPr>
          <w:p w14:paraId="2E948D28" w14:textId="3F3A4904" w:rsidR="008110F2" w:rsidRPr="001A66D8" w:rsidRDefault="008110F2" w:rsidP="008110F2">
            <w:pPr>
              <w:jc w:val="center"/>
              <w:rPr>
                <w:rFonts w:asciiTheme="majorBidi" w:hAnsiTheme="majorBidi" w:cstheme="majorBidi"/>
                <w:color w:val="3333FF"/>
                <w:sz w:val="18"/>
                <w:szCs w:val="18"/>
              </w:rPr>
            </w:pPr>
            <w:r w:rsidRPr="00A9170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Graphene</w:t>
            </w:r>
          </w:p>
        </w:tc>
      </w:tr>
      <w:tr w:rsidR="001516F0" w14:paraId="5DE330C5" w14:textId="77777777" w:rsidTr="001516F0">
        <w:trPr>
          <w:trHeight w:val="720"/>
          <w:jc w:val="center"/>
        </w:trPr>
        <w:tc>
          <w:tcPr>
            <w:tcW w:w="14600" w:type="dxa"/>
            <w:gridSpan w:val="20"/>
            <w:shd w:val="clear" w:color="auto" w:fill="D0CECE" w:themeFill="background2" w:themeFillShade="E6"/>
            <w:vAlign w:val="center"/>
          </w:tcPr>
          <w:p w14:paraId="5B797750" w14:textId="75CF20B9" w:rsidR="001516F0" w:rsidRPr="00A9170A" w:rsidRDefault="001516F0" w:rsidP="008110F2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ILs</w:t>
            </w:r>
          </w:p>
        </w:tc>
      </w:tr>
      <w:tr w:rsidR="002C10FD" w14:paraId="00ADF915" w14:textId="77777777" w:rsidTr="00A234AE">
        <w:trPr>
          <w:trHeight w:val="720"/>
          <w:jc w:val="center"/>
        </w:trPr>
        <w:tc>
          <w:tcPr>
            <w:tcW w:w="2787" w:type="dxa"/>
            <w:vAlign w:val="center"/>
          </w:tcPr>
          <w:p w14:paraId="371F9F54" w14:textId="03DEE70F" w:rsidR="002C10FD" w:rsidRDefault="002C10FD" w:rsidP="00AC05A7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B3880">
              <w:rPr>
                <w:rFonts w:asciiTheme="majorBidi" w:hAnsiTheme="majorBidi" w:cstheme="majorBidi"/>
                <w:sz w:val="18"/>
                <w:szCs w:val="18"/>
              </w:rPr>
              <w:t>[</w:t>
            </w:r>
            <w:proofErr w:type="spellStart"/>
            <w:r w:rsidRPr="00BB3880">
              <w:rPr>
                <w:rFonts w:asciiTheme="majorBidi" w:hAnsiTheme="majorBidi" w:cstheme="majorBidi"/>
                <w:sz w:val="18"/>
                <w:szCs w:val="18"/>
              </w:rPr>
              <w:t>BMPyr</w:t>
            </w:r>
            <w:proofErr w:type="spellEnd"/>
            <w:r w:rsidRPr="00BB3880">
              <w:rPr>
                <w:rFonts w:asciiTheme="majorBidi" w:hAnsiTheme="majorBidi" w:cstheme="majorBidi"/>
                <w:sz w:val="18"/>
                <w:szCs w:val="18"/>
              </w:rPr>
              <w:t>][DCA]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@</w:t>
            </w:r>
            <w:r w:rsidRPr="00BB3880">
              <w:rPr>
                <w:rFonts w:asciiTheme="majorBidi" w:hAnsiTheme="majorBidi" w:cstheme="majorBidi"/>
                <w:sz w:val="18"/>
                <w:szCs w:val="18"/>
              </w:rPr>
              <w:t>rGA300</w:t>
            </w:r>
          </w:p>
        </w:tc>
        <w:tc>
          <w:tcPr>
            <w:tcW w:w="992" w:type="dxa"/>
            <w:vAlign w:val="center"/>
          </w:tcPr>
          <w:p w14:paraId="55D74523" w14:textId="0C6B2D75" w:rsidR="002C10FD" w:rsidRDefault="002C10FD" w:rsidP="00AC05A7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14:paraId="53302831" w14:textId="12B21B8A" w:rsidR="002C10FD" w:rsidRDefault="002C10FD" w:rsidP="00AC05A7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~500</w:t>
            </w:r>
          </w:p>
        </w:tc>
        <w:tc>
          <w:tcPr>
            <w:tcW w:w="851" w:type="dxa"/>
            <w:vAlign w:val="center"/>
          </w:tcPr>
          <w:p w14:paraId="7982AEFF" w14:textId="688D798D" w:rsidR="002C10FD" w:rsidRDefault="002C10FD" w:rsidP="00AC05A7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0.031</w:t>
            </w:r>
          </w:p>
        </w:tc>
        <w:tc>
          <w:tcPr>
            <w:tcW w:w="850" w:type="dxa"/>
            <w:vAlign w:val="center"/>
          </w:tcPr>
          <w:p w14:paraId="25806C9E" w14:textId="77BC227D" w:rsidR="002C10FD" w:rsidRDefault="002C10FD" w:rsidP="00AC05A7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2.9</w:t>
            </w:r>
          </w:p>
        </w:tc>
        <w:tc>
          <w:tcPr>
            <w:tcW w:w="1276" w:type="dxa"/>
            <w:gridSpan w:val="2"/>
            <w:vAlign w:val="center"/>
          </w:tcPr>
          <w:p w14:paraId="4AD3A62A" w14:textId="439A9D7E" w:rsidR="002C10FD" w:rsidRDefault="002C10FD" w:rsidP="00AC05A7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134" w:type="dxa"/>
            <w:gridSpan w:val="2"/>
            <w:vAlign w:val="center"/>
          </w:tcPr>
          <w:p w14:paraId="349A7F03" w14:textId="086E7D4D" w:rsidR="002C10FD" w:rsidRDefault="002C10FD" w:rsidP="00AC05A7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0.13 mol/mol</w:t>
            </w:r>
          </w:p>
        </w:tc>
        <w:tc>
          <w:tcPr>
            <w:tcW w:w="1182" w:type="dxa"/>
            <w:gridSpan w:val="3"/>
            <w:vAlign w:val="center"/>
          </w:tcPr>
          <w:p w14:paraId="26076331" w14:textId="352595DD" w:rsidR="002C10FD" w:rsidRDefault="002C10FD" w:rsidP="00AC05A7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 xml:space="preserve">0.082 </w:t>
            </w:r>
          </w:p>
        </w:tc>
        <w:tc>
          <w:tcPr>
            <w:tcW w:w="732" w:type="dxa"/>
            <w:gridSpan w:val="2"/>
            <w:vAlign w:val="center"/>
          </w:tcPr>
          <w:p w14:paraId="0475251F" w14:textId="3D685A24" w:rsidR="002C10FD" w:rsidRDefault="002C10FD" w:rsidP="00AC05A7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298</w:t>
            </w:r>
          </w:p>
        </w:tc>
        <w:tc>
          <w:tcPr>
            <w:tcW w:w="1147" w:type="dxa"/>
            <w:gridSpan w:val="2"/>
            <w:vAlign w:val="center"/>
          </w:tcPr>
          <w:p w14:paraId="1D1DD355" w14:textId="43E41E51" w:rsidR="002C10FD" w:rsidRDefault="002C10FD" w:rsidP="00AC05A7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 xml:space="preserve">Pure </w:t>
            </w:r>
            <w:r w:rsidRPr="001A66D8">
              <w:rPr>
                <w:rFonts w:asciiTheme="majorBidi" w:hAnsiTheme="majorBidi" w:cstheme="majorBidi"/>
                <w:sz w:val="18"/>
                <w:szCs w:val="18"/>
              </w:rPr>
              <w:t>CO</w:t>
            </w:r>
            <w:r w:rsidRPr="001A66D8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956" w:type="dxa"/>
            <w:vAlign w:val="center"/>
          </w:tcPr>
          <w:p w14:paraId="08606D47" w14:textId="1E2086D4" w:rsidR="002C10FD" w:rsidRDefault="002C10FD" w:rsidP="00AC05A7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709" w:type="dxa"/>
            <w:gridSpan w:val="2"/>
            <w:vAlign w:val="center"/>
          </w:tcPr>
          <w:p w14:paraId="764CEE3E" w14:textId="37BC5533" w:rsidR="002C10FD" w:rsidRDefault="002C10FD" w:rsidP="00AC05A7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</w:t>
            </w:r>
          </w:p>
        </w:tc>
        <w:tc>
          <w:tcPr>
            <w:tcW w:w="992" w:type="dxa"/>
            <w:vAlign w:val="center"/>
          </w:tcPr>
          <w:p w14:paraId="005CBC3C" w14:textId="7531BA73" w:rsidR="002C10FD" w:rsidRDefault="002C10FD" w:rsidP="00AC05A7">
            <w:pPr>
              <w:jc w:val="center"/>
              <w:rPr>
                <w:rFonts w:asciiTheme="majorBidi" w:hAnsiTheme="majorBidi" w:cstheme="majorBidi"/>
                <w:color w:val="3333FF"/>
                <w:sz w:val="18"/>
                <w:szCs w:val="18"/>
              </w:rPr>
            </w:pPr>
            <w:r>
              <w:rPr>
                <w:rFonts w:asciiTheme="majorBidi" w:hAnsiTheme="majorBidi" w:cstheme="majorBidi"/>
                <w:color w:val="3333FF"/>
                <w:sz w:val="18"/>
                <w:szCs w:val="18"/>
              </w:rPr>
              <w:fldChar w:fldCharType="begin"/>
            </w:r>
            <w:r>
              <w:rPr>
                <w:rFonts w:asciiTheme="majorBidi" w:hAnsiTheme="majorBidi" w:cstheme="majorBidi"/>
                <w:color w:val="3333FF"/>
                <w:sz w:val="18"/>
                <w:szCs w:val="18"/>
              </w:rPr>
              <w:instrText xml:space="preserve"> ADDIN EN.CITE &lt;EndNote&gt;&lt;Cite&gt;&lt;Author&gt;Caglayan&lt;/Author&gt;&lt;Year&gt;2023&lt;/Year&gt;&lt;RecNum&gt;25&lt;/RecNum&gt;&lt;DisplayText&gt;(Caglayan et al., 2023)&lt;/DisplayText&gt;&lt;record&gt;&lt;rec-number&gt;25&lt;/rec-number&gt;&lt;foreign-keys&gt;&lt;key app="EN" db-id="fdvppzd0rxrr57e2vpp5dxpesvztp9rtev09" timestamp="1726500007"&gt;25&lt;/key&gt;&lt;/foreign-keys&gt;&lt;ref-type name="Journal Article"&gt;17&lt;/ref-type&gt;&lt;contributors&gt;&lt;authors&gt;&lt;author&gt;Caglayan, Hatice Pelin&lt;/author&gt;&lt;author&gt;Unal, Ugur&lt;/author&gt;&lt;author&gt;Keskin, Seda&lt;/author&gt;&lt;author&gt;Uzun, Alper&lt;/author&gt;&lt;/authors&gt;&lt;/contributors&gt;&lt;titles&gt;&lt;title&gt;Effect of Surface Characteristics of Graphene Aerogels and Hydrophilicity of Ionic Liquids on the CO2/CH4 Separation Performance of Ionic Liquid/Reduced Graphene Aerogel Composites&lt;/title&gt;&lt;secondary-title&gt;ACS Applied Nano Materials&lt;/secondary-title&gt;&lt;/titles&gt;&lt;periodical&gt;&lt;full-title&gt;ACS Applied Nano Materials&lt;/full-title&gt;&lt;/periodical&gt;&lt;pages&gt;2203-2217&lt;/pages&gt;&lt;volume&gt;6&lt;/volume&gt;&lt;number&gt;3&lt;/number&gt;&lt;dates&gt;&lt;year&gt;2023&lt;/year&gt;&lt;/dates&gt;&lt;isbn&gt;2574-0970&lt;/isbn&gt;&lt;urls&gt;&lt;/urls&gt;&lt;/record&gt;&lt;/Cite&gt;&lt;/EndNote&gt;</w:instrText>
            </w:r>
            <w:r>
              <w:rPr>
                <w:rFonts w:asciiTheme="majorBidi" w:hAnsiTheme="majorBidi" w:cstheme="majorBidi"/>
                <w:color w:val="3333FF"/>
                <w:sz w:val="18"/>
                <w:szCs w:val="18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color w:val="3333FF"/>
                <w:sz w:val="18"/>
                <w:szCs w:val="18"/>
              </w:rPr>
              <w:t>(Caglayan et al., 2023)</w:t>
            </w:r>
            <w:r>
              <w:rPr>
                <w:rFonts w:asciiTheme="majorBidi" w:hAnsiTheme="majorBidi" w:cstheme="majorBidi"/>
                <w:color w:val="3333FF"/>
                <w:sz w:val="18"/>
                <w:szCs w:val="18"/>
              </w:rPr>
              <w:fldChar w:fldCharType="end"/>
            </w:r>
          </w:p>
        </w:tc>
      </w:tr>
      <w:tr w:rsidR="002C10FD" w14:paraId="2B2E8B69" w14:textId="77777777" w:rsidTr="00A234AE">
        <w:trPr>
          <w:trHeight w:val="720"/>
          <w:jc w:val="center"/>
        </w:trPr>
        <w:tc>
          <w:tcPr>
            <w:tcW w:w="2787" w:type="dxa"/>
            <w:vAlign w:val="center"/>
          </w:tcPr>
          <w:p w14:paraId="24E9F3F4" w14:textId="1E22EF58" w:rsidR="002C10FD" w:rsidRDefault="002C10FD" w:rsidP="00AC05A7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B3880">
              <w:rPr>
                <w:rFonts w:asciiTheme="majorBidi" w:hAnsiTheme="majorBidi" w:cstheme="majorBidi"/>
                <w:sz w:val="18"/>
                <w:szCs w:val="18"/>
              </w:rPr>
              <w:lastRenderedPageBreak/>
              <w:t>[</w:t>
            </w:r>
            <w:proofErr w:type="spellStart"/>
            <w:r w:rsidRPr="00BB3880">
              <w:rPr>
                <w:rFonts w:asciiTheme="majorBidi" w:hAnsiTheme="majorBidi" w:cstheme="majorBidi"/>
                <w:sz w:val="18"/>
                <w:szCs w:val="18"/>
              </w:rPr>
              <w:t>BMPyr</w:t>
            </w:r>
            <w:proofErr w:type="spellEnd"/>
            <w:r w:rsidRPr="00BB3880">
              <w:rPr>
                <w:rFonts w:asciiTheme="majorBidi" w:hAnsiTheme="majorBidi" w:cstheme="majorBidi"/>
                <w:sz w:val="18"/>
                <w:szCs w:val="18"/>
              </w:rPr>
              <w:t>][PF</w:t>
            </w:r>
            <w:proofErr w:type="gramStart"/>
            <w:r w:rsidRPr="00BB3880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6</w:t>
            </w:r>
            <w:r w:rsidRPr="00BB3880">
              <w:rPr>
                <w:rFonts w:asciiTheme="majorBidi" w:hAnsiTheme="majorBidi" w:cstheme="majorBidi"/>
                <w:sz w:val="18"/>
                <w:szCs w:val="18"/>
              </w:rPr>
              <w:t>]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@</w:t>
            </w:r>
            <w:proofErr w:type="gramEnd"/>
            <w:r w:rsidRPr="00BB3880">
              <w:rPr>
                <w:rFonts w:asciiTheme="majorBidi" w:hAnsiTheme="majorBidi" w:cstheme="majorBidi"/>
                <w:sz w:val="18"/>
                <w:szCs w:val="18"/>
              </w:rPr>
              <w:t>rGA300</w:t>
            </w:r>
          </w:p>
        </w:tc>
        <w:tc>
          <w:tcPr>
            <w:tcW w:w="992" w:type="dxa"/>
            <w:vAlign w:val="center"/>
          </w:tcPr>
          <w:p w14:paraId="726E3966" w14:textId="06BBA338" w:rsidR="002C10FD" w:rsidRDefault="002C10FD" w:rsidP="00AC05A7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14:paraId="3E408CC4" w14:textId="3E843EE9" w:rsidR="002C10FD" w:rsidRDefault="002C10FD" w:rsidP="00AC05A7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~500</w:t>
            </w:r>
          </w:p>
        </w:tc>
        <w:tc>
          <w:tcPr>
            <w:tcW w:w="851" w:type="dxa"/>
            <w:vAlign w:val="center"/>
          </w:tcPr>
          <w:p w14:paraId="4D650CBA" w14:textId="2559A88F" w:rsidR="002C10FD" w:rsidRDefault="002C10FD" w:rsidP="00AC05A7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0.026</w:t>
            </w:r>
          </w:p>
        </w:tc>
        <w:tc>
          <w:tcPr>
            <w:tcW w:w="850" w:type="dxa"/>
            <w:vAlign w:val="center"/>
          </w:tcPr>
          <w:p w14:paraId="38A60706" w14:textId="42AB8C2D" w:rsidR="002C10FD" w:rsidRDefault="002C10FD" w:rsidP="00AC05A7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5.7</w:t>
            </w:r>
          </w:p>
        </w:tc>
        <w:tc>
          <w:tcPr>
            <w:tcW w:w="1276" w:type="dxa"/>
            <w:gridSpan w:val="2"/>
            <w:vAlign w:val="center"/>
          </w:tcPr>
          <w:p w14:paraId="546847A5" w14:textId="1D98BC39" w:rsidR="002C10FD" w:rsidRDefault="002C10FD" w:rsidP="00AC05A7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134" w:type="dxa"/>
            <w:gridSpan w:val="2"/>
            <w:vAlign w:val="center"/>
          </w:tcPr>
          <w:p w14:paraId="3F91764F" w14:textId="06A4554D" w:rsidR="002C10FD" w:rsidRDefault="002C10FD" w:rsidP="00AC05A7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0.9 mol/mol</w:t>
            </w:r>
          </w:p>
        </w:tc>
        <w:tc>
          <w:tcPr>
            <w:tcW w:w="1182" w:type="dxa"/>
            <w:gridSpan w:val="3"/>
            <w:vAlign w:val="center"/>
          </w:tcPr>
          <w:p w14:paraId="4A7487B8" w14:textId="7DF31141" w:rsidR="002C10FD" w:rsidRDefault="002C10FD" w:rsidP="00AC05A7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 xml:space="preserve">0.12 </w:t>
            </w:r>
          </w:p>
        </w:tc>
        <w:tc>
          <w:tcPr>
            <w:tcW w:w="732" w:type="dxa"/>
            <w:gridSpan w:val="2"/>
            <w:vAlign w:val="center"/>
          </w:tcPr>
          <w:p w14:paraId="73878192" w14:textId="7B9B895D" w:rsidR="002C10FD" w:rsidRDefault="002C10FD" w:rsidP="00AC05A7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298</w:t>
            </w:r>
          </w:p>
        </w:tc>
        <w:tc>
          <w:tcPr>
            <w:tcW w:w="1147" w:type="dxa"/>
            <w:gridSpan w:val="2"/>
            <w:vAlign w:val="center"/>
          </w:tcPr>
          <w:p w14:paraId="3082B52D" w14:textId="61EFB448" w:rsidR="002C10FD" w:rsidRDefault="002C10FD" w:rsidP="00AC05A7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 xml:space="preserve">Pure </w:t>
            </w:r>
            <w:r w:rsidRPr="001A66D8">
              <w:rPr>
                <w:rFonts w:asciiTheme="majorBidi" w:hAnsiTheme="majorBidi" w:cstheme="majorBidi"/>
                <w:sz w:val="18"/>
                <w:szCs w:val="18"/>
              </w:rPr>
              <w:t>CO</w:t>
            </w:r>
            <w:r w:rsidRPr="001A66D8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956" w:type="dxa"/>
            <w:vAlign w:val="center"/>
          </w:tcPr>
          <w:p w14:paraId="79EF6485" w14:textId="60E14596" w:rsidR="002C10FD" w:rsidRDefault="002C10FD" w:rsidP="00AC05A7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709" w:type="dxa"/>
            <w:gridSpan w:val="2"/>
            <w:vAlign w:val="center"/>
          </w:tcPr>
          <w:p w14:paraId="6FF04E0E" w14:textId="4F1D4AB0" w:rsidR="002C10FD" w:rsidRDefault="002C10FD" w:rsidP="00AC05A7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</w:t>
            </w:r>
          </w:p>
        </w:tc>
        <w:tc>
          <w:tcPr>
            <w:tcW w:w="992" w:type="dxa"/>
            <w:vAlign w:val="center"/>
          </w:tcPr>
          <w:p w14:paraId="70EF6625" w14:textId="2370DD37" w:rsidR="002C10FD" w:rsidRDefault="002C10FD" w:rsidP="00AC05A7">
            <w:pPr>
              <w:jc w:val="center"/>
              <w:rPr>
                <w:rFonts w:asciiTheme="majorBidi" w:hAnsiTheme="majorBidi" w:cstheme="majorBidi"/>
                <w:color w:val="3333FF"/>
                <w:sz w:val="18"/>
                <w:szCs w:val="18"/>
              </w:rPr>
            </w:pPr>
            <w:r>
              <w:rPr>
                <w:rFonts w:asciiTheme="majorBidi" w:hAnsiTheme="majorBidi" w:cstheme="majorBidi"/>
                <w:color w:val="3333FF"/>
                <w:sz w:val="18"/>
                <w:szCs w:val="18"/>
              </w:rPr>
              <w:fldChar w:fldCharType="begin"/>
            </w:r>
            <w:r>
              <w:rPr>
                <w:rFonts w:asciiTheme="majorBidi" w:hAnsiTheme="majorBidi" w:cstheme="majorBidi"/>
                <w:color w:val="3333FF"/>
                <w:sz w:val="18"/>
                <w:szCs w:val="18"/>
              </w:rPr>
              <w:instrText xml:space="preserve"> ADDIN EN.CITE &lt;EndNote&gt;&lt;Cite&gt;&lt;Author&gt;Caglayan&lt;/Author&gt;&lt;Year&gt;2023&lt;/Year&gt;&lt;RecNum&gt;25&lt;/RecNum&gt;&lt;DisplayText&gt;(Caglayan et al., 2023)&lt;/DisplayText&gt;&lt;record&gt;&lt;rec-number&gt;25&lt;/rec-number&gt;&lt;foreign-keys&gt;&lt;key app="EN" db-id="fdvppzd0rxrr57e2vpp5dxpesvztp9rtev09" timestamp="1726500007"&gt;25&lt;/key&gt;&lt;/foreign-keys&gt;&lt;ref-type name="Journal Article"&gt;17&lt;/ref-type&gt;&lt;contributors&gt;&lt;authors&gt;&lt;author&gt;Caglayan, Hatice Pelin&lt;/author&gt;&lt;author&gt;Unal, Ugur&lt;/author&gt;&lt;author&gt;Keskin, Seda&lt;/author&gt;&lt;author&gt;Uzun, Alper&lt;/author&gt;&lt;/authors&gt;&lt;/contributors&gt;&lt;titles&gt;&lt;title&gt;Effect of Surface Characteristics of Graphene Aerogels and Hydrophilicity of Ionic Liquids on the CO2/CH4 Separation Performance of Ionic Liquid/Reduced Graphene Aerogel Composites&lt;/title&gt;&lt;secondary-title&gt;ACS Applied Nano Materials&lt;/secondary-title&gt;&lt;/titles&gt;&lt;periodical&gt;&lt;full-title&gt;ACS Applied Nano Materials&lt;/full-title&gt;&lt;/periodical&gt;&lt;pages&gt;2203-2217&lt;/pages&gt;&lt;volume&gt;6&lt;/volume&gt;&lt;number&gt;3&lt;/number&gt;&lt;dates&gt;&lt;year&gt;2023&lt;/year&gt;&lt;/dates&gt;&lt;isbn&gt;2574-0970&lt;/isbn&gt;&lt;urls&gt;&lt;/urls&gt;&lt;/record&gt;&lt;/Cite&gt;&lt;/EndNote&gt;</w:instrText>
            </w:r>
            <w:r>
              <w:rPr>
                <w:rFonts w:asciiTheme="majorBidi" w:hAnsiTheme="majorBidi" w:cstheme="majorBidi"/>
                <w:color w:val="3333FF"/>
                <w:sz w:val="18"/>
                <w:szCs w:val="18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color w:val="3333FF"/>
                <w:sz w:val="18"/>
                <w:szCs w:val="18"/>
              </w:rPr>
              <w:t>(Caglayan et al., 2023)</w:t>
            </w:r>
            <w:r>
              <w:rPr>
                <w:rFonts w:asciiTheme="majorBidi" w:hAnsiTheme="majorBidi" w:cstheme="majorBidi"/>
                <w:color w:val="3333FF"/>
                <w:sz w:val="18"/>
                <w:szCs w:val="18"/>
              </w:rPr>
              <w:fldChar w:fldCharType="end"/>
            </w:r>
          </w:p>
        </w:tc>
      </w:tr>
      <w:tr w:rsidR="002C10FD" w14:paraId="74E00E44" w14:textId="77777777" w:rsidTr="00A234AE">
        <w:trPr>
          <w:trHeight w:val="720"/>
          <w:jc w:val="center"/>
        </w:trPr>
        <w:tc>
          <w:tcPr>
            <w:tcW w:w="2787" w:type="dxa"/>
            <w:vAlign w:val="center"/>
          </w:tcPr>
          <w:p w14:paraId="1E5AE180" w14:textId="44F4C16A" w:rsidR="002C10FD" w:rsidRDefault="002C10FD" w:rsidP="00AC05A7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B3880">
              <w:rPr>
                <w:rFonts w:asciiTheme="majorBidi" w:hAnsiTheme="majorBidi" w:cstheme="majorBidi"/>
                <w:sz w:val="18"/>
                <w:szCs w:val="18"/>
              </w:rPr>
              <w:t>[</w:t>
            </w:r>
            <w:proofErr w:type="spellStart"/>
            <w:r w:rsidRPr="00BB3880">
              <w:rPr>
                <w:rFonts w:asciiTheme="majorBidi" w:hAnsiTheme="majorBidi" w:cstheme="majorBidi"/>
                <w:sz w:val="18"/>
                <w:szCs w:val="18"/>
              </w:rPr>
              <w:t>BMPyr</w:t>
            </w:r>
            <w:proofErr w:type="spellEnd"/>
            <w:r w:rsidRPr="00BB3880">
              <w:rPr>
                <w:rFonts w:asciiTheme="majorBidi" w:hAnsiTheme="majorBidi" w:cstheme="majorBidi"/>
                <w:sz w:val="18"/>
                <w:szCs w:val="18"/>
              </w:rPr>
              <w:t>][DCA]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@</w:t>
            </w:r>
            <w:r w:rsidRPr="00BB3880">
              <w:rPr>
                <w:rFonts w:asciiTheme="majorBidi" w:hAnsiTheme="majorBidi" w:cstheme="majorBidi"/>
                <w:sz w:val="18"/>
                <w:szCs w:val="18"/>
              </w:rPr>
              <w:t>rGA500</w:t>
            </w:r>
          </w:p>
        </w:tc>
        <w:tc>
          <w:tcPr>
            <w:tcW w:w="992" w:type="dxa"/>
            <w:vAlign w:val="center"/>
          </w:tcPr>
          <w:p w14:paraId="6338454F" w14:textId="67715A48" w:rsidR="002C10FD" w:rsidRDefault="002C10FD" w:rsidP="00AC05A7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14:paraId="1F89BE4C" w14:textId="099CE635" w:rsidR="002C10FD" w:rsidRDefault="002C10FD" w:rsidP="00AC05A7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~700</w:t>
            </w:r>
          </w:p>
        </w:tc>
        <w:tc>
          <w:tcPr>
            <w:tcW w:w="851" w:type="dxa"/>
            <w:vAlign w:val="center"/>
          </w:tcPr>
          <w:p w14:paraId="02563870" w14:textId="7A764D64" w:rsidR="002C10FD" w:rsidRDefault="002C10FD" w:rsidP="00AC05A7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0.052</w:t>
            </w:r>
          </w:p>
        </w:tc>
        <w:tc>
          <w:tcPr>
            <w:tcW w:w="850" w:type="dxa"/>
            <w:vAlign w:val="center"/>
          </w:tcPr>
          <w:p w14:paraId="40BFD776" w14:textId="2682D4D0" w:rsidR="002C10FD" w:rsidRDefault="002C10FD" w:rsidP="00AC05A7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5.5</w:t>
            </w:r>
          </w:p>
        </w:tc>
        <w:tc>
          <w:tcPr>
            <w:tcW w:w="1276" w:type="dxa"/>
            <w:gridSpan w:val="2"/>
            <w:vAlign w:val="center"/>
          </w:tcPr>
          <w:p w14:paraId="1AB99B3F" w14:textId="07799B32" w:rsidR="002C10FD" w:rsidRDefault="002C10FD" w:rsidP="00AC05A7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134" w:type="dxa"/>
            <w:gridSpan w:val="2"/>
            <w:vAlign w:val="center"/>
          </w:tcPr>
          <w:p w14:paraId="5D856E0B" w14:textId="63A57DDF" w:rsidR="002C10FD" w:rsidRDefault="002C10FD" w:rsidP="00AC05A7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0.13 mol/mol</w:t>
            </w:r>
          </w:p>
        </w:tc>
        <w:tc>
          <w:tcPr>
            <w:tcW w:w="1182" w:type="dxa"/>
            <w:gridSpan w:val="3"/>
            <w:vAlign w:val="center"/>
          </w:tcPr>
          <w:p w14:paraId="62DB71A3" w14:textId="70E9DFE0" w:rsidR="002C10FD" w:rsidRDefault="002C10FD" w:rsidP="00AC05A7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 xml:space="preserve">0.2 </w:t>
            </w:r>
          </w:p>
        </w:tc>
        <w:tc>
          <w:tcPr>
            <w:tcW w:w="732" w:type="dxa"/>
            <w:gridSpan w:val="2"/>
            <w:vAlign w:val="center"/>
          </w:tcPr>
          <w:p w14:paraId="17A36BA9" w14:textId="0DC8A441" w:rsidR="002C10FD" w:rsidRDefault="002C10FD" w:rsidP="00AC05A7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298</w:t>
            </w:r>
          </w:p>
        </w:tc>
        <w:tc>
          <w:tcPr>
            <w:tcW w:w="1147" w:type="dxa"/>
            <w:gridSpan w:val="2"/>
            <w:vAlign w:val="center"/>
          </w:tcPr>
          <w:p w14:paraId="7365E604" w14:textId="0A61B880" w:rsidR="002C10FD" w:rsidRDefault="002C10FD" w:rsidP="00AC05A7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 xml:space="preserve">Pure </w:t>
            </w:r>
            <w:r w:rsidRPr="001A66D8">
              <w:rPr>
                <w:rFonts w:asciiTheme="majorBidi" w:hAnsiTheme="majorBidi" w:cstheme="majorBidi"/>
                <w:sz w:val="18"/>
                <w:szCs w:val="18"/>
              </w:rPr>
              <w:t>CO</w:t>
            </w:r>
            <w:r w:rsidRPr="001A66D8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956" w:type="dxa"/>
            <w:vAlign w:val="center"/>
          </w:tcPr>
          <w:p w14:paraId="64797FBE" w14:textId="3D376BC7" w:rsidR="002C10FD" w:rsidRDefault="002C10FD" w:rsidP="00AC05A7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709" w:type="dxa"/>
            <w:gridSpan w:val="2"/>
            <w:vAlign w:val="center"/>
          </w:tcPr>
          <w:p w14:paraId="2426915D" w14:textId="31C70E84" w:rsidR="002C10FD" w:rsidRDefault="002C10FD" w:rsidP="00AC05A7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</w:t>
            </w:r>
          </w:p>
        </w:tc>
        <w:tc>
          <w:tcPr>
            <w:tcW w:w="992" w:type="dxa"/>
            <w:vAlign w:val="center"/>
          </w:tcPr>
          <w:p w14:paraId="76A3617E" w14:textId="2C43E663" w:rsidR="002C10FD" w:rsidRDefault="002C10FD" w:rsidP="00AC05A7">
            <w:pPr>
              <w:jc w:val="center"/>
              <w:rPr>
                <w:rFonts w:asciiTheme="majorBidi" w:hAnsiTheme="majorBidi" w:cstheme="majorBidi"/>
                <w:color w:val="3333FF"/>
                <w:sz w:val="18"/>
                <w:szCs w:val="18"/>
              </w:rPr>
            </w:pPr>
            <w:r>
              <w:rPr>
                <w:rFonts w:asciiTheme="majorBidi" w:hAnsiTheme="majorBidi" w:cstheme="majorBidi"/>
                <w:color w:val="3333FF"/>
                <w:sz w:val="18"/>
                <w:szCs w:val="18"/>
              </w:rPr>
              <w:fldChar w:fldCharType="begin"/>
            </w:r>
            <w:r>
              <w:rPr>
                <w:rFonts w:asciiTheme="majorBidi" w:hAnsiTheme="majorBidi" w:cstheme="majorBidi"/>
                <w:color w:val="3333FF"/>
                <w:sz w:val="18"/>
                <w:szCs w:val="18"/>
              </w:rPr>
              <w:instrText xml:space="preserve"> ADDIN EN.CITE &lt;EndNote&gt;&lt;Cite&gt;&lt;Author&gt;Caglayan&lt;/Author&gt;&lt;Year&gt;2023&lt;/Year&gt;&lt;RecNum&gt;25&lt;/RecNum&gt;&lt;DisplayText&gt;(Caglayan et al., 2023)&lt;/DisplayText&gt;&lt;record&gt;&lt;rec-number&gt;25&lt;/rec-number&gt;&lt;foreign-keys&gt;&lt;key app="EN" db-id="fdvppzd0rxrr57e2vpp5dxpesvztp9rtev09" timestamp="1726500007"&gt;25&lt;/key&gt;&lt;/foreign-keys&gt;&lt;ref-type name="Journal Article"&gt;17&lt;/ref-type&gt;&lt;contributors&gt;&lt;authors&gt;&lt;author&gt;Caglayan, Hatice Pelin&lt;/author&gt;&lt;author&gt;Unal, Ugur&lt;/author&gt;&lt;author&gt;Keskin, Seda&lt;/author&gt;&lt;author&gt;Uzun, Alper&lt;/author&gt;&lt;/authors&gt;&lt;/contributors&gt;&lt;titles&gt;&lt;title&gt;Effect of Surface Characteristics of Graphene Aerogels and Hydrophilicity of Ionic Liquids on the CO2/CH4 Separation Performance of Ionic Liquid/Reduced Graphene Aerogel Composites&lt;/title&gt;&lt;secondary-title&gt;ACS Applied Nano Materials&lt;/secondary-title&gt;&lt;/titles&gt;&lt;periodical&gt;&lt;full-title&gt;ACS Applied Nano Materials&lt;/full-title&gt;&lt;/periodical&gt;&lt;pages&gt;2203-2217&lt;/pages&gt;&lt;volume&gt;6&lt;/volume&gt;&lt;number&gt;3&lt;/number&gt;&lt;dates&gt;&lt;year&gt;2023&lt;/year&gt;&lt;/dates&gt;&lt;isbn&gt;2574-0970&lt;/isbn&gt;&lt;urls&gt;&lt;/urls&gt;&lt;/record&gt;&lt;/Cite&gt;&lt;/EndNote&gt;</w:instrText>
            </w:r>
            <w:r>
              <w:rPr>
                <w:rFonts w:asciiTheme="majorBidi" w:hAnsiTheme="majorBidi" w:cstheme="majorBidi"/>
                <w:color w:val="3333FF"/>
                <w:sz w:val="18"/>
                <w:szCs w:val="18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color w:val="3333FF"/>
                <w:sz w:val="18"/>
                <w:szCs w:val="18"/>
              </w:rPr>
              <w:t>(Caglayan et al., 2023)</w:t>
            </w:r>
            <w:r>
              <w:rPr>
                <w:rFonts w:asciiTheme="majorBidi" w:hAnsiTheme="majorBidi" w:cstheme="majorBidi"/>
                <w:color w:val="3333FF"/>
                <w:sz w:val="18"/>
                <w:szCs w:val="18"/>
              </w:rPr>
              <w:fldChar w:fldCharType="end"/>
            </w:r>
          </w:p>
        </w:tc>
      </w:tr>
      <w:tr w:rsidR="002C10FD" w14:paraId="43D1BAAB" w14:textId="77777777" w:rsidTr="00A234AE">
        <w:trPr>
          <w:trHeight w:val="720"/>
          <w:jc w:val="center"/>
        </w:trPr>
        <w:tc>
          <w:tcPr>
            <w:tcW w:w="2787" w:type="dxa"/>
            <w:vAlign w:val="center"/>
          </w:tcPr>
          <w:p w14:paraId="3EC634FE" w14:textId="3C39A1FB" w:rsidR="002C10FD" w:rsidRDefault="002C10FD" w:rsidP="00AC05A7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B3880">
              <w:rPr>
                <w:rFonts w:asciiTheme="majorBidi" w:hAnsiTheme="majorBidi" w:cstheme="majorBidi"/>
                <w:sz w:val="18"/>
                <w:szCs w:val="18"/>
              </w:rPr>
              <w:t>[</w:t>
            </w:r>
            <w:proofErr w:type="spellStart"/>
            <w:proofErr w:type="gramStart"/>
            <w:r w:rsidRPr="00BB3880">
              <w:rPr>
                <w:rFonts w:asciiTheme="majorBidi" w:hAnsiTheme="majorBidi" w:cstheme="majorBidi"/>
                <w:sz w:val="18"/>
                <w:szCs w:val="18"/>
              </w:rPr>
              <w:t>BMPy</w:t>
            </w:r>
            <w:proofErr w:type="spellEnd"/>
            <w:r w:rsidRPr="00BB3880">
              <w:rPr>
                <w:rFonts w:asciiTheme="majorBidi" w:hAnsiTheme="majorBidi" w:cstheme="majorBidi"/>
                <w:sz w:val="18"/>
                <w:szCs w:val="18"/>
              </w:rPr>
              <w:t>[</w:t>
            </w:r>
            <w:proofErr w:type="gramEnd"/>
            <w:r w:rsidRPr="00BB3880">
              <w:rPr>
                <w:rFonts w:asciiTheme="majorBidi" w:hAnsiTheme="majorBidi" w:cstheme="majorBidi"/>
                <w:sz w:val="18"/>
                <w:szCs w:val="18"/>
              </w:rPr>
              <w:t>PF</w:t>
            </w:r>
            <w:proofErr w:type="gramStart"/>
            <w:r w:rsidRPr="00BB3880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6</w:t>
            </w:r>
            <w:r w:rsidRPr="00BB3880">
              <w:rPr>
                <w:rFonts w:asciiTheme="majorBidi" w:hAnsiTheme="majorBidi" w:cstheme="majorBidi"/>
                <w:sz w:val="18"/>
                <w:szCs w:val="18"/>
              </w:rPr>
              <w:t>]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@</w:t>
            </w:r>
            <w:proofErr w:type="gramEnd"/>
            <w:r w:rsidRPr="00BB3880">
              <w:rPr>
                <w:rFonts w:asciiTheme="majorBidi" w:hAnsiTheme="majorBidi" w:cstheme="majorBidi"/>
                <w:sz w:val="18"/>
                <w:szCs w:val="18"/>
              </w:rPr>
              <w:t>rGA500</w:t>
            </w:r>
          </w:p>
        </w:tc>
        <w:tc>
          <w:tcPr>
            <w:tcW w:w="992" w:type="dxa"/>
            <w:vAlign w:val="center"/>
          </w:tcPr>
          <w:p w14:paraId="0F240596" w14:textId="02A16C2E" w:rsidR="002C10FD" w:rsidRDefault="002C10FD" w:rsidP="00AC05A7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14:paraId="54EBBE00" w14:textId="00C7E189" w:rsidR="002C10FD" w:rsidRDefault="002C10FD" w:rsidP="00AC05A7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~500</w:t>
            </w:r>
          </w:p>
        </w:tc>
        <w:tc>
          <w:tcPr>
            <w:tcW w:w="851" w:type="dxa"/>
            <w:vAlign w:val="center"/>
          </w:tcPr>
          <w:p w14:paraId="72E4FC02" w14:textId="1AC0507A" w:rsidR="002C10FD" w:rsidRDefault="002C10FD" w:rsidP="00AC05A7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0.034</w:t>
            </w:r>
          </w:p>
        </w:tc>
        <w:tc>
          <w:tcPr>
            <w:tcW w:w="850" w:type="dxa"/>
            <w:vAlign w:val="center"/>
          </w:tcPr>
          <w:p w14:paraId="55A4DC26" w14:textId="19C7F3F3" w:rsidR="002C10FD" w:rsidRDefault="002C10FD" w:rsidP="00AC05A7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5.5</w:t>
            </w:r>
          </w:p>
        </w:tc>
        <w:tc>
          <w:tcPr>
            <w:tcW w:w="1276" w:type="dxa"/>
            <w:gridSpan w:val="2"/>
            <w:vAlign w:val="center"/>
          </w:tcPr>
          <w:p w14:paraId="309E8EB9" w14:textId="5F438163" w:rsidR="002C10FD" w:rsidRDefault="002C10FD" w:rsidP="00AC05A7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134" w:type="dxa"/>
            <w:gridSpan w:val="2"/>
            <w:vAlign w:val="center"/>
          </w:tcPr>
          <w:p w14:paraId="4DD61EC8" w14:textId="04EAF112" w:rsidR="002C10FD" w:rsidRDefault="002C10FD" w:rsidP="00AC05A7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0.9 mol/mol</w:t>
            </w:r>
          </w:p>
        </w:tc>
        <w:tc>
          <w:tcPr>
            <w:tcW w:w="1182" w:type="dxa"/>
            <w:gridSpan w:val="3"/>
            <w:vAlign w:val="center"/>
          </w:tcPr>
          <w:p w14:paraId="2A67B4C0" w14:textId="573E788E" w:rsidR="002C10FD" w:rsidRDefault="002C10FD" w:rsidP="00AC05A7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 xml:space="preserve">0.2 </w:t>
            </w:r>
          </w:p>
        </w:tc>
        <w:tc>
          <w:tcPr>
            <w:tcW w:w="732" w:type="dxa"/>
            <w:gridSpan w:val="2"/>
            <w:vAlign w:val="center"/>
          </w:tcPr>
          <w:p w14:paraId="678DF846" w14:textId="7A9B6D48" w:rsidR="002C10FD" w:rsidRDefault="002C10FD" w:rsidP="00AC05A7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298</w:t>
            </w:r>
          </w:p>
        </w:tc>
        <w:tc>
          <w:tcPr>
            <w:tcW w:w="1147" w:type="dxa"/>
            <w:gridSpan w:val="2"/>
            <w:vAlign w:val="center"/>
          </w:tcPr>
          <w:p w14:paraId="4C7A7D0E" w14:textId="02802D97" w:rsidR="002C10FD" w:rsidRDefault="002C10FD" w:rsidP="00AC05A7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 xml:space="preserve">Pure </w:t>
            </w:r>
            <w:r w:rsidRPr="001A66D8">
              <w:rPr>
                <w:rFonts w:asciiTheme="majorBidi" w:hAnsiTheme="majorBidi" w:cstheme="majorBidi"/>
                <w:sz w:val="18"/>
                <w:szCs w:val="18"/>
              </w:rPr>
              <w:t>CO</w:t>
            </w:r>
            <w:r w:rsidRPr="001A66D8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956" w:type="dxa"/>
            <w:vAlign w:val="center"/>
          </w:tcPr>
          <w:p w14:paraId="6632F6EE" w14:textId="122E746F" w:rsidR="002C10FD" w:rsidRDefault="002C10FD" w:rsidP="00AC05A7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709" w:type="dxa"/>
            <w:gridSpan w:val="2"/>
            <w:vAlign w:val="center"/>
          </w:tcPr>
          <w:p w14:paraId="4C37F542" w14:textId="3C84A9DB" w:rsidR="002C10FD" w:rsidRDefault="002C10FD" w:rsidP="00AC05A7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</w:t>
            </w:r>
          </w:p>
        </w:tc>
        <w:tc>
          <w:tcPr>
            <w:tcW w:w="992" w:type="dxa"/>
            <w:vAlign w:val="center"/>
          </w:tcPr>
          <w:p w14:paraId="19C8B4ED" w14:textId="0F0703CD" w:rsidR="002C10FD" w:rsidRDefault="002C10FD" w:rsidP="00AC05A7">
            <w:pPr>
              <w:jc w:val="center"/>
              <w:rPr>
                <w:rFonts w:asciiTheme="majorBidi" w:hAnsiTheme="majorBidi" w:cstheme="majorBidi"/>
                <w:color w:val="3333FF"/>
                <w:sz w:val="18"/>
                <w:szCs w:val="18"/>
              </w:rPr>
            </w:pPr>
            <w:r>
              <w:rPr>
                <w:rFonts w:asciiTheme="majorBidi" w:hAnsiTheme="majorBidi" w:cstheme="majorBidi"/>
                <w:color w:val="3333FF"/>
                <w:sz w:val="18"/>
                <w:szCs w:val="18"/>
              </w:rPr>
              <w:fldChar w:fldCharType="begin"/>
            </w:r>
            <w:r>
              <w:rPr>
                <w:rFonts w:asciiTheme="majorBidi" w:hAnsiTheme="majorBidi" w:cstheme="majorBidi"/>
                <w:color w:val="3333FF"/>
                <w:sz w:val="18"/>
                <w:szCs w:val="18"/>
              </w:rPr>
              <w:instrText xml:space="preserve"> ADDIN EN.CITE &lt;EndNote&gt;&lt;Cite&gt;&lt;Author&gt;Caglayan&lt;/Author&gt;&lt;Year&gt;2023&lt;/Year&gt;&lt;RecNum&gt;25&lt;/RecNum&gt;&lt;DisplayText&gt;(Caglayan et al., 2023)&lt;/DisplayText&gt;&lt;record&gt;&lt;rec-number&gt;25&lt;/rec-number&gt;&lt;foreign-keys&gt;&lt;key app="EN" db-id="fdvppzd0rxrr57e2vpp5dxpesvztp9rtev09" timestamp="1726500007"&gt;25&lt;/key&gt;&lt;/foreign-keys&gt;&lt;ref-type name="Journal Article"&gt;17&lt;/ref-type&gt;&lt;contributors&gt;&lt;authors&gt;&lt;author&gt;Caglayan, Hatice Pelin&lt;/author&gt;&lt;author&gt;Unal, Ugur&lt;/author&gt;&lt;author&gt;Keskin, Seda&lt;/author&gt;&lt;author&gt;Uzun, Alper&lt;/author&gt;&lt;/authors&gt;&lt;/contributors&gt;&lt;titles&gt;&lt;title&gt;Effect of Surface Characteristics of Graphene Aerogels and Hydrophilicity of Ionic Liquids on the CO2/CH4 Separation Performance of Ionic Liquid/Reduced Graphene Aerogel Composites&lt;/title&gt;&lt;secondary-title&gt;ACS Applied Nano Materials&lt;/secondary-title&gt;&lt;/titles&gt;&lt;periodical&gt;&lt;full-title&gt;ACS Applied Nano Materials&lt;/full-title&gt;&lt;/periodical&gt;&lt;pages&gt;2203-2217&lt;/pages&gt;&lt;volume&gt;6&lt;/volume&gt;&lt;number&gt;3&lt;/number&gt;&lt;dates&gt;&lt;year&gt;2023&lt;/year&gt;&lt;/dates&gt;&lt;isbn&gt;2574-0970&lt;/isbn&gt;&lt;urls&gt;&lt;/urls&gt;&lt;/record&gt;&lt;/Cite&gt;&lt;/EndNote&gt;</w:instrText>
            </w:r>
            <w:r>
              <w:rPr>
                <w:rFonts w:asciiTheme="majorBidi" w:hAnsiTheme="majorBidi" w:cstheme="majorBidi"/>
                <w:color w:val="3333FF"/>
                <w:sz w:val="18"/>
                <w:szCs w:val="18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color w:val="3333FF"/>
                <w:sz w:val="18"/>
                <w:szCs w:val="18"/>
              </w:rPr>
              <w:t>(Caglayan et al., 2023)</w:t>
            </w:r>
            <w:r>
              <w:rPr>
                <w:rFonts w:asciiTheme="majorBidi" w:hAnsiTheme="majorBidi" w:cstheme="majorBidi"/>
                <w:color w:val="3333FF"/>
                <w:sz w:val="18"/>
                <w:szCs w:val="18"/>
              </w:rPr>
              <w:fldChar w:fldCharType="end"/>
            </w:r>
          </w:p>
        </w:tc>
      </w:tr>
      <w:tr w:rsidR="002C10FD" w14:paraId="4F3C9C3D" w14:textId="77777777" w:rsidTr="00A234AE">
        <w:trPr>
          <w:trHeight w:val="720"/>
          <w:jc w:val="center"/>
        </w:trPr>
        <w:tc>
          <w:tcPr>
            <w:tcW w:w="2787" w:type="dxa"/>
            <w:vAlign w:val="center"/>
          </w:tcPr>
          <w:p w14:paraId="09812152" w14:textId="2CE59682" w:rsidR="002C10FD" w:rsidRPr="001A66D8" w:rsidRDefault="002C10FD" w:rsidP="00AC05A7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[P</w:t>
            </w:r>
            <w:proofErr w:type="gramStart"/>
            <w:r w:rsidRPr="00C3656E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4444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][</w:t>
            </w:r>
            <w:proofErr w:type="gramEnd"/>
            <w:r>
              <w:rPr>
                <w:rFonts w:asciiTheme="majorBidi" w:hAnsiTheme="majorBidi" w:cstheme="majorBidi"/>
                <w:sz w:val="18"/>
                <w:szCs w:val="18"/>
              </w:rPr>
              <w:t>3-</w:t>
            </w:r>
            <w:proofErr w:type="gramStart"/>
            <w:r>
              <w:rPr>
                <w:rFonts w:asciiTheme="majorBidi" w:hAnsiTheme="majorBidi" w:cstheme="majorBidi"/>
                <w:sz w:val="18"/>
                <w:szCs w:val="18"/>
              </w:rPr>
              <w:t>aminopyrazole]@</w:t>
            </w:r>
            <w:proofErr w:type="gramEnd"/>
            <w:r>
              <w:rPr>
                <w:rFonts w:asciiTheme="majorBidi" w:hAnsiTheme="majorBidi" w:cstheme="majorBidi"/>
                <w:sz w:val="18"/>
                <w:szCs w:val="18"/>
              </w:rPr>
              <w:t>GO</w:t>
            </w:r>
          </w:p>
        </w:tc>
        <w:tc>
          <w:tcPr>
            <w:tcW w:w="992" w:type="dxa"/>
            <w:vAlign w:val="center"/>
          </w:tcPr>
          <w:p w14:paraId="664FA560" w14:textId="05BFC308" w:rsidR="002C10FD" w:rsidRDefault="002C10FD" w:rsidP="00AC05A7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 xml:space="preserve">50 </w:t>
            </w:r>
          </w:p>
        </w:tc>
        <w:tc>
          <w:tcPr>
            <w:tcW w:w="992" w:type="dxa"/>
            <w:vAlign w:val="center"/>
          </w:tcPr>
          <w:p w14:paraId="39E7FF96" w14:textId="73F70389" w:rsidR="002C10FD" w:rsidRPr="001A66D8" w:rsidRDefault="002C10FD" w:rsidP="00AC05A7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851" w:type="dxa"/>
            <w:vAlign w:val="center"/>
          </w:tcPr>
          <w:p w14:paraId="1444EB32" w14:textId="30074175" w:rsidR="002C10FD" w:rsidRPr="001A66D8" w:rsidRDefault="002C10FD" w:rsidP="00AC05A7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850" w:type="dxa"/>
            <w:vAlign w:val="center"/>
          </w:tcPr>
          <w:p w14:paraId="32FF9E81" w14:textId="2166FF62" w:rsidR="002C10FD" w:rsidRPr="001A66D8" w:rsidRDefault="002C10FD" w:rsidP="00AC05A7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276" w:type="dxa"/>
            <w:gridSpan w:val="2"/>
            <w:vAlign w:val="center"/>
          </w:tcPr>
          <w:p w14:paraId="13707D54" w14:textId="07601494" w:rsidR="002C10FD" w:rsidRPr="001A66D8" w:rsidRDefault="002C10FD" w:rsidP="00AC05A7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134" w:type="dxa"/>
            <w:gridSpan w:val="2"/>
            <w:vAlign w:val="center"/>
          </w:tcPr>
          <w:p w14:paraId="5D84B769" w14:textId="1B0B23BF" w:rsidR="002C10FD" w:rsidRDefault="002C10FD" w:rsidP="00AC05A7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182" w:type="dxa"/>
            <w:gridSpan w:val="3"/>
            <w:vAlign w:val="center"/>
          </w:tcPr>
          <w:p w14:paraId="477D2451" w14:textId="12A3B3E2" w:rsidR="002C10FD" w:rsidRDefault="002C10FD" w:rsidP="00AC05A7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 xml:space="preserve">0.39 </w:t>
            </w:r>
          </w:p>
        </w:tc>
        <w:tc>
          <w:tcPr>
            <w:tcW w:w="732" w:type="dxa"/>
            <w:gridSpan w:val="2"/>
            <w:vAlign w:val="center"/>
          </w:tcPr>
          <w:p w14:paraId="26E703DB" w14:textId="4CB351F5" w:rsidR="002C10FD" w:rsidRPr="001A66D8" w:rsidRDefault="002C10FD" w:rsidP="00AC05A7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393</w:t>
            </w:r>
          </w:p>
        </w:tc>
        <w:tc>
          <w:tcPr>
            <w:tcW w:w="1147" w:type="dxa"/>
            <w:gridSpan w:val="2"/>
            <w:vAlign w:val="center"/>
          </w:tcPr>
          <w:p w14:paraId="078BA687" w14:textId="624564A4" w:rsidR="002C10FD" w:rsidRPr="001A66D8" w:rsidRDefault="002C10FD" w:rsidP="00AC05A7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 xml:space="preserve">Pure </w:t>
            </w:r>
            <w:r w:rsidRPr="001A66D8">
              <w:rPr>
                <w:rFonts w:asciiTheme="majorBidi" w:hAnsiTheme="majorBidi" w:cstheme="majorBidi"/>
                <w:sz w:val="18"/>
                <w:szCs w:val="18"/>
              </w:rPr>
              <w:t>CO</w:t>
            </w:r>
            <w:r w:rsidRPr="001A66D8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956" w:type="dxa"/>
            <w:vAlign w:val="center"/>
          </w:tcPr>
          <w:p w14:paraId="3ADD9DA2" w14:textId="711A3C7D" w:rsidR="002C10FD" w:rsidRDefault="002C10FD" w:rsidP="00AC05A7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 xml:space="preserve">Chemical </w:t>
            </w:r>
          </w:p>
        </w:tc>
        <w:tc>
          <w:tcPr>
            <w:tcW w:w="709" w:type="dxa"/>
            <w:gridSpan w:val="2"/>
            <w:vAlign w:val="center"/>
          </w:tcPr>
          <w:p w14:paraId="62F52C29" w14:textId="417FFFE1" w:rsidR="002C10FD" w:rsidRPr="001A66D8" w:rsidRDefault="002C10FD" w:rsidP="00AC05A7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</w:t>
            </w:r>
          </w:p>
        </w:tc>
        <w:tc>
          <w:tcPr>
            <w:tcW w:w="992" w:type="dxa"/>
            <w:vAlign w:val="center"/>
          </w:tcPr>
          <w:p w14:paraId="72AC18B4" w14:textId="18AB692D" w:rsidR="002C10FD" w:rsidRPr="001A66D8" w:rsidRDefault="002C10FD" w:rsidP="00AC05A7">
            <w:pPr>
              <w:jc w:val="center"/>
              <w:rPr>
                <w:rFonts w:asciiTheme="majorBidi" w:hAnsiTheme="majorBidi" w:cstheme="majorBidi"/>
                <w:color w:val="3333FF"/>
                <w:sz w:val="18"/>
                <w:szCs w:val="18"/>
              </w:rPr>
            </w:pPr>
            <w:r>
              <w:rPr>
                <w:rFonts w:asciiTheme="majorBidi" w:hAnsiTheme="majorBidi" w:cstheme="majorBidi"/>
                <w:color w:val="3333FF"/>
                <w:sz w:val="18"/>
                <w:szCs w:val="18"/>
              </w:rPr>
              <w:fldChar w:fldCharType="begin"/>
            </w:r>
            <w:r>
              <w:rPr>
                <w:rFonts w:asciiTheme="majorBidi" w:hAnsiTheme="majorBidi" w:cstheme="majorBidi"/>
                <w:color w:val="3333FF"/>
                <w:sz w:val="18"/>
                <w:szCs w:val="18"/>
              </w:rPr>
              <w:instrText xml:space="preserve"> ADDIN EN.CITE &lt;EndNote&gt;&lt;Cite&gt;&lt;Author&gt;Mi&lt;/Author&gt;&lt;Year&gt;2014&lt;/Year&gt;&lt;RecNum&gt;13&lt;/RecNum&gt;&lt;DisplayText&gt;(Mi et al., 2014)&lt;/DisplayText&gt;&lt;record&gt;&lt;rec-number&gt;13&lt;/rec-number&gt;&lt;foreign-keys&gt;&lt;key app="EN" db-id="fdvppzd0rxrr57e2vpp5dxpesvztp9rtev09" timestamp="1725887024"&gt;13&lt;/key&gt;&lt;/foreign-keys&gt;&lt;ref-type name="Journal Article"&gt;17&lt;/ref-type&gt;&lt;contributors&gt;&lt;authors&gt;&lt;author&gt;Mi, Wan Mi&lt;/author&gt;&lt;author&gt;Yue, Zhu Hao&lt;/author&gt;&lt;author&gt;Yan, Li Yan&lt;/author&gt;&lt;author&gt;Jing, Ma&lt;/author&gt;&lt;author&gt;Shuai, Liu&lt;/author&gt;&lt;author&gt;Hua, Zhu Jian&lt;/author&gt;&lt;/authors&gt;&lt;/contributors&gt;&lt;titles&gt;&lt;title&gt;Novel CO2-Capture Derived from the Basic Ionic Liquids Orientated on Mesoporous Materials&lt;/title&gt;&lt;/titles&gt;&lt;dates&gt;&lt;year&gt;2014&lt;/year&gt;&lt;/dates&gt;&lt;isbn&gt;1944-8252&lt;/isbn&gt;&lt;urls&gt;&lt;/urls&gt;&lt;/record&gt;&lt;/Cite&gt;&lt;/EndNote&gt;</w:instrText>
            </w:r>
            <w:r>
              <w:rPr>
                <w:rFonts w:asciiTheme="majorBidi" w:hAnsiTheme="majorBidi" w:cstheme="majorBidi"/>
                <w:color w:val="3333FF"/>
                <w:sz w:val="18"/>
                <w:szCs w:val="18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color w:val="3333FF"/>
                <w:sz w:val="18"/>
                <w:szCs w:val="18"/>
              </w:rPr>
              <w:t>(Mi et al., 2014)</w:t>
            </w:r>
            <w:r>
              <w:rPr>
                <w:rFonts w:asciiTheme="majorBidi" w:hAnsiTheme="majorBidi" w:cstheme="majorBidi"/>
                <w:color w:val="3333FF"/>
                <w:sz w:val="18"/>
                <w:szCs w:val="18"/>
              </w:rPr>
              <w:fldChar w:fldCharType="end"/>
            </w:r>
          </w:p>
        </w:tc>
      </w:tr>
      <w:tr w:rsidR="002C10FD" w14:paraId="5373B572" w14:textId="77777777" w:rsidTr="00A234AE">
        <w:trPr>
          <w:trHeight w:val="720"/>
          <w:jc w:val="center"/>
        </w:trPr>
        <w:tc>
          <w:tcPr>
            <w:tcW w:w="2787" w:type="dxa"/>
            <w:vAlign w:val="center"/>
          </w:tcPr>
          <w:p w14:paraId="38A2A3A7" w14:textId="15A983EA" w:rsidR="002C10FD" w:rsidRPr="001A66D8" w:rsidRDefault="002C10FD" w:rsidP="00AC05A7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P[MATMA][BF</w:t>
            </w:r>
            <w:proofErr w:type="gramStart"/>
            <w:r w:rsidRPr="008542F5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4</w:t>
            </w:r>
            <w:r w:rsidRPr="001A66D8">
              <w:rPr>
                <w:rFonts w:asciiTheme="majorBidi" w:hAnsiTheme="majorBidi" w:cstheme="majorBidi"/>
                <w:sz w:val="18"/>
                <w:szCs w:val="18"/>
              </w:rPr>
              <w:t>]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@</w:t>
            </w:r>
            <w:proofErr w:type="gramEnd"/>
            <w:r>
              <w:rPr>
                <w:rFonts w:asciiTheme="majorBidi" w:hAnsiTheme="majorBidi" w:cstheme="majorBidi"/>
                <w:sz w:val="18"/>
                <w:szCs w:val="18"/>
              </w:rPr>
              <w:t>GO</w:t>
            </w:r>
          </w:p>
        </w:tc>
        <w:tc>
          <w:tcPr>
            <w:tcW w:w="992" w:type="dxa"/>
            <w:vAlign w:val="center"/>
          </w:tcPr>
          <w:p w14:paraId="4005E0D6" w14:textId="28A9C4BB" w:rsidR="002C10FD" w:rsidRPr="001A66D8" w:rsidRDefault="002C10FD" w:rsidP="00AC05A7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14:paraId="526D05E6" w14:textId="18884D30" w:rsidR="002C10FD" w:rsidRPr="001A66D8" w:rsidRDefault="002C10FD" w:rsidP="00AC05A7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851" w:type="dxa"/>
            <w:vAlign w:val="center"/>
          </w:tcPr>
          <w:p w14:paraId="3B88264A" w14:textId="0F9F3BB0" w:rsidR="002C10FD" w:rsidRPr="001A66D8" w:rsidRDefault="002C10FD" w:rsidP="00AC05A7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850" w:type="dxa"/>
            <w:vAlign w:val="center"/>
          </w:tcPr>
          <w:p w14:paraId="7131C7A3" w14:textId="6AC195BE" w:rsidR="002C10FD" w:rsidRPr="001A66D8" w:rsidRDefault="002C10FD" w:rsidP="00AC05A7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18.84</w:t>
            </w:r>
          </w:p>
        </w:tc>
        <w:tc>
          <w:tcPr>
            <w:tcW w:w="1276" w:type="dxa"/>
            <w:gridSpan w:val="2"/>
            <w:vAlign w:val="center"/>
          </w:tcPr>
          <w:p w14:paraId="1DC4A17E" w14:textId="1F9A8CD1" w:rsidR="002C10FD" w:rsidRPr="001A66D8" w:rsidRDefault="002C10FD" w:rsidP="00AC05A7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134" w:type="dxa"/>
            <w:gridSpan w:val="2"/>
            <w:vAlign w:val="center"/>
          </w:tcPr>
          <w:p w14:paraId="1B741A32" w14:textId="52CF8897" w:rsidR="002C10FD" w:rsidRDefault="002C10FD" w:rsidP="00AC05A7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182" w:type="dxa"/>
            <w:gridSpan w:val="3"/>
            <w:vAlign w:val="center"/>
          </w:tcPr>
          <w:p w14:paraId="501DA536" w14:textId="33C78F6C" w:rsidR="002C10FD" w:rsidRPr="001A66D8" w:rsidRDefault="002C10FD" w:rsidP="00AC05A7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 xml:space="preserve">0.71 </w:t>
            </w:r>
          </w:p>
        </w:tc>
        <w:tc>
          <w:tcPr>
            <w:tcW w:w="732" w:type="dxa"/>
            <w:gridSpan w:val="2"/>
            <w:vAlign w:val="center"/>
          </w:tcPr>
          <w:p w14:paraId="1C57F989" w14:textId="7B8138C0" w:rsidR="002C10FD" w:rsidRPr="001A66D8" w:rsidRDefault="002C10FD" w:rsidP="00AC05A7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298</w:t>
            </w:r>
          </w:p>
        </w:tc>
        <w:tc>
          <w:tcPr>
            <w:tcW w:w="1147" w:type="dxa"/>
            <w:gridSpan w:val="2"/>
            <w:vAlign w:val="center"/>
          </w:tcPr>
          <w:p w14:paraId="760CCC57" w14:textId="5707B39D" w:rsidR="002C10FD" w:rsidRPr="001A66D8" w:rsidRDefault="002C10FD" w:rsidP="00AC05A7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956" w:type="dxa"/>
            <w:vAlign w:val="center"/>
          </w:tcPr>
          <w:p w14:paraId="270F8E6A" w14:textId="0BF7D122" w:rsidR="002C10FD" w:rsidRDefault="002C10FD" w:rsidP="00AC05A7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709" w:type="dxa"/>
            <w:gridSpan w:val="2"/>
            <w:vAlign w:val="center"/>
          </w:tcPr>
          <w:p w14:paraId="1AD740BE" w14:textId="13D9892A" w:rsidR="002C10FD" w:rsidRPr="001A66D8" w:rsidRDefault="002C10FD" w:rsidP="00AC05A7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1</w:t>
            </w:r>
          </w:p>
        </w:tc>
        <w:tc>
          <w:tcPr>
            <w:tcW w:w="992" w:type="dxa"/>
            <w:vAlign w:val="center"/>
          </w:tcPr>
          <w:p w14:paraId="4EDB7065" w14:textId="3B0B0992" w:rsidR="002C10FD" w:rsidRPr="001A66D8" w:rsidRDefault="002C10FD" w:rsidP="00AC05A7">
            <w:pPr>
              <w:jc w:val="center"/>
              <w:rPr>
                <w:rFonts w:asciiTheme="majorBidi" w:hAnsiTheme="majorBidi" w:cstheme="majorBidi"/>
                <w:color w:val="3333FF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color w:val="3333FF"/>
                <w:sz w:val="18"/>
                <w:szCs w:val="18"/>
              </w:rPr>
              <w:fldChar w:fldCharType="begin"/>
            </w:r>
            <w:r>
              <w:rPr>
                <w:rFonts w:asciiTheme="majorBidi" w:hAnsiTheme="majorBidi" w:cstheme="majorBidi"/>
                <w:color w:val="3333FF"/>
                <w:sz w:val="18"/>
                <w:szCs w:val="18"/>
              </w:rPr>
              <w:instrText xml:space="preserve"> ADDIN EN.CITE &lt;EndNote&gt;&lt;Cite&gt;&lt;Author&gt;Huang&lt;/Author&gt;&lt;Year&gt;2017&lt;/Year&gt;&lt;RecNum&gt;488&lt;/RecNum&gt;&lt;DisplayText&gt;(Huang et al., 2017)&lt;/DisplayText&gt;&lt;record&gt;&lt;rec-number&gt;488&lt;/rec-number&gt;&lt;foreign-keys&gt;&lt;key app="EN" db-id="tp9txxfplsd2vle9xwqvdsxjat9eefxv0p9e" timestamp="1636496106"&gt;488&lt;/key&gt;&lt;/foreign-keys&gt;&lt;ref-type name="Journal Article"&gt;17&lt;/ref-type&gt;&lt;contributors&gt;&lt;authors&gt;&lt;author&gt;Huang, Lei&lt;/author&gt;&lt;author&gt;Jin, Yufen&lt;/author&gt;&lt;author&gt;Sun, Li&lt;/author&gt;&lt;author&gt;Chen, Feng&lt;/author&gt;&lt;author&gt;Fan, Ping&lt;/author&gt;&lt;author&gt;Zhong, Mingqiang&lt;/author&gt;&lt;author&gt;Yang, Jintao&lt;/author&gt;&lt;/authors&gt;&lt;/contributors&gt;&lt;titles&gt;&lt;title&gt;Graphene oxide functionalized by poly (ionic liquid) s for carbon dioxide capture&lt;/title&gt;&lt;secondary-title&gt;Journal of Applied Polymer Science&lt;/secondary-title&gt;&lt;/titles&gt;&lt;periodical&gt;&lt;full-title&gt;Journal of Applied Polymer Science&lt;/full-title&gt;&lt;/periodical&gt;&lt;volume&gt;134&lt;/volume&gt;&lt;number&gt;11&lt;/number&gt;&lt;dates&gt;&lt;year&gt;2017&lt;/year&gt;&lt;/dates&gt;&lt;isbn&gt;0021-8995&lt;/isbn&gt;&lt;urls&gt;&lt;/urls&gt;&lt;/record&gt;&lt;/Cite&gt;&lt;/EndNote&gt;</w:instrText>
            </w:r>
            <w:r w:rsidRPr="001A66D8">
              <w:rPr>
                <w:rFonts w:asciiTheme="majorBidi" w:hAnsiTheme="majorBidi" w:cstheme="majorBidi"/>
                <w:color w:val="3333FF"/>
                <w:sz w:val="18"/>
                <w:szCs w:val="18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color w:val="3333FF"/>
                <w:sz w:val="18"/>
                <w:szCs w:val="18"/>
              </w:rPr>
              <w:t>(Huang et al., 2017)</w:t>
            </w:r>
            <w:r w:rsidRPr="001A66D8">
              <w:rPr>
                <w:rFonts w:asciiTheme="majorBidi" w:hAnsiTheme="majorBidi" w:cstheme="majorBidi"/>
                <w:color w:val="3333FF"/>
                <w:sz w:val="18"/>
                <w:szCs w:val="18"/>
              </w:rPr>
              <w:fldChar w:fldCharType="end"/>
            </w:r>
          </w:p>
        </w:tc>
      </w:tr>
      <w:tr w:rsidR="002C10FD" w14:paraId="2FCF1766" w14:textId="77777777" w:rsidTr="00A234AE">
        <w:trPr>
          <w:trHeight w:val="720"/>
          <w:jc w:val="center"/>
        </w:trPr>
        <w:tc>
          <w:tcPr>
            <w:tcW w:w="2787" w:type="dxa"/>
            <w:vAlign w:val="center"/>
          </w:tcPr>
          <w:p w14:paraId="16749B1C" w14:textId="42D63FDF" w:rsidR="002C10FD" w:rsidRPr="001A66D8" w:rsidRDefault="002C10FD" w:rsidP="00AC05A7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[BMIM][PF</w:t>
            </w:r>
            <w:proofErr w:type="gramStart"/>
            <w:r w:rsidRPr="00FA589C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6</w:t>
            </w:r>
            <w:r w:rsidRPr="001A66D8">
              <w:rPr>
                <w:rFonts w:asciiTheme="majorBidi" w:hAnsiTheme="majorBidi" w:cstheme="majorBidi"/>
                <w:sz w:val="18"/>
                <w:szCs w:val="18"/>
              </w:rPr>
              <w:t>]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@</w:t>
            </w:r>
            <w:proofErr w:type="gramEnd"/>
            <w:r w:rsidRPr="001A66D8">
              <w:rPr>
                <w:rFonts w:asciiTheme="majorBidi" w:hAnsiTheme="majorBidi" w:cstheme="majorBidi"/>
                <w:sz w:val="18"/>
                <w:szCs w:val="18"/>
              </w:rPr>
              <w:t xml:space="preserve">reduced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GO</w:t>
            </w:r>
          </w:p>
        </w:tc>
        <w:tc>
          <w:tcPr>
            <w:tcW w:w="992" w:type="dxa"/>
            <w:vAlign w:val="center"/>
          </w:tcPr>
          <w:p w14:paraId="5F95AD56" w14:textId="13ECF499" w:rsidR="002C10FD" w:rsidRPr="001A66D8" w:rsidRDefault="002C10FD" w:rsidP="00AC05A7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 xml:space="preserve">5 </w:t>
            </w:r>
          </w:p>
        </w:tc>
        <w:tc>
          <w:tcPr>
            <w:tcW w:w="992" w:type="dxa"/>
            <w:vAlign w:val="center"/>
          </w:tcPr>
          <w:p w14:paraId="126F3D7E" w14:textId="3C8F46A3" w:rsidR="002C10FD" w:rsidRPr="001A66D8" w:rsidRDefault="002C10FD" w:rsidP="00AC05A7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20-100</w:t>
            </w:r>
          </w:p>
        </w:tc>
        <w:tc>
          <w:tcPr>
            <w:tcW w:w="851" w:type="dxa"/>
            <w:vAlign w:val="center"/>
          </w:tcPr>
          <w:p w14:paraId="5096C6B7" w14:textId="2F3D3918" w:rsidR="002C10FD" w:rsidRPr="001A66D8" w:rsidRDefault="002C10FD" w:rsidP="00AC05A7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850" w:type="dxa"/>
            <w:vAlign w:val="center"/>
          </w:tcPr>
          <w:p w14:paraId="4352404F" w14:textId="5AC418CC" w:rsidR="002C10FD" w:rsidRPr="001A66D8" w:rsidRDefault="002C10FD" w:rsidP="00AC05A7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447</w:t>
            </w:r>
          </w:p>
        </w:tc>
        <w:tc>
          <w:tcPr>
            <w:tcW w:w="1276" w:type="dxa"/>
            <w:gridSpan w:val="2"/>
            <w:vAlign w:val="center"/>
          </w:tcPr>
          <w:p w14:paraId="4579EAC5" w14:textId="2FF82419" w:rsidR="002C10FD" w:rsidRPr="001A66D8" w:rsidRDefault="002C10FD" w:rsidP="00AC05A7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10</w:t>
            </w:r>
          </w:p>
        </w:tc>
        <w:tc>
          <w:tcPr>
            <w:tcW w:w="1134" w:type="dxa"/>
            <w:gridSpan w:val="2"/>
            <w:vAlign w:val="center"/>
          </w:tcPr>
          <w:p w14:paraId="713059C3" w14:textId="6170C987" w:rsidR="002C10FD" w:rsidRDefault="002C10FD" w:rsidP="00AC05A7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182" w:type="dxa"/>
            <w:gridSpan w:val="3"/>
            <w:vAlign w:val="center"/>
          </w:tcPr>
          <w:p w14:paraId="66F071A4" w14:textId="09D5FA0E" w:rsidR="002C10FD" w:rsidRPr="001A66D8" w:rsidRDefault="002C10FD" w:rsidP="00AC05A7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 xml:space="preserve">0.7 </w:t>
            </w:r>
          </w:p>
        </w:tc>
        <w:tc>
          <w:tcPr>
            <w:tcW w:w="732" w:type="dxa"/>
            <w:gridSpan w:val="2"/>
            <w:vAlign w:val="center"/>
          </w:tcPr>
          <w:p w14:paraId="31449EAF" w14:textId="28DEF413" w:rsidR="002C10FD" w:rsidRPr="001A66D8" w:rsidRDefault="002C10FD" w:rsidP="00AC05A7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298</w:t>
            </w:r>
          </w:p>
        </w:tc>
        <w:tc>
          <w:tcPr>
            <w:tcW w:w="1147" w:type="dxa"/>
            <w:gridSpan w:val="2"/>
            <w:vAlign w:val="center"/>
          </w:tcPr>
          <w:p w14:paraId="30886DF3" w14:textId="0C464789" w:rsidR="002C10FD" w:rsidRPr="001A66D8" w:rsidRDefault="002C10FD" w:rsidP="00AC05A7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956" w:type="dxa"/>
            <w:vAlign w:val="center"/>
          </w:tcPr>
          <w:p w14:paraId="729FD9D3" w14:textId="3290745F" w:rsidR="002C10FD" w:rsidRDefault="002C10FD" w:rsidP="00AC05A7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709" w:type="dxa"/>
            <w:gridSpan w:val="2"/>
            <w:vAlign w:val="center"/>
          </w:tcPr>
          <w:p w14:paraId="79747BA5" w14:textId="063B5F33" w:rsidR="002C10FD" w:rsidRPr="001A66D8" w:rsidRDefault="002C10FD" w:rsidP="00AC05A7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1</w:t>
            </w:r>
          </w:p>
        </w:tc>
        <w:tc>
          <w:tcPr>
            <w:tcW w:w="992" w:type="dxa"/>
            <w:vAlign w:val="center"/>
          </w:tcPr>
          <w:p w14:paraId="04B85CDC" w14:textId="52CD27CF" w:rsidR="002C10FD" w:rsidRPr="001A66D8" w:rsidRDefault="002C10FD" w:rsidP="00AC05A7">
            <w:pPr>
              <w:jc w:val="center"/>
              <w:rPr>
                <w:rFonts w:asciiTheme="majorBidi" w:hAnsiTheme="majorBidi" w:cstheme="majorBidi"/>
                <w:color w:val="3333FF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color w:val="3333FF"/>
                <w:sz w:val="18"/>
                <w:szCs w:val="18"/>
              </w:rPr>
              <w:fldChar w:fldCharType="begin"/>
            </w:r>
            <w:r>
              <w:rPr>
                <w:rFonts w:asciiTheme="majorBidi" w:hAnsiTheme="majorBidi" w:cstheme="majorBidi"/>
                <w:color w:val="3333FF"/>
                <w:sz w:val="18"/>
                <w:szCs w:val="18"/>
              </w:rPr>
              <w:instrText xml:space="preserve"> ADDIN EN.CITE &lt;EndNote&gt;&lt;Cite&gt;&lt;Author&gt;Zeeshan&lt;/Author&gt;&lt;Year&gt;2021&lt;/Year&gt;&lt;RecNum&gt;500&lt;/RecNum&gt;&lt;DisplayText&gt;(Zeeshan et al., 2021)&lt;/DisplayText&gt;&lt;record&gt;&lt;rec-number&gt;500&lt;/rec-number&gt;&lt;foreign-keys&gt;&lt;key app="EN" db-id="tp9txxfplsd2vle9xwqvdsxjat9eefxv0p9e" timestamp="1636740845"&gt;500&lt;/key&gt;&lt;/foreign-keys&gt;&lt;ref-type name="Journal Article"&gt;17&lt;/ref-type&gt;&lt;contributors&gt;&lt;authors&gt;&lt;author&gt;Zeeshan, Muhammad&lt;/author&gt;&lt;author&gt;Yalcin, Kaan&lt;/author&gt;&lt;author&gt;Oztuna, F Eylul Sarac&lt;/author&gt;&lt;author&gt;Unal, Ugur&lt;/author&gt;&lt;author&gt;Keskin, Seda&lt;/author&gt;&lt;author&gt;Uzun, Alper&lt;/author&gt;&lt;/authors&gt;&lt;/contributors&gt;&lt;titles&gt;&lt;title&gt;A new class of porous materials for efficient CO2 separation: Ionic liquid/graphene aerogel composites&lt;/title&gt;&lt;secondary-title&gt;Carbon&lt;/secondary-title&gt;&lt;/titles&gt;&lt;periodical&gt;&lt;full-title&gt;Carbon&lt;/full-title&gt;&lt;/periodical&gt;&lt;pages&gt;79-87&lt;/pages&gt;&lt;volume&gt;171&lt;/volume&gt;&lt;dates&gt;&lt;year&gt;2021&lt;/year&gt;&lt;/dates&gt;&lt;isbn&gt;0008-6223&lt;/isbn&gt;&lt;urls&gt;&lt;/urls&gt;&lt;/record&gt;&lt;/Cite&gt;&lt;/EndNote&gt;</w:instrText>
            </w:r>
            <w:r w:rsidRPr="001A66D8">
              <w:rPr>
                <w:rFonts w:asciiTheme="majorBidi" w:hAnsiTheme="majorBidi" w:cstheme="majorBidi"/>
                <w:color w:val="3333FF"/>
                <w:sz w:val="18"/>
                <w:szCs w:val="18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color w:val="3333FF"/>
                <w:sz w:val="18"/>
                <w:szCs w:val="18"/>
              </w:rPr>
              <w:t>(Zeeshan et al., 2021)</w:t>
            </w:r>
            <w:r w:rsidRPr="001A66D8">
              <w:rPr>
                <w:rFonts w:asciiTheme="majorBidi" w:hAnsiTheme="majorBidi" w:cstheme="majorBidi"/>
                <w:color w:val="3333FF"/>
                <w:sz w:val="18"/>
                <w:szCs w:val="18"/>
              </w:rPr>
              <w:fldChar w:fldCharType="end"/>
            </w:r>
          </w:p>
        </w:tc>
      </w:tr>
      <w:tr w:rsidR="002C10FD" w14:paraId="54444FD3" w14:textId="77777777" w:rsidTr="00A234AE">
        <w:trPr>
          <w:trHeight w:val="720"/>
          <w:jc w:val="center"/>
        </w:trPr>
        <w:tc>
          <w:tcPr>
            <w:tcW w:w="2787" w:type="dxa"/>
            <w:vAlign w:val="center"/>
          </w:tcPr>
          <w:p w14:paraId="73B79C74" w14:textId="26EAF9F8" w:rsidR="002C10FD" w:rsidRPr="001A66D8" w:rsidRDefault="002C10FD" w:rsidP="00AC05A7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[P</w:t>
            </w:r>
            <w:proofErr w:type="gramStart"/>
            <w:r w:rsidRPr="001A66D8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66614</w:t>
            </w:r>
            <w:r w:rsidRPr="001A66D8">
              <w:rPr>
                <w:rFonts w:asciiTheme="majorBidi" w:hAnsiTheme="majorBidi" w:cstheme="majorBidi"/>
                <w:sz w:val="18"/>
                <w:szCs w:val="18"/>
              </w:rPr>
              <w:t>][</w:t>
            </w:r>
            <w:proofErr w:type="spellStart"/>
            <w:proofErr w:type="gramEnd"/>
            <w:r w:rsidRPr="001A66D8">
              <w:rPr>
                <w:rFonts w:asciiTheme="majorBidi" w:hAnsiTheme="majorBidi" w:cstheme="majorBidi"/>
                <w:sz w:val="18"/>
                <w:szCs w:val="18"/>
              </w:rPr>
              <w:t>Triz</w:t>
            </w:r>
            <w:proofErr w:type="spellEnd"/>
            <w:r w:rsidRPr="001A66D8">
              <w:rPr>
                <w:rFonts w:asciiTheme="majorBidi" w:hAnsiTheme="majorBidi" w:cstheme="majorBidi"/>
                <w:sz w:val="18"/>
                <w:szCs w:val="18"/>
              </w:rPr>
              <w:t>]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@</w:t>
            </w:r>
            <w:r w:rsidRPr="001A66D8">
              <w:rPr>
                <w:rFonts w:asciiTheme="majorBidi" w:hAnsiTheme="majorBidi" w:cstheme="majorBidi"/>
                <w:sz w:val="18"/>
                <w:szCs w:val="18"/>
              </w:rPr>
              <w:t>graphene nanoplatelet,</w:t>
            </w:r>
          </w:p>
          <w:p w14:paraId="37626BE4" w14:textId="1123E4FA" w:rsidR="002C10FD" w:rsidRPr="001A66D8" w:rsidRDefault="002C10FD" w:rsidP="00AC05A7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[P</w:t>
            </w:r>
            <w:proofErr w:type="gramStart"/>
            <w:r w:rsidRPr="0005026A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66614</w:t>
            </w:r>
            <w:r w:rsidRPr="001A66D8">
              <w:rPr>
                <w:rFonts w:asciiTheme="majorBidi" w:hAnsiTheme="majorBidi" w:cstheme="majorBidi"/>
                <w:sz w:val="18"/>
                <w:szCs w:val="18"/>
              </w:rPr>
              <w:t>][</w:t>
            </w:r>
            <w:proofErr w:type="spellStart"/>
            <w:proofErr w:type="gramEnd"/>
            <w:r w:rsidRPr="001A66D8">
              <w:rPr>
                <w:rFonts w:asciiTheme="majorBidi" w:hAnsiTheme="majorBidi" w:cstheme="majorBidi"/>
                <w:sz w:val="18"/>
                <w:szCs w:val="18"/>
              </w:rPr>
              <w:t>Triz</w:t>
            </w:r>
            <w:proofErr w:type="spellEnd"/>
            <w:r w:rsidRPr="001A66D8">
              <w:rPr>
                <w:rFonts w:asciiTheme="majorBidi" w:hAnsiTheme="majorBidi" w:cstheme="majorBidi"/>
                <w:sz w:val="18"/>
                <w:szCs w:val="18"/>
              </w:rPr>
              <w:t>]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@</w:t>
            </w:r>
            <w:r w:rsidRPr="001A66D8">
              <w:rPr>
                <w:rFonts w:asciiTheme="majorBidi" w:hAnsiTheme="majorBidi" w:cstheme="majorBidi"/>
                <w:sz w:val="18"/>
                <w:szCs w:val="18"/>
              </w:rPr>
              <w:t xml:space="preserve">reduced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GO</w:t>
            </w:r>
          </w:p>
        </w:tc>
        <w:tc>
          <w:tcPr>
            <w:tcW w:w="992" w:type="dxa"/>
            <w:vAlign w:val="center"/>
          </w:tcPr>
          <w:p w14:paraId="66287020" w14:textId="04703E6E" w:rsidR="002C10FD" w:rsidRPr="001A66D8" w:rsidRDefault="002C10FD" w:rsidP="00AC05A7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 xml:space="preserve">20 </w:t>
            </w:r>
          </w:p>
        </w:tc>
        <w:tc>
          <w:tcPr>
            <w:tcW w:w="992" w:type="dxa"/>
            <w:vAlign w:val="center"/>
          </w:tcPr>
          <w:p w14:paraId="55D1D61B" w14:textId="0C279915" w:rsidR="002C10FD" w:rsidRPr="001A66D8" w:rsidRDefault="002C10FD" w:rsidP="00AC05A7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851" w:type="dxa"/>
            <w:vAlign w:val="center"/>
          </w:tcPr>
          <w:p w14:paraId="6E0FA033" w14:textId="7FBDAE2E" w:rsidR="002C10FD" w:rsidRPr="001A66D8" w:rsidRDefault="002C10FD" w:rsidP="00AC05A7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850" w:type="dxa"/>
            <w:vAlign w:val="center"/>
          </w:tcPr>
          <w:p w14:paraId="2AD00AE1" w14:textId="77777777" w:rsidR="002C10FD" w:rsidRPr="001A66D8" w:rsidRDefault="002C10FD" w:rsidP="00AC05A7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1.06,</w:t>
            </w:r>
          </w:p>
          <w:p w14:paraId="6881AEEC" w14:textId="0A3E306F" w:rsidR="002C10FD" w:rsidRPr="001A66D8" w:rsidRDefault="002C10FD" w:rsidP="00AC05A7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5.45</w:t>
            </w:r>
          </w:p>
        </w:tc>
        <w:tc>
          <w:tcPr>
            <w:tcW w:w="1276" w:type="dxa"/>
            <w:gridSpan w:val="2"/>
            <w:vAlign w:val="center"/>
          </w:tcPr>
          <w:p w14:paraId="5220913D" w14:textId="0ED4CBDF" w:rsidR="002C10FD" w:rsidRPr="001A66D8" w:rsidRDefault="002C10FD" w:rsidP="00AC05A7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  <w:lang w:val="en-GB"/>
              </w:rPr>
              <w:t>10</w:t>
            </w:r>
          </w:p>
        </w:tc>
        <w:tc>
          <w:tcPr>
            <w:tcW w:w="1134" w:type="dxa"/>
            <w:gridSpan w:val="2"/>
            <w:vAlign w:val="center"/>
          </w:tcPr>
          <w:p w14:paraId="4670B484" w14:textId="59B153BE" w:rsidR="002C10FD" w:rsidRDefault="002C10FD" w:rsidP="00AC05A7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 xml:space="preserve">1.32 </w:t>
            </w:r>
          </w:p>
        </w:tc>
        <w:tc>
          <w:tcPr>
            <w:tcW w:w="1182" w:type="dxa"/>
            <w:gridSpan w:val="3"/>
            <w:vAlign w:val="center"/>
          </w:tcPr>
          <w:p w14:paraId="7B200218" w14:textId="467C9E54" w:rsidR="002C10FD" w:rsidRPr="001A66D8" w:rsidRDefault="002C10FD" w:rsidP="00AC05A7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1.45</w:t>
            </w:r>
            <w:r w:rsidRPr="001A66D8">
              <w:rPr>
                <w:rFonts w:asciiTheme="majorBidi" w:hAnsiTheme="majorBidi" w:cstheme="majorBidi"/>
                <w:sz w:val="18"/>
                <w:szCs w:val="18"/>
              </w:rPr>
              <w:t>,</w:t>
            </w:r>
          </w:p>
          <w:p w14:paraId="6CCA003F" w14:textId="70E69A10" w:rsidR="002C10FD" w:rsidRDefault="002C10FD" w:rsidP="00AC05A7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~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1.39 </w:t>
            </w:r>
          </w:p>
        </w:tc>
        <w:tc>
          <w:tcPr>
            <w:tcW w:w="732" w:type="dxa"/>
            <w:gridSpan w:val="2"/>
            <w:vAlign w:val="center"/>
          </w:tcPr>
          <w:p w14:paraId="1C7857FE" w14:textId="00B1BDCF" w:rsidR="002C10FD" w:rsidRPr="001A66D8" w:rsidRDefault="002C10FD" w:rsidP="00AC05A7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293</w:t>
            </w:r>
          </w:p>
        </w:tc>
        <w:tc>
          <w:tcPr>
            <w:tcW w:w="1147" w:type="dxa"/>
            <w:gridSpan w:val="2"/>
            <w:vAlign w:val="center"/>
          </w:tcPr>
          <w:p w14:paraId="4FD45C5A" w14:textId="3DCB6D37" w:rsidR="002C10FD" w:rsidRPr="001A66D8" w:rsidRDefault="002C10FD" w:rsidP="00AC05A7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956" w:type="dxa"/>
            <w:vAlign w:val="center"/>
          </w:tcPr>
          <w:p w14:paraId="75F9751F" w14:textId="14709696" w:rsidR="002C10FD" w:rsidRDefault="002C10FD" w:rsidP="00AC05A7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Chemical</w:t>
            </w:r>
          </w:p>
        </w:tc>
        <w:tc>
          <w:tcPr>
            <w:tcW w:w="709" w:type="dxa"/>
            <w:gridSpan w:val="2"/>
            <w:vAlign w:val="center"/>
          </w:tcPr>
          <w:p w14:paraId="7E0F0EDC" w14:textId="0AEC4D0A" w:rsidR="002C10FD" w:rsidRPr="001A66D8" w:rsidRDefault="002C10FD" w:rsidP="00AC05A7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1</w:t>
            </w:r>
          </w:p>
        </w:tc>
        <w:tc>
          <w:tcPr>
            <w:tcW w:w="992" w:type="dxa"/>
            <w:vAlign w:val="center"/>
          </w:tcPr>
          <w:p w14:paraId="22B9FDA4" w14:textId="5B33539F" w:rsidR="002C10FD" w:rsidRPr="001A66D8" w:rsidRDefault="002C10FD" w:rsidP="00AC05A7">
            <w:pPr>
              <w:jc w:val="center"/>
              <w:rPr>
                <w:rFonts w:asciiTheme="majorBidi" w:hAnsiTheme="majorBidi" w:cstheme="majorBidi"/>
                <w:color w:val="3333FF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color w:val="3333FF"/>
                <w:sz w:val="18"/>
                <w:szCs w:val="18"/>
              </w:rPr>
              <w:fldChar w:fldCharType="begin"/>
            </w:r>
            <w:r>
              <w:rPr>
                <w:rFonts w:asciiTheme="majorBidi" w:hAnsiTheme="majorBidi" w:cstheme="majorBidi"/>
                <w:color w:val="3333FF"/>
                <w:sz w:val="18"/>
                <w:szCs w:val="18"/>
              </w:rPr>
              <w:instrText xml:space="preserve"> ADDIN EN.CITE &lt;EndNote&gt;&lt;Cite&gt;&lt;Author&gt;Li&lt;/Author&gt;&lt;Year&gt;2018&lt;/Year&gt;&lt;RecNum&gt;631&lt;/RecNum&gt;&lt;DisplayText&gt;(Li et al., 2018)&lt;/DisplayText&gt;&lt;record&gt;&lt;rec-number&gt;631&lt;/rec-number&gt;&lt;foreign-keys&gt;&lt;key app="EN" db-id="tp9txxfplsd2vle9xwqvdsxjat9eefxv0p9e" timestamp="1641227703"&gt;631&lt;/key&gt;&lt;/foreign-keys&gt;&lt;ref-type name="Journal Article"&gt;17&lt;/ref-type&gt;&lt;contributors&gt;&lt;authors&gt;&lt;author&gt;Li, Yannan&lt;/author&gt;&lt;author&gt;Cheng, Jun&lt;/author&gt;&lt;author&gt;Hu, Leiqing&lt;/author&gt;&lt;author&gt;Liu, Jianzhong&lt;/author&gt;&lt;author&gt;Zhou, Junhu&lt;/author&gt;&lt;author&gt;Cen, Kefa&lt;/author&gt;&lt;/authors&gt;&lt;/contributors&gt;&lt;titles&gt;&lt;title&gt;Graphene nanoplatelet and reduced graphene oxide functionalized by ionic liquid for CO2 capture&lt;/title&gt;&lt;secondary-title&gt;Energy &amp;amp; Fuels&lt;/secondary-title&gt;&lt;/titles&gt;&lt;periodical&gt;&lt;full-title&gt;Energy &amp;amp; Fuels&lt;/full-title&gt;&lt;/periodical&gt;&lt;pages&gt;6918-6925&lt;/pages&gt;&lt;volume&gt;32&lt;/volume&gt;&lt;number&gt;6&lt;/number&gt;&lt;dates&gt;&lt;year&gt;2018&lt;/year&gt;&lt;/dates&gt;&lt;isbn&gt;0887-0624&lt;/isbn&gt;&lt;urls&gt;&lt;/urls&gt;&lt;/record&gt;&lt;/Cite&gt;&lt;/EndNote&gt;</w:instrText>
            </w:r>
            <w:r w:rsidRPr="001A66D8">
              <w:rPr>
                <w:rFonts w:asciiTheme="majorBidi" w:hAnsiTheme="majorBidi" w:cstheme="majorBidi"/>
                <w:color w:val="3333FF"/>
                <w:sz w:val="18"/>
                <w:szCs w:val="18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color w:val="3333FF"/>
                <w:sz w:val="18"/>
                <w:szCs w:val="18"/>
              </w:rPr>
              <w:t>(Li et al., 2018)</w:t>
            </w:r>
            <w:r w:rsidRPr="001A66D8">
              <w:rPr>
                <w:rFonts w:asciiTheme="majorBidi" w:hAnsiTheme="majorBidi" w:cstheme="majorBidi"/>
                <w:color w:val="3333FF"/>
                <w:sz w:val="18"/>
                <w:szCs w:val="18"/>
              </w:rPr>
              <w:fldChar w:fldCharType="end"/>
            </w:r>
          </w:p>
        </w:tc>
      </w:tr>
      <w:tr w:rsidR="002C10FD" w14:paraId="6AEC2B8F" w14:textId="77777777" w:rsidTr="00A234AE">
        <w:trPr>
          <w:trHeight w:val="720"/>
          <w:jc w:val="center"/>
        </w:trPr>
        <w:tc>
          <w:tcPr>
            <w:tcW w:w="2787" w:type="dxa"/>
            <w:vAlign w:val="center"/>
          </w:tcPr>
          <w:p w14:paraId="72B81EB5" w14:textId="09FA87EE" w:rsidR="002C10FD" w:rsidRPr="001A66D8" w:rsidRDefault="002C10FD" w:rsidP="00082E13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C5270C">
              <w:rPr>
                <w:rFonts w:asciiTheme="majorBidi" w:hAnsiTheme="majorBidi" w:cstheme="majorBidi"/>
                <w:sz w:val="18"/>
                <w:szCs w:val="18"/>
              </w:rPr>
              <w:t>[DAMT][BF</w:t>
            </w:r>
            <w:proofErr w:type="gramStart"/>
            <w:r w:rsidRPr="00234DCA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4</w:t>
            </w:r>
            <w:r w:rsidRPr="00C5270C">
              <w:rPr>
                <w:rFonts w:asciiTheme="majorBidi" w:hAnsiTheme="majorBidi" w:cstheme="majorBidi"/>
                <w:sz w:val="18"/>
                <w:szCs w:val="18"/>
              </w:rPr>
              <w:t>]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@</w:t>
            </w:r>
            <w:proofErr w:type="gramEnd"/>
            <w:r>
              <w:rPr>
                <w:rFonts w:asciiTheme="majorBidi" w:hAnsiTheme="majorBidi" w:cstheme="majorBidi"/>
                <w:sz w:val="18"/>
                <w:szCs w:val="18"/>
              </w:rPr>
              <w:t>graphene (HEG)</w:t>
            </w:r>
          </w:p>
        </w:tc>
        <w:tc>
          <w:tcPr>
            <w:tcW w:w="992" w:type="dxa"/>
            <w:vAlign w:val="center"/>
          </w:tcPr>
          <w:p w14:paraId="336F1A1F" w14:textId="5DCD92FC" w:rsidR="002C10FD" w:rsidRDefault="002C10FD" w:rsidP="00B5549C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~50</w:t>
            </w:r>
          </w:p>
        </w:tc>
        <w:tc>
          <w:tcPr>
            <w:tcW w:w="992" w:type="dxa"/>
            <w:vAlign w:val="center"/>
          </w:tcPr>
          <w:p w14:paraId="1C7EF553" w14:textId="38626FFD" w:rsidR="002C10FD" w:rsidRPr="001A66D8" w:rsidRDefault="002C10FD" w:rsidP="00082E13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851" w:type="dxa"/>
            <w:vAlign w:val="center"/>
          </w:tcPr>
          <w:p w14:paraId="4D963676" w14:textId="2CAD9F58" w:rsidR="002C10FD" w:rsidRPr="001A66D8" w:rsidRDefault="002C10FD" w:rsidP="00082E13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850" w:type="dxa"/>
            <w:vAlign w:val="center"/>
          </w:tcPr>
          <w:p w14:paraId="16B42762" w14:textId="1BC6CDB6" w:rsidR="002C10FD" w:rsidRPr="001A66D8" w:rsidRDefault="002C10FD" w:rsidP="00082E13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276" w:type="dxa"/>
            <w:gridSpan w:val="2"/>
            <w:vAlign w:val="center"/>
          </w:tcPr>
          <w:p w14:paraId="18579E44" w14:textId="34CE7152" w:rsidR="002C10FD" w:rsidRPr="001A66D8" w:rsidRDefault="002C10FD" w:rsidP="00082E13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en-GB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134" w:type="dxa"/>
            <w:gridSpan w:val="2"/>
            <w:vAlign w:val="center"/>
          </w:tcPr>
          <w:p w14:paraId="745F4B00" w14:textId="2C5AC5E5" w:rsidR="002C10FD" w:rsidRDefault="002C10FD" w:rsidP="00082E13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0.045</w:t>
            </w:r>
          </w:p>
        </w:tc>
        <w:tc>
          <w:tcPr>
            <w:tcW w:w="1182" w:type="dxa"/>
            <w:gridSpan w:val="3"/>
            <w:vAlign w:val="center"/>
          </w:tcPr>
          <w:p w14:paraId="06CD36F7" w14:textId="2BE97F91" w:rsidR="002C10FD" w:rsidRDefault="002C10FD" w:rsidP="00082E13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 xml:space="preserve">0.56 </w:t>
            </w:r>
          </w:p>
        </w:tc>
        <w:tc>
          <w:tcPr>
            <w:tcW w:w="732" w:type="dxa"/>
            <w:gridSpan w:val="2"/>
            <w:vAlign w:val="center"/>
          </w:tcPr>
          <w:p w14:paraId="09C24DDE" w14:textId="4B798566" w:rsidR="002C10FD" w:rsidRPr="001A66D8" w:rsidRDefault="002C10FD" w:rsidP="00082E13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298</w:t>
            </w:r>
          </w:p>
        </w:tc>
        <w:tc>
          <w:tcPr>
            <w:tcW w:w="1147" w:type="dxa"/>
            <w:gridSpan w:val="2"/>
            <w:vAlign w:val="center"/>
          </w:tcPr>
          <w:p w14:paraId="7E31F099" w14:textId="0FFF7EC3" w:rsidR="002C10FD" w:rsidRPr="001A66D8" w:rsidRDefault="002C10FD" w:rsidP="00082E13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E7393">
              <w:rPr>
                <w:rFonts w:asciiTheme="majorBidi" w:hAnsiTheme="majorBidi" w:cstheme="majorBidi"/>
                <w:sz w:val="18"/>
                <w:szCs w:val="18"/>
              </w:rPr>
              <w:t>Pure CO</w:t>
            </w:r>
            <w:r w:rsidRPr="006E7393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956" w:type="dxa"/>
            <w:vAlign w:val="center"/>
          </w:tcPr>
          <w:p w14:paraId="4D0299D7" w14:textId="278203C1" w:rsidR="002C10FD" w:rsidRDefault="002C10FD" w:rsidP="00082E13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 xml:space="preserve">Physical </w:t>
            </w:r>
          </w:p>
        </w:tc>
        <w:tc>
          <w:tcPr>
            <w:tcW w:w="709" w:type="dxa"/>
            <w:gridSpan w:val="2"/>
            <w:vAlign w:val="center"/>
          </w:tcPr>
          <w:p w14:paraId="77D49FAC" w14:textId="57AEB71C" w:rsidR="002C10FD" w:rsidRPr="001A66D8" w:rsidRDefault="002C10FD" w:rsidP="00082E13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</w:t>
            </w:r>
          </w:p>
        </w:tc>
        <w:tc>
          <w:tcPr>
            <w:tcW w:w="992" w:type="dxa"/>
            <w:vAlign w:val="center"/>
          </w:tcPr>
          <w:p w14:paraId="32FE9022" w14:textId="42C4D437" w:rsidR="002C10FD" w:rsidRPr="001A66D8" w:rsidRDefault="002C10FD" w:rsidP="00082E13">
            <w:pPr>
              <w:jc w:val="center"/>
              <w:rPr>
                <w:rFonts w:asciiTheme="majorBidi" w:hAnsiTheme="majorBidi" w:cstheme="majorBidi"/>
                <w:color w:val="3333FF"/>
                <w:sz w:val="18"/>
                <w:szCs w:val="18"/>
              </w:rPr>
            </w:pP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fldChar w:fldCharType="begin"/>
            </w: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instrText xml:space="preserve"> ADDIN EN.CITE &lt;EndNote&gt;&lt;Cite&gt;&lt;Author&gt;Tamilarasan&lt;/Author&gt;&lt;Year&gt;2016&lt;/Year&gt;&lt;RecNum&gt;1594&lt;/RecNum&gt;&lt;DisplayText&gt;(Tamilarasan &amp;amp; Ramaprabhu, 2016)&lt;/DisplayText&gt;&lt;record&gt;&lt;rec-number&gt;1594&lt;/rec-number&gt;&lt;foreign-keys&gt;&lt;key app="EN" db-id="tp9txxfplsd2vle9xwqvdsxjat9eefxv0p9e" timestamp="1664844359"&gt;1594&lt;/key&gt;&lt;/foreign-keys&gt;&lt;ref-type name="Journal Article"&gt;17&lt;/ref-type&gt;&lt;contributors&gt;&lt;authors&gt;&lt;author&gt;Tamilarasan, P&lt;/author&gt;&lt;author&gt;Ramaprabhu, S&lt;/author&gt;&lt;/authors&gt;&lt;/contributors&gt;&lt;titles&gt;&lt;title&gt;Amine-rich ionic liquid grafted graphene for sub-ambient carbon dioxide adsorption&lt;/title&gt;&lt;secondary-title&gt;RSC advances&lt;/secondary-title&gt;&lt;/titles&gt;&lt;periodical&gt;&lt;full-title&gt;RSC Advances&lt;/full-title&gt;&lt;/periodical&gt;&lt;pages&gt;3032-3040&lt;/pages&gt;&lt;volume&gt;6&lt;/volume&gt;&lt;number&gt;4&lt;/number&gt;&lt;dates&gt;&lt;year&gt;2016&lt;/year&gt;&lt;/dates&gt;&lt;urls&gt;&lt;/urls&gt;&lt;/record&gt;&lt;/Cite&gt;&lt;/EndNote&gt;</w:instrText>
            </w: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color w:val="0000FF"/>
                <w:sz w:val="18"/>
                <w:szCs w:val="18"/>
              </w:rPr>
              <w:t>(Tamilarasan &amp; Ramaprabhu, 2016)</w:t>
            </w:r>
            <w:r>
              <w:rPr>
                <w:rFonts w:asciiTheme="majorBidi" w:hAnsiTheme="majorBidi" w:cstheme="majorBidi"/>
                <w:color w:val="0000FF"/>
                <w:sz w:val="18"/>
                <w:szCs w:val="18"/>
              </w:rPr>
              <w:fldChar w:fldCharType="end"/>
            </w:r>
          </w:p>
        </w:tc>
      </w:tr>
      <w:tr w:rsidR="00A234AE" w14:paraId="0A96666D" w14:textId="77777777" w:rsidTr="003D396F">
        <w:trPr>
          <w:trHeight w:val="720"/>
          <w:jc w:val="center"/>
        </w:trPr>
        <w:tc>
          <w:tcPr>
            <w:tcW w:w="14600" w:type="dxa"/>
            <w:gridSpan w:val="20"/>
            <w:shd w:val="clear" w:color="auto" w:fill="AEAAAA" w:themeFill="background2" w:themeFillShade="BF"/>
            <w:vAlign w:val="center"/>
          </w:tcPr>
          <w:p w14:paraId="593CBFC9" w14:textId="0FD756C4" w:rsidR="00A234AE" w:rsidRPr="001A66D8" w:rsidRDefault="00A234AE" w:rsidP="003D396F">
            <w:pPr>
              <w:tabs>
                <w:tab w:val="left" w:pos="7301"/>
              </w:tabs>
              <w:jc w:val="center"/>
              <w:rPr>
                <w:rFonts w:asciiTheme="majorBidi" w:hAnsiTheme="majorBidi" w:cstheme="majorBidi"/>
                <w:color w:val="3333FF"/>
                <w:sz w:val="18"/>
                <w:szCs w:val="18"/>
              </w:rPr>
            </w:pPr>
            <w:r w:rsidRPr="00DC354F"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>Other</w:t>
            </w:r>
          </w:p>
        </w:tc>
      </w:tr>
      <w:tr w:rsidR="001516F0" w14:paraId="4F4007A5" w14:textId="77777777" w:rsidTr="001516F0">
        <w:trPr>
          <w:trHeight w:val="720"/>
          <w:jc w:val="center"/>
        </w:trPr>
        <w:tc>
          <w:tcPr>
            <w:tcW w:w="14600" w:type="dxa"/>
            <w:gridSpan w:val="20"/>
            <w:shd w:val="clear" w:color="auto" w:fill="D0CECE" w:themeFill="background2" w:themeFillShade="E6"/>
            <w:vAlign w:val="center"/>
          </w:tcPr>
          <w:p w14:paraId="4E954334" w14:textId="2A9E0E7E" w:rsidR="001516F0" w:rsidRPr="00DC354F" w:rsidRDefault="001516F0" w:rsidP="003D396F">
            <w:pPr>
              <w:tabs>
                <w:tab w:val="left" w:pos="7301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>ILs</w:t>
            </w:r>
          </w:p>
        </w:tc>
      </w:tr>
      <w:tr w:rsidR="002C10FD" w14:paraId="6D979BA0" w14:textId="77777777" w:rsidTr="00A234AE">
        <w:trPr>
          <w:trHeight w:val="720"/>
          <w:jc w:val="center"/>
        </w:trPr>
        <w:tc>
          <w:tcPr>
            <w:tcW w:w="2787" w:type="dxa"/>
            <w:vAlign w:val="center"/>
          </w:tcPr>
          <w:p w14:paraId="5EEEA934" w14:textId="0CC09121" w:rsidR="002C10FD" w:rsidRPr="000B5B31" w:rsidRDefault="002C10FD" w:rsidP="00AC05A7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sv-SE"/>
              </w:rPr>
            </w:pPr>
            <w:r w:rsidRPr="000B5B31">
              <w:rPr>
                <w:rFonts w:asciiTheme="majorBidi" w:hAnsiTheme="majorBidi" w:cstheme="majorBidi"/>
                <w:sz w:val="18"/>
                <w:szCs w:val="18"/>
                <w:lang w:val="sv-SE"/>
              </w:rPr>
              <w:t>P[DADMA][</w:t>
            </w:r>
            <w:proofErr w:type="spellStart"/>
            <w:r w:rsidRPr="000B5B31">
              <w:rPr>
                <w:rFonts w:asciiTheme="majorBidi" w:hAnsiTheme="majorBidi" w:cstheme="majorBidi"/>
                <w:sz w:val="18"/>
                <w:szCs w:val="18"/>
                <w:lang w:val="sv-SE"/>
              </w:rPr>
              <w:t>OAc</w:t>
            </w:r>
            <w:proofErr w:type="spellEnd"/>
            <w:r w:rsidRPr="000B5B31">
              <w:rPr>
                <w:rFonts w:asciiTheme="majorBidi" w:hAnsiTheme="majorBidi" w:cstheme="majorBidi"/>
                <w:sz w:val="18"/>
                <w:szCs w:val="18"/>
                <w:lang w:val="sv-SE"/>
              </w:rPr>
              <w:t xml:space="preserve">]@chitosan </w:t>
            </w:r>
            <w:proofErr w:type="spellStart"/>
            <w:r w:rsidRPr="000B5B31">
              <w:rPr>
                <w:rFonts w:asciiTheme="majorBidi" w:hAnsiTheme="majorBidi" w:cstheme="majorBidi"/>
                <w:sz w:val="18"/>
                <w:szCs w:val="18"/>
                <w:lang w:val="sv-SE"/>
              </w:rPr>
              <w:t>aerogel</w:t>
            </w:r>
            <w:proofErr w:type="spellEnd"/>
          </w:p>
        </w:tc>
        <w:tc>
          <w:tcPr>
            <w:tcW w:w="992" w:type="dxa"/>
            <w:vAlign w:val="center"/>
          </w:tcPr>
          <w:p w14:paraId="42A1EFF2" w14:textId="4A3ABEFA" w:rsidR="002C10FD" w:rsidRDefault="002C10FD" w:rsidP="00AC05A7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sv-SE"/>
              </w:rPr>
            </w:pPr>
            <w:r>
              <w:rPr>
                <w:rFonts w:asciiTheme="majorBidi" w:hAnsiTheme="majorBidi" w:cstheme="majorBidi"/>
                <w:sz w:val="18"/>
                <w:szCs w:val="18"/>
                <w:lang w:val="sv-SE"/>
              </w:rPr>
              <w:t xml:space="preserve">30 </w:t>
            </w:r>
          </w:p>
        </w:tc>
        <w:tc>
          <w:tcPr>
            <w:tcW w:w="992" w:type="dxa"/>
            <w:vAlign w:val="center"/>
          </w:tcPr>
          <w:p w14:paraId="04DE2B14" w14:textId="5AE948FD" w:rsidR="002C10FD" w:rsidRDefault="002C10FD" w:rsidP="00AC05A7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sv-SE"/>
              </w:rPr>
            </w:pPr>
            <w:r>
              <w:rPr>
                <w:rFonts w:asciiTheme="majorBidi" w:hAnsiTheme="majorBidi" w:cstheme="majorBidi"/>
                <w:sz w:val="18"/>
                <w:szCs w:val="18"/>
                <w:lang w:val="sv-SE"/>
              </w:rPr>
              <w:t>154</w:t>
            </w:r>
          </w:p>
        </w:tc>
        <w:tc>
          <w:tcPr>
            <w:tcW w:w="851" w:type="dxa"/>
            <w:vAlign w:val="center"/>
          </w:tcPr>
          <w:p w14:paraId="5A27430E" w14:textId="30ABD002" w:rsidR="002C10FD" w:rsidRDefault="002C10FD" w:rsidP="00AC05A7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sv-SE"/>
              </w:rPr>
            </w:pPr>
            <w:r>
              <w:rPr>
                <w:rFonts w:asciiTheme="majorBidi" w:hAnsiTheme="majorBidi" w:cstheme="majorBidi"/>
                <w:sz w:val="18"/>
                <w:szCs w:val="18"/>
                <w:lang w:val="sv-SE"/>
              </w:rPr>
              <w:t>1.83</w:t>
            </w:r>
          </w:p>
        </w:tc>
        <w:tc>
          <w:tcPr>
            <w:tcW w:w="850" w:type="dxa"/>
            <w:vAlign w:val="center"/>
          </w:tcPr>
          <w:p w14:paraId="2F44510B" w14:textId="33A6F432" w:rsidR="002C10FD" w:rsidRDefault="002C10FD" w:rsidP="00AC05A7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  <w:lang w:val="sv-SE"/>
              </w:rPr>
            </w:pPr>
            <w:r>
              <w:rPr>
                <w:rFonts w:asciiTheme="majorBidi" w:hAnsiTheme="majorBidi" w:cstheme="majorBidi"/>
                <w:sz w:val="18"/>
                <w:szCs w:val="18"/>
                <w:lang w:val="sv-SE"/>
              </w:rPr>
              <w:t>398</w:t>
            </w:r>
          </w:p>
        </w:tc>
        <w:tc>
          <w:tcPr>
            <w:tcW w:w="1276" w:type="dxa"/>
            <w:gridSpan w:val="2"/>
            <w:vAlign w:val="center"/>
          </w:tcPr>
          <w:p w14:paraId="6AE5EE7B" w14:textId="357B1D92" w:rsidR="002C10FD" w:rsidRDefault="002C10FD" w:rsidP="00AC05A7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sv-SE"/>
              </w:rPr>
            </w:pPr>
            <w:r>
              <w:rPr>
                <w:rFonts w:asciiTheme="majorBidi" w:hAnsiTheme="majorBidi" w:cstheme="majorBidi"/>
                <w:sz w:val="18"/>
                <w:szCs w:val="18"/>
                <w:lang w:val="sv-SE"/>
              </w:rPr>
              <w:t>-</w:t>
            </w:r>
          </w:p>
        </w:tc>
        <w:tc>
          <w:tcPr>
            <w:tcW w:w="1134" w:type="dxa"/>
            <w:gridSpan w:val="2"/>
            <w:vAlign w:val="center"/>
          </w:tcPr>
          <w:p w14:paraId="11FADC92" w14:textId="30E1EE35" w:rsidR="002C10FD" w:rsidRDefault="002C10FD" w:rsidP="00AC05A7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182" w:type="dxa"/>
            <w:gridSpan w:val="3"/>
            <w:vAlign w:val="center"/>
          </w:tcPr>
          <w:p w14:paraId="5FEC987D" w14:textId="773F7D49" w:rsidR="002C10FD" w:rsidRDefault="002C10FD" w:rsidP="00AC05A7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  <w:lang w:val="sv-SE"/>
              </w:rPr>
            </w:pPr>
            <w:r>
              <w:rPr>
                <w:rFonts w:asciiTheme="majorBidi" w:hAnsiTheme="majorBidi" w:cstheme="majorBidi"/>
                <w:sz w:val="18"/>
                <w:szCs w:val="18"/>
                <w:lang w:val="sv-SE"/>
              </w:rPr>
              <w:t xml:space="preserve">0.62 </w:t>
            </w:r>
          </w:p>
        </w:tc>
        <w:tc>
          <w:tcPr>
            <w:tcW w:w="732" w:type="dxa"/>
            <w:gridSpan w:val="2"/>
            <w:vAlign w:val="center"/>
          </w:tcPr>
          <w:p w14:paraId="12A2F03E" w14:textId="42222CDD" w:rsidR="002C10FD" w:rsidRDefault="002C10FD" w:rsidP="00AC05A7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sv-SE"/>
              </w:rPr>
            </w:pPr>
            <w:r>
              <w:rPr>
                <w:rFonts w:asciiTheme="majorBidi" w:hAnsiTheme="majorBidi" w:cstheme="majorBidi"/>
                <w:sz w:val="18"/>
                <w:szCs w:val="18"/>
                <w:lang w:val="sv-SE"/>
              </w:rPr>
              <w:t>298</w:t>
            </w:r>
          </w:p>
        </w:tc>
        <w:tc>
          <w:tcPr>
            <w:tcW w:w="1147" w:type="dxa"/>
            <w:gridSpan w:val="2"/>
            <w:vAlign w:val="center"/>
          </w:tcPr>
          <w:p w14:paraId="0FE74588" w14:textId="342001D6" w:rsidR="002C10FD" w:rsidRPr="006E7393" w:rsidRDefault="002C10FD" w:rsidP="00AC05A7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E7393">
              <w:rPr>
                <w:rFonts w:asciiTheme="majorBidi" w:hAnsiTheme="majorBidi" w:cstheme="majorBidi"/>
                <w:sz w:val="18"/>
                <w:szCs w:val="18"/>
              </w:rPr>
              <w:t>Pure CO</w:t>
            </w:r>
            <w:r w:rsidRPr="006E7393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956" w:type="dxa"/>
            <w:vAlign w:val="center"/>
          </w:tcPr>
          <w:p w14:paraId="13AB8C8C" w14:textId="4B2FC285" w:rsidR="002C10FD" w:rsidRDefault="002C10FD" w:rsidP="00AC05A7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Chemical</w:t>
            </w:r>
          </w:p>
        </w:tc>
        <w:tc>
          <w:tcPr>
            <w:tcW w:w="709" w:type="dxa"/>
            <w:gridSpan w:val="2"/>
            <w:vAlign w:val="center"/>
          </w:tcPr>
          <w:p w14:paraId="373B8145" w14:textId="725C8BFD" w:rsidR="002C10FD" w:rsidRDefault="002C10FD" w:rsidP="00AC05A7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sv-SE"/>
              </w:rPr>
            </w:pPr>
            <w:r>
              <w:rPr>
                <w:rFonts w:asciiTheme="majorBidi" w:hAnsiTheme="majorBidi" w:cstheme="majorBidi"/>
                <w:sz w:val="18"/>
                <w:szCs w:val="18"/>
                <w:lang w:val="sv-SE"/>
              </w:rPr>
              <w:t>1</w:t>
            </w:r>
          </w:p>
        </w:tc>
        <w:tc>
          <w:tcPr>
            <w:tcW w:w="992" w:type="dxa"/>
            <w:vAlign w:val="center"/>
          </w:tcPr>
          <w:p w14:paraId="00DB0691" w14:textId="474F8BAD" w:rsidR="002C10FD" w:rsidRDefault="002C10FD" w:rsidP="00AC05A7">
            <w:pPr>
              <w:jc w:val="center"/>
              <w:rPr>
                <w:rFonts w:asciiTheme="majorBidi" w:hAnsiTheme="majorBidi" w:cstheme="majorBidi"/>
                <w:color w:val="3333FF"/>
                <w:sz w:val="18"/>
                <w:szCs w:val="18"/>
                <w:lang w:val="sv-SE"/>
              </w:rPr>
            </w:pPr>
            <w:r>
              <w:rPr>
                <w:rFonts w:asciiTheme="majorBidi" w:hAnsiTheme="majorBidi" w:cstheme="majorBidi"/>
                <w:color w:val="3333FF"/>
                <w:sz w:val="18"/>
                <w:szCs w:val="18"/>
                <w:lang w:val="sv-SE"/>
              </w:rPr>
              <w:fldChar w:fldCharType="begin"/>
            </w:r>
            <w:r>
              <w:rPr>
                <w:rFonts w:asciiTheme="majorBidi" w:hAnsiTheme="majorBidi" w:cstheme="majorBidi"/>
                <w:color w:val="3333FF"/>
                <w:sz w:val="18"/>
                <w:szCs w:val="18"/>
                <w:lang w:val="sv-SE"/>
              </w:rPr>
              <w:instrText xml:space="preserve"> ADDIN EN.CITE &lt;EndNote&gt;&lt;Cite&gt;&lt;Author&gt;Barrulas&lt;/Author&gt;&lt;Year&gt;2021&lt;/Year&gt;&lt;RecNum&gt;16&lt;/RecNum&gt;&lt;DisplayText&gt;(Barrulas et al., 2021)&lt;/DisplayText&gt;&lt;record&gt;&lt;rec-number&gt;16&lt;/rec-number&gt;&lt;foreign-keys&gt;&lt;key app="EN" db-id="fdvppzd0rxrr57e2vpp5dxpesvztp9rtev09" timestamp="1725892005"&gt;16&lt;/key&gt;&lt;/foreign-keys&gt;&lt;ref-type name="Journal Article"&gt;17&lt;/ref-type&gt;&lt;contributors&gt;&lt;authors&gt;&lt;author&gt;Barrulas, Raquel V&lt;/author&gt;&lt;author&gt;López-Iglesias, Clara&lt;/author&gt;&lt;author&gt;Zanatta, Marcileia&lt;/author&gt;&lt;author&gt;Casimiro, Teresa&lt;/author&gt;&lt;author&gt;Mármol, Gonzalo&lt;/author&gt;&lt;author&gt;Carrott, Manuela Ribeiro&lt;/author&gt;&lt;author&gt;García-González, Carlos A&lt;/author&gt;&lt;author&gt;Corvo, Marta C&lt;/author&gt;&lt;/authors&gt;&lt;/contributors&gt;&lt;titles&gt;&lt;title&gt;The AEROPILs generation: novel poly (ionic liquid)-based aerogels for CO2 capture&lt;/title&gt;&lt;secondary-title&gt;International Journal of Molecular Sciences&lt;/secondary-title&gt;&lt;/titles&gt;&lt;periodical&gt;&lt;full-title&gt;International Journal of Molecular Sciences&lt;/full-title&gt;&lt;/periodical&gt;&lt;pages&gt;200&lt;/pages&gt;&lt;volume&gt;23&lt;/volume&gt;&lt;number&gt;1&lt;/number&gt;&lt;dates&gt;&lt;year&gt;2021&lt;/year&gt;&lt;/dates&gt;&lt;isbn&gt;1422-0067&lt;/isbn&gt;&lt;urls&gt;&lt;/urls&gt;&lt;/record&gt;&lt;/Cite&gt;&lt;/EndNote&gt;</w:instrText>
            </w:r>
            <w:r>
              <w:rPr>
                <w:rFonts w:asciiTheme="majorBidi" w:hAnsiTheme="majorBidi" w:cstheme="majorBidi"/>
                <w:color w:val="3333FF"/>
                <w:sz w:val="18"/>
                <w:szCs w:val="18"/>
                <w:lang w:val="sv-SE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color w:val="3333FF"/>
                <w:sz w:val="18"/>
                <w:szCs w:val="18"/>
                <w:lang w:val="sv-SE"/>
              </w:rPr>
              <w:t>(Barrulas et al., 2021)</w:t>
            </w:r>
            <w:r>
              <w:rPr>
                <w:rFonts w:asciiTheme="majorBidi" w:hAnsiTheme="majorBidi" w:cstheme="majorBidi"/>
                <w:color w:val="3333FF"/>
                <w:sz w:val="18"/>
                <w:szCs w:val="18"/>
                <w:lang w:val="sv-SE"/>
              </w:rPr>
              <w:fldChar w:fldCharType="end"/>
            </w:r>
          </w:p>
        </w:tc>
      </w:tr>
      <w:tr w:rsidR="002C10FD" w14:paraId="30D7C055" w14:textId="77777777" w:rsidTr="00A234AE">
        <w:trPr>
          <w:trHeight w:val="720"/>
          <w:jc w:val="center"/>
        </w:trPr>
        <w:tc>
          <w:tcPr>
            <w:tcW w:w="2787" w:type="dxa"/>
            <w:vAlign w:val="center"/>
          </w:tcPr>
          <w:p w14:paraId="10B8384D" w14:textId="6A44C7EC" w:rsidR="002C10FD" w:rsidRPr="0082359E" w:rsidRDefault="002C10FD" w:rsidP="00AC05A7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sv-SE"/>
              </w:rPr>
            </w:pPr>
            <w:proofErr w:type="spellStart"/>
            <w:r w:rsidRPr="0082359E">
              <w:rPr>
                <w:rFonts w:asciiTheme="majorBidi" w:hAnsiTheme="majorBidi" w:cstheme="majorBidi"/>
                <w:sz w:val="18"/>
                <w:szCs w:val="18"/>
                <w:lang w:val="sv-SE"/>
              </w:rPr>
              <w:t>Glut</w:t>
            </w:r>
            <w:proofErr w:type="gramStart"/>
            <w:r w:rsidRPr="0082359E">
              <w:rPr>
                <w:rFonts w:asciiTheme="majorBidi" w:hAnsiTheme="majorBidi" w:cstheme="majorBidi"/>
                <w:sz w:val="18"/>
                <w:szCs w:val="18"/>
                <w:lang w:val="sv-SE"/>
              </w:rPr>
              <w:t>:P</w:t>
            </w:r>
            <w:proofErr w:type="spellEnd"/>
            <w:r w:rsidRPr="0082359E">
              <w:rPr>
                <w:rFonts w:asciiTheme="majorBidi" w:hAnsiTheme="majorBidi" w:cstheme="majorBidi"/>
                <w:sz w:val="18"/>
                <w:szCs w:val="18"/>
                <w:lang w:val="sv-SE"/>
              </w:rPr>
              <w:t>[</w:t>
            </w:r>
            <w:proofErr w:type="gramEnd"/>
            <w:r w:rsidRPr="0082359E">
              <w:rPr>
                <w:rFonts w:asciiTheme="majorBidi" w:hAnsiTheme="majorBidi" w:cstheme="majorBidi"/>
                <w:sz w:val="18"/>
                <w:szCs w:val="18"/>
                <w:lang w:val="sv-SE"/>
              </w:rPr>
              <w:t>DADMA]</w:t>
            </w:r>
            <w:proofErr w:type="spellStart"/>
            <w:r w:rsidRPr="0082359E">
              <w:rPr>
                <w:rFonts w:asciiTheme="majorBidi" w:hAnsiTheme="majorBidi" w:cstheme="majorBidi"/>
                <w:sz w:val="18"/>
                <w:szCs w:val="18"/>
                <w:lang w:val="sv-SE"/>
              </w:rPr>
              <w:t>Cl</w:t>
            </w:r>
            <w:r w:rsidRPr="000B5B31">
              <w:rPr>
                <w:rFonts w:asciiTheme="majorBidi" w:hAnsiTheme="majorBidi" w:cstheme="majorBidi"/>
                <w:sz w:val="18"/>
                <w:szCs w:val="18"/>
                <w:lang w:val="sv-SE"/>
              </w:rPr>
              <w:t>@chitosan</w:t>
            </w:r>
            <w:proofErr w:type="spellEnd"/>
            <w:r w:rsidRPr="000B5B31">
              <w:rPr>
                <w:rFonts w:asciiTheme="majorBidi" w:hAnsiTheme="majorBidi" w:cstheme="majorBidi"/>
                <w:sz w:val="18"/>
                <w:szCs w:val="18"/>
                <w:lang w:val="sv-SE"/>
              </w:rPr>
              <w:t xml:space="preserve"> </w:t>
            </w:r>
            <w:proofErr w:type="spellStart"/>
            <w:r w:rsidRPr="000B5B31">
              <w:rPr>
                <w:rFonts w:asciiTheme="majorBidi" w:hAnsiTheme="majorBidi" w:cstheme="majorBidi"/>
                <w:sz w:val="18"/>
                <w:szCs w:val="18"/>
                <w:lang w:val="sv-SE"/>
              </w:rPr>
              <w:t>aerogel</w:t>
            </w:r>
            <w:proofErr w:type="spellEnd"/>
          </w:p>
        </w:tc>
        <w:tc>
          <w:tcPr>
            <w:tcW w:w="992" w:type="dxa"/>
            <w:vAlign w:val="center"/>
          </w:tcPr>
          <w:p w14:paraId="5FC03FE3" w14:textId="77777777" w:rsidR="002C10FD" w:rsidRDefault="002C10FD" w:rsidP="00AC05A7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sv-SE"/>
              </w:rPr>
            </w:pPr>
            <w:r>
              <w:rPr>
                <w:rFonts w:asciiTheme="majorBidi" w:hAnsiTheme="majorBidi" w:cstheme="majorBidi"/>
                <w:sz w:val="18"/>
                <w:szCs w:val="18"/>
                <w:lang w:val="sv-SE"/>
              </w:rPr>
              <w:t>0.3</w:t>
            </w:r>
          </w:p>
          <w:p w14:paraId="6D5FDED3" w14:textId="77777777" w:rsidR="002C10FD" w:rsidRDefault="002C10FD" w:rsidP="00AC05A7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sv-SE"/>
              </w:rPr>
            </w:pPr>
            <w:r>
              <w:rPr>
                <w:rFonts w:asciiTheme="majorBidi" w:hAnsiTheme="majorBidi" w:cstheme="majorBidi"/>
                <w:sz w:val="18"/>
                <w:szCs w:val="18"/>
                <w:lang w:val="sv-SE"/>
              </w:rPr>
              <w:t>&amp;</w:t>
            </w:r>
          </w:p>
          <w:p w14:paraId="778F231C" w14:textId="11F42C0E" w:rsidR="002C10FD" w:rsidRDefault="002C10FD" w:rsidP="00AC05A7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sv-SE"/>
              </w:rPr>
            </w:pPr>
            <w:r>
              <w:rPr>
                <w:rFonts w:asciiTheme="majorBidi" w:hAnsiTheme="majorBidi" w:cstheme="majorBidi"/>
                <w:sz w:val="18"/>
                <w:szCs w:val="18"/>
                <w:lang w:val="sv-SE"/>
              </w:rPr>
              <w:t>15</w:t>
            </w:r>
          </w:p>
        </w:tc>
        <w:tc>
          <w:tcPr>
            <w:tcW w:w="992" w:type="dxa"/>
            <w:vAlign w:val="center"/>
          </w:tcPr>
          <w:p w14:paraId="06548A70" w14:textId="2B7661B5" w:rsidR="002C10FD" w:rsidRDefault="002C10FD" w:rsidP="00AC05A7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sv-SE"/>
              </w:rPr>
            </w:pPr>
            <w:r>
              <w:rPr>
                <w:rFonts w:asciiTheme="majorBidi" w:hAnsiTheme="majorBidi" w:cstheme="majorBidi"/>
                <w:sz w:val="18"/>
                <w:szCs w:val="18"/>
                <w:lang w:val="sv-SE"/>
              </w:rPr>
              <w:t>142</w:t>
            </w:r>
          </w:p>
        </w:tc>
        <w:tc>
          <w:tcPr>
            <w:tcW w:w="851" w:type="dxa"/>
            <w:vAlign w:val="center"/>
          </w:tcPr>
          <w:p w14:paraId="744FA175" w14:textId="1AF84D42" w:rsidR="002C10FD" w:rsidRDefault="002C10FD" w:rsidP="00AC05A7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sv-SE"/>
              </w:rPr>
            </w:pPr>
            <w:r>
              <w:rPr>
                <w:rFonts w:asciiTheme="majorBidi" w:hAnsiTheme="majorBidi" w:cstheme="majorBidi"/>
                <w:sz w:val="18"/>
                <w:szCs w:val="18"/>
                <w:lang w:val="sv-SE"/>
              </w:rPr>
              <w:t>1.47</w:t>
            </w:r>
          </w:p>
        </w:tc>
        <w:tc>
          <w:tcPr>
            <w:tcW w:w="850" w:type="dxa"/>
            <w:vAlign w:val="center"/>
          </w:tcPr>
          <w:p w14:paraId="2DF1FD3E" w14:textId="4DD87829" w:rsidR="002C10FD" w:rsidRDefault="002C10FD" w:rsidP="00AC05A7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  <w:lang w:val="sv-SE"/>
              </w:rPr>
            </w:pPr>
            <w:r>
              <w:rPr>
                <w:rFonts w:asciiTheme="majorBidi" w:hAnsiTheme="majorBidi" w:cstheme="majorBidi"/>
                <w:sz w:val="18"/>
                <w:szCs w:val="18"/>
                <w:lang w:val="sv-SE"/>
              </w:rPr>
              <w:t>344</w:t>
            </w:r>
          </w:p>
        </w:tc>
        <w:tc>
          <w:tcPr>
            <w:tcW w:w="1276" w:type="dxa"/>
            <w:gridSpan w:val="2"/>
            <w:vAlign w:val="center"/>
          </w:tcPr>
          <w:p w14:paraId="378CF131" w14:textId="2321C46C" w:rsidR="002C10FD" w:rsidRDefault="002C10FD" w:rsidP="00AC05A7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sv-SE"/>
              </w:rPr>
            </w:pPr>
            <w:r>
              <w:rPr>
                <w:rFonts w:asciiTheme="majorBidi" w:hAnsiTheme="majorBidi" w:cstheme="majorBidi"/>
                <w:sz w:val="18"/>
                <w:szCs w:val="18"/>
                <w:lang w:val="sv-SE"/>
              </w:rPr>
              <w:t>-</w:t>
            </w:r>
          </w:p>
        </w:tc>
        <w:tc>
          <w:tcPr>
            <w:tcW w:w="1134" w:type="dxa"/>
            <w:gridSpan w:val="2"/>
            <w:vAlign w:val="center"/>
          </w:tcPr>
          <w:p w14:paraId="350DAB16" w14:textId="45F71D1E" w:rsidR="002C10FD" w:rsidRPr="0082359E" w:rsidRDefault="002C10FD" w:rsidP="00AC05A7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sv-SE"/>
              </w:rPr>
            </w:pPr>
            <w:r>
              <w:rPr>
                <w:rFonts w:asciiTheme="majorBidi" w:hAnsiTheme="majorBidi" w:cstheme="majorBidi"/>
                <w:sz w:val="18"/>
                <w:szCs w:val="18"/>
                <w:lang w:val="sv-SE"/>
              </w:rPr>
              <w:t>-</w:t>
            </w:r>
          </w:p>
        </w:tc>
        <w:tc>
          <w:tcPr>
            <w:tcW w:w="1182" w:type="dxa"/>
            <w:gridSpan w:val="3"/>
            <w:vAlign w:val="center"/>
          </w:tcPr>
          <w:p w14:paraId="68692D00" w14:textId="43270555" w:rsidR="002C10FD" w:rsidRDefault="002C10FD" w:rsidP="00AC05A7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  <w:lang w:val="sv-SE"/>
              </w:rPr>
            </w:pPr>
            <w:r>
              <w:rPr>
                <w:rFonts w:asciiTheme="majorBidi" w:hAnsiTheme="majorBidi" w:cstheme="majorBidi"/>
                <w:sz w:val="18"/>
                <w:szCs w:val="18"/>
                <w:lang w:val="sv-SE"/>
              </w:rPr>
              <w:t xml:space="preserve">0.76 </w:t>
            </w:r>
          </w:p>
        </w:tc>
        <w:tc>
          <w:tcPr>
            <w:tcW w:w="732" w:type="dxa"/>
            <w:gridSpan w:val="2"/>
            <w:vAlign w:val="center"/>
          </w:tcPr>
          <w:p w14:paraId="25F05A2E" w14:textId="5C9E5325" w:rsidR="002C10FD" w:rsidRDefault="002C10FD" w:rsidP="00AC05A7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sv-SE"/>
              </w:rPr>
            </w:pPr>
            <w:r>
              <w:rPr>
                <w:rFonts w:asciiTheme="majorBidi" w:hAnsiTheme="majorBidi" w:cstheme="majorBidi"/>
                <w:sz w:val="18"/>
                <w:szCs w:val="18"/>
                <w:lang w:val="sv-SE"/>
              </w:rPr>
              <w:t>298</w:t>
            </w:r>
          </w:p>
        </w:tc>
        <w:tc>
          <w:tcPr>
            <w:tcW w:w="1147" w:type="dxa"/>
            <w:gridSpan w:val="2"/>
            <w:vAlign w:val="center"/>
          </w:tcPr>
          <w:p w14:paraId="10C04FE2" w14:textId="40E89007" w:rsidR="002C10FD" w:rsidRPr="006E7393" w:rsidRDefault="002C10FD" w:rsidP="00AC05A7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E7393">
              <w:rPr>
                <w:rFonts w:asciiTheme="majorBidi" w:hAnsiTheme="majorBidi" w:cstheme="majorBidi"/>
                <w:sz w:val="18"/>
                <w:szCs w:val="18"/>
              </w:rPr>
              <w:t>Pure CO</w:t>
            </w:r>
            <w:r w:rsidRPr="006E7393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956" w:type="dxa"/>
            <w:vAlign w:val="center"/>
          </w:tcPr>
          <w:p w14:paraId="7A4BAC40" w14:textId="5E1116EF" w:rsidR="002C10FD" w:rsidRDefault="002C10FD" w:rsidP="00AC05A7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Chemical</w:t>
            </w:r>
          </w:p>
        </w:tc>
        <w:tc>
          <w:tcPr>
            <w:tcW w:w="709" w:type="dxa"/>
            <w:gridSpan w:val="2"/>
            <w:vAlign w:val="center"/>
          </w:tcPr>
          <w:p w14:paraId="441BFDF3" w14:textId="177487F1" w:rsidR="002C10FD" w:rsidRDefault="002C10FD" w:rsidP="00AC05A7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sv-SE"/>
              </w:rPr>
            </w:pPr>
            <w:r>
              <w:rPr>
                <w:rFonts w:asciiTheme="majorBidi" w:hAnsiTheme="majorBidi" w:cstheme="majorBidi"/>
                <w:sz w:val="18"/>
                <w:szCs w:val="18"/>
                <w:lang w:val="sv-SE"/>
              </w:rPr>
              <w:t>1</w:t>
            </w:r>
          </w:p>
        </w:tc>
        <w:tc>
          <w:tcPr>
            <w:tcW w:w="992" w:type="dxa"/>
            <w:vAlign w:val="center"/>
          </w:tcPr>
          <w:p w14:paraId="00EA1FEF" w14:textId="3B339E50" w:rsidR="002C10FD" w:rsidRDefault="002C10FD" w:rsidP="00AC05A7">
            <w:pPr>
              <w:jc w:val="center"/>
              <w:rPr>
                <w:rFonts w:asciiTheme="majorBidi" w:hAnsiTheme="majorBidi" w:cstheme="majorBidi"/>
                <w:color w:val="3333FF"/>
                <w:sz w:val="18"/>
                <w:szCs w:val="18"/>
                <w:lang w:val="sv-SE"/>
              </w:rPr>
            </w:pPr>
            <w:r>
              <w:rPr>
                <w:rFonts w:asciiTheme="majorBidi" w:hAnsiTheme="majorBidi" w:cstheme="majorBidi"/>
                <w:color w:val="3333FF"/>
                <w:sz w:val="18"/>
                <w:szCs w:val="18"/>
                <w:lang w:val="sv-SE"/>
              </w:rPr>
              <w:fldChar w:fldCharType="begin"/>
            </w:r>
            <w:r>
              <w:rPr>
                <w:rFonts w:asciiTheme="majorBidi" w:hAnsiTheme="majorBidi" w:cstheme="majorBidi"/>
                <w:color w:val="3333FF"/>
                <w:sz w:val="18"/>
                <w:szCs w:val="18"/>
                <w:lang w:val="sv-SE"/>
              </w:rPr>
              <w:instrText xml:space="preserve"> ADDIN EN.CITE &lt;EndNote&gt;&lt;Cite&gt;&lt;Author&gt;Barrulas&lt;/Author&gt;&lt;Year&gt;2021&lt;/Year&gt;&lt;RecNum&gt;16&lt;/RecNum&gt;&lt;DisplayText&gt;(Barrulas et al., 2021)&lt;/DisplayText&gt;&lt;record&gt;&lt;rec-number&gt;16&lt;/rec-number&gt;&lt;foreign-keys&gt;&lt;key app="EN" db-id="fdvppzd0rxrr57e2vpp5dxpesvztp9rtev09" timestamp="1725892005"&gt;16&lt;/key&gt;&lt;/foreign-keys&gt;&lt;ref-type name="Journal Article"&gt;17&lt;/ref-type&gt;&lt;contributors&gt;&lt;authors&gt;&lt;author&gt;Barrulas, Raquel V&lt;/author&gt;&lt;author&gt;López-Iglesias, Clara&lt;/author&gt;&lt;author&gt;Zanatta, Marcileia&lt;/author&gt;&lt;author&gt;Casimiro, Teresa&lt;/author&gt;&lt;author&gt;Mármol, Gonzalo&lt;/author&gt;&lt;author&gt;Carrott, Manuela Ribeiro&lt;/author&gt;&lt;author&gt;García-González, Carlos A&lt;/author&gt;&lt;author&gt;Corvo, Marta C&lt;/author&gt;&lt;/authors&gt;&lt;/contributors&gt;&lt;titles&gt;&lt;title&gt;The AEROPILs generation: novel poly (ionic liquid)-based aerogels for CO2 capture&lt;/title&gt;&lt;secondary-title&gt;International Journal of Molecular Sciences&lt;/secondary-title&gt;&lt;/titles&gt;&lt;periodical&gt;&lt;full-title&gt;International Journal of Molecular Sciences&lt;/full-title&gt;&lt;/periodical&gt;&lt;pages&gt;200&lt;/pages&gt;&lt;volume&gt;23&lt;/volume&gt;&lt;number&gt;1&lt;/number&gt;&lt;dates&gt;&lt;year&gt;2021&lt;/year&gt;&lt;/dates&gt;&lt;isbn&gt;1422-0067&lt;/isbn&gt;&lt;urls&gt;&lt;/urls&gt;&lt;/record&gt;&lt;/Cite&gt;&lt;/EndNote&gt;</w:instrText>
            </w:r>
            <w:r>
              <w:rPr>
                <w:rFonts w:asciiTheme="majorBidi" w:hAnsiTheme="majorBidi" w:cstheme="majorBidi"/>
                <w:color w:val="3333FF"/>
                <w:sz w:val="18"/>
                <w:szCs w:val="18"/>
                <w:lang w:val="sv-SE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color w:val="3333FF"/>
                <w:sz w:val="18"/>
                <w:szCs w:val="18"/>
                <w:lang w:val="sv-SE"/>
              </w:rPr>
              <w:t>(Barrulas et al., 2021)</w:t>
            </w:r>
            <w:r>
              <w:rPr>
                <w:rFonts w:asciiTheme="majorBidi" w:hAnsiTheme="majorBidi" w:cstheme="majorBidi"/>
                <w:color w:val="3333FF"/>
                <w:sz w:val="18"/>
                <w:szCs w:val="18"/>
                <w:lang w:val="sv-SE"/>
              </w:rPr>
              <w:fldChar w:fldCharType="end"/>
            </w:r>
          </w:p>
        </w:tc>
      </w:tr>
      <w:tr w:rsidR="002C10FD" w14:paraId="5713B572" w14:textId="77777777" w:rsidTr="00A234AE">
        <w:trPr>
          <w:trHeight w:val="720"/>
          <w:jc w:val="center"/>
        </w:trPr>
        <w:tc>
          <w:tcPr>
            <w:tcW w:w="2787" w:type="dxa"/>
            <w:vAlign w:val="center"/>
          </w:tcPr>
          <w:p w14:paraId="5D810FCF" w14:textId="2EE6FEF4" w:rsidR="002C10FD" w:rsidRPr="003D2673" w:rsidRDefault="002C10FD" w:rsidP="00AC05A7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66828">
              <w:rPr>
                <w:rFonts w:asciiTheme="majorBidi" w:hAnsiTheme="majorBidi" w:cstheme="majorBidi"/>
                <w:sz w:val="18"/>
                <w:szCs w:val="18"/>
              </w:rPr>
              <w:lastRenderedPageBreak/>
              <w:t>[BMIM][Ac]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@carbon fibers </w:t>
            </w:r>
          </w:p>
        </w:tc>
        <w:tc>
          <w:tcPr>
            <w:tcW w:w="992" w:type="dxa"/>
            <w:vAlign w:val="center"/>
          </w:tcPr>
          <w:p w14:paraId="247916CC" w14:textId="5F4AE209" w:rsidR="002C10FD" w:rsidRDefault="002C10FD" w:rsidP="00AC05A7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sv-SE"/>
              </w:rPr>
            </w:pPr>
            <w:r>
              <w:rPr>
                <w:rFonts w:asciiTheme="majorBidi" w:hAnsiTheme="majorBidi" w:cstheme="majorBidi"/>
                <w:sz w:val="18"/>
                <w:szCs w:val="18"/>
                <w:lang w:val="sv-SE"/>
              </w:rPr>
              <w:t>100</w:t>
            </w:r>
          </w:p>
        </w:tc>
        <w:tc>
          <w:tcPr>
            <w:tcW w:w="992" w:type="dxa"/>
            <w:vAlign w:val="center"/>
          </w:tcPr>
          <w:p w14:paraId="3B486406" w14:textId="4942D884" w:rsidR="002C10FD" w:rsidRPr="001A66D8" w:rsidRDefault="002C10FD" w:rsidP="00AC05A7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sv-SE"/>
              </w:rPr>
            </w:pPr>
            <w:r>
              <w:rPr>
                <w:rFonts w:asciiTheme="majorBidi" w:hAnsiTheme="majorBidi" w:cstheme="majorBidi"/>
                <w:sz w:val="18"/>
                <w:szCs w:val="18"/>
                <w:lang w:val="sv-SE"/>
              </w:rPr>
              <w:t>-</w:t>
            </w:r>
          </w:p>
        </w:tc>
        <w:tc>
          <w:tcPr>
            <w:tcW w:w="851" w:type="dxa"/>
            <w:vAlign w:val="center"/>
          </w:tcPr>
          <w:p w14:paraId="6331FC44" w14:textId="46E83FE3" w:rsidR="002C10FD" w:rsidRPr="001A66D8" w:rsidRDefault="002C10FD" w:rsidP="00AC05A7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sv-SE"/>
              </w:rPr>
            </w:pPr>
            <w:proofErr w:type="gramStart"/>
            <w:r>
              <w:rPr>
                <w:rFonts w:asciiTheme="majorBidi" w:hAnsiTheme="majorBidi" w:cstheme="majorBidi"/>
                <w:sz w:val="18"/>
                <w:szCs w:val="18"/>
                <w:lang w:val="sv-SE"/>
              </w:rPr>
              <w:t>0.003</w:t>
            </w:r>
            <w:proofErr w:type="gramEnd"/>
          </w:p>
        </w:tc>
        <w:tc>
          <w:tcPr>
            <w:tcW w:w="850" w:type="dxa"/>
            <w:vAlign w:val="center"/>
          </w:tcPr>
          <w:p w14:paraId="0FA79E7D" w14:textId="49A8DF84" w:rsidR="002C10FD" w:rsidRPr="001A66D8" w:rsidRDefault="002C10FD" w:rsidP="00AC05A7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  <w:lang w:val="sv-SE"/>
              </w:rPr>
            </w:pPr>
            <w:r>
              <w:rPr>
                <w:rFonts w:asciiTheme="majorBidi" w:hAnsiTheme="majorBidi" w:cstheme="majorBidi"/>
                <w:sz w:val="18"/>
                <w:szCs w:val="18"/>
                <w:lang w:val="sv-SE"/>
              </w:rPr>
              <w:t>2</w:t>
            </w:r>
          </w:p>
        </w:tc>
        <w:tc>
          <w:tcPr>
            <w:tcW w:w="1276" w:type="dxa"/>
            <w:gridSpan w:val="2"/>
            <w:vAlign w:val="center"/>
          </w:tcPr>
          <w:p w14:paraId="2C77D676" w14:textId="0B708DB0" w:rsidR="002C10FD" w:rsidRPr="001A66D8" w:rsidRDefault="002C10FD" w:rsidP="00AC05A7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sv-SE"/>
              </w:rPr>
            </w:pPr>
            <w:r>
              <w:rPr>
                <w:rFonts w:asciiTheme="majorBidi" w:hAnsiTheme="majorBidi" w:cstheme="majorBidi"/>
                <w:sz w:val="18"/>
                <w:szCs w:val="18"/>
                <w:lang w:val="sv-SE"/>
              </w:rPr>
              <w:t>3</w:t>
            </w:r>
          </w:p>
        </w:tc>
        <w:tc>
          <w:tcPr>
            <w:tcW w:w="1134" w:type="dxa"/>
            <w:gridSpan w:val="2"/>
            <w:vAlign w:val="center"/>
          </w:tcPr>
          <w:p w14:paraId="0C6B376D" w14:textId="72F8CB89" w:rsidR="002C10FD" w:rsidRDefault="002C10FD" w:rsidP="00AC05A7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 xml:space="preserve">2.3 </w:t>
            </w:r>
          </w:p>
        </w:tc>
        <w:tc>
          <w:tcPr>
            <w:tcW w:w="1182" w:type="dxa"/>
            <w:gridSpan w:val="3"/>
            <w:shd w:val="clear" w:color="auto" w:fill="auto"/>
            <w:vAlign w:val="center"/>
          </w:tcPr>
          <w:p w14:paraId="0839F9D0" w14:textId="4B045E5A" w:rsidR="002C10FD" w:rsidRPr="001A66D8" w:rsidRDefault="002C10FD" w:rsidP="00AC05A7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  <w:lang w:val="sv-SE"/>
              </w:rPr>
            </w:pPr>
            <w:r>
              <w:rPr>
                <w:rFonts w:asciiTheme="majorBidi" w:hAnsiTheme="majorBidi" w:cstheme="majorBidi"/>
                <w:sz w:val="18"/>
                <w:szCs w:val="18"/>
                <w:lang w:val="sv-SE"/>
              </w:rPr>
              <w:t xml:space="preserve">1.29 </w:t>
            </w:r>
          </w:p>
        </w:tc>
        <w:tc>
          <w:tcPr>
            <w:tcW w:w="732" w:type="dxa"/>
            <w:gridSpan w:val="2"/>
            <w:vAlign w:val="center"/>
          </w:tcPr>
          <w:p w14:paraId="3331504B" w14:textId="661D9E36" w:rsidR="002C10FD" w:rsidRPr="001A66D8" w:rsidRDefault="002C10FD" w:rsidP="00AC05A7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sv-SE"/>
              </w:rPr>
            </w:pPr>
            <w:r>
              <w:rPr>
                <w:rFonts w:asciiTheme="majorBidi" w:hAnsiTheme="majorBidi" w:cstheme="majorBidi"/>
                <w:sz w:val="18"/>
                <w:szCs w:val="18"/>
                <w:lang w:val="sv-SE"/>
              </w:rPr>
              <w:t>298</w:t>
            </w:r>
          </w:p>
        </w:tc>
        <w:tc>
          <w:tcPr>
            <w:tcW w:w="1147" w:type="dxa"/>
            <w:gridSpan w:val="2"/>
            <w:vAlign w:val="center"/>
          </w:tcPr>
          <w:p w14:paraId="05E21BC6" w14:textId="3B64063A" w:rsidR="002C10FD" w:rsidRPr="001A66D8" w:rsidRDefault="002C10FD" w:rsidP="00AC05A7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  <w:lang w:val="sv-SE"/>
              </w:rPr>
            </w:pPr>
            <w:r w:rsidRPr="006E7393">
              <w:rPr>
                <w:rFonts w:asciiTheme="majorBidi" w:hAnsiTheme="majorBidi" w:cstheme="majorBidi"/>
                <w:sz w:val="18"/>
                <w:szCs w:val="18"/>
              </w:rPr>
              <w:t>Pure CO</w:t>
            </w:r>
            <w:r w:rsidRPr="006E7393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956" w:type="dxa"/>
            <w:vAlign w:val="center"/>
          </w:tcPr>
          <w:p w14:paraId="772205A7" w14:textId="0643C97C" w:rsidR="002C10FD" w:rsidRDefault="002C10FD" w:rsidP="00AC05A7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 xml:space="preserve">Chemical </w:t>
            </w:r>
          </w:p>
        </w:tc>
        <w:tc>
          <w:tcPr>
            <w:tcW w:w="709" w:type="dxa"/>
            <w:gridSpan w:val="2"/>
            <w:vAlign w:val="center"/>
          </w:tcPr>
          <w:p w14:paraId="6F3FE069" w14:textId="35270D2E" w:rsidR="002C10FD" w:rsidRPr="001A66D8" w:rsidRDefault="002C10FD" w:rsidP="00AC05A7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sv-SE"/>
              </w:rPr>
            </w:pPr>
            <w:r>
              <w:rPr>
                <w:rFonts w:asciiTheme="majorBidi" w:hAnsiTheme="majorBidi" w:cstheme="majorBidi"/>
                <w:sz w:val="18"/>
                <w:szCs w:val="18"/>
                <w:lang w:val="sv-SE"/>
              </w:rPr>
              <w:t>1</w:t>
            </w:r>
          </w:p>
        </w:tc>
        <w:tc>
          <w:tcPr>
            <w:tcW w:w="992" w:type="dxa"/>
            <w:vAlign w:val="center"/>
          </w:tcPr>
          <w:p w14:paraId="00910905" w14:textId="5F5AC3BA" w:rsidR="002C10FD" w:rsidRPr="001A66D8" w:rsidRDefault="002C10FD" w:rsidP="00AC05A7">
            <w:pPr>
              <w:jc w:val="center"/>
              <w:rPr>
                <w:rFonts w:asciiTheme="majorBidi" w:hAnsiTheme="majorBidi" w:cstheme="majorBidi"/>
                <w:color w:val="3333FF"/>
                <w:sz w:val="18"/>
                <w:szCs w:val="18"/>
                <w:lang w:val="sv-SE"/>
              </w:rPr>
            </w:pPr>
            <w:r>
              <w:rPr>
                <w:rFonts w:asciiTheme="majorBidi" w:hAnsiTheme="majorBidi" w:cstheme="majorBidi"/>
                <w:color w:val="3333FF"/>
                <w:sz w:val="18"/>
                <w:szCs w:val="18"/>
                <w:lang w:val="sv-SE"/>
              </w:rPr>
              <w:fldChar w:fldCharType="begin"/>
            </w:r>
            <w:r>
              <w:rPr>
                <w:rFonts w:asciiTheme="majorBidi" w:hAnsiTheme="majorBidi" w:cstheme="majorBidi"/>
                <w:color w:val="3333FF"/>
                <w:sz w:val="18"/>
                <w:szCs w:val="18"/>
                <w:lang w:val="sv-SE"/>
              </w:rPr>
              <w:instrText xml:space="preserve"> ADDIN EN.CITE &lt;EndNote&gt;&lt;Cite&gt;&lt;Author&gt;Isaacs-Páez&lt;/Author&gt;&lt;Year&gt;2022&lt;/Year&gt;&lt;RecNum&gt;14&lt;/RecNum&gt;&lt;DisplayText&gt;(Isaacs-Páez et al., 2022)&lt;/DisplayText&gt;&lt;record&gt;&lt;rec-number&gt;14&lt;/rec-number&gt;&lt;foreign-keys&gt;&lt;key app="EN" db-id="fdvppzd0rxrr57e2vpp5dxpesvztp9rtev09" timestamp="1725888228"&gt;14&lt;/key&gt;&lt;/foreign-keys&gt;&lt;ref-type name="Journal Article"&gt;17&lt;/ref-type&gt;&lt;contributors&gt;&lt;authors&gt;&lt;author&gt;Isaacs-Páez, ED&lt;/author&gt;&lt;author&gt;García-Pérez, AJ&lt;/author&gt;&lt;author&gt;Nieto-Delgado, C&lt;/author&gt;&lt;author&gt;Chazaro-Ruiz, Luis F&lt;/author&gt;&lt;author&gt;Rangel-Mendez, JR&lt;/author&gt;&lt;/authors&gt;&lt;/contributors&gt;&lt;titles&gt;&lt;title&gt;Enhanced CO2 capture kinetics by using macroporous carbonized natural fibers impregnated with an ionic liquid&lt;/title&gt;&lt;secondary-title&gt;Journal of Molecular Liquids&lt;/secondary-title&gt;&lt;/titles&gt;&lt;periodical&gt;&lt;full-title&gt;Journal of Molecular Liquids&lt;/full-title&gt;&lt;/periodical&gt;&lt;pages&gt;118602&lt;/pages&gt;&lt;volume&gt;350&lt;/volume&gt;&lt;dates&gt;&lt;year&gt;2022&lt;/year&gt;&lt;/dates&gt;&lt;isbn&gt;0167-7322&lt;/isbn&gt;&lt;urls&gt;&lt;/urls&gt;&lt;/record&gt;&lt;/Cite&gt;&lt;/EndNote&gt;</w:instrText>
            </w:r>
            <w:r>
              <w:rPr>
                <w:rFonts w:asciiTheme="majorBidi" w:hAnsiTheme="majorBidi" w:cstheme="majorBidi"/>
                <w:color w:val="3333FF"/>
                <w:sz w:val="18"/>
                <w:szCs w:val="18"/>
                <w:lang w:val="sv-SE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color w:val="3333FF"/>
                <w:sz w:val="18"/>
                <w:szCs w:val="18"/>
                <w:lang w:val="sv-SE"/>
              </w:rPr>
              <w:t>(Isaacs-Páez et al., 2022)</w:t>
            </w:r>
            <w:r>
              <w:rPr>
                <w:rFonts w:asciiTheme="majorBidi" w:hAnsiTheme="majorBidi" w:cstheme="majorBidi"/>
                <w:color w:val="3333FF"/>
                <w:sz w:val="18"/>
                <w:szCs w:val="18"/>
                <w:lang w:val="sv-SE"/>
              </w:rPr>
              <w:fldChar w:fldCharType="end"/>
            </w:r>
          </w:p>
        </w:tc>
      </w:tr>
      <w:tr w:rsidR="002C10FD" w14:paraId="586B1F28" w14:textId="77777777" w:rsidTr="00A234AE">
        <w:trPr>
          <w:trHeight w:val="720"/>
          <w:jc w:val="center"/>
        </w:trPr>
        <w:tc>
          <w:tcPr>
            <w:tcW w:w="2787" w:type="dxa"/>
            <w:vAlign w:val="center"/>
          </w:tcPr>
          <w:p w14:paraId="0CC89EE9" w14:textId="00D8F7C2" w:rsidR="002C10FD" w:rsidRPr="000478ED" w:rsidRDefault="002C10FD" w:rsidP="00AC05A7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sv-SE"/>
              </w:rPr>
            </w:pPr>
            <w:r w:rsidRPr="000478ED">
              <w:rPr>
                <w:rFonts w:asciiTheme="majorBidi" w:hAnsiTheme="majorBidi" w:cstheme="majorBidi"/>
                <w:sz w:val="18"/>
                <w:szCs w:val="18"/>
                <w:lang w:val="sv-SE"/>
              </w:rPr>
              <w:t xml:space="preserve">1-aminoethyl-3-vinylimidazolium </w:t>
            </w:r>
            <w:proofErr w:type="spellStart"/>
            <w:r w:rsidRPr="000478ED">
              <w:rPr>
                <w:rFonts w:asciiTheme="majorBidi" w:hAnsiTheme="majorBidi" w:cstheme="majorBidi"/>
                <w:sz w:val="18"/>
                <w:szCs w:val="18"/>
                <w:lang w:val="sv-SE"/>
              </w:rPr>
              <w:t>bromide</w:t>
            </w:r>
            <w:proofErr w:type="spellEnd"/>
            <w:r w:rsidRPr="000478ED">
              <w:rPr>
                <w:rFonts w:asciiTheme="majorBidi" w:hAnsiTheme="majorBidi" w:cstheme="majorBidi"/>
                <w:sz w:val="18"/>
                <w:szCs w:val="18"/>
                <w:lang w:val="sv-SE"/>
              </w:rPr>
              <w:t xml:space="preserve"> </w:t>
            </w:r>
            <w:proofErr w:type="spellStart"/>
            <w:r w:rsidRPr="000478ED">
              <w:rPr>
                <w:rFonts w:asciiTheme="majorBidi" w:hAnsiTheme="majorBidi" w:cstheme="majorBidi"/>
                <w:sz w:val="18"/>
                <w:szCs w:val="18"/>
                <w:lang w:val="sv-SE"/>
              </w:rPr>
              <w:t>hydrobromide@titanate</w:t>
            </w:r>
            <w:proofErr w:type="spellEnd"/>
            <w:r w:rsidRPr="000478ED">
              <w:rPr>
                <w:rFonts w:asciiTheme="majorBidi" w:hAnsiTheme="majorBidi" w:cstheme="majorBidi"/>
                <w:sz w:val="18"/>
                <w:szCs w:val="18"/>
                <w:lang w:val="sv-SE"/>
              </w:rPr>
              <w:t xml:space="preserve"> </w:t>
            </w:r>
            <w:proofErr w:type="spellStart"/>
            <w:r w:rsidRPr="000478ED">
              <w:rPr>
                <w:rFonts w:asciiTheme="majorBidi" w:hAnsiTheme="majorBidi" w:cstheme="majorBidi"/>
                <w:sz w:val="18"/>
                <w:szCs w:val="18"/>
                <w:lang w:val="sv-SE"/>
              </w:rPr>
              <w:t>nanotubes</w:t>
            </w:r>
            <w:proofErr w:type="spellEnd"/>
          </w:p>
        </w:tc>
        <w:tc>
          <w:tcPr>
            <w:tcW w:w="992" w:type="dxa"/>
            <w:vAlign w:val="center"/>
          </w:tcPr>
          <w:p w14:paraId="5B6920A2" w14:textId="56CE6203" w:rsidR="002C10FD" w:rsidRPr="001A66D8" w:rsidRDefault="002C10FD" w:rsidP="00AC05A7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sv-SE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14:paraId="078513A2" w14:textId="546C5797" w:rsidR="002C10FD" w:rsidRPr="001A66D8" w:rsidRDefault="002C10FD" w:rsidP="00AC05A7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  <w:lang w:val="sv-SE"/>
              </w:rPr>
              <w:t>169</w:t>
            </w:r>
          </w:p>
        </w:tc>
        <w:tc>
          <w:tcPr>
            <w:tcW w:w="851" w:type="dxa"/>
            <w:vAlign w:val="center"/>
          </w:tcPr>
          <w:p w14:paraId="174EF02A" w14:textId="4B3AD0A0" w:rsidR="002C10FD" w:rsidRPr="001A66D8" w:rsidRDefault="002C10FD" w:rsidP="00AC05A7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  <w:lang w:val="sv-SE"/>
              </w:rPr>
              <w:t>0.43</w:t>
            </w:r>
          </w:p>
        </w:tc>
        <w:tc>
          <w:tcPr>
            <w:tcW w:w="850" w:type="dxa"/>
            <w:vAlign w:val="center"/>
          </w:tcPr>
          <w:p w14:paraId="4A604B95" w14:textId="2A625E4F" w:rsidR="002C10FD" w:rsidRPr="001A66D8" w:rsidRDefault="002C10FD" w:rsidP="00AC05A7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  <w:lang w:val="sv-SE"/>
              </w:rPr>
              <w:t>102.3</w:t>
            </w:r>
          </w:p>
        </w:tc>
        <w:tc>
          <w:tcPr>
            <w:tcW w:w="1276" w:type="dxa"/>
            <w:gridSpan w:val="2"/>
            <w:vAlign w:val="center"/>
          </w:tcPr>
          <w:p w14:paraId="6B40622D" w14:textId="1AC8C622" w:rsidR="002C10FD" w:rsidRPr="001A66D8" w:rsidRDefault="002C10FD" w:rsidP="00AC05A7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en-GB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  <w:lang w:val="sv-SE"/>
              </w:rPr>
              <w:t>5</w:t>
            </w:r>
          </w:p>
        </w:tc>
        <w:tc>
          <w:tcPr>
            <w:tcW w:w="1134" w:type="dxa"/>
            <w:gridSpan w:val="2"/>
            <w:vAlign w:val="center"/>
          </w:tcPr>
          <w:p w14:paraId="20034A64" w14:textId="5981AE69" w:rsidR="002C10FD" w:rsidRDefault="002C10FD" w:rsidP="00AC05A7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182" w:type="dxa"/>
            <w:gridSpan w:val="3"/>
            <w:shd w:val="clear" w:color="auto" w:fill="auto"/>
            <w:vAlign w:val="center"/>
          </w:tcPr>
          <w:p w14:paraId="3949A37D" w14:textId="01A47FAF" w:rsidR="002C10FD" w:rsidRDefault="002C10FD" w:rsidP="00AC05A7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  <w:lang w:val="sv-SE"/>
              </w:rPr>
              <w:t>2.4</w:t>
            </w:r>
            <w:r>
              <w:rPr>
                <w:rFonts w:asciiTheme="majorBidi" w:hAnsiTheme="majorBidi" w:cstheme="majorBidi"/>
                <w:sz w:val="18"/>
                <w:szCs w:val="18"/>
                <w:lang w:val="sv-SE"/>
              </w:rPr>
              <w:t xml:space="preserve">6 </w:t>
            </w:r>
          </w:p>
        </w:tc>
        <w:tc>
          <w:tcPr>
            <w:tcW w:w="732" w:type="dxa"/>
            <w:gridSpan w:val="2"/>
            <w:vAlign w:val="center"/>
          </w:tcPr>
          <w:p w14:paraId="5911BEFC" w14:textId="7E4D0AE7" w:rsidR="002C10FD" w:rsidRPr="001A66D8" w:rsidRDefault="002C10FD" w:rsidP="00AC05A7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  <w:lang w:val="sv-SE"/>
              </w:rPr>
              <w:t>298</w:t>
            </w:r>
          </w:p>
        </w:tc>
        <w:tc>
          <w:tcPr>
            <w:tcW w:w="1147" w:type="dxa"/>
            <w:gridSpan w:val="2"/>
            <w:vAlign w:val="center"/>
          </w:tcPr>
          <w:p w14:paraId="18D8BBD1" w14:textId="6CA84896" w:rsidR="002C10FD" w:rsidRPr="001A66D8" w:rsidRDefault="002C10FD" w:rsidP="00AC05A7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  <w:lang w:val="sv-SE"/>
              </w:rPr>
              <w:t>-</w:t>
            </w:r>
          </w:p>
        </w:tc>
        <w:tc>
          <w:tcPr>
            <w:tcW w:w="956" w:type="dxa"/>
            <w:vAlign w:val="center"/>
          </w:tcPr>
          <w:p w14:paraId="0C14C4F7" w14:textId="0B8886CC" w:rsidR="002C10FD" w:rsidRDefault="002C10FD" w:rsidP="00AC05A7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 xml:space="preserve">Chemical/ physical </w:t>
            </w:r>
          </w:p>
        </w:tc>
        <w:tc>
          <w:tcPr>
            <w:tcW w:w="709" w:type="dxa"/>
            <w:gridSpan w:val="2"/>
            <w:vAlign w:val="center"/>
          </w:tcPr>
          <w:p w14:paraId="13D4E6A3" w14:textId="25B52E1C" w:rsidR="002C10FD" w:rsidRPr="001A66D8" w:rsidRDefault="002C10FD" w:rsidP="00AC05A7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  <w:lang w:val="sv-SE"/>
              </w:rPr>
              <w:t>0.2</w:t>
            </w:r>
          </w:p>
        </w:tc>
        <w:tc>
          <w:tcPr>
            <w:tcW w:w="992" w:type="dxa"/>
            <w:vAlign w:val="center"/>
          </w:tcPr>
          <w:p w14:paraId="69A0C9D0" w14:textId="64F87143" w:rsidR="002C10FD" w:rsidRPr="001A66D8" w:rsidRDefault="002C10FD" w:rsidP="00AC05A7">
            <w:pPr>
              <w:jc w:val="center"/>
              <w:rPr>
                <w:rFonts w:asciiTheme="majorBidi" w:hAnsiTheme="majorBidi" w:cstheme="majorBidi"/>
                <w:color w:val="3333FF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color w:val="3333FF"/>
                <w:sz w:val="18"/>
                <w:szCs w:val="18"/>
                <w:lang w:val="sv-SE"/>
              </w:rPr>
              <w:fldChar w:fldCharType="begin"/>
            </w:r>
            <w:r>
              <w:rPr>
                <w:rFonts w:asciiTheme="majorBidi" w:hAnsiTheme="majorBidi" w:cstheme="majorBidi"/>
                <w:color w:val="3333FF"/>
                <w:sz w:val="18"/>
                <w:szCs w:val="18"/>
                <w:lang w:val="sv-SE"/>
              </w:rPr>
              <w:instrText xml:space="preserve"> ADDIN EN.CITE &lt;EndNote&gt;&lt;Cite&gt;&lt;Author&gt;Yuan&lt;/Author&gt;&lt;Year&gt;2017&lt;/Year&gt;&lt;RecNum&gt;91&lt;/RecNum&gt;&lt;DisplayText&gt;(Yuan et al., 2017)&lt;/DisplayText&gt;&lt;record&gt;&lt;rec-number&gt;91&lt;/rec-number&gt;&lt;foreign-keys&gt;&lt;key app="EN" db-id="fdvppzd0rxrr57e2vpp5dxpesvztp9rtev09" timestamp="1727773295"&gt;91&lt;/key&gt;&lt;/foreign-keys&gt;&lt;ref-type name="Journal Article"&gt;17&lt;/ref-type&gt;&lt;contributors&gt;&lt;authors&gt;&lt;author&gt;Yuan, Jiao&lt;/author&gt;&lt;author&gt;Fan, Meiling&lt;/author&gt;&lt;author&gt;Zhang, Fangfang&lt;/author&gt;&lt;author&gt;Xu, Yusu&lt;/author&gt;&lt;author&gt;Tang, Haolin&lt;/author&gt;&lt;author&gt;Huang, Chi&lt;/author&gt;&lt;author&gt;Zhang, Haining&lt;/author&gt;&lt;/authors&gt;&lt;/contributors&gt;&lt;titles&gt;&lt;title&gt;Amine-functionalized poly (ionic liquid) brushes for carbon dioxide adsorption&lt;/title&gt;&lt;secondary-title&gt;Chemical Engineering Journal&lt;/secondary-title&gt;&lt;/titles&gt;&lt;periodical&gt;&lt;full-title&gt;Chemical Engineering Journal&lt;/full-title&gt;&lt;/periodical&gt;&lt;pages&gt;903-910&lt;/pages&gt;&lt;volume&gt;316&lt;/volume&gt;&lt;dates&gt;&lt;year&gt;2017&lt;/year&gt;&lt;/dates&gt;&lt;isbn&gt;1385-8947&lt;/isbn&gt;&lt;urls&gt;&lt;/urls&gt;&lt;/record&gt;&lt;/Cite&gt;&lt;/EndNote&gt;</w:instrText>
            </w:r>
            <w:r w:rsidRPr="001A66D8">
              <w:rPr>
                <w:rFonts w:asciiTheme="majorBidi" w:hAnsiTheme="majorBidi" w:cstheme="majorBidi"/>
                <w:color w:val="3333FF"/>
                <w:sz w:val="18"/>
                <w:szCs w:val="18"/>
                <w:lang w:val="sv-SE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color w:val="3333FF"/>
                <w:sz w:val="18"/>
                <w:szCs w:val="18"/>
                <w:lang w:val="sv-SE"/>
              </w:rPr>
              <w:t>(Yuan et al., 2017)</w:t>
            </w:r>
            <w:r w:rsidRPr="001A66D8">
              <w:rPr>
                <w:rFonts w:asciiTheme="majorBidi" w:hAnsiTheme="majorBidi" w:cstheme="majorBidi"/>
                <w:color w:val="3333FF"/>
                <w:sz w:val="18"/>
                <w:szCs w:val="18"/>
                <w:lang w:val="sv-SE"/>
              </w:rPr>
              <w:fldChar w:fldCharType="end"/>
            </w:r>
          </w:p>
        </w:tc>
      </w:tr>
      <w:tr w:rsidR="002C10FD" w14:paraId="6C96A5D4" w14:textId="77777777" w:rsidTr="00A234AE">
        <w:trPr>
          <w:trHeight w:val="720"/>
          <w:jc w:val="center"/>
        </w:trPr>
        <w:tc>
          <w:tcPr>
            <w:tcW w:w="2787" w:type="dxa"/>
            <w:vAlign w:val="center"/>
          </w:tcPr>
          <w:p w14:paraId="0F8DD237" w14:textId="0EA46CBD" w:rsidR="002C10FD" w:rsidRPr="001A66D8" w:rsidRDefault="002C10FD" w:rsidP="00AC05A7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 xml:space="preserve">Benzimidazole-based hyper-cross-linked </w:t>
            </w:r>
            <w:proofErr w:type="gramStart"/>
            <w:r w:rsidRPr="001A66D8">
              <w:rPr>
                <w:rFonts w:asciiTheme="majorBidi" w:hAnsiTheme="majorBidi" w:cstheme="majorBidi"/>
                <w:sz w:val="18"/>
                <w:szCs w:val="18"/>
              </w:rPr>
              <w:t>poly(</w:t>
            </w:r>
            <w:proofErr w:type="gramEnd"/>
            <w:r w:rsidRPr="001A66D8">
              <w:rPr>
                <w:rFonts w:asciiTheme="majorBidi" w:hAnsiTheme="majorBidi" w:cstheme="majorBidi"/>
                <w:sz w:val="18"/>
                <w:szCs w:val="18"/>
              </w:rPr>
              <w:t>ionic liquid)</w:t>
            </w:r>
          </w:p>
        </w:tc>
        <w:tc>
          <w:tcPr>
            <w:tcW w:w="992" w:type="dxa"/>
            <w:vAlign w:val="center"/>
          </w:tcPr>
          <w:p w14:paraId="3E5163AB" w14:textId="4692F8C3" w:rsidR="002C10FD" w:rsidRPr="001A66D8" w:rsidRDefault="002C10FD" w:rsidP="00AC05A7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14:paraId="4EC6524F" w14:textId="6B15CC74" w:rsidR="002C10FD" w:rsidRPr="001A66D8" w:rsidRDefault="002C10FD" w:rsidP="00AC05A7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5, 10, 15</w:t>
            </w:r>
          </w:p>
        </w:tc>
        <w:tc>
          <w:tcPr>
            <w:tcW w:w="851" w:type="dxa"/>
            <w:vAlign w:val="center"/>
          </w:tcPr>
          <w:p w14:paraId="295081BC" w14:textId="04FA3E2D" w:rsidR="002C10FD" w:rsidRPr="001A66D8" w:rsidRDefault="002C10FD" w:rsidP="00AC05A7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0.77</w:t>
            </w:r>
          </w:p>
        </w:tc>
        <w:tc>
          <w:tcPr>
            <w:tcW w:w="850" w:type="dxa"/>
            <w:vAlign w:val="center"/>
          </w:tcPr>
          <w:p w14:paraId="108DC565" w14:textId="0F300816" w:rsidR="002C10FD" w:rsidRPr="001A66D8" w:rsidRDefault="002C10FD" w:rsidP="00AC05A7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780</w:t>
            </w:r>
          </w:p>
        </w:tc>
        <w:tc>
          <w:tcPr>
            <w:tcW w:w="1276" w:type="dxa"/>
            <w:gridSpan w:val="2"/>
            <w:vAlign w:val="center"/>
          </w:tcPr>
          <w:p w14:paraId="29DA5ABB" w14:textId="40B2EF43" w:rsidR="002C10FD" w:rsidRPr="001A66D8" w:rsidRDefault="002C10FD" w:rsidP="00AC05A7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val="en-GB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  <w:lang w:val="en-GB"/>
              </w:rPr>
              <w:t>5</w:t>
            </w:r>
          </w:p>
        </w:tc>
        <w:tc>
          <w:tcPr>
            <w:tcW w:w="1134" w:type="dxa"/>
            <w:gridSpan w:val="2"/>
            <w:vAlign w:val="center"/>
          </w:tcPr>
          <w:p w14:paraId="38D783C3" w14:textId="730F15D2" w:rsidR="002C10FD" w:rsidRDefault="002C10FD" w:rsidP="00AC05A7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182" w:type="dxa"/>
            <w:gridSpan w:val="3"/>
            <w:shd w:val="clear" w:color="auto" w:fill="auto"/>
            <w:vAlign w:val="center"/>
          </w:tcPr>
          <w:p w14:paraId="30EF9EB4" w14:textId="4DFE4761" w:rsidR="002C10FD" w:rsidRPr="001A66D8" w:rsidRDefault="002C10FD" w:rsidP="00AC05A7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3.25</w:t>
            </w:r>
            <w:r w:rsidRPr="001A66D8">
              <w:rPr>
                <w:rFonts w:asciiTheme="majorBidi" w:hAnsiTheme="majorBidi" w:cstheme="majorBidi"/>
                <w:sz w:val="18"/>
                <w:szCs w:val="18"/>
              </w:rPr>
              <w:t>,</w:t>
            </w:r>
          </w:p>
          <w:p w14:paraId="3EE6A2C9" w14:textId="1EC32003" w:rsidR="002C10FD" w:rsidRDefault="002C10FD" w:rsidP="00AC05A7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 xml:space="preserve">1.48 </w:t>
            </w:r>
          </w:p>
        </w:tc>
        <w:tc>
          <w:tcPr>
            <w:tcW w:w="732" w:type="dxa"/>
            <w:gridSpan w:val="2"/>
            <w:vAlign w:val="center"/>
          </w:tcPr>
          <w:p w14:paraId="37BD8337" w14:textId="77777777" w:rsidR="002C10FD" w:rsidRPr="001A66D8" w:rsidRDefault="002C10FD" w:rsidP="00AC05A7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273,</w:t>
            </w:r>
          </w:p>
          <w:p w14:paraId="30FFD5C8" w14:textId="7C5F9B43" w:rsidR="002C10FD" w:rsidRPr="001A66D8" w:rsidRDefault="002C10FD" w:rsidP="00AC05A7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298</w:t>
            </w:r>
          </w:p>
        </w:tc>
        <w:tc>
          <w:tcPr>
            <w:tcW w:w="1147" w:type="dxa"/>
            <w:gridSpan w:val="2"/>
            <w:vAlign w:val="center"/>
          </w:tcPr>
          <w:p w14:paraId="61B92E8C" w14:textId="7AD441B6" w:rsidR="002C10FD" w:rsidRPr="001A66D8" w:rsidRDefault="002C10FD" w:rsidP="00AC05A7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956" w:type="dxa"/>
            <w:vAlign w:val="center"/>
          </w:tcPr>
          <w:p w14:paraId="43DC71CE" w14:textId="7BA45530" w:rsidR="002C10FD" w:rsidRDefault="002C10FD" w:rsidP="00AC05A7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709" w:type="dxa"/>
            <w:gridSpan w:val="2"/>
            <w:vAlign w:val="center"/>
          </w:tcPr>
          <w:p w14:paraId="7B06C7B2" w14:textId="3E96C87F" w:rsidR="002C10FD" w:rsidRPr="001A66D8" w:rsidRDefault="002C10FD" w:rsidP="00AC05A7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sz w:val="18"/>
                <w:szCs w:val="18"/>
              </w:rPr>
              <w:t>1</w:t>
            </w:r>
          </w:p>
        </w:tc>
        <w:tc>
          <w:tcPr>
            <w:tcW w:w="992" w:type="dxa"/>
            <w:vAlign w:val="center"/>
          </w:tcPr>
          <w:p w14:paraId="4E27EC07" w14:textId="410260CC" w:rsidR="002C10FD" w:rsidRPr="001A66D8" w:rsidRDefault="002C10FD" w:rsidP="00AC05A7">
            <w:pPr>
              <w:jc w:val="center"/>
              <w:rPr>
                <w:rFonts w:asciiTheme="majorBidi" w:hAnsiTheme="majorBidi" w:cstheme="majorBidi"/>
                <w:color w:val="3333FF"/>
                <w:sz w:val="18"/>
                <w:szCs w:val="18"/>
              </w:rPr>
            </w:pPr>
            <w:r w:rsidRPr="001A66D8">
              <w:rPr>
                <w:rFonts w:asciiTheme="majorBidi" w:hAnsiTheme="majorBidi" w:cstheme="majorBidi"/>
                <w:color w:val="3333FF"/>
                <w:sz w:val="18"/>
                <w:szCs w:val="18"/>
              </w:rPr>
              <w:fldChar w:fldCharType="begin"/>
            </w:r>
            <w:r>
              <w:rPr>
                <w:rFonts w:asciiTheme="majorBidi" w:hAnsiTheme="majorBidi" w:cstheme="majorBidi"/>
                <w:color w:val="3333FF"/>
                <w:sz w:val="18"/>
                <w:szCs w:val="18"/>
              </w:rPr>
              <w:instrText xml:space="preserve"> ADDIN EN.CITE &lt;EndNote&gt;&lt;Cite&gt;&lt;Author&gt;Sang&lt;/Author&gt;&lt;Year&gt;2020&lt;/Year&gt;&lt;RecNum&gt;614&lt;/RecNum&gt;&lt;DisplayText&gt;(Sang &amp;amp; Huang, 2020)&lt;/DisplayText&gt;&lt;record&gt;&lt;rec-number&gt;614&lt;/rec-number&gt;&lt;foreign-keys&gt;&lt;key app="EN" db-id="tp9txxfplsd2vle9xwqvdsxjat9eefxv0p9e" timestamp="1640784661"&gt;614&lt;/key&gt;&lt;/foreign-keys&gt;&lt;ref-type name="Journal Article"&gt;17&lt;/ref-type&gt;&lt;contributors&gt;&lt;authors&gt;&lt;author&gt;Sang, Yafei&lt;/author&gt;&lt;author&gt;Huang, Jianhan&lt;/author&gt;&lt;/authors&gt;&lt;/contributors&gt;&lt;titles&gt;&lt;title&gt;Benzimidazole-based hyper-cross-linked poly (ionic liquid) s for efficient CO2 capture and conversion&lt;/title&gt;&lt;secondary-title&gt;Chemical Engineering Journal&lt;/secondary-title&gt;&lt;/titles&gt;&lt;periodical&gt;&lt;full-title&gt;Chemical Engineering Journal&lt;/full-title&gt;&lt;/periodical&gt;&lt;pages&gt;123973&lt;/pages&gt;&lt;volume&gt;385&lt;/volume&gt;&lt;dates&gt;&lt;year&gt;2020&lt;/year&gt;&lt;/dates&gt;&lt;isbn&gt;1385-8947&lt;/isbn&gt;&lt;urls&gt;&lt;/urls&gt;&lt;/record&gt;&lt;/Cite&gt;&lt;/EndNote&gt;</w:instrText>
            </w:r>
            <w:r w:rsidRPr="001A66D8">
              <w:rPr>
                <w:rFonts w:asciiTheme="majorBidi" w:hAnsiTheme="majorBidi" w:cstheme="majorBidi"/>
                <w:color w:val="3333FF"/>
                <w:sz w:val="18"/>
                <w:szCs w:val="18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color w:val="3333FF"/>
                <w:sz w:val="18"/>
                <w:szCs w:val="18"/>
              </w:rPr>
              <w:t>(Sang &amp; Huang, 2020)</w:t>
            </w:r>
            <w:r w:rsidRPr="001A66D8">
              <w:rPr>
                <w:rFonts w:asciiTheme="majorBidi" w:hAnsiTheme="majorBidi" w:cstheme="majorBidi"/>
                <w:color w:val="3333FF"/>
                <w:sz w:val="18"/>
                <w:szCs w:val="18"/>
              </w:rPr>
              <w:fldChar w:fldCharType="end"/>
            </w:r>
          </w:p>
        </w:tc>
      </w:tr>
    </w:tbl>
    <w:p w14:paraId="48A82520" w14:textId="77777777" w:rsidR="00CF7467" w:rsidRDefault="00CF7467" w:rsidP="005A71BD">
      <w:pPr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14:paraId="4DA97EA8" w14:textId="62201569" w:rsidR="005A71BD" w:rsidRPr="005A71BD" w:rsidRDefault="005A71BD" w:rsidP="00BA56AE">
      <w:pPr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5A71BD">
        <w:rPr>
          <w:rFonts w:asciiTheme="majorBidi" w:hAnsiTheme="majorBidi" w:cstheme="majorBidi"/>
          <w:b/>
          <w:bCs/>
          <w:sz w:val="24"/>
          <w:szCs w:val="24"/>
        </w:rPr>
        <w:t xml:space="preserve">References </w:t>
      </w:r>
    </w:p>
    <w:p w14:paraId="3D6682DF" w14:textId="77777777" w:rsidR="00112730" w:rsidRPr="00112730" w:rsidRDefault="003557F7" w:rsidP="00112730">
      <w:pPr>
        <w:pStyle w:val="EndNoteBibliography"/>
        <w:spacing w:after="0"/>
        <w:ind w:left="720" w:hanging="720"/>
      </w:pPr>
      <w:r>
        <w:rPr>
          <w:rFonts w:asciiTheme="majorBidi" w:hAnsiTheme="majorBidi" w:cstheme="majorBidi"/>
          <w:sz w:val="18"/>
          <w:szCs w:val="18"/>
        </w:rPr>
        <w:fldChar w:fldCharType="begin"/>
      </w:r>
      <w:r>
        <w:rPr>
          <w:rFonts w:asciiTheme="majorBidi" w:hAnsiTheme="majorBidi" w:cstheme="majorBidi"/>
          <w:sz w:val="18"/>
          <w:szCs w:val="18"/>
        </w:rPr>
        <w:instrText xml:space="preserve"> ADDIN EN.REFLIST </w:instrText>
      </w:r>
      <w:r>
        <w:rPr>
          <w:rFonts w:asciiTheme="majorBidi" w:hAnsiTheme="majorBidi" w:cstheme="majorBidi"/>
          <w:sz w:val="18"/>
          <w:szCs w:val="18"/>
        </w:rPr>
        <w:fldChar w:fldCharType="separate"/>
      </w:r>
      <w:r w:rsidR="00112730" w:rsidRPr="00112730">
        <w:t xml:space="preserve">Aboudi, J., &amp; Vafaeezadeh, M. (2015). Efficient and reversible CO2 capture by amine functionalized-silica gel confined task-specific ionic liquid system. </w:t>
      </w:r>
      <w:r w:rsidR="00112730" w:rsidRPr="00112730">
        <w:rPr>
          <w:i/>
        </w:rPr>
        <w:t>Journal of Advanced Research</w:t>
      </w:r>
      <w:r w:rsidR="00112730" w:rsidRPr="00112730">
        <w:t>,</w:t>
      </w:r>
      <w:r w:rsidR="00112730" w:rsidRPr="00112730">
        <w:rPr>
          <w:i/>
        </w:rPr>
        <w:t xml:space="preserve"> 6</w:t>
      </w:r>
      <w:r w:rsidR="00112730" w:rsidRPr="00112730">
        <w:t xml:space="preserve">(4), 571-577. </w:t>
      </w:r>
    </w:p>
    <w:p w14:paraId="1A22A028" w14:textId="77777777" w:rsidR="00112730" w:rsidRPr="00112730" w:rsidRDefault="00112730" w:rsidP="00112730">
      <w:pPr>
        <w:pStyle w:val="EndNoteBibliography"/>
        <w:spacing w:after="0"/>
        <w:ind w:left="720" w:hanging="720"/>
      </w:pPr>
      <w:r w:rsidRPr="00112730">
        <w:t xml:space="preserve">Aquino, A., Bernard, F., Borges, J., Mafra, L., Dalla Vecchia, F., Vieira, M., Ligabue, R., Seferin, M., Chaban, V. V., &amp; Cabrita, E. (2015). Rationalizing the role of the anion in CO 2 capture and conversion using imidazolium-based ionic liquid modified mesoporous silica. </w:t>
      </w:r>
      <w:r w:rsidRPr="00112730">
        <w:rPr>
          <w:i/>
        </w:rPr>
        <w:t>RSC advances</w:t>
      </w:r>
      <w:r w:rsidRPr="00112730">
        <w:t>,</w:t>
      </w:r>
      <w:r w:rsidRPr="00112730">
        <w:rPr>
          <w:i/>
        </w:rPr>
        <w:t xml:space="preserve"> 5</w:t>
      </w:r>
      <w:r w:rsidRPr="00112730">
        <w:t xml:space="preserve">(79), 64220-64227. </w:t>
      </w:r>
    </w:p>
    <w:p w14:paraId="654BADF1" w14:textId="77777777" w:rsidR="00112730" w:rsidRPr="00112730" w:rsidRDefault="00112730" w:rsidP="00112730">
      <w:pPr>
        <w:pStyle w:val="EndNoteBibliography"/>
        <w:spacing w:after="0"/>
        <w:ind w:left="720" w:hanging="720"/>
      </w:pPr>
      <w:r w:rsidRPr="00112730">
        <w:t xml:space="preserve">Arellano, I. H., Huang, J., &amp; Pendleton, P. (2015a). High capacity CO 2 sorbents based on zinc-functionalized ionic liquid confined in morphologically diverse porous matrices. </w:t>
      </w:r>
      <w:r w:rsidRPr="00112730">
        <w:rPr>
          <w:i/>
        </w:rPr>
        <w:t>RSC Advances</w:t>
      </w:r>
      <w:r w:rsidRPr="00112730">
        <w:t>,</w:t>
      </w:r>
      <w:r w:rsidRPr="00112730">
        <w:rPr>
          <w:i/>
        </w:rPr>
        <w:t xml:space="preserve"> 5</w:t>
      </w:r>
      <w:r w:rsidRPr="00112730">
        <w:t xml:space="preserve">(80), 65074-65083. </w:t>
      </w:r>
    </w:p>
    <w:p w14:paraId="6A597BD9" w14:textId="77777777" w:rsidR="00112730" w:rsidRPr="00112730" w:rsidRDefault="00112730" w:rsidP="00112730">
      <w:pPr>
        <w:pStyle w:val="EndNoteBibliography"/>
        <w:spacing w:after="0"/>
        <w:ind w:left="720" w:hanging="720"/>
      </w:pPr>
      <w:r w:rsidRPr="00112730">
        <w:t xml:space="preserve">Arellano, I. H., Huang, J., &amp; Pendleton, P. (2015b). Synergistic enhancement of CO2 uptake in highly ordered mesoporous silica-supported zinc-functionalized ionic liquid sorbents. </w:t>
      </w:r>
      <w:r w:rsidRPr="00112730">
        <w:rPr>
          <w:i/>
        </w:rPr>
        <w:t>Chemical Engineering Journal</w:t>
      </w:r>
      <w:r w:rsidRPr="00112730">
        <w:t>,</w:t>
      </w:r>
      <w:r w:rsidRPr="00112730">
        <w:rPr>
          <w:i/>
        </w:rPr>
        <w:t xml:space="preserve"> 281</w:t>
      </w:r>
      <w:r w:rsidRPr="00112730">
        <w:t xml:space="preserve">, 119-125. </w:t>
      </w:r>
    </w:p>
    <w:p w14:paraId="01FBCE28" w14:textId="77777777" w:rsidR="00112730" w:rsidRPr="00112730" w:rsidRDefault="00112730" w:rsidP="00112730">
      <w:pPr>
        <w:pStyle w:val="EndNoteBibliography"/>
        <w:spacing w:after="0"/>
        <w:ind w:left="720" w:hanging="720"/>
      </w:pPr>
      <w:r w:rsidRPr="00112730">
        <w:t xml:space="preserve">Arellano, I. H., Madani, S. H., Huang, J., &amp; Pendleton, P. (2016). Carbon dioxide adsorption by zinc-functionalized ionic liquid impregnated into bio-templated mesoporous silica beads. </w:t>
      </w:r>
      <w:r w:rsidRPr="00112730">
        <w:rPr>
          <w:i/>
        </w:rPr>
        <w:t>Chemical Engineering Journal</w:t>
      </w:r>
      <w:r w:rsidRPr="00112730">
        <w:t>,</w:t>
      </w:r>
      <w:r w:rsidRPr="00112730">
        <w:rPr>
          <w:i/>
        </w:rPr>
        <w:t xml:space="preserve"> 283</w:t>
      </w:r>
      <w:r w:rsidRPr="00112730">
        <w:t xml:space="preserve">, 692-702. </w:t>
      </w:r>
    </w:p>
    <w:p w14:paraId="497F207D" w14:textId="77777777" w:rsidR="00112730" w:rsidRPr="00112730" w:rsidRDefault="00112730" w:rsidP="00112730">
      <w:pPr>
        <w:pStyle w:val="EndNoteBibliography"/>
        <w:spacing w:after="0"/>
        <w:ind w:left="720" w:hanging="720"/>
      </w:pPr>
      <w:r w:rsidRPr="00112730">
        <w:t xml:space="preserve">Ariyanto, T., Masruroh, K., Pambayun, G. Y. S., Mukti, N. I. F., Cahyono, R. B., Prasetya, A., &amp; Prasetyo, I. (2021). Improving the separation of CO2/CH4 using impregnation of deep eutectic solvents on porous Carbon. </w:t>
      </w:r>
      <w:r w:rsidRPr="00112730">
        <w:rPr>
          <w:i/>
        </w:rPr>
        <w:t>ACS omega</w:t>
      </w:r>
      <w:r w:rsidRPr="00112730">
        <w:t>,</w:t>
      </w:r>
      <w:r w:rsidRPr="00112730">
        <w:rPr>
          <w:i/>
        </w:rPr>
        <w:t xml:space="preserve"> 6</w:t>
      </w:r>
      <w:r w:rsidRPr="00112730">
        <w:t xml:space="preserve">(29), 19194-19201. </w:t>
      </w:r>
    </w:p>
    <w:p w14:paraId="5AE31F8E" w14:textId="77777777" w:rsidR="00112730" w:rsidRPr="00112730" w:rsidRDefault="00112730" w:rsidP="00112730">
      <w:pPr>
        <w:pStyle w:val="EndNoteBibliography"/>
        <w:spacing w:after="0"/>
        <w:ind w:left="720" w:hanging="720"/>
      </w:pPr>
      <w:r w:rsidRPr="00112730">
        <w:t xml:space="preserve">Balsamo, M., Erto, A., Lancia, A., Totarella, G., Montagnaro, F., &amp; Turco, R. (2018). Post-combustion CO2 capture: On the potentiality of amino acid ionic liquid as modifying agent of mesoporous solids. </w:t>
      </w:r>
      <w:r w:rsidRPr="00112730">
        <w:rPr>
          <w:i/>
        </w:rPr>
        <w:t>Fuel</w:t>
      </w:r>
      <w:r w:rsidRPr="00112730">
        <w:t>,</w:t>
      </w:r>
      <w:r w:rsidRPr="00112730">
        <w:rPr>
          <w:i/>
        </w:rPr>
        <w:t xml:space="preserve"> 218</w:t>
      </w:r>
      <w:r w:rsidRPr="00112730">
        <w:t xml:space="preserve">, 155-161. </w:t>
      </w:r>
    </w:p>
    <w:p w14:paraId="2D2FC385" w14:textId="77777777" w:rsidR="00112730" w:rsidRPr="00112730" w:rsidRDefault="00112730" w:rsidP="00112730">
      <w:pPr>
        <w:pStyle w:val="EndNoteBibliography"/>
        <w:spacing w:after="0"/>
        <w:ind w:left="720" w:hanging="720"/>
      </w:pPr>
      <w:r w:rsidRPr="00112730">
        <w:t xml:space="preserve">Barrulas, R. V., López-Iglesias, C., Zanatta, M., Casimiro, T., Mármol, G., Carrott, M. R., García-González, C. A., &amp; Corvo, M. C. (2021). The AEROPILs generation: novel poly (ionic liquid)-based aerogels for CO2 capture. </w:t>
      </w:r>
      <w:r w:rsidRPr="00112730">
        <w:rPr>
          <w:i/>
        </w:rPr>
        <w:t>International Journal of Molecular Sciences</w:t>
      </w:r>
      <w:r w:rsidRPr="00112730">
        <w:t>,</w:t>
      </w:r>
      <w:r w:rsidRPr="00112730">
        <w:rPr>
          <w:i/>
        </w:rPr>
        <w:t xml:space="preserve"> 23</w:t>
      </w:r>
      <w:r w:rsidRPr="00112730">
        <w:t xml:space="preserve">(1), 200. </w:t>
      </w:r>
    </w:p>
    <w:p w14:paraId="2456628C" w14:textId="77777777" w:rsidR="00112730" w:rsidRPr="00112730" w:rsidRDefault="00112730" w:rsidP="00112730">
      <w:pPr>
        <w:pStyle w:val="EndNoteBibliography"/>
        <w:spacing w:after="0"/>
        <w:ind w:left="720" w:hanging="720"/>
      </w:pPr>
      <w:r w:rsidRPr="00112730">
        <w:t xml:space="preserve">Caglayan, H. P., Unal, U., Keskin, S., &amp; Uzun, A. (2023). Effect of Surface Characteristics of Graphene Aerogels and Hydrophilicity of Ionic Liquids on the CO2/CH4 Separation Performance of Ionic Liquid/Reduced Graphene Aerogel Composites. </w:t>
      </w:r>
      <w:r w:rsidRPr="00112730">
        <w:rPr>
          <w:i/>
        </w:rPr>
        <w:t>ACS Applied Nano Materials</w:t>
      </w:r>
      <w:r w:rsidRPr="00112730">
        <w:t>,</w:t>
      </w:r>
      <w:r w:rsidRPr="00112730">
        <w:rPr>
          <w:i/>
        </w:rPr>
        <w:t xml:space="preserve"> 6</w:t>
      </w:r>
      <w:r w:rsidRPr="00112730">
        <w:t xml:space="preserve">(3), 2203-2217. </w:t>
      </w:r>
    </w:p>
    <w:p w14:paraId="59F935B2" w14:textId="77777777" w:rsidR="00112730" w:rsidRPr="00112730" w:rsidRDefault="00112730" w:rsidP="00112730">
      <w:pPr>
        <w:pStyle w:val="EndNoteBibliography"/>
        <w:spacing w:after="0"/>
        <w:ind w:left="720" w:hanging="720"/>
      </w:pPr>
      <w:r w:rsidRPr="00112730">
        <w:t xml:space="preserve">Chen, C., Feng, N., Guo, Q., Li, Z., Li, X., Ding, J., Wang, L., Wan, H., &amp; Guan, G. (2018). Surface engineering of a chromium metal-organic framework with bifunctional ionic liquids for selective CO2 adsorption: Synergistic effect between multiple active sites. </w:t>
      </w:r>
      <w:r w:rsidRPr="00112730">
        <w:rPr>
          <w:i/>
        </w:rPr>
        <w:t>Journal of colloid and interface science</w:t>
      </w:r>
      <w:r w:rsidRPr="00112730">
        <w:t>,</w:t>
      </w:r>
      <w:r w:rsidRPr="00112730">
        <w:rPr>
          <w:i/>
        </w:rPr>
        <w:t xml:space="preserve"> 521</w:t>
      </w:r>
      <w:r w:rsidRPr="00112730">
        <w:t xml:space="preserve">, 91-101. </w:t>
      </w:r>
    </w:p>
    <w:p w14:paraId="029F0D88" w14:textId="77777777" w:rsidR="00112730" w:rsidRPr="00112730" w:rsidRDefault="00112730" w:rsidP="00112730">
      <w:pPr>
        <w:pStyle w:val="EndNoteBibliography"/>
        <w:spacing w:after="0"/>
        <w:ind w:left="720" w:hanging="720"/>
      </w:pPr>
      <w:r w:rsidRPr="00112730">
        <w:lastRenderedPageBreak/>
        <w:t xml:space="preserve">Cheng, H., Wang, P., Luo, J., Fransaer, J., De Vos, D. E., &amp; Luo, Z.-H. (2015). Poly (ionic liquid)-based nanocomposites and their performance in CO2 capture. </w:t>
      </w:r>
      <w:r w:rsidRPr="00112730">
        <w:rPr>
          <w:i/>
        </w:rPr>
        <w:t>Industrial &amp; Engineering Chemistry Research</w:t>
      </w:r>
      <w:r w:rsidRPr="00112730">
        <w:t>,</w:t>
      </w:r>
      <w:r w:rsidRPr="00112730">
        <w:rPr>
          <w:i/>
        </w:rPr>
        <w:t xml:space="preserve"> 54</w:t>
      </w:r>
      <w:r w:rsidRPr="00112730">
        <w:t xml:space="preserve">(12), 3107-3115. </w:t>
      </w:r>
    </w:p>
    <w:p w14:paraId="0C7E9412" w14:textId="77777777" w:rsidR="00112730" w:rsidRPr="00112730" w:rsidRDefault="00112730" w:rsidP="00112730">
      <w:pPr>
        <w:pStyle w:val="EndNoteBibliography"/>
        <w:spacing w:after="0"/>
        <w:ind w:left="720" w:hanging="720"/>
      </w:pPr>
      <w:r w:rsidRPr="00112730">
        <w:t xml:space="preserve">Cheng, J., Li, Y., Hu, L., Liu, J., Zhou, J., &amp; Cen, K. (2018). CO2 absorption and diffusion in ionic liquid [P66614][Triz] modified molecular sieves SBA-15 with various pore lengths. </w:t>
      </w:r>
      <w:r w:rsidRPr="00112730">
        <w:rPr>
          <w:i/>
        </w:rPr>
        <w:t>Fuel Processing Technology</w:t>
      </w:r>
      <w:r w:rsidRPr="00112730">
        <w:t>,</w:t>
      </w:r>
      <w:r w:rsidRPr="00112730">
        <w:rPr>
          <w:i/>
        </w:rPr>
        <w:t xml:space="preserve"> 172</w:t>
      </w:r>
      <w:r w:rsidRPr="00112730">
        <w:t xml:space="preserve">, 216-224. </w:t>
      </w:r>
    </w:p>
    <w:p w14:paraId="5205131A" w14:textId="77777777" w:rsidR="00112730" w:rsidRPr="00112730" w:rsidRDefault="00112730" w:rsidP="00112730">
      <w:pPr>
        <w:pStyle w:val="EndNoteBibliography"/>
        <w:spacing w:after="0"/>
        <w:ind w:left="720" w:hanging="720"/>
      </w:pPr>
      <w:r w:rsidRPr="00112730">
        <w:t xml:space="preserve">Cheng, J., Li, Y., Hu, L., Zhou, J., &amp; Cen, K. (2016). CO2 adsorption performance of ionic liquid [P66614][2-Op] loaded onto molecular sieve MCM-41 compared to pure ionic liquid in biohythane/pure CO2 atmospheres. </w:t>
      </w:r>
      <w:r w:rsidRPr="00112730">
        <w:rPr>
          <w:i/>
        </w:rPr>
        <w:t>Energy &amp; Fuels</w:t>
      </w:r>
      <w:r w:rsidRPr="00112730">
        <w:t>,</w:t>
      </w:r>
      <w:r w:rsidRPr="00112730">
        <w:rPr>
          <w:i/>
        </w:rPr>
        <w:t xml:space="preserve"> 30</w:t>
      </w:r>
      <w:r w:rsidRPr="00112730">
        <w:t xml:space="preserve">(4), 3251-3256. </w:t>
      </w:r>
    </w:p>
    <w:p w14:paraId="7AA4BC7E" w14:textId="77777777" w:rsidR="00112730" w:rsidRPr="00112730" w:rsidRDefault="00112730" w:rsidP="00112730">
      <w:pPr>
        <w:pStyle w:val="EndNoteBibliography"/>
        <w:spacing w:after="0"/>
        <w:ind w:left="720" w:hanging="720"/>
      </w:pPr>
      <w:r w:rsidRPr="00112730">
        <w:t xml:space="preserve">Cui, X., Yang, Q., Xiong, Y., Bao, Z., Xing, H., &amp; Dai, S. (2017). Preparation of ordered N-doped mesoporous carbon materials via a polymer–ionic liquid assembly. </w:t>
      </w:r>
      <w:r w:rsidRPr="00112730">
        <w:rPr>
          <w:i/>
        </w:rPr>
        <w:t>Chemical Communications</w:t>
      </w:r>
      <w:r w:rsidRPr="00112730">
        <w:t>,</w:t>
      </w:r>
      <w:r w:rsidRPr="00112730">
        <w:rPr>
          <w:i/>
        </w:rPr>
        <w:t xml:space="preserve"> 53</w:t>
      </w:r>
      <w:r w:rsidRPr="00112730">
        <w:t xml:space="preserve">(36), 4915-4918. </w:t>
      </w:r>
    </w:p>
    <w:p w14:paraId="22351376" w14:textId="77777777" w:rsidR="00112730" w:rsidRPr="00112730" w:rsidRDefault="00112730" w:rsidP="00112730">
      <w:pPr>
        <w:pStyle w:val="EndNoteBibliography"/>
        <w:spacing w:after="0"/>
        <w:ind w:left="720" w:hanging="720"/>
      </w:pPr>
      <w:r w:rsidRPr="00112730">
        <w:t xml:space="preserve">Ding, L.-G., Yao, B.-J., Jiang, W.-L., Li, J.-T., Fu, Q.-J., Li, Y.-A., Liu, Z.-H., Ma, J.-P., &amp; Dong, Y.-B. (2017). Bifunctional imidazolium-based ionic liquid decorated UiO-67 type MOF for selective CO2 adsorption and catalytic property for CO2 cycloaddition with epoxides. </w:t>
      </w:r>
      <w:r w:rsidRPr="00112730">
        <w:rPr>
          <w:i/>
        </w:rPr>
        <w:t>Inorganic chemistry</w:t>
      </w:r>
      <w:r w:rsidRPr="00112730">
        <w:t>,</w:t>
      </w:r>
      <w:r w:rsidRPr="00112730">
        <w:rPr>
          <w:i/>
        </w:rPr>
        <w:t xml:space="preserve"> 56</w:t>
      </w:r>
      <w:r w:rsidRPr="00112730">
        <w:t xml:space="preserve">(4), 2337-2344. </w:t>
      </w:r>
    </w:p>
    <w:p w14:paraId="59CA4722" w14:textId="77777777" w:rsidR="00112730" w:rsidRPr="00112730" w:rsidRDefault="00112730" w:rsidP="00112730">
      <w:pPr>
        <w:pStyle w:val="EndNoteBibliography"/>
        <w:spacing w:after="0"/>
        <w:ind w:left="720" w:hanging="720"/>
      </w:pPr>
      <w:r w:rsidRPr="00112730">
        <w:t xml:space="preserve">Ding, M., &amp; Jiang, H.-L. (2018). Incorporation of imidazolium-based poly (ionic liquid) s into a metal–organic framework for CO2 capture and conversion. </w:t>
      </w:r>
      <w:r w:rsidRPr="00112730">
        <w:rPr>
          <w:i/>
        </w:rPr>
        <w:t>ACS Catalysis</w:t>
      </w:r>
      <w:r w:rsidRPr="00112730">
        <w:t>,</w:t>
      </w:r>
      <w:r w:rsidRPr="00112730">
        <w:rPr>
          <w:i/>
        </w:rPr>
        <w:t xml:space="preserve"> 8</w:t>
      </w:r>
      <w:r w:rsidRPr="00112730">
        <w:t xml:space="preserve">(4), 3194-3201. </w:t>
      </w:r>
    </w:p>
    <w:p w14:paraId="75397513" w14:textId="77777777" w:rsidR="00112730" w:rsidRPr="00112730" w:rsidRDefault="00112730" w:rsidP="00112730">
      <w:pPr>
        <w:pStyle w:val="EndNoteBibliography"/>
        <w:spacing w:after="0"/>
        <w:ind w:left="720" w:hanging="720"/>
      </w:pPr>
      <w:r w:rsidRPr="00112730">
        <w:t xml:space="preserve">Dos Santos, L. M., Bernard, F. L., Polesso, B. B., Pinto, I. S., Frankenberg, C. C., Corvo, M. C., Almeida, P. L., Cabrita, E., &amp; Einloft, S. (2020). Designing silica xerogels containing RTIL for CO2 capture and CO2/CH4 separation: Influence of ILs anion, cation and cation side alkyl chain length and ramification. </w:t>
      </w:r>
      <w:r w:rsidRPr="00112730">
        <w:rPr>
          <w:i/>
        </w:rPr>
        <w:t>Journal of Environmental Management</w:t>
      </w:r>
      <w:r w:rsidRPr="00112730">
        <w:t>,</w:t>
      </w:r>
      <w:r w:rsidRPr="00112730">
        <w:rPr>
          <w:i/>
        </w:rPr>
        <w:t xml:space="preserve"> 268</w:t>
      </w:r>
      <w:r w:rsidRPr="00112730">
        <w:t xml:space="preserve">, 110340. </w:t>
      </w:r>
    </w:p>
    <w:p w14:paraId="7F09B490" w14:textId="77777777" w:rsidR="00112730" w:rsidRPr="00112730" w:rsidRDefault="00112730" w:rsidP="00112730">
      <w:pPr>
        <w:pStyle w:val="EndNoteBibliography"/>
        <w:spacing w:after="0"/>
        <w:ind w:left="720" w:hanging="720"/>
      </w:pPr>
      <w:r w:rsidRPr="00112730">
        <w:t xml:space="preserve">Duarte, E., Bernard, F., Dos Santos, L. M., Polesso, B. B., Duczinski, R., Forneck, V., Geshev, J., &amp; Einloft, S. (2024). CO2 capture using silica-immobilized dicationic ionic liquids with magnetic and non-magnetic properties. </w:t>
      </w:r>
      <w:r w:rsidRPr="00112730">
        <w:rPr>
          <w:i/>
        </w:rPr>
        <w:t>Heliyon</w:t>
      </w:r>
      <w:r w:rsidRPr="00112730">
        <w:t>,</w:t>
      </w:r>
      <w:r w:rsidRPr="00112730">
        <w:rPr>
          <w:i/>
        </w:rPr>
        <w:t xml:space="preserve"> 10</w:t>
      </w:r>
      <w:r w:rsidRPr="00112730">
        <w:t xml:space="preserve">(8). </w:t>
      </w:r>
    </w:p>
    <w:p w14:paraId="07FAEB7A" w14:textId="77777777" w:rsidR="00112730" w:rsidRPr="00112730" w:rsidRDefault="00112730" w:rsidP="00112730">
      <w:pPr>
        <w:pStyle w:val="EndNoteBibliography"/>
        <w:spacing w:after="0"/>
        <w:ind w:left="720" w:hanging="720"/>
      </w:pPr>
      <w:r w:rsidRPr="00112730">
        <w:t xml:space="preserve">Duczinski, R., Bernard, F., Rojas, M., Duarte, E., Chaban, V., Dalla Vecchia, F., Menezes, S., &amp; Einloft, S. (2018). Waste derived MCMRH-supported IL for CO2/CH4 separation. </w:t>
      </w:r>
      <w:r w:rsidRPr="00112730">
        <w:rPr>
          <w:i/>
        </w:rPr>
        <w:t>Journal of Natural Gas Science and Engineering</w:t>
      </w:r>
      <w:r w:rsidRPr="00112730">
        <w:t>,</w:t>
      </w:r>
      <w:r w:rsidRPr="00112730">
        <w:rPr>
          <w:i/>
        </w:rPr>
        <w:t xml:space="preserve"> 54</w:t>
      </w:r>
      <w:r w:rsidRPr="00112730">
        <w:t xml:space="preserve">, 54-64. </w:t>
      </w:r>
    </w:p>
    <w:p w14:paraId="1D013ABB" w14:textId="77777777" w:rsidR="00112730" w:rsidRPr="00112730" w:rsidRDefault="00112730" w:rsidP="00112730">
      <w:pPr>
        <w:pStyle w:val="EndNoteBibliography"/>
        <w:spacing w:after="0"/>
        <w:ind w:left="720" w:hanging="720"/>
      </w:pPr>
      <w:r w:rsidRPr="00112730">
        <w:t xml:space="preserve">Duczinski, R., Polesso, B. B., Bernard, F. L., Ferrari, H. Z., Almeida, P. L., Corvo, M. C., Cabrita, E. J., Menezes, S., &amp; Einloft, S. (2020). Enhancement of CO2/N2 selectivity and CO2 uptake by tuning concentration and chemical structure of imidazolium-based ILs immobilized in mesoporous silica. </w:t>
      </w:r>
      <w:r w:rsidRPr="00112730">
        <w:rPr>
          <w:i/>
        </w:rPr>
        <w:t>Journal of Environmental Chemical Engineering</w:t>
      </w:r>
      <w:r w:rsidRPr="00112730">
        <w:t>,</w:t>
      </w:r>
      <w:r w:rsidRPr="00112730">
        <w:rPr>
          <w:i/>
        </w:rPr>
        <w:t xml:space="preserve"> 8</w:t>
      </w:r>
      <w:r w:rsidRPr="00112730">
        <w:t xml:space="preserve">(3), 103740. </w:t>
      </w:r>
    </w:p>
    <w:p w14:paraId="1392B953" w14:textId="77777777" w:rsidR="00112730" w:rsidRPr="00112730" w:rsidRDefault="00112730" w:rsidP="00112730">
      <w:pPr>
        <w:pStyle w:val="EndNoteBibliography"/>
        <w:spacing w:after="0"/>
        <w:ind w:left="720" w:hanging="720"/>
      </w:pPr>
      <w:r w:rsidRPr="00112730">
        <w:t xml:space="preserve">Erto, A., Silvestre-Albero, A., Silvestre-Albero, J., Rodríguez-Reinoso, F., Balsamo, M., Lancia, A., &amp; Montagnaro, F. (2015). Carbon-supported ionic liquids as innovative adsorbents for CO2 separation from synthetic flue-gas. </w:t>
      </w:r>
      <w:r w:rsidRPr="00112730">
        <w:rPr>
          <w:i/>
        </w:rPr>
        <w:t>Journal of colloid and interface science</w:t>
      </w:r>
      <w:r w:rsidRPr="00112730">
        <w:t>,</w:t>
      </w:r>
      <w:r w:rsidRPr="00112730">
        <w:rPr>
          <w:i/>
        </w:rPr>
        <w:t xml:space="preserve"> 448</w:t>
      </w:r>
      <w:r w:rsidRPr="00112730">
        <w:t xml:space="preserve">, 41-50. </w:t>
      </w:r>
    </w:p>
    <w:p w14:paraId="303D3F21" w14:textId="77777777" w:rsidR="00112730" w:rsidRPr="00112730" w:rsidRDefault="00112730" w:rsidP="00112730">
      <w:pPr>
        <w:pStyle w:val="EndNoteBibliography"/>
        <w:spacing w:after="0"/>
        <w:ind w:left="720" w:hanging="720"/>
      </w:pPr>
      <w:r w:rsidRPr="00112730">
        <w:t xml:space="preserve">Esteves, L., Ferreira, T., Keba, A., Esperança, J., &amp; Esteves, I. (2023). Carbon materials derived from cyano-based IL@ ZIF-8 composites for CO2 sorption separation systems. </w:t>
      </w:r>
      <w:r w:rsidRPr="00112730">
        <w:rPr>
          <w:i/>
        </w:rPr>
        <w:t>Materials Today Sustainability</w:t>
      </w:r>
      <w:r w:rsidRPr="00112730">
        <w:t>,</w:t>
      </w:r>
      <w:r w:rsidRPr="00112730">
        <w:rPr>
          <w:i/>
        </w:rPr>
        <w:t xml:space="preserve"> 22</w:t>
      </w:r>
      <w:r w:rsidRPr="00112730">
        <w:t xml:space="preserve">, 100353. </w:t>
      </w:r>
    </w:p>
    <w:p w14:paraId="647B727C" w14:textId="77777777" w:rsidR="00112730" w:rsidRPr="00112730" w:rsidRDefault="00112730" w:rsidP="00112730">
      <w:pPr>
        <w:pStyle w:val="EndNoteBibliography"/>
        <w:spacing w:after="0"/>
        <w:ind w:left="720" w:hanging="720"/>
      </w:pPr>
      <w:r w:rsidRPr="00112730">
        <w:t xml:space="preserve">Ferreira, T. J., de Moura, B. A., Esteves, L. M., Reis, P. M., Esperança, J. M., &amp; Esteves, I. A. (2023). Biocompatible ammonium-based ionic liquids/ZIF-8 composites for CO2/CH4 and CO2/N2 separations. </w:t>
      </w:r>
      <w:r w:rsidRPr="00112730">
        <w:rPr>
          <w:i/>
        </w:rPr>
        <w:t>Sustainable Materials and Technologies</w:t>
      </w:r>
      <w:r w:rsidRPr="00112730">
        <w:t>,</w:t>
      </w:r>
      <w:r w:rsidRPr="00112730">
        <w:rPr>
          <w:i/>
        </w:rPr>
        <w:t xml:space="preserve"> 35</w:t>
      </w:r>
      <w:r w:rsidRPr="00112730">
        <w:t xml:space="preserve">, e00558. </w:t>
      </w:r>
    </w:p>
    <w:p w14:paraId="76F00315" w14:textId="77777777" w:rsidR="00112730" w:rsidRPr="00112730" w:rsidRDefault="00112730" w:rsidP="00112730">
      <w:pPr>
        <w:pStyle w:val="EndNoteBibliography"/>
        <w:spacing w:after="0"/>
        <w:ind w:left="720" w:hanging="720"/>
      </w:pPr>
      <w:r w:rsidRPr="00112730">
        <w:t xml:space="preserve">Ferreira, T. J., Ribeiro, R. P., Mota, J. P., Rebelo, L. P., Esperanca, J. M., &amp; Esteves, I. A. (2019). Ionic liquid-impregnated metal–organic frameworks for CO2/CH4 separation. </w:t>
      </w:r>
      <w:r w:rsidRPr="00112730">
        <w:rPr>
          <w:i/>
        </w:rPr>
        <w:t>ACS Applied Nano Materials</w:t>
      </w:r>
      <w:r w:rsidRPr="00112730">
        <w:t>,</w:t>
      </w:r>
      <w:r w:rsidRPr="00112730">
        <w:rPr>
          <w:i/>
        </w:rPr>
        <w:t xml:space="preserve"> 2</w:t>
      </w:r>
      <w:r w:rsidRPr="00112730">
        <w:t xml:space="preserve">(12), 7933-7950. </w:t>
      </w:r>
    </w:p>
    <w:p w14:paraId="251241A5" w14:textId="77777777" w:rsidR="00112730" w:rsidRPr="00112730" w:rsidRDefault="00112730" w:rsidP="00112730">
      <w:pPr>
        <w:pStyle w:val="EndNoteBibliography"/>
        <w:spacing w:after="0"/>
        <w:ind w:left="720" w:hanging="720"/>
      </w:pPr>
      <w:r w:rsidRPr="00112730">
        <w:t xml:space="preserve">Ferreira, T. J., Vera, A. T., De Moura, B. A., Esteves, L. M., Tariq, M., Esperança, J. M., &amp; Esteves, I. A. (2020). Paramagnetic Ionic Liquid/Metal Organic Framework Composites for CO2/CH4 and CO2/N2 Separations. </w:t>
      </w:r>
      <w:r w:rsidRPr="00112730">
        <w:rPr>
          <w:i/>
        </w:rPr>
        <w:t>Frontiers in chemistry</w:t>
      </w:r>
      <w:r w:rsidRPr="00112730">
        <w:t>,</w:t>
      </w:r>
      <w:r w:rsidRPr="00112730">
        <w:rPr>
          <w:i/>
        </w:rPr>
        <w:t xml:space="preserve"> 8</w:t>
      </w:r>
      <w:r w:rsidRPr="00112730">
        <w:t xml:space="preserve">. </w:t>
      </w:r>
    </w:p>
    <w:p w14:paraId="4D62B526" w14:textId="77777777" w:rsidR="00112730" w:rsidRPr="00112730" w:rsidRDefault="00112730" w:rsidP="00112730">
      <w:pPr>
        <w:pStyle w:val="EndNoteBibliography"/>
        <w:spacing w:after="0"/>
        <w:ind w:left="720" w:hanging="720"/>
      </w:pPr>
      <w:r w:rsidRPr="00112730">
        <w:lastRenderedPageBreak/>
        <w:t xml:space="preserve">Foorginezhad, S., &amp; Ji, X. (2024). Developing slurry based on immobilized and aqueous [MEACl][EDA] for CO2 capture. </w:t>
      </w:r>
      <w:r w:rsidRPr="00112730">
        <w:rPr>
          <w:i/>
        </w:rPr>
        <w:t>Chemical Engineering Journal</w:t>
      </w:r>
      <w:r w:rsidRPr="00112730">
        <w:t xml:space="preserve">, 156176. </w:t>
      </w:r>
    </w:p>
    <w:p w14:paraId="43E6FEA1" w14:textId="77777777" w:rsidR="00112730" w:rsidRPr="00112730" w:rsidRDefault="00112730" w:rsidP="00112730">
      <w:pPr>
        <w:pStyle w:val="EndNoteBibliography"/>
        <w:spacing w:after="0"/>
        <w:ind w:left="720" w:hanging="720"/>
      </w:pPr>
      <w:r w:rsidRPr="00112730">
        <w:t xml:space="preserve">Gargiulo, V., Alfè, M., Ammendola, P., Raganati, F., &amp; Chirone, R. (2016). CO2 sorption on surface-modified carbonaceous support: Probing the influence of the carbon black microporosity and surface polarity. </w:t>
      </w:r>
      <w:r w:rsidRPr="00112730">
        <w:rPr>
          <w:i/>
        </w:rPr>
        <w:t>Applied Surface Science</w:t>
      </w:r>
      <w:r w:rsidRPr="00112730">
        <w:t>,</w:t>
      </w:r>
      <w:r w:rsidRPr="00112730">
        <w:rPr>
          <w:i/>
        </w:rPr>
        <w:t xml:space="preserve"> 360</w:t>
      </w:r>
      <w:r w:rsidRPr="00112730">
        <w:t xml:space="preserve">, 329-337. </w:t>
      </w:r>
    </w:p>
    <w:p w14:paraId="098935CB" w14:textId="77777777" w:rsidR="00112730" w:rsidRPr="00112730" w:rsidRDefault="00112730" w:rsidP="00112730">
      <w:pPr>
        <w:pStyle w:val="EndNoteBibliography"/>
        <w:spacing w:after="0"/>
        <w:ind w:left="720" w:hanging="720"/>
      </w:pPr>
      <w:r w:rsidRPr="00112730">
        <w:t xml:space="preserve">Garip, M., &amp; Gizli, N. (2020). Ionic liquid containing amine-based silica aerogels for CO2 capture by fixed bed adsorption. </w:t>
      </w:r>
      <w:r w:rsidRPr="00112730">
        <w:rPr>
          <w:i/>
        </w:rPr>
        <w:t>Journal of Molecular Liquids</w:t>
      </w:r>
      <w:r w:rsidRPr="00112730">
        <w:t>,</w:t>
      </w:r>
      <w:r w:rsidRPr="00112730">
        <w:rPr>
          <w:i/>
        </w:rPr>
        <w:t xml:space="preserve"> 310</w:t>
      </w:r>
      <w:r w:rsidRPr="00112730">
        <w:t xml:space="preserve">, 113227. </w:t>
      </w:r>
    </w:p>
    <w:p w14:paraId="0191507F" w14:textId="77777777" w:rsidR="00112730" w:rsidRPr="00112730" w:rsidRDefault="00112730" w:rsidP="00112730">
      <w:pPr>
        <w:pStyle w:val="EndNoteBibliography"/>
        <w:spacing w:after="0"/>
        <w:ind w:left="720" w:hanging="720"/>
      </w:pPr>
      <w:r w:rsidRPr="00112730">
        <w:t xml:space="preserve">Ghazali, Z., Hassan, N. H., Yarmo, M. A., Peng, T. L., &amp; Othaman, R. (2019). Immobilization of choline chloride: Urea onto mesoporous silica for carbon dioxide capture. </w:t>
      </w:r>
      <w:r w:rsidRPr="00112730">
        <w:rPr>
          <w:i/>
        </w:rPr>
        <w:t>Sains Malaysiana</w:t>
      </w:r>
      <w:r w:rsidRPr="00112730">
        <w:t>,</w:t>
      </w:r>
      <w:r w:rsidRPr="00112730">
        <w:rPr>
          <w:i/>
        </w:rPr>
        <w:t xml:space="preserve"> 48</w:t>
      </w:r>
      <w:r w:rsidRPr="00112730">
        <w:t xml:space="preserve">(5), 1025-1033. </w:t>
      </w:r>
    </w:p>
    <w:p w14:paraId="5F38F056" w14:textId="77777777" w:rsidR="00112730" w:rsidRPr="00112730" w:rsidRDefault="00112730" w:rsidP="00112730">
      <w:pPr>
        <w:pStyle w:val="EndNoteBibliography"/>
        <w:spacing w:after="0"/>
        <w:ind w:left="720" w:hanging="720"/>
      </w:pPr>
      <w:r w:rsidRPr="00112730">
        <w:t xml:space="preserve">Ghazali, Z., Yarmo, M. A., Hassan, N. H., Teh, L. P., &amp; Othaman, R. (2020). New green adsorbent for capturing carbon dioxide by choline chloride: urea-confined nanoporous silica. </w:t>
      </w:r>
      <w:r w:rsidRPr="00112730">
        <w:rPr>
          <w:i/>
        </w:rPr>
        <w:t>Arabian Journal for Science and Engineering</w:t>
      </w:r>
      <w:r w:rsidRPr="00112730">
        <w:t>,</w:t>
      </w:r>
      <w:r w:rsidRPr="00112730">
        <w:rPr>
          <w:i/>
        </w:rPr>
        <w:t xml:space="preserve"> 45</w:t>
      </w:r>
      <w:r w:rsidRPr="00112730">
        <w:t xml:space="preserve">, 4621-4634. </w:t>
      </w:r>
    </w:p>
    <w:p w14:paraId="7004F22D" w14:textId="77777777" w:rsidR="00112730" w:rsidRPr="00112730" w:rsidRDefault="00112730" w:rsidP="00112730">
      <w:pPr>
        <w:pStyle w:val="EndNoteBibliography"/>
        <w:spacing w:after="0"/>
        <w:ind w:left="720" w:hanging="720"/>
      </w:pPr>
      <w:r w:rsidRPr="00112730">
        <w:t xml:space="preserve">Ghazali, Z., Yarmo, M. A., &amp; Othaman, R. (2019). Confinement and characterization of deep eutectic solvent based on choline chloride: alcohol into nanoporous silica for CO2 capture. AIP Conference Proceedings, </w:t>
      </w:r>
    </w:p>
    <w:p w14:paraId="356ED197" w14:textId="77777777" w:rsidR="00112730" w:rsidRPr="00112730" w:rsidRDefault="00112730" w:rsidP="00112730">
      <w:pPr>
        <w:pStyle w:val="EndNoteBibliography"/>
        <w:spacing w:after="0"/>
        <w:ind w:left="720" w:hanging="720"/>
      </w:pPr>
      <w:r w:rsidRPr="00112730">
        <w:t xml:space="preserve">Hiremath, V., Jadhav, A. H., Lee, H., Kwon, S., &amp; Seo, J. G. (2016). Highly reversible CO2 capture using amino acid functionalized ionic liquids immobilized on mesoporous silica. </w:t>
      </w:r>
      <w:r w:rsidRPr="00112730">
        <w:rPr>
          <w:i/>
        </w:rPr>
        <w:t>Chemical Engineering Journal</w:t>
      </w:r>
      <w:r w:rsidRPr="00112730">
        <w:t>,</w:t>
      </w:r>
      <w:r w:rsidRPr="00112730">
        <w:rPr>
          <w:i/>
        </w:rPr>
        <w:t xml:space="preserve"> 287</w:t>
      </w:r>
      <w:r w:rsidRPr="00112730">
        <w:t xml:space="preserve">, 602-617. </w:t>
      </w:r>
    </w:p>
    <w:p w14:paraId="13D9FDA7" w14:textId="77777777" w:rsidR="00112730" w:rsidRPr="00112730" w:rsidRDefault="00112730" w:rsidP="00112730">
      <w:pPr>
        <w:pStyle w:val="EndNoteBibliography"/>
        <w:spacing w:after="0"/>
        <w:ind w:left="720" w:hanging="720"/>
      </w:pPr>
      <w:r w:rsidRPr="00112730">
        <w:t xml:space="preserve">Huang, L., Jin, Y., Sun, L., Chen, F., Fan, P., Zhong, M., &amp; Yang, J. (2017). Graphene oxide functionalized by poly (ionic liquid) s for carbon dioxide capture. </w:t>
      </w:r>
      <w:r w:rsidRPr="00112730">
        <w:rPr>
          <w:i/>
        </w:rPr>
        <w:t>Journal of Applied Polymer Science</w:t>
      </w:r>
      <w:r w:rsidRPr="00112730">
        <w:t>,</w:t>
      </w:r>
      <w:r w:rsidRPr="00112730">
        <w:rPr>
          <w:i/>
        </w:rPr>
        <w:t xml:space="preserve"> 134</w:t>
      </w:r>
      <w:r w:rsidRPr="00112730">
        <w:t xml:space="preserve">(11). </w:t>
      </w:r>
    </w:p>
    <w:p w14:paraId="76BA0509" w14:textId="77777777" w:rsidR="00112730" w:rsidRPr="00112730" w:rsidRDefault="00112730" w:rsidP="00112730">
      <w:pPr>
        <w:pStyle w:val="EndNoteBibliography"/>
        <w:spacing w:after="0"/>
        <w:ind w:left="720" w:hanging="720"/>
      </w:pPr>
      <w:r w:rsidRPr="00112730">
        <w:t xml:space="preserve">Huang, Z., Karami, D., &amp; Mahinpey, N. (2021). Study on the efficiency of multiple amino groups in ionic liquids on their sorbents performance for low-temperature CO2 capture. </w:t>
      </w:r>
      <w:r w:rsidRPr="00112730">
        <w:rPr>
          <w:i/>
        </w:rPr>
        <w:t>Chemical Engineering Research and Design</w:t>
      </w:r>
      <w:r w:rsidRPr="00112730">
        <w:t>,</w:t>
      </w:r>
      <w:r w:rsidRPr="00112730">
        <w:rPr>
          <w:i/>
        </w:rPr>
        <w:t xml:space="preserve"> 167</w:t>
      </w:r>
      <w:r w:rsidRPr="00112730">
        <w:t xml:space="preserve">, 198-206. </w:t>
      </w:r>
    </w:p>
    <w:p w14:paraId="6E29813C" w14:textId="77777777" w:rsidR="00112730" w:rsidRPr="00112730" w:rsidRDefault="00112730" w:rsidP="00112730">
      <w:pPr>
        <w:pStyle w:val="EndNoteBibliography"/>
        <w:spacing w:after="0"/>
        <w:ind w:left="720" w:hanging="720"/>
      </w:pPr>
      <w:r w:rsidRPr="00112730">
        <w:t xml:space="preserve">Hussain, S., Dong, H., Duan, H., Ji, X., Asif, H. M., Liu, W., &amp; Zhang, X. (2024). Efficient Selective Carbon Dioxide Separation via Task-Specific Ionic Liquids Incorporated in ZIF-8. </w:t>
      </w:r>
      <w:r w:rsidRPr="00112730">
        <w:rPr>
          <w:i/>
        </w:rPr>
        <w:t>Langmuir</w:t>
      </w:r>
      <w:r w:rsidRPr="00112730">
        <w:t>,</w:t>
      </w:r>
      <w:r w:rsidRPr="00112730">
        <w:rPr>
          <w:i/>
        </w:rPr>
        <w:t xml:space="preserve"> 40</w:t>
      </w:r>
      <w:r w:rsidRPr="00112730">
        <w:t xml:space="preserve">(16), 8636-8644. </w:t>
      </w:r>
    </w:p>
    <w:p w14:paraId="4BD9DB32" w14:textId="77777777" w:rsidR="00112730" w:rsidRPr="00112730" w:rsidRDefault="00112730" w:rsidP="00112730">
      <w:pPr>
        <w:pStyle w:val="EndNoteBibliography"/>
        <w:spacing w:after="0"/>
        <w:ind w:left="720" w:hanging="720"/>
      </w:pPr>
      <w:r w:rsidRPr="00112730">
        <w:t xml:space="preserve">Isaacs-Páez, E., García-Pérez, A., Nieto-Delgado, C., Chazaro-Ruiz, L. F., &amp; Rangel-Mendez, J. (2022). Enhanced CO2 capture kinetics by using macroporous carbonized natural fibers impregnated with an ionic liquid. </w:t>
      </w:r>
      <w:r w:rsidRPr="00112730">
        <w:rPr>
          <w:i/>
        </w:rPr>
        <w:t>Journal of Molecular Liquids</w:t>
      </w:r>
      <w:r w:rsidRPr="00112730">
        <w:t>,</w:t>
      </w:r>
      <w:r w:rsidRPr="00112730">
        <w:rPr>
          <w:i/>
        </w:rPr>
        <w:t xml:space="preserve"> 350</w:t>
      </w:r>
      <w:r w:rsidRPr="00112730">
        <w:t xml:space="preserve">, 118602. </w:t>
      </w:r>
    </w:p>
    <w:p w14:paraId="04611E22" w14:textId="77777777" w:rsidR="00112730" w:rsidRPr="00112730" w:rsidRDefault="00112730" w:rsidP="00112730">
      <w:pPr>
        <w:pStyle w:val="EndNoteBibliography"/>
        <w:spacing w:after="0"/>
        <w:ind w:left="720" w:hanging="720"/>
      </w:pPr>
      <w:r w:rsidRPr="00112730">
        <w:t xml:space="preserve">Kavak, S., Polat, H. M., Kulak, H., Keskin, S., &amp; Uzun, A. (2019). MIL‐53 (Al) as a Versatile Platform for Ionic‐Liquid/MOF Composites to Enhance CO2 Selectivity over CH4 and N2. </w:t>
      </w:r>
      <w:r w:rsidRPr="00112730">
        <w:rPr>
          <w:i/>
        </w:rPr>
        <w:t>Chemistry–An Asian Journal</w:t>
      </w:r>
      <w:r w:rsidRPr="00112730">
        <w:t>,</w:t>
      </w:r>
      <w:r w:rsidRPr="00112730">
        <w:rPr>
          <w:i/>
        </w:rPr>
        <w:t xml:space="preserve"> 14</w:t>
      </w:r>
      <w:r w:rsidRPr="00112730">
        <w:t xml:space="preserve">(20), 3655-3667. </w:t>
      </w:r>
    </w:p>
    <w:p w14:paraId="11363880" w14:textId="77777777" w:rsidR="00112730" w:rsidRPr="00112730" w:rsidRDefault="00112730" w:rsidP="00112730">
      <w:pPr>
        <w:pStyle w:val="EndNoteBibliography"/>
        <w:spacing w:after="0"/>
        <w:ind w:left="720" w:hanging="720"/>
      </w:pPr>
      <w:r w:rsidRPr="00112730">
        <w:t xml:space="preserve">Kinik, F. P., Altintas, C., Balci, V., Koyuturk, B., Uzun, A., &amp; Keskin, S. (2016). [BMIM][PF6] incorporation doubles CO2 selectivity of ZIF-8: elucidation of interactions and their consequences on performance. </w:t>
      </w:r>
      <w:r w:rsidRPr="00112730">
        <w:rPr>
          <w:i/>
        </w:rPr>
        <w:t>ACS applied materials &amp; interfaces</w:t>
      </w:r>
      <w:r w:rsidRPr="00112730">
        <w:t>,</w:t>
      </w:r>
      <w:r w:rsidRPr="00112730">
        <w:rPr>
          <w:i/>
        </w:rPr>
        <w:t xml:space="preserve"> 8</w:t>
      </w:r>
      <w:r w:rsidRPr="00112730">
        <w:t xml:space="preserve">(45), 30992-31005. </w:t>
      </w:r>
    </w:p>
    <w:p w14:paraId="7B52F7F8" w14:textId="77777777" w:rsidR="00112730" w:rsidRPr="00112730" w:rsidRDefault="00112730" w:rsidP="00112730">
      <w:pPr>
        <w:pStyle w:val="EndNoteBibliography"/>
        <w:spacing w:after="0"/>
        <w:ind w:left="720" w:hanging="720"/>
      </w:pPr>
      <w:r w:rsidRPr="00112730">
        <w:t xml:space="preserve">Kolding, H., Fehrmann, R., &amp; Riisager, A. (2012). CO2 Capture technologies: Current status and new directions using supported ionic liquid phase (SILP) absorbers. </w:t>
      </w:r>
      <w:r w:rsidRPr="00112730">
        <w:rPr>
          <w:i/>
        </w:rPr>
        <w:t>Science China Chemistry</w:t>
      </w:r>
      <w:r w:rsidRPr="00112730">
        <w:t>,</w:t>
      </w:r>
      <w:r w:rsidRPr="00112730">
        <w:rPr>
          <w:i/>
        </w:rPr>
        <w:t xml:space="preserve"> 55</w:t>
      </w:r>
      <w:r w:rsidRPr="00112730">
        <w:t xml:space="preserve">(8), 1648-1656. </w:t>
      </w:r>
    </w:p>
    <w:p w14:paraId="41DC57B9" w14:textId="77777777" w:rsidR="00112730" w:rsidRPr="00112730" w:rsidRDefault="00112730" w:rsidP="00112730">
      <w:pPr>
        <w:pStyle w:val="EndNoteBibliography"/>
        <w:spacing w:after="0"/>
        <w:ind w:left="720" w:hanging="720"/>
      </w:pPr>
      <w:r w:rsidRPr="00112730">
        <w:t xml:space="preserve">Koyuturk, B., Altintas, C., Kinik, F. P., Keskin, S., &amp; Uzun, A. (2017). Improving gas separation performance of ZIF-8 by [BMIM][BF4] incorporation: interactions and their consequences on performance. </w:t>
      </w:r>
      <w:r w:rsidRPr="00112730">
        <w:rPr>
          <w:i/>
        </w:rPr>
        <w:t>The Journal of Physical Chemistry C</w:t>
      </w:r>
      <w:r w:rsidRPr="00112730">
        <w:t>,</w:t>
      </w:r>
      <w:r w:rsidRPr="00112730">
        <w:rPr>
          <w:i/>
        </w:rPr>
        <w:t xml:space="preserve"> 121</w:t>
      </w:r>
      <w:r w:rsidRPr="00112730">
        <w:t xml:space="preserve">(19), 10370-10381. </w:t>
      </w:r>
    </w:p>
    <w:p w14:paraId="48D69FAC" w14:textId="77777777" w:rsidR="00112730" w:rsidRPr="00112730" w:rsidRDefault="00112730" w:rsidP="00112730">
      <w:pPr>
        <w:pStyle w:val="EndNoteBibliography"/>
        <w:spacing w:after="0"/>
        <w:ind w:left="720" w:hanging="720"/>
      </w:pPr>
      <w:r w:rsidRPr="00112730">
        <w:t xml:space="preserve">Kulak, H., Polat, H. M., Kavak, S., Keskin, S., &amp; Uzun, A. (2019). Improving CO2 Separation Performance of MIL‐53 (Al) by Incorporating 1‐n‐Butyl‐3‐Methylimidazolium Methyl Sulfate. </w:t>
      </w:r>
      <w:r w:rsidRPr="00112730">
        <w:rPr>
          <w:i/>
        </w:rPr>
        <w:t>Energy Technology</w:t>
      </w:r>
      <w:r w:rsidRPr="00112730">
        <w:t>,</w:t>
      </w:r>
      <w:r w:rsidRPr="00112730">
        <w:rPr>
          <w:i/>
        </w:rPr>
        <w:t xml:space="preserve"> 7</w:t>
      </w:r>
      <w:r w:rsidRPr="00112730">
        <w:t xml:space="preserve">(7), 1900157. </w:t>
      </w:r>
    </w:p>
    <w:p w14:paraId="3D73036F" w14:textId="77777777" w:rsidR="00112730" w:rsidRPr="00112730" w:rsidRDefault="00112730" w:rsidP="00112730">
      <w:pPr>
        <w:pStyle w:val="EndNoteBibliography"/>
        <w:spacing w:after="0"/>
        <w:ind w:left="720" w:hanging="720"/>
      </w:pPr>
      <w:r w:rsidRPr="00112730">
        <w:t xml:space="preserve">Kurisingal, J. F., Rachuri, Y., Pillai, R. S., Gu, Y., Choe, Y., &amp; Park, D.-W. (2019). Ionic-liquid-functionalized UiO-66 framework: an experimental and theoretical study on the cycloaddition of CO2 and epoxides. </w:t>
      </w:r>
      <w:r w:rsidRPr="00112730">
        <w:rPr>
          <w:i/>
        </w:rPr>
        <w:t>ChemSusChem</w:t>
      </w:r>
      <w:r w:rsidRPr="00112730">
        <w:t>,</w:t>
      </w:r>
      <w:r w:rsidRPr="00112730">
        <w:rPr>
          <w:i/>
        </w:rPr>
        <w:t xml:space="preserve"> 12</w:t>
      </w:r>
      <w:r w:rsidRPr="00112730">
        <w:t xml:space="preserve">(5), 1033-1042. </w:t>
      </w:r>
    </w:p>
    <w:p w14:paraId="30FBE79C" w14:textId="77777777" w:rsidR="00112730" w:rsidRPr="00112730" w:rsidRDefault="00112730" w:rsidP="00112730">
      <w:pPr>
        <w:pStyle w:val="EndNoteBibliography"/>
        <w:spacing w:after="0"/>
        <w:ind w:left="720" w:hanging="720"/>
      </w:pPr>
      <w:r w:rsidRPr="00112730">
        <w:lastRenderedPageBreak/>
        <w:t xml:space="preserve">Li, Y., Cheng, J., Hu, L., Liu, J., Zhou, J., &amp; Cen, K. (2018). Graphene nanoplatelet and reduced graphene oxide functionalized by ionic liquid for CO2 capture. </w:t>
      </w:r>
      <w:r w:rsidRPr="00112730">
        <w:rPr>
          <w:i/>
        </w:rPr>
        <w:t>Energy &amp; Fuels</w:t>
      </w:r>
      <w:r w:rsidRPr="00112730">
        <w:t>,</w:t>
      </w:r>
      <w:r w:rsidRPr="00112730">
        <w:rPr>
          <w:i/>
        </w:rPr>
        <w:t xml:space="preserve"> 32</w:t>
      </w:r>
      <w:r w:rsidRPr="00112730">
        <w:t xml:space="preserve">(6), 6918-6925. </w:t>
      </w:r>
    </w:p>
    <w:p w14:paraId="2A2B756E" w14:textId="77777777" w:rsidR="00112730" w:rsidRPr="00112730" w:rsidRDefault="00112730" w:rsidP="00112730">
      <w:pPr>
        <w:pStyle w:val="EndNoteBibliography"/>
        <w:spacing w:after="0"/>
        <w:ind w:left="720" w:hanging="720"/>
      </w:pPr>
      <w:r w:rsidRPr="00112730">
        <w:t xml:space="preserve">Liu, F., Huang, K., &amp; Jiang, L. (2018). Promoted adsorption of CO2 on amine‐impregnated adsorbents by functionalized ionic liquids. </w:t>
      </w:r>
      <w:r w:rsidRPr="00112730">
        <w:rPr>
          <w:i/>
        </w:rPr>
        <w:t>AIChE Journal</w:t>
      </w:r>
      <w:r w:rsidRPr="00112730">
        <w:t>,</w:t>
      </w:r>
      <w:r w:rsidRPr="00112730">
        <w:rPr>
          <w:i/>
        </w:rPr>
        <w:t xml:space="preserve"> 64</w:t>
      </w:r>
      <w:r w:rsidRPr="00112730">
        <w:t xml:space="preserve">(10), 3671-3680. </w:t>
      </w:r>
    </w:p>
    <w:p w14:paraId="49F19F2A" w14:textId="77777777" w:rsidR="00112730" w:rsidRPr="00112730" w:rsidRDefault="00112730" w:rsidP="00112730">
      <w:pPr>
        <w:pStyle w:val="EndNoteBibliography"/>
        <w:spacing w:after="0"/>
        <w:ind w:left="720" w:hanging="720"/>
      </w:pPr>
      <w:r w:rsidRPr="00112730">
        <w:t xml:space="preserve">Liu, S.-H., &amp; Sie, W.-H. (2016). CO 2 Capture on Mesocellular Silica Foam Supported Amino Acid-Functionalized Ionic Liquids. </w:t>
      </w:r>
      <w:r w:rsidRPr="00112730">
        <w:rPr>
          <w:i/>
        </w:rPr>
        <w:t>Water, Air, &amp; Soil Pollution</w:t>
      </w:r>
      <w:r w:rsidRPr="00112730">
        <w:t>,</w:t>
      </w:r>
      <w:r w:rsidRPr="00112730">
        <w:rPr>
          <w:i/>
        </w:rPr>
        <w:t xml:space="preserve"> 227</w:t>
      </w:r>
      <w:r w:rsidRPr="00112730">
        <w:t xml:space="preserve">, 1-8. </w:t>
      </w:r>
    </w:p>
    <w:p w14:paraId="473E6761" w14:textId="77777777" w:rsidR="00112730" w:rsidRPr="00112730" w:rsidRDefault="00112730" w:rsidP="00112730">
      <w:pPr>
        <w:pStyle w:val="EndNoteBibliography"/>
        <w:spacing w:after="0"/>
        <w:ind w:left="720" w:hanging="720"/>
      </w:pPr>
      <w:r w:rsidRPr="00112730">
        <w:t xml:space="preserve">MacQueen, P. M., Bach, R. A., MacLean, C. T., &amp; MacQuarrie, S. L. (2014). Effective one-step synthesis of silica supported 1, 3-dibutylimidazolium acetate for carbon dioxide capture. </w:t>
      </w:r>
      <w:r w:rsidRPr="00112730">
        <w:rPr>
          <w:i/>
        </w:rPr>
        <w:t>The Journal of Physical Chemistry C</w:t>
      </w:r>
      <w:r w:rsidRPr="00112730">
        <w:t>,</w:t>
      </w:r>
      <w:r w:rsidRPr="00112730">
        <w:rPr>
          <w:i/>
        </w:rPr>
        <w:t xml:space="preserve"> 118</w:t>
      </w:r>
      <w:r w:rsidRPr="00112730">
        <w:t xml:space="preserve">(10), 5239-5242. </w:t>
      </w:r>
    </w:p>
    <w:p w14:paraId="0878D2EA" w14:textId="77777777" w:rsidR="00112730" w:rsidRPr="00112730" w:rsidRDefault="00112730" w:rsidP="00112730">
      <w:pPr>
        <w:pStyle w:val="EndNoteBibliography"/>
        <w:spacing w:after="0"/>
        <w:ind w:left="720" w:hanging="720"/>
      </w:pPr>
      <w:r w:rsidRPr="00112730">
        <w:t xml:space="preserve">Marliza, T., Yarmo, M., Lahuri, A., &amp; Taufiq-Yap, Y. (2022). CO2 capture using ionic liquid hybrid sorbent: Physical and chemical adsorption-desorption study. </w:t>
      </w:r>
      <w:r w:rsidRPr="00112730">
        <w:rPr>
          <w:i/>
        </w:rPr>
        <w:t>Materials Today: Proceedings</w:t>
      </w:r>
      <w:r w:rsidRPr="00112730">
        <w:t>,</w:t>
      </w:r>
      <w:r w:rsidRPr="00112730">
        <w:rPr>
          <w:i/>
        </w:rPr>
        <w:t xml:space="preserve"> 64</w:t>
      </w:r>
      <w:r w:rsidRPr="00112730">
        <w:t xml:space="preserve">, 20-26. </w:t>
      </w:r>
    </w:p>
    <w:p w14:paraId="03C818D4" w14:textId="77777777" w:rsidR="00112730" w:rsidRPr="00112730" w:rsidRDefault="00112730" w:rsidP="00112730">
      <w:pPr>
        <w:pStyle w:val="EndNoteBibliography"/>
        <w:spacing w:after="0"/>
        <w:ind w:left="720" w:hanging="720"/>
      </w:pPr>
      <w:r w:rsidRPr="00112730">
        <w:t xml:space="preserve">Marliza, T. S., Yarmo, M. A., Hakim, A., Abu Tahari, M. N., &amp; Taufiq-Yap, Y. H. (2017). Characterizations and application of supported ionic liquid [bmim][CF3SO3]/SiO2 in CO2 capture. Materials Science Forum, </w:t>
      </w:r>
    </w:p>
    <w:p w14:paraId="5CCD73BB" w14:textId="77777777" w:rsidR="00112730" w:rsidRPr="00112730" w:rsidRDefault="00112730" w:rsidP="00112730">
      <w:pPr>
        <w:pStyle w:val="EndNoteBibliography"/>
        <w:spacing w:after="0"/>
        <w:ind w:left="720" w:hanging="720"/>
      </w:pPr>
      <w:r w:rsidRPr="00112730">
        <w:t xml:space="preserve">Mi, W. M., Yue, Z. H., Yan, L. Y., Jing, M., Shuai, L., &amp; Hua, Z. J. (2014). Novel CO2-Capture Derived from the Basic Ionic Liquids Orientated on Mesoporous Materials. </w:t>
      </w:r>
    </w:p>
    <w:p w14:paraId="0E6ACCE7" w14:textId="77777777" w:rsidR="00112730" w:rsidRPr="00112730" w:rsidRDefault="00112730" w:rsidP="00112730">
      <w:pPr>
        <w:pStyle w:val="EndNoteBibliography"/>
        <w:spacing w:after="0"/>
        <w:ind w:left="720" w:hanging="720"/>
      </w:pPr>
      <w:r w:rsidRPr="00112730">
        <w:t xml:space="preserve">Mirzaei, M., Badiei, A. R., Mokhtarani, B., &amp; Sharifi, A. (2017). Experimental study on CO2 sorption capacity of the neat and porous silica supported ionic liquids and the effect of water content of flue gas. </w:t>
      </w:r>
      <w:r w:rsidRPr="00112730">
        <w:rPr>
          <w:i/>
        </w:rPr>
        <w:t>Journal of Molecular Liquids</w:t>
      </w:r>
      <w:r w:rsidRPr="00112730">
        <w:t>,</w:t>
      </w:r>
      <w:r w:rsidRPr="00112730">
        <w:rPr>
          <w:i/>
        </w:rPr>
        <w:t xml:space="preserve"> 232</w:t>
      </w:r>
      <w:r w:rsidRPr="00112730">
        <w:t xml:space="preserve">, 462-470. </w:t>
      </w:r>
    </w:p>
    <w:p w14:paraId="5CC687F2" w14:textId="77777777" w:rsidR="00112730" w:rsidRPr="00112730" w:rsidRDefault="00112730" w:rsidP="00112730">
      <w:pPr>
        <w:pStyle w:val="EndNoteBibliography"/>
        <w:spacing w:after="0"/>
        <w:ind w:left="720" w:hanging="720"/>
      </w:pPr>
      <w:r w:rsidRPr="00112730">
        <w:t xml:space="preserve">Mirzaei, M., Hekmat Shoar, S., Sharifi, A., &amp; Abaee, M. S. (2024). CO2 and N2 adsorption performance of [Rmim][NO3] ionic liquids impregnated onto mesoporous silica at ambient pressure. </w:t>
      </w:r>
      <w:r w:rsidRPr="00112730">
        <w:rPr>
          <w:i/>
        </w:rPr>
        <w:t>Journal of Porous Materials</w:t>
      </w:r>
      <w:r w:rsidRPr="00112730">
        <w:t>,</w:t>
      </w:r>
      <w:r w:rsidRPr="00112730">
        <w:rPr>
          <w:i/>
        </w:rPr>
        <w:t xml:space="preserve"> 31</w:t>
      </w:r>
      <w:r w:rsidRPr="00112730">
        <w:t xml:space="preserve">(1), 165-175. </w:t>
      </w:r>
    </w:p>
    <w:p w14:paraId="6BBFE46B" w14:textId="77777777" w:rsidR="00112730" w:rsidRPr="00112730" w:rsidRDefault="00112730" w:rsidP="00112730">
      <w:pPr>
        <w:pStyle w:val="EndNoteBibliography"/>
        <w:spacing w:after="0"/>
        <w:ind w:left="720" w:hanging="720"/>
      </w:pPr>
      <w:r w:rsidRPr="00112730">
        <w:t xml:space="preserve">Mirzaei, M., Mokhtarani, B., Badiei, A., &amp; Sharifi, A. (2018). Improving Physical Adsorption of CO2 by Ionic Liquids‐Loaded Mesoporous Silica. </w:t>
      </w:r>
      <w:r w:rsidRPr="00112730">
        <w:rPr>
          <w:i/>
        </w:rPr>
        <w:t>Chemical Engineering &amp; Technology</w:t>
      </w:r>
      <w:r w:rsidRPr="00112730">
        <w:t>,</w:t>
      </w:r>
      <w:r w:rsidRPr="00112730">
        <w:rPr>
          <w:i/>
        </w:rPr>
        <w:t xml:space="preserve"> 41</w:t>
      </w:r>
      <w:r w:rsidRPr="00112730">
        <w:t xml:space="preserve">(7), 1272-1281. </w:t>
      </w:r>
    </w:p>
    <w:p w14:paraId="66112855" w14:textId="77777777" w:rsidR="00112730" w:rsidRPr="00112730" w:rsidRDefault="00112730" w:rsidP="00112730">
      <w:pPr>
        <w:pStyle w:val="EndNoteBibliography"/>
        <w:spacing w:after="0"/>
        <w:ind w:left="720" w:hanging="720"/>
      </w:pPr>
      <w:r w:rsidRPr="00112730">
        <w:t xml:space="preserve">Mohamedali, M., Henni, A., &amp; Ibrahim, H. (2019a). Investigation of CO 2 capture using acetate-based ionic liquids incorporated into exceptionally porous metal–organic frameworks. </w:t>
      </w:r>
      <w:r w:rsidRPr="00112730">
        <w:rPr>
          <w:i/>
        </w:rPr>
        <w:t>Adsorption</w:t>
      </w:r>
      <w:r w:rsidRPr="00112730">
        <w:t>,</w:t>
      </w:r>
      <w:r w:rsidRPr="00112730">
        <w:rPr>
          <w:i/>
        </w:rPr>
        <w:t xml:space="preserve"> 25</w:t>
      </w:r>
      <w:r w:rsidRPr="00112730">
        <w:t xml:space="preserve">(4), 675-692. </w:t>
      </w:r>
    </w:p>
    <w:p w14:paraId="7CD631C4" w14:textId="77777777" w:rsidR="00112730" w:rsidRPr="00112730" w:rsidRDefault="00112730" w:rsidP="00112730">
      <w:pPr>
        <w:pStyle w:val="EndNoteBibliography"/>
        <w:spacing w:after="0"/>
        <w:ind w:left="720" w:hanging="720"/>
      </w:pPr>
      <w:r w:rsidRPr="00112730">
        <w:t xml:space="preserve">Mohamedali, M., Henni, A., &amp; Ibrahim, H. (2019b). Markedly improved CO2 uptake using imidazolium-based ionic liquids confined into HKUST-1 frameworks. </w:t>
      </w:r>
      <w:r w:rsidRPr="00112730">
        <w:rPr>
          <w:i/>
        </w:rPr>
        <w:t>Microporous and Mesoporous Materials</w:t>
      </w:r>
      <w:r w:rsidRPr="00112730">
        <w:t>,</w:t>
      </w:r>
      <w:r w:rsidRPr="00112730">
        <w:rPr>
          <w:i/>
        </w:rPr>
        <w:t xml:space="preserve"> 284</w:t>
      </w:r>
      <w:r w:rsidRPr="00112730">
        <w:t xml:space="preserve">, 98-110. </w:t>
      </w:r>
    </w:p>
    <w:p w14:paraId="19FDDF45" w14:textId="77777777" w:rsidR="00112730" w:rsidRPr="00112730" w:rsidRDefault="00112730" w:rsidP="00112730">
      <w:pPr>
        <w:pStyle w:val="EndNoteBibliography"/>
        <w:spacing w:after="0"/>
        <w:ind w:left="720" w:hanging="720"/>
      </w:pPr>
      <w:r w:rsidRPr="00112730">
        <w:t xml:space="preserve">Mohamedali, M., Ibrahim, H., &amp; Henni, A. (2018). Incorporation of acetate-based ionic liquids into a zeolitic imidazolate framework (ZIF-8) as efficient sorbents for carbon dioxide capture. </w:t>
      </w:r>
      <w:r w:rsidRPr="00112730">
        <w:rPr>
          <w:i/>
        </w:rPr>
        <w:t>Chemical Engineering Journal</w:t>
      </w:r>
      <w:r w:rsidRPr="00112730">
        <w:t>,</w:t>
      </w:r>
      <w:r w:rsidRPr="00112730">
        <w:rPr>
          <w:i/>
        </w:rPr>
        <w:t xml:space="preserve"> 334</w:t>
      </w:r>
      <w:r w:rsidRPr="00112730">
        <w:t xml:space="preserve">, 817-828. </w:t>
      </w:r>
    </w:p>
    <w:p w14:paraId="49CA1D23" w14:textId="77777777" w:rsidR="00112730" w:rsidRPr="00112730" w:rsidRDefault="00112730" w:rsidP="00112730">
      <w:pPr>
        <w:pStyle w:val="EndNoteBibliography"/>
        <w:spacing w:after="0"/>
        <w:ind w:left="720" w:hanging="720"/>
      </w:pPr>
      <w:r w:rsidRPr="00112730">
        <w:t xml:space="preserve">Mohamedali, M., Ibrahim, H., &amp; Henni, A. (2020). Imidazolium based ionic liquids confined into mesoporous silica MCM-41 and SBA-15 for carbon dioxide capture. </w:t>
      </w:r>
      <w:r w:rsidRPr="00112730">
        <w:rPr>
          <w:i/>
        </w:rPr>
        <w:t>Microporous and Mesoporous Materials</w:t>
      </w:r>
      <w:r w:rsidRPr="00112730">
        <w:t>,</w:t>
      </w:r>
      <w:r w:rsidRPr="00112730">
        <w:rPr>
          <w:i/>
        </w:rPr>
        <w:t xml:space="preserve"> 294</w:t>
      </w:r>
      <w:r w:rsidRPr="00112730">
        <w:t xml:space="preserve">, 109916. </w:t>
      </w:r>
    </w:p>
    <w:p w14:paraId="69140521" w14:textId="77777777" w:rsidR="00112730" w:rsidRPr="00112730" w:rsidRDefault="00112730" w:rsidP="00112730">
      <w:pPr>
        <w:pStyle w:val="EndNoteBibliography"/>
        <w:spacing w:after="0"/>
        <w:ind w:left="720" w:hanging="720"/>
      </w:pPr>
      <w:r w:rsidRPr="00112730">
        <w:t xml:space="preserve">Nkinahamira, F., Su, T., Xie, Y., Ma, G., Wang, H., &amp; Li, J. (2017). High pressure adsorption of CO2 on MCM-41 grafted with quaternary ammonium ionic liquids. </w:t>
      </w:r>
      <w:r w:rsidRPr="00112730">
        <w:rPr>
          <w:i/>
        </w:rPr>
        <w:t>Chemical Engineering Journal</w:t>
      </w:r>
      <w:r w:rsidRPr="00112730">
        <w:t>,</w:t>
      </w:r>
      <w:r w:rsidRPr="00112730">
        <w:rPr>
          <w:i/>
        </w:rPr>
        <w:t xml:space="preserve"> 326</w:t>
      </w:r>
      <w:r w:rsidRPr="00112730">
        <w:t xml:space="preserve">, 831-838. </w:t>
      </w:r>
    </w:p>
    <w:p w14:paraId="23E39632" w14:textId="77777777" w:rsidR="00112730" w:rsidRPr="00112730" w:rsidRDefault="00112730" w:rsidP="00112730">
      <w:pPr>
        <w:pStyle w:val="EndNoteBibliography"/>
        <w:spacing w:after="0"/>
        <w:ind w:left="720" w:hanging="720"/>
      </w:pPr>
      <w:r w:rsidRPr="00112730">
        <w:t xml:space="preserve">Nozari, V., Zeeshan, M., Keskin, S., &amp; Uzun, A. (2018). Effect of methylation of ionic liquids on the gas separation performance of ionic liquid/metal–organic framework composites. </w:t>
      </w:r>
      <w:r w:rsidRPr="00112730">
        <w:rPr>
          <w:i/>
        </w:rPr>
        <w:t>CrystEngComm</w:t>
      </w:r>
      <w:r w:rsidRPr="00112730">
        <w:t>,</w:t>
      </w:r>
      <w:r w:rsidRPr="00112730">
        <w:rPr>
          <w:i/>
        </w:rPr>
        <w:t xml:space="preserve"> 20</w:t>
      </w:r>
      <w:r w:rsidRPr="00112730">
        <w:t xml:space="preserve">(44), 7137-7143. </w:t>
      </w:r>
    </w:p>
    <w:p w14:paraId="7A89920B" w14:textId="77777777" w:rsidR="00112730" w:rsidRPr="00112730" w:rsidRDefault="00112730" w:rsidP="00112730">
      <w:pPr>
        <w:pStyle w:val="EndNoteBibliography"/>
        <w:spacing w:after="0"/>
        <w:ind w:left="720" w:hanging="720"/>
      </w:pPr>
      <w:r w:rsidRPr="00112730">
        <w:t xml:space="preserve">Peng, H., Zhou, Y., Liu, J., Zhang, H., Xia, C., &amp; Zhou, X. (2013). Synthesis of novel amino-functionalized ionic liquids and their application in carbon dioxide capture. </w:t>
      </w:r>
      <w:r w:rsidRPr="00112730">
        <w:rPr>
          <w:i/>
        </w:rPr>
        <w:t>RSC Advances</w:t>
      </w:r>
      <w:r w:rsidRPr="00112730">
        <w:t>,</w:t>
      </w:r>
      <w:r w:rsidRPr="00112730">
        <w:rPr>
          <w:i/>
        </w:rPr>
        <w:t xml:space="preserve"> 3</w:t>
      </w:r>
      <w:r w:rsidRPr="00112730">
        <w:t xml:space="preserve">(19), 6859-6864. </w:t>
      </w:r>
    </w:p>
    <w:p w14:paraId="57C8BC85" w14:textId="77777777" w:rsidR="00112730" w:rsidRPr="00112730" w:rsidRDefault="00112730" w:rsidP="00112730">
      <w:pPr>
        <w:pStyle w:val="EndNoteBibliography"/>
        <w:spacing w:after="0"/>
        <w:ind w:left="720" w:hanging="720"/>
      </w:pPr>
      <w:r w:rsidRPr="00112730">
        <w:lastRenderedPageBreak/>
        <w:t xml:space="preserve">Philip, F. A., &amp; Henni, A. (2022). Enhancement of post-combustion CO2 capture capacity by incorporation of task-specific ionic liquid into ZIF-8. </w:t>
      </w:r>
      <w:r w:rsidRPr="00112730">
        <w:rPr>
          <w:i/>
        </w:rPr>
        <w:t>Microporous and Mesoporous Materials</w:t>
      </w:r>
      <w:r w:rsidRPr="00112730">
        <w:t>,</w:t>
      </w:r>
      <w:r w:rsidRPr="00112730">
        <w:rPr>
          <w:i/>
        </w:rPr>
        <w:t xml:space="preserve"> 330</w:t>
      </w:r>
      <w:r w:rsidRPr="00112730">
        <w:t xml:space="preserve">, 111580. </w:t>
      </w:r>
    </w:p>
    <w:p w14:paraId="05BA7F90" w14:textId="77777777" w:rsidR="00112730" w:rsidRPr="00112730" w:rsidRDefault="00112730" w:rsidP="00112730">
      <w:pPr>
        <w:pStyle w:val="EndNoteBibliography"/>
        <w:spacing w:after="0"/>
        <w:ind w:left="720" w:hanging="720"/>
      </w:pPr>
      <w:r w:rsidRPr="00112730">
        <w:t xml:space="preserve">Polesso, B. B., Bernard, F. L., Ferrari, H. Z., Duarte, E. A., Dalla Vecchia, F., &amp; Einloft, S. (2019). Supported ionic liquids as highly efficient and low-cost material for CO2/CH4 separation process. </w:t>
      </w:r>
      <w:r w:rsidRPr="00112730">
        <w:rPr>
          <w:i/>
        </w:rPr>
        <w:t>Heliyon</w:t>
      </w:r>
      <w:r w:rsidRPr="00112730">
        <w:t>,</w:t>
      </w:r>
      <w:r w:rsidRPr="00112730">
        <w:rPr>
          <w:i/>
        </w:rPr>
        <w:t xml:space="preserve"> 5</w:t>
      </w:r>
      <w:r w:rsidRPr="00112730">
        <w:t xml:space="preserve">(7), e02183. </w:t>
      </w:r>
    </w:p>
    <w:p w14:paraId="1C4126D8" w14:textId="77777777" w:rsidR="00112730" w:rsidRPr="00112730" w:rsidRDefault="00112730" w:rsidP="00112730">
      <w:pPr>
        <w:pStyle w:val="EndNoteBibliography"/>
        <w:spacing w:after="0"/>
        <w:ind w:left="720" w:hanging="720"/>
      </w:pPr>
      <w:r w:rsidRPr="00112730">
        <w:t xml:space="preserve">Polesso, B. B., Duczinski, R., Bernard, F. L., Ferrari, H. Z., Luz, M. d., Vecchia, F. D., Menezes, S. M. C. d., &amp; Einloft, S. (2019). Imidazolium-based ionic liquids impregnated in silica and alumina supports for CO 2 capture. </w:t>
      </w:r>
      <w:r w:rsidRPr="00112730">
        <w:rPr>
          <w:i/>
        </w:rPr>
        <w:t>Materials Research</w:t>
      </w:r>
      <w:r w:rsidRPr="00112730">
        <w:t>,</w:t>
      </w:r>
      <w:r w:rsidRPr="00112730">
        <w:rPr>
          <w:i/>
        </w:rPr>
        <w:t xml:space="preserve"> 22</w:t>
      </w:r>
      <w:r w:rsidRPr="00112730">
        <w:t xml:space="preserve">. </w:t>
      </w:r>
    </w:p>
    <w:p w14:paraId="5A3343A5" w14:textId="77777777" w:rsidR="00112730" w:rsidRPr="00112730" w:rsidRDefault="00112730" w:rsidP="00112730">
      <w:pPr>
        <w:pStyle w:val="EndNoteBibliography"/>
        <w:spacing w:after="0"/>
        <w:ind w:left="720" w:hanging="720"/>
      </w:pPr>
      <w:r w:rsidRPr="00112730">
        <w:t xml:space="preserve">Ren, J., Li, Z., Chen, Y., Yang, Z., &amp; Lu, X. (2018). Supported ionic liquid sorbents for CO2 capture from simulated flue-gas. </w:t>
      </w:r>
      <w:r w:rsidRPr="00112730">
        <w:rPr>
          <w:i/>
        </w:rPr>
        <w:t>Chinese Journal of Chemical Engineering</w:t>
      </w:r>
      <w:r w:rsidRPr="00112730">
        <w:t>,</w:t>
      </w:r>
      <w:r w:rsidRPr="00112730">
        <w:rPr>
          <w:i/>
        </w:rPr>
        <w:t xml:space="preserve"> 26</w:t>
      </w:r>
      <w:r w:rsidRPr="00112730">
        <w:t xml:space="preserve">(11), 2377-2384. </w:t>
      </w:r>
    </w:p>
    <w:p w14:paraId="45FC2DB0" w14:textId="77777777" w:rsidR="00112730" w:rsidRPr="00112730" w:rsidRDefault="00112730" w:rsidP="00112730">
      <w:pPr>
        <w:pStyle w:val="EndNoteBibliography"/>
        <w:spacing w:after="0"/>
        <w:ind w:left="720" w:hanging="720"/>
      </w:pPr>
      <w:r w:rsidRPr="00112730">
        <w:t xml:space="preserve">Ren, J., Wu, L., &amp; Li, B.-G. (2012). Preparation and CO2 sorption/desorption of N-(3-aminopropyl) aminoethyl tributylphosphonium amino acid salt ionic liquids supported into porous silica particles. </w:t>
      </w:r>
      <w:r w:rsidRPr="00112730">
        <w:rPr>
          <w:i/>
        </w:rPr>
        <w:t>Industrial &amp; engineering chemistry research</w:t>
      </w:r>
      <w:r w:rsidRPr="00112730">
        <w:t>,</w:t>
      </w:r>
      <w:r w:rsidRPr="00112730">
        <w:rPr>
          <w:i/>
        </w:rPr>
        <w:t xml:space="preserve"> 51</w:t>
      </w:r>
      <w:r w:rsidRPr="00112730">
        <w:t xml:space="preserve">(23), 7901-7909. </w:t>
      </w:r>
    </w:p>
    <w:p w14:paraId="3CDF7180" w14:textId="77777777" w:rsidR="00112730" w:rsidRPr="00112730" w:rsidRDefault="00112730" w:rsidP="00112730">
      <w:pPr>
        <w:pStyle w:val="EndNoteBibliography"/>
        <w:spacing w:after="0"/>
        <w:ind w:left="720" w:hanging="720"/>
      </w:pPr>
      <w:r w:rsidRPr="00112730">
        <w:t xml:space="preserve">Rojas, M. F., Miranda, L. P., Ramirez, A. M., Quintero, K. P., Bernard, F., Einloft, S., &amp; Díaz, L. A. C. (2017). New biocomposites based on castor oil polyurethane foams and ionic liquids for CO2 capture. </w:t>
      </w:r>
      <w:r w:rsidRPr="00112730">
        <w:rPr>
          <w:i/>
        </w:rPr>
        <w:t>Fluid Phase Equilibria</w:t>
      </w:r>
      <w:r w:rsidRPr="00112730">
        <w:t>,</w:t>
      </w:r>
      <w:r w:rsidRPr="00112730">
        <w:rPr>
          <w:i/>
        </w:rPr>
        <w:t xml:space="preserve"> 452</w:t>
      </w:r>
      <w:r w:rsidRPr="00112730">
        <w:t xml:space="preserve">, 103-112. </w:t>
      </w:r>
    </w:p>
    <w:p w14:paraId="183BC484" w14:textId="77777777" w:rsidR="00112730" w:rsidRPr="00112730" w:rsidRDefault="00112730" w:rsidP="00112730">
      <w:pPr>
        <w:pStyle w:val="EndNoteBibliography"/>
        <w:spacing w:after="0"/>
        <w:ind w:left="720" w:hanging="720"/>
      </w:pPr>
      <w:r w:rsidRPr="00112730">
        <w:t xml:space="preserve">Romanos, G., Vangeli, O., Stefanopoulos, K., Kouvelos, E., Papageorgiou, S., Favvas, E., &amp; Kanellopoulos, N. (2009). Methods of evaluating pore morphology in hybrid organic–inorganic porous materials. </w:t>
      </w:r>
      <w:r w:rsidRPr="00112730">
        <w:rPr>
          <w:i/>
        </w:rPr>
        <w:t>Microporous and Mesoporous Materials</w:t>
      </w:r>
      <w:r w:rsidRPr="00112730">
        <w:t>,</w:t>
      </w:r>
      <w:r w:rsidRPr="00112730">
        <w:rPr>
          <w:i/>
        </w:rPr>
        <w:t xml:space="preserve"> 120</w:t>
      </w:r>
      <w:r w:rsidRPr="00112730">
        <w:t xml:space="preserve">(1-2), 53-61. </w:t>
      </w:r>
    </w:p>
    <w:p w14:paraId="2E115B00" w14:textId="77777777" w:rsidR="00112730" w:rsidRPr="00112730" w:rsidRDefault="00112730" w:rsidP="00112730">
      <w:pPr>
        <w:pStyle w:val="EndNoteBibliography"/>
        <w:spacing w:after="0"/>
        <w:ind w:left="720" w:hanging="720"/>
      </w:pPr>
      <w:r w:rsidRPr="00112730">
        <w:t xml:space="preserve">Ruckart, K. N., O’Brien, R. A., Woodard, S. M., West, K. N., &amp; Glover, T. G. (2015). Porous solids impregnated with task-specific ionic liquids as composite sorbents. </w:t>
      </w:r>
      <w:r w:rsidRPr="00112730">
        <w:rPr>
          <w:i/>
        </w:rPr>
        <w:t>The Journal of Physical Chemistry C</w:t>
      </w:r>
      <w:r w:rsidRPr="00112730">
        <w:t>,</w:t>
      </w:r>
      <w:r w:rsidRPr="00112730">
        <w:rPr>
          <w:i/>
        </w:rPr>
        <w:t xml:space="preserve"> 119</w:t>
      </w:r>
      <w:r w:rsidRPr="00112730">
        <w:t xml:space="preserve">(35), 20681-20697. </w:t>
      </w:r>
    </w:p>
    <w:p w14:paraId="605B99F4" w14:textId="77777777" w:rsidR="00112730" w:rsidRPr="00112730" w:rsidRDefault="00112730" w:rsidP="00112730">
      <w:pPr>
        <w:pStyle w:val="EndNoteBibliography"/>
        <w:spacing w:after="0"/>
        <w:ind w:left="720" w:hanging="720"/>
      </w:pPr>
      <w:r w:rsidRPr="00112730">
        <w:t xml:space="preserve">S Aquino, A., O Vieira, M., Ferreira, A. S. D., Cabrita, E. J., Einloft, S., &amp; O de Souza, M. (2019). Hybrid ionic liquid–silica xerogels applied in CO2 capture. </w:t>
      </w:r>
      <w:r w:rsidRPr="00112730">
        <w:rPr>
          <w:i/>
        </w:rPr>
        <w:t>Applied Sciences</w:t>
      </w:r>
      <w:r w:rsidRPr="00112730">
        <w:t>,</w:t>
      </w:r>
      <w:r w:rsidRPr="00112730">
        <w:rPr>
          <w:i/>
        </w:rPr>
        <w:t xml:space="preserve"> 9</w:t>
      </w:r>
      <w:r w:rsidRPr="00112730">
        <w:t xml:space="preserve">(13), 2614. </w:t>
      </w:r>
    </w:p>
    <w:p w14:paraId="13C56442" w14:textId="77777777" w:rsidR="00112730" w:rsidRPr="00112730" w:rsidRDefault="00112730" w:rsidP="00112730">
      <w:pPr>
        <w:pStyle w:val="EndNoteBibliography"/>
        <w:spacing w:after="0"/>
        <w:ind w:left="720" w:hanging="720"/>
      </w:pPr>
      <w:r w:rsidRPr="00112730">
        <w:t xml:space="preserve">Sang, Y., &amp; Huang, J. (2020). Benzimidazole-based hyper-cross-linked poly (ionic liquid) s for efficient CO2 capture and conversion. </w:t>
      </w:r>
      <w:r w:rsidRPr="00112730">
        <w:rPr>
          <w:i/>
        </w:rPr>
        <w:t>Chemical Engineering Journal</w:t>
      </w:r>
      <w:r w:rsidRPr="00112730">
        <w:t>,</w:t>
      </w:r>
      <w:r w:rsidRPr="00112730">
        <w:rPr>
          <w:i/>
        </w:rPr>
        <w:t xml:space="preserve"> 385</w:t>
      </w:r>
      <w:r w:rsidRPr="00112730">
        <w:t xml:space="preserve">, 123973. </w:t>
      </w:r>
    </w:p>
    <w:p w14:paraId="43D195E5" w14:textId="77777777" w:rsidR="00112730" w:rsidRPr="00112730" w:rsidRDefault="00112730" w:rsidP="00112730">
      <w:pPr>
        <w:pStyle w:val="EndNoteBibliography"/>
        <w:spacing w:after="0"/>
        <w:ind w:left="720" w:hanging="720"/>
      </w:pPr>
      <w:r w:rsidRPr="00112730">
        <w:t xml:space="preserve">Santiago, R., Lemus, J., Hospital-Benito, D., Moya, C., Bedia, J., Alonso-Morales, N., Rodriguez, J. J., &amp; Palomar, J. (2019). CO2 capture by supported ionic liquid phase: highlighting the role of the particle size. </w:t>
      </w:r>
      <w:r w:rsidRPr="00112730">
        <w:rPr>
          <w:i/>
        </w:rPr>
        <w:t>ACS Sustainable Chemistry &amp; Engineering</w:t>
      </w:r>
      <w:r w:rsidRPr="00112730">
        <w:t>,</w:t>
      </w:r>
      <w:r w:rsidRPr="00112730">
        <w:rPr>
          <w:i/>
        </w:rPr>
        <w:t xml:space="preserve"> 7</w:t>
      </w:r>
      <w:r w:rsidRPr="00112730">
        <w:t xml:space="preserve">(15), 13089-13097. </w:t>
      </w:r>
    </w:p>
    <w:p w14:paraId="4F2EE4CD" w14:textId="77777777" w:rsidR="00112730" w:rsidRPr="00112730" w:rsidRDefault="00112730" w:rsidP="00112730">
      <w:pPr>
        <w:pStyle w:val="EndNoteBibliography"/>
        <w:spacing w:after="0"/>
        <w:ind w:left="720" w:hanging="720"/>
      </w:pPr>
      <w:r w:rsidRPr="00112730">
        <w:t xml:space="preserve">Sezginel, K. B., Keskin, S., &amp; Uzun, A. (2016). Tuning the gas separation performance of CuBTC by ionic liquid incorporation. </w:t>
      </w:r>
      <w:r w:rsidRPr="00112730">
        <w:rPr>
          <w:i/>
        </w:rPr>
        <w:t>Langmuir</w:t>
      </w:r>
      <w:r w:rsidRPr="00112730">
        <w:t>,</w:t>
      </w:r>
      <w:r w:rsidRPr="00112730">
        <w:rPr>
          <w:i/>
        </w:rPr>
        <w:t xml:space="preserve"> 32</w:t>
      </w:r>
      <w:r w:rsidRPr="00112730">
        <w:t xml:space="preserve">(4), 1139-1147. </w:t>
      </w:r>
    </w:p>
    <w:p w14:paraId="5698A9ED" w14:textId="77777777" w:rsidR="00112730" w:rsidRPr="00112730" w:rsidRDefault="00112730" w:rsidP="00112730">
      <w:pPr>
        <w:pStyle w:val="EndNoteBibliography"/>
        <w:spacing w:after="0"/>
        <w:ind w:left="720" w:hanging="720"/>
      </w:pPr>
      <w:r w:rsidRPr="00112730">
        <w:t xml:space="preserve">Shahrom, M. S. R., Nordin, A. R., &amp; Wilfred, C. D. (2019). The improvement of activated carbon as CO2 adsorbent with supported amine functionalized ionic liquids. </w:t>
      </w:r>
      <w:r w:rsidRPr="00112730">
        <w:rPr>
          <w:i/>
        </w:rPr>
        <w:t>Journal of Environmental Chemical Engineering</w:t>
      </w:r>
      <w:r w:rsidRPr="00112730">
        <w:t>,</w:t>
      </w:r>
      <w:r w:rsidRPr="00112730">
        <w:rPr>
          <w:i/>
        </w:rPr>
        <w:t xml:space="preserve"> 7</w:t>
      </w:r>
      <w:r w:rsidRPr="00112730">
        <w:t xml:space="preserve">(5), 103319. </w:t>
      </w:r>
    </w:p>
    <w:p w14:paraId="5A88365F" w14:textId="77777777" w:rsidR="00112730" w:rsidRPr="00112730" w:rsidRDefault="00112730" w:rsidP="00112730">
      <w:pPr>
        <w:pStyle w:val="EndNoteBibliography"/>
        <w:spacing w:after="0"/>
        <w:ind w:left="720" w:hanging="720"/>
      </w:pPr>
      <w:r w:rsidRPr="00112730">
        <w:t xml:space="preserve">Sheshkovas, A. Z., Veselovskaya, J. V., Rogov, V. A., &amp; Kozlov, D. V. (2022). Thermochemical study of CO2 capture by mesoporous silica gel loaded with the amino acid ionic liquid 1-ethyl-3-methylimidazolium glycinate. </w:t>
      </w:r>
      <w:r w:rsidRPr="00112730">
        <w:rPr>
          <w:i/>
        </w:rPr>
        <w:t>Microporous and Mesoporous Materials</w:t>
      </w:r>
      <w:r w:rsidRPr="00112730">
        <w:t>,</w:t>
      </w:r>
      <w:r w:rsidRPr="00112730">
        <w:rPr>
          <w:i/>
        </w:rPr>
        <w:t xml:space="preserve"> 341</w:t>
      </w:r>
      <w:r w:rsidRPr="00112730">
        <w:t xml:space="preserve">, 112113. </w:t>
      </w:r>
    </w:p>
    <w:p w14:paraId="258EC5B4" w14:textId="77777777" w:rsidR="00112730" w:rsidRPr="00112730" w:rsidRDefault="00112730" w:rsidP="00112730">
      <w:pPr>
        <w:pStyle w:val="EndNoteBibliography"/>
        <w:spacing w:after="0"/>
        <w:ind w:left="720" w:hanging="720"/>
      </w:pPr>
      <w:r w:rsidRPr="00112730">
        <w:t xml:space="preserve">Silva, F. d., Magalhães, G., Jardim, E. d. O., Silvestre-Albero, J., Sepúlveda-Escribano, A., de Azevedo, D., &amp; de Lucena, S. (2015). CO2 adsorption on ionic liquid—modified Cu-BTC: Experimental and simulation study. </w:t>
      </w:r>
      <w:r w:rsidRPr="00112730">
        <w:rPr>
          <w:i/>
        </w:rPr>
        <w:t>Adsorption Science &amp; Technology</w:t>
      </w:r>
      <w:r w:rsidRPr="00112730">
        <w:t>,</w:t>
      </w:r>
      <w:r w:rsidRPr="00112730">
        <w:rPr>
          <w:i/>
        </w:rPr>
        <w:t xml:space="preserve"> 33</w:t>
      </w:r>
      <w:r w:rsidRPr="00112730">
        <w:t xml:space="preserve">(2), 223-242. </w:t>
      </w:r>
    </w:p>
    <w:p w14:paraId="4069289E" w14:textId="77777777" w:rsidR="00112730" w:rsidRPr="00112730" w:rsidRDefault="00112730" w:rsidP="00112730">
      <w:pPr>
        <w:pStyle w:val="EndNoteBibliography"/>
        <w:spacing w:after="0"/>
        <w:ind w:left="720" w:hanging="720"/>
      </w:pPr>
      <w:r w:rsidRPr="00112730">
        <w:t xml:space="preserve">Sistla, Y. S., &amp; Khanna, A. (2022). Room Temperature CO2 Adsorption Studies Using Pure and Ionic Liquid Immobilized Zeolites. </w:t>
      </w:r>
      <w:r w:rsidRPr="00112730">
        <w:rPr>
          <w:i/>
        </w:rPr>
        <w:t>Journal of Chemical &amp; Engineering Data</w:t>
      </w:r>
      <w:r w:rsidRPr="00112730">
        <w:t>,</w:t>
      </w:r>
      <w:r w:rsidRPr="00112730">
        <w:rPr>
          <w:i/>
        </w:rPr>
        <w:t xml:space="preserve"> 67</w:t>
      </w:r>
      <w:r w:rsidRPr="00112730">
        <w:t xml:space="preserve">(11), 3503-3515. </w:t>
      </w:r>
    </w:p>
    <w:p w14:paraId="02E869EB" w14:textId="77777777" w:rsidR="00112730" w:rsidRPr="00112730" w:rsidRDefault="00112730" w:rsidP="00112730">
      <w:pPr>
        <w:pStyle w:val="EndNoteBibliography"/>
        <w:spacing w:after="0"/>
        <w:ind w:left="720" w:hanging="720"/>
      </w:pPr>
      <w:r w:rsidRPr="00112730">
        <w:t xml:space="preserve">Song, T., Avelar Bonilla, G. M., Morales-Collazo, O., Lubben, M. J., &amp; Brennecke, J. F. (2019). Recyclability of encapsulated ionic liquids for post-combustion CO2 capture. </w:t>
      </w:r>
      <w:r w:rsidRPr="00112730">
        <w:rPr>
          <w:i/>
        </w:rPr>
        <w:t>Industrial &amp; Engineering Chemistry Research</w:t>
      </w:r>
      <w:r w:rsidRPr="00112730">
        <w:t>,</w:t>
      </w:r>
      <w:r w:rsidRPr="00112730">
        <w:rPr>
          <w:i/>
        </w:rPr>
        <w:t xml:space="preserve"> 58</w:t>
      </w:r>
      <w:r w:rsidRPr="00112730">
        <w:t xml:space="preserve">(12), 4997-5007. </w:t>
      </w:r>
    </w:p>
    <w:p w14:paraId="1F1F40E4" w14:textId="77777777" w:rsidR="00112730" w:rsidRPr="00112730" w:rsidRDefault="00112730" w:rsidP="00112730">
      <w:pPr>
        <w:pStyle w:val="EndNoteBibliography"/>
        <w:spacing w:after="0"/>
        <w:ind w:left="720" w:hanging="720"/>
      </w:pPr>
      <w:r w:rsidRPr="00112730">
        <w:lastRenderedPageBreak/>
        <w:t xml:space="preserve">Song, X., Yu, J., Wei, M., Li, R., Pan, X., Yang, G., &amp; Tang, H. (2019). Ionic liquids-functionalized zeolitic imidazolate framework for carbon dioxide adsorption. </w:t>
      </w:r>
      <w:r w:rsidRPr="00112730">
        <w:rPr>
          <w:i/>
        </w:rPr>
        <w:t>Materials</w:t>
      </w:r>
      <w:r w:rsidRPr="00112730">
        <w:t>,</w:t>
      </w:r>
      <w:r w:rsidRPr="00112730">
        <w:rPr>
          <w:i/>
        </w:rPr>
        <w:t xml:space="preserve"> 12</w:t>
      </w:r>
      <w:r w:rsidRPr="00112730">
        <w:t xml:space="preserve">(15), 2361. </w:t>
      </w:r>
    </w:p>
    <w:p w14:paraId="2DE0CD72" w14:textId="77777777" w:rsidR="00112730" w:rsidRPr="00112730" w:rsidRDefault="00112730" w:rsidP="00112730">
      <w:pPr>
        <w:pStyle w:val="EndNoteBibliography"/>
        <w:spacing w:after="0"/>
        <w:ind w:left="720" w:hanging="720"/>
      </w:pPr>
      <w:r w:rsidRPr="00112730">
        <w:t xml:space="preserve">Suhaili, N., Lim, L., Teh, L., Shahdan, S. N., &amp; Manabu, Z. G. (2023). Effect of Arginine-Based Deep Eutectic Solvents on Supported Porous Sorbent for CO2. </w:t>
      </w:r>
      <w:r w:rsidRPr="00112730">
        <w:rPr>
          <w:i/>
        </w:rPr>
        <w:t>Sains Malaysiana</w:t>
      </w:r>
      <w:r w:rsidRPr="00112730">
        <w:t>,</w:t>
      </w:r>
      <w:r w:rsidRPr="00112730">
        <w:rPr>
          <w:i/>
        </w:rPr>
        <w:t xml:space="preserve"> 52</w:t>
      </w:r>
      <w:r w:rsidRPr="00112730">
        <w:t xml:space="preserve">(5), 1419-1434. </w:t>
      </w:r>
    </w:p>
    <w:p w14:paraId="527063A5" w14:textId="77777777" w:rsidR="00112730" w:rsidRPr="00112730" w:rsidRDefault="00112730" w:rsidP="00112730">
      <w:pPr>
        <w:pStyle w:val="EndNoteBibliography"/>
        <w:spacing w:after="0"/>
        <w:ind w:left="720" w:hanging="720"/>
      </w:pPr>
      <w:r w:rsidRPr="00112730">
        <w:t xml:space="preserve">Sun, L., &amp; Tang, S. (2019). Synthesis of bi-functionalized ionic liquid—mesoporous alumina composite material and its CO2 capture capacity. </w:t>
      </w:r>
      <w:r w:rsidRPr="00112730">
        <w:rPr>
          <w:i/>
        </w:rPr>
        <w:t>Korean Journal of Chemical Engineering</w:t>
      </w:r>
      <w:r w:rsidRPr="00112730">
        <w:t>,</w:t>
      </w:r>
      <w:r w:rsidRPr="00112730">
        <w:rPr>
          <w:i/>
        </w:rPr>
        <w:t xml:space="preserve"> 36</w:t>
      </w:r>
      <w:r w:rsidRPr="00112730">
        <w:t xml:space="preserve">(10), 1708-1715. </w:t>
      </w:r>
    </w:p>
    <w:p w14:paraId="73D10332" w14:textId="77777777" w:rsidR="00112730" w:rsidRPr="00112730" w:rsidRDefault="00112730" w:rsidP="00112730">
      <w:pPr>
        <w:pStyle w:val="EndNoteBibliography"/>
        <w:spacing w:after="0"/>
        <w:ind w:left="720" w:hanging="720"/>
      </w:pPr>
      <w:r w:rsidRPr="00112730">
        <w:t xml:space="preserve">Sun, Y., Zhu, J., Huang, J., Xin, F., &amp; Liu, J. (2017). Polymeric ionic liquid modified silica for CO2 adsorption and diffusivity. </w:t>
      </w:r>
      <w:r w:rsidRPr="00112730">
        <w:rPr>
          <w:i/>
        </w:rPr>
        <w:t>Polymer Composites</w:t>
      </w:r>
      <w:r w:rsidRPr="00112730">
        <w:t>,</w:t>
      </w:r>
      <w:r w:rsidRPr="00112730">
        <w:rPr>
          <w:i/>
        </w:rPr>
        <w:t xml:space="preserve"> 38</w:t>
      </w:r>
      <w:r w:rsidRPr="00112730">
        <w:t xml:space="preserve">(4), 759-766. </w:t>
      </w:r>
    </w:p>
    <w:p w14:paraId="1414F8FD" w14:textId="77777777" w:rsidR="00112730" w:rsidRPr="00112730" w:rsidRDefault="00112730" w:rsidP="00112730">
      <w:pPr>
        <w:pStyle w:val="EndNoteBibliography"/>
        <w:spacing w:after="0"/>
        <w:ind w:left="720" w:hanging="720"/>
      </w:pPr>
      <w:r w:rsidRPr="00112730">
        <w:t xml:space="preserve">Tamilarasan, P., &amp; Ramaprabhu, S. (2016). Amine-rich ionic liquid grafted graphene for sub-ambient carbon dioxide adsorption. </w:t>
      </w:r>
      <w:r w:rsidRPr="00112730">
        <w:rPr>
          <w:i/>
        </w:rPr>
        <w:t>RSC Advances</w:t>
      </w:r>
      <w:r w:rsidRPr="00112730">
        <w:t>,</w:t>
      </w:r>
      <w:r w:rsidRPr="00112730">
        <w:rPr>
          <w:i/>
        </w:rPr>
        <w:t xml:space="preserve"> 6</w:t>
      </w:r>
      <w:r w:rsidRPr="00112730">
        <w:t xml:space="preserve">(4), 3032-3040. </w:t>
      </w:r>
    </w:p>
    <w:p w14:paraId="16E32A8B" w14:textId="77777777" w:rsidR="00112730" w:rsidRPr="00112730" w:rsidRDefault="00112730" w:rsidP="00112730">
      <w:pPr>
        <w:pStyle w:val="EndNoteBibliography"/>
        <w:spacing w:after="0"/>
        <w:ind w:left="720" w:hanging="720"/>
      </w:pPr>
      <w:r w:rsidRPr="00112730">
        <w:t xml:space="preserve">Tanaka, S., Kida, K., Fujimoto, H., Makino, T., &amp; Miyake, Y. (2011). Self-assembling imidazolium-based ionic liquid in rigid nanopores induces anomalous CO2 adsorption at low pressure. </w:t>
      </w:r>
      <w:r w:rsidRPr="00112730">
        <w:rPr>
          <w:i/>
        </w:rPr>
        <w:t>Langmuir</w:t>
      </w:r>
      <w:r w:rsidRPr="00112730">
        <w:t>,</w:t>
      </w:r>
      <w:r w:rsidRPr="00112730">
        <w:rPr>
          <w:i/>
        </w:rPr>
        <w:t xml:space="preserve"> 27</w:t>
      </w:r>
      <w:r w:rsidRPr="00112730">
        <w:t xml:space="preserve">(13), 7991-7995. </w:t>
      </w:r>
    </w:p>
    <w:p w14:paraId="7C412D06" w14:textId="77777777" w:rsidR="00112730" w:rsidRPr="00112730" w:rsidRDefault="00112730" w:rsidP="00112730">
      <w:pPr>
        <w:pStyle w:val="EndNoteBibliography"/>
        <w:spacing w:after="0"/>
        <w:ind w:left="720" w:hanging="720"/>
      </w:pPr>
      <w:r w:rsidRPr="00112730">
        <w:t xml:space="preserve">Uehara, Y., Karami, D., &amp; Mahinpey, N. (2017). Effect of water vapor on CO2 sorption–desorption behaviors of supported amino acid ionic liquid sorbents on porous microspheres. </w:t>
      </w:r>
      <w:r w:rsidRPr="00112730">
        <w:rPr>
          <w:i/>
        </w:rPr>
        <w:t>Industrial &amp; engineering chemistry research</w:t>
      </w:r>
      <w:r w:rsidRPr="00112730">
        <w:t>,</w:t>
      </w:r>
      <w:r w:rsidRPr="00112730">
        <w:rPr>
          <w:i/>
        </w:rPr>
        <w:t xml:space="preserve"> 56</w:t>
      </w:r>
      <w:r w:rsidRPr="00112730">
        <w:t xml:space="preserve">(48), 14316-14323. </w:t>
      </w:r>
    </w:p>
    <w:p w14:paraId="3C6A0A1D" w14:textId="77777777" w:rsidR="00112730" w:rsidRPr="00112730" w:rsidRDefault="00112730" w:rsidP="00112730">
      <w:pPr>
        <w:pStyle w:val="EndNoteBibliography"/>
        <w:spacing w:after="0"/>
        <w:ind w:left="720" w:hanging="720"/>
      </w:pPr>
      <w:r w:rsidRPr="00112730">
        <w:t xml:space="preserve">Uehara, Y., Karami, D., &amp; Mahinpey, N. (2018). Roles of cation and anion of amino acid anion-functionalized ionic liquids immobilized into a porous support for CO2 capture. </w:t>
      </w:r>
      <w:r w:rsidRPr="00112730">
        <w:rPr>
          <w:i/>
        </w:rPr>
        <w:t>Energy &amp; Fuels</w:t>
      </w:r>
      <w:r w:rsidRPr="00112730">
        <w:t>,</w:t>
      </w:r>
      <w:r w:rsidRPr="00112730">
        <w:rPr>
          <w:i/>
        </w:rPr>
        <w:t xml:space="preserve"> 32</w:t>
      </w:r>
      <w:r w:rsidRPr="00112730">
        <w:t xml:space="preserve">(4), 5345-5354. </w:t>
      </w:r>
    </w:p>
    <w:p w14:paraId="591E8E0D" w14:textId="77777777" w:rsidR="00112730" w:rsidRPr="00112730" w:rsidRDefault="00112730" w:rsidP="00112730">
      <w:pPr>
        <w:pStyle w:val="EndNoteBibliography"/>
        <w:spacing w:after="0"/>
        <w:ind w:left="720" w:hanging="720"/>
      </w:pPr>
      <w:r w:rsidRPr="00112730">
        <w:t xml:space="preserve">Uehara, Y., Karami, D., &amp; Mahinpey, N. (2019a). Amino acid ionic liquid-modified mesoporous silica sorbents with remaining surfactant for CO 2 capture. </w:t>
      </w:r>
      <w:r w:rsidRPr="00112730">
        <w:rPr>
          <w:i/>
        </w:rPr>
        <w:t>Adsorption</w:t>
      </w:r>
      <w:r w:rsidRPr="00112730">
        <w:t>,</w:t>
      </w:r>
      <w:r w:rsidRPr="00112730">
        <w:rPr>
          <w:i/>
        </w:rPr>
        <w:t xml:space="preserve"> 25</w:t>
      </w:r>
      <w:r w:rsidRPr="00112730">
        <w:t xml:space="preserve">(4), 703-716. </w:t>
      </w:r>
    </w:p>
    <w:p w14:paraId="2CBB63F6" w14:textId="77777777" w:rsidR="00112730" w:rsidRPr="00112730" w:rsidRDefault="00112730" w:rsidP="00112730">
      <w:pPr>
        <w:pStyle w:val="EndNoteBibliography"/>
        <w:spacing w:after="0"/>
        <w:ind w:left="720" w:hanging="720"/>
      </w:pPr>
      <w:r w:rsidRPr="00112730">
        <w:t xml:space="preserve">Uehara, Y., Karami, D., &amp; Mahinpey, N. (2019b). CO2 adsorption using amino acid ionic liquid-impregnated mesoporous silica sorbents with different textural properties. </w:t>
      </w:r>
      <w:r w:rsidRPr="00112730">
        <w:rPr>
          <w:i/>
        </w:rPr>
        <w:t>Microporous and Mesoporous Materials</w:t>
      </w:r>
      <w:r w:rsidRPr="00112730">
        <w:t>,</w:t>
      </w:r>
      <w:r w:rsidRPr="00112730">
        <w:rPr>
          <w:i/>
        </w:rPr>
        <w:t xml:space="preserve"> 278</w:t>
      </w:r>
      <w:r w:rsidRPr="00112730">
        <w:t xml:space="preserve">, 378-386. </w:t>
      </w:r>
    </w:p>
    <w:p w14:paraId="07CF7C84" w14:textId="77777777" w:rsidR="00112730" w:rsidRPr="00112730" w:rsidRDefault="00112730" w:rsidP="00112730">
      <w:pPr>
        <w:pStyle w:val="EndNoteBibliography"/>
        <w:spacing w:after="0"/>
        <w:ind w:left="720" w:hanging="720"/>
      </w:pPr>
      <w:r w:rsidRPr="00112730">
        <w:t xml:space="preserve">Wan, M. M., Zhu, H. Y., Li, Y. Y., Ma, J., Liu, S., &amp; Zhu, J. H. (2014). Novel CO2-capture derived from the basic ionic liquids orientated on mesoporous materials. </w:t>
      </w:r>
      <w:r w:rsidRPr="00112730">
        <w:rPr>
          <w:i/>
        </w:rPr>
        <w:t>ACS applied materials &amp; interfaces</w:t>
      </w:r>
      <w:r w:rsidRPr="00112730">
        <w:t>,</w:t>
      </w:r>
      <w:r w:rsidRPr="00112730">
        <w:rPr>
          <w:i/>
        </w:rPr>
        <w:t xml:space="preserve"> 6</w:t>
      </w:r>
      <w:r w:rsidRPr="00112730">
        <w:t xml:space="preserve">(15), 12947-12955. </w:t>
      </w:r>
    </w:p>
    <w:p w14:paraId="602EAE59" w14:textId="77777777" w:rsidR="00112730" w:rsidRPr="00112730" w:rsidRDefault="00112730" w:rsidP="00112730">
      <w:pPr>
        <w:pStyle w:val="EndNoteBibliography"/>
        <w:spacing w:after="0"/>
        <w:ind w:left="720" w:hanging="720"/>
      </w:pPr>
      <w:r w:rsidRPr="00112730">
        <w:t xml:space="preserve">Wang, L., Zhang, J., Tan, Z., Jiang, H., &amp; Xiong, C. (2015). Development of ionic liquids tethered to coconut shell activated carbon for biogas upgrading in a packed bed. </w:t>
      </w:r>
      <w:r w:rsidRPr="00112730">
        <w:rPr>
          <w:i/>
        </w:rPr>
        <w:t>Energy Technology</w:t>
      </w:r>
      <w:r w:rsidRPr="00112730">
        <w:t>,</w:t>
      </w:r>
      <w:r w:rsidRPr="00112730">
        <w:rPr>
          <w:i/>
        </w:rPr>
        <w:t xml:space="preserve"> 3</w:t>
      </w:r>
      <w:r w:rsidRPr="00112730">
        <w:t xml:space="preserve">(5), 509-517. </w:t>
      </w:r>
    </w:p>
    <w:p w14:paraId="27C74A23" w14:textId="77777777" w:rsidR="00112730" w:rsidRPr="00112730" w:rsidRDefault="00112730" w:rsidP="00112730">
      <w:pPr>
        <w:pStyle w:val="EndNoteBibliography"/>
        <w:spacing w:after="0"/>
        <w:ind w:left="720" w:hanging="720"/>
      </w:pPr>
      <w:r w:rsidRPr="00112730">
        <w:t xml:space="preserve">Wang, P., Zhu, J., Tang, J., Kang, J., &amp; Shi, L. (2022). Morphology and CO2 adsorption performance of novel ionic liquid microcapsules containing [Bmim][PF6]. </w:t>
      </w:r>
      <w:r w:rsidRPr="00112730">
        <w:rPr>
          <w:i/>
        </w:rPr>
        <w:t>Chemical Engineering Research and Design</w:t>
      </w:r>
      <w:r w:rsidRPr="00112730">
        <w:t>,</w:t>
      </w:r>
      <w:r w:rsidRPr="00112730">
        <w:rPr>
          <w:i/>
        </w:rPr>
        <w:t xml:space="preserve"> 187</w:t>
      </w:r>
      <w:r w:rsidRPr="00112730">
        <w:t xml:space="preserve">, 633-644. </w:t>
      </w:r>
    </w:p>
    <w:p w14:paraId="65067B36" w14:textId="77777777" w:rsidR="00112730" w:rsidRPr="00112730" w:rsidRDefault="00112730" w:rsidP="00112730">
      <w:pPr>
        <w:pStyle w:val="EndNoteBibliography"/>
        <w:spacing w:after="0"/>
        <w:ind w:left="720" w:hanging="720"/>
      </w:pPr>
      <w:r w:rsidRPr="00112730">
        <w:t xml:space="preserve">Wang, T., Song, X., Luo, Q., Yang, X., Chong, S., Zhang, J., &amp; Ji, M. (2018). Acid-base bifunctional catalyst: Carboxyl ionic liquid immobilized on MIL-101-NH2 for rapid synthesis of propylene carbonate from CO2 and propylene oxide under facile solvent-free conditions. </w:t>
      </w:r>
      <w:r w:rsidRPr="00112730">
        <w:rPr>
          <w:i/>
        </w:rPr>
        <w:t>Microporous and Mesoporous Materials</w:t>
      </w:r>
      <w:r w:rsidRPr="00112730">
        <w:t>,</w:t>
      </w:r>
      <w:r w:rsidRPr="00112730">
        <w:rPr>
          <w:i/>
        </w:rPr>
        <w:t xml:space="preserve"> 267</w:t>
      </w:r>
      <w:r w:rsidRPr="00112730">
        <w:t xml:space="preserve">, 84-92. </w:t>
      </w:r>
    </w:p>
    <w:p w14:paraId="43749F3E" w14:textId="77777777" w:rsidR="00112730" w:rsidRPr="00112730" w:rsidRDefault="00112730" w:rsidP="00112730">
      <w:pPr>
        <w:pStyle w:val="EndNoteBibliography"/>
        <w:spacing w:after="0"/>
        <w:ind w:left="720" w:hanging="720"/>
      </w:pPr>
      <w:r w:rsidRPr="00112730">
        <w:t xml:space="preserve">Wang, X., Akhmedov, N. G., Duan, Y., Luebke, D., Hopkinson, D., &amp; Li, B. (2013). Amino acid-functionalized ionic liquid solid sorbents for post-combustion carbon capture. </w:t>
      </w:r>
      <w:r w:rsidRPr="00112730">
        <w:rPr>
          <w:i/>
        </w:rPr>
        <w:t>ACS applied materials &amp; interfaces</w:t>
      </w:r>
      <w:r w:rsidRPr="00112730">
        <w:t>,</w:t>
      </w:r>
      <w:r w:rsidRPr="00112730">
        <w:rPr>
          <w:i/>
        </w:rPr>
        <w:t xml:space="preserve"> 5</w:t>
      </w:r>
      <w:r w:rsidRPr="00112730">
        <w:t xml:space="preserve">(17), 8670-8677. </w:t>
      </w:r>
    </w:p>
    <w:p w14:paraId="40C8EE3B" w14:textId="77777777" w:rsidR="00112730" w:rsidRPr="00112730" w:rsidRDefault="00112730" w:rsidP="00112730">
      <w:pPr>
        <w:pStyle w:val="EndNoteBibliography"/>
        <w:spacing w:after="0"/>
        <w:ind w:left="720" w:hanging="720"/>
      </w:pPr>
      <w:r w:rsidRPr="00112730">
        <w:t xml:space="preserve">Wang, X., Akhmedov, N. G., Duan, Y., Luebke, D., &amp; Li, B. (2013). Immobilization of amino acid ionic liquids into nanoporous microspheres as robust sorbents for CO 2 capture. </w:t>
      </w:r>
      <w:r w:rsidRPr="00112730">
        <w:rPr>
          <w:i/>
        </w:rPr>
        <w:t>Journal of Materials Chemistry A</w:t>
      </w:r>
      <w:r w:rsidRPr="00112730">
        <w:t>,</w:t>
      </w:r>
      <w:r w:rsidRPr="00112730">
        <w:rPr>
          <w:i/>
        </w:rPr>
        <w:t xml:space="preserve"> 1</w:t>
      </w:r>
      <w:r w:rsidRPr="00112730">
        <w:t xml:space="preserve">(9), 2978-2982. </w:t>
      </w:r>
    </w:p>
    <w:p w14:paraId="710821FD" w14:textId="77777777" w:rsidR="00112730" w:rsidRPr="00112730" w:rsidRDefault="00112730" w:rsidP="00112730">
      <w:pPr>
        <w:pStyle w:val="EndNoteBibliography"/>
        <w:spacing w:after="0"/>
        <w:ind w:left="720" w:hanging="720"/>
      </w:pPr>
      <w:r w:rsidRPr="00112730">
        <w:lastRenderedPageBreak/>
        <w:t xml:space="preserve">Wang, Y., &amp; Yang, R. T. (2020). Template removal from SBA-15 by ionic liquid for amine grafting: applications to CO2 capture and natural gas desulfurization. </w:t>
      </w:r>
      <w:r w:rsidRPr="00112730">
        <w:rPr>
          <w:i/>
        </w:rPr>
        <w:t>ACS Sustainable Chemistry &amp; Engineering</w:t>
      </w:r>
      <w:r w:rsidRPr="00112730">
        <w:t>,</w:t>
      </w:r>
      <w:r w:rsidRPr="00112730">
        <w:rPr>
          <w:i/>
        </w:rPr>
        <w:t xml:space="preserve"> 8</w:t>
      </w:r>
      <w:r w:rsidRPr="00112730">
        <w:t xml:space="preserve">(22), 8295-8304. </w:t>
      </w:r>
    </w:p>
    <w:p w14:paraId="79DF8118" w14:textId="77777777" w:rsidR="00112730" w:rsidRPr="00112730" w:rsidRDefault="00112730" w:rsidP="00112730">
      <w:pPr>
        <w:pStyle w:val="EndNoteBibliography"/>
        <w:spacing w:after="0"/>
        <w:ind w:left="720" w:hanging="720"/>
      </w:pPr>
      <w:r w:rsidRPr="00112730">
        <w:t xml:space="preserve">Wu, J., Yang, Z., Xie, J., Zhu, P., Wei, J., Jin, R., &amp; Yang, H. (2023). Porous polymer supported amino functionalized ionic liquid for effective CO2 capture. </w:t>
      </w:r>
      <w:r w:rsidRPr="00112730">
        <w:rPr>
          <w:i/>
        </w:rPr>
        <w:t>Langmuir</w:t>
      </w:r>
      <w:r w:rsidRPr="00112730">
        <w:t>,</w:t>
      </w:r>
      <w:r w:rsidRPr="00112730">
        <w:rPr>
          <w:i/>
        </w:rPr>
        <w:t xml:space="preserve"> 39</w:t>
      </w:r>
      <w:r w:rsidRPr="00112730">
        <w:t xml:space="preserve">(7), 2729-2738. </w:t>
      </w:r>
    </w:p>
    <w:p w14:paraId="0EE7C5FD" w14:textId="77777777" w:rsidR="00112730" w:rsidRPr="00112730" w:rsidRDefault="00112730" w:rsidP="00112730">
      <w:pPr>
        <w:pStyle w:val="EndNoteBibliography"/>
        <w:spacing w:after="0"/>
        <w:ind w:left="720" w:hanging="720"/>
      </w:pPr>
      <w:r w:rsidRPr="00112730">
        <w:t xml:space="preserve">Xu, Q.-Q., Yin, J.-Z., Zhou, X.-L., Yin, G.-Z., Liu, Y.-F., Cai, P., &amp; Wang, A.-Q. (2016). Impregnation of ionic liquids in mesoporous silica using supercritical carbon dioxide and co-solvent. </w:t>
      </w:r>
      <w:r w:rsidRPr="00112730">
        <w:rPr>
          <w:i/>
        </w:rPr>
        <w:t>RSC Advances</w:t>
      </w:r>
      <w:r w:rsidRPr="00112730">
        <w:t>,</w:t>
      </w:r>
      <w:r w:rsidRPr="00112730">
        <w:rPr>
          <w:i/>
        </w:rPr>
        <w:t xml:space="preserve"> 6</w:t>
      </w:r>
      <w:r w:rsidRPr="00112730">
        <w:t xml:space="preserve">(103), 101079-101086. </w:t>
      </w:r>
    </w:p>
    <w:p w14:paraId="22040D44" w14:textId="77777777" w:rsidR="00112730" w:rsidRPr="00112730" w:rsidRDefault="00112730" w:rsidP="00112730">
      <w:pPr>
        <w:pStyle w:val="EndNoteBibliography"/>
        <w:spacing w:after="0"/>
        <w:ind w:left="720" w:hanging="720"/>
      </w:pPr>
      <w:r w:rsidRPr="00112730">
        <w:t xml:space="preserve">Xu, W.-L., Zhang, J.-Y., Cheng, N.-N., Li, Z.-L., Lan, H.-C., Jiang, W.-J., Huang, K., Peng, H.-L., &amp; Du, J. (2021). Facilely synthesized mesoporous polymer for dispersion of amino acid ionic liquid and effective capture of carbon dioxide from anthropogenic source. </w:t>
      </w:r>
      <w:r w:rsidRPr="00112730">
        <w:rPr>
          <w:i/>
        </w:rPr>
        <w:t>Journal of the Taiwan Institute of Chemical Engineers</w:t>
      </w:r>
      <w:r w:rsidRPr="00112730">
        <w:t>,</w:t>
      </w:r>
      <w:r w:rsidRPr="00112730">
        <w:rPr>
          <w:i/>
        </w:rPr>
        <w:t xml:space="preserve"> 125</w:t>
      </w:r>
      <w:r w:rsidRPr="00112730">
        <w:t xml:space="preserve">, 115-121. </w:t>
      </w:r>
    </w:p>
    <w:p w14:paraId="3D9588DF" w14:textId="77777777" w:rsidR="00112730" w:rsidRPr="00112730" w:rsidRDefault="00112730" w:rsidP="00112730">
      <w:pPr>
        <w:pStyle w:val="EndNoteBibliography"/>
        <w:spacing w:after="0"/>
        <w:ind w:left="720" w:hanging="720"/>
      </w:pPr>
      <w:r w:rsidRPr="00112730">
        <w:t xml:space="preserve">Xu, W.-L., Zhang, J.-Y., Cheng, N.-N., Li, Z.-L., Lan, H.-C., Jiang, W.-J., Peng, H.-L., Huang, K., &amp; Du, J. (2021). Dispersing aminopolycarboxylate ionic liquids in mesoporous organic polymer for highly efficient and improved carbon capture from dilute source. </w:t>
      </w:r>
      <w:r w:rsidRPr="00112730">
        <w:rPr>
          <w:i/>
        </w:rPr>
        <w:t>Journal of Molecular Liquids</w:t>
      </w:r>
      <w:r w:rsidRPr="00112730">
        <w:t>,</w:t>
      </w:r>
      <w:r w:rsidRPr="00112730">
        <w:rPr>
          <w:i/>
        </w:rPr>
        <w:t xml:space="preserve"> 338</w:t>
      </w:r>
      <w:r w:rsidRPr="00112730">
        <w:t xml:space="preserve">, 116653. </w:t>
      </w:r>
    </w:p>
    <w:p w14:paraId="10A41698" w14:textId="77777777" w:rsidR="00112730" w:rsidRPr="00112730" w:rsidRDefault="00112730" w:rsidP="00112730">
      <w:pPr>
        <w:pStyle w:val="EndNoteBibliography"/>
        <w:spacing w:after="0"/>
        <w:ind w:left="720" w:hanging="720"/>
      </w:pPr>
      <w:r w:rsidRPr="00112730">
        <w:t xml:space="preserve">Xue, C., Feng, L., Zhang, Q., Huang, R., Hao, Y., Ma, X., Liu, G., Li, K., &amp; Hao, X. (2019). High and fast carbon dioxide capture of hydroxypyridine-based ionogel depending on pore structure of mesoporous silica vesicle in the simulated flue gas. </w:t>
      </w:r>
      <w:r w:rsidRPr="00112730">
        <w:rPr>
          <w:i/>
        </w:rPr>
        <w:t>International journal of greenhouse gas control</w:t>
      </w:r>
      <w:r w:rsidRPr="00112730">
        <w:t>,</w:t>
      </w:r>
      <w:r w:rsidRPr="00112730">
        <w:rPr>
          <w:i/>
        </w:rPr>
        <w:t xml:space="preserve"> 84</w:t>
      </w:r>
      <w:r w:rsidRPr="00112730">
        <w:t xml:space="preserve">, 111-120. </w:t>
      </w:r>
    </w:p>
    <w:p w14:paraId="1B2A3852" w14:textId="77777777" w:rsidR="00112730" w:rsidRPr="00112730" w:rsidRDefault="00112730" w:rsidP="00112730">
      <w:pPr>
        <w:pStyle w:val="EndNoteBibliography"/>
        <w:spacing w:after="0"/>
        <w:ind w:left="720" w:hanging="720"/>
      </w:pPr>
      <w:r w:rsidRPr="00112730">
        <w:t xml:space="preserve">Xue, C., Feng, L., Zhu, H., Huang, R., Wang, E., Du, X., Liu, G., Hao, X., &amp; Li, K. (2019). Pyridine-containing ionic liquids lowly loaded in large mesoporous silica and their rapid CO2 gas adsorption at low partial pressure. </w:t>
      </w:r>
      <w:r w:rsidRPr="00112730">
        <w:rPr>
          <w:i/>
        </w:rPr>
        <w:t>Journal of CO2 Utilization</w:t>
      </w:r>
      <w:r w:rsidRPr="00112730">
        <w:t>,</w:t>
      </w:r>
      <w:r w:rsidRPr="00112730">
        <w:rPr>
          <w:i/>
        </w:rPr>
        <w:t xml:space="preserve"> 34</w:t>
      </w:r>
      <w:r w:rsidRPr="00112730">
        <w:t xml:space="preserve">, 282-292. </w:t>
      </w:r>
    </w:p>
    <w:p w14:paraId="0BDCCF19" w14:textId="77777777" w:rsidR="00112730" w:rsidRPr="00112730" w:rsidRDefault="00112730" w:rsidP="00112730">
      <w:pPr>
        <w:pStyle w:val="EndNoteBibliography"/>
        <w:spacing w:after="0"/>
        <w:ind w:left="720" w:hanging="720"/>
      </w:pPr>
      <w:r w:rsidRPr="00112730">
        <w:t xml:space="preserve">Xue, C., Zhu, H., Du, X., An, X., Wang, E., Duan, D., Shi, L., Hao, X., Xiao, B., &amp; Peng, C. (2017). Unique allosteric effect-driven rapid adsorption of carbon dioxide in a newly designed ionogel [P 4444][2-Op]@ MCM-41 with excellent cyclic stability and loading-dependent capacity. </w:t>
      </w:r>
      <w:r w:rsidRPr="00112730">
        <w:rPr>
          <w:i/>
        </w:rPr>
        <w:t>Journal of Materials Chemistry A</w:t>
      </w:r>
      <w:r w:rsidRPr="00112730">
        <w:t>,</w:t>
      </w:r>
      <w:r w:rsidRPr="00112730">
        <w:rPr>
          <w:i/>
        </w:rPr>
        <w:t xml:space="preserve"> 5</w:t>
      </w:r>
      <w:r w:rsidRPr="00112730">
        <w:t xml:space="preserve">(14), 6504-6514. </w:t>
      </w:r>
    </w:p>
    <w:p w14:paraId="71FBD50C" w14:textId="77777777" w:rsidR="00112730" w:rsidRPr="00112730" w:rsidRDefault="00112730" w:rsidP="00112730">
      <w:pPr>
        <w:pStyle w:val="EndNoteBibliography"/>
        <w:spacing w:after="0"/>
        <w:ind w:left="720" w:hanging="720"/>
      </w:pPr>
      <w:r w:rsidRPr="00112730">
        <w:t xml:space="preserve">Ye, C.-P., Wang, R.-N., Gao, X., &amp; Li, W.-Y. (2020). CO2 Capture Performance of supported phosphonium dual amine-functionalized ionic liquids@ MCM-41. </w:t>
      </w:r>
      <w:r w:rsidRPr="00112730">
        <w:rPr>
          <w:i/>
        </w:rPr>
        <w:t>Energy &amp; Fuels</w:t>
      </w:r>
      <w:r w:rsidRPr="00112730">
        <w:t>,</w:t>
      </w:r>
      <w:r w:rsidRPr="00112730">
        <w:rPr>
          <w:i/>
        </w:rPr>
        <w:t xml:space="preserve"> 34</w:t>
      </w:r>
      <w:r w:rsidRPr="00112730">
        <w:t xml:space="preserve">(11), 14379-14387. </w:t>
      </w:r>
    </w:p>
    <w:p w14:paraId="774FE46F" w14:textId="77777777" w:rsidR="00112730" w:rsidRPr="00112730" w:rsidRDefault="00112730" w:rsidP="00112730">
      <w:pPr>
        <w:pStyle w:val="EndNoteBibliography"/>
        <w:spacing w:after="0"/>
        <w:ind w:left="720" w:hanging="720"/>
      </w:pPr>
      <w:r w:rsidRPr="00112730">
        <w:t xml:space="preserve">Ye, N., Shen, Y., Chen, Y., Cao, J., Lu, X., &amp; Ji, X. (2024). Enhanced CO2 Capture through SAPO-34 Impregnated with Ionic Liquid. </w:t>
      </w:r>
      <w:r w:rsidRPr="00112730">
        <w:rPr>
          <w:i/>
        </w:rPr>
        <w:t>Langmuir</w:t>
      </w:r>
      <w:r w:rsidRPr="00112730">
        <w:t>,</w:t>
      </w:r>
      <w:r w:rsidRPr="00112730">
        <w:rPr>
          <w:i/>
        </w:rPr>
        <w:t xml:space="preserve"> 40</w:t>
      </w:r>
      <w:r w:rsidRPr="00112730">
        <w:t xml:space="preserve">(17), 9097-9107. </w:t>
      </w:r>
    </w:p>
    <w:p w14:paraId="39235347" w14:textId="77777777" w:rsidR="00112730" w:rsidRPr="00112730" w:rsidRDefault="00112730" w:rsidP="00112730">
      <w:pPr>
        <w:pStyle w:val="EndNoteBibliography"/>
        <w:spacing w:after="0"/>
        <w:ind w:left="720" w:hanging="720"/>
      </w:pPr>
      <w:r w:rsidRPr="00112730">
        <w:t xml:space="preserve">Yin, J.-Z., Zhen, M.-Y., Cai, P., Zhou, D., Li, Z.-J., Zhu, H.-Y., &amp; Xu, Q.-Q. (2018). Supercritical CO2 preparation of SBA-15 supported ionic liquid and its adsorption for CO2. </w:t>
      </w:r>
      <w:r w:rsidRPr="00112730">
        <w:rPr>
          <w:i/>
        </w:rPr>
        <w:t>Materials Research Express</w:t>
      </w:r>
      <w:r w:rsidRPr="00112730">
        <w:t>,</w:t>
      </w:r>
      <w:r w:rsidRPr="00112730">
        <w:rPr>
          <w:i/>
        </w:rPr>
        <w:t xml:space="preserve"> 5</w:t>
      </w:r>
      <w:r w:rsidRPr="00112730">
        <w:t xml:space="preserve">(6), 065060. </w:t>
      </w:r>
    </w:p>
    <w:p w14:paraId="3148D76B" w14:textId="77777777" w:rsidR="00112730" w:rsidRPr="00112730" w:rsidRDefault="00112730" w:rsidP="00112730">
      <w:pPr>
        <w:pStyle w:val="EndNoteBibliography"/>
        <w:spacing w:after="0"/>
        <w:ind w:left="720" w:hanging="720"/>
      </w:pPr>
      <w:r w:rsidRPr="00112730">
        <w:t xml:space="preserve">Yousefe, M., Ursano, B., Reina, J. A., &amp; Puga, A. (2023). Readily regenerable amine-free CO2 sorbent based on a solid-supported carboxylate ionic liquid. </w:t>
      </w:r>
      <w:r w:rsidRPr="00112730">
        <w:rPr>
          <w:i/>
        </w:rPr>
        <w:t>Journal of Environmental Management</w:t>
      </w:r>
      <w:r w:rsidRPr="00112730">
        <w:t>,</w:t>
      </w:r>
      <w:r w:rsidRPr="00112730">
        <w:rPr>
          <w:i/>
        </w:rPr>
        <w:t xml:space="preserve"> 334</w:t>
      </w:r>
      <w:r w:rsidRPr="00112730">
        <w:t xml:space="preserve">, 117469. </w:t>
      </w:r>
    </w:p>
    <w:p w14:paraId="04E45C73" w14:textId="77777777" w:rsidR="00112730" w:rsidRPr="00112730" w:rsidRDefault="00112730" w:rsidP="00112730">
      <w:pPr>
        <w:pStyle w:val="EndNoteBibliography"/>
        <w:spacing w:after="0"/>
        <w:ind w:left="720" w:hanging="720"/>
      </w:pPr>
      <w:r w:rsidRPr="00112730">
        <w:t xml:space="preserve">Yu, Y., Mai, J., Huang, L., Wang, L., &amp; Li, X. (2014). Ship in a bottle synthesis of ionic liquids in NaY supercages for CO 2 capture. </w:t>
      </w:r>
      <w:r w:rsidRPr="00112730">
        <w:rPr>
          <w:i/>
        </w:rPr>
        <w:t>RSC Advances</w:t>
      </w:r>
      <w:r w:rsidRPr="00112730">
        <w:t>,</w:t>
      </w:r>
      <w:r w:rsidRPr="00112730">
        <w:rPr>
          <w:i/>
        </w:rPr>
        <w:t xml:space="preserve"> 4</w:t>
      </w:r>
      <w:r w:rsidRPr="00112730">
        <w:t xml:space="preserve">(25), 12756-12762. </w:t>
      </w:r>
    </w:p>
    <w:p w14:paraId="064B4738" w14:textId="77777777" w:rsidR="00112730" w:rsidRPr="00112730" w:rsidRDefault="00112730" w:rsidP="00112730">
      <w:pPr>
        <w:pStyle w:val="EndNoteBibliography"/>
        <w:spacing w:after="0"/>
        <w:ind w:left="720" w:hanging="720"/>
      </w:pPr>
      <w:r w:rsidRPr="00112730">
        <w:t xml:space="preserve">Yu, Y., Mai, J., Wang, L., Li, X., Jiang, Z., &amp; Wang, F. (2014). Ship-in-a-bottle synthesis of amine-functionalized ionic liquids in NaY zeolite for CO2 capture. </w:t>
      </w:r>
      <w:r w:rsidRPr="00112730">
        <w:rPr>
          <w:i/>
        </w:rPr>
        <w:t>Scientific reports</w:t>
      </w:r>
      <w:r w:rsidRPr="00112730">
        <w:t>,</w:t>
      </w:r>
      <w:r w:rsidRPr="00112730">
        <w:rPr>
          <w:i/>
        </w:rPr>
        <w:t xml:space="preserve"> 4</w:t>
      </w:r>
      <w:r w:rsidRPr="00112730">
        <w:t xml:space="preserve">(1), 1-8. </w:t>
      </w:r>
    </w:p>
    <w:p w14:paraId="12AE0DFB" w14:textId="77777777" w:rsidR="00112730" w:rsidRPr="00112730" w:rsidRDefault="00112730" w:rsidP="00112730">
      <w:pPr>
        <w:pStyle w:val="EndNoteBibliography"/>
        <w:spacing w:after="0"/>
        <w:ind w:left="720" w:hanging="720"/>
      </w:pPr>
      <w:r w:rsidRPr="00112730">
        <w:t xml:space="preserve">Yuan, J., Fan, M., Zhang, F., Xu, Y., Tang, H., Huang, C., &amp; Zhang, H. (2017). Amine-functionalized poly (ionic liquid) brushes for carbon dioxide adsorption. </w:t>
      </w:r>
      <w:r w:rsidRPr="00112730">
        <w:rPr>
          <w:i/>
        </w:rPr>
        <w:t>Chemical Engineering Journal</w:t>
      </w:r>
      <w:r w:rsidRPr="00112730">
        <w:t>,</w:t>
      </w:r>
      <w:r w:rsidRPr="00112730">
        <w:rPr>
          <w:i/>
        </w:rPr>
        <w:t xml:space="preserve"> 316</w:t>
      </w:r>
      <w:r w:rsidRPr="00112730">
        <w:t xml:space="preserve">, 903-910. </w:t>
      </w:r>
    </w:p>
    <w:p w14:paraId="1105FEE0" w14:textId="77777777" w:rsidR="00112730" w:rsidRPr="00112730" w:rsidRDefault="00112730" w:rsidP="00112730">
      <w:pPr>
        <w:pStyle w:val="EndNoteBibliography"/>
        <w:spacing w:after="0"/>
        <w:ind w:left="720" w:hanging="720"/>
      </w:pPr>
      <w:r w:rsidRPr="00112730">
        <w:lastRenderedPageBreak/>
        <w:t xml:space="preserve">Yusuf, N. M., Masdar, M., Isahak, W., Nordin, D., Husaini, T., Majlan, E., Wu, S., Rejab, S., &amp; Lye, C. (2019). Impregnated carbon–ionic liquid as innovative adsorbent for H2/CO2 separation from biohydrogen. </w:t>
      </w:r>
      <w:r w:rsidRPr="00112730">
        <w:rPr>
          <w:i/>
        </w:rPr>
        <w:t>International Journal of Hydrogen Energy</w:t>
      </w:r>
      <w:r w:rsidRPr="00112730">
        <w:t>,</w:t>
      </w:r>
      <w:r w:rsidRPr="00112730">
        <w:rPr>
          <w:i/>
        </w:rPr>
        <w:t xml:space="preserve"> 44</w:t>
      </w:r>
      <w:r w:rsidRPr="00112730">
        <w:t xml:space="preserve">(6), 3414-3424. </w:t>
      </w:r>
    </w:p>
    <w:p w14:paraId="20AD6B90" w14:textId="77777777" w:rsidR="00112730" w:rsidRPr="00112730" w:rsidRDefault="00112730" w:rsidP="00112730">
      <w:pPr>
        <w:pStyle w:val="EndNoteBibliography"/>
        <w:spacing w:after="0"/>
        <w:ind w:left="720" w:hanging="720"/>
      </w:pPr>
      <w:r w:rsidRPr="00112730">
        <w:t xml:space="preserve">Zeeshan, M., Keskin, S., &amp; Uzun, A. (2018). Enhancing CO2/CH4 and CO2/N2 separation performances of ZIF-8 by post-synthesis modification with [BMIM][SCN]. </w:t>
      </w:r>
      <w:r w:rsidRPr="00112730">
        <w:rPr>
          <w:i/>
        </w:rPr>
        <w:t>Polyhedron</w:t>
      </w:r>
      <w:r w:rsidRPr="00112730">
        <w:t>,</w:t>
      </w:r>
      <w:r w:rsidRPr="00112730">
        <w:rPr>
          <w:i/>
        </w:rPr>
        <w:t xml:space="preserve"> 155</w:t>
      </w:r>
      <w:r w:rsidRPr="00112730">
        <w:t xml:space="preserve">, 485-492. </w:t>
      </w:r>
    </w:p>
    <w:p w14:paraId="7165C403" w14:textId="77777777" w:rsidR="00112730" w:rsidRPr="00112730" w:rsidRDefault="00112730" w:rsidP="00112730">
      <w:pPr>
        <w:pStyle w:val="EndNoteBibliography"/>
        <w:spacing w:after="0"/>
        <w:ind w:left="720" w:hanging="720"/>
      </w:pPr>
      <w:r w:rsidRPr="00112730">
        <w:t xml:space="preserve">Zeeshan, M., Nozari, V., Yagci, M. B., Isık, T., Unal, U., Ortalan, V., Keskin, S., &amp; Uzun, A. (2018). Core–shell type ionic liquid/metal organic framework composite: an exceptionally high CO2/CH4 selectivity. </w:t>
      </w:r>
      <w:r w:rsidRPr="00112730">
        <w:rPr>
          <w:i/>
        </w:rPr>
        <w:t>Journal of the American Chemical Society</w:t>
      </w:r>
      <w:r w:rsidRPr="00112730">
        <w:t>,</w:t>
      </w:r>
      <w:r w:rsidRPr="00112730">
        <w:rPr>
          <w:i/>
        </w:rPr>
        <w:t xml:space="preserve"> 140</w:t>
      </w:r>
      <w:r w:rsidRPr="00112730">
        <w:t xml:space="preserve">(32), 10113-10116. </w:t>
      </w:r>
    </w:p>
    <w:p w14:paraId="441C7B1A" w14:textId="77777777" w:rsidR="00112730" w:rsidRPr="00112730" w:rsidRDefault="00112730" w:rsidP="00112730">
      <w:pPr>
        <w:pStyle w:val="EndNoteBibliography"/>
        <w:spacing w:after="0"/>
        <w:ind w:left="720" w:hanging="720"/>
      </w:pPr>
      <w:r w:rsidRPr="00112730">
        <w:t xml:space="preserve">Zeeshan, M., Yalcin, K., Oztuna, F. E. S., Unal, U., Keskin, S., &amp; Uzun, A. (2021). A new class of porous materials for efficient CO2 separation: Ionic liquid/graphene aerogel composites. </w:t>
      </w:r>
      <w:r w:rsidRPr="00112730">
        <w:rPr>
          <w:i/>
        </w:rPr>
        <w:t>Carbon</w:t>
      </w:r>
      <w:r w:rsidRPr="00112730">
        <w:t>,</w:t>
      </w:r>
      <w:r w:rsidRPr="00112730">
        <w:rPr>
          <w:i/>
        </w:rPr>
        <w:t xml:space="preserve"> 171</w:t>
      </w:r>
      <w:r w:rsidRPr="00112730">
        <w:t xml:space="preserve">, 79-87. </w:t>
      </w:r>
    </w:p>
    <w:p w14:paraId="19751038" w14:textId="77777777" w:rsidR="00112730" w:rsidRPr="00112730" w:rsidRDefault="00112730" w:rsidP="00112730">
      <w:pPr>
        <w:pStyle w:val="EndNoteBibliography"/>
        <w:spacing w:after="0"/>
        <w:ind w:left="720" w:hanging="720"/>
      </w:pPr>
      <w:r w:rsidRPr="00112730">
        <w:t xml:space="preserve">Zhang, W., Gao, E., Li, Y., Bernards, M. T., He, Y., &amp; Shi, Y. (2019). CO2 capture with polyamine-based protic ionic liquid functionalized mesoporous silica. </w:t>
      </w:r>
      <w:r w:rsidRPr="00112730">
        <w:rPr>
          <w:i/>
        </w:rPr>
        <w:t>Journal of CO2 Utilization</w:t>
      </w:r>
      <w:r w:rsidRPr="00112730">
        <w:t>,</w:t>
      </w:r>
      <w:r w:rsidRPr="00112730">
        <w:rPr>
          <w:i/>
        </w:rPr>
        <w:t xml:space="preserve"> 34</w:t>
      </w:r>
      <w:r w:rsidRPr="00112730">
        <w:t xml:space="preserve">, 606-615. </w:t>
      </w:r>
    </w:p>
    <w:p w14:paraId="412B30DE" w14:textId="77777777" w:rsidR="00112730" w:rsidRPr="00112730" w:rsidRDefault="00112730" w:rsidP="00112730">
      <w:pPr>
        <w:pStyle w:val="EndNoteBibliography"/>
        <w:spacing w:after="0"/>
        <w:ind w:left="720" w:hanging="720"/>
      </w:pPr>
      <w:r w:rsidRPr="00112730">
        <w:t xml:space="preserve">Zhang, W., Gao, E., Li, Y., Bernards, M. T., Li, Y., Cao, G., He, Y., &amp; Shi, Y. (2019). Synergistic enhancement of CO2 adsorption capacity and kinetics in triethylenetetrammonium nitrate protic ionic liquid functionalized SBA-15. </w:t>
      </w:r>
      <w:r w:rsidRPr="00112730">
        <w:rPr>
          <w:i/>
        </w:rPr>
        <w:t>Energy &amp; Fuels</w:t>
      </w:r>
      <w:r w:rsidRPr="00112730">
        <w:t>,</w:t>
      </w:r>
      <w:r w:rsidRPr="00112730">
        <w:rPr>
          <w:i/>
        </w:rPr>
        <w:t xml:space="preserve"> 33</w:t>
      </w:r>
      <w:r w:rsidRPr="00112730">
        <w:t xml:space="preserve">(9), 8967-8975. </w:t>
      </w:r>
    </w:p>
    <w:p w14:paraId="11258784" w14:textId="77777777" w:rsidR="00112730" w:rsidRPr="00112730" w:rsidRDefault="00112730" w:rsidP="00112730">
      <w:pPr>
        <w:pStyle w:val="EndNoteBibliography"/>
        <w:spacing w:after="0"/>
        <w:ind w:left="720" w:hanging="720"/>
      </w:pPr>
      <w:r w:rsidRPr="00112730">
        <w:t xml:space="preserve">Zhou, Y., Chang, M., Zang, X., Zheng, L., Wang, Y., Wu, L., Han, X., Chen, Y., Yu, Y., &amp; Zhang, Z. (2020). The polymeric ionic liquids/mesoporous alumina composites: synthesis, characterization and CO2 capture performance test. </w:t>
      </w:r>
      <w:r w:rsidRPr="00112730">
        <w:rPr>
          <w:i/>
        </w:rPr>
        <w:t>Polymer Testing</w:t>
      </w:r>
      <w:r w:rsidRPr="00112730">
        <w:t>,</w:t>
      </w:r>
      <w:r w:rsidRPr="00112730">
        <w:rPr>
          <w:i/>
        </w:rPr>
        <w:t xml:space="preserve"> 81</w:t>
      </w:r>
      <w:r w:rsidRPr="00112730">
        <w:t xml:space="preserve">, 106109. </w:t>
      </w:r>
    </w:p>
    <w:p w14:paraId="7FB5D9B1" w14:textId="77777777" w:rsidR="00112730" w:rsidRPr="00112730" w:rsidRDefault="00112730" w:rsidP="00112730">
      <w:pPr>
        <w:pStyle w:val="EndNoteBibliography"/>
        <w:spacing w:after="0"/>
        <w:ind w:left="720" w:hanging="720"/>
      </w:pPr>
      <w:r w:rsidRPr="00112730">
        <w:t xml:space="preserve">Zhu, J., He, B., Huang, J., Li, C., &amp; Ren, T. (2018). Effect of immobilization methods and the pore structure on CO2 separation performance in silica-supported ionic liquids. </w:t>
      </w:r>
      <w:r w:rsidRPr="00112730">
        <w:rPr>
          <w:i/>
        </w:rPr>
        <w:t>Microporous and Mesoporous Materials</w:t>
      </w:r>
      <w:r w:rsidRPr="00112730">
        <w:t>,</w:t>
      </w:r>
      <w:r w:rsidRPr="00112730">
        <w:rPr>
          <w:i/>
        </w:rPr>
        <w:t xml:space="preserve"> 260</w:t>
      </w:r>
      <w:r w:rsidRPr="00112730">
        <w:t xml:space="preserve">, 190-200. </w:t>
      </w:r>
    </w:p>
    <w:p w14:paraId="467E5D0A" w14:textId="77777777" w:rsidR="00112730" w:rsidRPr="00112730" w:rsidRDefault="00112730" w:rsidP="00112730">
      <w:pPr>
        <w:pStyle w:val="EndNoteBibliography"/>
        <w:spacing w:after="0"/>
        <w:ind w:left="720" w:hanging="720"/>
      </w:pPr>
      <w:r w:rsidRPr="00112730">
        <w:t xml:space="preserve">Zhu, J., Xin, F., Huang, J., Dong, X., &amp; Liu, H. (2014). Adsorption and diffusivity of CO2 in phosphonium ionic liquid modified silica. </w:t>
      </w:r>
      <w:r w:rsidRPr="00112730">
        <w:rPr>
          <w:i/>
        </w:rPr>
        <w:t>Chemical Engineering Journal</w:t>
      </w:r>
      <w:r w:rsidRPr="00112730">
        <w:t>,</w:t>
      </w:r>
      <w:r w:rsidRPr="00112730">
        <w:rPr>
          <w:i/>
        </w:rPr>
        <w:t xml:space="preserve"> 246</w:t>
      </w:r>
      <w:r w:rsidRPr="00112730">
        <w:t xml:space="preserve">, 79-87. </w:t>
      </w:r>
    </w:p>
    <w:p w14:paraId="7CFF7C37" w14:textId="77777777" w:rsidR="00112730" w:rsidRPr="00112730" w:rsidRDefault="00112730" w:rsidP="00112730">
      <w:pPr>
        <w:pStyle w:val="EndNoteBibliography"/>
        <w:spacing w:after="0"/>
        <w:ind w:left="720" w:hanging="720"/>
      </w:pPr>
      <w:r w:rsidRPr="00112730">
        <w:t xml:space="preserve">Zhu, J., Xin, F., Sun, Y., &amp; Dong, X. (2014). Phosphonium-based ionic liquids grafted onto silica for CO2 sorption. </w:t>
      </w:r>
      <w:r w:rsidRPr="00112730">
        <w:rPr>
          <w:i/>
        </w:rPr>
        <w:t>Theoretical Foundations of Chemical Engineering</w:t>
      </w:r>
      <w:r w:rsidRPr="00112730">
        <w:t>,</w:t>
      </w:r>
      <w:r w:rsidRPr="00112730">
        <w:rPr>
          <w:i/>
        </w:rPr>
        <w:t xml:space="preserve"> 48</w:t>
      </w:r>
      <w:r w:rsidRPr="00112730">
        <w:t xml:space="preserve">(6), 787-792. </w:t>
      </w:r>
    </w:p>
    <w:p w14:paraId="5AC89841" w14:textId="77777777" w:rsidR="00112730" w:rsidRPr="00112730" w:rsidRDefault="00112730" w:rsidP="00112730">
      <w:pPr>
        <w:pStyle w:val="EndNoteBibliography"/>
        <w:ind w:left="720" w:hanging="720"/>
      </w:pPr>
      <w:r w:rsidRPr="00112730">
        <w:t xml:space="preserve">Zulkurnai, N., Ali, U. M., Ibrahim, N., &amp; Manan, N. A. (2017). Carbon dioxide (CO2) adsorption by activated carbon functionalized with deep eutectic solvent (DES). IOP Conference Series: Materials Science and Engineering, </w:t>
      </w:r>
    </w:p>
    <w:p w14:paraId="2A91AD24" w14:textId="5D4C7F9D" w:rsidR="00CF3051" w:rsidRPr="0007481A" w:rsidRDefault="003557F7" w:rsidP="00112730">
      <w:pPr>
        <w:jc w:val="both"/>
        <w:rPr>
          <w:rFonts w:asciiTheme="majorBidi" w:hAnsiTheme="majorBidi" w:cstheme="majorBidi"/>
          <w:sz w:val="18"/>
          <w:szCs w:val="18"/>
        </w:rPr>
      </w:pPr>
      <w:r>
        <w:rPr>
          <w:rFonts w:asciiTheme="majorBidi" w:hAnsiTheme="majorBidi" w:cstheme="majorBidi"/>
          <w:sz w:val="18"/>
          <w:szCs w:val="18"/>
        </w:rPr>
        <w:fldChar w:fldCharType="end"/>
      </w:r>
    </w:p>
    <w:sectPr w:rsidR="00CF3051" w:rsidRPr="0007481A" w:rsidSect="0007481A">
      <w:footerReference w:type="default" r:id="rId10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E3DA14" w14:textId="77777777" w:rsidR="00976274" w:rsidRDefault="00976274" w:rsidP="005A34E0">
      <w:pPr>
        <w:spacing w:after="0" w:line="240" w:lineRule="auto"/>
      </w:pPr>
      <w:r>
        <w:separator/>
      </w:r>
    </w:p>
  </w:endnote>
  <w:endnote w:type="continuationSeparator" w:id="0">
    <w:p w14:paraId="0967CAE5" w14:textId="77777777" w:rsidR="00976274" w:rsidRDefault="00976274" w:rsidP="005A34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Bidi" w:hAnsiTheme="majorBidi" w:cstheme="majorBidi"/>
        <w:sz w:val="24"/>
        <w:szCs w:val="24"/>
      </w:rPr>
      <w:id w:val="-57342859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6E50850" w14:textId="09FAA070" w:rsidR="005A34E0" w:rsidRPr="005A34E0" w:rsidRDefault="005A34E0">
        <w:pPr>
          <w:pStyle w:val="Footer"/>
          <w:jc w:val="center"/>
          <w:rPr>
            <w:rFonts w:asciiTheme="majorBidi" w:hAnsiTheme="majorBidi" w:cstheme="majorBidi"/>
            <w:sz w:val="24"/>
            <w:szCs w:val="24"/>
          </w:rPr>
        </w:pPr>
        <w:r w:rsidRPr="005A34E0">
          <w:rPr>
            <w:rFonts w:asciiTheme="majorBidi" w:hAnsiTheme="majorBidi" w:cstheme="majorBidi"/>
            <w:sz w:val="24"/>
            <w:szCs w:val="24"/>
          </w:rPr>
          <w:fldChar w:fldCharType="begin"/>
        </w:r>
        <w:r w:rsidRPr="005A34E0">
          <w:rPr>
            <w:rFonts w:asciiTheme="majorBidi" w:hAnsiTheme="majorBidi" w:cstheme="majorBidi"/>
            <w:sz w:val="24"/>
            <w:szCs w:val="24"/>
          </w:rPr>
          <w:instrText xml:space="preserve"> PAGE   \* MERGEFORMAT </w:instrText>
        </w:r>
        <w:r w:rsidRPr="005A34E0">
          <w:rPr>
            <w:rFonts w:asciiTheme="majorBidi" w:hAnsiTheme="majorBidi" w:cstheme="majorBidi"/>
            <w:sz w:val="24"/>
            <w:szCs w:val="24"/>
          </w:rPr>
          <w:fldChar w:fldCharType="separate"/>
        </w:r>
        <w:r w:rsidRPr="005A34E0">
          <w:rPr>
            <w:rFonts w:asciiTheme="majorBidi" w:hAnsiTheme="majorBidi" w:cstheme="majorBidi"/>
            <w:noProof/>
            <w:sz w:val="24"/>
            <w:szCs w:val="24"/>
          </w:rPr>
          <w:t>2</w:t>
        </w:r>
        <w:r w:rsidRPr="005A34E0">
          <w:rPr>
            <w:rFonts w:asciiTheme="majorBidi" w:hAnsiTheme="majorBidi" w:cstheme="majorBidi"/>
            <w:noProof/>
            <w:sz w:val="24"/>
            <w:szCs w:val="24"/>
          </w:rPr>
          <w:fldChar w:fldCharType="end"/>
        </w:r>
      </w:p>
    </w:sdtContent>
  </w:sdt>
  <w:p w14:paraId="35A5EF80" w14:textId="77777777" w:rsidR="005A34E0" w:rsidRDefault="005A34E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D7EFA7" w14:textId="77777777" w:rsidR="00976274" w:rsidRDefault="00976274" w:rsidP="005A34E0">
      <w:pPr>
        <w:spacing w:after="0" w:line="240" w:lineRule="auto"/>
      </w:pPr>
      <w:r>
        <w:separator/>
      </w:r>
    </w:p>
  </w:footnote>
  <w:footnote w:type="continuationSeparator" w:id="0">
    <w:p w14:paraId="5E12200E" w14:textId="77777777" w:rsidR="00976274" w:rsidRDefault="00976274" w:rsidP="005A34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5304AA"/>
    <w:multiLevelType w:val="multilevel"/>
    <w:tmpl w:val="199CE110"/>
    <w:lvl w:ilvl="0"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 w16cid:durableId="20005735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PA 7th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fdvppzd0rxrr57e2vpp5dxpesvztp9rtev09&quot;&gt;My EndNote Library&lt;record-ids&gt;&lt;item&gt;1&lt;/item&gt;&lt;item&gt;2&lt;/item&gt;&lt;item&gt;3&lt;/item&gt;&lt;item&gt;4&lt;/item&gt;&lt;item&gt;5&lt;/item&gt;&lt;item&gt;8&lt;/item&gt;&lt;item&gt;10&lt;/item&gt;&lt;item&gt;11&lt;/item&gt;&lt;item&gt;12&lt;/item&gt;&lt;item&gt;13&lt;/item&gt;&lt;item&gt;14&lt;/item&gt;&lt;item&gt;15&lt;/item&gt;&lt;item&gt;16&lt;/item&gt;&lt;item&gt;17&lt;/item&gt;&lt;item&gt;18&lt;/item&gt;&lt;item&gt;19&lt;/item&gt;&lt;item&gt;20&lt;/item&gt;&lt;item&gt;21&lt;/item&gt;&lt;item&gt;22&lt;/item&gt;&lt;item&gt;23&lt;/item&gt;&lt;item&gt;24&lt;/item&gt;&lt;item&gt;25&lt;/item&gt;&lt;item&gt;26&lt;/item&gt;&lt;item&gt;27&lt;/item&gt;&lt;item&gt;28&lt;/item&gt;&lt;item&gt;29&lt;/item&gt;&lt;item&gt;30&lt;/item&gt;&lt;item&gt;56&lt;/item&gt;&lt;item&gt;58&lt;/item&gt;&lt;item&gt;63&lt;/item&gt;&lt;item&gt;64&lt;/item&gt;&lt;item&gt;65&lt;/item&gt;&lt;item&gt;67&lt;/item&gt;&lt;item&gt;68&lt;/item&gt;&lt;item&gt;72&lt;/item&gt;&lt;item&gt;74&lt;/item&gt;&lt;item&gt;76&lt;/item&gt;&lt;item&gt;91&lt;/item&gt;&lt;item&gt;100&lt;/item&gt;&lt;item&gt;167&lt;/item&gt;&lt;item&gt;182&lt;/item&gt;&lt;/record-ids&gt;&lt;/item&gt;&lt;/Libraries&gt;"/>
  </w:docVars>
  <w:rsids>
    <w:rsidRoot w:val="0007481A"/>
    <w:rsid w:val="00000CC7"/>
    <w:rsid w:val="000025FF"/>
    <w:rsid w:val="00003489"/>
    <w:rsid w:val="00004BD9"/>
    <w:rsid w:val="000053AF"/>
    <w:rsid w:val="000065CE"/>
    <w:rsid w:val="00010122"/>
    <w:rsid w:val="00011475"/>
    <w:rsid w:val="00011A06"/>
    <w:rsid w:val="00012066"/>
    <w:rsid w:val="00012CD4"/>
    <w:rsid w:val="00013B20"/>
    <w:rsid w:val="000154CE"/>
    <w:rsid w:val="00015E09"/>
    <w:rsid w:val="00025051"/>
    <w:rsid w:val="00026ED4"/>
    <w:rsid w:val="0002727F"/>
    <w:rsid w:val="000306E1"/>
    <w:rsid w:val="000323A6"/>
    <w:rsid w:val="00032A46"/>
    <w:rsid w:val="000371BA"/>
    <w:rsid w:val="00037755"/>
    <w:rsid w:val="00044BE7"/>
    <w:rsid w:val="00046E32"/>
    <w:rsid w:val="000478ED"/>
    <w:rsid w:val="0005026A"/>
    <w:rsid w:val="00050A41"/>
    <w:rsid w:val="00051D63"/>
    <w:rsid w:val="00052E99"/>
    <w:rsid w:val="0005315D"/>
    <w:rsid w:val="00053935"/>
    <w:rsid w:val="0005609A"/>
    <w:rsid w:val="00062084"/>
    <w:rsid w:val="00065647"/>
    <w:rsid w:val="00066C59"/>
    <w:rsid w:val="000671C3"/>
    <w:rsid w:val="0007017C"/>
    <w:rsid w:val="000720C8"/>
    <w:rsid w:val="00072DE6"/>
    <w:rsid w:val="00072ED3"/>
    <w:rsid w:val="00073AEC"/>
    <w:rsid w:val="00073F10"/>
    <w:rsid w:val="00073FFA"/>
    <w:rsid w:val="000746FC"/>
    <w:rsid w:val="0007481A"/>
    <w:rsid w:val="00075ACF"/>
    <w:rsid w:val="00076794"/>
    <w:rsid w:val="00076BF4"/>
    <w:rsid w:val="00080822"/>
    <w:rsid w:val="00080B79"/>
    <w:rsid w:val="00081AED"/>
    <w:rsid w:val="00082E13"/>
    <w:rsid w:val="00084814"/>
    <w:rsid w:val="00084DED"/>
    <w:rsid w:val="00087E56"/>
    <w:rsid w:val="00090C61"/>
    <w:rsid w:val="00090DAC"/>
    <w:rsid w:val="000910F6"/>
    <w:rsid w:val="000921CC"/>
    <w:rsid w:val="00092626"/>
    <w:rsid w:val="00094258"/>
    <w:rsid w:val="00094FFB"/>
    <w:rsid w:val="000A226C"/>
    <w:rsid w:val="000A40AD"/>
    <w:rsid w:val="000A5549"/>
    <w:rsid w:val="000A6FD7"/>
    <w:rsid w:val="000B0F5E"/>
    <w:rsid w:val="000B143B"/>
    <w:rsid w:val="000B214F"/>
    <w:rsid w:val="000B22A0"/>
    <w:rsid w:val="000B4C9F"/>
    <w:rsid w:val="000B5A95"/>
    <w:rsid w:val="000B5B31"/>
    <w:rsid w:val="000B7B7F"/>
    <w:rsid w:val="000C0182"/>
    <w:rsid w:val="000C257F"/>
    <w:rsid w:val="000C4EDF"/>
    <w:rsid w:val="000C7B75"/>
    <w:rsid w:val="000D0402"/>
    <w:rsid w:val="000D1DB5"/>
    <w:rsid w:val="000D3ADB"/>
    <w:rsid w:val="000D476E"/>
    <w:rsid w:val="000D47F4"/>
    <w:rsid w:val="000E20BB"/>
    <w:rsid w:val="000E5050"/>
    <w:rsid w:val="000E70BF"/>
    <w:rsid w:val="000E7921"/>
    <w:rsid w:val="000F1EC1"/>
    <w:rsid w:val="000F39C9"/>
    <w:rsid w:val="000F4660"/>
    <w:rsid w:val="000F516C"/>
    <w:rsid w:val="000F5370"/>
    <w:rsid w:val="000F7984"/>
    <w:rsid w:val="000F7A9F"/>
    <w:rsid w:val="001001A0"/>
    <w:rsid w:val="0010286C"/>
    <w:rsid w:val="00103E36"/>
    <w:rsid w:val="001057AB"/>
    <w:rsid w:val="00106AAD"/>
    <w:rsid w:val="00107FA2"/>
    <w:rsid w:val="001101DE"/>
    <w:rsid w:val="00112376"/>
    <w:rsid w:val="00112611"/>
    <w:rsid w:val="00112730"/>
    <w:rsid w:val="0011411C"/>
    <w:rsid w:val="0011520F"/>
    <w:rsid w:val="001162E2"/>
    <w:rsid w:val="00117378"/>
    <w:rsid w:val="00117DC5"/>
    <w:rsid w:val="00117EEE"/>
    <w:rsid w:val="001200C6"/>
    <w:rsid w:val="00120464"/>
    <w:rsid w:val="001206E9"/>
    <w:rsid w:val="001213EE"/>
    <w:rsid w:val="001214C8"/>
    <w:rsid w:val="0012153A"/>
    <w:rsid w:val="00123EEE"/>
    <w:rsid w:val="00124A3B"/>
    <w:rsid w:val="00124C00"/>
    <w:rsid w:val="00125FBC"/>
    <w:rsid w:val="00127484"/>
    <w:rsid w:val="00130059"/>
    <w:rsid w:val="001341B6"/>
    <w:rsid w:val="001354D0"/>
    <w:rsid w:val="00135FA7"/>
    <w:rsid w:val="0014065E"/>
    <w:rsid w:val="00143B15"/>
    <w:rsid w:val="001443E4"/>
    <w:rsid w:val="00144B6E"/>
    <w:rsid w:val="001503E8"/>
    <w:rsid w:val="001516F0"/>
    <w:rsid w:val="001528AC"/>
    <w:rsid w:val="00155CB7"/>
    <w:rsid w:val="00163EE8"/>
    <w:rsid w:val="001671A1"/>
    <w:rsid w:val="00170A34"/>
    <w:rsid w:val="0017201B"/>
    <w:rsid w:val="00174AF9"/>
    <w:rsid w:val="00174BEB"/>
    <w:rsid w:val="00175EE2"/>
    <w:rsid w:val="001761EF"/>
    <w:rsid w:val="00177479"/>
    <w:rsid w:val="0017796C"/>
    <w:rsid w:val="00177E71"/>
    <w:rsid w:val="001819E3"/>
    <w:rsid w:val="00181F88"/>
    <w:rsid w:val="00182606"/>
    <w:rsid w:val="0018276F"/>
    <w:rsid w:val="00182C02"/>
    <w:rsid w:val="00183896"/>
    <w:rsid w:val="00183DCA"/>
    <w:rsid w:val="00183F70"/>
    <w:rsid w:val="00187BF3"/>
    <w:rsid w:val="00190307"/>
    <w:rsid w:val="00191929"/>
    <w:rsid w:val="00191B92"/>
    <w:rsid w:val="001935C4"/>
    <w:rsid w:val="001953CF"/>
    <w:rsid w:val="00197231"/>
    <w:rsid w:val="001A25FF"/>
    <w:rsid w:val="001A57A5"/>
    <w:rsid w:val="001A5EA3"/>
    <w:rsid w:val="001A6624"/>
    <w:rsid w:val="001A67F4"/>
    <w:rsid w:val="001B085B"/>
    <w:rsid w:val="001B0DDC"/>
    <w:rsid w:val="001B4DB4"/>
    <w:rsid w:val="001B532C"/>
    <w:rsid w:val="001B54EF"/>
    <w:rsid w:val="001B656D"/>
    <w:rsid w:val="001B784F"/>
    <w:rsid w:val="001C0FBA"/>
    <w:rsid w:val="001C2464"/>
    <w:rsid w:val="001C3E2F"/>
    <w:rsid w:val="001C6087"/>
    <w:rsid w:val="001C6F8F"/>
    <w:rsid w:val="001D008E"/>
    <w:rsid w:val="001D0284"/>
    <w:rsid w:val="001D2865"/>
    <w:rsid w:val="001D2A2D"/>
    <w:rsid w:val="001D2A62"/>
    <w:rsid w:val="001E531D"/>
    <w:rsid w:val="001E53B0"/>
    <w:rsid w:val="001F0026"/>
    <w:rsid w:val="001F1157"/>
    <w:rsid w:val="001F4B6A"/>
    <w:rsid w:val="001F4E5B"/>
    <w:rsid w:val="001F7C61"/>
    <w:rsid w:val="001F7E54"/>
    <w:rsid w:val="002003C9"/>
    <w:rsid w:val="002013E3"/>
    <w:rsid w:val="002052A7"/>
    <w:rsid w:val="00205390"/>
    <w:rsid w:val="002058EF"/>
    <w:rsid w:val="00205B36"/>
    <w:rsid w:val="002067E2"/>
    <w:rsid w:val="002109A1"/>
    <w:rsid w:val="00210E54"/>
    <w:rsid w:val="00211F0B"/>
    <w:rsid w:val="00212CC1"/>
    <w:rsid w:val="00212CCC"/>
    <w:rsid w:val="00214C5D"/>
    <w:rsid w:val="00215704"/>
    <w:rsid w:val="00216176"/>
    <w:rsid w:val="00217F29"/>
    <w:rsid w:val="00220552"/>
    <w:rsid w:val="0022283C"/>
    <w:rsid w:val="00224F0C"/>
    <w:rsid w:val="002274F4"/>
    <w:rsid w:val="00227929"/>
    <w:rsid w:val="00227B28"/>
    <w:rsid w:val="00231A90"/>
    <w:rsid w:val="00232235"/>
    <w:rsid w:val="002331CF"/>
    <w:rsid w:val="00234A7F"/>
    <w:rsid w:val="00234DCA"/>
    <w:rsid w:val="002367EB"/>
    <w:rsid w:val="0024107C"/>
    <w:rsid w:val="00241B95"/>
    <w:rsid w:val="00241EF5"/>
    <w:rsid w:val="00244873"/>
    <w:rsid w:val="00247057"/>
    <w:rsid w:val="00252854"/>
    <w:rsid w:val="00255AD9"/>
    <w:rsid w:val="00255F57"/>
    <w:rsid w:val="0025647F"/>
    <w:rsid w:val="00260681"/>
    <w:rsid w:val="00260FB0"/>
    <w:rsid w:val="00261EE1"/>
    <w:rsid w:val="00263A13"/>
    <w:rsid w:val="00264FD3"/>
    <w:rsid w:val="002656ED"/>
    <w:rsid w:val="0026684E"/>
    <w:rsid w:val="00271DAD"/>
    <w:rsid w:val="0027205F"/>
    <w:rsid w:val="002725E9"/>
    <w:rsid w:val="002734FB"/>
    <w:rsid w:val="00273B81"/>
    <w:rsid w:val="0027449F"/>
    <w:rsid w:val="002772CF"/>
    <w:rsid w:val="002778AF"/>
    <w:rsid w:val="00277ECB"/>
    <w:rsid w:val="002800FA"/>
    <w:rsid w:val="00287E53"/>
    <w:rsid w:val="00293F85"/>
    <w:rsid w:val="00295A20"/>
    <w:rsid w:val="002A16EC"/>
    <w:rsid w:val="002A36FC"/>
    <w:rsid w:val="002A7BDC"/>
    <w:rsid w:val="002B0121"/>
    <w:rsid w:val="002B0234"/>
    <w:rsid w:val="002B08C1"/>
    <w:rsid w:val="002B0F19"/>
    <w:rsid w:val="002B19DF"/>
    <w:rsid w:val="002B1D8E"/>
    <w:rsid w:val="002B66DF"/>
    <w:rsid w:val="002B69C5"/>
    <w:rsid w:val="002B6B9A"/>
    <w:rsid w:val="002C10FD"/>
    <w:rsid w:val="002C133C"/>
    <w:rsid w:val="002C15AC"/>
    <w:rsid w:val="002C17A1"/>
    <w:rsid w:val="002C22B8"/>
    <w:rsid w:val="002C2498"/>
    <w:rsid w:val="002C4D4B"/>
    <w:rsid w:val="002C581B"/>
    <w:rsid w:val="002C7818"/>
    <w:rsid w:val="002C7D9E"/>
    <w:rsid w:val="002C7EE1"/>
    <w:rsid w:val="002D04D2"/>
    <w:rsid w:val="002D14E3"/>
    <w:rsid w:val="002D2925"/>
    <w:rsid w:val="002D3F71"/>
    <w:rsid w:val="002D4149"/>
    <w:rsid w:val="002D7CB6"/>
    <w:rsid w:val="002E3265"/>
    <w:rsid w:val="002E3439"/>
    <w:rsid w:val="002E5610"/>
    <w:rsid w:val="002E6248"/>
    <w:rsid w:val="002E6519"/>
    <w:rsid w:val="002E6D9C"/>
    <w:rsid w:val="002F106F"/>
    <w:rsid w:val="002F12D8"/>
    <w:rsid w:val="002F181A"/>
    <w:rsid w:val="002F2226"/>
    <w:rsid w:val="002F23BE"/>
    <w:rsid w:val="002F3C82"/>
    <w:rsid w:val="002F3F2D"/>
    <w:rsid w:val="002F5192"/>
    <w:rsid w:val="002F5255"/>
    <w:rsid w:val="002F5F8D"/>
    <w:rsid w:val="003027F6"/>
    <w:rsid w:val="00302BE2"/>
    <w:rsid w:val="00304116"/>
    <w:rsid w:val="00306224"/>
    <w:rsid w:val="003130AF"/>
    <w:rsid w:val="00313424"/>
    <w:rsid w:val="00314C11"/>
    <w:rsid w:val="0031655C"/>
    <w:rsid w:val="00316767"/>
    <w:rsid w:val="0031743C"/>
    <w:rsid w:val="003204C3"/>
    <w:rsid w:val="003205BC"/>
    <w:rsid w:val="00320DEA"/>
    <w:rsid w:val="003211E7"/>
    <w:rsid w:val="00321422"/>
    <w:rsid w:val="003232F6"/>
    <w:rsid w:val="00323399"/>
    <w:rsid w:val="00325593"/>
    <w:rsid w:val="00326684"/>
    <w:rsid w:val="0033188F"/>
    <w:rsid w:val="003347A4"/>
    <w:rsid w:val="003350D8"/>
    <w:rsid w:val="00335829"/>
    <w:rsid w:val="00336148"/>
    <w:rsid w:val="003362C4"/>
    <w:rsid w:val="00336FE2"/>
    <w:rsid w:val="00337E30"/>
    <w:rsid w:val="00340EAB"/>
    <w:rsid w:val="003419D7"/>
    <w:rsid w:val="003432B6"/>
    <w:rsid w:val="00344649"/>
    <w:rsid w:val="00344FD6"/>
    <w:rsid w:val="00350045"/>
    <w:rsid w:val="00352401"/>
    <w:rsid w:val="003529DA"/>
    <w:rsid w:val="003538F3"/>
    <w:rsid w:val="0035391E"/>
    <w:rsid w:val="003557F7"/>
    <w:rsid w:val="00356534"/>
    <w:rsid w:val="00357C33"/>
    <w:rsid w:val="00357E29"/>
    <w:rsid w:val="00361CC8"/>
    <w:rsid w:val="00362E6F"/>
    <w:rsid w:val="00363876"/>
    <w:rsid w:val="003657DD"/>
    <w:rsid w:val="00365DDC"/>
    <w:rsid w:val="003661E1"/>
    <w:rsid w:val="0036653C"/>
    <w:rsid w:val="00376EFD"/>
    <w:rsid w:val="003777FB"/>
    <w:rsid w:val="00381A32"/>
    <w:rsid w:val="003830DF"/>
    <w:rsid w:val="00383526"/>
    <w:rsid w:val="0038515B"/>
    <w:rsid w:val="0038596A"/>
    <w:rsid w:val="00386304"/>
    <w:rsid w:val="003873E6"/>
    <w:rsid w:val="00393B72"/>
    <w:rsid w:val="0039404F"/>
    <w:rsid w:val="00395627"/>
    <w:rsid w:val="00396B22"/>
    <w:rsid w:val="003A2AA8"/>
    <w:rsid w:val="003A30CD"/>
    <w:rsid w:val="003A3D1C"/>
    <w:rsid w:val="003A5B05"/>
    <w:rsid w:val="003A63BB"/>
    <w:rsid w:val="003B281A"/>
    <w:rsid w:val="003B2F4B"/>
    <w:rsid w:val="003B3B46"/>
    <w:rsid w:val="003B47F5"/>
    <w:rsid w:val="003B534A"/>
    <w:rsid w:val="003B6837"/>
    <w:rsid w:val="003C269B"/>
    <w:rsid w:val="003C5D3D"/>
    <w:rsid w:val="003C6137"/>
    <w:rsid w:val="003C686A"/>
    <w:rsid w:val="003C6DFD"/>
    <w:rsid w:val="003C7DF1"/>
    <w:rsid w:val="003D19DD"/>
    <w:rsid w:val="003D2673"/>
    <w:rsid w:val="003D366A"/>
    <w:rsid w:val="003D396F"/>
    <w:rsid w:val="003D3B42"/>
    <w:rsid w:val="003D3CD1"/>
    <w:rsid w:val="003D4EDC"/>
    <w:rsid w:val="003D5835"/>
    <w:rsid w:val="003D6813"/>
    <w:rsid w:val="003E2F48"/>
    <w:rsid w:val="003E3C3A"/>
    <w:rsid w:val="003E4325"/>
    <w:rsid w:val="003E5BAF"/>
    <w:rsid w:val="003E6C0B"/>
    <w:rsid w:val="003F018F"/>
    <w:rsid w:val="003F0D4E"/>
    <w:rsid w:val="003F1B62"/>
    <w:rsid w:val="003F3A3D"/>
    <w:rsid w:val="003F4BAA"/>
    <w:rsid w:val="003F6690"/>
    <w:rsid w:val="003F73C1"/>
    <w:rsid w:val="004014C6"/>
    <w:rsid w:val="00403D7D"/>
    <w:rsid w:val="0040411B"/>
    <w:rsid w:val="004042D2"/>
    <w:rsid w:val="00404330"/>
    <w:rsid w:val="004049F7"/>
    <w:rsid w:val="004065EE"/>
    <w:rsid w:val="00406B78"/>
    <w:rsid w:val="0041243C"/>
    <w:rsid w:val="00412CAD"/>
    <w:rsid w:val="00413236"/>
    <w:rsid w:val="00416111"/>
    <w:rsid w:val="00416353"/>
    <w:rsid w:val="004164D0"/>
    <w:rsid w:val="00417B1C"/>
    <w:rsid w:val="00420A39"/>
    <w:rsid w:val="00421CEE"/>
    <w:rsid w:val="00421EB0"/>
    <w:rsid w:val="004233B7"/>
    <w:rsid w:val="004240FE"/>
    <w:rsid w:val="004268E4"/>
    <w:rsid w:val="00427303"/>
    <w:rsid w:val="00431307"/>
    <w:rsid w:val="0043217C"/>
    <w:rsid w:val="004323B6"/>
    <w:rsid w:val="00432D4A"/>
    <w:rsid w:val="00433822"/>
    <w:rsid w:val="004342D7"/>
    <w:rsid w:val="00434AEF"/>
    <w:rsid w:val="004400F8"/>
    <w:rsid w:val="00442A60"/>
    <w:rsid w:val="004431AB"/>
    <w:rsid w:val="0044610A"/>
    <w:rsid w:val="00446C12"/>
    <w:rsid w:val="00446FC0"/>
    <w:rsid w:val="00447778"/>
    <w:rsid w:val="00450465"/>
    <w:rsid w:val="0045473D"/>
    <w:rsid w:val="004548A9"/>
    <w:rsid w:val="00456529"/>
    <w:rsid w:val="004607CD"/>
    <w:rsid w:val="00460C8F"/>
    <w:rsid w:val="00461001"/>
    <w:rsid w:val="004616C8"/>
    <w:rsid w:val="00463F48"/>
    <w:rsid w:val="00466828"/>
    <w:rsid w:val="004672CA"/>
    <w:rsid w:val="004764F9"/>
    <w:rsid w:val="00477774"/>
    <w:rsid w:val="00480E78"/>
    <w:rsid w:val="00481FDE"/>
    <w:rsid w:val="00483BF4"/>
    <w:rsid w:val="004840C0"/>
    <w:rsid w:val="00485038"/>
    <w:rsid w:val="0048596D"/>
    <w:rsid w:val="00487C65"/>
    <w:rsid w:val="00490353"/>
    <w:rsid w:val="004906F2"/>
    <w:rsid w:val="004914CE"/>
    <w:rsid w:val="0049480A"/>
    <w:rsid w:val="004948A7"/>
    <w:rsid w:val="00495AC1"/>
    <w:rsid w:val="00495D49"/>
    <w:rsid w:val="004971B0"/>
    <w:rsid w:val="00497405"/>
    <w:rsid w:val="004975A3"/>
    <w:rsid w:val="004A2683"/>
    <w:rsid w:val="004A59EA"/>
    <w:rsid w:val="004A5D08"/>
    <w:rsid w:val="004A5F39"/>
    <w:rsid w:val="004A630A"/>
    <w:rsid w:val="004A728A"/>
    <w:rsid w:val="004B2928"/>
    <w:rsid w:val="004B35BE"/>
    <w:rsid w:val="004C47F4"/>
    <w:rsid w:val="004C6248"/>
    <w:rsid w:val="004C730D"/>
    <w:rsid w:val="004D0C8A"/>
    <w:rsid w:val="004D1106"/>
    <w:rsid w:val="004D1D48"/>
    <w:rsid w:val="004D1E02"/>
    <w:rsid w:val="004D26DE"/>
    <w:rsid w:val="004D3302"/>
    <w:rsid w:val="004D3D5F"/>
    <w:rsid w:val="004D510C"/>
    <w:rsid w:val="004D6494"/>
    <w:rsid w:val="004D722A"/>
    <w:rsid w:val="004D797D"/>
    <w:rsid w:val="004E452B"/>
    <w:rsid w:val="004E6578"/>
    <w:rsid w:val="004E6999"/>
    <w:rsid w:val="004F04EC"/>
    <w:rsid w:val="004F0D18"/>
    <w:rsid w:val="004F5B54"/>
    <w:rsid w:val="004F5BE6"/>
    <w:rsid w:val="004F64D1"/>
    <w:rsid w:val="004F7CE5"/>
    <w:rsid w:val="005019ED"/>
    <w:rsid w:val="00502F6D"/>
    <w:rsid w:val="005050E5"/>
    <w:rsid w:val="00505D9E"/>
    <w:rsid w:val="00507940"/>
    <w:rsid w:val="005106DA"/>
    <w:rsid w:val="0051176B"/>
    <w:rsid w:val="005140BD"/>
    <w:rsid w:val="00516429"/>
    <w:rsid w:val="005174D1"/>
    <w:rsid w:val="00521867"/>
    <w:rsid w:val="00522357"/>
    <w:rsid w:val="00524340"/>
    <w:rsid w:val="005249EB"/>
    <w:rsid w:val="00530397"/>
    <w:rsid w:val="005325A5"/>
    <w:rsid w:val="0053413A"/>
    <w:rsid w:val="005353A5"/>
    <w:rsid w:val="00541839"/>
    <w:rsid w:val="00542738"/>
    <w:rsid w:val="00542977"/>
    <w:rsid w:val="00544002"/>
    <w:rsid w:val="0054549B"/>
    <w:rsid w:val="005466B4"/>
    <w:rsid w:val="005507F0"/>
    <w:rsid w:val="00551FE5"/>
    <w:rsid w:val="0055295D"/>
    <w:rsid w:val="0055351F"/>
    <w:rsid w:val="005564D7"/>
    <w:rsid w:val="00556E74"/>
    <w:rsid w:val="00556FCB"/>
    <w:rsid w:val="00560728"/>
    <w:rsid w:val="0056120A"/>
    <w:rsid w:val="0056138B"/>
    <w:rsid w:val="005615BC"/>
    <w:rsid w:val="00563E6E"/>
    <w:rsid w:val="00564C44"/>
    <w:rsid w:val="0056500B"/>
    <w:rsid w:val="00565140"/>
    <w:rsid w:val="0056794F"/>
    <w:rsid w:val="00567F4B"/>
    <w:rsid w:val="00571870"/>
    <w:rsid w:val="005745D8"/>
    <w:rsid w:val="0057464A"/>
    <w:rsid w:val="005749EF"/>
    <w:rsid w:val="005750C9"/>
    <w:rsid w:val="00577291"/>
    <w:rsid w:val="00584537"/>
    <w:rsid w:val="00584BF7"/>
    <w:rsid w:val="00586854"/>
    <w:rsid w:val="00586AEC"/>
    <w:rsid w:val="00586BD3"/>
    <w:rsid w:val="00587A8E"/>
    <w:rsid w:val="00587AC0"/>
    <w:rsid w:val="005914AA"/>
    <w:rsid w:val="005915C3"/>
    <w:rsid w:val="005917A9"/>
    <w:rsid w:val="00591A5F"/>
    <w:rsid w:val="005928BD"/>
    <w:rsid w:val="0059303D"/>
    <w:rsid w:val="0059384C"/>
    <w:rsid w:val="00593F78"/>
    <w:rsid w:val="005942FF"/>
    <w:rsid w:val="00594486"/>
    <w:rsid w:val="005944ED"/>
    <w:rsid w:val="005947D2"/>
    <w:rsid w:val="00596692"/>
    <w:rsid w:val="0059701F"/>
    <w:rsid w:val="005976BC"/>
    <w:rsid w:val="005A0139"/>
    <w:rsid w:val="005A335C"/>
    <w:rsid w:val="005A34E0"/>
    <w:rsid w:val="005A3933"/>
    <w:rsid w:val="005A5FAD"/>
    <w:rsid w:val="005A6B29"/>
    <w:rsid w:val="005A71BD"/>
    <w:rsid w:val="005A7F09"/>
    <w:rsid w:val="005B0D17"/>
    <w:rsid w:val="005B2509"/>
    <w:rsid w:val="005B2991"/>
    <w:rsid w:val="005B3538"/>
    <w:rsid w:val="005B381D"/>
    <w:rsid w:val="005B6B3C"/>
    <w:rsid w:val="005C254E"/>
    <w:rsid w:val="005C2DAE"/>
    <w:rsid w:val="005C7B84"/>
    <w:rsid w:val="005D05DD"/>
    <w:rsid w:val="005D0741"/>
    <w:rsid w:val="005D37B7"/>
    <w:rsid w:val="005D7F3C"/>
    <w:rsid w:val="005D7F53"/>
    <w:rsid w:val="005E0060"/>
    <w:rsid w:val="005E12DD"/>
    <w:rsid w:val="005E399E"/>
    <w:rsid w:val="005E41E5"/>
    <w:rsid w:val="005E788E"/>
    <w:rsid w:val="005F15DB"/>
    <w:rsid w:val="005F26BF"/>
    <w:rsid w:val="005F31EB"/>
    <w:rsid w:val="005F4634"/>
    <w:rsid w:val="005F6271"/>
    <w:rsid w:val="00600D28"/>
    <w:rsid w:val="00601905"/>
    <w:rsid w:val="006035F0"/>
    <w:rsid w:val="0060604D"/>
    <w:rsid w:val="00607FCC"/>
    <w:rsid w:val="00610D5F"/>
    <w:rsid w:val="00612210"/>
    <w:rsid w:val="006133F3"/>
    <w:rsid w:val="00613F05"/>
    <w:rsid w:val="00614969"/>
    <w:rsid w:val="00615FCC"/>
    <w:rsid w:val="006171E8"/>
    <w:rsid w:val="006205F0"/>
    <w:rsid w:val="0062272D"/>
    <w:rsid w:val="00625CFC"/>
    <w:rsid w:val="006275F2"/>
    <w:rsid w:val="006337D7"/>
    <w:rsid w:val="006362E6"/>
    <w:rsid w:val="00636A52"/>
    <w:rsid w:val="00636B78"/>
    <w:rsid w:val="006401F5"/>
    <w:rsid w:val="00640377"/>
    <w:rsid w:val="00640EDC"/>
    <w:rsid w:val="00643BDE"/>
    <w:rsid w:val="00643DEF"/>
    <w:rsid w:val="00647349"/>
    <w:rsid w:val="006514CF"/>
    <w:rsid w:val="006524AF"/>
    <w:rsid w:val="00653114"/>
    <w:rsid w:val="00653BD3"/>
    <w:rsid w:val="00653E73"/>
    <w:rsid w:val="006550F7"/>
    <w:rsid w:val="00657ECF"/>
    <w:rsid w:val="00665E38"/>
    <w:rsid w:val="00671912"/>
    <w:rsid w:val="00676BE1"/>
    <w:rsid w:val="00677001"/>
    <w:rsid w:val="006811F6"/>
    <w:rsid w:val="00682C86"/>
    <w:rsid w:val="00684F4E"/>
    <w:rsid w:val="006869DC"/>
    <w:rsid w:val="00690BAE"/>
    <w:rsid w:val="00691474"/>
    <w:rsid w:val="0069328E"/>
    <w:rsid w:val="00694438"/>
    <w:rsid w:val="0069591F"/>
    <w:rsid w:val="00696A72"/>
    <w:rsid w:val="006A0CD9"/>
    <w:rsid w:val="006A368F"/>
    <w:rsid w:val="006A3862"/>
    <w:rsid w:val="006A5B8A"/>
    <w:rsid w:val="006A66CE"/>
    <w:rsid w:val="006A79F4"/>
    <w:rsid w:val="006B0CBA"/>
    <w:rsid w:val="006B1648"/>
    <w:rsid w:val="006B19B2"/>
    <w:rsid w:val="006B1F06"/>
    <w:rsid w:val="006B275A"/>
    <w:rsid w:val="006B3CC1"/>
    <w:rsid w:val="006B62F4"/>
    <w:rsid w:val="006B6622"/>
    <w:rsid w:val="006C06FE"/>
    <w:rsid w:val="006C0949"/>
    <w:rsid w:val="006C0E69"/>
    <w:rsid w:val="006C1E5A"/>
    <w:rsid w:val="006C2397"/>
    <w:rsid w:val="006C282F"/>
    <w:rsid w:val="006C33EA"/>
    <w:rsid w:val="006C5D84"/>
    <w:rsid w:val="006C65DF"/>
    <w:rsid w:val="006C6A8B"/>
    <w:rsid w:val="006C7C45"/>
    <w:rsid w:val="006D0265"/>
    <w:rsid w:val="006D34CD"/>
    <w:rsid w:val="006D3A17"/>
    <w:rsid w:val="006D44D3"/>
    <w:rsid w:val="006D529C"/>
    <w:rsid w:val="006D5781"/>
    <w:rsid w:val="006D78BA"/>
    <w:rsid w:val="006E0820"/>
    <w:rsid w:val="006E0972"/>
    <w:rsid w:val="006E155C"/>
    <w:rsid w:val="006E2111"/>
    <w:rsid w:val="006E301F"/>
    <w:rsid w:val="006E3BEF"/>
    <w:rsid w:val="006E4161"/>
    <w:rsid w:val="006E559D"/>
    <w:rsid w:val="006E76C5"/>
    <w:rsid w:val="006F1D2C"/>
    <w:rsid w:val="006F3212"/>
    <w:rsid w:val="006F3862"/>
    <w:rsid w:val="006F3CD2"/>
    <w:rsid w:val="006F41D5"/>
    <w:rsid w:val="00701265"/>
    <w:rsid w:val="00701836"/>
    <w:rsid w:val="00703389"/>
    <w:rsid w:val="00704CCE"/>
    <w:rsid w:val="00705E88"/>
    <w:rsid w:val="007060CE"/>
    <w:rsid w:val="00711071"/>
    <w:rsid w:val="00712391"/>
    <w:rsid w:val="00712B76"/>
    <w:rsid w:val="00714FA2"/>
    <w:rsid w:val="0071687D"/>
    <w:rsid w:val="00717934"/>
    <w:rsid w:val="00730A84"/>
    <w:rsid w:val="00731079"/>
    <w:rsid w:val="00734E05"/>
    <w:rsid w:val="00734F89"/>
    <w:rsid w:val="0073582F"/>
    <w:rsid w:val="00735C7D"/>
    <w:rsid w:val="00736673"/>
    <w:rsid w:val="00736AA0"/>
    <w:rsid w:val="00737587"/>
    <w:rsid w:val="00737771"/>
    <w:rsid w:val="00743193"/>
    <w:rsid w:val="007434AD"/>
    <w:rsid w:val="007438C5"/>
    <w:rsid w:val="00744139"/>
    <w:rsid w:val="007469B0"/>
    <w:rsid w:val="007500A1"/>
    <w:rsid w:val="00750A6B"/>
    <w:rsid w:val="007513E0"/>
    <w:rsid w:val="00754F50"/>
    <w:rsid w:val="0075599F"/>
    <w:rsid w:val="00755A8C"/>
    <w:rsid w:val="00757CE6"/>
    <w:rsid w:val="00761C8A"/>
    <w:rsid w:val="00766E9C"/>
    <w:rsid w:val="007676F7"/>
    <w:rsid w:val="007703B5"/>
    <w:rsid w:val="007734AD"/>
    <w:rsid w:val="007766AE"/>
    <w:rsid w:val="00777818"/>
    <w:rsid w:val="00777CF2"/>
    <w:rsid w:val="0078052F"/>
    <w:rsid w:val="00785009"/>
    <w:rsid w:val="0078570A"/>
    <w:rsid w:val="007859B5"/>
    <w:rsid w:val="00785C27"/>
    <w:rsid w:val="00785FDE"/>
    <w:rsid w:val="00786535"/>
    <w:rsid w:val="007875B4"/>
    <w:rsid w:val="00787956"/>
    <w:rsid w:val="00794DE3"/>
    <w:rsid w:val="00795F71"/>
    <w:rsid w:val="00796656"/>
    <w:rsid w:val="007A1428"/>
    <w:rsid w:val="007A2D78"/>
    <w:rsid w:val="007A64D5"/>
    <w:rsid w:val="007B0A1A"/>
    <w:rsid w:val="007B12D0"/>
    <w:rsid w:val="007B139E"/>
    <w:rsid w:val="007B39DE"/>
    <w:rsid w:val="007B597F"/>
    <w:rsid w:val="007B5A32"/>
    <w:rsid w:val="007B6B59"/>
    <w:rsid w:val="007B7F2F"/>
    <w:rsid w:val="007C08EA"/>
    <w:rsid w:val="007C3CAA"/>
    <w:rsid w:val="007C4896"/>
    <w:rsid w:val="007C5864"/>
    <w:rsid w:val="007C7B3A"/>
    <w:rsid w:val="007D0737"/>
    <w:rsid w:val="007D0AD1"/>
    <w:rsid w:val="007D1065"/>
    <w:rsid w:val="007D1345"/>
    <w:rsid w:val="007D29C3"/>
    <w:rsid w:val="007D2B3D"/>
    <w:rsid w:val="007D51A3"/>
    <w:rsid w:val="007D5896"/>
    <w:rsid w:val="007D6163"/>
    <w:rsid w:val="007D6E9F"/>
    <w:rsid w:val="007E16E5"/>
    <w:rsid w:val="007E31FC"/>
    <w:rsid w:val="007E43F4"/>
    <w:rsid w:val="007E5322"/>
    <w:rsid w:val="007E536D"/>
    <w:rsid w:val="007E5BBF"/>
    <w:rsid w:val="007E7B0B"/>
    <w:rsid w:val="007F02F5"/>
    <w:rsid w:val="007F630E"/>
    <w:rsid w:val="007F6D5A"/>
    <w:rsid w:val="0080176A"/>
    <w:rsid w:val="00802F92"/>
    <w:rsid w:val="0080724C"/>
    <w:rsid w:val="008105F8"/>
    <w:rsid w:val="008110F2"/>
    <w:rsid w:val="00811BD6"/>
    <w:rsid w:val="00811EAA"/>
    <w:rsid w:val="0081384E"/>
    <w:rsid w:val="00815830"/>
    <w:rsid w:val="0081707C"/>
    <w:rsid w:val="008201A4"/>
    <w:rsid w:val="0082289D"/>
    <w:rsid w:val="0082359E"/>
    <w:rsid w:val="00824026"/>
    <w:rsid w:val="008241E8"/>
    <w:rsid w:val="00825191"/>
    <w:rsid w:val="008262C6"/>
    <w:rsid w:val="00827D31"/>
    <w:rsid w:val="008300F4"/>
    <w:rsid w:val="0083636F"/>
    <w:rsid w:val="00837387"/>
    <w:rsid w:val="00842250"/>
    <w:rsid w:val="00842E4F"/>
    <w:rsid w:val="00844BD6"/>
    <w:rsid w:val="008472CA"/>
    <w:rsid w:val="008474BD"/>
    <w:rsid w:val="00847653"/>
    <w:rsid w:val="00850356"/>
    <w:rsid w:val="00850413"/>
    <w:rsid w:val="0085065C"/>
    <w:rsid w:val="008507E1"/>
    <w:rsid w:val="008512E6"/>
    <w:rsid w:val="00851751"/>
    <w:rsid w:val="00852042"/>
    <w:rsid w:val="00852991"/>
    <w:rsid w:val="00855D9C"/>
    <w:rsid w:val="00856771"/>
    <w:rsid w:val="00856B20"/>
    <w:rsid w:val="00857546"/>
    <w:rsid w:val="00857C73"/>
    <w:rsid w:val="00862FA5"/>
    <w:rsid w:val="008646BE"/>
    <w:rsid w:val="0086581A"/>
    <w:rsid w:val="00866576"/>
    <w:rsid w:val="008668AD"/>
    <w:rsid w:val="00866DBA"/>
    <w:rsid w:val="00871292"/>
    <w:rsid w:val="00871FA1"/>
    <w:rsid w:val="00873BF3"/>
    <w:rsid w:val="00874247"/>
    <w:rsid w:val="00874C96"/>
    <w:rsid w:val="008754D1"/>
    <w:rsid w:val="00875EDE"/>
    <w:rsid w:val="0087730C"/>
    <w:rsid w:val="00881B32"/>
    <w:rsid w:val="00882440"/>
    <w:rsid w:val="008846D1"/>
    <w:rsid w:val="00886255"/>
    <w:rsid w:val="00886724"/>
    <w:rsid w:val="00887DA4"/>
    <w:rsid w:val="008910E2"/>
    <w:rsid w:val="008923EE"/>
    <w:rsid w:val="008939E7"/>
    <w:rsid w:val="00893A61"/>
    <w:rsid w:val="008949D3"/>
    <w:rsid w:val="00894CE5"/>
    <w:rsid w:val="00896E44"/>
    <w:rsid w:val="00897978"/>
    <w:rsid w:val="008A1858"/>
    <w:rsid w:val="008A1939"/>
    <w:rsid w:val="008A19E9"/>
    <w:rsid w:val="008A30E2"/>
    <w:rsid w:val="008A3E45"/>
    <w:rsid w:val="008A4D97"/>
    <w:rsid w:val="008A740C"/>
    <w:rsid w:val="008B14B4"/>
    <w:rsid w:val="008B2FBF"/>
    <w:rsid w:val="008B3AA9"/>
    <w:rsid w:val="008B4BEE"/>
    <w:rsid w:val="008B610F"/>
    <w:rsid w:val="008B7323"/>
    <w:rsid w:val="008B798B"/>
    <w:rsid w:val="008B7AF6"/>
    <w:rsid w:val="008C0B80"/>
    <w:rsid w:val="008C105A"/>
    <w:rsid w:val="008C1610"/>
    <w:rsid w:val="008C2880"/>
    <w:rsid w:val="008C2CE5"/>
    <w:rsid w:val="008C35A1"/>
    <w:rsid w:val="008C41CB"/>
    <w:rsid w:val="008C5B2C"/>
    <w:rsid w:val="008D19FE"/>
    <w:rsid w:val="008D2FAA"/>
    <w:rsid w:val="008D32F5"/>
    <w:rsid w:val="008D348F"/>
    <w:rsid w:val="008D4145"/>
    <w:rsid w:val="008D428E"/>
    <w:rsid w:val="008D4F65"/>
    <w:rsid w:val="008D541A"/>
    <w:rsid w:val="008D64CC"/>
    <w:rsid w:val="008D7C2C"/>
    <w:rsid w:val="008E013F"/>
    <w:rsid w:val="008E0478"/>
    <w:rsid w:val="008E0D97"/>
    <w:rsid w:val="008E2046"/>
    <w:rsid w:val="008E28D2"/>
    <w:rsid w:val="008E3976"/>
    <w:rsid w:val="008E60A2"/>
    <w:rsid w:val="008E6CB9"/>
    <w:rsid w:val="008F01D2"/>
    <w:rsid w:val="008F31AE"/>
    <w:rsid w:val="008F4A4C"/>
    <w:rsid w:val="008F5C1E"/>
    <w:rsid w:val="009025C4"/>
    <w:rsid w:val="00902BF0"/>
    <w:rsid w:val="00904123"/>
    <w:rsid w:val="0090518A"/>
    <w:rsid w:val="009135D8"/>
    <w:rsid w:val="009140E8"/>
    <w:rsid w:val="00914910"/>
    <w:rsid w:val="009164A5"/>
    <w:rsid w:val="009172C9"/>
    <w:rsid w:val="0091741B"/>
    <w:rsid w:val="009206AD"/>
    <w:rsid w:val="00922853"/>
    <w:rsid w:val="00922D42"/>
    <w:rsid w:val="009259AC"/>
    <w:rsid w:val="00925C6C"/>
    <w:rsid w:val="00930761"/>
    <w:rsid w:val="00931214"/>
    <w:rsid w:val="00932913"/>
    <w:rsid w:val="009335FE"/>
    <w:rsid w:val="00935AF1"/>
    <w:rsid w:val="00935B82"/>
    <w:rsid w:val="00936B0E"/>
    <w:rsid w:val="00937C25"/>
    <w:rsid w:val="00940F40"/>
    <w:rsid w:val="009413DC"/>
    <w:rsid w:val="00941A68"/>
    <w:rsid w:val="00943B97"/>
    <w:rsid w:val="00944414"/>
    <w:rsid w:val="00945C93"/>
    <w:rsid w:val="009500A9"/>
    <w:rsid w:val="0095067B"/>
    <w:rsid w:val="00950E3C"/>
    <w:rsid w:val="00951043"/>
    <w:rsid w:val="0095421A"/>
    <w:rsid w:val="009552B6"/>
    <w:rsid w:val="00965A63"/>
    <w:rsid w:val="00971B90"/>
    <w:rsid w:val="0097242E"/>
    <w:rsid w:val="009725D4"/>
    <w:rsid w:val="009726F6"/>
    <w:rsid w:val="00972728"/>
    <w:rsid w:val="009737C4"/>
    <w:rsid w:val="0097531C"/>
    <w:rsid w:val="00976274"/>
    <w:rsid w:val="00983C3F"/>
    <w:rsid w:val="009847DA"/>
    <w:rsid w:val="00985D33"/>
    <w:rsid w:val="0098638D"/>
    <w:rsid w:val="00986B3D"/>
    <w:rsid w:val="009917A0"/>
    <w:rsid w:val="009917C3"/>
    <w:rsid w:val="009931B9"/>
    <w:rsid w:val="00993D41"/>
    <w:rsid w:val="00994F86"/>
    <w:rsid w:val="00996E9B"/>
    <w:rsid w:val="009A2390"/>
    <w:rsid w:val="009A2910"/>
    <w:rsid w:val="009A45E5"/>
    <w:rsid w:val="009A5789"/>
    <w:rsid w:val="009A5E28"/>
    <w:rsid w:val="009A7585"/>
    <w:rsid w:val="009A7D6A"/>
    <w:rsid w:val="009B049D"/>
    <w:rsid w:val="009B07B9"/>
    <w:rsid w:val="009B6221"/>
    <w:rsid w:val="009B77EB"/>
    <w:rsid w:val="009C0806"/>
    <w:rsid w:val="009C161D"/>
    <w:rsid w:val="009C4E06"/>
    <w:rsid w:val="009C595F"/>
    <w:rsid w:val="009D14CC"/>
    <w:rsid w:val="009D2EEE"/>
    <w:rsid w:val="009D4377"/>
    <w:rsid w:val="009D4F0A"/>
    <w:rsid w:val="009D51F4"/>
    <w:rsid w:val="009D5F03"/>
    <w:rsid w:val="009D60B9"/>
    <w:rsid w:val="009D70AE"/>
    <w:rsid w:val="009E0B86"/>
    <w:rsid w:val="009E3618"/>
    <w:rsid w:val="009E459C"/>
    <w:rsid w:val="009E50EF"/>
    <w:rsid w:val="009E58FB"/>
    <w:rsid w:val="009E5DD7"/>
    <w:rsid w:val="009F11F9"/>
    <w:rsid w:val="009F1567"/>
    <w:rsid w:val="009F218A"/>
    <w:rsid w:val="009F441B"/>
    <w:rsid w:val="009F4B60"/>
    <w:rsid w:val="009F5715"/>
    <w:rsid w:val="009F702D"/>
    <w:rsid w:val="009F727B"/>
    <w:rsid w:val="00A00B07"/>
    <w:rsid w:val="00A01161"/>
    <w:rsid w:val="00A01D22"/>
    <w:rsid w:val="00A021D2"/>
    <w:rsid w:val="00A0296C"/>
    <w:rsid w:val="00A04594"/>
    <w:rsid w:val="00A06B7A"/>
    <w:rsid w:val="00A15460"/>
    <w:rsid w:val="00A15B55"/>
    <w:rsid w:val="00A15F96"/>
    <w:rsid w:val="00A1739B"/>
    <w:rsid w:val="00A2099A"/>
    <w:rsid w:val="00A21B90"/>
    <w:rsid w:val="00A234AE"/>
    <w:rsid w:val="00A245E5"/>
    <w:rsid w:val="00A27481"/>
    <w:rsid w:val="00A30805"/>
    <w:rsid w:val="00A32935"/>
    <w:rsid w:val="00A36BAB"/>
    <w:rsid w:val="00A37F53"/>
    <w:rsid w:val="00A40685"/>
    <w:rsid w:val="00A41E9F"/>
    <w:rsid w:val="00A42275"/>
    <w:rsid w:val="00A42626"/>
    <w:rsid w:val="00A42F9D"/>
    <w:rsid w:val="00A450F3"/>
    <w:rsid w:val="00A46BAC"/>
    <w:rsid w:val="00A47434"/>
    <w:rsid w:val="00A47A7F"/>
    <w:rsid w:val="00A47E19"/>
    <w:rsid w:val="00A51FF5"/>
    <w:rsid w:val="00A52A84"/>
    <w:rsid w:val="00A52D81"/>
    <w:rsid w:val="00A52F1D"/>
    <w:rsid w:val="00A53D08"/>
    <w:rsid w:val="00A54D80"/>
    <w:rsid w:val="00A55456"/>
    <w:rsid w:val="00A55A17"/>
    <w:rsid w:val="00A566FD"/>
    <w:rsid w:val="00A56BF0"/>
    <w:rsid w:val="00A56F0F"/>
    <w:rsid w:val="00A57A5E"/>
    <w:rsid w:val="00A61F3F"/>
    <w:rsid w:val="00A63A06"/>
    <w:rsid w:val="00A64A7E"/>
    <w:rsid w:val="00A67FC5"/>
    <w:rsid w:val="00A7080C"/>
    <w:rsid w:val="00A7191C"/>
    <w:rsid w:val="00A72B53"/>
    <w:rsid w:val="00A75A2B"/>
    <w:rsid w:val="00A77954"/>
    <w:rsid w:val="00A77C05"/>
    <w:rsid w:val="00A81A7C"/>
    <w:rsid w:val="00A832FA"/>
    <w:rsid w:val="00A833CC"/>
    <w:rsid w:val="00A83C30"/>
    <w:rsid w:val="00A872DE"/>
    <w:rsid w:val="00A8770B"/>
    <w:rsid w:val="00A90BBA"/>
    <w:rsid w:val="00A90D90"/>
    <w:rsid w:val="00A9170A"/>
    <w:rsid w:val="00A9207D"/>
    <w:rsid w:val="00A92CC7"/>
    <w:rsid w:val="00A9311B"/>
    <w:rsid w:val="00AA3862"/>
    <w:rsid w:val="00AA3FB9"/>
    <w:rsid w:val="00AA7477"/>
    <w:rsid w:val="00AA7A66"/>
    <w:rsid w:val="00AB0055"/>
    <w:rsid w:val="00AB183B"/>
    <w:rsid w:val="00AB39FB"/>
    <w:rsid w:val="00AB45FC"/>
    <w:rsid w:val="00AB4ADB"/>
    <w:rsid w:val="00AC05A7"/>
    <w:rsid w:val="00AC1BA1"/>
    <w:rsid w:val="00AC22B0"/>
    <w:rsid w:val="00AC49A5"/>
    <w:rsid w:val="00AC55CC"/>
    <w:rsid w:val="00AC7B9F"/>
    <w:rsid w:val="00AD05AC"/>
    <w:rsid w:val="00AD3B94"/>
    <w:rsid w:val="00AD457D"/>
    <w:rsid w:val="00AD6F35"/>
    <w:rsid w:val="00AD6F65"/>
    <w:rsid w:val="00AE0C05"/>
    <w:rsid w:val="00AE148F"/>
    <w:rsid w:val="00AE238F"/>
    <w:rsid w:val="00AE474C"/>
    <w:rsid w:val="00AE5664"/>
    <w:rsid w:val="00AF130E"/>
    <w:rsid w:val="00AF340B"/>
    <w:rsid w:val="00AF38FF"/>
    <w:rsid w:val="00AF4622"/>
    <w:rsid w:val="00AF518B"/>
    <w:rsid w:val="00B017AB"/>
    <w:rsid w:val="00B02180"/>
    <w:rsid w:val="00B035CD"/>
    <w:rsid w:val="00B043BC"/>
    <w:rsid w:val="00B076E7"/>
    <w:rsid w:val="00B07A25"/>
    <w:rsid w:val="00B1040F"/>
    <w:rsid w:val="00B1085E"/>
    <w:rsid w:val="00B109E1"/>
    <w:rsid w:val="00B121DA"/>
    <w:rsid w:val="00B12BA6"/>
    <w:rsid w:val="00B13C74"/>
    <w:rsid w:val="00B22F0C"/>
    <w:rsid w:val="00B23839"/>
    <w:rsid w:val="00B248CD"/>
    <w:rsid w:val="00B26A3A"/>
    <w:rsid w:val="00B27AD7"/>
    <w:rsid w:val="00B31756"/>
    <w:rsid w:val="00B31B32"/>
    <w:rsid w:val="00B37F25"/>
    <w:rsid w:val="00B40B76"/>
    <w:rsid w:val="00B40E86"/>
    <w:rsid w:val="00B42E2C"/>
    <w:rsid w:val="00B450DA"/>
    <w:rsid w:val="00B4647F"/>
    <w:rsid w:val="00B46BC7"/>
    <w:rsid w:val="00B4710C"/>
    <w:rsid w:val="00B50342"/>
    <w:rsid w:val="00B50FCE"/>
    <w:rsid w:val="00B51A4E"/>
    <w:rsid w:val="00B51FBF"/>
    <w:rsid w:val="00B53B81"/>
    <w:rsid w:val="00B5505F"/>
    <w:rsid w:val="00B5549C"/>
    <w:rsid w:val="00B61618"/>
    <w:rsid w:val="00B6253F"/>
    <w:rsid w:val="00B62E08"/>
    <w:rsid w:val="00B66941"/>
    <w:rsid w:val="00B67084"/>
    <w:rsid w:val="00B70135"/>
    <w:rsid w:val="00B724A5"/>
    <w:rsid w:val="00B74133"/>
    <w:rsid w:val="00B743F5"/>
    <w:rsid w:val="00B744CB"/>
    <w:rsid w:val="00B747A0"/>
    <w:rsid w:val="00B815B0"/>
    <w:rsid w:val="00B825CE"/>
    <w:rsid w:val="00B84847"/>
    <w:rsid w:val="00B84998"/>
    <w:rsid w:val="00B85E76"/>
    <w:rsid w:val="00B86FFC"/>
    <w:rsid w:val="00B87A74"/>
    <w:rsid w:val="00B92133"/>
    <w:rsid w:val="00B92458"/>
    <w:rsid w:val="00B9304A"/>
    <w:rsid w:val="00B9334E"/>
    <w:rsid w:val="00B94594"/>
    <w:rsid w:val="00B94915"/>
    <w:rsid w:val="00B96067"/>
    <w:rsid w:val="00B96596"/>
    <w:rsid w:val="00B9696B"/>
    <w:rsid w:val="00B9749A"/>
    <w:rsid w:val="00BA39C9"/>
    <w:rsid w:val="00BA56AE"/>
    <w:rsid w:val="00BA7109"/>
    <w:rsid w:val="00BB10BC"/>
    <w:rsid w:val="00BB15A8"/>
    <w:rsid w:val="00BB3094"/>
    <w:rsid w:val="00BB31A6"/>
    <w:rsid w:val="00BB3880"/>
    <w:rsid w:val="00BB45A2"/>
    <w:rsid w:val="00BB5D41"/>
    <w:rsid w:val="00BC02BF"/>
    <w:rsid w:val="00BC10FB"/>
    <w:rsid w:val="00BC48F2"/>
    <w:rsid w:val="00BC5436"/>
    <w:rsid w:val="00BC6302"/>
    <w:rsid w:val="00BC6DB5"/>
    <w:rsid w:val="00BD1181"/>
    <w:rsid w:val="00BD1313"/>
    <w:rsid w:val="00BD3ACA"/>
    <w:rsid w:val="00BD45E6"/>
    <w:rsid w:val="00BD56F2"/>
    <w:rsid w:val="00BE12D8"/>
    <w:rsid w:val="00BE185F"/>
    <w:rsid w:val="00BE4169"/>
    <w:rsid w:val="00BE61B4"/>
    <w:rsid w:val="00BE7126"/>
    <w:rsid w:val="00BE7290"/>
    <w:rsid w:val="00BE73BF"/>
    <w:rsid w:val="00BF2D71"/>
    <w:rsid w:val="00BF5905"/>
    <w:rsid w:val="00BF7D63"/>
    <w:rsid w:val="00C01275"/>
    <w:rsid w:val="00C01ADA"/>
    <w:rsid w:val="00C03BD6"/>
    <w:rsid w:val="00C03CF2"/>
    <w:rsid w:val="00C0498A"/>
    <w:rsid w:val="00C05149"/>
    <w:rsid w:val="00C06DDB"/>
    <w:rsid w:val="00C10923"/>
    <w:rsid w:val="00C11810"/>
    <w:rsid w:val="00C121F9"/>
    <w:rsid w:val="00C171CE"/>
    <w:rsid w:val="00C206A3"/>
    <w:rsid w:val="00C22194"/>
    <w:rsid w:val="00C23D6D"/>
    <w:rsid w:val="00C24C9A"/>
    <w:rsid w:val="00C3101F"/>
    <w:rsid w:val="00C31955"/>
    <w:rsid w:val="00C31BC1"/>
    <w:rsid w:val="00C320F6"/>
    <w:rsid w:val="00C324AB"/>
    <w:rsid w:val="00C3357E"/>
    <w:rsid w:val="00C34034"/>
    <w:rsid w:val="00C34182"/>
    <w:rsid w:val="00C34D6D"/>
    <w:rsid w:val="00C3656E"/>
    <w:rsid w:val="00C365E0"/>
    <w:rsid w:val="00C41644"/>
    <w:rsid w:val="00C46B45"/>
    <w:rsid w:val="00C4745B"/>
    <w:rsid w:val="00C50FF2"/>
    <w:rsid w:val="00C52AF0"/>
    <w:rsid w:val="00C5424B"/>
    <w:rsid w:val="00C550C4"/>
    <w:rsid w:val="00C5537B"/>
    <w:rsid w:val="00C57701"/>
    <w:rsid w:val="00C62B99"/>
    <w:rsid w:val="00C64257"/>
    <w:rsid w:val="00C649CD"/>
    <w:rsid w:val="00C651DA"/>
    <w:rsid w:val="00C653F0"/>
    <w:rsid w:val="00C664C2"/>
    <w:rsid w:val="00C701C7"/>
    <w:rsid w:val="00C70E71"/>
    <w:rsid w:val="00C77E69"/>
    <w:rsid w:val="00C77F5A"/>
    <w:rsid w:val="00C816D4"/>
    <w:rsid w:val="00C817AD"/>
    <w:rsid w:val="00C8190F"/>
    <w:rsid w:val="00C8211E"/>
    <w:rsid w:val="00C84BE3"/>
    <w:rsid w:val="00C84E6F"/>
    <w:rsid w:val="00C84F4D"/>
    <w:rsid w:val="00C916D6"/>
    <w:rsid w:val="00C9246E"/>
    <w:rsid w:val="00C92810"/>
    <w:rsid w:val="00CA0196"/>
    <w:rsid w:val="00CA341D"/>
    <w:rsid w:val="00CB2578"/>
    <w:rsid w:val="00CB3CAA"/>
    <w:rsid w:val="00CB5266"/>
    <w:rsid w:val="00CB6723"/>
    <w:rsid w:val="00CB69DD"/>
    <w:rsid w:val="00CB6A2E"/>
    <w:rsid w:val="00CC0251"/>
    <w:rsid w:val="00CC078A"/>
    <w:rsid w:val="00CC3156"/>
    <w:rsid w:val="00CC3E63"/>
    <w:rsid w:val="00CC6E26"/>
    <w:rsid w:val="00CC7A04"/>
    <w:rsid w:val="00CD0A43"/>
    <w:rsid w:val="00CD0B20"/>
    <w:rsid w:val="00CD1435"/>
    <w:rsid w:val="00CD2650"/>
    <w:rsid w:val="00CD2D57"/>
    <w:rsid w:val="00CD348B"/>
    <w:rsid w:val="00CD5420"/>
    <w:rsid w:val="00CD72C0"/>
    <w:rsid w:val="00CD7476"/>
    <w:rsid w:val="00CE09A4"/>
    <w:rsid w:val="00CE0E6D"/>
    <w:rsid w:val="00CE3D7D"/>
    <w:rsid w:val="00CE494B"/>
    <w:rsid w:val="00CE6380"/>
    <w:rsid w:val="00CE63DF"/>
    <w:rsid w:val="00CE651C"/>
    <w:rsid w:val="00CE6976"/>
    <w:rsid w:val="00CE7263"/>
    <w:rsid w:val="00CE73B5"/>
    <w:rsid w:val="00CE7DC7"/>
    <w:rsid w:val="00CF09FC"/>
    <w:rsid w:val="00CF3051"/>
    <w:rsid w:val="00CF4EE9"/>
    <w:rsid w:val="00CF6CD9"/>
    <w:rsid w:val="00CF7467"/>
    <w:rsid w:val="00D04612"/>
    <w:rsid w:val="00D078BC"/>
    <w:rsid w:val="00D07AD8"/>
    <w:rsid w:val="00D10236"/>
    <w:rsid w:val="00D1085F"/>
    <w:rsid w:val="00D10FE0"/>
    <w:rsid w:val="00D11DF3"/>
    <w:rsid w:val="00D12AF1"/>
    <w:rsid w:val="00D145E7"/>
    <w:rsid w:val="00D1472D"/>
    <w:rsid w:val="00D15EC6"/>
    <w:rsid w:val="00D176F7"/>
    <w:rsid w:val="00D17B5C"/>
    <w:rsid w:val="00D17BBA"/>
    <w:rsid w:val="00D23291"/>
    <w:rsid w:val="00D23FB8"/>
    <w:rsid w:val="00D249D1"/>
    <w:rsid w:val="00D31C0D"/>
    <w:rsid w:val="00D33D15"/>
    <w:rsid w:val="00D362D8"/>
    <w:rsid w:val="00D36890"/>
    <w:rsid w:val="00D402CD"/>
    <w:rsid w:val="00D407B1"/>
    <w:rsid w:val="00D4163D"/>
    <w:rsid w:val="00D45957"/>
    <w:rsid w:val="00D4677E"/>
    <w:rsid w:val="00D47A71"/>
    <w:rsid w:val="00D5297E"/>
    <w:rsid w:val="00D540A1"/>
    <w:rsid w:val="00D572F9"/>
    <w:rsid w:val="00D62E74"/>
    <w:rsid w:val="00D63D0A"/>
    <w:rsid w:val="00D657DB"/>
    <w:rsid w:val="00D66754"/>
    <w:rsid w:val="00D67AF1"/>
    <w:rsid w:val="00D71CC1"/>
    <w:rsid w:val="00D7278C"/>
    <w:rsid w:val="00D72CA4"/>
    <w:rsid w:val="00D73C86"/>
    <w:rsid w:val="00D741D7"/>
    <w:rsid w:val="00D76DDE"/>
    <w:rsid w:val="00D77378"/>
    <w:rsid w:val="00D80BAF"/>
    <w:rsid w:val="00D82AA9"/>
    <w:rsid w:val="00D83232"/>
    <w:rsid w:val="00D834F3"/>
    <w:rsid w:val="00D84570"/>
    <w:rsid w:val="00D85331"/>
    <w:rsid w:val="00D90530"/>
    <w:rsid w:val="00D920BB"/>
    <w:rsid w:val="00D92638"/>
    <w:rsid w:val="00D9392C"/>
    <w:rsid w:val="00D939D1"/>
    <w:rsid w:val="00D93D6D"/>
    <w:rsid w:val="00D93D92"/>
    <w:rsid w:val="00D94093"/>
    <w:rsid w:val="00D95005"/>
    <w:rsid w:val="00D9601A"/>
    <w:rsid w:val="00D968EC"/>
    <w:rsid w:val="00D975E4"/>
    <w:rsid w:val="00D9774C"/>
    <w:rsid w:val="00DA0620"/>
    <w:rsid w:val="00DA1DDD"/>
    <w:rsid w:val="00DA2919"/>
    <w:rsid w:val="00DA39C8"/>
    <w:rsid w:val="00DA51B9"/>
    <w:rsid w:val="00DA54D7"/>
    <w:rsid w:val="00DA6370"/>
    <w:rsid w:val="00DB3320"/>
    <w:rsid w:val="00DB5782"/>
    <w:rsid w:val="00DB6F9F"/>
    <w:rsid w:val="00DB736D"/>
    <w:rsid w:val="00DB7836"/>
    <w:rsid w:val="00DC084E"/>
    <w:rsid w:val="00DC23A4"/>
    <w:rsid w:val="00DC2CA6"/>
    <w:rsid w:val="00DC354F"/>
    <w:rsid w:val="00DC4FDC"/>
    <w:rsid w:val="00DC6642"/>
    <w:rsid w:val="00DC66B6"/>
    <w:rsid w:val="00DC6AB2"/>
    <w:rsid w:val="00DD2A67"/>
    <w:rsid w:val="00DD325C"/>
    <w:rsid w:val="00DD3927"/>
    <w:rsid w:val="00DD5863"/>
    <w:rsid w:val="00DE17D1"/>
    <w:rsid w:val="00DE36A7"/>
    <w:rsid w:val="00DE4EF9"/>
    <w:rsid w:val="00DE64E0"/>
    <w:rsid w:val="00DE7CE9"/>
    <w:rsid w:val="00DF0736"/>
    <w:rsid w:val="00DF087D"/>
    <w:rsid w:val="00DF0CD2"/>
    <w:rsid w:val="00DF3217"/>
    <w:rsid w:val="00DF4D63"/>
    <w:rsid w:val="00DF5BC7"/>
    <w:rsid w:val="00DF5D32"/>
    <w:rsid w:val="00DF7F9B"/>
    <w:rsid w:val="00E00216"/>
    <w:rsid w:val="00E0479C"/>
    <w:rsid w:val="00E05053"/>
    <w:rsid w:val="00E05F93"/>
    <w:rsid w:val="00E06379"/>
    <w:rsid w:val="00E0763A"/>
    <w:rsid w:val="00E11416"/>
    <w:rsid w:val="00E11E4A"/>
    <w:rsid w:val="00E12E05"/>
    <w:rsid w:val="00E214BD"/>
    <w:rsid w:val="00E21BFA"/>
    <w:rsid w:val="00E24DA3"/>
    <w:rsid w:val="00E25FEB"/>
    <w:rsid w:val="00E266AF"/>
    <w:rsid w:val="00E3003D"/>
    <w:rsid w:val="00E30D42"/>
    <w:rsid w:val="00E31119"/>
    <w:rsid w:val="00E314FB"/>
    <w:rsid w:val="00E31A62"/>
    <w:rsid w:val="00E31CE8"/>
    <w:rsid w:val="00E32011"/>
    <w:rsid w:val="00E35D72"/>
    <w:rsid w:val="00E40414"/>
    <w:rsid w:val="00E4043E"/>
    <w:rsid w:val="00E42D9E"/>
    <w:rsid w:val="00E4597F"/>
    <w:rsid w:val="00E45A16"/>
    <w:rsid w:val="00E50860"/>
    <w:rsid w:val="00E52B88"/>
    <w:rsid w:val="00E60430"/>
    <w:rsid w:val="00E60CED"/>
    <w:rsid w:val="00E61660"/>
    <w:rsid w:val="00E6192E"/>
    <w:rsid w:val="00E61F81"/>
    <w:rsid w:val="00E62792"/>
    <w:rsid w:val="00E62FEA"/>
    <w:rsid w:val="00E63888"/>
    <w:rsid w:val="00E6413F"/>
    <w:rsid w:val="00E64BDF"/>
    <w:rsid w:val="00E72EA5"/>
    <w:rsid w:val="00E74ED8"/>
    <w:rsid w:val="00E75D07"/>
    <w:rsid w:val="00E75F7C"/>
    <w:rsid w:val="00E76E51"/>
    <w:rsid w:val="00E7769E"/>
    <w:rsid w:val="00E80681"/>
    <w:rsid w:val="00E80DE4"/>
    <w:rsid w:val="00E81FCB"/>
    <w:rsid w:val="00E83A6D"/>
    <w:rsid w:val="00E83CF6"/>
    <w:rsid w:val="00E8768B"/>
    <w:rsid w:val="00E87AF7"/>
    <w:rsid w:val="00E91339"/>
    <w:rsid w:val="00E92DCF"/>
    <w:rsid w:val="00E94884"/>
    <w:rsid w:val="00E94C9A"/>
    <w:rsid w:val="00E971A1"/>
    <w:rsid w:val="00EA0E68"/>
    <w:rsid w:val="00EA2B61"/>
    <w:rsid w:val="00EA3DD2"/>
    <w:rsid w:val="00EB0529"/>
    <w:rsid w:val="00EB1106"/>
    <w:rsid w:val="00EB25B5"/>
    <w:rsid w:val="00EB54FE"/>
    <w:rsid w:val="00EB5C92"/>
    <w:rsid w:val="00EB6135"/>
    <w:rsid w:val="00EC1F5D"/>
    <w:rsid w:val="00EC2E47"/>
    <w:rsid w:val="00EC326F"/>
    <w:rsid w:val="00EC3792"/>
    <w:rsid w:val="00EC37A5"/>
    <w:rsid w:val="00EC4834"/>
    <w:rsid w:val="00EC5EC5"/>
    <w:rsid w:val="00EC5EE7"/>
    <w:rsid w:val="00EC6BAD"/>
    <w:rsid w:val="00EC6F1B"/>
    <w:rsid w:val="00ED54B6"/>
    <w:rsid w:val="00ED725E"/>
    <w:rsid w:val="00ED74AB"/>
    <w:rsid w:val="00EE09F5"/>
    <w:rsid w:val="00EE53FB"/>
    <w:rsid w:val="00EE77D4"/>
    <w:rsid w:val="00EF00DE"/>
    <w:rsid w:val="00EF4921"/>
    <w:rsid w:val="00EF69F4"/>
    <w:rsid w:val="00EF713B"/>
    <w:rsid w:val="00EF7612"/>
    <w:rsid w:val="00F01DDA"/>
    <w:rsid w:val="00F04969"/>
    <w:rsid w:val="00F0679D"/>
    <w:rsid w:val="00F06B8A"/>
    <w:rsid w:val="00F11361"/>
    <w:rsid w:val="00F13E2D"/>
    <w:rsid w:val="00F14307"/>
    <w:rsid w:val="00F15466"/>
    <w:rsid w:val="00F158EC"/>
    <w:rsid w:val="00F15A26"/>
    <w:rsid w:val="00F16AE5"/>
    <w:rsid w:val="00F1746A"/>
    <w:rsid w:val="00F21D6A"/>
    <w:rsid w:val="00F21E4A"/>
    <w:rsid w:val="00F22DB6"/>
    <w:rsid w:val="00F24F0F"/>
    <w:rsid w:val="00F2643B"/>
    <w:rsid w:val="00F30C72"/>
    <w:rsid w:val="00F3105B"/>
    <w:rsid w:val="00F31DAD"/>
    <w:rsid w:val="00F32131"/>
    <w:rsid w:val="00F33500"/>
    <w:rsid w:val="00F3461B"/>
    <w:rsid w:val="00F35A3B"/>
    <w:rsid w:val="00F40596"/>
    <w:rsid w:val="00F4441C"/>
    <w:rsid w:val="00F47DCD"/>
    <w:rsid w:val="00F528E6"/>
    <w:rsid w:val="00F560FB"/>
    <w:rsid w:val="00F5669C"/>
    <w:rsid w:val="00F61560"/>
    <w:rsid w:val="00F63C6D"/>
    <w:rsid w:val="00F65EB6"/>
    <w:rsid w:val="00F672AB"/>
    <w:rsid w:val="00F73154"/>
    <w:rsid w:val="00F74469"/>
    <w:rsid w:val="00F7446B"/>
    <w:rsid w:val="00F771D8"/>
    <w:rsid w:val="00F816EF"/>
    <w:rsid w:val="00F8373B"/>
    <w:rsid w:val="00F85B2B"/>
    <w:rsid w:val="00F91199"/>
    <w:rsid w:val="00F9180D"/>
    <w:rsid w:val="00F956E1"/>
    <w:rsid w:val="00F97BA8"/>
    <w:rsid w:val="00FA11C0"/>
    <w:rsid w:val="00FA134C"/>
    <w:rsid w:val="00FA1FD1"/>
    <w:rsid w:val="00FA328B"/>
    <w:rsid w:val="00FA589C"/>
    <w:rsid w:val="00FA61DD"/>
    <w:rsid w:val="00FB22E6"/>
    <w:rsid w:val="00FB23A1"/>
    <w:rsid w:val="00FB3DA1"/>
    <w:rsid w:val="00FB46CC"/>
    <w:rsid w:val="00FB5401"/>
    <w:rsid w:val="00FB5723"/>
    <w:rsid w:val="00FB7529"/>
    <w:rsid w:val="00FC0037"/>
    <w:rsid w:val="00FC37FD"/>
    <w:rsid w:val="00FC3DCA"/>
    <w:rsid w:val="00FC475E"/>
    <w:rsid w:val="00FC58F1"/>
    <w:rsid w:val="00FC6462"/>
    <w:rsid w:val="00FC646E"/>
    <w:rsid w:val="00FC703A"/>
    <w:rsid w:val="00FC7327"/>
    <w:rsid w:val="00FC79D5"/>
    <w:rsid w:val="00FD076A"/>
    <w:rsid w:val="00FD22F6"/>
    <w:rsid w:val="00FD2DF6"/>
    <w:rsid w:val="00FD327D"/>
    <w:rsid w:val="00FD347E"/>
    <w:rsid w:val="00FD7D12"/>
    <w:rsid w:val="00FE0874"/>
    <w:rsid w:val="00FE0C5A"/>
    <w:rsid w:val="00FE2F24"/>
    <w:rsid w:val="00FE4184"/>
    <w:rsid w:val="00FE57A4"/>
    <w:rsid w:val="00FF15F5"/>
    <w:rsid w:val="00FF52C8"/>
    <w:rsid w:val="00FF5D09"/>
    <w:rsid w:val="00FF5F79"/>
    <w:rsid w:val="00FF7415"/>
    <w:rsid w:val="00FF75BE"/>
    <w:rsid w:val="00FF7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C146"/>
  <w15:chartTrackingRefBased/>
  <w15:docId w15:val="{E0666A12-CC90-422E-9C9C-F095AF72C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481A"/>
    <w:rPr>
      <w:kern w:val="0"/>
      <w14:ligatures w14:val="non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07481A"/>
    <w:pPr>
      <w:ind w:left="720"/>
      <w:contextualSpacing/>
    </w:pPr>
  </w:style>
  <w:style w:type="table" w:styleId="TableGridLight">
    <w:name w:val="Grid Table Light"/>
    <w:basedOn w:val="TableNormal"/>
    <w:uiPriority w:val="40"/>
    <w:rsid w:val="0007481A"/>
    <w:pPr>
      <w:spacing w:after="0" w:line="240" w:lineRule="auto"/>
    </w:pPr>
    <w:rPr>
      <w:kern w:val="0"/>
      <w14:ligatures w14:val="none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ListParagraphChar">
    <w:name w:val="List Paragraph Char"/>
    <w:basedOn w:val="DefaultParagraphFont"/>
    <w:link w:val="ListParagraph"/>
    <w:uiPriority w:val="34"/>
    <w:rsid w:val="0007481A"/>
    <w:rPr>
      <w:kern w:val="0"/>
      <w14:ligatures w14:val="none"/>
    </w:rPr>
  </w:style>
  <w:style w:type="table" w:styleId="TableGrid">
    <w:name w:val="Table Grid"/>
    <w:basedOn w:val="TableNormal"/>
    <w:uiPriority w:val="39"/>
    <w:rsid w:val="000748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Normal"/>
    <w:link w:val="EndNoteBibliographyTitleChar"/>
    <w:rsid w:val="003557F7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3557F7"/>
    <w:rPr>
      <w:rFonts w:ascii="Calibri" w:hAnsi="Calibri" w:cs="Calibri"/>
      <w:noProof/>
      <w:kern w:val="0"/>
      <w14:ligatures w14:val="none"/>
    </w:rPr>
  </w:style>
  <w:style w:type="paragraph" w:customStyle="1" w:styleId="EndNoteBibliography">
    <w:name w:val="EndNote Bibliography"/>
    <w:basedOn w:val="Normal"/>
    <w:link w:val="EndNoteBibliographyChar"/>
    <w:rsid w:val="003557F7"/>
    <w:pPr>
      <w:spacing w:line="240" w:lineRule="auto"/>
      <w:jc w:val="center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3557F7"/>
    <w:rPr>
      <w:rFonts w:ascii="Calibri" w:hAnsi="Calibri" w:cs="Calibri"/>
      <w:noProof/>
      <w:kern w:val="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5A34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34E0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5A34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34E0"/>
    <w:rPr>
      <w:kern w:val="0"/>
      <w14:ligatures w14:val="none"/>
    </w:rPr>
  </w:style>
  <w:style w:type="character" w:styleId="LineNumber">
    <w:name w:val="line number"/>
    <w:basedOn w:val="DefaultParagraphFont"/>
    <w:uiPriority w:val="99"/>
    <w:semiHidden/>
    <w:unhideWhenUsed/>
    <w:rsid w:val="00C9246E"/>
  </w:style>
  <w:style w:type="character" w:styleId="Hyperlink">
    <w:name w:val="Hyperlink"/>
    <w:basedOn w:val="DefaultParagraphFont"/>
    <w:uiPriority w:val="99"/>
    <w:unhideWhenUsed/>
    <w:rsid w:val="00E6413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xiaoyan.ji@ltu.s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sahar.foorginezhad@ltu.s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94CF45-63BF-4A61-A2A0-50B08BA5B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31</Pages>
  <Words>44972</Words>
  <Characters>238352</Characters>
  <Application>Microsoft Office Word</Application>
  <DocSecurity>0</DocSecurity>
  <Lines>1986</Lines>
  <Paragraphs>565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Sahar Foorginezhad</dc:creator>
  <cp:keywords/>
  <dc:description/>
  <cp:lastModifiedBy>Sahar Foorginezhad</cp:lastModifiedBy>
  <cp:revision>2</cp:revision>
  <cp:lastPrinted>2023-03-03T08:58:00Z</cp:lastPrinted>
  <dcterms:created xsi:type="dcterms:W3CDTF">2025-06-03T16:58:00Z</dcterms:created>
  <dcterms:modified xsi:type="dcterms:W3CDTF">2025-06-03T16:58:00Z</dcterms:modified>
</cp:coreProperties>
</file>