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1" w:type="dxa"/>
        <w:tblBorders>
          <w:top w:val="single" w:sz="4" w:space="0" w:color="000000"/>
          <w:bottom w:val="single" w:sz="4" w:space="0" w:color="000000"/>
        </w:tblBorders>
        <w:tblLayout w:type="fixed"/>
        <w:tblLook w:val="04A0"/>
      </w:tblPr>
      <w:tblGrid>
        <w:gridCol w:w="9039"/>
        <w:gridCol w:w="992"/>
      </w:tblGrid>
      <w:tr w:rsidR="0021725E" w:rsidRPr="00F04903" w:rsidTr="00D136EC">
        <w:tc>
          <w:tcPr>
            <w:tcW w:w="9039" w:type="dxa"/>
          </w:tcPr>
          <w:p w:rsidR="006E3998" w:rsidRPr="00F04903" w:rsidRDefault="00EC7591" w:rsidP="00EC7591">
            <w:pPr>
              <w:spacing w:after="0" w:line="240" w:lineRule="auto"/>
              <w:rPr>
                <w:rFonts w:ascii="Times New Roman" w:hAnsi="Times New Roman"/>
              </w:rPr>
            </w:pPr>
            <w:r w:rsidRPr="00F04903">
              <w:rPr>
                <w:rFonts w:ascii="Times New Roman" w:hAnsi="Times New Roman"/>
              </w:rPr>
              <w:t xml:space="preserve">Table A1. </w:t>
            </w:r>
          </w:p>
          <w:p w:rsidR="0021725E" w:rsidRPr="00F04903" w:rsidRDefault="0021725E" w:rsidP="00164505">
            <w:pPr>
              <w:spacing w:after="0" w:line="240" w:lineRule="auto"/>
              <w:rPr>
                <w:rFonts w:ascii="Times New Roman" w:hAnsi="Times New Roman"/>
              </w:rPr>
            </w:pPr>
            <w:r w:rsidRPr="00F04903">
              <w:rPr>
                <w:rFonts w:ascii="Times New Roman" w:hAnsi="Times New Roman"/>
              </w:rPr>
              <w:t>The IPCC element</w:t>
            </w:r>
            <w:r w:rsidR="00D136EC" w:rsidRPr="00F04903">
              <w:rPr>
                <w:rFonts w:ascii="Times New Roman" w:hAnsi="Times New Roman"/>
              </w:rPr>
              <w:t xml:space="preserve">s, </w:t>
            </w:r>
            <w:r w:rsidRPr="00F04903">
              <w:rPr>
                <w:rFonts w:ascii="Times New Roman" w:hAnsi="Times New Roman"/>
              </w:rPr>
              <w:t>indicating baskets</w:t>
            </w:r>
            <w:r w:rsidR="00D136EC" w:rsidRPr="00F04903">
              <w:rPr>
                <w:rFonts w:ascii="Times New Roman" w:hAnsi="Times New Roman"/>
              </w:rPr>
              <w:t xml:space="preserve"> and </w:t>
            </w:r>
            <w:r w:rsidRPr="00F04903">
              <w:rPr>
                <w:rFonts w:ascii="Times New Roman" w:hAnsi="Times New Roman"/>
              </w:rPr>
              <w:t>indicator</w:t>
            </w:r>
            <w:r w:rsidR="00164505">
              <w:rPr>
                <w:rFonts w:ascii="Times New Roman" w:hAnsi="Times New Roman"/>
              </w:rPr>
              <w:t>s</w:t>
            </w:r>
          </w:p>
        </w:tc>
        <w:tc>
          <w:tcPr>
            <w:tcW w:w="992" w:type="dxa"/>
          </w:tcPr>
          <w:p w:rsidR="006E3998" w:rsidRPr="00F04903" w:rsidRDefault="006E3998" w:rsidP="00164505">
            <w:pPr>
              <w:spacing w:after="0" w:line="240" w:lineRule="auto"/>
              <w:rPr>
                <w:rFonts w:ascii="Times New Roman" w:hAnsi="Times New Roman"/>
              </w:rPr>
            </w:pPr>
          </w:p>
          <w:p w:rsidR="0021725E" w:rsidRPr="00F04903" w:rsidRDefault="00164505" w:rsidP="00164505">
            <w:pPr>
              <w:spacing w:after="0" w:line="240" w:lineRule="auto"/>
              <w:rPr>
                <w:rFonts w:ascii="Times New Roman" w:hAnsi="Times New Roman"/>
                <w:vertAlign w:val="superscript"/>
              </w:rPr>
            </w:pPr>
            <w:r>
              <w:rPr>
                <w:rFonts w:ascii="Times New Roman" w:hAnsi="Times New Roman"/>
              </w:rPr>
              <w:t xml:space="preserve"> </w:t>
            </w:r>
            <w:r w:rsidR="004A26AB" w:rsidRPr="00F04903">
              <w:rPr>
                <w:rFonts w:ascii="Times New Roman" w:hAnsi="Times New Roman"/>
              </w:rPr>
              <w:t>Data source</w:t>
            </w:r>
            <w:r w:rsidR="009915EA" w:rsidRPr="00F04903">
              <w:rPr>
                <w:rFonts w:ascii="Times New Roman" w:hAnsi="Times New Roman"/>
                <w:vertAlign w:val="superscript"/>
              </w:rPr>
              <w:t>1</w:t>
            </w:r>
          </w:p>
        </w:tc>
      </w:tr>
      <w:tr w:rsidR="0021725E" w:rsidRPr="00F04903" w:rsidTr="00D136EC">
        <w:tc>
          <w:tcPr>
            <w:tcW w:w="9039" w:type="dxa"/>
          </w:tcPr>
          <w:p w:rsidR="0021725E" w:rsidRPr="00164505" w:rsidRDefault="00164505" w:rsidP="005A2808">
            <w:pPr>
              <w:spacing w:after="0" w:line="240" w:lineRule="auto"/>
              <w:jc w:val="both"/>
              <w:rPr>
                <w:rFonts w:ascii="Times New Roman" w:hAnsi="Times New Roman"/>
                <w:b/>
              </w:rPr>
            </w:pPr>
            <w:r>
              <w:rPr>
                <w:rFonts w:ascii="Times New Roman" w:hAnsi="Times New Roman"/>
                <w:b/>
              </w:rPr>
              <w:t xml:space="preserve">   </w:t>
            </w:r>
            <w:r w:rsidR="0021725E" w:rsidRPr="00F04903">
              <w:rPr>
                <w:rFonts w:ascii="Times New Roman" w:hAnsi="Times New Roman"/>
                <w:b/>
              </w:rPr>
              <w:t>Exposure</w:t>
            </w:r>
          </w:p>
          <w:p w:rsidR="0021725E" w:rsidRPr="00F04903" w:rsidRDefault="0021725E" w:rsidP="005A2808">
            <w:pPr>
              <w:spacing w:after="0" w:line="240" w:lineRule="auto"/>
              <w:jc w:val="both"/>
              <w:rPr>
                <w:rFonts w:ascii="Times New Roman" w:hAnsi="Times New Roman"/>
              </w:rPr>
            </w:pPr>
            <w:r w:rsidRPr="00F04903">
              <w:rPr>
                <w:rFonts w:ascii="Times New Roman" w:hAnsi="Times New Roman"/>
              </w:rPr>
              <w:t xml:space="preserve">1. </w:t>
            </w:r>
            <w:r w:rsidRPr="00F04903">
              <w:rPr>
                <w:rFonts w:ascii="Times New Roman" w:hAnsi="Times New Roman"/>
                <w:u w:val="single"/>
              </w:rPr>
              <w:t>Climate variability</w:t>
            </w:r>
            <w:r w:rsidRPr="00F04903">
              <w:rPr>
                <w:rFonts w:ascii="Times New Roman" w:hAnsi="Times New Roman"/>
              </w:rPr>
              <w:t>:</w:t>
            </w:r>
          </w:p>
          <w:p w:rsidR="0021725E" w:rsidRPr="00F04903" w:rsidRDefault="00E4262D" w:rsidP="0053195E">
            <w:pPr>
              <w:spacing w:after="0" w:line="240" w:lineRule="auto"/>
              <w:jc w:val="both"/>
              <w:rPr>
                <w:rFonts w:ascii="Times New Roman" w:hAnsi="Times New Roman"/>
              </w:rPr>
            </w:pPr>
            <w:r w:rsidRPr="00F04903">
              <w:rPr>
                <w:rFonts w:ascii="Times New Roman" w:hAnsi="Times New Roman"/>
              </w:rPr>
              <w:t xml:space="preserve"> </w:t>
            </w:r>
            <w:r w:rsidR="0021725E" w:rsidRPr="00F04903">
              <w:rPr>
                <w:rFonts w:ascii="Times New Roman" w:hAnsi="Times New Roman"/>
              </w:rPr>
              <w:t>Shifts in temperature</w:t>
            </w:r>
            <w:r w:rsidR="00680C2D" w:rsidRPr="00F04903">
              <w:rPr>
                <w:rFonts w:ascii="Times New Roman" w:hAnsi="Times New Roman"/>
              </w:rPr>
              <w:t xml:space="preserve"> (% of households </w:t>
            </w:r>
            <w:r w:rsidR="003F05B3" w:rsidRPr="00F04903">
              <w:rPr>
                <w:rFonts w:ascii="Times New Roman" w:hAnsi="Times New Roman"/>
              </w:rPr>
              <w:t xml:space="preserve"> reporting long-term (≤ 20</w:t>
            </w:r>
            <w:r w:rsidR="00CC3F03" w:rsidRPr="00F04903">
              <w:rPr>
                <w:rFonts w:ascii="Times New Roman" w:hAnsi="Times New Roman"/>
              </w:rPr>
              <w:t xml:space="preserve"> years</w:t>
            </w:r>
            <w:r w:rsidR="003F05B3" w:rsidRPr="00F04903">
              <w:rPr>
                <w:rFonts w:ascii="Times New Roman" w:hAnsi="Times New Roman"/>
              </w:rPr>
              <w:t>)</w:t>
            </w:r>
            <w:r w:rsidR="00DE4289" w:rsidRPr="00F04903">
              <w:rPr>
                <w:rFonts w:ascii="Times New Roman" w:hAnsi="Times New Roman"/>
              </w:rPr>
              <w:t xml:space="preserve"> shifts in te</w:t>
            </w:r>
            <w:r w:rsidR="003F05B3" w:rsidRPr="00F04903">
              <w:rPr>
                <w:rFonts w:ascii="Times New Roman" w:hAnsi="Times New Roman"/>
              </w:rPr>
              <w:t>mperature</w:t>
            </w:r>
            <w:r w:rsidR="00DE4289" w:rsidRPr="00F04903">
              <w:rPr>
                <w:rFonts w:ascii="Times New Roman" w:hAnsi="Times New Roman"/>
              </w:rPr>
              <w:t>)</w:t>
            </w:r>
          </w:p>
          <w:p w:rsidR="0021725E" w:rsidRPr="00F04903" w:rsidRDefault="00E4262D" w:rsidP="0053195E">
            <w:pPr>
              <w:spacing w:after="0" w:line="240" w:lineRule="auto"/>
              <w:jc w:val="both"/>
              <w:rPr>
                <w:rFonts w:ascii="Times New Roman" w:hAnsi="Times New Roman"/>
              </w:rPr>
            </w:pPr>
            <w:r w:rsidRPr="00F04903">
              <w:rPr>
                <w:rFonts w:ascii="Times New Roman" w:hAnsi="Times New Roman"/>
              </w:rPr>
              <w:t xml:space="preserve"> </w:t>
            </w:r>
            <w:r w:rsidR="0021725E" w:rsidRPr="00F04903">
              <w:rPr>
                <w:rFonts w:ascii="Times New Roman" w:hAnsi="Times New Roman"/>
              </w:rPr>
              <w:t>Shifts in rainfall</w:t>
            </w:r>
            <w:r w:rsidR="00DE4289" w:rsidRPr="00F04903">
              <w:rPr>
                <w:rFonts w:ascii="Times New Roman" w:hAnsi="Times New Roman"/>
              </w:rPr>
              <w:t xml:space="preserve"> (% of househol</w:t>
            </w:r>
            <w:r w:rsidR="003F05B3" w:rsidRPr="00F04903">
              <w:rPr>
                <w:rFonts w:ascii="Times New Roman" w:hAnsi="Times New Roman"/>
              </w:rPr>
              <w:t xml:space="preserve">ds reporting long-term </w:t>
            </w:r>
            <w:r w:rsidR="00DE4289" w:rsidRPr="00F04903">
              <w:rPr>
                <w:rFonts w:ascii="Times New Roman" w:hAnsi="Times New Roman"/>
              </w:rPr>
              <w:t>shifts in</w:t>
            </w:r>
            <w:r w:rsidR="003F05B3" w:rsidRPr="00F04903">
              <w:rPr>
                <w:rFonts w:ascii="Times New Roman" w:hAnsi="Times New Roman"/>
              </w:rPr>
              <w:t xml:space="preserve"> rainfall</w:t>
            </w:r>
            <w:r w:rsidR="00DE4289" w:rsidRPr="00F04903">
              <w:rPr>
                <w:rFonts w:ascii="Times New Roman" w:hAnsi="Times New Roman"/>
              </w:rPr>
              <w:t>)</w:t>
            </w:r>
          </w:p>
          <w:p w:rsidR="00D136EC" w:rsidRDefault="00E4262D" w:rsidP="005A2808">
            <w:pPr>
              <w:spacing w:after="0" w:line="240" w:lineRule="auto"/>
              <w:jc w:val="both"/>
              <w:rPr>
                <w:rFonts w:ascii="Times New Roman" w:hAnsi="Times New Roman"/>
              </w:rPr>
            </w:pPr>
            <w:r w:rsidRPr="00F04903">
              <w:rPr>
                <w:rFonts w:ascii="Times New Roman" w:hAnsi="Times New Roman"/>
              </w:rPr>
              <w:t xml:space="preserve"> </w:t>
            </w:r>
            <w:r w:rsidR="0021725E" w:rsidRPr="00F04903">
              <w:rPr>
                <w:rFonts w:ascii="Times New Roman" w:hAnsi="Times New Roman"/>
              </w:rPr>
              <w:t>Climate-related losses</w:t>
            </w:r>
            <w:r w:rsidR="00DE4289" w:rsidRPr="00F04903">
              <w:rPr>
                <w:rFonts w:ascii="Times New Roman" w:hAnsi="Times New Roman"/>
              </w:rPr>
              <w:t xml:space="preserve"> (% of households reporting losses –crop, livestock, fishery – due to droughts/floods)</w:t>
            </w:r>
          </w:p>
          <w:p w:rsidR="009503B1" w:rsidRPr="00F04903" w:rsidRDefault="009503B1" w:rsidP="005A2808">
            <w:pPr>
              <w:spacing w:after="0" w:line="240" w:lineRule="auto"/>
              <w:jc w:val="both"/>
              <w:rPr>
                <w:rFonts w:ascii="Times New Roman" w:hAnsi="Times New Roman"/>
              </w:rPr>
            </w:pPr>
          </w:p>
        </w:tc>
        <w:tc>
          <w:tcPr>
            <w:tcW w:w="992" w:type="dxa"/>
          </w:tcPr>
          <w:p w:rsidR="0021725E" w:rsidRPr="00F04903" w:rsidRDefault="0021725E" w:rsidP="005A2808">
            <w:pPr>
              <w:spacing w:after="0" w:line="240" w:lineRule="auto"/>
              <w:jc w:val="both"/>
              <w:rPr>
                <w:rFonts w:ascii="Times New Roman" w:hAnsi="Times New Roman"/>
              </w:rPr>
            </w:pPr>
          </w:p>
          <w:p w:rsidR="0021725E" w:rsidRPr="00F04903" w:rsidRDefault="0021725E" w:rsidP="005A2808">
            <w:pPr>
              <w:spacing w:after="0" w:line="240" w:lineRule="auto"/>
              <w:jc w:val="both"/>
              <w:rPr>
                <w:rFonts w:ascii="Times New Roman" w:hAnsi="Times New Roman"/>
              </w:rPr>
            </w:pPr>
          </w:p>
          <w:p w:rsidR="0021725E" w:rsidRPr="00F04903" w:rsidRDefault="0021725E"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r w:rsidRPr="00F04903">
              <w:rPr>
                <w:rFonts w:ascii="Times New Roman" w:hAnsi="Times New Roman"/>
              </w:rPr>
              <w:t>HQs</w:t>
            </w:r>
          </w:p>
        </w:tc>
      </w:tr>
      <w:tr w:rsidR="0021725E" w:rsidRPr="00F04903" w:rsidTr="00D136EC">
        <w:tc>
          <w:tcPr>
            <w:tcW w:w="9039" w:type="dxa"/>
          </w:tcPr>
          <w:p w:rsidR="0021725E" w:rsidRPr="00F04903" w:rsidRDefault="0021725E" w:rsidP="005A2808">
            <w:pPr>
              <w:spacing w:after="0" w:line="240" w:lineRule="auto"/>
              <w:jc w:val="both"/>
              <w:rPr>
                <w:rFonts w:ascii="Times New Roman" w:hAnsi="Times New Roman"/>
                <w:u w:val="single"/>
              </w:rPr>
            </w:pPr>
            <w:r w:rsidRPr="00F04903">
              <w:rPr>
                <w:rFonts w:ascii="Times New Roman" w:hAnsi="Times New Roman"/>
              </w:rPr>
              <w:t xml:space="preserve">2. </w:t>
            </w:r>
            <w:r w:rsidRPr="00F04903">
              <w:rPr>
                <w:rFonts w:ascii="Times New Roman" w:hAnsi="Times New Roman"/>
                <w:u w:val="single"/>
              </w:rPr>
              <w:t>Water conflict:</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Aggression related to water</w:t>
            </w:r>
            <w:r w:rsidR="00A37BD8" w:rsidRPr="00F04903">
              <w:rPr>
                <w:rFonts w:ascii="Times New Roman" w:hAnsi="Times New Roman"/>
              </w:rPr>
              <w:t xml:space="preserve"> (% of households reporting aggression over water)</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Local water conflict</w:t>
            </w:r>
            <w:r w:rsidR="00D87AA0" w:rsidRPr="00F04903">
              <w:rPr>
                <w:rFonts w:ascii="Times New Roman" w:hAnsi="Times New Roman"/>
              </w:rPr>
              <w:t xml:space="preserve"> (% of households reporting water conflict)</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Involvement in conflict</w:t>
            </w:r>
            <w:r w:rsidR="00D87AA0" w:rsidRPr="00F04903">
              <w:rPr>
                <w:rFonts w:ascii="Times New Roman" w:hAnsi="Times New Roman"/>
              </w:rPr>
              <w:t xml:space="preserve"> (% of households reporting involvement in conflict over water)</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Feelings of insecurity</w:t>
            </w:r>
            <w:r w:rsidR="00D87AA0" w:rsidRPr="00F04903">
              <w:rPr>
                <w:rFonts w:ascii="Times New Roman" w:hAnsi="Times New Roman"/>
              </w:rPr>
              <w:t xml:space="preserve"> (% of households feeling insecure in village)</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Losses/death from conflict</w:t>
            </w:r>
            <w:r w:rsidR="00D87AA0" w:rsidRPr="00F04903">
              <w:rPr>
                <w:rFonts w:ascii="Times New Roman" w:hAnsi="Times New Roman"/>
              </w:rPr>
              <w:t xml:space="preserve"> (</w:t>
            </w:r>
            <w:r w:rsidR="00680C2D" w:rsidRPr="00F04903">
              <w:rPr>
                <w:rFonts w:ascii="Times New Roman" w:hAnsi="Times New Roman"/>
              </w:rPr>
              <w:t>% of household reporting injury/losses/death due to water conflict)</w:t>
            </w:r>
          </w:p>
          <w:p w:rsidR="0021725E" w:rsidRPr="00F04903" w:rsidRDefault="0021725E" w:rsidP="005A2808">
            <w:pPr>
              <w:spacing w:after="0" w:line="240" w:lineRule="auto"/>
              <w:jc w:val="both"/>
              <w:rPr>
                <w:rFonts w:ascii="Times New Roman" w:hAnsi="Times New Roman"/>
              </w:rPr>
            </w:pPr>
          </w:p>
        </w:tc>
        <w:tc>
          <w:tcPr>
            <w:tcW w:w="992" w:type="dxa"/>
          </w:tcPr>
          <w:p w:rsidR="0021725E" w:rsidRPr="00F04903" w:rsidRDefault="0021725E"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r w:rsidRPr="00F04903">
              <w:rPr>
                <w:rFonts w:ascii="Times New Roman" w:hAnsi="Times New Roman"/>
              </w:rPr>
              <w:t>HQs</w:t>
            </w:r>
          </w:p>
        </w:tc>
      </w:tr>
      <w:tr w:rsidR="0021725E" w:rsidRPr="00F04903" w:rsidTr="00D136EC">
        <w:tc>
          <w:tcPr>
            <w:tcW w:w="9039" w:type="dxa"/>
          </w:tcPr>
          <w:p w:rsidR="0021725E" w:rsidRPr="00164505" w:rsidRDefault="0021725E" w:rsidP="00164505">
            <w:pPr>
              <w:spacing w:after="0" w:line="240" w:lineRule="auto"/>
              <w:rPr>
                <w:rFonts w:ascii="Times New Roman" w:hAnsi="Times New Roman"/>
                <w:b/>
              </w:rPr>
            </w:pPr>
            <w:r w:rsidRPr="00F04903">
              <w:rPr>
                <w:rFonts w:ascii="Times New Roman" w:hAnsi="Times New Roman"/>
                <w:b/>
              </w:rPr>
              <w:t xml:space="preserve">        Sensitivity</w:t>
            </w:r>
          </w:p>
          <w:p w:rsidR="0021725E" w:rsidRPr="00F04903" w:rsidRDefault="0021725E" w:rsidP="005A2808">
            <w:pPr>
              <w:spacing w:after="0" w:line="240" w:lineRule="auto"/>
              <w:jc w:val="both"/>
              <w:rPr>
                <w:rFonts w:ascii="Times New Roman" w:hAnsi="Times New Roman"/>
              </w:rPr>
            </w:pPr>
            <w:r w:rsidRPr="00F04903">
              <w:rPr>
                <w:rFonts w:ascii="Times New Roman" w:hAnsi="Times New Roman"/>
              </w:rPr>
              <w:t xml:space="preserve">3. </w:t>
            </w:r>
            <w:r w:rsidRPr="00F04903">
              <w:rPr>
                <w:rFonts w:ascii="Times New Roman" w:hAnsi="Times New Roman"/>
                <w:u w:val="single"/>
              </w:rPr>
              <w:t>Lake water variability</w:t>
            </w:r>
          </w:p>
          <w:p w:rsidR="0021725E" w:rsidRPr="00F04903" w:rsidRDefault="00475DBA" w:rsidP="0053195E">
            <w:pPr>
              <w:spacing w:after="0" w:line="240" w:lineRule="auto"/>
              <w:jc w:val="both"/>
              <w:rPr>
                <w:rFonts w:ascii="Times New Roman" w:hAnsi="Times New Roman"/>
              </w:rPr>
            </w:pPr>
            <w:r w:rsidRPr="00F04903">
              <w:rPr>
                <w:rFonts w:ascii="Times New Roman" w:hAnsi="Times New Roman"/>
              </w:rPr>
              <w:t>Dependency</w:t>
            </w:r>
            <w:r w:rsidR="0021725E" w:rsidRPr="00F04903">
              <w:rPr>
                <w:rFonts w:ascii="Times New Roman" w:hAnsi="Times New Roman"/>
              </w:rPr>
              <w:t xml:space="preserve"> on Lake water</w:t>
            </w:r>
            <w:r w:rsidR="00D87AA0" w:rsidRPr="00F04903">
              <w:rPr>
                <w:rFonts w:ascii="Times New Roman" w:hAnsi="Times New Roman"/>
              </w:rPr>
              <w:t xml:space="preserve"> (% of households reporting Lake water as sole/nearest water source)</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Water scarcity</w:t>
            </w:r>
            <w:r w:rsidR="00D87AA0" w:rsidRPr="00F04903">
              <w:rPr>
                <w:rFonts w:ascii="Times New Roman" w:hAnsi="Times New Roman"/>
              </w:rPr>
              <w:t xml:space="preserve"> (% of households reporting water scarcity)</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Distance to water point</w:t>
            </w:r>
            <w:r w:rsidR="00D87AA0" w:rsidRPr="00F04903">
              <w:rPr>
                <w:rFonts w:ascii="Times New Roman" w:hAnsi="Times New Roman"/>
              </w:rPr>
              <w:t xml:space="preserve"> (% of households reporting lo</w:t>
            </w:r>
            <w:r w:rsidR="00E72B9E" w:rsidRPr="00F04903">
              <w:rPr>
                <w:rFonts w:ascii="Times New Roman" w:hAnsi="Times New Roman"/>
              </w:rPr>
              <w:t>ng distance to water points ≥ 30</w:t>
            </w:r>
            <w:r w:rsidR="00164505">
              <w:rPr>
                <w:rFonts w:ascii="Times New Roman" w:hAnsi="Times New Roman"/>
              </w:rPr>
              <w:t xml:space="preserve"> mins.</w:t>
            </w:r>
            <w:r w:rsidR="00D87AA0" w:rsidRPr="00F04903">
              <w:rPr>
                <w:rFonts w:ascii="Times New Roman" w:hAnsi="Times New Roman"/>
              </w:rPr>
              <w:t xml:space="preserve"> walk)</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Income-based changes</w:t>
            </w:r>
            <w:r w:rsidR="00A37BD8" w:rsidRPr="00F04903">
              <w:rPr>
                <w:rFonts w:ascii="Times New Roman" w:hAnsi="Times New Roman"/>
              </w:rPr>
              <w:t xml:space="preserve"> (% of households reporting that the shrinking Lake has reduced their income)</w:t>
            </w:r>
          </w:p>
          <w:p w:rsidR="00D136EC" w:rsidRPr="00F04903" w:rsidRDefault="00D136EC" w:rsidP="00A37BD8">
            <w:pPr>
              <w:spacing w:after="0" w:line="240" w:lineRule="auto"/>
              <w:jc w:val="both"/>
              <w:rPr>
                <w:rFonts w:ascii="Times New Roman" w:hAnsi="Times New Roman"/>
              </w:rPr>
            </w:pPr>
          </w:p>
        </w:tc>
        <w:tc>
          <w:tcPr>
            <w:tcW w:w="992" w:type="dxa"/>
          </w:tcPr>
          <w:p w:rsidR="0021725E" w:rsidRPr="00F04903" w:rsidRDefault="0021725E" w:rsidP="00F41BF2">
            <w:pPr>
              <w:spacing w:after="0" w:line="240" w:lineRule="auto"/>
              <w:jc w:val="both"/>
              <w:rPr>
                <w:rFonts w:ascii="Times New Roman" w:hAnsi="Times New Roman"/>
              </w:rPr>
            </w:pPr>
          </w:p>
          <w:p w:rsidR="0021725E" w:rsidRPr="00F04903" w:rsidRDefault="0021725E" w:rsidP="00F41BF2">
            <w:pPr>
              <w:spacing w:after="0" w:line="240" w:lineRule="auto"/>
              <w:jc w:val="both"/>
              <w:rPr>
                <w:rFonts w:ascii="Times New Roman" w:hAnsi="Times New Roman"/>
              </w:rPr>
            </w:pPr>
          </w:p>
          <w:p w:rsidR="0021725E" w:rsidRPr="00F04903" w:rsidRDefault="0021725E"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r w:rsidRPr="00F04903">
              <w:rPr>
                <w:rFonts w:ascii="Times New Roman" w:hAnsi="Times New Roman"/>
              </w:rPr>
              <w:t>HQs</w:t>
            </w:r>
          </w:p>
        </w:tc>
      </w:tr>
      <w:tr w:rsidR="0021725E" w:rsidRPr="00F04903" w:rsidTr="00D136EC">
        <w:tc>
          <w:tcPr>
            <w:tcW w:w="9039" w:type="dxa"/>
          </w:tcPr>
          <w:p w:rsidR="0021725E" w:rsidRPr="00F04903" w:rsidRDefault="0021725E" w:rsidP="005A2808">
            <w:pPr>
              <w:spacing w:after="0" w:line="240" w:lineRule="auto"/>
              <w:jc w:val="both"/>
              <w:rPr>
                <w:rFonts w:ascii="Times New Roman" w:hAnsi="Times New Roman"/>
              </w:rPr>
            </w:pPr>
            <w:r w:rsidRPr="00F04903">
              <w:rPr>
                <w:rFonts w:ascii="Times New Roman" w:hAnsi="Times New Roman"/>
              </w:rPr>
              <w:t xml:space="preserve">4. </w:t>
            </w:r>
            <w:r w:rsidRPr="00F04903">
              <w:rPr>
                <w:rFonts w:ascii="Times New Roman" w:hAnsi="Times New Roman"/>
                <w:u w:val="single"/>
              </w:rPr>
              <w:t>Physical/natural assets</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Back-up water</w:t>
            </w:r>
            <w:r w:rsidR="00A37BD8" w:rsidRPr="00F04903">
              <w:rPr>
                <w:rFonts w:ascii="Times New Roman" w:hAnsi="Times New Roman"/>
              </w:rPr>
              <w:t xml:space="preserve"> (% of households without backup for drinking/well water)</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Land tenure/access</w:t>
            </w:r>
            <w:r w:rsidR="00A37BD8" w:rsidRPr="00F04903">
              <w:rPr>
                <w:rFonts w:ascii="Times New Roman" w:hAnsi="Times New Roman"/>
              </w:rPr>
              <w:t xml:space="preserve"> (% of households </w:t>
            </w:r>
            <w:r w:rsidR="00164505">
              <w:rPr>
                <w:rFonts w:ascii="Times New Roman" w:hAnsi="Times New Roman"/>
              </w:rPr>
              <w:t xml:space="preserve">that </w:t>
            </w:r>
            <w:r w:rsidR="00A37BD8" w:rsidRPr="00F04903">
              <w:rPr>
                <w:rFonts w:ascii="Times New Roman" w:hAnsi="Times New Roman"/>
              </w:rPr>
              <w:t>can’t access/own land – where to live, farm, graze)</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Housing</w:t>
            </w:r>
            <w:r w:rsidR="00A37BD8" w:rsidRPr="00F04903">
              <w:rPr>
                <w:rFonts w:ascii="Times New Roman" w:hAnsi="Times New Roman"/>
              </w:rPr>
              <w:t xml:space="preserve"> (% of households that own/live in weak, less climate resistant house)</w:t>
            </w:r>
          </w:p>
          <w:p w:rsidR="0021725E" w:rsidRPr="00F04903" w:rsidRDefault="0021725E" w:rsidP="005A2808">
            <w:pPr>
              <w:spacing w:after="0" w:line="240" w:lineRule="auto"/>
              <w:jc w:val="both"/>
              <w:rPr>
                <w:rFonts w:ascii="Times New Roman" w:hAnsi="Times New Roman"/>
              </w:rPr>
            </w:pPr>
          </w:p>
        </w:tc>
        <w:tc>
          <w:tcPr>
            <w:tcW w:w="992" w:type="dxa"/>
          </w:tcPr>
          <w:p w:rsidR="0021725E" w:rsidRPr="00F04903" w:rsidRDefault="0021725E"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r w:rsidRPr="00F04903">
              <w:rPr>
                <w:rFonts w:ascii="Times New Roman" w:hAnsi="Times New Roman"/>
              </w:rPr>
              <w:t>HQs</w:t>
            </w:r>
          </w:p>
        </w:tc>
      </w:tr>
      <w:tr w:rsidR="0021725E" w:rsidRPr="00F04903" w:rsidTr="00D136EC">
        <w:tc>
          <w:tcPr>
            <w:tcW w:w="9039" w:type="dxa"/>
          </w:tcPr>
          <w:p w:rsidR="0021725E" w:rsidRPr="00164505" w:rsidRDefault="0021725E" w:rsidP="00164505">
            <w:pPr>
              <w:spacing w:after="0" w:line="240" w:lineRule="auto"/>
              <w:rPr>
                <w:rFonts w:ascii="Times New Roman" w:hAnsi="Times New Roman"/>
                <w:b/>
              </w:rPr>
            </w:pPr>
            <w:r w:rsidRPr="00F04903">
              <w:rPr>
                <w:rFonts w:ascii="Times New Roman" w:hAnsi="Times New Roman"/>
                <w:b/>
              </w:rPr>
              <w:t xml:space="preserve">   Adaptive capacity</w:t>
            </w:r>
          </w:p>
          <w:p w:rsidR="0021725E" w:rsidRPr="00F04903" w:rsidRDefault="0021725E" w:rsidP="005A2808">
            <w:pPr>
              <w:spacing w:after="0" w:line="240" w:lineRule="auto"/>
              <w:jc w:val="both"/>
              <w:rPr>
                <w:rFonts w:ascii="Times New Roman" w:hAnsi="Times New Roman"/>
              </w:rPr>
            </w:pPr>
            <w:r w:rsidRPr="00F04903">
              <w:rPr>
                <w:rFonts w:ascii="Times New Roman" w:hAnsi="Times New Roman"/>
              </w:rPr>
              <w:t xml:space="preserve">5. </w:t>
            </w:r>
            <w:r w:rsidRPr="00F04903">
              <w:rPr>
                <w:rFonts w:ascii="Times New Roman" w:hAnsi="Times New Roman"/>
                <w:u w:val="single"/>
              </w:rPr>
              <w:t>Socio-demographic</w:t>
            </w:r>
            <w:r w:rsidR="009915EA" w:rsidRPr="00F04903">
              <w:rPr>
                <w:rFonts w:ascii="Times New Roman" w:hAnsi="Times New Roman"/>
                <w:u w:val="single"/>
              </w:rPr>
              <w:t xml:space="preserve"> profile</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Age (% of households where head ≥ 50 years)</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Education (% of households where head is not educated)</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 xml:space="preserve">Experience (% of households where head has ≤ 2 years </w:t>
            </w:r>
            <w:r w:rsidR="00164505">
              <w:rPr>
                <w:rFonts w:ascii="Times New Roman" w:hAnsi="Times New Roman"/>
              </w:rPr>
              <w:t xml:space="preserve">of </w:t>
            </w:r>
            <w:r w:rsidRPr="00F04903">
              <w:rPr>
                <w:rFonts w:ascii="Times New Roman" w:hAnsi="Times New Roman"/>
              </w:rPr>
              <w:t>experience</w:t>
            </w:r>
            <w:r w:rsidR="00164505">
              <w:rPr>
                <w:rFonts w:ascii="Times New Roman" w:hAnsi="Times New Roman"/>
              </w:rPr>
              <w:t xml:space="preserve"> in farming/fishing/herding</w:t>
            </w:r>
            <w:r w:rsidRPr="00F04903">
              <w:rPr>
                <w:rFonts w:ascii="Times New Roman" w:hAnsi="Times New Roman"/>
              </w:rPr>
              <w:t>)</w:t>
            </w:r>
          </w:p>
          <w:p w:rsidR="0021725E" w:rsidRPr="00F04903" w:rsidRDefault="0021725E" w:rsidP="005A2808">
            <w:pPr>
              <w:spacing w:after="0" w:line="240" w:lineRule="auto"/>
              <w:jc w:val="both"/>
              <w:rPr>
                <w:rFonts w:ascii="Times New Roman" w:hAnsi="Times New Roman"/>
              </w:rPr>
            </w:pPr>
            <w:r w:rsidRPr="00F04903">
              <w:rPr>
                <w:rFonts w:ascii="Times New Roman" w:hAnsi="Times New Roman"/>
              </w:rPr>
              <w:t>Healthcare (% of household without access to healthcare)</w:t>
            </w:r>
          </w:p>
          <w:p w:rsidR="00D136EC" w:rsidRPr="00F04903" w:rsidRDefault="00D136EC" w:rsidP="005A2808">
            <w:pPr>
              <w:spacing w:after="0" w:line="240" w:lineRule="auto"/>
              <w:jc w:val="both"/>
              <w:rPr>
                <w:rFonts w:ascii="Times New Roman" w:hAnsi="Times New Roman"/>
              </w:rPr>
            </w:pPr>
          </w:p>
        </w:tc>
        <w:tc>
          <w:tcPr>
            <w:tcW w:w="992" w:type="dxa"/>
          </w:tcPr>
          <w:p w:rsidR="0021725E" w:rsidRPr="00F04903" w:rsidRDefault="0021725E" w:rsidP="00F41BF2">
            <w:pPr>
              <w:spacing w:after="0" w:line="240" w:lineRule="auto"/>
              <w:jc w:val="both"/>
              <w:rPr>
                <w:rFonts w:ascii="Times New Roman" w:hAnsi="Times New Roman"/>
              </w:rPr>
            </w:pPr>
          </w:p>
          <w:p w:rsidR="0021725E" w:rsidRPr="00F04903" w:rsidRDefault="0021725E" w:rsidP="00F41BF2">
            <w:pPr>
              <w:spacing w:after="0" w:line="240" w:lineRule="auto"/>
              <w:jc w:val="both"/>
              <w:rPr>
                <w:rFonts w:ascii="Times New Roman" w:hAnsi="Times New Roman"/>
              </w:rPr>
            </w:pPr>
          </w:p>
          <w:p w:rsidR="00DE4289" w:rsidRPr="00F04903" w:rsidRDefault="00DE4289" w:rsidP="00F41BF2">
            <w:pPr>
              <w:spacing w:after="0" w:line="240" w:lineRule="auto"/>
              <w:jc w:val="both"/>
              <w:rPr>
                <w:rFonts w:ascii="Times New Roman" w:hAnsi="Times New Roman"/>
              </w:rPr>
            </w:pPr>
          </w:p>
          <w:p w:rsidR="00DE4289" w:rsidRPr="00F04903" w:rsidRDefault="00DE4289" w:rsidP="00F41BF2">
            <w:pPr>
              <w:spacing w:after="0" w:line="240" w:lineRule="auto"/>
              <w:jc w:val="both"/>
              <w:rPr>
                <w:rFonts w:ascii="Times New Roman" w:hAnsi="Times New Roman"/>
              </w:rPr>
            </w:pPr>
            <w:r w:rsidRPr="00F04903">
              <w:rPr>
                <w:rFonts w:ascii="Times New Roman" w:hAnsi="Times New Roman"/>
              </w:rPr>
              <w:t>HQs</w:t>
            </w:r>
          </w:p>
          <w:p w:rsidR="0021725E" w:rsidRPr="00F04903" w:rsidRDefault="0021725E" w:rsidP="0053195E">
            <w:pPr>
              <w:spacing w:after="0" w:line="240" w:lineRule="auto"/>
              <w:jc w:val="both"/>
              <w:rPr>
                <w:rFonts w:ascii="Times New Roman" w:hAnsi="Times New Roman"/>
              </w:rPr>
            </w:pPr>
          </w:p>
        </w:tc>
      </w:tr>
      <w:tr w:rsidR="0021725E" w:rsidRPr="00F04903" w:rsidTr="00D136EC">
        <w:tc>
          <w:tcPr>
            <w:tcW w:w="9039" w:type="dxa"/>
          </w:tcPr>
          <w:p w:rsidR="0021725E" w:rsidRPr="00F04903" w:rsidRDefault="0021725E" w:rsidP="005A2808">
            <w:pPr>
              <w:spacing w:after="0" w:line="240" w:lineRule="auto"/>
              <w:jc w:val="both"/>
              <w:rPr>
                <w:rFonts w:ascii="Times New Roman" w:hAnsi="Times New Roman"/>
                <w:u w:val="single"/>
              </w:rPr>
            </w:pPr>
            <w:r w:rsidRPr="00F04903">
              <w:rPr>
                <w:rFonts w:ascii="Times New Roman" w:hAnsi="Times New Roman"/>
              </w:rPr>
              <w:t xml:space="preserve">6. </w:t>
            </w:r>
            <w:r w:rsidRPr="00F04903">
              <w:rPr>
                <w:rFonts w:ascii="Times New Roman" w:hAnsi="Times New Roman"/>
                <w:u w:val="single"/>
              </w:rPr>
              <w:t xml:space="preserve">Livelihood </w:t>
            </w:r>
            <w:r w:rsidR="009915EA" w:rsidRPr="00F04903">
              <w:rPr>
                <w:rFonts w:ascii="Times New Roman" w:hAnsi="Times New Roman"/>
                <w:u w:val="single"/>
              </w:rPr>
              <w:t>income strategies</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Remittance (% of households receiving no remittance</w:t>
            </w:r>
            <w:r w:rsidR="00467B2B" w:rsidRPr="00F04903">
              <w:rPr>
                <w:rFonts w:ascii="Times New Roman" w:hAnsi="Times New Roman"/>
              </w:rPr>
              <w:t xml:space="preserve"> since the past 24</w:t>
            </w:r>
            <w:r w:rsidR="00680C2D" w:rsidRPr="00F04903">
              <w:rPr>
                <w:rFonts w:ascii="Times New Roman" w:hAnsi="Times New Roman"/>
              </w:rPr>
              <w:t xml:space="preserve"> months</w:t>
            </w:r>
            <w:r w:rsidRPr="00F04903">
              <w:rPr>
                <w:rFonts w:ascii="Times New Roman" w:hAnsi="Times New Roman"/>
              </w:rPr>
              <w:t>)</w:t>
            </w:r>
          </w:p>
          <w:p w:rsidR="0021725E" w:rsidRPr="00F04903" w:rsidRDefault="0021725E" w:rsidP="0053195E">
            <w:pPr>
              <w:spacing w:after="0" w:line="240" w:lineRule="auto"/>
              <w:jc w:val="both"/>
              <w:rPr>
                <w:rFonts w:ascii="Times New Roman" w:hAnsi="Times New Roman"/>
              </w:rPr>
            </w:pPr>
            <w:r w:rsidRPr="00F04903">
              <w:rPr>
                <w:rFonts w:ascii="Times New Roman" w:hAnsi="Times New Roman"/>
              </w:rPr>
              <w:t>Credit/loans (% of households with no access to credit/loans)</w:t>
            </w:r>
          </w:p>
          <w:p w:rsidR="0021725E" w:rsidRPr="00F04903" w:rsidRDefault="005B423E" w:rsidP="0053195E">
            <w:pPr>
              <w:spacing w:after="0" w:line="240" w:lineRule="auto"/>
              <w:jc w:val="both"/>
              <w:rPr>
                <w:rFonts w:ascii="Times New Roman" w:hAnsi="Times New Roman"/>
              </w:rPr>
            </w:pPr>
            <w:r w:rsidRPr="00F04903">
              <w:rPr>
                <w:rFonts w:ascii="Times New Roman" w:hAnsi="Times New Roman"/>
              </w:rPr>
              <w:t>Income-</w:t>
            </w:r>
            <w:r w:rsidR="0021725E" w:rsidRPr="00F04903">
              <w:rPr>
                <w:rFonts w:ascii="Times New Roman" w:hAnsi="Times New Roman"/>
              </w:rPr>
              <w:t>expense (% of households with less income to cover important expenses</w:t>
            </w:r>
            <w:r w:rsidR="00680C2D" w:rsidRPr="00F04903">
              <w:rPr>
                <w:rFonts w:ascii="Times New Roman" w:hAnsi="Times New Roman"/>
              </w:rPr>
              <w:t xml:space="preserve"> –food, clothing, housing</w:t>
            </w:r>
            <w:r w:rsidR="0021725E" w:rsidRPr="00F04903">
              <w:rPr>
                <w:rFonts w:ascii="Times New Roman" w:hAnsi="Times New Roman"/>
              </w:rPr>
              <w:t>)</w:t>
            </w:r>
          </w:p>
          <w:p w:rsidR="0021725E" w:rsidRPr="00F04903" w:rsidRDefault="00475DBA" w:rsidP="0053195E">
            <w:pPr>
              <w:spacing w:after="0" w:line="240" w:lineRule="auto"/>
              <w:jc w:val="both"/>
              <w:rPr>
                <w:rFonts w:ascii="Times New Roman" w:hAnsi="Times New Roman"/>
              </w:rPr>
            </w:pPr>
            <w:r w:rsidRPr="00F04903">
              <w:rPr>
                <w:rFonts w:ascii="Times New Roman" w:hAnsi="Times New Roman"/>
              </w:rPr>
              <w:t>Dependency</w:t>
            </w:r>
            <w:r w:rsidR="0021725E" w:rsidRPr="00F04903">
              <w:rPr>
                <w:rFonts w:ascii="Times New Roman" w:hAnsi="Times New Roman"/>
              </w:rPr>
              <w:t xml:space="preserve"> on agriculture (% of households depending solely on one agro-based activity)</w:t>
            </w:r>
          </w:p>
          <w:p w:rsidR="0021725E" w:rsidRPr="00F04903" w:rsidRDefault="0021725E" w:rsidP="005A2808">
            <w:pPr>
              <w:spacing w:after="0" w:line="240" w:lineRule="auto"/>
              <w:jc w:val="both"/>
              <w:rPr>
                <w:rFonts w:ascii="Times New Roman" w:hAnsi="Times New Roman"/>
              </w:rPr>
            </w:pPr>
            <w:r w:rsidRPr="00F04903">
              <w:rPr>
                <w:rFonts w:ascii="Times New Roman" w:hAnsi="Times New Roman"/>
              </w:rPr>
              <w:t>Diversity (average livelihood diversification index)</w:t>
            </w:r>
          </w:p>
          <w:p w:rsidR="00D136EC" w:rsidRPr="00F04903" w:rsidRDefault="00D136EC" w:rsidP="005A2808">
            <w:pPr>
              <w:spacing w:after="0" w:line="240" w:lineRule="auto"/>
              <w:jc w:val="both"/>
              <w:rPr>
                <w:rFonts w:ascii="Times New Roman" w:hAnsi="Times New Roman"/>
              </w:rPr>
            </w:pPr>
          </w:p>
        </w:tc>
        <w:tc>
          <w:tcPr>
            <w:tcW w:w="992" w:type="dxa"/>
          </w:tcPr>
          <w:p w:rsidR="0021725E" w:rsidRPr="00F04903" w:rsidRDefault="0021725E"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p>
          <w:p w:rsidR="00DE4289" w:rsidRPr="00F04903" w:rsidRDefault="00DE4289" w:rsidP="0053195E">
            <w:pPr>
              <w:spacing w:after="0" w:line="240" w:lineRule="auto"/>
              <w:jc w:val="both"/>
              <w:rPr>
                <w:rFonts w:ascii="Times New Roman" w:hAnsi="Times New Roman"/>
              </w:rPr>
            </w:pPr>
            <w:r w:rsidRPr="00F04903">
              <w:rPr>
                <w:rFonts w:ascii="Times New Roman" w:hAnsi="Times New Roman"/>
              </w:rPr>
              <w:t>HQs</w:t>
            </w:r>
          </w:p>
        </w:tc>
      </w:tr>
      <w:tr w:rsidR="0021725E" w:rsidRPr="00F04903" w:rsidTr="00D136EC">
        <w:tc>
          <w:tcPr>
            <w:tcW w:w="9039" w:type="dxa"/>
          </w:tcPr>
          <w:p w:rsidR="0021725E" w:rsidRPr="00F04903" w:rsidRDefault="0021725E" w:rsidP="005A2808">
            <w:pPr>
              <w:spacing w:after="0" w:line="240" w:lineRule="auto"/>
              <w:jc w:val="both"/>
              <w:rPr>
                <w:rFonts w:ascii="Times New Roman" w:hAnsi="Times New Roman"/>
              </w:rPr>
            </w:pPr>
            <w:r w:rsidRPr="00F04903">
              <w:rPr>
                <w:rFonts w:ascii="Times New Roman" w:hAnsi="Times New Roman"/>
              </w:rPr>
              <w:t xml:space="preserve">7. </w:t>
            </w:r>
            <w:r w:rsidRPr="00F04903">
              <w:rPr>
                <w:rFonts w:ascii="Times New Roman" w:hAnsi="Times New Roman"/>
                <w:u w:val="single"/>
              </w:rPr>
              <w:t>Social networks</w:t>
            </w:r>
          </w:p>
          <w:p w:rsidR="0021725E" w:rsidRPr="00F04903" w:rsidRDefault="0021725E" w:rsidP="00EB45B3">
            <w:pPr>
              <w:spacing w:after="0" w:line="240" w:lineRule="auto"/>
              <w:jc w:val="both"/>
              <w:rPr>
                <w:rFonts w:ascii="Times New Roman" w:hAnsi="Times New Roman"/>
              </w:rPr>
            </w:pPr>
            <w:r w:rsidRPr="00F04903">
              <w:rPr>
                <w:rFonts w:ascii="Times New Roman" w:hAnsi="Times New Roman"/>
              </w:rPr>
              <w:t>Membership in association (% of households that are not members of any group/association)</w:t>
            </w:r>
          </w:p>
          <w:p w:rsidR="0021725E" w:rsidRPr="00F04903" w:rsidRDefault="0021725E" w:rsidP="00EB45B3">
            <w:pPr>
              <w:spacing w:after="0" w:line="240" w:lineRule="auto"/>
              <w:jc w:val="both"/>
              <w:rPr>
                <w:rFonts w:ascii="Times New Roman" w:hAnsi="Times New Roman"/>
              </w:rPr>
            </w:pPr>
            <w:r w:rsidRPr="00F04903">
              <w:rPr>
                <w:rFonts w:ascii="Times New Roman" w:hAnsi="Times New Roman"/>
              </w:rPr>
              <w:t>Exte</w:t>
            </w:r>
            <w:r w:rsidR="00164505">
              <w:rPr>
                <w:rFonts w:ascii="Times New Roman" w:hAnsi="Times New Roman"/>
              </w:rPr>
              <w:t>rnal support (% of household where</w:t>
            </w:r>
            <w:r w:rsidRPr="00F04903">
              <w:rPr>
                <w:rFonts w:ascii="Times New Roman" w:hAnsi="Times New Roman"/>
              </w:rPr>
              <w:t xml:space="preserve"> village can’t access external supports at difficult times)</w:t>
            </w:r>
          </w:p>
          <w:p w:rsidR="0021725E" w:rsidRPr="00F04903" w:rsidRDefault="004A26AB" w:rsidP="00EB45B3">
            <w:pPr>
              <w:spacing w:after="0" w:line="240" w:lineRule="auto"/>
              <w:jc w:val="both"/>
              <w:rPr>
                <w:rFonts w:ascii="Times New Roman" w:hAnsi="Times New Roman"/>
              </w:rPr>
            </w:pPr>
            <w:r w:rsidRPr="00F04903">
              <w:rPr>
                <w:rFonts w:ascii="Times New Roman" w:hAnsi="Times New Roman"/>
              </w:rPr>
              <w:t xml:space="preserve">Access to </w:t>
            </w:r>
            <w:r w:rsidR="0021725E" w:rsidRPr="00F04903">
              <w:rPr>
                <w:rFonts w:ascii="Times New Roman" w:hAnsi="Times New Roman"/>
              </w:rPr>
              <w:t>information</w:t>
            </w:r>
            <w:r w:rsidRPr="00F04903">
              <w:rPr>
                <w:rFonts w:ascii="Times New Roman" w:hAnsi="Times New Roman"/>
              </w:rPr>
              <w:t xml:space="preserve"> (% household reporting no access to climate/security/aid-support information)</w:t>
            </w:r>
          </w:p>
          <w:p w:rsidR="00680C2D" w:rsidRPr="00F04903" w:rsidRDefault="00680C2D" w:rsidP="00EB45B3">
            <w:pPr>
              <w:spacing w:after="0" w:line="240" w:lineRule="auto"/>
              <w:jc w:val="both"/>
              <w:rPr>
                <w:rFonts w:ascii="Times New Roman" w:hAnsi="Times New Roman"/>
              </w:rPr>
            </w:pPr>
            <w:r w:rsidRPr="00F04903">
              <w:rPr>
                <w:rFonts w:ascii="Times New Roman" w:hAnsi="Times New Roman"/>
              </w:rPr>
              <w:t>Local cooperation (% of households reporting less cooperation among groups/village folks during scarcity)</w:t>
            </w:r>
          </w:p>
        </w:tc>
        <w:tc>
          <w:tcPr>
            <w:tcW w:w="992" w:type="dxa"/>
          </w:tcPr>
          <w:p w:rsidR="0021725E" w:rsidRPr="00F04903" w:rsidRDefault="0021725E" w:rsidP="00F41BF2">
            <w:pPr>
              <w:spacing w:after="0" w:line="240" w:lineRule="auto"/>
              <w:jc w:val="both"/>
              <w:rPr>
                <w:rFonts w:ascii="Times New Roman" w:hAnsi="Times New Roman"/>
              </w:rPr>
            </w:pPr>
          </w:p>
          <w:p w:rsidR="00DE4289" w:rsidRPr="00F04903" w:rsidRDefault="00DE4289" w:rsidP="00F41BF2">
            <w:pPr>
              <w:spacing w:after="0" w:line="240" w:lineRule="auto"/>
              <w:jc w:val="both"/>
              <w:rPr>
                <w:rFonts w:ascii="Times New Roman" w:hAnsi="Times New Roman"/>
              </w:rPr>
            </w:pPr>
          </w:p>
          <w:p w:rsidR="00DE4289" w:rsidRPr="00F04903" w:rsidRDefault="00DE4289" w:rsidP="00F41BF2">
            <w:pPr>
              <w:spacing w:after="0" w:line="240" w:lineRule="auto"/>
              <w:jc w:val="both"/>
              <w:rPr>
                <w:rFonts w:ascii="Times New Roman" w:hAnsi="Times New Roman"/>
              </w:rPr>
            </w:pPr>
            <w:r w:rsidRPr="00F04903">
              <w:rPr>
                <w:rFonts w:ascii="Times New Roman" w:hAnsi="Times New Roman"/>
              </w:rPr>
              <w:t>HQs</w:t>
            </w:r>
          </w:p>
        </w:tc>
      </w:tr>
    </w:tbl>
    <w:p w:rsidR="009503B1" w:rsidRDefault="009503B1" w:rsidP="009503B1">
      <w:pPr>
        <w:spacing w:after="0" w:line="240" w:lineRule="auto"/>
        <w:rPr>
          <w:rFonts w:ascii="Times New Roman" w:hAnsi="Times New Roman"/>
        </w:rPr>
      </w:pPr>
    </w:p>
    <w:p w:rsidR="006E3998" w:rsidRPr="00F04903" w:rsidRDefault="009915EA" w:rsidP="009503B1">
      <w:pPr>
        <w:spacing w:after="0" w:line="240" w:lineRule="auto"/>
        <w:rPr>
          <w:rFonts w:ascii="Times New Roman" w:hAnsi="Times New Roman"/>
        </w:rPr>
      </w:pPr>
      <w:r w:rsidRPr="00F04903">
        <w:rPr>
          <w:rFonts w:ascii="Times New Roman" w:hAnsi="Times New Roman"/>
          <w:vertAlign w:val="superscript"/>
        </w:rPr>
        <w:t>1</w:t>
      </w:r>
      <w:r w:rsidR="00164505">
        <w:rPr>
          <w:rFonts w:ascii="Times New Roman" w:hAnsi="Times New Roman"/>
        </w:rPr>
        <w:t xml:space="preserve"> HQs = household questionnaires</w:t>
      </w:r>
    </w:p>
    <w:p w:rsidR="006E3998" w:rsidRPr="00F04903" w:rsidRDefault="006E3998" w:rsidP="009503B1">
      <w:pPr>
        <w:spacing w:after="0"/>
        <w:rPr>
          <w:rFonts w:ascii="Times New Roman" w:hAnsi="Times New Roman"/>
        </w:rPr>
        <w:sectPr w:rsidR="006E3998" w:rsidRPr="00F04903" w:rsidSect="009503B1">
          <w:headerReference w:type="default" r:id="rId8"/>
          <w:pgSz w:w="11906" w:h="16838"/>
          <w:pgMar w:top="1440" w:right="1440" w:bottom="1440" w:left="1440" w:header="510" w:footer="708" w:gutter="0"/>
          <w:cols w:space="708"/>
          <w:docGrid w:linePitch="360"/>
        </w:sectPr>
      </w:pPr>
    </w:p>
    <w:p w:rsidR="009915EA" w:rsidRPr="00F04903" w:rsidRDefault="006E3998" w:rsidP="003F05B3">
      <w:pPr>
        <w:spacing w:after="0"/>
        <w:rPr>
          <w:rFonts w:ascii="Times New Roman" w:hAnsi="Times New Roman"/>
        </w:rPr>
      </w:pPr>
      <w:r w:rsidRPr="00F04903">
        <w:rPr>
          <w:rFonts w:ascii="Times New Roman" w:hAnsi="Times New Roman"/>
        </w:rPr>
        <w:lastRenderedPageBreak/>
        <w:t>Table A2.</w:t>
      </w:r>
    </w:p>
    <w:p w:rsidR="006E3998" w:rsidRPr="00F04903" w:rsidRDefault="00164505" w:rsidP="003F05B3">
      <w:pPr>
        <w:spacing w:after="0"/>
        <w:rPr>
          <w:rFonts w:ascii="Times New Roman" w:hAnsi="Times New Roman"/>
        </w:rPr>
      </w:pPr>
      <w:r>
        <w:rPr>
          <w:rFonts w:ascii="Times New Roman" w:hAnsi="Times New Roman"/>
        </w:rPr>
        <w:t>Indicators, survey</w:t>
      </w:r>
      <w:r w:rsidR="006E3998" w:rsidRPr="00F04903">
        <w:rPr>
          <w:rFonts w:ascii="Times New Roman" w:hAnsi="Times New Roman"/>
        </w:rPr>
        <w:t xml:space="preserve"> questions and rationale</w:t>
      </w:r>
    </w:p>
    <w:p w:rsidR="006E3998" w:rsidRPr="00F04903" w:rsidRDefault="006E3998" w:rsidP="003F05B3">
      <w:pPr>
        <w:spacing w:after="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3543"/>
        <w:gridCol w:w="4710"/>
      </w:tblGrid>
      <w:tr w:rsidR="006E3998" w:rsidRPr="00F04903" w:rsidTr="0053639D">
        <w:tc>
          <w:tcPr>
            <w:tcW w:w="3543" w:type="dxa"/>
          </w:tcPr>
          <w:p w:rsidR="006E3998" w:rsidRPr="00F04903" w:rsidRDefault="006E3998" w:rsidP="0053639D">
            <w:pPr>
              <w:spacing w:after="0" w:line="240" w:lineRule="auto"/>
              <w:rPr>
                <w:rFonts w:ascii="Times New Roman" w:hAnsi="Times New Roman"/>
              </w:rPr>
            </w:pPr>
            <w:r w:rsidRPr="00F04903">
              <w:rPr>
                <w:rFonts w:ascii="Times New Roman" w:hAnsi="Times New Roman"/>
              </w:rPr>
              <w:t>Indicating baskets and their associated indicators</w:t>
            </w:r>
          </w:p>
        </w:tc>
        <w:tc>
          <w:tcPr>
            <w:tcW w:w="3543" w:type="dxa"/>
          </w:tcPr>
          <w:p w:rsidR="006E3998" w:rsidRPr="00F04903" w:rsidRDefault="006E3998" w:rsidP="0053639D">
            <w:pPr>
              <w:spacing w:after="0" w:line="240" w:lineRule="auto"/>
              <w:rPr>
                <w:rFonts w:ascii="Times New Roman" w:hAnsi="Times New Roman"/>
              </w:rPr>
            </w:pPr>
            <w:r w:rsidRPr="00F04903">
              <w:rPr>
                <w:rFonts w:ascii="Times New Roman" w:hAnsi="Times New Roman"/>
              </w:rPr>
              <w:t>Survey/interview questions associated with each indicator</w:t>
            </w:r>
          </w:p>
        </w:tc>
        <w:tc>
          <w:tcPr>
            <w:tcW w:w="4710" w:type="dxa"/>
          </w:tcPr>
          <w:p w:rsidR="006E3998" w:rsidRPr="00F04903" w:rsidRDefault="006E3998" w:rsidP="0053639D">
            <w:pPr>
              <w:spacing w:after="0" w:line="240" w:lineRule="auto"/>
              <w:rPr>
                <w:rFonts w:ascii="Times New Roman" w:hAnsi="Times New Roman"/>
              </w:rPr>
            </w:pPr>
            <w:r w:rsidRPr="00F04903">
              <w:rPr>
                <w:rFonts w:ascii="Times New Roman" w:hAnsi="Times New Roman"/>
              </w:rPr>
              <w:t>Explanatory notes/rationale</w:t>
            </w:r>
          </w:p>
        </w:tc>
      </w:tr>
      <w:tr w:rsidR="006E3998" w:rsidRPr="00F04903" w:rsidTr="0053639D">
        <w:tc>
          <w:tcPr>
            <w:tcW w:w="3543" w:type="dxa"/>
          </w:tcPr>
          <w:p w:rsidR="006E3998" w:rsidRPr="00F04903" w:rsidRDefault="006E3998" w:rsidP="0053639D">
            <w:pPr>
              <w:spacing w:after="0" w:line="240" w:lineRule="auto"/>
              <w:rPr>
                <w:rFonts w:ascii="Times New Roman" w:hAnsi="Times New Roman"/>
                <w:b/>
              </w:rPr>
            </w:pPr>
            <w:r w:rsidRPr="00F04903">
              <w:rPr>
                <w:rFonts w:ascii="Times New Roman" w:hAnsi="Times New Roman"/>
                <w:b/>
              </w:rPr>
              <w:t>Climate variability (CV)</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Shifts in temperature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Shifts in rainfall</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Climate-related losses</w:t>
            </w:r>
          </w:p>
        </w:tc>
        <w:tc>
          <w:tcPr>
            <w:tcW w:w="3543"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Have you noticed any long-term shifts or changes (≤ 20 years) in temperature in your area? </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Have you noticed any long-term shifts in rainfall in your area?</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What changes has climate variability had on your livelihoods in terms of losses incurred in the past 5 years?</w:t>
            </w:r>
          </w:p>
          <w:p w:rsidR="006E3998" w:rsidRPr="00F04903" w:rsidRDefault="006E3998" w:rsidP="0053639D">
            <w:pPr>
              <w:spacing w:after="0" w:line="240" w:lineRule="auto"/>
              <w:rPr>
                <w:rFonts w:ascii="Times New Roman" w:hAnsi="Times New Roman"/>
              </w:rPr>
            </w:pPr>
          </w:p>
        </w:tc>
        <w:tc>
          <w:tcPr>
            <w:tcW w:w="4710" w:type="dxa"/>
          </w:tcPr>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                                                                                              </w:t>
            </w:r>
          </w:p>
          <w:p w:rsidR="006E3998" w:rsidRPr="00F04903" w:rsidRDefault="006E3998" w:rsidP="0053639D">
            <w:pPr>
              <w:spacing w:after="0" w:line="240" w:lineRule="auto"/>
              <w:rPr>
                <w:rFonts w:ascii="Times New Roman" w:hAnsi="Times New Roman"/>
              </w:rPr>
            </w:pPr>
            <w:r w:rsidRPr="00F04903">
              <w:rPr>
                <w:rFonts w:ascii="Times New Roman" w:hAnsi="Times New Roman"/>
              </w:rPr>
              <w:t>The CV basket captures local people’s knowledge/experiences of temperature and r</w:t>
            </w:r>
            <w:r w:rsidR="000B51F6">
              <w:rPr>
                <w:rFonts w:ascii="Times New Roman" w:hAnsi="Times New Roman"/>
              </w:rPr>
              <w:t>ainfall shifts</w:t>
            </w:r>
            <w:r w:rsidRPr="00F04903">
              <w:rPr>
                <w:rFonts w:ascii="Times New Roman" w:hAnsi="Times New Roman"/>
              </w:rPr>
              <w:t xml:space="preserve">. Local perceptions of climate variability often provide insights for adaptation planning </w:t>
            </w:r>
            <w:r w:rsidR="003D05BC">
              <w:rPr>
                <w:rFonts w:ascii="Times New Roman" w:hAnsi="Times New Roman"/>
                <w:noProof/>
              </w:rPr>
              <w:t>(Tambo and Abdoulaye</w:t>
            </w:r>
            <w:r w:rsidRPr="00F04903">
              <w:rPr>
                <w:rFonts w:ascii="Times New Roman" w:hAnsi="Times New Roman"/>
                <w:noProof/>
              </w:rPr>
              <w:t xml:space="preserve"> 2013)</w:t>
            </w:r>
            <w:r w:rsidRPr="00F04903">
              <w:rPr>
                <w:rFonts w:ascii="Times New Roman" w:hAnsi="Times New Roman"/>
              </w:rPr>
              <w:t>. Water supply is highly dependent on air temperature</w:t>
            </w:r>
            <w:r w:rsidR="000B51F6">
              <w:rPr>
                <w:rFonts w:ascii="Times New Roman" w:hAnsi="Times New Roman"/>
              </w:rPr>
              <w:t>s</w:t>
            </w:r>
            <w:r w:rsidRPr="00F04903">
              <w:rPr>
                <w:rFonts w:ascii="Times New Roman" w:hAnsi="Times New Roman"/>
              </w:rPr>
              <w:t xml:space="preserve"> and rainfall </w:t>
            </w:r>
            <w:r w:rsidRPr="00F04903">
              <w:rPr>
                <w:rFonts w:ascii="Times New Roman" w:hAnsi="Times New Roman"/>
                <w:noProof/>
              </w:rPr>
              <w:t xml:space="preserve">(Bates </w:t>
            </w:r>
            <w:r w:rsidRPr="00F04903">
              <w:rPr>
                <w:rFonts w:ascii="Times New Roman" w:hAnsi="Times New Roman"/>
                <w:i/>
                <w:noProof/>
              </w:rPr>
              <w:t>et al</w:t>
            </w:r>
            <w:r w:rsidRPr="00F04903">
              <w:rPr>
                <w:rFonts w:ascii="Times New Roman" w:hAnsi="Times New Roman"/>
                <w:noProof/>
              </w:rPr>
              <w:t>., 2008)</w:t>
            </w:r>
            <w:r w:rsidRPr="00F04903">
              <w:rPr>
                <w:rFonts w:ascii="Times New Roman" w:hAnsi="Times New Roman"/>
              </w:rPr>
              <w:t>. High temperatures and heavy rainfall influence crop productivity, livestock wellbeing (mobility, fertili</w:t>
            </w:r>
            <w:r w:rsidR="000B51F6">
              <w:rPr>
                <w:rFonts w:ascii="Times New Roman" w:hAnsi="Times New Roman"/>
              </w:rPr>
              <w:t>ty) and fish harvest/diversity/distribution/abundance</w:t>
            </w:r>
            <w:r w:rsidRPr="00F04903">
              <w:rPr>
                <w:rFonts w:ascii="Times New Roman" w:hAnsi="Times New Roman"/>
              </w:rPr>
              <w:t xml:space="preserve"> </w:t>
            </w:r>
            <w:r w:rsidRPr="00F04903">
              <w:rPr>
                <w:rFonts w:ascii="Times New Roman" w:hAnsi="Times New Roman"/>
                <w:noProof/>
              </w:rPr>
              <w:t>(Kotir 2011; Sarr 2012)</w:t>
            </w:r>
            <w:r w:rsidRPr="00F04903">
              <w:rPr>
                <w:rFonts w:ascii="Times New Roman" w:hAnsi="Times New Roman"/>
              </w:rPr>
              <w:t xml:space="preserve">. Agriculture-related losses are a major driver of low income </w:t>
            </w:r>
            <w:r w:rsidR="003D05BC">
              <w:rPr>
                <w:rFonts w:ascii="Times New Roman" w:hAnsi="Times New Roman"/>
                <w:noProof/>
              </w:rPr>
              <w:t>(Codjoe and Owusu</w:t>
            </w:r>
            <w:r w:rsidRPr="00F04903">
              <w:rPr>
                <w:rFonts w:ascii="Times New Roman" w:hAnsi="Times New Roman"/>
                <w:noProof/>
              </w:rPr>
              <w:t xml:space="preserve"> 2011)</w:t>
            </w:r>
            <w:r w:rsidRPr="00F04903">
              <w:rPr>
                <w:rFonts w:ascii="Times New Roman" w:hAnsi="Times New Roman"/>
              </w:rPr>
              <w:t>, and losses provide a proxy for exposure in our study context. The higher the proportional losses incurred, the higher the vulnerability to climate and water conflict. Greater losses imply limited capacity to manage double exposure. Losses incurred are qualitatively describe</w:t>
            </w:r>
            <w:r w:rsidR="000B51F6">
              <w:rPr>
                <w:rFonts w:ascii="Times New Roman" w:hAnsi="Times New Roman"/>
              </w:rPr>
              <w:t>d in this study</w:t>
            </w:r>
            <w:r w:rsidRPr="00F04903">
              <w:rPr>
                <w:rFonts w:ascii="Times New Roman" w:hAnsi="Times New Roman"/>
              </w:rPr>
              <w:t xml:space="preserve">, and </w:t>
            </w:r>
            <w:r w:rsidR="000B51F6">
              <w:rPr>
                <w:rFonts w:ascii="Times New Roman" w:hAnsi="Times New Roman"/>
              </w:rPr>
              <w:t>they include</w:t>
            </w:r>
            <w:r w:rsidRPr="00F04903">
              <w:rPr>
                <w:rFonts w:ascii="Times New Roman" w:hAnsi="Times New Roman"/>
              </w:rPr>
              <w:t xml:space="preserve"> crop failure, dying animals, depleting fisheries and disruptions of settlement patterns. Percentages of households reporting climate variability are recorded and used in co</w:t>
            </w:r>
            <w:r w:rsidR="000B51F6">
              <w:rPr>
                <w:rFonts w:ascii="Times New Roman" w:hAnsi="Times New Roman"/>
              </w:rPr>
              <w:t>mputing the CV index</w:t>
            </w:r>
            <w:r w:rsidRPr="00F04903">
              <w:rPr>
                <w:rFonts w:ascii="Times New Roman" w:hAnsi="Times New Roman"/>
              </w:rPr>
              <w:t>.</w:t>
            </w:r>
          </w:p>
          <w:p w:rsidR="006E3998" w:rsidRPr="00F04903" w:rsidRDefault="006E3998" w:rsidP="0053639D">
            <w:pPr>
              <w:spacing w:after="0" w:line="240" w:lineRule="auto"/>
              <w:rPr>
                <w:rFonts w:ascii="Times New Roman" w:hAnsi="Times New Roman"/>
              </w:rPr>
            </w:pPr>
          </w:p>
        </w:tc>
      </w:tr>
      <w:tr w:rsidR="006E3998" w:rsidRPr="00F04903" w:rsidTr="0053639D">
        <w:tc>
          <w:tcPr>
            <w:tcW w:w="3543" w:type="dxa"/>
          </w:tcPr>
          <w:p w:rsidR="006E3998" w:rsidRPr="00F04903" w:rsidRDefault="006E3998" w:rsidP="0053639D">
            <w:pPr>
              <w:spacing w:after="0" w:line="240" w:lineRule="auto"/>
              <w:rPr>
                <w:rFonts w:ascii="Times New Roman" w:hAnsi="Times New Roman"/>
                <w:b/>
              </w:rPr>
            </w:pPr>
            <w:r w:rsidRPr="00F04903">
              <w:rPr>
                <w:rFonts w:ascii="Times New Roman" w:hAnsi="Times New Roman"/>
                <w:b/>
              </w:rPr>
              <w:t>Water conflict (WC)</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Aggression related to water</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Local water conflict report</w:t>
            </w:r>
          </w:p>
          <w:p w:rsidR="006E3998" w:rsidRPr="00F04903" w:rsidRDefault="006E3998" w:rsidP="0053639D">
            <w:pPr>
              <w:spacing w:after="0" w:line="240" w:lineRule="auto"/>
              <w:rPr>
                <w:rFonts w:ascii="Times New Roman" w:hAnsi="Times New Roman"/>
              </w:rPr>
            </w:pPr>
          </w:p>
          <w:p w:rsidR="006E3998" w:rsidRDefault="006E3998" w:rsidP="0053639D">
            <w:pPr>
              <w:spacing w:after="0" w:line="240" w:lineRule="auto"/>
              <w:rPr>
                <w:rFonts w:ascii="Times New Roman" w:hAnsi="Times New Roman"/>
              </w:rPr>
            </w:pPr>
          </w:p>
          <w:p w:rsidR="00E66697" w:rsidRPr="00F04903" w:rsidRDefault="00E66697"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Involvement in conflict</w:t>
            </w:r>
          </w:p>
          <w:p w:rsidR="006E3998" w:rsidRPr="00F04903" w:rsidRDefault="006E3998" w:rsidP="0053639D">
            <w:pPr>
              <w:spacing w:after="0" w:line="240" w:lineRule="auto"/>
              <w:rPr>
                <w:rFonts w:ascii="Times New Roman" w:hAnsi="Times New Roman"/>
              </w:rPr>
            </w:pPr>
          </w:p>
          <w:p w:rsidR="006E3998" w:rsidRDefault="006E3998" w:rsidP="0053639D">
            <w:pPr>
              <w:spacing w:after="0" w:line="240" w:lineRule="auto"/>
              <w:rPr>
                <w:rFonts w:ascii="Times New Roman" w:hAnsi="Times New Roman"/>
              </w:rPr>
            </w:pPr>
          </w:p>
          <w:p w:rsidR="00E66697" w:rsidRDefault="00E66697" w:rsidP="0053639D">
            <w:pPr>
              <w:spacing w:after="0" w:line="240" w:lineRule="auto"/>
              <w:rPr>
                <w:rFonts w:ascii="Times New Roman" w:hAnsi="Times New Roman"/>
              </w:rPr>
            </w:pPr>
          </w:p>
          <w:p w:rsidR="00E66697" w:rsidRPr="00F04903" w:rsidRDefault="00E66697"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Feeling of insecurity</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Losses/death from conflict</w:t>
            </w:r>
          </w:p>
        </w:tc>
        <w:tc>
          <w:tcPr>
            <w:tcW w:w="3543"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Are farmers/fishermen/pastoralists </w:t>
            </w:r>
            <w:r w:rsidRPr="00F04903">
              <w:rPr>
                <w:rFonts w:ascii="Times New Roman" w:hAnsi="Times New Roman"/>
              </w:rPr>
              <w:lastRenderedPageBreak/>
              <w:t>aggressive about water conditions?</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Are you aware of any water conflict that has turned violent in your area?</w:t>
            </w:r>
          </w:p>
          <w:p w:rsidR="006E3998" w:rsidRDefault="006E3998" w:rsidP="0053639D">
            <w:pPr>
              <w:spacing w:after="0" w:line="240" w:lineRule="auto"/>
              <w:rPr>
                <w:rFonts w:ascii="Times New Roman" w:hAnsi="Times New Roman"/>
              </w:rPr>
            </w:pPr>
          </w:p>
          <w:p w:rsidR="00E66697" w:rsidRPr="00F04903" w:rsidRDefault="00E66697"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In the past year, have you been involved in any conflict related to water?</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Do you feel secure in your village? (i.e. safe from threats of conflict and violence)</w:t>
            </w:r>
          </w:p>
          <w:p w:rsidR="006E3998" w:rsidRDefault="006E3998" w:rsidP="0053639D">
            <w:pPr>
              <w:spacing w:after="0" w:line="240" w:lineRule="auto"/>
              <w:rPr>
                <w:rFonts w:ascii="Times New Roman" w:hAnsi="Times New Roman"/>
              </w:rPr>
            </w:pPr>
          </w:p>
          <w:p w:rsidR="00E66697" w:rsidRPr="00F04903" w:rsidRDefault="00E66697"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Have you suffered any injury/loss of family members, relatives or friends due to water conflict?</w:t>
            </w:r>
          </w:p>
        </w:tc>
        <w:tc>
          <w:tcPr>
            <w:tcW w:w="4710"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The WC basket captures the percentages of </w:t>
            </w:r>
            <w:r w:rsidRPr="00F04903">
              <w:rPr>
                <w:rFonts w:ascii="Times New Roman" w:hAnsi="Times New Roman"/>
              </w:rPr>
              <w:lastRenderedPageBreak/>
              <w:t>different households reporting aggression in terms of the urge to grab and control public water sources, confrontations and</w:t>
            </w:r>
            <w:r w:rsidR="00293A16">
              <w:rPr>
                <w:rFonts w:ascii="Times New Roman" w:hAnsi="Times New Roman"/>
              </w:rPr>
              <w:t xml:space="preserve"> clashes at public water points;</w:t>
            </w:r>
            <w:r w:rsidRPr="00F04903">
              <w:rPr>
                <w:rFonts w:ascii="Times New Roman" w:hAnsi="Times New Roman"/>
              </w:rPr>
              <w:t xml:space="preserve"> reports on local water conflicts that have turned violence, people’s involvement in conflict, feelings of insecurity in villages and losses/injuries/deaths related to water conflict. Water conflict is a stress factor within the vulnerability context </w:t>
            </w:r>
            <w:r w:rsidRPr="00F04903">
              <w:rPr>
                <w:rFonts w:ascii="Times New Roman" w:hAnsi="Times New Roman"/>
                <w:noProof/>
              </w:rPr>
              <w:t xml:space="preserve">(Hahn </w:t>
            </w:r>
            <w:r w:rsidRPr="00F04903">
              <w:rPr>
                <w:rFonts w:ascii="Times New Roman" w:hAnsi="Times New Roman"/>
                <w:i/>
                <w:noProof/>
              </w:rPr>
              <w:t>et al</w:t>
            </w:r>
            <w:r w:rsidR="00293A16">
              <w:rPr>
                <w:rFonts w:ascii="Times New Roman" w:hAnsi="Times New Roman"/>
                <w:noProof/>
              </w:rPr>
              <w:t>.</w:t>
            </w:r>
            <w:r w:rsidRPr="00F04903">
              <w:rPr>
                <w:rFonts w:ascii="Times New Roman" w:hAnsi="Times New Roman"/>
                <w:noProof/>
              </w:rPr>
              <w:t xml:space="preserve"> 2009)</w:t>
            </w:r>
            <w:r w:rsidR="00E66697">
              <w:rPr>
                <w:rFonts w:ascii="Times New Roman" w:hAnsi="Times New Roman"/>
              </w:rPr>
              <w:t>. Since</w:t>
            </w:r>
            <w:r w:rsidRPr="00F04903">
              <w:rPr>
                <w:rFonts w:ascii="Times New Roman" w:hAnsi="Times New Roman"/>
              </w:rPr>
              <w:t xml:space="preserve"> local people cannot fight nature (i.e. changing patterns of water flows or supplies), they often turn it against one another </w:t>
            </w:r>
            <w:r w:rsidRPr="00F04903">
              <w:rPr>
                <w:rFonts w:ascii="Times New Roman" w:hAnsi="Times New Roman"/>
                <w:noProof/>
              </w:rPr>
              <w:t xml:space="preserve">(Funder </w:t>
            </w:r>
            <w:r w:rsidRPr="00E66697">
              <w:rPr>
                <w:rFonts w:ascii="Times New Roman" w:hAnsi="Times New Roman"/>
                <w:i/>
                <w:noProof/>
              </w:rPr>
              <w:t>et al</w:t>
            </w:r>
            <w:r w:rsidRPr="00F04903">
              <w:rPr>
                <w:rFonts w:ascii="Times New Roman" w:hAnsi="Times New Roman"/>
                <w:noProof/>
              </w:rPr>
              <w:t>. 2012)</w:t>
            </w:r>
            <w:r w:rsidRPr="00F04903">
              <w:rPr>
                <w:rFonts w:ascii="Times New Roman" w:hAnsi="Times New Roman"/>
              </w:rPr>
              <w:t xml:space="preserve">. This is especially the case in locations where the importance of water in sustaining agricultural livelihoods provides a pathway to conflict </w:t>
            </w:r>
            <w:r w:rsidRPr="00F04903">
              <w:rPr>
                <w:rFonts w:ascii="Times New Roman" w:hAnsi="Times New Roman"/>
                <w:noProof/>
              </w:rPr>
              <w:t>(Conca 2006)</w:t>
            </w:r>
            <w:r w:rsidRPr="00F04903">
              <w:rPr>
                <w:rFonts w:ascii="Times New Roman" w:hAnsi="Times New Roman"/>
              </w:rPr>
              <w:t xml:space="preserve">, and where rivers cross national boundaries and water institutions lack technical and administrative capacities to govern the use of water </w:t>
            </w:r>
            <w:r w:rsidRPr="00F04903">
              <w:rPr>
                <w:rFonts w:ascii="Times New Roman" w:hAnsi="Times New Roman"/>
                <w:noProof/>
              </w:rPr>
              <w:t xml:space="preserve">(Ludwig </w:t>
            </w:r>
            <w:r w:rsidRPr="00F04903">
              <w:rPr>
                <w:rFonts w:ascii="Times New Roman" w:hAnsi="Times New Roman"/>
                <w:i/>
                <w:noProof/>
              </w:rPr>
              <w:t>et al</w:t>
            </w:r>
            <w:r w:rsidR="00293A16">
              <w:rPr>
                <w:rFonts w:ascii="Times New Roman" w:hAnsi="Times New Roman"/>
                <w:noProof/>
              </w:rPr>
              <w:t>.</w:t>
            </w:r>
            <w:r w:rsidRPr="00F04903">
              <w:rPr>
                <w:rFonts w:ascii="Times New Roman" w:hAnsi="Times New Roman"/>
                <w:noProof/>
              </w:rPr>
              <w:t xml:space="preserve"> 2011)</w:t>
            </w:r>
            <w:r w:rsidRPr="00F04903">
              <w:rPr>
                <w:rFonts w:ascii="Times New Roman" w:hAnsi="Times New Roman"/>
              </w:rPr>
              <w:t>. Given the increasingly harsh climatic conditions driving water supplies, including the lack of a suitable substitute for water, water conflict remains</w:t>
            </w:r>
            <w:r w:rsidR="00293A16">
              <w:rPr>
                <w:rFonts w:ascii="Times New Roman" w:hAnsi="Times New Roman"/>
              </w:rPr>
              <w:t xml:space="preserve"> a major exposure element in</w:t>
            </w:r>
            <w:r w:rsidRPr="00F04903">
              <w:rPr>
                <w:rFonts w:ascii="Times New Roman" w:hAnsi="Times New Roman"/>
              </w:rPr>
              <w:t xml:space="preserve"> dryland Sahel region of Africa </w:t>
            </w:r>
            <w:r w:rsidRPr="00F04903">
              <w:rPr>
                <w:rFonts w:ascii="Times New Roman" w:hAnsi="Times New Roman"/>
                <w:noProof/>
              </w:rPr>
              <w:t>(IPCC 2014)</w:t>
            </w:r>
            <w:r w:rsidRPr="00F04903">
              <w:rPr>
                <w:rFonts w:ascii="Times New Roman" w:hAnsi="Times New Roman"/>
              </w:rPr>
              <w:t>.</w:t>
            </w:r>
          </w:p>
        </w:tc>
      </w:tr>
      <w:tr w:rsidR="006E3998" w:rsidRPr="00F04903" w:rsidTr="0053639D">
        <w:tc>
          <w:tcPr>
            <w:tcW w:w="3543" w:type="dxa"/>
          </w:tcPr>
          <w:p w:rsidR="006E3998" w:rsidRPr="00F04903" w:rsidRDefault="006E3998" w:rsidP="0053639D">
            <w:pPr>
              <w:spacing w:after="0" w:line="240" w:lineRule="auto"/>
              <w:rPr>
                <w:rFonts w:ascii="Times New Roman" w:hAnsi="Times New Roman"/>
                <w:b/>
              </w:rPr>
            </w:pPr>
            <w:r w:rsidRPr="00F04903">
              <w:rPr>
                <w:rFonts w:ascii="Times New Roman" w:hAnsi="Times New Roman"/>
                <w:b/>
              </w:rPr>
              <w:lastRenderedPageBreak/>
              <w:t>Lake water variability (LWV)</w:t>
            </w:r>
          </w:p>
          <w:p w:rsidR="006E3998" w:rsidRPr="00F04903" w:rsidRDefault="006E3998" w:rsidP="0053639D">
            <w:pPr>
              <w:spacing w:after="0" w:line="240" w:lineRule="auto"/>
              <w:rPr>
                <w:rFonts w:ascii="Times New Roman" w:hAnsi="Times New Roman"/>
                <w:b/>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Dependency on Lake water</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Water scarcity (volume)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Distance to water point</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Income-based changes</w:t>
            </w:r>
          </w:p>
        </w:tc>
        <w:tc>
          <w:tcPr>
            <w:tcW w:w="3543"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Is Lake Chad the only water point/source to you? How long have you been using water from the Lake?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What problems do you experience generally in accessing water? Is scarcity of water a concern to you in this village as the Lake shrinks?</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How far is your nearest water point? (distance ≥ 30 minutes walk is considered a long distance in our study)</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Have there been any major changes in the benefits you derive from the Lake in recent years (i.e. since the past 5 years)? Indicate the extent to which the shrinking Lake is responsible for ‘reduced income’ in your household (Here, a scale of 1 – 5, from ‘to no extent = 1’ to ‘a very great extent = 5’, was used to quantify responses on income-based changes).</w:t>
            </w:r>
          </w:p>
        </w:tc>
        <w:tc>
          <w:tcPr>
            <w:tcW w:w="4710"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The LWV basket captures sensitivity in terms of Lake Chad water depletion. Lakes directly or indirectly support local livelihoods and their fluctuations provide a pathway to understanding the vulnerability of different resource user groups who rely on water sources flowing into and through lakes </w:t>
            </w:r>
            <w:r w:rsidRPr="00F04903">
              <w:rPr>
                <w:rFonts w:ascii="Times New Roman" w:hAnsi="Times New Roman"/>
                <w:noProof/>
              </w:rPr>
              <w:t>(Rast 2014)</w:t>
            </w:r>
            <w:r w:rsidRPr="00F04903">
              <w:rPr>
                <w:rFonts w:ascii="Times New Roman" w:hAnsi="Times New Roman"/>
              </w:rPr>
              <w:t>. The Lake Chad basin connects many local migrants</w:t>
            </w:r>
            <w:r w:rsidR="00E66697">
              <w:rPr>
                <w:rFonts w:ascii="Times New Roman" w:hAnsi="Times New Roman"/>
              </w:rPr>
              <w:t>, and therefore</w:t>
            </w:r>
            <w:r w:rsidRPr="00F04903">
              <w:rPr>
                <w:rFonts w:ascii="Times New Roman" w:hAnsi="Times New Roman"/>
              </w:rPr>
              <w:t xml:space="preserve"> </w:t>
            </w:r>
            <w:r w:rsidRPr="00F04903">
              <w:rPr>
                <w:rFonts w:ascii="Times New Roman" w:hAnsi="Times New Roman"/>
              </w:rPr>
              <w:lastRenderedPageBreak/>
              <w:t>represents an important factor in explaining climate influences and local water conflict events in the region</w:t>
            </w:r>
            <w:r w:rsidR="00E66697">
              <w:rPr>
                <w:rFonts w:ascii="Times New Roman" w:hAnsi="Times New Roman"/>
              </w:rPr>
              <w:t xml:space="preserve"> (</w:t>
            </w:r>
            <w:r w:rsidRPr="00F04903">
              <w:rPr>
                <w:rFonts w:ascii="Times New Roman" w:hAnsi="Times New Roman"/>
              </w:rPr>
              <w:t>given the more than a decade variability (i.e. shrinkage) in the Lake’s water levels</w:t>
            </w:r>
            <w:r w:rsidR="00E66697">
              <w:rPr>
                <w:rFonts w:ascii="Times New Roman" w:hAnsi="Times New Roman"/>
              </w:rPr>
              <w:t>)</w:t>
            </w:r>
            <w:r w:rsidRPr="00F04903">
              <w:rPr>
                <w:rFonts w:ascii="Times New Roman" w:hAnsi="Times New Roman"/>
              </w:rPr>
              <w:t xml:space="preserve"> </w:t>
            </w:r>
            <w:r w:rsidRPr="00F04903">
              <w:rPr>
                <w:rFonts w:ascii="Times New Roman" w:hAnsi="Times New Roman"/>
                <w:noProof/>
              </w:rPr>
              <w:t>(Onuoha 2009)</w:t>
            </w:r>
            <w:r w:rsidRPr="00F04903">
              <w:rPr>
                <w:rFonts w:ascii="Times New Roman" w:hAnsi="Times New Roman"/>
              </w:rPr>
              <w:t>.</w:t>
            </w:r>
          </w:p>
        </w:tc>
      </w:tr>
      <w:tr w:rsidR="006E3998" w:rsidRPr="00F04903" w:rsidTr="0053639D">
        <w:tc>
          <w:tcPr>
            <w:tcW w:w="3543" w:type="dxa"/>
          </w:tcPr>
          <w:p w:rsidR="006E3998" w:rsidRPr="00F04903" w:rsidRDefault="006E3998" w:rsidP="0053639D">
            <w:pPr>
              <w:spacing w:after="0" w:line="240" w:lineRule="auto"/>
              <w:rPr>
                <w:rFonts w:ascii="Times New Roman" w:hAnsi="Times New Roman"/>
                <w:b/>
              </w:rPr>
            </w:pPr>
            <w:r w:rsidRPr="00F04903">
              <w:rPr>
                <w:rFonts w:ascii="Times New Roman" w:hAnsi="Times New Roman"/>
                <w:b/>
              </w:rPr>
              <w:lastRenderedPageBreak/>
              <w:t>Physical/natural asset (PNA)</w:t>
            </w:r>
          </w:p>
          <w:p w:rsidR="006E3998" w:rsidRPr="00F04903" w:rsidRDefault="006E3998" w:rsidP="0053639D">
            <w:pPr>
              <w:spacing w:after="0" w:line="240" w:lineRule="auto"/>
              <w:rPr>
                <w:rFonts w:ascii="Times New Roman" w:hAnsi="Times New Roman"/>
                <w:b/>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Back-up water</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Land tenure/access </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lastRenderedPageBreak/>
              <w:t>Housing</w:t>
            </w:r>
          </w:p>
          <w:p w:rsidR="006E3998" w:rsidRPr="00F04903" w:rsidRDefault="006E3998" w:rsidP="0053639D">
            <w:pPr>
              <w:spacing w:after="0" w:line="240" w:lineRule="auto"/>
              <w:rPr>
                <w:rFonts w:ascii="Times New Roman" w:hAnsi="Times New Roman"/>
              </w:rPr>
            </w:pPr>
          </w:p>
        </w:tc>
        <w:tc>
          <w:tcPr>
            <w:tcW w:w="3543"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Do you have back-up for drinking water (e.g. access to private well/piped water)?</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Does your household own/can access land?</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lastRenderedPageBreak/>
              <w:t>What type of house do you have or live in?</w:t>
            </w:r>
          </w:p>
        </w:tc>
        <w:tc>
          <w:tcPr>
            <w:tcW w:w="4710"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As water becomes scarcer, households with</w:t>
            </w:r>
            <w:r w:rsidR="00E66697">
              <w:rPr>
                <w:rFonts w:ascii="Times New Roman" w:hAnsi="Times New Roman"/>
              </w:rPr>
              <w:t>out</w:t>
            </w:r>
            <w:r w:rsidRPr="00F04903">
              <w:rPr>
                <w:rFonts w:ascii="Times New Roman" w:hAnsi="Times New Roman"/>
              </w:rPr>
              <w:t xml:space="preserve"> back-up water facilities, both for domestic and livelihood </w:t>
            </w:r>
            <w:proofErr w:type="gramStart"/>
            <w:r w:rsidRPr="00F04903">
              <w:rPr>
                <w:rFonts w:ascii="Times New Roman" w:hAnsi="Times New Roman"/>
              </w:rPr>
              <w:t xml:space="preserve">activities, </w:t>
            </w:r>
            <w:r w:rsidR="00E66697">
              <w:rPr>
                <w:rFonts w:ascii="Times New Roman" w:hAnsi="Times New Roman"/>
              </w:rPr>
              <w:t>may likely be</w:t>
            </w:r>
            <w:r w:rsidR="009C48B7">
              <w:rPr>
                <w:rFonts w:ascii="Times New Roman" w:hAnsi="Times New Roman"/>
              </w:rPr>
              <w:t>come</w:t>
            </w:r>
            <w:r w:rsidR="00E66697">
              <w:rPr>
                <w:rFonts w:ascii="Times New Roman" w:hAnsi="Times New Roman"/>
              </w:rPr>
              <w:t xml:space="preserve"> more</w:t>
            </w:r>
            <w:r w:rsidRPr="00F04903">
              <w:rPr>
                <w:rFonts w:ascii="Times New Roman" w:hAnsi="Times New Roman"/>
              </w:rPr>
              <w:t xml:space="preserve"> sensitivity to water scarcity and struggles</w:t>
            </w:r>
            <w:proofErr w:type="gramEnd"/>
            <w:r w:rsidRPr="00F04903">
              <w:rPr>
                <w:rFonts w:ascii="Times New Roman" w:hAnsi="Times New Roman"/>
              </w:rPr>
              <w:t xml:space="preserve"> that characterise drought-ridden locations </w:t>
            </w:r>
            <w:r w:rsidRPr="00F04903">
              <w:rPr>
                <w:rFonts w:ascii="Times New Roman" w:hAnsi="Times New Roman"/>
                <w:noProof/>
              </w:rPr>
              <w:t>(Freitas 2013)</w:t>
            </w:r>
            <w:r w:rsidRPr="00F04903">
              <w:rPr>
                <w:rFonts w:ascii="Times New Roman" w:hAnsi="Times New Roman"/>
              </w:rPr>
              <w:t>.</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Households that do not own the land where they currently live/farm/graze animals (or are unable to access/rent land legally) are likely to be sensitive to changing climatic and conflict conditions </w:t>
            </w:r>
            <w:r w:rsidR="00293A16">
              <w:rPr>
                <w:rFonts w:ascii="Times New Roman" w:hAnsi="Times New Roman"/>
                <w:noProof/>
              </w:rPr>
              <w:t xml:space="preserve">(Butler and Gates </w:t>
            </w:r>
            <w:r w:rsidRPr="00F04903">
              <w:rPr>
                <w:rFonts w:ascii="Times New Roman" w:hAnsi="Times New Roman"/>
                <w:noProof/>
              </w:rPr>
              <w:t>2012)</w:t>
            </w:r>
            <w:r w:rsidRPr="00F04903">
              <w:rPr>
                <w:rFonts w:ascii="Times New Roman" w:hAnsi="Times New Roman"/>
              </w:rPr>
              <w:t>.</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lastRenderedPageBreak/>
              <w:t xml:space="preserve">Local people who own or live in houses that are unable to withstand a severe climatic event (e.g. heavy rains or winds) will have their settlement patterns disrupted under climate change and demographic pressures </w:t>
            </w:r>
            <w:r w:rsidRPr="00F04903">
              <w:rPr>
                <w:rFonts w:ascii="Times New Roman" w:hAnsi="Times New Roman"/>
                <w:noProof/>
              </w:rPr>
              <w:t>(Paavola 2008; Geest and Warner</w:t>
            </w:r>
            <w:r w:rsidR="00293A16">
              <w:rPr>
                <w:rFonts w:ascii="Times New Roman" w:hAnsi="Times New Roman"/>
                <w:noProof/>
              </w:rPr>
              <w:t xml:space="preserve"> 2015; De Souza</w:t>
            </w:r>
            <w:r w:rsidRPr="00F04903">
              <w:rPr>
                <w:rFonts w:ascii="Times New Roman" w:hAnsi="Times New Roman"/>
                <w:noProof/>
              </w:rPr>
              <w:t xml:space="preserve"> 2015)</w:t>
            </w:r>
            <w:r w:rsidRPr="00F04903">
              <w:rPr>
                <w:rFonts w:ascii="Times New Roman" w:hAnsi="Times New Roman"/>
              </w:rPr>
              <w:t>.</w:t>
            </w:r>
          </w:p>
        </w:tc>
      </w:tr>
      <w:tr w:rsidR="006E3998" w:rsidRPr="00F04903" w:rsidTr="0053639D">
        <w:tc>
          <w:tcPr>
            <w:tcW w:w="3543" w:type="dxa"/>
          </w:tcPr>
          <w:p w:rsidR="006E3998" w:rsidRPr="00F04903" w:rsidRDefault="006E3998" w:rsidP="0053639D">
            <w:pPr>
              <w:spacing w:after="0" w:line="240" w:lineRule="auto"/>
              <w:rPr>
                <w:rFonts w:ascii="Times New Roman" w:hAnsi="Times New Roman"/>
                <w:b/>
              </w:rPr>
            </w:pPr>
            <w:r w:rsidRPr="00F04903">
              <w:rPr>
                <w:rFonts w:ascii="Times New Roman" w:hAnsi="Times New Roman"/>
                <w:b/>
              </w:rPr>
              <w:lastRenderedPageBreak/>
              <w:t>Socio-demographic profile (SD)</w:t>
            </w:r>
          </w:p>
          <w:p w:rsidR="006E3998" w:rsidRPr="00F04903" w:rsidRDefault="006E3998" w:rsidP="0053639D">
            <w:pPr>
              <w:spacing w:after="0" w:line="240" w:lineRule="auto"/>
              <w:rPr>
                <w:rFonts w:ascii="Times New Roman" w:hAnsi="Times New Roman"/>
                <w:b/>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Age</w:t>
            </w:r>
          </w:p>
          <w:p w:rsidR="006E3998" w:rsidRPr="00F04903" w:rsidRDefault="006E3998" w:rsidP="0053639D">
            <w:pPr>
              <w:spacing w:after="0" w:line="240" w:lineRule="auto"/>
              <w:rPr>
                <w:rFonts w:ascii="Times New Roman" w:hAnsi="Times New Roman"/>
              </w:rPr>
            </w:pPr>
          </w:p>
          <w:p w:rsidR="006E3998" w:rsidRDefault="006E3998" w:rsidP="0053639D">
            <w:pPr>
              <w:spacing w:after="0" w:line="240" w:lineRule="auto"/>
              <w:rPr>
                <w:rFonts w:ascii="Times New Roman" w:hAnsi="Times New Roman"/>
              </w:rPr>
            </w:pPr>
          </w:p>
          <w:p w:rsidR="006D71E2" w:rsidRPr="00F04903" w:rsidRDefault="006D71E2"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Education</w:t>
            </w:r>
          </w:p>
          <w:p w:rsidR="006E3998" w:rsidRDefault="006E3998" w:rsidP="0053639D">
            <w:pPr>
              <w:spacing w:after="0" w:line="240" w:lineRule="auto"/>
              <w:rPr>
                <w:rFonts w:ascii="Times New Roman" w:hAnsi="Times New Roman"/>
              </w:rPr>
            </w:pPr>
          </w:p>
          <w:p w:rsidR="006D71E2" w:rsidRPr="00F04903" w:rsidRDefault="006D71E2"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Experience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Healthcare</w:t>
            </w:r>
          </w:p>
        </w:tc>
        <w:tc>
          <w:tcPr>
            <w:tcW w:w="3543"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What is your ag</w:t>
            </w:r>
            <w:r w:rsidR="006D71E2">
              <w:rPr>
                <w:rFonts w:ascii="Times New Roman" w:hAnsi="Times New Roman"/>
              </w:rPr>
              <w:t>e? (</w:t>
            </w:r>
            <w:r w:rsidRPr="00F04903">
              <w:rPr>
                <w:rFonts w:ascii="Times New Roman" w:hAnsi="Times New Roman"/>
              </w:rPr>
              <w:t>relatively less active groups</w:t>
            </w:r>
            <w:r w:rsidR="006D71E2">
              <w:rPr>
                <w:rFonts w:ascii="Times New Roman" w:hAnsi="Times New Roman"/>
              </w:rPr>
              <w:t xml:space="preserve"> are assumed to be</w:t>
            </w:r>
            <w:r w:rsidRPr="00F04903">
              <w:rPr>
                <w:rFonts w:ascii="Times New Roman" w:hAnsi="Times New Roman"/>
              </w:rPr>
              <w:t xml:space="preserve"> ≥ 50 or ≤ 20 years</w:t>
            </w:r>
            <w:r w:rsidR="006D71E2">
              <w:rPr>
                <w:rFonts w:ascii="Times New Roman" w:hAnsi="Times New Roman"/>
              </w:rPr>
              <w:t xml:space="preserve"> of age</w:t>
            </w:r>
            <w:r w:rsidRPr="00F04903">
              <w:rPr>
                <w:rFonts w:ascii="Times New Roman" w:hAnsi="Times New Roman"/>
              </w:rPr>
              <w:t>)</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What is your highest level of education?</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How many years have you been into farming/fishing/animal herding?</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Do you have access to healthcare in your village or elsewhere near your village?</w:t>
            </w:r>
          </w:p>
        </w:tc>
        <w:tc>
          <w:tcPr>
            <w:tcW w:w="4710"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The SD basket illustrates the adaptive capacity of the loca</w:t>
            </w:r>
            <w:r w:rsidR="006D71E2">
              <w:rPr>
                <w:rFonts w:ascii="Times New Roman" w:hAnsi="Times New Roman"/>
              </w:rPr>
              <w:t>ls in terms of active age group</w:t>
            </w:r>
            <w:r w:rsidRPr="00F04903">
              <w:rPr>
                <w:rFonts w:ascii="Times New Roman" w:hAnsi="Times New Roman"/>
              </w:rPr>
              <w:t xml:space="preserve">, </w:t>
            </w:r>
            <w:r w:rsidR="006D71E2">
              <w:rPr>
                <w:rFonts w:ascii="Times New Roman" w:hAnsi="Times New Roman"/>
              </w:rPr>
              <w:t>level of education</w:t>
            </w:r>
            <w:r w:rsidRPr="00F04903">
              <w:rPr>
                <w:rFonts w:ascii="Times New Roman" w:hAnsi="Times New Roman"/>
              </w:rPr>
              <w:t xml:space="preserve">, experience and health of household heads </w:t>
            </w:r>
            <w:r w:rsidRPr="00F04903">
              <w:rPr>
                <w:rFonts w:ascii="Times New Roman" w:hAnsi="Times New Roman"/>
                <w:noProof/>
              </w:rPr>
              <w:t xml:space="preserve">(Shah </w:t>
            </w:r>
            <w:r w:rsidRPr="00F04903">
              <w:rPr>
                <w:rFonts w:ascii="Times New Roman" w:hAnsi="Times New Roman"/>
                <w:i/>
                <w:noProof/>
              </w:rPr>
              <w:t>et al</w:t>
            </w:r>
            <w:r w:rsidR="00293A16">
              <w:rPr>
                <w:rFonts w:ascii="Times New Roman" w:hAnsi="Times New Roman"/>
                <w:noProof/>
              </w:rPr>
              <w:t>.</w:t>
            </w:r>
            <w:r w:rsidRPr="00F04903">
              <w:rPr>
                <w:rFonts w:ascii="Times New Roman" w:hAnsi="Times New Roman"/>
                <w:noProof/>
              </w:rPr>
              <w:t xml:space="preserve"> 2013)</w:t>
            </w:r>
            <w:r w:rsidRPr="00F04903">
              <w:rPr>
                <w:rFonts w:ascii="Times New Roman" w:hAnsi="Times New Roman"/>
              </w:rPr>
              <w:t xml:space="preserve">. In this study, we assume the active age groups to be individuals between 20 and 50 years old. Active in this sense implies capacity to do useful work (i.e. income-generating) and </w:t>
            </w:r>
            <w:r w:rsidR="006D71E2">
              <w:rPr>
                <w:rFonts w:ascii="Times New Roman" w:hAnsi="Times New Roman"/>
              </w:rPr>
              <w:t xml:space="preserve">to </w:t>
            </w:r>
            <w:r w:rsidRPr="00F04903">
              <w:rPr>
                <w:rFonts w:ascii="Times New Roman" w:hAnsi="Times New Roman"/>
              </w:rPr>
              <w:t xml:space="preserve">pursue livelihood strategies in a harsh environment such as Lake Chad with limited income opportunities. The livelihood literature establishes that households headed by individuals in the active age bracket, with formal education (up to or above the secondary school level), </w:t>
            </w:r>
            <w:r w:rsidR="006D71E2">
              <w:rPr>
                <w:rFonts w:ascii="Times New Roman" w:hAnsi="Times New Roman"/>
              </w:rPr>
              <w:t xml:space="preserve">having </w:t>
            </w:r>
            <w:r w:rsidRPr="00F04903">
              <w:rPr>
                <w:rFonts w:ascii="Times New Roman" w:hAnsi="Times New Roman"/>
              </w:rPr>
              <w:t xml:space="preserve">over 2 years of experience in agricultural activities and in good health, are likely to be relatively less vulnerable to external stresses, such as climate change </w:t>
            </w:r>
            <w:r w:rsidRPr="00F04903">
              <w:rPr>
                <w:rFonts w:ascii="Times New Roman" w:hAnsi="Times New Roman"/>
                <w:noProof/>
              </w:rPr>
              <w:t xml:space="preserve">(Scoones 2009; Sallu </w:t>
            </w:r>
            <w:r w:rsidRPr="00F04903">
              <w:rPr>
                <w:rFonts w:ascii="Times New Roman" w:hAnsi="Times New Roman"/>
                <w:i/>
                <w:noProof/>
              </w:rPr>
              <w:t>et al</w:t>
            </w:r>
            <w:r w:rsidR="00293A16">
              <w:rPr>
                <w:rFonts w:ascii="Times New Roman" w:hAnsi="Times New Roman"/>
                <w:noProof/>
              </w:rPr>
              <w:t>.</w:t>
            </w:r>
            <w:r w:rsidRPr="00F04903">
              <w:rPr>
                <w:rFonts w:ascii="Times New Roman" w:hAnsi="Times New Roman"/>
                <w:noProof/>
              </w:rPr>
              <w:t xml:space="preserve"> 2010; Mubaya </w:t>
            </w:r>
            <w:r w:rsidRPr="00F04903">
              <w:rPr>
                <w:rFonts w:ascii="Times New Roman" w:hAnsi="Times New Roman"/>
                <w:i/>
                <w:noProof/>
              </w:rPr>
              <w:t>et al</w:t>
            </w:r>
            <w:r w:rsidR="00293A16">
              <w:rPr>
                <w:rFonts w:ascii="Times New Roman" w:hAnsi="Times New Roman"/>
                <w:noProof/>
              </w:rPr>
              <w:t>.</w:t>
            </w:r>
            <w:r w:rsidRPr="00F04903">
              <w:rPr>
                <w:rFonts w:ascii="Times New Roman" w:hAnsi="Times New Roman"/>
                <w:noProof/>
              </w:rPr>
              <w:t xml:space="preserve"> 2012)</w:t>
            </w:r>
            <w:r w:rsidRPr="00F04903">
              <w:rPr>
                <w:rFonts w:ascii="Times New Roman" w:hAnsi="Times New Roman"/>
              </w:rPr>
              <w:t xml:space="preserve">. </w:t>
            </w:r>
          </w:p>
        </w:tc>
      </w:tr>
      <w:tr w:rsidR="006E3998" w:rsidRPr="00F04903" w:rsidTr="0053639D">
        <w:tc>
          <w:tcPr>
            <w:tcW w:w="3543" w:type="dxa"/>
          </w:tcPr>
          <w:p w:rsidR="006E3998" w:rsidRPr="00F04903" w:rsidRDefault="006E3998" w:rsidP="0053639D">
            <w:pPr>
              <w:spacing w:after="0" w:line="240" w:lineRule="auto"/>
              <w:rPr>
                <w:rFonts w:ascii="Times New Roman" w:hAnsi="Times New Roman"/>
                <w:b/>
              </w:rPr>
            </w:pPr>
            <w:r w:rsidRPr="00F04903">
              <w:rPr>
                <w:rFonts w:ascii="Times New Roman" w:hAnsi="Times New Roman"/>
                <w:b/>
              </w:rPr>
              <w:t>Livelihood income strategies (LS)</w:t>
            </w:r>
          </w:p>
          <w:p w:rsidR="006E3998" w:rsidRPr="00F04903" w:rsidRDefault="006E3998" w:rsidP="0053639D">
            <w:pPr>
              <w:spacing w:after="0" w:line="240" w:lineRule="auto"/>
              <w:rPr>
                <w:rFonts w:ascii="Times New Roman" w:hAnsi="Times New Roman"/>
                <w:b/>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Remittance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Credit/loans</w:t>
            </w:r>
          </w:p>
          <w:p w:rsidR="006E3998" w:rsidRDefault="006E3998" w:rsidP="0053639D">
            <w:pPr>
              <w:spacing w:after="0" w:line="240" w:lineRule="auto"/>
              <w:rPr>
                <w:rFonts w:ascii="Times New Roman" w:hAnsi="Times New Roman"/>
              </w:rPr>
            </w:pPr>
          </w:p>
          <w:p w:rsidR="006D71E2" w:rsidRDefault="006D71E2" w:rsidP="0053639D">
            <w:pPr>
              <w:spacing w:after="0" w:line="240" w:lineRule="auto"/>
              <w:rPr>
                <w:rFonts w:ascii="Times New Roman" w:hAnsi="Times New Roman"/>
              </w:rPr>
            </w:pPr>
          </w:p>
          <w:p w:rsidR="006D71E2" w:rsidRPr="00F04903" w:rsidRDefault="006D71E2"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Income-expense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Dependency on agriculture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Default="006E3998" w:rsidP="0053639D">
            <w:pPr>
              <w:spacing w:after="0" w:line="240" w:lineRule="auto"/>
              <w:rPr>
                <w:rFonts w:ascii="Times New Roman" w:hAnsi="Times New Roman"/>
              </w:rPr>
            </w:pPr>
          </w:p>
          <w:p w:rsidR="00E91DFF" w:rsidRPr="00F04903" w:rsidRDefault="00E91DFF"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b/>
              </w:rPr>
            </w:pPr>
            <w:r w:rsidRPr="00F04903">
              <w:rPr>
                <w:rFonts w:ascii="Times New Roman" w:hAnsi="Times New Roman"/>
              </w:rPr>
              <w:t>Diversity</w:t>
            </w:r>
            <w:r w:rsidR="006D71E2">
              <w:rPr>
                <w:rFonts w:ascii="Times New Roman" w:hAnsi="Times New Roman"/>
              </w:rPr>
              <w:t xml:space="preserve"> (livelihood diversification)</w:t>
            </w:r>
          </w:p>
          <w:p w:rsidR="006E3998" w:rsidRPr="00F04903" w:rsidRDefault="006E3998" w:rsidP="0053639D">
            <w:pPr>
              <w:spacing w:after="0" w:line="240" w:lineRule="auto"/>
              <w:ind w:firstLine="720"/>
              <w:rPr>
                <w:rFonts w:ascii="Times New Roman" w:hAnsi="Times New Roman"/>
              </w:rPr>
            </w:pPr>
          </w:p>
        </w:tc>
        <w:tc>
          <w:tcPr>
            <w:tcW w:w="3543"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Have you received remittances in the last 24 months?</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Do you have access to credit/loans </w:t>
            </w:r>
            <w:r w:rsidRPr="00F04903">
              <w:rPr>
                <w:rFonts w:ascii="Times New Roman" w:hAnsi="Times New Roman"/>
              </w:rPr>
              <w:lastRenderedPageBreak/>
              <w:t>for your household activities?</w:t>
            </w:r>
          </w:p>
          <w:p w:rsidR="006E3998" w:rsidRDefault="006E3998" w:rsidP="0053639D">
            <w:pPr>
              <w:spacing w:after="0" w:line="240" w:lineRule="auto"/>
              <w:rPr>
                <w:rFonts w:ascii="Times New Roman" w:hAnsi="Times New Roman"/>
              </w:rPr>
            </w:pPr>
          </w:p>
          <w:p w:rsidR="006D71E2" w:rsidRDefault="006D71E2" w:rsidP="0053639D">
            <w:pPr>
              <w:spacing w:after="0" w:line="240" w:lineRule="auto"/>
              <w:rPr>
                <w:rFonts w:ascii="Times New Roman" w:hAnsi="Times New Roman"/>
              </w:rPr>
            </w:pPr>
          </w:p>
          <w:p w:rsidR="006D71E2" w:rsidRPr="00F04903" w:rsidRDefault="006D71E2"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How would you rate your household income considering your expenses?</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D71E2" w:rsidRDefault="006E3998" w:rsidP="0053639D">
            <w:pPr>
              <w:spacing w:after="0" w:line="240" w:lineRule="auto"/>
              <w:rPr>
                <w:rFonts w:ascii="Times New Roman" w:hAnsi="Times New Roman"/>
              </w:rPr>
            </w:pPr>
            <w:r w:rsidRPr="00F04903">
              <w:rPr>
                <w:rFonts w:ascii="Times New Roman" w:hAnsi="Times New Roman"/>
              </w:rPr>
              <w:t xml:space="preserve">Do you work </w:t>
            </w:r>
            <w:r w:rsidR="006D71E2">
              <w:rPr>
                <w:rFonts w:ascii="Times New Roman" w:hAnsi="Times New Roman"/>
              </w:rPr>
              <w:t xml:space="preserve">on other activities beside crop </w:t>
            </w:r>
            <w:r w:rsidRPr="00F04903">
              <w:rPr>
                <w:rFonts w:ascii="Times New Roman" w:hAnsi="Times New Roman"/>
              </w:rPr>
              <w:t>cultivation/fishing/</w:t>
            </w:r>
          </w:p>
          <w:p w:rsidR="006E3998" w:rsidRPr="00F04903" w:rsidRDefault="006E3998" w:rsidP="0053639D">
            <w:pPr>
              <w:spacing w:after="0" w:line="240" w:lineRule="auto"/>
              <w:rPr>
                <w:rFonts w:ascii="Times New Roman" w:hAnsi="Times New Roman"/>
              </w:rPr>
            </w:pPr>
            <w:proofErr w:type="gramStart"/>
            <w:r w:rsidRPr="00F04903">
              <w:rPr>
                <w:rFonts w:ascii="Times New Roman" w:hAnsi="Times New Roman"/>
              </w:rPr>
              <w:t>livestock</w:t>
            </w:r>
            <w:proofErr w:type="gramEnd"/>
            <w:r w:rsidRPr="00F04903">
              <w:rPr>
                <w:rFonts w:ascii="Times New Roman" w:hAnsi="Times New Roman"/>
              </w:rPr>
              <w:t xml:space="preserve"> herding? </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Default="006E3998" w:rsidP="0053639D">
            <w:pPr>
              <w:spacing w:after="0" w:line="240" w:lineRule="auto"/>
              <w:rPr>
                <w:rFonts w:ascii="Times New Roman" w:hAnsi="Times New Roman"/>
              </w:rPr>
            </w:pPr>
          </w:p>
          <w:p w:rsidR="00E91DFF" w:rsidRPr="00F04903" w:rsidRDefault="00E91DFF"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Same as above </w:t>
            </w:r>
          </w:p>
          <w:p w:rsidR="006E3998" w:rsidRPr="00F04903" w:rsidRDefault="006E3998" w:rsidP="0053639D">
            <w:pPr>
              <w:spacing w:after="0" w:line="240" w:lineRule="auto"/>
              <w:rPr>
                <w:rFonts w:ascii="Times New Roman" w:hAnsi="Times New Roman"/>
              </w:rPr>
            </w:pPr>
          </w:p>
        </w:tc>
        <w:tc>
          <w:tcPr>
            <w:tcW w:w="4710"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Remittances include money (cash) and in-kind goods received from family members, friends and colleagues living mainly outside the village</w:t>
            </w:r>
            <w:r w:rsidR="006D71E2">
              <w:rPr>
                <w:rFonts w:ascii="Times New Roman" w:hAnsi="Times New Roman"/>
              </w:rPr>
              <w:t>s</w:t>
            </w:r>
            <w:r w:rsidRPr="00F04903">
              <w:rPr>
                <w:rFonts w:ascii="Times New Roman" w:hAnsi="Times New Roman"/>
              </w:rPr>
              <w:t xml:space="preserve"> </w:t>
            </w:r>
            <w:r w:rsidRPr="00F04903">
              <w:rPr>
                <w:rFonts w:ascii="Times New Roman" w:hAnsi="Times New Roman"/>
                <w:noProof/>
              </w:rPr>
              <w:t>(Abdelali</w:t>
            </w:r>
            <w:r w:rsidR="00B53CC4">
              <w:rPr>
                <w:rFonts w:ascii="Cambria Math" w:hAnsi="Cambria Math"/>
                <w:noProof/>
              </w:rPr>
              <w:t>-M</w:t>
            </w:r>
            <w:r w:rsidRPr="00F04903">
              <w:rPr>
                <w:rFonts w:ascii="Times New Roman" w:hAnsi="Times New Roman"/>
                <w:noProof/>
              </w:rPr>
              <w:t>artini and</w:t>
            </w:r>
            <w:r w:rsidR="00293A16">
              <w:rPr>
                <w:rFonts w:ascii="Times New Roman" w:hAnsi="Times New Roman"/>
                <w:noProof/>
              </w:rPr>
              <w:t xml:space="preserve"> Hamza</w:t>
            </w:r>
            <w:r w:rsidRPr="00F04903">
              <w:rPr>
                <w:rFonts w:ascii="Times New Roman" w:hAnsi="Times New Roman"/>
                <w:noProof/>
              </w:rPr>
              <w:t xml:space="preserve"> 2014)</w:t>
            </w:r>
            <w:r w:rsidRPr="00F04903">
              <w:rPr>
                <w:rFonts w:ascii="Times New Roman" w:hAnsi="Times New Roman"/>
              </w:rPr>
              <w:t xml:space="preserve">. </w:t>
            </w:r>
          </w:p>
          <w:p w:rsidR="006E3998" w:rsidRPr="00F04903" w:rsidRDefault="006E3998" w:rsidP="0053639D">
            <w:pPr>
              <w:spacing w:after="0" w:line="240" w:lineRule="auto"/>
              <w:rPr>
                <w:rFonts w:ascii="Times New Roman" w:hAnsi="Times New Roman"/>
              </w:rPr>
            </w:pPr>
          </w:p>
          <w:p w:rsidR="006E3998" w:rsidRDefault="006E3998" w:rsidP="0053639D">
            <w:pPr>
              <w:spacing w:after="0" w:line="240" w:lineRule="auto"/>
              <w:rPr>
                <w:rFonts w:ascii="Times New Roman" w:hAnsi="Times New Roman"/>
              </w:rPr>
            </w:pPr>
            <w:r w:rsidRPr="00F04903">
              <w:rPr>
                <w:rFonts w:ascii="Times New Roman" w:hAnsi="Times New Roman"/>
              </w:rPr>
              <w:t xml:space="preserve">The indicator captures the percentage of </w:t>
            </w:r>
            <w:r w:rsidRPr="00F04903">
              <w:rPr>
                <w:rFonts w:ascii="Times New Roman" w:hAnsi="Times New Roman"/>
              </w:rPr>
              <w:lastRenderedPageBreak/>
              <w:t>households where the head is able to access credit facilities.</w:t>
            </w:r>
          </w:p>
          <w:p w:rsidR="006D71E2" w:rsidRPr="00F04903" w:rsidRDefault="006D71E2"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The scale used here are: 1 = usually not enough to cover important household expenses; 2 = just enough to cover important household expenses; 3 = usually have some left over after important household expenses have been met. Important household expenses considered here include food, medicine, clothes, education and shelter/housing.</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The ‘other activities’ implied here include trading, civil or public services, bricklaying, transport (using motor bikes, boats or camels/horses) or self employment (private kiosks). Activities of </w:t>
            </w:r>
            <w:proofErr w:type="gramStart"/>
            <w:r w:rsidRPr="00F04903">
              <w:rPr>
                <w:rFonts w:ascii="Times New Roman" w:hAnsi="Times New Roman"/>
              </w:rPr>
              <w:t>these kind</w:t>
            </w:r>
            <w:proofErr w:type="gramEnd"/>
            <w:r w:rsidRPr="00F04903">
              <w:rPr>
                <w:rFonts w:ascii="Times New Roman" w:hAnsi="Times New Roman"/>
              </w:rPr>
              <w:t xml:space="preserve">, including access to remittances and credit/loans, often account for household income </w:t>
            </w:r>
            <w:r w:rsidRPr="00F04903">
              <w:rPr>
                <w:rFonts w:ascii="Times New Roman" w:hAnsi="Times New Roman"/>
                <w:noProof/>
              </w:rPr>
              <w:t xml:space="preserve">(Hahn </w:t>
            </w:r>
            <w:r w:rsidRPr="00F04903">
              <w:rPr>
                <w:rFonts w:ascii="Times New Roman" w:hAnsi="Times New Roman"/>
                <w:i/>
                <w:noProof/>
              </w:rPr>
              <w:t>et al</w:t>
            </w:r>
            <w:r w:rsidR="00293A16">
              <w:rPr>
                <w:rFonts w:ascii="Times New Roman" w:hAnsi="Times New Roman"/>
                <w:noProof/>
              </w:rPr>
              <w:t>.</w:t>
            </w:r>
            <w:r w:rsidRPr="00F04903">
              <w:rPr>
                <w:rFonts w:ascii="Times New Roman" w:hAnsi="Times New Roman"/>
                <w:noProof/>
              </w:rPr>
              <w:t xml:space="preserve"> 2009)</w:t>
            </w:r>
            <w:r w:rsidRPr="00F04903">
              <w:rPr>
                <w:rFonts w:ascii="Times New Roman" w:hAnsi="Times New Roman"/>
              </w:rPr>
              <w:t>.</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roofErr w:type="gramStart"/>
            <w:r w:rsidRPr="00F04903">
              <w:rPr>
                <w:rFonts w:ascii="Times New Roman" w:hAnsi="Times New Roman"/>
              </w:rPr>
              <w:t>Number of activities determine</w:t>
            </w:r>
            <w:proofErr w:type="gramEnd"/>
            <w:r w:rsidRPr="00F04903">
              <w:rPr>
                <w:rFonts w:ascii="Times New Roman" w:hAnsi="Times New Roman"/>
              </w:rPr>
              <w:t xml:space="preserve"> how diverse a household head can be; and the more dive</w:t>
            </w:r>
            <w:r w:rsidR="0069342E">
              <w:rPr>
                <w:rFonts w:ascii="Times New Roman" w:hAnsi="Times New Roman"/>
              </w:rPr>
              <w:t>rse households are, the more they are able to cope with</w:t>
            </w:r>
            <w:r w:rsidRPr="00F04903">
              <w:rPr>
                <w:rFonts w:ascii="Times New Roman" w:hAnsi="Times New Roman"/>
              </w:rPr>
              <w:t xml:space="preserve"> perturbations and stresses </w:t>
            </w:r>
            <w:r w:rsidR="00293A16">
              <w:rPr>
                <w:rFonts w:ascii="Times New Roman" w:hAnsi="Times New Roman"/>
                <w:noProof/>
              </w:rPr>
              <w:t>(Paavola</w:t>
            </w:r>
            <w:r w:rsidRPr="00F04903">
              <w:rPr>
                <w:rFonts w:ascii="Times New Roman" w:hAnsi="Times New Roman"/>
                <w:noProof/>
              </w:rPr>
              <w:t xml:space="preserve"> 2008)</w:t>
            </w:r>
            <w:r w:rsidRPr="00F04903">
              <w:rPr>
                <w:rFonts w:ascii="Times New Roman" w:hAnsi="Times New Roman"/>
              </w:rPr>
              <w:t>.</w:t>
            </w:r>
          </w:p>
        </w:tc>
      </w:tr>
      <w:tr w:rsidR="006E3998" w:rsidRPr="00F04903" w:rsidTr="0053639D">
        <w:tc>
          <w:tcPr>
            <w:tcW w:w="3543" w:type="dxa"/>
          </w:tcPr>
          <w:p w:rsidR="006E3998" w:rsidRPr="00F04903" w:rsidRDefault="006E3998" w:rsidP="0053639D">
            <w:pPr>
              <w:spacing w:after="0" w:line="240" w:lineRule="auto"/>
              <w:rPr>
                <w:rFonts w:ascii="Times New Roman" w:hAnsi="Times New Roman"/>
                <w:b/>
              </w:rPr>
            </w:pPr>
            <w:r w:rsidRPr="00F04903">
              <w:rPr>
                <w:rFonts w:ascii="Times New Roman" w:hAnsi="Times New Roman"/>
                <w:b/>
              </w:rPr>
              <w:lastRenderedPageBreak/>
              <w:t>Social/political networks (SPN)</w:t>
            </w:r>
          </w:p>
          <w:p w:rsidR="006E3998" w:rsidRPr="00F04903" w:rsidRDefault="006E3998" w:rsidP="0053639D">
            <w:pPr>
              <w:spacing w:after="0" w:line="240" w:lineRule="auto"/>
              <w:rPr>
                <w:rFonts w:ascii="Times New Roman" w:hAnsi="Times New Roman"/>
                <w:b/>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Membership in association</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External support/assistance</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Access to information</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b/>
              </w:rPr>
            </w:pPr>
            <w:r w:rsidRPr="00F04903">
              <w:rPr>
                <w:rFonts w:ascii="Times New Roman" w:hAnsi="Times New Roman"/>
              </w:rPr>
              <w:t>Local cooperation</w:t>
            </w:r>
          </w:p>
        </w:tc>
        <w:tc>
          <w:tcPr>
            <w:tcW w:w="3543" w:type="dxa"/>
          </w:tcPr>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Do you belong to any social group/association?</w:t>
            </w:r>
          </w:p>
          <w:p w:rsidR="006E3998" w:rsidRPr="00F04903" w:rsidRDefault="006E3998"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Is your household/village able to access external support during difficult times?</w:t>
            </w:r>
          </w:p>
          <w:p w:rsidR="006E3998" w:rsidRPr="00F04903" w:rsidRDefault="006E3998" w:rsidP="0053639D">
            <w:pPr>
              <w:spacing w:after="0" w:line="240" w:lineRule="auto"/>
              <w:rPr>
                <w:rFonts w:ascii="Times New Roman" w:hAnsi="Times New Roman"/>
              </w:rPr>
            </w:pPr>
          </w:p>
          <w:p w:rsidR="006E3998" w:rsidRDefault="006E3998" w:rsidP="0053639D">
            <w:pPr>
              <w:spacing w:after="0" w:line="240" w:lineRule="auto"/>
              <w:rPr>
                <w:rFonts w:ascii="Times New Roman" w:hAnsi="Times New Roman"/>
              </w:rPr>
            </w:pPr>
            <w:r w:rsidRPr="00F04903">
              <w:rPr>
                <w:rFonts w:ascii="Times New Roman" w:hAnsi="Times New Roman"/>
              </w:rPr>
              <w:t xml:space="preserve">Do you have access to information (climate, security and livelihood </w:t>
            </w:r>
            <w:r w:rsidRPr="00F04903">
              <w:rPr>
                <w:rFonts w:ascii="Times New Roman" w:hAnsi="Times New Roman"/>
              </w:rPr>
              <w:lastRenderedPageBreak/>
              <w:t>related information)?</w:t>
            </w:r>
          </w:p>
          <w:p w:rsidR="0069342E" w:rsidRPr="00F04903" w:rsidRDefault="0069342E"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Do groups/village folks cooperate more during water scarcity/water conflict?</w:t>
            </w:r>
          </w:p>
        </w:tc>
        <w:tc>
          <w:tcPr>
            <w:tcW w:w="4710" w:type="dxa"/>
          </w:tcPr>
          <w:p w:rsidR="006E3998" w:rsidRPr="00F04903" w:rsidRDefault="006E3998" w:rsidP="0053639D">
            <w:pPr>
              <w:spacing w:after="0" w:line="240" w:lineRule="auto"/>
              <w:rPr>
                <w:rFonts w:ascii="Times New Roman" w:hAnsi="Times New Roman"/>
              </w:rPr>
            </w:pPr>
          </w:p>
          <w:p w:rsidR="0069342E" w:rsidRDefault="0069342E" w:rsidP="0053639D">
            <w:pPr>
              <w:spacing w:after="0" w:line="240" w:lineRule="auto"/>
              <w:rPr>
                <w:rFonts w:ascii="Times New Roman" w:hAnsi="Times New Roman"/>
              </w:rPr>
            </w:pPr>
          </w:p>
          <w:p w:rsidR="006E3998" w:rsidRPr="00F04903" w:rsidRDefault="006E3998" w:rsidP="0053639D">
            <w:pPr>
              <w:spacing w:after="0" w:line="240" w:lineRule="auto"/>
              <w:rPr>
                <w:rFonts w:ascii="Times New Roman" w:hAnsi="Times New Roman"/>
              </w:rPr>
            </w:pPr>
            <w:r w:rsidRPr="00F04903">
              <w:rPr>
                <w:rFonts w:ascii="Times New Roman" w:hAnsi="Times New Roman"/>
              </w:rPr>
              <w:t xml:space="preserve">The </w:t>
            </w:r>
            <w:r w:rsidR="0069342E">
              <w:rPr>
                <w:rFonts w:ascii="Times New Roman" w:hAnsi="Times New Roman"/>
              </w:rPr>
              <w:t>SPN basket captures the</w:t>
            </w:r>
            <w:r w:rsidRPr="00F04903">
              <w:rPr>
                <w:rFonts w:ascii="Times New Roman" w:hAnsi="Times New Roman"/>
              </w:rPr>
              <w:t xml:space="preserve"> social contacts and assistance local people have which form part of their adaptive capacity </w:t>
            </w:r>
            <w:r w:rsidRPr="00F04903">
              <w:rPr>
                <w:rFonts w:ascii="Times New Roman" w:hAnsi="Times New Roman"/>
                <w:noProof/>
              </w:rPr>
              <w:t xml:space="preserve">(Goulden </w:t>
            </w:r>
            <w:r w:rsidRPr="00F04903">
              <w:rPr>
                <w:rFonts w:ascii="Times New Roman" w:hAnsi="Times New Roman"/>
                <w:i/>
                <w:noProof/>
              </w:rPr>
              <w:t>et al</w:t>
            </w:r>
            <w:r w:rsidR="00293A16">
              <w:rPr>
                <w:rFonts w:ascii="Times New Roman" w:hAnsi="Times New Roman"/>
                <w:noProof/>
              </w:rPr>
              <w:t>.</w:t>
            </w:r>
            <w:r w:rsidRPr="00F04903">
              <w:rPr>
                <w:rFonts w:ascii="Times New Roman" w:hAnsi="Times New Roman"/>
                <w:noProof/>
              </w:rPr>
              <w:t xml:space="preserve"> 2013)</w:t>
            </w:r>
            <w:r w:rsidRPr="00F04903">
              <w:rPr>
                <w:rFonts w:ascii="Times New Roman" w:hAnsi="Times New Roman"/>
              </w:rPr>
              <w:t xml:space="preserve">. </w:t>
            </w:r>
            <w:r w:rsidR="0069342E">
              <w:rPr>
                <w:rFonts w:ascii="Times New Roman" w:hAnsi="Times New Roman"/>
              </w:rPr>
              <w:t xml:space="preserve">The </w:t>
            </w:r>
            <w:proofErr w:type="gramStart"/>
            <w:r w:rsidR="0069342E">
              <w:rPr>
                <w:rFonts w:ascii="Times New Roman" w:hAnsi="Times New Roman"/>
              </w:rPr>
              <w:t>range of s</w:t>
            </w:r>
            <w:r w:rsidRPr="00F04903">
              <w:rPr>
                <w:rFonts w:ascii="Times New Roman" w:hAnsi="Times New Roman"/>
              </w:rPr>
              <w:t>ocial capital organised within households, groups or across commun</w:t>
            </w:r>
            <w:r w:rsidR="0069342E">
              <w:rPr>
                <w:rFonts w:ascii="Times New Roman" w:hAnsi="Times New Roman"/>
              </w:rPr>
              <w:t>ities often constitute</w:t>
            </w:r>
            <w:proofErr w:type="gramEnd"/>
            <w:r w:rsidR="0069342E">
              <w:rPr>
                <w:rFonts w:ascii="Times New Roman" w:hAnsi="Times New Roman"/>
              </w:rPr>
              <w:t xml:space="preserve"> </w:t>
            </w:r>
            <w:r w:rsidRPr="00F04903">
              <w:rPr>
                <w:rFonts w:ascii="Times New Roman" w:hAnsi="Times New Roman"/>
              </w:rPr>
              <w:t xml:space="preserve">an effective tool for assessing local capacities to deal with sudden environmental and social changes </w:t>
            </w:r>
            <w:r w:rsidRPr="00F04903">
              <w:rPr>
                <w:rFonts w:ascii="Times New Roman" w:hAnsi="Times New Roman"/>
                <w:noProof/>
              </w:rPr>
              <w:t xml:space="preserve">(Nunan 2010; Baird and Gray </w:t>
            </w:r>
            <w:r w:rsidRPr="00F04903">
              <w:rPr>
                <w:rFonts w:ascii="Times New Roman" w:hAnsi="Times New Roman"/>
                <w:noProof/>
              </w:rPr>
              <w:lastRenderedPageBreak/>
              <w:t>2014)</w:t>
            </w:r>
            <w:r w:rsidRPr="00F04903">
              <w:rPr>
                <w:rFonts w:ascii="Times New Roman" w:hAnsi="Times New Roman"/>
              </w:rPr>
              <w:t xml:space="preserve">.  </w:t>
            </w:r>
          </w:p>
        </w:tc>
      </w:tr>
    </w:tbl>
    <w:p w:rsidR="00ED52AC" w:rsidRDefault="00ED52AC">
      <w:pPr>
        <w:rPr>
          <w:rFonts w:ascii="Times New Roman" w:hAnsi="Times New Roman"/>
        </w:rPr>
      </w:pPr>
    </w:p>
    <w:p w:rsidR="00ED52AC" w:rsidRDefault="00ED52AC">
      <w:pPr>
        <w:rPr>
          <w:rFonts w:ascii="Times New Roman" w:hAnsi="Times New Roman"/>
        </w:rPr>
      </w:pPr>
      <w:r>
        <w:rPr>
          <w:rFonts w:ascii="Times New Roman" w:hAnsi="Times New Roman"/>
        </w:rPr>
        <w:t xml:space="preserve">Note: </w:t>
      </w:r>
      <w:r w:rsidRPr="00ED52AC">
        <w:rPr>
          <w:rFonts w:ascii="Times New Roman" w:hAnsi="Times New Roman"/>
        </w:rPr>
        <w:t xml:space="preserve">Perceptions </w:t>
      </w:r>
      <w:r>
        <w:rPr>
          <w:rFonts w:ascii="Times New Roman" w:hAnsi="Times New Roman"/>
        </w:rPr>
        <w:t>about our indicators</w:t>
      </w:r>
      <w:r w:rsidRPr="00ED52AC">
        <w:rPr>
          <w:rFonts w:ascii="Times New Roman" w:hAnsi="Times New Roman"/>
        </w:rPr>
        <w:t xml:space="preserve"> may differ from indicators collected through other processes in terms of local applicability, ease of collection (i.e. practicality of gathering primary data), ability to identify divergent opinions/values amongst local people and relevance to decision makers. The indicators we used to compute the CWCVI are based on conditional factors prevalent in our study location and may not apply to other settings/populations.</w:t>
      </w:r>
    </w:p>
    <w:p w:rsidR="00ED52AC" w:rsidRDefault="00ED52AC">
      <w:pPr>
        <w:rPr>
          <w:rFonts w:ascii="Times New Roman" w:hAnsi="Times New Roman"/>
        </w:rPr>
      </w:pPr>
    </w:p>
    <w:p w:rsidR="00ED52AC" w:rsidRDefault="00ED52AC" w:rsidP="00ED52AC">
      <w:pPr>
        <w:rPr>
          <w:rFonts w:ascii="Times New Roman" w:hAnsi="Times New Roman"/>
        </w:rPr>
      </w:pPr>
    </w:p>
    <w:p w:rsidR="00ED52AC" w:rsidRDefault="00ED52AC" w:rsidP="00ED52AC">
      <w:pPr>
        <w:rPr>
          <w:rFonts w:ascii="Times New Roman" w:hAnsi="Times New Roman"/>
        </w:rPr>
      </w:pPr>
    </w:p>
    <w:p w:rsidR="009915EA" w:rsidRPr="00ED52AC" w:rsidRDefault="009915EA" w:rsidP="00ED52AC">
      <w:pPr>
        <w:rPr>
          <w:rFonts w:ascii="Times New Roman" w:hAnsi="Times New Roman"/>
        </w:rPr>
        <w:sectPr w:rsidR="009915EA" w:rsidRPr="00ED52AC" w:rsidSect="009915EA">
          <w:pgSz w:w="16838" w:h="11906" w:orient="landscape"/>
          <w:pgMar w:top="1440" w:right="1440" w:bottom="1440" w:left="1440" w:header="708" w:footer="708" w:gutter="0"/>
          <w:cols w:space="708"/>
          <w:docGrid w:linePitch="360"/>
        </w:sectPr>
      </w:pPr>
    </w:p>
    <w:p w:rsidR="006E3998" w:rsidRPr="00F04903" w:rsidRDefault="006E3998" w:rsidP="006E3998">
      <w:pPr>
        <w:spacing w:after="0" w:line="240" w:lineRule="auto"/>
        <w:rPr>
          <w:rFonts w:ascii="Times New Roman" w:hAnsi="Times New Roman"/>
        </w:rPr>
      </w:pPr>
      <w:r w:rsidRPr="00F04903">
        <w:rPr>
          <w:rFonts w:ascii="Times New Roman" w:hAnsi="Times New Roman"/>
        </w:rPr>
        <w:lastRenderedPageBreak/>
        <w:t xml:space="preserve">Table A3. </w:t>
      </w:r>
    </w:p>
    <w:p w:rsidR="00F12624" w:rsidRPr="00F04903" w:rsidRDefault="0069342E" w:rsidP="006E3998">
      <w:pPr>
        <w:spacing w:after="0" w:line="240" w:lineRule="auto"/>
        <w:rPr>
          <w:rFonts w:ascii="Times New Roman" w:hAnsi="Times New Roman"/>
        </w:rPr>
      </w:pPr>
      <w:r>
        <w:rPr>
          <w:rFonts w:ascii="Times New Roman" w:hAnsi="Times New Roman"/>
        </w:rPr>
        <w:t>The c</w:t>
      </w:r>
      <w:r w:rsidR="006E3998" w:rsidRPr="00F04903">
        <w:rPr>
          <w:rFonts w:ascii="Times New Roman" w:hAnsi="Times New Roman"/>
        </w:rPr>
        <w:t>omputed values for each indicating baskets and indicators</w:t>
      </w:r>
      <w:r>
        <w:rPr>
          <w:rFonts w:ascii="Times New Roman" w:hAnsi="Times New Roman"/>
        </w:rPr>
        <w:t xml:space="preserve"> for </w:t>
      </w:r>
      <w:r w:rsidR="00E0327E">
        <w:rPr>
          <w:rFonts w:ascii="Times New Roman" w:hAnsi="Times New Roman"/>
        </w:rPr>
        <w:t>south-east Lake Chad</w:t>
      </w:r>
    </w:p>
    <w:p w:rsidR="006E3998" w:rsidRPr="00F04903" w:rsidRDefault="006E3998" w:rsidP="006E3998">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2551"/>
        <w:gridCol w:w="851"/>
        <w:gridCol w:w="850"/>
        <w:gridCol w:w="851"/>
        <w:gridCol w:w="850"/>
        <w:gridCol w:w="851"/>
        <w:gridCol w:w="912"/>
      </w:tblGrid>
      <w:tr w:rsidR="002D530E" w:rsidRPr="00F04903" w:rsidTr="001B51AF">
        <w:tc>
          <w:tcPr>
            <w:tcW w:w="1526" w:type="dxa"/>
          </w:tcPr>
          <w:p w:rsidR="00EB1428" w:rsidRPr="00F04903" w:rsidRDefault="00EB1428" w:rsidP="001B51AF">
            <w:pPr>
              <w:spacing w:after="0" w:line="240" w:lineRule="auto"/>
              <w:jc w:val="center"/>
              <w:rPr>
                <w:rFonts w:ascii="Times New Roman" w:hAnsi="Times New Roman"/>
              </w:rPr>
            </w:pPr>
            <w:bookmarkStart w:id="0" w:name="OLE_LINK1"/>
          </w:p>
          <w:p w:rsidR="002D530E" w:rsidRPr="00F04903" w:rsidRDefault="002D530E" w:rsidP="001B51AF">
            <w:pPr>
              <w:spacing w:line="240" w:lineRule="auto"/>
              <w:jc w:val="center"/>
              <w:rPr>
                <w:rFonts w:ascii="Times New Roman" w:hAnsi="Times New Roman"/>
              </w:rPr>
            </w:pPr>
            <w:r w:rsidRPr="00F04903">
              <w:rPr>
                <w:rFonts w:ascii="Times New Roman" w:hAnsi="Times New Roman"/>
              </w:rPr>
              <w:t>Baskets</w:t>
            </w:r>
          </w:p>
        </w:tc>
        <w:tc>
          <w:tcPr>
            <w:tcW w:w="2551" w:type="dxa"/>
          </w:tcPr>
          <w:p w:rsidR="00EB1428" w:rsidRPr="00F04903" w:rsidRDefault="00EB1428" w:rsidP="001B51AF">
            <w:pPr>
              <w:spacing w:line="240" w:lineRule="auto"/>
              <w:jc w:val="center"/>
              <w:rPr>
                <w:rFonts w:ascii="Times New Roman" w:hAnsi="Times New Roman"/>
              </w:rPr>
            </w:pPr>
          </w:p>
          <w:p w:rsidR="002D530E" w:rsidRPr="00F04903" w:rsidRDefault="002D530E" w:rsidP="001B51AF">
            <w:pPr>
              <w:spacing w:line="240" w:lineRule="auto"/>
              <w:jc w:val="center"/>
              <w:rPr>
                <w:rFonts w:ascii="Times New Roman" w:hAnsi="Times New Roman"/>
              </w:rPr>
            </w:pPr>
            <w:r w:rsidRPr="00F04903">
              <w:rPr>
                <w:rFonts w:ascii="Times New Roman" w:hAnsi="Times New Roman"/>
              </w:rPr>
              <w:t>Indicators</w:t>
            </w:r>
          </w:p>
        </w:tc>
        <w:tc>
          <w:tcPr>
            <w:tcW w:w="1701" w:type="dxa"/>
            <w:gridSpan w:val="2"/>
          </w:tcPr>
          <w:p w:rsidR="002D530E" w:rsidRPr="00F04903" w:rsidRDefault="002D530E" w:rsidP="001B51AF">
            <w:pPr>
              <w:spacing w:line="240" w:lineRule="auto"/>
              <w:jc w:val="center"/>
              <w:rPr>
                <w:rFonts w:ascii="Times New Roman" w:hAnsi="Times New Roman"/>
                <w:u w:val="single"/>
              </w:rPr>
            </w:pPr>
            <w:r w:rsidRPr="00F04903">
              <w:rPr>
                <w:rFonts w:ascii="Times New Roman" w:hAnsi="Times New Roman"/>
                <w:u w:val="single"/>
              </w:rPr>
              <w:t>Farmers</w:t>
            </w:r>
          </w:p>
          <w:p w:rsidR="002D530E" w:rsidRPr="00F04903" w:rsidRDefault="002D530E" w:rsidP="001B51AF">
            <w:pPr>
              <w:spacing w:line="240" w:lineRule="auto"/>
              <w:rPr>
                <w:rFonts w:ascii="Times New Roman" w:hAnsi="Times New Roman"/>
                <w:vertAlign w:val="subscript"/>
              </w:rPr>
            </w:pPr>
            <w:r w:rsidRPr="00F04903">
              <w:rPr>
                <w:rFonts w:ascii="Times New Roman" w:hAnsi="Times New Roman"/>
              </w:rPr>
              <w:t xml:space="preserve">Value </w:t>
            </w:r>
            <w:r w:rsidRPr="00F04903">
              <w:rPr>
                <w:rFonts w:ascii="Times New Roman" w:hAnsi="Times New Roman"/>
                <w:vertAlign w:val="subscript"/>
              </w:rPr>
              <w:t>a</w:t>
            </w:r>
            <w:r w:rsidR="00EB1428" w:rsidRPr="00F04903">
              <w:rPr>
                <w:rFonts w:ascii="Times New Roman" w:hAnsi="Times New Roman"/>
              </w:rPr>
              <w:t xml:space="preserve">    </w:t>
            </w:r>
            <w:r w:rsidRPr="00F04903">
              <w:rPr>
                <w:rFonts w:ascii="Times New Roman" w:hAnsi="Times New Roman"/>
              </w:rPr>
              <w:t>Value</w:t>
            </w:r>
            <w:r w:rsidRPr="00F04903">
              <w:rPr>
                <w:rFonts w:ascii="Times New Roman" w:hAnsi="Times New Roman"/>
                <w:vertAlign w:val="subscript"/>
              </w:rPr>
              <w:t>s</w:t>
            </w:r>
          </w:p>
        </w:tc>
        <w:tc>
          <w:tcPr>
            <w:tcW w:w="1701" w:type="dxa"/>
            <w:gridSpan w:val="2"/>
          </w:tcPr>
          <w:p w:rsidR="002D530E" w:rsidRPr="00F04903" w:rsidRDefault="002D530E" w:rsidP="001B51AF">
            <w:pPr>
              <w:spacing w:line="240" w:lineRule="auto"/>
              <w:jc w:val="center"/>
              <w:rPr>
                <w:rFonts w:ascii="Times New Roman" w:hAnsi="Times New Roman"/>
                <w:u w:val="single"/>
              </w:rPr>
            </w:pPr>
            <w:r w:rsidRPr="00F04903">
              <w:rPr>
                <w:rFonts w:ascii="Times New Roman" w:hAnsi="Times New Roman"/>
                <w:u w:val="single"/>
              </w:rPr>
              <w:t>Fishermen</w:t>
            </w:r>
          </w:p>
          <w:p w:rsidR="002D530E" w:rsidRPr="00F04903" w:rsidRDefault="00EB1428" w:rsidP="001B51AF">
            <w:pPr>
              <w:spacing w:line="240" w:lineRule="auto"/>
              <w:rPr>
                <w:rFonts w:ascii="Times New Roman" w:hAnsi="Times New Roman"/>
              </w:rPr>
            </w:pPr>
            <w:r w:rsidRPr="00F04903">
              <w:rPr>
                <w:rFonts w:ascii="Times New Roman" w:hAnsi="Times New Roman"/>
              </w:rPr>
              <w:t xml:space="preserve">Value </w:t>
            </w:r>
            <w:r w:rsidRPr="00F04903">
              <w:rPr>
                <w:rFonts w:ascii="Times New Roman" w:hAnsi="Times New Roman"/>
                <w:vertAlign w:val="subscript"/>
              </w:rPr>
              <w:t>a</w:t>
            </w:r>
            <w:r w:rsidRPr="00F04903">
              <w:rPr>
                <w:rFonts w:ascii="Times New Roman" w:hAnsi="Times New Roman"/>
              </w:rPr>
              <w:t xml:space="preserve">    Value</w:t>
            </w:r>
            <w:r w:rsidRPr="00F04903">
              <w:rPr>
                <w:rFonts w:ascii="Times New Roman" w:hAnsi="Times New Roman"/>
                <w:vertAlign w:val="subscript"/>
              </w:rPr>
              <w:t>s</w:t>
            </w:r>
          </w:p>
        </w:tc>
        <w:tc>
          <w:tcPr>
            <w:tcW w:w="1763" w:type="dxa"/>
            <w:gridSpan w:val="2"/>
          </w:tcPr>
          <w:p w:rsidR="002D530E" w:rsidRPr="00F04903" w:rsidRDefault="002D530E" w:rsidP="001B51AF">
            <w:pPr>
              <w:spacing w:line="240" w:lineRule="auto"/>
              <w:jc w:val="center"/>
              <w:rPr>
                <w:rFonts w:ascii="Times New Roman" w:hAnsi="Times New Roman"/>
                <w:u w:val="single"/>
              </w:rPr>
            </w:pPr>
            <w:r w:rsidRPr="00F04903">
              <w:rPr>
                <w:rFonts w:ascii="Times New Roman" w:hAnsi="Times New Roman"/>
                <w:u w:val="single"/>
              </w:rPr>
              <w:t>Pastoralists</w:t>
            </w:r>
          </w:p>
          <w:p w:rsidR="002D530E" w:rsidRPr="00F04903" w:rsidRDefault="00EB1428" w:rsidP="001B51AF">
            <w:pPr>
              <w:spacing w:line="240" w:lineRule="auto"/>
              <w:rPr>
                <w:rFonts w:ascii="Times New Roman" w:hAnsi="Times New Roman"/>
              </w:rPr>
            </w:pPr>
            <w:r w:rsidRPr="00F04903">
              <w:rPr>
                <w:rFonts w:ascii="Times New Roman" w:hAnsi="Times New Roman"/>
              </w:rPr>
              <w:t xml:space="preserve">Value </w:t>
            </w:r>
            <w:r w:rsidRPr="00F04903">
              <w:rPr>
                <w:rFonts w:ascii="Times New Roman" w:hAnsi="Times New Roman"/>
                <w:vertAlign w:val="subscript"/>
              </w:rPr>
              <w:t>a</w:t>
            </w:r>
            <w:r w:rsidRPr="00F04903">
              <w:rPr>
                <w:rFonts w:ascii="Times New Roman" w:hAnsi="Times New Roman"/>
              </w:rPr>
              <w:t xml:space="preserve">     Value</w:t>
            </w:r>
            <w:r w:rsidRPr="00F04903">
              <w:rPr>
                <w:rFonts w:ascii="Times New Roman" w:hAnsi="Times New Roman"/>
                <w:vertAlign w:val="subscript"/>
              </w:rPr>
              <w:t>s</w:t>
            </w:r>
          </w:p>
        </w:tc>
      </w:tr>
      <w:tr w:rsidR="002D530E" w:rsidRPr="00F04903" w:rsidTr="001B51AF">
        <w:tc>
          <w:tcPr>
            <w:tcW w:w="1526" w:type="dxa"/>
          </w:tcPr>
          <w:p w:rsidR="00874EC3" w:rsidRPr="00F04903" w:rsidRDefault="00EB1428" w:rsidP="001B51AF">
            <w:pPr>
              <w:spacing w:line="240" w:lineRule="auto"/>
              <w:rPr>
                <w:rFonts w:ascii="Times New Roman" w:hAnsi="Times New Roman"/>
              </w:rPr>
            </w:pPr>
            <w:r w:rsidRPr="00F04903">
              <w:rPr>
                <w:rFonts w:ascii="Times New Roman" w:hAnsi="Times New Roman"/>
              </w:rPr>
              <w:t>Climate variability</w:t>
            </w:r>
          </w:p>
        </w:tc>
        <w:tc>
          <w:tcPr>
            <w:tcW w:w="2551" w:type="dxa"/>
          </w:tcPr>
          <w:p w:rsidR="00874EC3" w:rsidRPr="00F04903" w:rsidRDefault="00874EC3" w:rsidP="001B51AF">
            <w:pPr>
              <w:spacing w:line="240" w:lineRule="auto"/>
              <w:rPr>
                <w:rFonts w:ascii="Times New Roman" w:hAnsi="Times New Roman"/>
              </w:rPr>
            </w:pPr>
          </w:p>
        </w:tc>
        <w:tc>
          <w:tcPr>
            <w:tcW w:w="851" w:type="dxa"/>
          </w:tcPr>
          <w:p w:rsidR="00874EC3" w:rsidRPr="00F04903" w:rsidRDefault="00874EC3" w:rsidP="001B51AF">
            <w:pPr>
              <w:spacing w:line="240" w:lineRule="auto"/>
              <w:rPr>
                <w:rFonts w:ascii="Times New Roman" w:hAnsi="Times New Roman"/>
              </w:rPr>
            </w:pPr>
          </w:p>
        </w:tc>
        <w:tc>
          <w:tcPr>
            <w:tcW w:w="850" w:type="dxa"/>
          </w:tcPr>
          <w:p w:rsidR="00874EC3" w:rsidRPr="00F04903" w:rsidRDefault="00EB1428" w:rsidP="001B51AF">
            <w:pPr>
              <w:spacing w:line="240" w:lineRule="auto"/>
              <w:rPr>
                <w:rFonts w:ascii="Times New Roman" w:hAnsi="Times New Roman"/>
                <w:b/>
              </w:rPr>
            </w:pPr>
            <w:r w:rsidRPr="00F04903">
              <w:rPr>
                <w:rFonts w:ascii="Times New Roman" w:hAnsi="Times New Roman"/>
                <w:b/>
              </w:rPr>
              <w:t>0.987</w:t>
            </w:r>
          </w:p>
        </w:tc>
        <w:tc>
          <w:tcPr>
            <w:tcW w:w="851" w:type="dxa"/>
          </w:tcPr>
          <w:p w:rsidR="00874EC3" w:rsidRPr="00F04903" w:rsidRDefault="00874EC3" w:rsidP="001B51AF">
            <w:pPr>
              <w:spacing w:line="240" w:lineRule="auto"/>
              <w:rPr>
                <w:rFonts w:ascii="Times New Roman" w:hAnsi="Times New Roman"/>
                <w:b/>
              </w:rPr>
            </w:pPr>
          </w:p>
        </w:tc>
        <w:tc>
          <w:tcPr>
            <w:tcW w:w="850" w:type="dxa"/>
          </w:tcPr>
          <w:p w:rsidR="00874EC3" w:rsidRPr="00F04903" w:rsidRDefault="00EB1428" w:rsidP="001B51AF">
            <w:pPr>
              <w:spacing w:line="240" w:lineRule="auto"/>
              <w:rPr>
                <w:rFonts w:ascii="Times New Roman" w:hAnsi="Times New Roman"/>
                <w:b/>
              </w:rPr>
            </w:pPr>
            <w:r w:rsidRPr="00F04903">
              <w:rPr>
                <w:rFonts w:ascii="Times New Roman" w:hAnsi="Times New Roman"/>
                <w:b/>
              </w:rPr>
              <w:t>0.993</w:t>
            </w:r>
          </w:p>
        </w:tc>
        <w:tc>
          <w:tcPr>
            <w:tcW w:w="851" w:type="dxa"/>
          </w:tcPr>
          <w:p w:rsidR="00874EC3" w:rsidRPr="00F04903" w:rsidRDefault="00874EC3" w:rsidP="001B51AF">
            <w:pPr>
              <w:spacing w:line="240" w:lineRule="auto"/>
              <w:rPr>
                <w:rFonts w:ascii="Times New Roman" w:hAnsi="Times New Roman"/>
                <w:b/>
              </w:rPr>
            </w:pPr>
          </w:p>
        </w:tc>
        <w:tc>
          <w:tcPr>
            <w:tcW w:w="912" w:type="dxa"/>
          </w:tcPr>
          <w:p w:rsidR="00874EC3" w:rsidRPr="00F04903" w:rsidRDefault="00EB1428" w:rsidP="001B51AF">
            <w:pPr>
              <w:spacing w:line="240" w:lineRule="auto"/>
              <w:rPr>
                <w:rFonts w:ascii="Times New Roman" w:hAnsi="Times New Roman"/>
                <w:b/>
              </w:rPr>
            </w:pPr>
            <w:r w:rsidRPr="00F04903">
              <w:rPr>
                <w:rFonts w:ascii="Times New Roman" w:hAnsi="Times New Roman"/>
                <w:b/>
              </w:rPr>
              <w:t>0.963</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p>
        </w:tc>
        <w:tc>
          <w:tcPr>
            <w:tcW w:w="2551" w:type="dxa"/>
          </w:tcPr>
          <w:p w:rsidR="00EB1428" w:rsidRPr="00F04903" w:rsidRDefault="00EB1428" w:rsidP="001B51AF">
            <w:pPr>
              <w:spacing w:line="240" w:lineRule="auto"/>
              <w:rPr>
                <w:rFonts w:ascii="Times New Roman" w:hAnsi="Times New Roman"/>
              </w:rPr>
            </w:pPr>
            <w:r w:rsidRPr="00F04903">
              <w:rPr>
                <w:rFonts w:ascii="Times New Roman" w:hAnsi="Times New Roman"/>
              </w:rPr>
              <w:t>Shifts in temperature</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95</w:t>
            </w:r>
          </w:p>
        </w:tc>
        <w:tc>
          <w:tcPr>
            <w:tcW w:w="912" w:type="dxa"/>
          </w:tcPr>
          <w:p w:rsidR="00EB1428" w:rsidRPr="00F04903" w:rsidRDefault="00EB1428" w:rsidP="001B51AF">
            <w:pPr>
              <w:spacing w:line="240" w:lineRule="auto"/>
              <w:rPr>
                <w:rFonts w:ascii="Times New Roman" w:hAnsi="Times New Roman"/>
              </w:rPr>
            </w:pPr>
            <w:r w:rsidRPr="00F04903">
              <w:rPr>
                <w:rFonts w:ascii="Times New Roman" w:hAnsi="Times New Roman"/>
              </w:rPr>
              <w:t>0.95</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p>
        </w:tc>
        <w:tc>
          <w:tcPr>
            <w:tcW w:w="2551" w:type="dxa"/>
          </w:tcPr>
          <w:p w:rsidR="00EB1428" w:rsidRPr="00F04903" w:rsidRDefault="00EB1428" w:rsidP="001B51AF">
            <w:pPr>
              <w:spacing w:line="240" w:lineRule="auto"/>
              <w:rPr>
                <w:rFonts w:ascii="Times New Roman" w:hAnsi="Times New Roman"/>
              </w:rPr>
            </w:pPr>
            <w:r w:rsidRPr="00F04903">
              <w:rPr>
                <w:rFonts w:ascii="Times New Roman" w:hAnsi="Times New Roman"/>
              </w:rPr>
              <w:t>Shifts in rainfall</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c>
          <w:tcPr>
            <w:tcW w:w="912" w:type="dxa"/>
          </w:tcPr>
          <w:p w:rsidR="00EB1428" w:rsidRPr="00F04903" w:rsidRDefault="00EB1428" w:rsidP="001B51AF">
            <w:pPr>
              <w:spacing w:line="240" w:lineRule="auto"/>
              <w:rPr>
                <w:rFonts w:ascii="Times New Roman" w:hAnsi="Times New Roman"/>
              </w:rPr>
            </w:pPr>
            <w:r w:rsidRPr="00F04903">
              <w:rPr>
                <w:rFonts w:ascii="Times New Roman" w:hAnsi="Times New Roman"/>
              </w:rPr>
              <w:t>1.00</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p>
        </w:tc>
        <w:tc>
          <w:tcPr>
            <w:tcW w:w="2551" w:type="dxa"/>
          </w:tcPr>
          <w:p w:rsidR="00EB1428" w:rsidRPr="00F04903" w:rsidRDefault="00EB1428" w:rsidP="001B51AF">
            <w:pPr>
              <w:spacing w:line="240" w:lineRule="auto"/>
              <w:rPr>
                <w:rFonts w:ascii="Times New Roman" w:hAnsi="Times New Roman"/>
              </w:rPr>
            </w:pPr>
            <w:r w:rsidRPr="00F04903">
              <w:rPr>
                <w:rFonts w:ascii="Times New Roman" w:hAnsi="Times New Roman"/>
              </w:rPr>
              <w:t>Climate-related losses</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96</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0.96</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98</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0.98</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94</w:t>
            </w:r>
          </w:p>
        </w:tc>
        <w:tc>
          <w:tcPr>
            <w:tcW w:w="912" w:type="dxa"/>
          </w:tcPr>
          <w:p w:rsidR="00712420" w:rsidRPr="00F04903" w:rsidRDefault="00EB1428" w:rsidP="001B51AF">
            <w:pPr>
              <w:spacing w:line="240" w:lineRule="auto"/>
              <w:rPr>
                <w:rFonts w:ascii="Times New Roman" w:hAnsi="Times New Roman"/>
              </w:rPr>
            </w:pPr>
            <w:r w:rsidRPr="00F04903">
              <w:rPr>
                <w:rFonts w:ascii="Times New Roman" w:hAnsi="Times New Roman"/>
              </w:rPr>
              <w:t>0.94</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r w:rsidRPr="00F04903">
              <w:rPr>
                <w:rFonts w:ascii="Times New Roman" w:hAnsi="Times New Roman"/>
              </w:rPr>
              <w:t>Water conflict</w:t>
            </w:r>
          </w:p>
        </w:tc>
        <w:tc>
          <w:tcPr>
            <w:tcW w:w="2551" w:type="dxa"/>
          </w:tcPr>
          <w:p w:rsidR="00EB1428" w:rsidRPr="00F04903" w:rsidRDefault="00EB1428" w:rsidP="001B51AF">
            <w:pPr>
              <w:spacing w:line="240" w:lineRule="auto"/>
              <w:rPr>
                <w:rFonts w:ascii="Times New Roman" w:hAnsi="Times New Roman"/>
              </w:rPr>
            </w:pPr>
          </w:p>
        </w:tc>
        <w:tc>
          <w:tcPr>
            <w:tcW w:w="851" w:type="dxa"/>
          </w:tcPr>
          <w:p w:rsidR="00EB1428" w:rsidRPr="00F04903" w:rsidRDefault="00EB1428" w:rsidP="001B51AF">
            <w:pPr>
              <w:spacing w:line="240" w:lineRule="auto"/>
              <w:rPr>
                <w:rFonts w:ascii="Times New Roman" w:hAnsi="Times New Roman"/>
              </w:rPr>
            </w:pPr>
          </w:p>
        </w:tc>
        <w:tc>
          <w:tcPr>
            <w:tcW w:w="850" w:type="dxa"/>
          </w:tcPr>
          <w:p w:rsidR="00EB1428" w:rsidRPr="00F04903" w:rsidRDefault="00492FAB" w:rsidP="001B51AF">
            <w:pPr>
              <w:spacing w:line="240" w:lineRule="auto"/>
              <w:rPr>
                <w:rFonts w:ascii="Times New Roman" w:hAnsi="Times New Roman"/>
                <w:b/>
              </w:rPr>
            </w:pPr>
            <w:r w:rsidRPr="00F04903">
              <w:rPr>
                <w:rFonts w:ascii="Times New Roman" w:hAnsi="Times New Roman"/>
                <w:b/>
              </w:rPr>
              <w:t>0.768</w:t>
            </w:r>
          </w:p>
        </w:tc>
        <w:tc>
          <w:tcPr>
            <w:tcW w:w="851" w:type="dxa"/>
          </w:tcPr>
          <w:p w:rsidR="00EB1428" w:rsidRPr="00F04903" w:rsidRDefault="00EB1428" w:rsidP="001B51AF">
            <w:pPr>
              <w:spacing w:line="240" w:lineRule="auto"/>
              <w:rPr>
                <w:rFonts w:ascii="Times New Roman" w:hAnsi="Times New Roman"/>
                <w:b/>
              </w:rPr>
            </w:pPr>
          </w:p>
        </w:tc>
        <w:tc>
          <w:tcPr>
            <w:tcW w:w="850" w:type="dxa"/>
          </w:tcPr>
          <w:p w:rsidR="00EB1428" w:rsidRPr="00F04903" w:rsidRDefault="00492FAB" w:rsidP="001B51AF">
            <w:pPr>
              <w:spacing w:line="240" w:lineRule="auto"/>
              <w:rPr>
                <w:rFonts w:ascii="Times New Roman" w:hAnsi="Times New Roman"/>
                <w:b/>
              </w:rPr>
            </w:pPr>
            <w:r w:rsidRPr="00F04903">
              <w:rPr>
                <w:rFonts w:ascii="Times New Roman" w:hAnsi="Times New Roman"/>
                <w:b/>
              </w:rPr>
              <w:t>0.352</w:t>
            </w:r>
          </w:p>
        </w:tc>
        <w:tc>
          <w:tcPr>
            <w:tcW w:w="851" w:type="dxa"/>
          </w:tcPr>
          <w:p w:rsidR="00EB1428" w:rsidRPr="00F04903" w:rsidRDefault="00EB1428" w:rsidP="001B51AF">
            <w:pPr>
              <w:spacing w:line="240" w:lineRule="auto"/>
              <w:rPr>
                <w:rFonts w:ascii="Times New Roman" w:hAnsi="Times New Roman"/>
                <w:b/>
              </w:rPr>
            </w:pPr>
          </w:p>
        </w:tc>
        <w:tc>
          <w:tcPr>
            <w:tcW w:w="912" w:type="dxa"/>
          </w:tcPr>
          <w:p w:rsidR="00EB1428" w:rsidRPr="00F04903" w:rsidRDefault="00492FAB" w:rsidP="001B51AF">
            <w:pPr>
              <w:spacing w:line="240" w:lineRule="auto"/>
              <w:rPr>
                <w:rFonts w:ascii="Times New Roman" w:hAnsi="Times New Roman"/>
                <w:b/>
              </w:rPr>
            </w:pPr>
            <w:r w:rsidRPr="00F04903">
              <w:rPr>
                <w:rFonts w:ascii="Times New Roman" w:hAnsi="Times New Roman"/>
                <w:b/>
              </w:rPr>
              <w:t>0.750</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p>
        </w:tc>
        <w:tc>
          <w:tcPr>
            <w:tcW w:w="2551" w:type="dxa"/>
          </w:tcPr>
          <w:p w:rsidR="00EB1428" w:rsidRPr="00F04903" w:rsidRDefault="00EB1428" w:rsidP="001B51AF">
            <w:pPr>
              <w:spacing w:line="240" w:lineRule="auto"/>
              <w:rPr>
                <w:rFonts w:ascii="Times New Roman" w:hAnsi="Times New Roman"/>
              </w:rPr>
            </w:pPr>
            <w:r w:rsidRPr="00F04903">
              <w:rPr>
                <w:rFonts w:ascii="Times New Roman" w:hAnsi="Times New Roman"/>
              </w:rPr>
              <w:t>Aggression related to water</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81</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0.81</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55</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0.55</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98</w:t>
            </w:r>
          </w:p>
        </w:tc>
        <w:tc>
          <w:tcPr>
            <w:tcW w:w="912" w:type="dxa"/>
          </w:tcPr>
          <w:p w:rsidR="00EB1428" w:rsidRPr="00F04903" w:rsidRDefault="00EB1428" w:rsidP="001B51AF">
            <w:pPr>
              <w:spacing w:line="240" w:lineRule="auto"/>
              <w:rPr>
                <w:rFonts w:ascii="Times New Roman" w:hAnsi="Times New Roman"/>
              </w:rPr>
            </w:pPr>
            <w:r w:rsidRPr="00F04903">
              <w:rPr>
                <w:rFonts w:ascii="Times New Roman" w:hAnsi="Times New Roman"/>
              </w:rPr>
              <w:t>0.98</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p>
        </w:tc>
        <w:tc>
          <w:tcPr>
            <w:tcW w:w="2551" w:type="dxa"/>
          </w:tcPr>
          <w:p w:rsidR="00EB1428" w:rsidRPr="00F04903" w:rsidRDefault="00EB1428" w:rsidP="001B51AF">
            <w:pPr>
              <w:spacing w:line="240" w:lineRule="auto"/>
              <w:rPr>
                <w:rFonts w:ascii="Times New Roman" w:hAnsi="Times New Roman"/>
              </w:rPr>
            </w:pPr>
            <w:r w:rsidRPr="00F04903">
              <w:rPr>
                <w:rFonts w:ascii="Times New Roman" w:hAnsi="Times New Roman"/>
              </w:rPr>
              <w:t>Local water conflict reports</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95</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0.95</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78</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0.78</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96</w:t>
            </w:r>
          </w:p>
        </w:tc>
        <w:tc>
          <w:tcPr>
            <w:tcW w:w="912" w:type="dxa"/>
          </w:tcPr>
          <w:p w:rsidR="00EB1428" w:rsidRPr="00F04903" w:rsidRDefault="00EB1428" w:rsidP="001B51AF">
            <w:pPr>
              <w:spacing w:line="240" w:lineRule="auto"/>
              <w:rPr>
                <w:rFonts w:ascii="Times New Roman" w:hAnsi="Times New Roman"/>
              </w:rPr>
            </w:pPr>
            <w:r w:rsidRPr="00F04903">
              <w:rPr>
                <w:rFonts w:ascii="Times New Roman" w:hAnsi="Times New Roman"/>
              </w:rPr>
              <w:t>0.96</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p>
        </w:tc>
        <w:tc>
          <w:tcPr>
            <w:tcW w:w="2551" w:type="dxa"/>
          </w:tcPr>
          <w:p w:rsidR="00EB1428" w:rsidRPr="00F04903" w:rsidRDefault="00EB1428" w:rsidP="001B51AF">
            <w:pPr>
              <w:spacing w:line="240" w:lineRule="auto"/>
              <w:rPr>
                <w:rFonts w:ascii="Times New Roman" w:hAnsi="Times New Roman"/>
              </w:rPr>
            </w:pPr>
            <w:r w:rsidRPr="00F04903">
              <w:rPr>
                <w:rFonts w:ascii="Times New Roman" w:hAnsi="Times New Roman"/>
              </w:rPr>
              <w:t>Involvement in conflict</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59</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0.59</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18</w:t>
            </w:r>
          </w:p>
        </w:tc>
        <w:tc>
          <w:tcPr>
            <w:tcW w:w="850" w:type="dxa"/>
          </w:tcPr>
          <w:p w:rsidR="00EB1428" w:rsidRPr="00F04903" w:rsidRDefault="00EB1428" w:rsidP="001B51AF">
            <w:pPr>
              <w:spacing w:line="240" w:lineRule="auto"/>
              <w:rPr>
                <w:rFonts w:ascii="Times New Roman" w:hAnsi="Times New Roman"/>
              </w:rPr>
            </w:pPr>
            <w:r w:rsidRPr="00F04903">
              <w:rPr>
                <w:rFonts w:ascii="Times New Roman" w:hAnsi="Times New Roman"/>
              </w:rPr>
              <w:t>0.18</w:t>
            </w:r>
          </w:p>
        </w:tc>
        <w:tc>
          <w:tcPr>
            <w:tcW w:w="851" w:type="dxa"/>
          </w:tcPr>
          <w:p w:rsidR="00EB1428" w:rsidRPr="00F04903" w:rsidRDefault="00EB1428" w:rsidP="001B51AF">
            <w:pPr>
              <w:spacing w:line="240" w:lineRule="auto"/>
              <w:rPr>
                <w:rFonts w:ascii="Times New Roman" w:hAnsi="Times New Roman"/>
              </w:rPr>
            </w:pPr>
            <w:r w:rsidRPr="00F04903">
              <w:rPr>
                <w:rFonts w:ascii="Times New Roman" w:hAnsi="Times New Roman"/>
              </w:rPr>
              <w:t>86</w:t>
            </w:r>
          </w:p>
        </w:tc>
        <w:tc>
          <w:tcPr>
            <w:tcW w:w="912" w:type="dxa"/>
          </w:tcPr>
          <w:p w:rsidR="00EB1428" w:rsidRPr="00F04903" w:rsidRDefault="00EB1428" w:rsidP="001B51AF">
            <w:pPr>
              <w:spacing w:line="240" w:lineRule="auto"/>
              <w:rPr>
                <w:rFonts w:ascii="Times New Roman" w:hAnsi="Times New Roman"/>
              </w:rPr>
            </w:pPr>
            <w:r w:rsidRPr="00F04903">
              <w:rPr>
                <w:rFonts w:ascii="Times New Roman" w:hAnsi="Times New Roman"/>
              </w:rPr>
              <w:t>0.86</w:t>
            </w:r>
          </w:p>
        </w:tc>
      </w:tr>
      <w:tr w:rsidR="00EB1428" w:rsidRPr="00F04903" w:rsidTr="001B51AF">
        <w:tc>
          <w:tcPr>
            <w:tcW w:w="1526" w:type="dxa"/>
          </w:tcPr>
          <w:p w:rsidR="00EB1428" w:rsidRPr="00F04903" w:rsidRDefault="00EB1428" w:rsidP="001B51AF">
            <w:pPr>
              <w:spacing w:line="240" w:lineRule="auto"/>
              <w:rPr>
                <w:rFonts w:ascii="Times New Roman" w:hAnsi="Times New Roman"/>
              </w:rPr>
            </w:pPr>
          </w:p>
        </w:tc>
        <w:tc>
          <w:tcPr>
            <w:tcW w:w="2551" w:type="dxa"/>
          </w:tcPr>
          <w:p w:rsidR="00EB1428" w:rsidRPr="00F04903" w:rsidRDefault="00492FAB" w:rsidP="001B51AF">
            <w:pPr>
              <w:spacing w:line="240" w:lineRule="auto"/>
              <w:rPr>
                <w:rFonts w:ascii="Times New Roman" w:hAnsi="Times New Roman"/>
              </w:rPr>
            </w:pPr>
            <w:r w:rsidRPr="00F04903">
              <w:rPr>
                <w:rFonts w:ascii="Times New Roman" w:hAnsi="Times New Roman"/>
              </w:rPr>
              <w:t>Feeling</w:t>
            </w:r>
            <w:r w:rsidR="00EB1428" w:rsidRPr="00F04903">
              <w:rPr>
                <w:rFonts w:ascii="Times New Roman" w:hAnsi="Times New Roman"/>
              </w:rPr>
              <w:t xml:space="preserve"> of insecurity</w:t>
            </w:r>
          </w:p>
        </w:tc>
        <w:tc>
          <w:tcPr>
            <w:tcW w:w="851" w:type="dxa"/>
          </w:tcPr>
          <w:p w:rsidR="00EB1428" w:rsidRPr="00F04903" w:rsidRDefault="00492FAB" w:rsidP="001B51AF">
            <w:pPr>
              <w:spacing w:line="240" w:lineRule="auto"/>
              <w:rPr>
                <w:rFonts w:ascii="Times New Roman" w:hAnsi="Times New Roman"/>
              </w:rPr>
            </w:pPr>
            <w:r w:rsidRPr="00F04903">
              <w:rPr>
                <w:rFonts w:ascii="Times New Roman" w:hAnsi="Times New Roman"/>
              </w:rPr>
              <w:t>84</w:t>
            </w:r>
          </w:p>
        </w:tc>
        <w:tc>
          <w:tcPr>
            <w:tcW w:w="850" w:type="dxa"/>
          </w:tcPr>
          <w:p w:rsidR="00EB1428" w:rsidRPr="00F04903" w:rsidRDefault="00492FAB" w:rsidP="001B51AF">
            <w:pPr>
              <w:spacing w:line="240" w:lineRule="auto"/>
              <w:rPr>
                <w:rFonts w:ascii="Times New Roman" w:hAnsi="Times New Roman"/>
              </w:rPr>
            </w:pPr>
            <w:r w:rsidRPr="00F04903">
              <w:rPr>
                <w:rFonts w:ascii="Times New Roman" w:hAnsi="Times New Roman"/>
              </w:rPr>
              <w:t>0.84</w:t>
            </w:r>
          </w:p>
        </w:tc>
        <w:tc>
          <w:tcPr>
            <w:tcW w:w="851" w:type="dxa"/>
          </w:tcPr>
          <w:p w:rsidR="00EB1428" w:rsidRPr="00F04903" w:rsidRDefault="00492FAB" w:rsidP="001B51AF">
            <w:pPr>
              <w:spacing w:line="240" w:lineRule="auto"/>
              <w:rPr>
                <w:rFonts w:ascii="Times New Roman" w:hAnsi="Times New Roman"/>
              </w:rPr>
            </w:pPr>
            <w:r w:rsidRPr="00F04903">
              <w:rPr>
                <w:rFonts w:ascii="Times New Roman" w:hAnsi="Times New Roman"/>
              </w:rPr>
              <w:t>9</w:t>
            </w:r>
          </w:p>
        </w:tc>
        <w:tc>
          <w:tcPr>
            <w:tcW w:w="850" w:type="dxa"/>
          </w:tcPr>
          <w:p w:rsidR="00EB1428" w:rsidRPr="00F04903" w:rsidRDefault="00492FAB" w:rsidP="001B51AF">
            <w:pPr>
              <w:spacing w:line="240" w:lineRule="auto"/>
              <w:rPr>
                <w:rFonts w:ascii="Times New Roman" w:hAnsi="Times New Roman"/>
              </w:rPr>
            </w:pPr>
            <w:r w:rsidRPr="00F04903">
              <w:rPr>
                <w:rFonts w:ascii="Times New Roman" w:hAnsi="Times New Roman"/>
              </w:rPr>
              <w:t>0.09</w:t>
            </w:r>
          </w:p>
        </w:tc>
        <w:tc>
          <w:tcPr>
            <w:tcW w:w="851" w:type="dxa"/>
          </w:tcPr>
          <w:p w:rsidR="00EB1428" w:rsidRPr="00F04903" w:rsidRDefault="00492FAB" w:rsidP="001B51AF">
            <w:pPr>
              <w:spacing w:line="240" w:lineRule="auto"/>
              <w:rPr>
                <w:rFonts w:ascii="Times New Roman" w:hAnsi="Times New Roman"/>
              </w:rPr>
            </w:pPr>
            <w:r w:rsidRPr="00F04903">
              <w:rPr>
                <w:rFonts w:ascii="Times New Roman" w:hAnsi="Times New Roman"/>
              </w:rPr>
              <w:t>43</w:t>
            </w:r>
          </w:p>
        </w:tc>
        <w:tc>
          <w:tcPr>
            <w:tcW w:w="912" w:type="dxa"/>
          </w:tcPr>
          <w:p w:rsidR="00EB1428" w:rsidRPr="00F04903" w:rsidRDefault="00492FAB" w:rsidP="001B51AF">
            <w:pPr>
              <w:spacing w:line="240" w:lineRule="auto"/>
              <w:rPr>
                <w:rFonts w:ascii="Times New Roman" w:hAnsi="Times New Roman"/>
              </w:rPr>
            </w:pPr>
            <w:r w:rsidRPr="00F04903">
              <w:rPr>
                <w:rFonts w:ascii="Times New Roman" w:hAnsi="Times New Roman"/>
              </w:rPr>
              <w:t>0.43</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Losses/death from conflict</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65</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0.65</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16</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0.16</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52</w:t>
            </w:r>
          </w:p>
        </w:tc>
        <w:tc>
          <w:tcPr>
            <w:tcW w:w="912" w:type="dxa"/>
          </w:tcPr>
          <w:p w:rsidR="00712420" w:rsidRPr="00F04903" w:rsidRDefault="00492FAB" w:rsidP="001B51AF">
            <w:pPr>
              <w:spacing w:line="240" w:lineRule="auto"/>
              <w:rPr>
                <w:rFonts w:ascii="Times New Roman" w:hAnsi="Times New Roman"/>
              </w:rPr>
            </w:pPr>
            <w:r w:rsidRPr="00F04903">
              <w:rPr>
                <w:rFonts w:ascii="Times New Roman" w:hAnsi="Times New Roman"/>
              </w:rPr>
              <w:t>0.52</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r w:rsidRPr="00F04903">
              <w:rPr>
                <w:rFonts w:ascii="Times New Roman" w:hAnsi="Times New Roman"/>
              </w:rPr>
              <w:t>Lake water variability</w:t>
            </w:r>
          </w:p>
        </w:tc>
        <w:tc>
          <w:tcPr>
            <w:tcW w:w="2551" w:type="dxa"/>
          </w:tcPr>
          <w:p w:rsidR="00492FAB" w:rsidRPr="00F04903" w:rsidRDefault="00492FAB" w:rsidP="001B51AF">
            <w:pPr>
              <w:spacing w:line="240" w:lineRule="auto"/>
              <w:rPr>
                <w:rFonts w:ascii="Times New Roman" w:hAnsi="Times New Roman"/>
              </w:rPr>
            </w:pPr>
          </w:p>
        </w:tc>
        <w:tc>
          <w:tcPr>
            <w:tcW w:w="851" w:type="dxa"/>
          </w:tcPr>
          <w:p w:rsidR="00492FAB" w:rsidRPr="00F04903" w:rsidRDefault="00492FAB" w:rsidP="001B51AF">
            <w:pPr>
              <w:spacing w:line="240" w:lineRule="auto"/>
              <w:rPr>
                <w:rFonts w:ascii="Times New Roman" w:hAnsi="Times New Roman"/>
              </w:rPr>
            </w:pPr>
          </w:p>
        </w:tc>
        <w:tc>
          <w:tcPr>
            <w:tcW w:w="850" w:type="dxa"/>
          </w:tcPr>
          <w:p w:rsidR="00492FAB" w:rsidRPr="00F04903" w:rsidRDefault="00492FAB" w:rsidP="001B51AF">
            <w:pPr>
              <w:spacing w:line="240" w:lineRule="auto"/>
              <w:rPr>
                <w:rFonts w:ascii="Times New Roman" w:hAnsi="Times New Roman"/>
                <w:b/>
              </w:rPr>
            </w:pPr>
            <w:r w:rsidRPr="00F04903">
              <w:rPr>
                <w:rFonts w:ascii="Times New Roman" w:hAnsi="Times New Roman"/>
                <w:b/>
              </w:rPr>
              <w:t>0.495</w:t>
            </w:r>
          </w:p>
        </w:tc>
        <w:tc>
          <w:tcPr>
            <w:tcW w:w="851" w:type="dxa"/>
          </w:tcPr>
          <w:p w:rsidR="00492FAB" w:rsidRPr="00F04903" w:rsidRDefault="00492FAB" w:rsidP="001B51AF">
            <w:pPr>
              <w:spacing w:line="240" w:lineRule="auto"/>
              <w:rPr>
                <w:rFonts w:ascii="Times New Roman" w:hAnsi="Times New Roman"/>
                <w:b/>
              </w:rPr>
            </w:pPr>
          </w:p>
        </w:tc>
        <w:tc>
          <w:tcPr>
            <w:tcW w:w="850" w:type="dxa"/>
          </w:tcPr>
          <w:p w:rsidR="00492FAB" w:rsidRPr="00F04903" w:rsidRDefault="00492FAB" w:rsidP="001B51AF">
            <w:pPr>
              <w:spacing w:line="240" w:lineRule="auto"/>
              <w:rPr>
                <w:rFonts w:ascii="Times New Roman" w:hAnsi="Times New Roman"/>
                <w:b/>
              </w:rPr>
            </w:pPr>
            <w:r w:rsidRPr="00F04903">
              <w:rPr>
                <w:rFonts w:ascii="Times New Roman" w:hAnsi="Times New Roman"/>
                <w:b/>
              </w:rPr>
              <w:t>0.495</w:t>
            </w:r>
          </w:p>
        </w:tc>
        <w:tc>
          <w:tcPr>
            <w:tcW w:w="851" w:type="dxa"/>
          </w:tcPr>
          <w:p w:rsidR="00492FAB" w:rsidRPr="00F04903" w:rsidRDefault="00492FAB" w:rsidP="001B51AF">
            <w:pPr>
              <w:spacing w:line="240" w:lineRule="auto"/>
              <w:rPr>
                <w:rFonts w:ascii="Times New Roman" w:hAnsi="Times New Roman"/>
                <w:b/>
              </w:rPr>
            </w:pPr>
          </w:p>
        </w:tc>
        <w:tc>
          <w:tcPr>
            <w:tcW w:w="912" w:type="dxa"/>
          </w:tcPr>
          <w:p w:rsidR="00492FAB" w:rsidRPr="00F04903" w:rsidRDefault="00492FAB" w:rsidP="001B51AF">
            <w:pPr>
              <w:spacing w:line="240" w:lineRule="auto"/>
              <w:rPr>
                <w:rFonts w:ascii="Times New Roman" w:hAnsi="Times New Roman"/>
                <w:b/>
              </w:rPr>
            </w:pPr>
            <w:r w:rsidRPr="00F04903">
              <w:rPr>
                <w:rFonts w:ascii="Times New Roman" w:hAnsi="Times New Roman"/>
                <w:b/>
              </w:rPr>
              <w:t>0.573</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Dependence on lake water</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73</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0.73</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98</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0.98</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16</w:t>
            </w:r>
          </w:p>
        </w:tc>
        <w:tc>
          <w:tcPr>
            <w:tcW w:w="912" w:type="dxa"/>
          </w:tcPr>
          <w:p w:rsidR="00492FAB" w:rsidRPr="00F04903" w:rsidRDefault="00492FAB" w:rsidP="001B51AF">
            <w:pPr>
              <w:spacing w:line="240" w:lineRule="auto"/>
              <w:rPr>
                <w:rFonts w:ascii="Times New Roman" w:hAnsi="Times New Roman"/>
              </w:rPr>
            </w:pPr>
            <w:r w:rsidRPr="00F04903">
              <w:rPr>
                <w:rFonts w:ascii="Times New Roman" w:hAnsi="Times New Roman"/>
              </w:rPr>
              <w:t>0.16</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Water scarcity</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57</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0.57</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27</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0.27</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94</w:t>
            </w:r>
          </w:p>
        </w:tc>
        <w:tc>
          <w:tcPr>
            <w:tcW w:w="912" w:type="dxa"/>
          </w:tcPr>
          <w:p w:rsidR="00492FAB" w:rsidRPr="00F04903" w:rsidRDefault="00492FAB" w:rsidP="001B51AF">
            <w:pPr>
              <w:spacing w:line="240" w:lineRule="auto"/>
              <w:rPr>
                <w:rFonts w:ascii="Times New Roman" w:hAnsi="Times New Roman"/>
              </w:rPr>
            </w:pPr>
            <w:r w:rsidRPr="00F04903">
              <w:rPr>
                <w:rFonts w:ascii="Times New Roman" w:hAnsi="Times New Roman"/>
              </w:rPr>
              <w:t>0.94</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Distance to water point</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9</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0.09</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0</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0.00</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80</w:t>
            </w:r>
          </w:p>
        </w:tc>
        <w:tc>
          <w:tcPr>
            <w:tcW w:w="912" w:type="dxa"/>
          </w:tcPr>
          <w:p w:rsidR="00492FAB" w:rsidRPr="00F04903" w:rsidRDefault="00492FAB" w:rsidP="001B51AF">
            <w:pPr>
              <w:spacing w:line="240" w:lineRule="auto"/>
              <w:rPr>
                <w:rFonts w:ascii="Times New Roman" w:hAnsi="Times New Roman"/>
              </w:rPr>
            </w:pPr>
            <w:r w:rsidRPr="00F04903">
              <w:rPr>
                <w:rFonts w:ascii="Times New Roman" w:hAnsi="Times New Roman"/>
              </w:rPr>
              <w:t>0.80</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Income-based changes</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59</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0.59</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73</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0.73</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39</w:t>
            </w:r>
          </w:p>
        </w:tc>
        <w:tc>
          <w:tcPr>
            <w:tcW w:w="912" w:type="dxa"/>
          </w:tcPr>
          <w:p w:rsidR="00712420" w:rsidRPr="00F04903" w:rsidRDefault="00492FAB" w:rsidP="001B51AF">
            <w:pPr>
              <w:spacing w:line="240" w:lineRule="auto"/>
              <w:rPr>
                <w:rFonts w:ascii="Times New Roman" w:hAnsi="Times New Roman"/>
              </w:rPr>
            </w:pPr>
            <w:r w:rsidRPr="00F04903">
              <w:rPr>
                <w:rFonts w:ascii="Times New Roman" w:hAnsi="Times New Roman"/>
              </w:rPr>
              <w:t>0.39</w:t>
            </w:r>
          </w:p>
        </w:tc>
      </w:tr>
      <w:tr w:rsidR="00492FAB" w:rsidRPr="00F04903" w:rsidTr="001B51AF">
        <w:tc>
          <w:tcPr>
            <w:tcW w:w="1526" w:type="dxa"/>
          </w:tcPr>
          <w:p w:rsidR="001B51AF" w:rsidRDefault="00492FAB" w:rsidP="001B51AF">
            <w:pPr>
              <w:spacing w:after="0" w:line="240" w:lineRule="auto"/>
              <w:rPr>
                <w:rFonts w:ascii="Times New Roman" w:hAnsi="Times New Roman"/>
              </w:rPr>
            </w:pPr>
            <w:r w:rsidRPr="00F04903">
              <w:rPr>
                <w:rFonts w:ascii="Times New Roman" w:hAnsi="Times New Roman"/>
              </w:rPr>
              <w:t>Physical/</w:t>
            </w:r>
          </w:p>
          <w:p w:rsidR="00492FAB" w:rsidRPr="00F04903" w:rsidRDefault="00492FAB" w:rsidP="001B51AF">
            <w:pPr>
              <w:spacing w:after="0" w:line="240" w:lineRule="auto"/>
              <w:rPr>
                <w:rFonts w:ascii="Times New Roman" w:hAnsi="Times New Roman"/>
              </w:rPr>
            </w:pPr>
            <w:r w:rsidRPr="00F04903">
              <w:rPr>
                <w:rFonts w:ascii="Times New Roman" w:hAnsi="Times New Roman"/>
              </w:rPr>
              <w:t>Natural assets</w:t>
            </w:r>
          </w:p>
        </w:tc>
        <w:tc>
          <w:tcPr>
            <w:tcW w:w="2551" w:type="dxa"/>
          </w:tcPr>
          <w:p w:rsidR="00492FAB" w:rsidRPr="00F04903" w:rsidRDefault="00492FAB" w:rsidP="001B51AF">
            <w:pPr>
              <w:spacing w:line="240" w:lineRule="auto"/>
              <w:rPr>
                <w:rFonts w:ascii="Times New Roman" w:hAnsi="Times New Roman"/>
              </w:rPr>
            </w:pPr>
          </w:p>
        </w:tc>
        <w:tc>
          <w:tcPr>
            <w:tcW w:w="851" w:type="dxa"/>
          </w:tcPr>
          <w:p w:rsidR="00492FAB" w:rsidRPr="00F04903" w:rsidRDefault="00492FAB" w:rsidP="001B51AF">
            <w:pPr>
              <w:spacing w:line="240" w:lineRule="auto"/>
              <w:rPr>
                <w:rFonts w:ascii="Times New Roman" w:hAnsi="Times New Roman"/>
              </w:rPr>
            </w:pPr>
          </w:p>
        </w:tc>
        <w:tc>
          <w:tcPr>
            <w:tcW w:w="850" w:type="dxa"/>
          </w:tcPr>
          <w:p w:rsidR="00492FAB" w:rsidRPr="00F04903" w:rsidRDefault="0073167A" w:rsidP="001B51AF">
            <w:pPr>
              <w:spacing w:line="240" w:lineRule="auto"/>
              <w:rPr>
                <w:rFonts w:ascii="Times New Roman" w:hAnsi="Times New Roman"/>
                <w:b/>
              </w:rPr>
            </w:pPr>
            <w:r w:rsidRPr="00F04903">
              <w:rPr>
                <w:rFonts w:ascii="Times New Roman" w:hAnsi="Times New Roman"/>
                <w:b/>
              </w:rPr>
              <w:t>0.387</w:t>
            </w:r>
          </w:p>
        </w:tc>
        <w:tc>
          <w:tcPr>
            <w:tcW w:w="851" w:type="dxa"/>
          </w:tcPr>
          <w:p w:rsidR="00492FAB" w:rsidRPr="00F04903" w:rsidRDefault="00492FAB" w:rsidP="001B51AF">
            <w:pPr>
              <w:spacing w:line="240" w:lineRule="auto"/>
              <w:rPr>
                <w:rFonts w:ascii="Times New Roman" w:hAnsi="Times New Roman"/>
                <w:b/>
              </w:rPr>
            </w:pPr>
          </w:p>
        </w:tc>
        <w:tc>
          <w:tcPr>
            <w:tcW w:w="850" w:type="dxa"/>
          </w:tcPr>
          <w:p w:rsidR="00492FAB" w:rsidRPr="00F04903" w:rsidRDefault="0073167A" w:rsidP="001B51AF">
            <w:pPr>
              <w:spacing w:line="240" w:lineRule="auto"/>
              <w:rPr>
                <w:rFonts w:ascii="Times New Roman" w:hAnsi="Times New Roman"/>
                <w:b/>
              </w:rPr>
            </w:pPr>
            <w:r w:rsidRPr="00F04903">
              <w:rPr>
                <w:rFonts w:ascii="Times New Roman" w:hAnsi="Times New Roman"/>
                <w:b/>
              </w:rPr>
              <w:t>0.863</w:t>
            </w:r>
          </w:p>
        </w:tc>
        <w:tc>
          <w:tcPr>
            <w:tcW w:w="851" w:type="dxa"/>
          </w:tcPr>
          <w:p w:rsidR="00492FAB" w:rsidRPr="00F04903" w:rsidRDefault="00492FAB" w:rsidP="001B51AF">
            <w:pPr>
              <w:spacing w:line="240" w:lineRule="auto"/>
              <w:rPr>
                <w:rFonts w:ascii="Times New Roman" w:hAnsi="Times New Roman"/>
                <w:b/>
              </w:rPr>
            </w:pPr>
          </w:p>
        </w:tc>
        <w:tc>
          <w:tcPr>
            <w:tcW w:w="912" w:type="dxa"/>
          </w:tcPr>
          <w:p w:rsidR="00492FAB" w:rsidRPr="00F04903" w:rsidRDefault="0073167A" w:rsidP="001B51AF">
            <w:pPr>
              <w:spacing w:line="240" w:lineRule="auto"/>
              <w:rPr>
                <w:rFonts w:ascii="Times New Roman" w:hAnsi="Times New Roman"/>
                <w:b/>
              </w:rPr>
            </w:pPr>
            <w:r w:rsidRPr="00F04903">
              <w:rPr>
                <w:rFonts w:ascii="Times New Roman" w:hAnsi="Times New Roman"/>
                <w:b/>
              </w:rPr>
              <w:t>0.847</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Back-up water</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10</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0.10</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90</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0.90</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71</w:t>
            </w:r>
          </w:p>
        </w:tc>
        <w:tc>
          <w:tcPr>
            <w:tcW w:w="912" w:type="dxa"/>
          </w:tcPr>
          <w:p w:rsidR="00492FAB" w:rsidRPr="00F04903" w:rsidRDefault="00492FAB" w:rsidP="001B51AF">
            <w:pPr>
              <w:spacing w:line="240" w:lineRule="auto"/>
              <w:rPr>
                <w:rFonts w:ascii="Times New Roman" w:hAnsi="Times New Roman"/>
              </w:rPr>
            </w:pPr>
            <w:r w:rsidRPr="00F04903">
              <w:rPr>
                <w:rFonts w:ascii="Times New Roman" w:hAnsi="Times New Roman"/>
              </w:rPr>
              <w:t>0.71</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Land tenure/access</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6</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0.06</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69</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0.69</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83</w:t>
            </w:r>
          </w:p>
        </w:tc>
        <w:tc>
          <w:tcPr>
            <w:tcW w:w="912" w:type="dxa"/>
          </w:tcPr>
          <w:p w:rsidR="00492FAB" w:rsidRPr="00F04903" w:rsidRDefault="00492FAB" w:rsidP="001B51AF">
            <w:pPr>
              <w:spacing w:line="240" w:lineRule="auto"/>
              <w:rPr>
                <w:rFonts w:ascii="Times New Roman" w:hAnsi="Times New Roman"/>
              </w:rPr>
            </w:pPr>
            <w:r w:rsidRPr="00F04903">
              <w:rPr>
                <w:rFonts w:ascii="Times New Roman" w:hAnsi="Times New Roman"/>
              </w:rPr>
              <w:t>0.83</w:t>
            </w:r>
          </w:p>
        </w:tc>
      </w:tr>
      <w:tr w:rsidR="00492FAB" w:rsidRPr="00F04903" w:rsidTr="001B51AF">
        <w:tc>
          <w:tcPr>
            <w:tcW w:w="1526" w:type="dxa"/>
          </w:tcPr>
          <w:p w:rsidR="00492FAB" w:rsidRPr="00F04903" w:rsidRDefault="00492FAB" w:rsidP="001B51AF">
            <w:pPr>
              <w:spacing w:line="240" w:lineRule="auto"/>
              <w:rPr>
                <w:rFonts w:ascii="Times New Roman" w:hAnsi="Times New Roman"/>
              </w:rPr>
            </w:pPr>
          </w:p>
        </w:tc>
        <w:tc>
          <w:tcPr>
            <w:tcW w:w="2551" w:type="dxa"/>
          </w:tcPr>
          <w:p w:rsidR="00492FAB" w:rsidRPr="00F04903" w:rsidRDefault="00492FAB" w:rsidP="001B51AF">
            <w:pPr>
              <w:spacing w:line="240" w:lineRule="auto"/>
              <w:rPr>
                <w:rFonts w:ascii="Times New Roman" w:hAnsi="Times New Roman"/>
              </w:rPr>
            </w:pPr>
            <w:r w:rsidRPr="00F04903">
              <w:rPr>
                <w:rFonts w:ascii="Times New Roman" w:hAnsi="Times New Roman"/>
              </w:rPr>
              <w:t>Housing</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100</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1.00</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100</w:t>
            </w:r>
          </w:p>
        </w:tc>
        <w:tc>
          <w:tcPr>
            <w:tcW w:w="850" w:type="dxa"/>
          </w:tcPr>
          <w:p w:rsidR="00492FAB" w:rsidRPr="00F04903" w:rsidRDefault="00492FAB" w:rsidP="001B51AF">
            <w:pPr>
              <w:spacing w:line="240" w:lineRule="auto"/>
              <w:rPr>
                <w:rFonts w:ascii="Times New Roman" w:hAnsi="Times New Roman"/>
              </w:rPr>
            </w:pPr>
            <w:r w:rsidRPr="00F04903">
              <w:rPr>
                <w:rFonts w:ascii="Times New Roman" w:hAnsi="Times New Roman"/>
              </w:rPr>
              <w:t>1.00</w:t>
            </w:r>
          </w:p>
        </w:tc>
        <w:tc>
          <w:tcPr>
            <w:tcW w:w="851" w:type="dxa"/>
          </w:tcPr>
          <w:p w:rsidR="00492FAB" w:rsidRPr="00F04903" w:rsidRDefault="00492FAB" w:rsidP="001B51AF">
            <w:pPr>
              <w:spacing w:line="240" w:lineRule="auto"/>
              <w:rPr>
                <w:rFonts w:ascii="Times New Roman" w:hAnsi="Times New Roman"/>
              </w:rPr>
            </w:pPr>
            <w:r w:rsidRPr="00F04903">
              <w:rPr>
                <w:rFonts w:ascii="Times New Roman" w:hAnsi="Times New Roman"/>
              </w:rPr>
              <w:t>100</w:t>
            </w:r>
          </w:p>
        </w:tc>
        <w:tc>
          <w:tcPr>
            <w:tcW w:w="912" w:type="dxa"/>
          </w:tcPr>
          <w:p w:rsidR="00712420" w:rsidRPr="00F04903" w:rsidRDefault="00492FAB" w:rsidP="001B51AF">
            <w:pPr>
              <w:spacing w:line="240" w:lineRule="auto"/>
              <w:rPr>
                <w:rFonts w:ascii="Times New Roman" w:hAnsi="Times New Roman"/>
              </w:rPr>
            </w:pPr>
            <w:r w:rsidRPr="00F04903">
              <w:rPr>
                <w:rFonts w:ascii="Times New Roman" w:hAnsi="Times New Roman"/>
              </w:rPr>
              <w:t>1.00</w:t>
            </w:r>
          </w:p>
        </w:tc>
      </w:tr>
      <w:tr w:rsidR="0073167A" w:rsidRPr="00F04903" w:rsidTr="001B51AF">
        <w:tc>
          <w:tcPr>
            <w:tcW w:w="1526" w:type="dxa"/>
          </w:tcPr>
          <w:p w:rsidR="0073167A" w:rsidRPr="00F04903" w:rsidRDefault="0073167A" w:rsidP="001B51AF">
            <w:pPr>
              <w:spacing w:line="240" w:lineRule="auto"/>
              <w:rPr>
                <w:rFonts w:ascii="Times New Roman" w:hAnsi="Times New Roman"/>
              </w:rPr>
            </w:pPr>
            <w:r w:rsidRPr="00F04903">
              <w:rPr>
                <w:rFonts w:ascii="Times New Roman" w:hAnsi="Times New Roman"/>
              </w:rPr>
              <w:t>Socio-demographic profile</w:t>
            </w:r>
          </w:p>
        </w:tc>
        <w:tc>
          <w:tcPr>
            <w:tcW w:w="2551" w:type="dxa"/>
          </w:tcPr>
          <w:p w:rsidR="0073167A" w:rsidRPr="00F04903" w:rsidRDefault="0073167A" w:rsidP="001B51AF">
            <w:pPr>
              <w:spacing w:line="240" w:lineRule="auto"/>
              <w:rPr>
                <w:rFonts w:ascii="Times New Roman" w:hAnsi="Times New Roman"/>
              </w:rPr>
            </w:pPr>
          </w:p>
        </w:tc>
        <w:tc>
          <w:tcPr>
            <w:tcW w:w="851" w:type="dxa"/>
          </w:tcPr>
          <w:p w:rsidR="0073167A" w:rsidRPr="00F04903" w:rsidRDefault="0073167A" w:rsidP="001B51AF">
            <w:pPr>
              <w:spacing w:line="240" w:lineRule="auto"/>
              <w:rPr>
                <w:rFonts w:ascii="Times New Roman" w:hAnsi="Times New Roman"/>
              </w:rPr>
            </w:pPr>
          </w:p>
        </w:tc>
        <w:tc>
          <w:tcPr>
            <w:tcW w:w="850" w:type="dxa"/>
          </w:tcPr>
          <w:p w:rsidR="0073167A" w:rsidRPr="00F04903" w:rsidRDefault="0073167A" w:rsidP="001B51AF">
            <w:pPr>
              <w:spacing w:line="240" w:lineRule="auto"/>
              <w:rPr>
                <w:rFonts w:ascii="Times New Roman" w:hAnsi="Times New Roman"/>
                <w:b/>
              </w:rPr>
            </w:pPr>
            <w:r w:rsidRPr="00F04903">
              <w:rPr>
                <w:rFonts w:ascii="Times New Roman" w:hAnsi="Times New Roman"/>
                <w:b/>
              </w:rPr>
              <w:t>0.450</w:t>
            </w:r>
          </w:p>
        </w:tc>
        <w:tc>
          <w:tcPr>
            <w:tcW w:w="851" w:type="dxa"/>
          </w:tcPr>
          <w:p w:rsidR="0073167A" w:rsidRPr="00F04903" w:rsidRDefault="0073167A" w:rsidP="001B51AF">
            <w:pPr>
              <w:spacing w:line="240" w:lineRule="auto"/>
              <w:rPr>
                <w:rFonts w:ascii="Times New Roman" w:hAnsi="Times New Roman"/>
                <w:b/>
              </w:rPr>
            </w:pPr>
          </w:p>
        </w:tc>
        <w:tc>
          <w:tcPr>
            <w:tcW w:w="850" w:type="dxa"/>
          </w:tcPr>
          <w:p w:rsidR="0073167A" w:rsidRPr="00F04903" w:rsidRDefault="0073167A" w:rsidP="001B51AF">
            <w:pPr>
              <w:spacing w:line="240" w:lineRule="auto"/>
              <w:rPr>
                <w:rFonts w:ascii="Times New Roman" w:hAnsi="Times New Roman"/>
                <w:b/>
              </w:rPr>
            </w:pPr>
            <w:r w:rsidRPr="00F04903">
              <w:rPr>
                <w:rFonts w:ascii="Times New Roman" w:hAnsi="Times New Roman"/>
                <w:b/>
              </w:rPr>
              <w:t>0.475</w:t>
            </w:r>
          </w:p>
        </w:tc>
        <w:tc>
          <w:tcPr>
            <w:tcW w:w="851" w:type="dxa"/>
          </w:tcPr>
          <w:p w:rsidR="0073167A" w:rsidRPr="00F04903" w:rsidRDefault="0073167A" w:rsidP="001B51AF">
            <w:pPr>
              <w:spacing w:line="240" w:lineRule="auto"/>
              <w:rPr>
                <w:rFonts w:ascii="Times New Roman" w:hAnsi="Times New Roman"/>
                <w:b/>
              </w:rPr>
            </w:pPr>
          </w:p>
        </w:tc>
        <w:tc>
          <w:tcPr>
            <w:tcW w:w="912" w:type="dxa"/>
          </w:tcPr>
          <w:p w:rsidR="0073167A" w:rsidRPr="00F04903" w:rsidRDefault="0073167A" w:rsidP="001B51AF">
            <w:pPr>
              <w:spacing w:line="240" w:lineRule="auto"/>
              <w:rPr>
                <w:rFonts w:ascii="Times New Roman" w:hAnsi="Times New Roman"/>
                <w:b/>
              </w:rPr>
            </w:pPr>
            <w:r w:rsidRPr="00F04903">
              <w:rPr>
                <w:rFonts w:ascii="Times New Roman" w:hAnsi="Times New Roman"/>
                <w:b/>
              </w:rPr>
              <w:t>0.470</w:t>
            </w:r>
          </w:p>
        </w:tc>
      </w:tr>
      <w:tr w:rsidR="0073167A" w:rsidRPr="00F04903" w:rsidTr="001B51AF">
        <w:tc>
          <w:tcPr>
            <w:tcW w:w="1526" w:type="dxa"/>
          </w:tcPr>
          <w:p w:rsidR="0073167A" w:rsidRPr="00F04903" w:rsidRDefault="0073167A" w:rsidP="001B51AF">
            <w:pPr>
              <w:spacing w:line="240" w:lineRule="auto"/>
              <w:rPr>
                <w:rFonts w:ascii="Times New Roman" w:hAnsi="Times New Roman"/>
              </w:rPr>
            </w:pPr>
          </w:p>
        </w:tc>
        <w:tc>
          <w:tcPr>
            <w:tcW w:w="2551" w:type="dxa"/>
          </w:tcPr>
          <w:p w:rsidR="0073167A" w:rsidRPr="00F04903" w:rsidRDefault="0073167A" w:rsidP="001B51AF">
            <w:pPr>
              <w:spacing w:line="240" w:lineRule="auto"/>
              <w:rPr>
                <w:rFonts w:ascii="Times New Roman" w:hAnsi="Times New Roman"/>
              </w:rPr>
            </w:pPr>
            <w:r w:rsidRPr="00F04903">
              <w:rPr>
                <w:rFonts w:ascii="Times New Roman" w:hAnsi="Times New Roman"/>
              </w:rPr>
              <w:t>Age</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27</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0.27</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24</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0.24</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18</w:t>
            </w:r>
          </w:p>
        </w:tc>
        <w:tc>
          <w:tcPr>
            <w:tcW w:w="912" w:type="dxa"/>
          </w:tcPr>
          <w:p w:rsidR="0073167A" w:rsidRPr="00F04903" w:rsidRDefault="0073167A" w:rsidP="001B51AF">
            <w:pPr>
              <w:spacing w:line="240" w:lineRule="auto"/>
              <w:rPr>
                <w:rFonts w:ascii="Times New Roman" w:hAnsi="Times New Roman"/>
              </w:rPr>
            </w:pPr>
            <w:r w:rsidRPr="00F04903">
              <w:rPr>
                <w:rFonts w:ascii="Times New Roman" w:hAnsi="Times New Roman"/>
              </w:rPr>
              <w:t>0.18</w:t>
            </w:r>
          </w:p>
        </w:tc>
      </w:tr>
      <w:tr w:rsidR="0073167A" w:rsidRPr="00F04903" w:rsidTr="001B51AF">
        <w:tc>
          <w:tcPr>
            <w:tcW w:w="1526" w:type="dxa"/>
          </w:tcPr>
          <w:p w:rsidR="0073167A" w:rsidRPr="00F04903" w:rsidRDefault="0073167A" w:rsidP="001B51AF">
            <w:pPr>
              <w:spacing w:line="240" w:lineRule="auto"/>
              <w:rPr>
                <w:rFonts w:ascii="Times New Roman" w:hAnsi="Times New Roman"/>
              </w:rPr>
            </w:pPr>
          </w:p>
        </w:tc>
        <w:tc>
          <w:tcPr>
            <w:tcW w:w="2551" w:type="dxa"/>
          </w:tcPr>
          <w:p w:rsidR="0073167A" w:rsidRPr="00F04903" w:rsidRDefault="0073167A" w:rsidP="001B51AF">
            <w:pPr>
              <w:spacing w:line="240" w:lineRule="auto"/>
              <w:rPr>
                <w:rFonts w:ascii="Times New Roman" w:hAnsi="Times New Roman"/>
              </w:rPr>
            </w:pPr>
            <w:r w:rsidRPr="00F04903">
              <w:rPr>
                <w:rFonts w:ascii="Times New Roman" w:hAnsi="Times New Roman"/>
              </w:rPr>
              <w:t>Education</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84</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0.84</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75</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0.75</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74</w:t>
            </w:r>
          </w:p>
        </w:tc>
        <w:tc>
          <w:tcPr>
            <w:tcW w:w="912" w:type="dxa"/>
          </w:tcPr>
          <w:p w:rsidR="0073167A" w:rsidRPr="00F04903" w:rsidRDefault="0073167A" w:rsidP="001B51AF">
            <w:pPr>
              <w:spacing w:line="240" w:lineRule="auto"/>
              <w:rPr>
                <w:rFonts w:ascii="Times New Roman" w:hAnsi="Times New Roman"/>
              </w:rPr>
            </w:pPr>
            <w:r w:rsidRPr="00F04903">
              <w:rPr>
                <w:rFonts w:ascii="Times New Roman" w:hAnsi="Times New Roman"/>
              </w:rPr>
              <w:t>0.74</w:t>
            </w:r>
          </w:p>
        </w:tc>
      </w:tr>
      <w:tr w:rsidR="0073167A" w:rsidRPr="00F04903" w:rsidTr="001B51AF">
        <w:tc>
          <w:tcPr>
            <w:tcW w:w="1526" w:type="dxa"/>
          </w:tcPr>
          <w:p w:rsidR="0073167A" w:rsidRPr="00F04903" w:rsidRDefault="0073167A" w:rsidP="001B51AF">
            <w:pPr>
              <w:spacing w:line="240" w:lineRule="auto"/>
              <w:rPr>
                <w:rFonts w:ascii="Times New Roman" w:hAnsi="Times New Roman"/>
              </w:rPr>
            </w:pPr>
          </w:p>
        </w:tc>
        <w:tc>
          <w:tcPr>
            <w:tcW w:w="2551" w:type="dxa"/>
          </w:tcPr>
          <w:p w:rsidR="0073167A" w:rsidRPr="00F04903" w:rsidRDefault="0073167A" w:rsidP="001B51AF">
            <w:pPr>
              <w:spacing w:line="240" w:lineRule="auto"/>
              <w:rPr>
                <w:rFonts w:ascii="Times New Roman" w:hAnsi="Times New Roman"/>
              </w:rPr>
            </w:pPr>
            <w:r w:rsidRPr="00F04903">
              <w:rPr>
                <w:rFonts w:ascii="Times New Roman" w:hAnsi="Times New Roman"/>
              </w:rPr>
              <w:t>Experience (≤ 2 years)</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3</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0.03</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0</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0.00</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0</w:t>
            </w:r>
          </w:p>
        </w:tc>
        <w:tc>
          <w:tcPr>
            <w:tcW w:w="912" w:type="dxa"/>
          </w:tcPr>
          <w:p w:rsidR="0073167A" w:rsidRPr="00F04903" w:rsidRDefault="0073167A" w:rsidP="001B51AF">
            <w:pPr>
              <w:spacing w:line="240" w:lineRule="auto"/>
              <w:rPr>
                <w:rFonts w:ascii="Times New Roman" w:hAnsi="Times New Roman"/>
              </w:rPr>
            </w:pPr>
            <w:r w:rsidRPr="00F04903">
              <w:rPr>
                <w:rFonts w:ascii="Times New Roman" w:hAnsi="Times New Roman"/>
              </w:rPr>
              <w:t>0.00</w:t>
            </w:r>
          </w:p>
        </w:tc>
      </w:tr>
      <w:tr w:rsidR="0073167A" w:rsidRPr="00F04903" w:rsidTr="001B51AF">
        <w:tc>
          <w:tcPr>
            <w:tcW w:w="1526" w:type="dxa"/>
          </w:tcPr>
          <w:p w:rsidR="0073167A" w:rsidRPr="00F04903" w:rsidRDefault="0073167A" w:rsidP="001B51AF">
            <w:pPr>
              <w:spacing w:line="240" w:lineRule="auto"/>
              <w:rPr>
                <w:rFonts w:ascii="Times New Roman" w:hAnsi="Times New Roman"/>
              </w:rPr>
            </w:pPr>
          </w:p>
        </w:tc>
        <w:tc>
          <w:tcPr>
            <w:tcW w:w="2551" w:type="dxa"/>
          </w:tcPr>
          <w:p w:rsidR="0073167A" w:rsidRPr="00F04903" w:rsidRDefault="0073167A" w:rsidP="001B51AF">
            <w:pPr>
              <w:spacing w:line="240" w:lineRule="auto"/>
              <w:rPr>
                <w:rFonts w:ascii="Times New Roman" w:hAnsi="Times New Roman"/>
              </w:rPr>
            </w:pPr>
            <w:r w:rsidRPr="00F04903">
              <w:rPr>
                <w:rFonts w:ascii="Times New Roman" w:hAnsi="Times New Roman"/>
              </w:rPr>
              <w:t>Healthcare</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66</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0.66</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91</w:t>
            </w:r>
          </w:p>
        </w:tc>
        <w:tc>
          <w:tcPr>
            <w:tcW w:w="850" w:type="dxa"/>
          </w:tcPr>
          <w:p w:rsidR="0073167A" w:rsidRPr="00F04903" w:rsidRDefault="0073167A" w:rsidP="001B51AF">
            <w:pPr>
              <w:spacing w:line="240" w:lineRule="auto"/>
              <w:rPr>
                <w:rFonts w:ascii="Times New Roman" w:hAnsi="Times New Roman"/>
              </w:rPr>
            </w:pPr>
            <w:r w:rsidRPr="00F04903">
              <w:rPr>
                <w:rFonts w:ascii="Times New Roman" w:hAnsi="Times New Roman"/>
              </w:rPr>
              <w:t>0.91</w:t>
            </w:r>
          </w:p>
        </w:tc>
        <w:tc>
          <w:tcPr>
            <w:tcW w:w="851" w:type="dxa"/>
          </w:tcPr>
          <w:p w:rsidR="0073167A" w:rsidRPr="00F04903" w:rsidRDefault="0073167A" w:rsidP="001B51AF">
            <w:pPr>
              <w:spacing w:line="240" w:lineRule="auto"/>
              <w:rPr>
                <w:rFonts w:ascii="Times New Roman" w:hAnsi="Times New Roman"/>
              </w:rPr>
            </w:pPr>
            <w:r w:rsidRPr="00F04903">
              <w:rPr>
                <w:rFonts w:ascii="Times New Roman" w:hAnsi="Times New Roman"/>
              </w:rPr>
              <w:t>96</w:t>
            </w:r>
          </w:p>
        </w:tc>
        <w:tc>
          <w:tcPr>
            <w:tcW w:w="912" w:type="dxa"/>
          </w:tcPr>
          <w:p w:rsidR="00712420" w:rsidRPr="00F04903" w:rsidRDefault="0073167A" w:rsidP="001B51AF">
            <w:pPr>
              <w:spacing w:line="240" w:lineRule="auto"/>
              <w:rPr>
                <w:rFonts w:ascii="Times New Roman" w:hAnsi="Times New Roman"/>
              </w:rPr>
            </w:pPr>
            <w:r w:rsidRPr="00F04903">
              <w:rPr>
                <w:rFonts w:ascii="Times New Roman" w:hAnsi="Times New Roman"/>
              </w:rPr>
              <w:t>0.96</w:t>
            </w:r>
          </w:p>
        </w:tc>
      </w:tr>
      <w:tr w:rsidR="0073167A" w:rsidRPr="00F04903" w:rsidTr="001B51AF">
        <w:tc>
          <w:tcPr>
            <w:tcW w:w="1526" w:type="dxa"/>
          </w:tcPr>
          <w:p w:rsidR="0073167A" w:rsidRPr="00F04903" w:rsidRDefault="0073167A" w:rsidP="001B51AF">
            <w:pPr>
              <w:spacing w:line="240" w:lineRule="auto"/>
              <w:rPr>
                <w:rFonts w:ascii="Times New Roman" w:hAnsi="Times New Roman"/>
              </w:rPr>
            </w:pPr>
            <w:r w:rsidRPr="00F04903">
              <w:rPr>
                <w:rFonts w:ascii="Times New Roman" w:hAnsi="Times New Roman"/>
              </w:rPr>
              <w:t>Livelihood income strategies</w:t>
            </w:r>
          </w:p>
        </w:tc>
        <w:tc>
          <w:tcPr>
            <w:tcW w:w="2551" w:type="dxa"/>
          </w:tcPr>
          <w:p w:rsidR="0073167A" w:rsidRPr="00F04903" w:rsidRDefault="0073167A" w:rsidP="001B51AF">
            <w:pPr>
              <w:spacing w:line="240" w:lineRule="auto"/>
              <w:rPr>
                <w:rFonts w:ascii="Times New Roman" w:hAnsi="Times New Roman"/>
              </w:rPr>
            </w:pPr>
          </w:p>
        </w:tc>
        <w:tc>
          <w:tcPr>
            <w:tcW w:w="851" w:type="dxa"/>
          </w:tcPr>
          <w:p w:rsidR="0073167A" w:rsidRPr="00F04903" w:rsidRDefault="0073167A" w:rsidP="001B51AF">
            <w:pPr>
              <w:spacing w:line="240" w:lineRule="auto"/>
              <w:rPr>
                <w:rFonts w:ascii="Times New Roman" w:hAnsi="Times New Roman"/>
              </w:rPr>
            </w:pPr>
          </w:p>
        </w:tc>
        <w:tc>
          <w:tcPr>
            <w:tcW w:w="850" w:type="dxa"/>
          </w:tcPr>
          <w:p w:rsidR="0073167A" w:rsidRPr="00F04903" w:rsidRDefault="00EA3B01" w:rsidP="001B51AF">
            <w:pPr>
              <w:spacing w:line="240" w:lineRule="auto"/>
              <w:rPr>
                <w:rFonts w:ascii="Times New Roman" w:hAnsi="Times New Roman"/>
                <w:b/>
              </w:rPr>
            </w:pPr>
            <w:r w:rsidRPr="00F04903">
              <w:rPr>
                <w:rFonts w:ascii="Times New Roman" w:hAnsi="Times New Roman"/>
                <w:b/>
              </w:rPr>
              <w:t>0.648</w:t>
            </w:r>
          </w:p>
        </w:tc>
        <w:tc>
          <w:tcPr>
            <w:tcW w:w="851" w:type="dxa"/>
          </w:tcPr>
          <w:p w:rsidR="0073167A" w:rsidRPr="00F04903" w:rsidRDefault="0073167A" w:rsidP="001B51AF">
            <w:pPr>
              <w:spacing w:line="240" w:lineRule="auto"/>
              <w:rPr>
                <w:rFonts w:ascii="Times New Roman" w:hAnsi="Times New Roman"/>
                <w:b/>
              </w:rPr>
            </w:pPr>
          </w:p>
        </w:tc>
        <w:tc>
          <w:tcPr>
            <w:tcW w:w="850" w:type="dxa"/>
          </w:tcPr>
          <w:p w:rsidR="0073167A" w:rsidRPr="00F04903" w:rsidRDefault="00EA3B01" w:rsidP="001B51AF">
            <w:pPr>
              <w:spacing w:line="240" w:lineRule="auto"/>
              <w:rPr>
                <w:rFonts w:ascii="Times New Roman" w:hAnsi="Times New Roman"/>
                <w:b/>
              </w:rPr>
            </w:pPr>
            <w:r w:rsidRPr="00F04903">
              <w:rPr>
                <w:rFonts w:ascii="Times New Roman" w:hAnsi="Times New Roman"/>
                <w:b/>
              </w:rPr>
              <w:t>0.620</w:t>
            </w:r>
          </w:p>
        </w:tc>
        <w:tc>
          <w:tcPr>
            <w:tcW w:w="851" w:type="dxa"/>
          </w:tcPr>
          <w:p w:rsidR="0073167A" w:rsidRPr="00F04903" w:rsidRDefault="0073167A" w:rsidP="001B51AF">
            <w:pPr>
              <w:spacing w:line="240" w:lineRule="auto"/>
              <w:rPr>
                <w:rFonts w:ascii="Times New Roman" w:hAnsi="Times New Roman"/>
                <w:b/>
              </w:rPr>
            </w:pPr>
          </w:p>
        </w:tc>
        <w:tc>
          <w:tcPr>
            <w:tcW w:w="912" w:type="dxa"/>
          </w:tcPr>
          <w:p w:rsidR="0073167A" w:rsidRPr="00F04903" w:rsidRDefault="00EA3B01" w:rsidP="001B51AF">
            <w:pPr>
              <w:spacing w:line="240" w:lineRule="auto"/>
              <w:rPr>
                <w:rFonts w:ascii="Times New Roman" w:hAnsi="Times New Roman"/>
                <w:b/>
              </w:rPr>
            </w:pPr>
            <w:r w:rsidRPr="00F04903">
              <w:rPr>
                <w:rFonts w:ascii="Times New Roman" w:hAnsi="Times New Roman"/>
                <w:b/>
              </w:rPr>
              <w:t>0.70</w:t>
            </w:r>
          </w:p>
        </w:tc>
      </w:tr>
      <w:tr w:rsidR="0073167A" w:rsidRPr="00F04903" w:rsidTr="001B51AF">
        <w:tc>
          <w:tcPr>
            <w:tcW w:w="1526" w:type="dxa"/>
          </w:tcPr>
          <w:p w:rsidR="0073167A" w:rsidRPr="00F04903" w:rsidRDefault="0073167A" w:rsidP="001B51AF">
            <w:pPr>
              <w:spacing w:line="240" w:lineRule="auto"/>
              <w:rPr>
                <w:rFonts w:ascii="Times New Roman" w:hAnsi="Times New Roman"/>
              </w:rPr>
            </w:pPr>
          </w:p>
        </w:tc>
        <w:tc>
          <w:tcPr>
            <w:tcW w:w="2551" w:type="dxa"/>
          </w:tcPr>
          <w:p w:rsidR="0073167A" w:rsidRPr="00F04903" w:rsidRDefault="00EA3B01" w:rsidP="001B51AF">
            <w:pPr>
              <w:spacing w:line="240" w:lineRule="auto"/>
              <w:rPr>
                <w:rFonts w:ascii="Times New Roman" w:hAnsi="Times New Roman"/>
              </w:rPr>
            </w:pPr>
            <w:r w:rsidRPr="00F04903">
              <w:rPr>
                <w:rFonts w:ascii="Times New Roman" w:hAnsi="Times New Roman"/>
              </w:rPr>
              <w:t>Remittance</w:t>
            </w:r>
          </w:p>
        </w:tc>
        <w:tc>
          <w:tcPr>
            <w:tcW w:w="851" w:type="dxa"/>
          </w:tcPr>
          <w:p w:rsidR="0073167A" w:rsidRPr="00F04903" w:rsidRDefault="00EA3B01" w:rsidP="001B51AF">
            <w:pPr>
              <w:spacing w:line="240" w:lineRule="auto"/>
              <w:rPr>
                <w:rFonts w:ascii="Times New Roman" w:hAnsi="Times New Roman"/>
              </w:rPr>
            </w:pPr>
            <w:r w:rsidRPr="00F04903">
              <w:rPr>
                <w:rFonts w:ascii="Times New Roman" w:hAnsi="Times New Roman"/>
              </w:rPr>
              <w:t>78</w:t>
            </w:r>
          </w:p>
        </w:tc>
        <w:tc>
          <w:tcPr>
            <w:tcW w:w="850" w:type="dxa"/>
          </w:tcPr>
          <w:p w:rsidR="0073167A" w:rsidRPr="00F04903" w:rsidRDefault="00EA3B01" w:rsidP="001B51AF">
            <w:pPr>
              <w:spacing w:line="240" w:lineRule="auto"/>
              <w:rPr>
                <w:rFonts w:ascii="Times New Roman" w:hAnsi="Times New Roman"/>
              </w:rPr>
            </w:pPr>
            <w:r w:rsidRPr="00F04903">
              <w:rPr>
                <w:rFonts w:ascii="Times New Roman" w:hAnsi="Times New Roman"/>
              </w:rPr>
              <w:t>0.78</w:t>
            </w:r>
          </w:p>
        </w:tc>
        <w:tc>
          <w:tcPr>
            <w:tcW w:w="851" w:type="dxa"/>
          </w:tcPr>
          <w:p w:rsidR="0073167A" w:rsidRPr="00F04903" w:rsidRDefault="00EA3B01" w:rsidP="001B51AF">
            <w:pPr>
              <w:spacing w:line="240" w:lineRule="auto"/>
              <w:rPr>
                <w:rFonts w:ascii="Times New Roman" w:hAnsi="Times New Roman"/>
              </w:rPr>
            </w:pPr>
            <w:r w:rsidRPr="00F04903">
              <w:rPr>
                <w:rFonts w:ascii="Times New Roman" w:hAnsi="Times New Roman"/>
              </w:rPr>
              <w:t>55</w:t>
            </w:r>
          </w:p>
        </w:tc>
        <w:tc>
          <w:tcPr>
            <w:tcW w:w="850" w:type="dxa"/>
          </w:tcPr>
          <w:p w:rsidR="0073167A" w:rsidRPr="00F04903" w:rsidRDefault="00EA3B01" w:rsidP="001B51AF">
            <w:pPr>
              <w:spacing w:line="240" w:lineRule="auto"/>
              <w:rPr>
                <w:rFonts w:ascii="Times New Roman" w:hAnsi="Times New Roman"/>
              </w:rPr>
            </w:pPr>
            <w:r w:rsidRPr="00F04903">
              <w:rPr>
                <w:rFonts w:ascii="Times New Roman" w:hAnsi="Times New Roman"/>
              </w:rPr>
              <w:t>0.55</w:t>
            </w:r>
          </w:p>
        </w:tc>
        <w:tc>
          <w:tcPr>
            <w:tcW w:w="851" w:type="dxa"/>
          </w:tcPr>
          <w:p w:rsidR="0073167A" w:rsidRPr="00F04903" w:rsidRDefault="00EA3B01" w:rsidP="001B51AF">
            <w:pPr>
              <w:spacing w:line="240" w:lineRule="auto"/>
              <w:rPr>
                <w:rFonts w:ascii="Times New Roman" w:hAnsi="Times New Roman"/>
              </w:rPr>
            </w:pPr>
            <w:r w:rsidRPr="00F04903">
              <w:rPr>
                <w:rFonts w:ascii="Times New Roman" w:hAnsi="Times New Roman"/>
              </w:rPr>
              <w:t>63</w:t>
            </w:r>
          </w:p>
        </w:tc>
        <w:tc>
          <w:tcPr>
            <w:tcW w:w="912" w:type="dxa"/>
          </w:tcPr>
          <w:p w:rsidR="0073167A" w:rsidRPr="00F04903" w:rsidRDefault="00EA3B01" w:rsidP="001B51AF">
            <w:pPr>
              <w:spacing w:line="240" w:lineRule="auto"/>
              <w:rPr>
                <w:rFonts w:ascii="Times New Roman" w:hAnsi="Times New Roman"/>
              </w:rPr>
            </w:pPr>
            <w:r w:rsidRPr="00F04903">
              <w:rPr>
                <w:rFonts w:ascii="Times New Roman" w:hAnsi="Times New Roman"/>
              </w:rPr>
              <w:t>0.63</w:t>
            </w:r>
          </w:p>
        </w:tc>
      </w:tr>
      <w:tr w:rsidR="00EA3B01" w:rsidRPr="00F04903" w:rsidTr="001B51AF">
        <w:tc>
          <w:tcPr>
            <w:tcW w:w="1526" w:type="dxa"/>
          </w:tcPr>
          <w:p w:rsidR="00EA3B01" w:rsidRPr="00F04903" w:rsidRDefault="00EA3B01" w:rsidP="001B51AF">
            <w:pPr>
              <w:spacing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Credit/loans</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70</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0.70</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90</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0.90</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81</w:t>
            </w:r>
          </w:p>
        </w:tc>
        <w:tc>
          <w:tcPr>
            <w:tcW w:w="912" w:type="dxa"/>
          </w:tcPr>
          <w:p w:rsidR="00EA3B01" w:rsidRPr="00F04903" w:rsidRDefault="00EA3B01" w:rsidP="001B51AF">
            <w:pPr>
              <w:spacing w:line="240" w:lineRule="auto"/>
              <w:rPr>
                <w:rFonts w:ascii="Times New Roman" w:hAnsi="Times New Roman"/>
              </w:rPr>
            </w:pPr>
            <w:r w:rsidRPr="00F04903">
              <w:rPr>
                <w:rFonts w:ascii="Times New Roman" w:hAnsi="Times New Roman"/>
              </w:rPr>
              <w:t>0.81</w:t>
            </w:r>
          </w:p>
        </w:tc>
      </w:tr>
      <w:tr w:rsidR="00EA3B01" w:rsidRPr="00F04903" w:rsidTr="001B51AF">
        <w:tc>
          <w:tcPr>
            <w:tcW w:w="1526" w:type="dxa"/>
          </w:tcPr>
          <w:p w:rsidR="00EA3B01" w:rsidRPr="00F04903" w:rsidRDefault="00EA3B01" w:rsidP="001B51AF">
            <w:pPr>
              <w:spacing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Income-expense</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63</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0.63</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76</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0.76</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93</w:t>
            </w:r>
          </w:p>
        </w:tc>
        <w:tc>
          <w:tcPr>
            <w:tcW w:w="912" w:type="dxa"/>
          </w:tcPr>
          <w:p w:rsidR="00EA3B01" w:rsidRPr="00F04903" w:rsidRDefault="00EA3B01" w:rsidP="001B51AF">
            <w:pPr>
              <w:spacing w:line="240" w:lineRule="auto"/>
              <w:rPr>
                <w:rFonts w:ascii="Times New Roman" w:hAnsi="Times New Roman"/>
              </w:rPr>
            </w:pPr>
            <w:r w:rsidRPr="00F04903">
              <w:rPr>
                <w:rFonts w:ascii="Times New Roman" w:hAnsi="Times New Roman"/>
              </w:rPr>
              <w:t>0.93</w:t>
            </w:r>
          </w:p>
        </w:tc>
      </w:tr>
      <w:tr w:rsidR="00EA3B01" w:rsidRPr="00F04903" w:rsidTr="001B51AF">
        <w:tc>
          <w:tcPr>
            <w:tcW w:w="1526" w:type="dxa"/>
          </w:tcPr>
          <w:p w:rsidR="00EA3B01" w:rsidRPr="00F04903" w:rsidRDefault="00EA3B01" w:rsidP="001B51AF">
            <w:pPr>
              <w:spacing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Dependence on agriculture</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80</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0.80</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61</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0.61</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80</w:t>
            </w:r>
          </w:p>
        </w:tc>
        <w:tc>
          <w:tcPr>
            <w:tcW w:w="912" w:type="dxa"/>
          </w:tcPr>
          <w:p w:rsidR="00EA3B01" w:rsidRPr="00F04903" w:rsidRDefault="00EA3B01" w:rsidP="001B51AF">
            <w:pPr>
              <w:spacing w:line="240" w:lineRule="auto"/>
              <w:rPr>
                <w:rFonts w:ascii="Times New Roman" w:hAnsi="Times New Roman"/>
              </w:rPr>
            </w:pPr>
            <w:r w:rsidRPr="00F04903">
              <w:rPr>
                <w:rFonts w:ascii="Times New Roman" w:hAnsi="Times New Roman"/>
              </w:rPr>
              <w:t>0.80</w:t>
            </w:r>
          </w:p>
        </w:tc>
      </w:tr>
      <w:tr w:rsidR="00EA3B01" w:rsidRPr="00F04903" w:rsidTr="001B51AF">
        <w:tc>
          <w:tcPr>
            <w:tcW w:w="1526" w:type="dxa"/>
          </w:tcPr>
          <w:p w:rsidR="00EA3B01" w:rsidRPr="00F04903" w:rsidRDefault="00EA3B01" w:rsidP="001B51AF">
            <w:pPr>
              <w:spacing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Diversity*</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0.464</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0.33</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0.424</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0.28</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0.466</w:t>
            </w:r>
          </w:p>
        </w:tc>
        <w:tc>
          <w:tcPr>
            <w:tcW w:w="912" w:type="dxa"/>
          </w:tcPr>
          <w:p w:rsidR="00712420" w:rsidRPr="00F04903" w:rsidRDefault="00EA3B01" w:rsidP="001B51AF">
            <w:pPr>
              <w:spacing w:line="240" w:lineRule="auto"/>
              <w:rPr>
                <w:rFonts w:ascii="Times New Roman" w:hAnsi="Times New Roman"/>
              </w:rPr>
            </w:pPr>
            <w:r w:rsidRPr="00F04903">
              <w:rPr>
                <w:rFonts w:ascii="Times New Roman" w:hAnsi="Times New Roman"/>
              </w:rPr>
              <w:t>0.33</w:t>
            </w:r>
          </w:p>
        </w:tc>
      </w:tr>
      <w:tr w:rsidR="00EA3B01" w:rsidRPr="00F04903" w:rsidTr="001B51AF">
        <w:tc>
          <w:tcPr>
            <w:tcW w:w="1526" w:type="dxa"/>
          </w:tcPr>
          <w:p w:rsidR="001B51AF" w:rsidRDefault="00EA3B01" w:rsidP="001B51AF">
            <w:pPr>
              <w:spacing w:after="0" w:line="240" w:lineRule="auto"/>
              <w:rPr>
                <w:rFonts w:ascii="Times New Roman" w:hAnsi="Times New Roman"/>
              </w:rPr>
            </w:pPr>
            <w:r w:rsidRPr="00F04903">
              <w:rPr>
                <w:rFonts w:ascii="Times New Roman" w:hAnsi="Times New Roman"/>
              </w:rPr>
              <w:t>Social/</w:t>
            </w:r>
          </w:p>
          <w:p w:rsidR="00EA3B01" w:rsidRPr="00F04903" w:rsidRDefault="00EA3B01" w:rsidP="001B51AF">
            <w:pPr>
              <w:spacing w:after="0" w:line="240" w:lineRule="auto"/>
              <w:rPr>
                <w:rFonts w:ascii="Times New Roman" w:hAnsi="Times New Roman"/>
              </w:rPr>
            </w:pPr>
            <w:r w:rsidRPr="00F04903">
              <w:rPr>
                <w:rFonts w:ascii="Times New Roman" w:hAnsi="Times New Roman"/>
              </w:rPr>
              <w:t>politic</w:t>
            </w:r>
            <w:r w:rsidR="001B51AF">
              <w:rPr>
                <w:rFonts w:ascii="Times New Roman" w:hAnsi="Times New Roman"/>
              </w:rPr>
              <w:t>a</w:t>
            </w:r>
            <w:r w:rsidRPr="00F04903">
              <w:rPr>
                <w:rFonts w:ascii="Times New Roman" w:hAnsi="Times New Roman"/>
              </w:rPr>
              <w:t>l networks</w:t>
            </w:r>
          </w:p>
        </w:tc>
        <w:tc>
          <w:tcPr>
            <w:tcW w:w="2551" w:type="dxa"/>
          </w:tcPr>
          <w:p w:rsidR="00EA3B01" w:rsidRPr="00F04903" w:rsidRDefault="00EA3B01" w:rsidP="001B51AF">
            <w:pPr>
              <w:spacing w:after="0" w:line="240" w:lineRule="auto"/>
              <w:rPr>
                <w:rFonts w:ascii="Times New Roman" w:hAnsi="Times New Roman"/>
              </w:rPr>
            </w:pPr>
          </w:p>
        </w:tc>
        <w:tc>
          <w:tcPr>
            <w:tcW w:w="851" w:type="dxa"/>
          </w:tcPr>
          <w:p w:rsidR="00EA3B01" w:rsidRPr="00F04903" w:rsidRDefault="00EA3B01" w:rsidP="001B51AF">
            <w:pPr>
              <w:spacing w:after="0" w:line="240" w:lineRule="auto"/>
              <w:rPr>
                <w:rFonts w:ascii="Times New Roman" w:hAnsi="Times New Roman"/>
              </w:rPr>
            </w:pPr>
          </w:p>
        </w:tc>
        <w:tc>
          <w:tcPr>
            <w:tcW w:w="850" w:type="dxa"/>
          </w:tcPr>
          <w:p w:rsidR="00EA3B01" w:rsidRPr="00F04903" w:rsidRDefault="00EA3B01" w:rsidP="001B51AF">
            <w:pPr>
              <w:spacing w:after="0" w:line="240" w:lineRule="auto"/>
              <w:rPr>
                <w:rFonts w:ascii="Times New Roman" w:hAnsi="Times New Roman"/>
                <w:b/>
              </w:rPr>
            </w:pPr>
            <w:r w:rsidRPr="00F04903">
              <w:rPr>
                <w:rFonts w:ascii="Times New Roman" w:hAnsi="Times New Roman"/>
                <w:b/>
              </w:rPr>
              <w:t>0.623</w:t>
            </w:r>
          </w:p>
        </w:tc>
        <w:tc>
          <w:tcPr>
            <w:tcW w:w="851" w:type="dxa"/>
          </w:tcPr>
          <w:p w:rsidR="00EA3B01" w:rsidRPr="00F04903" w:rsidRDefault="00EA3B01" w:rsidP="001B51AF">
            <w:pPr>
              <w:spacing w:after="0" w:line="240" w:lineRule="auto"/>
              <w:rPr>
                <w:rFonts w:ascii="Times New Roman" w:hAnsi="Times New Roman"/>
                <w:b/>
              </w:rPr>
            </w:pPr>
          </w:p>
        </w:tc>
        <w:tc>
          <w:tcPr>
            <w:tcW w:w="850" w:type="dxa"/>
          </w:tcPr>
          <w:p w:rsidR="00EA3B01" w:rsidRPr="00F04903" w:rsidRDefault="00EA3B01" w:rsidP="001B51AF">
            <w:pPr>
              <w:spacing w:after="0" w:line="240" w:lineRule="auto"/>
              <w:rPr>
                <w:rFonts w:ascii="Times New Roman" w:hAnsi="Times New Roman"/>
                <w:b/>
              </w:rPr>
            </w:pPr>
            <w:r w:rsidRPr="00F04903">
              <w:rPr>
                <w:rFonts w:ascii="Times New Roman" w:hAnsi="Times New Roman"/>
                <w:b/>
              </w:rPr>
              <w:t>0.533</w:t>
            </w:r>
          </w:p>
        </w:tc>
        <w:tc>
          <w:tcPr>
            <w:tcW w:w="851" w:type="dxa"/>
          </w:tcPr>
          <w:p w:rsidR="00EA3B01" w:rsidRPr="00F04903" w:rsidRDefault="00EA3B01" w:rsidP="001B51AF">
            <w:pPr>
              <w:spacing w:after="0" w:line="240" w:lineRule="auto"/>
              <w:rPr>
                <w:rFonts w:ascii="Times New Roman" w:hAnsi="Times New Roman"/>
                <w:b/>
              </w:rPr>
            </w:pPr>
          </w:p>
        </w:tc>
        <w:tc>
          <w:tcPr>
            <w:tcW w:w="912" w:type="dxa"/>
          </w:tcPr>
          <w:p w:rsidR="00EA3B01" w:rsidRPr="00F04903" w:rsidRDefault="00EA3B01" w:rsidP="001B51AF">
            <w:pPr>
              <w:spacing w:after="0" w:line="240" w:lineRule="auto"/>
              <w:rPr>
                <w:rFonts w:ascii="Times New Roman" w:hAnsi="Times New Roman"/>
                <w:b/>
              </w:rPr>
            </w:pPr>
            <w:r w:rsidRPr="00F04903">
              <w:rPr>
                <w:rFonts w:ascii="Times New Roman" w:hAnsi="Times New Roman"/>
                <w:b/>
              </w:rPr>
              <w:t>0.740</w:t>
            </w:r>
          </w:p>
        </w:tc>
      </w:tr>
      <w:tr w:rsidR="00EA3B01" w:rsidRPr="00F04903" w:rsidTr="001B51AF">
        <w:tc>
          <w:tcPr>
            <w:tcW w:w="1526" w:type="dxa"/>
          </w:tcPr>
          <w:p w:rsidR="00EA3B01" w:rsidRPr="00F04903" w:rsidRDefault="00EA3B01" w:rsidP="001B51AF">
            <w:pPr>
              <w:spacing w:after="0"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Membership in association</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55</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0.55</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84</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0.84</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64</w:t>
            </w:r>
          </w:p>
        </w:tc>
        <w:tc>
          <w:tcPr>
            <w:tcW w:w="912" w:type="dxa"/>
          </w:tcPr>
          <w:p w:rsidR="00EA3B01" w:rsidRPr="00F04903" w:rsidRDefault="00EA3B01" w:rsidP="001B51AF">
            <w:pPr>
              <w:spacing w:line="240" w:lineRule="auto"/>
              <w:rPr>
                <w:rFonts w:ascii="Times New Roman" w:hAnsi="Times New Roman"/>
              </w:rPr>
            </w:pPr>
            <w:r w:rsidRPr="00F04903">
              <w:rPr>
                <w:rFonts w:ascii="Times New Roman" w:hAnsi="Times New Roman"/>
              </w:rPr>
              <w:t>0.64</w:t>
            </w:r>
          </w:p>
        </w:tc>
      </w:tr>
      <w:tr w:rsidR="00EA3B01" w:rsidRPr="00F04903" w:rsidTr="001B51AF">
        <w:tc>
          <w:tcPr>
            <w:tcW w:w="1526" w:type="dxa"/>
          </w:tcPr>
          <w:p w:rsidR="00EA3B01" w:rsidRPr="00F04903" w:rsidRDefault="00EA3B01" w:rsidP="001B51AF">
            <w:pPr>
              <w:spacing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External support/assistance</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86</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0.86</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80</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0.80</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93</w:t>
            </w:r>
          </w:p>
        </w:tc>
        <w:tc>
          <w:tcPr>
            <w:tcW w:w="912" w:type="dxa"/>
          </w:tcPr>
          <w:p w:rsidR="00EA3B01" w:rsidRPr="00F04903" w:rsidRDefault="00EA3B01" w:rsidP="001B51AF">
            <w:pPr>
              <w:spacing w:line="240" w:lineRule="auto"/>
              <w:rPr>
                <w:rFonts w:ascii="Times New Roman" w:hAnsi="Times New Roman"/>
              </w:rPr>
            </w:pPr>
            <w:r w:rsidRPr="00F04903">
              <w:rPr>
                <w:rFonts w:ascii="Times New Roman" w:hAnsi="Times New Roman"/>
              </w:rPr>
              <w:t>0.93</w:t>
            </w:r>
          </w:p>
        </w:tc>
      </w:tr>
      <w:tr w:rsidR="00EA3B01" w:rsidRPr="00F04903" w:rsidTr="001B51AF">
        <w:tc>
          <w:tcPr>
            <w:tcW w:w="1526" w:type="dxa"/>
          </w:tcPr>
          <w:p w:rsidR="00EA3B01" w:rsidRPr="00F04903" w:rsidRDefault="00EA3B01" w:rsidP="001B51AF">
            <w:pPr>
              <w:spacing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Access to information</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63</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0.63</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36</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0.36</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68</w:t>
            </w:r>
          </w:p>
        </w:tc>
        <w:tc>
          <w:tcPr>
            <w:tcW w:w="912" w:type="dxa"/>
          </w:tcPr>
          <w:p w:rsidR="00EA3B01" w:rsidRPr="00F04903" w:rsidRDefault="00EA3B01" w:rsidP="001B51AF">
            <w:pPr>
              <w:spacing w:line="240" w:lineRule="auto"/>
              <w:rPr>
                <w:rFonts w:ascii="Times New Roman" w:hAnsi="Times New Roman"/>
              </w:rPr>
            </w:pPr>
            <w:r w:rsidRPr="00F04903">
              <w:rPr>
                <w:rFonts w:ascii="Times New Roman" w:hAnsi="Times New Roman"/>
              </w:rPr>
              <w:t>0.68</w:t>
            </w:r>
          </w:p>
        </w:tc>
      </w:tr>
      <w:tr w:rsidR="00EA3B01" w:rsidRPr="00F04903" w:rsidTr="001B51AF">
        <w:tc>
          <w:tcPr>
            <w:tcW w:w="1526" w:type="dxa"/>
          </w:tcPr>
          <w:p w:rsidR="00EA3B01" w:rsidRPr="00F04903" w:rsidRDefault="00EA3B01" w:rsidP="001B51AF">
            <w:pPr>
              <w:spacing w:line="240" w:lineRule="auto"/>
              <w:rPr>
                <w:rFonts w:ascii="Times New Roman" w:hAnsi="Times New Roman"/>
              </w:rPr>
            </w:pPr>
          </w:p>
        </w:tc>
        <w:tc>
          <w:tcPr>
            <w:tcW w:w="2551" w:type="dxa"/>
          </w:tcPr>
          <w:p w:rsidR="00EA3B01" w:rsidRPr="00F04903" w:rsidRDefault="00EA3B01" w:rsidP="001B51AF">
            <w:pPr>
              <w:spacing w:line="240" w:lineRule="auto"/>
              <w:rPr>
                <w:rFonts w:ascii="Times New Roman" w:hAnsi="Times New Roman"/>
              </w:rPr>
            </w:pPr>
            <w:r w:rsidRPr="00F04903">
              <w:rPr>
                <w:rFonts w:ascii="Times New Roman" w:hAnsi="Times New Roman"/>
              </w:rPr>
              <w:t>Local cooperation</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45</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0.45</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13</w:t>
            </w:r>
          </w:p>
        </w:tc>
        <w:tc>
          <w:tcPr>
            <w:tcW w:w="850" w:type="dxa"/>
          </w:tcPr>
          <w:p w:rsidR="00EA3B01" w:rsidRPr="00F04903" w:rsidRDefault="00EA3B01" w:rsidP="001B51AF">
            <w:pPr>
              <w:spacing w:line="240" w:lineRule="auto"/>
              <w:rPr>
                <w:rFonts w:ascii="Times New Roman" w:hAnsi="Times New Roman"/>
              </w:rPr>
            </w:pPr>
            <w:r w:rsidRPr="00F04903">
              <w:rPr>
                <w:rFonts w:ascii="Times New Roman" w:hAnsi="Times New Roman"/>
              </w:rPr>
              <w:t>0.13</w:t>
            </w:r>
          </w:p>
        </w:tc>
        <w:tc>
          <w:tcPr>
            <w:tcW w:w="851" w:type="dxa"/>
          </w:tcPr>
          <w:p w:rsidR="00EA3B01" w:rsidRPr="00F04903" w:rsidRDefault="00EA3B01" w:rsidP="001B51AF">
            <w:pPr>
              <w:spacing w:line="240" w:lineRule="auto"/>
              <w:rPr>
                <w:rFonts w:ascii="Times New Roman" w:hAnsi="Times New Roman"/>
              </w:rPr>
            </w:pPr>
            <w:r w:rsidRPr="00F04903">
              <w:rPr>
                <w:rFonts w:ascii="Times New Roman" w:hAnsi="Times New Roman"/>
              </w:rPr>
              <w:t>71</w:t>
            </w:r>
          </w:p>
        </w:tc>
        <w:tc>
          <w:tcPr>
            <w:tcW w:w="912" w:type="dxa"/>
          </w:tcPr>
          <w:p w:rsidR="00EA3B01" w:rsidRPr="00F04903" w:rsidRDefault="00EA3B01" w:rsidP="001B51AF">
            <w:pPr>
              <w:spacing w:line="240" w:lineRule="auto"/>
              <w:rPr>
                <w:rFonts w:ascii="Times New Roman" w:hAnsi="Times New Roman"/>
              </w:rPr>
            </w:pPr>
            <w:r w:rsidRPr="00F04903">
              <w:rPr>
                <w:rFonts w:ascii="Times New Roman" w:hAnsi="Times New Roman"/>
              </w:rPr>
              <w:t>0.71</w:t>
            </w:r>
          </w:p>
          <w:p w:rsidR="00712420" w:rsidRPr="00F04903" w:rsidRDefault="00712420" w:rsidP="001B51AF">
            <w:pPr>
              <w:spacing w:line="240" w:lineRule="auto"/>
              <w:rPr>
                <w:rFonts w:ascii="Times New Roman" w:hAnsi="Times New Roman"/>
              </w:rPr>
            </w:pPr>
          </w:p>
        </w:tc>
      </w:tr>
      <w:tr w:rsidR="00F16EDD" w:rsidRPr="00F04903" w:rsidTr="001B51AF">
        <w:tc>
          <w:tcPr>
            <w:tcW w:w="1526" w:type="dxa"/>
          </w:tcPr>
          <w:p w:rsidR="00F16EDD" w:rsidRPr="00F04903" w:rsidRDefault="00F16EDD" w:rsidP="001B51AF">
            <w:pPr>
              <w:spacing w:line="240" w:lineRule="auto"/>
              <w:rPr>
                <w:rFonts w:ascii="Times New Roman" w:hAnsi="Times New Roman"/>
              </w:rPr>
            </w:pPr>
            <w:r w:rsidRPr="00F04903">
              <w:rPr>
                <w:rFonts w:ascii="Times New Roman" w:hAnsi="Times New Roman"/>
              </w:rPr>
              <w:t>Vulnerability</w:t>
            </w:r>
          </w:p>
        </w:tc>
        <w:tc>
          <w:tcPr>
            <w:tcW w:w="2551" w:type="dxa"/>
          </w:tcPr>
          <w:p w:rsidR="00F16EDD" w:rsidRPr="00F04903" w:rsidRDefault="00F16EDD" w:rsidP="001B51AF">
            <w:pPr>
              <w:spacing w:line="240" w:lineRule="auto"/>
              <w:rPr>
                <w:rFonts w:ascii="Times New Roman" w:hAnsi="Times New Roman"/>
              </w:rPr>
            </w:pPr>
            <w:r w:rsidRPr="00F04903">
              <w:rPr>
                <w:rFonts w:ascii="Times New Roman" w:hAnsi="Times New Roman"/>
              </w:rPr>
              <w:t>Climate-Water Conflict Vulnerability Index (CWCVI)</w:t>
            </w:r>
          </w:p>
        </w:tc>
        <w:tc>
          <w:tcPr>
            <w:tcW w:w="851" w:type="dxa"/>
          </w:tcPr>
          <w:p w:rsidR="00F16EDD" w:rsidRPr="00F04903" w:rsidRDefault="00F16EDD" w:rsidP="001B51AF">
            <w:pPr>
              <w:spacing w:line="240" w:lineRule="auto"/>
              <w:rPr>
                <w:rFonts w:ascii="Times New Roman" w:hAnsi="Times New Roman"/>
              </w:rPr>
            </w:pPr>
          </w:p>
        </w:tc>
        <w:tc>
          <w:tcPr>
            <w:tcW w:w="850" w:type="dxa"/>
          </w:tcPr>
          <w:p w:rsidR="00F16EDD" w:rsidRPr="00F04903" w:rsidRDefault="00F16EDD" w:rsidP="001B51AF">
            <w:pPr>
              <w:spacing w:line="240" w:lineRule="auto"/>
              <w:rPr>
                <w:rFonts w:ascii="Times New Roman" w:hAnsi="Times New Roman"/>
                <w:b/>
              </w:rPr>
            </w:pPr>
            <w:r w:rsidRPr="00F04903">
              <w:rPr>
                <w:rFonts w:ascii="Times New Roman" w:hAnsi="Times New Roman"/>
                <w:b/>
              </w:rPr>
              <w:t>0.62</w:t>
            </w:r>
          </w:p>
        </w:tc>
        <w:tc>
          <w:tcPr>
            <w:tcW w:w="851" w:type="dxa"/>
          </w:tcPr>
          <w:p w:rsidR="00F16EDD" w:rsidRPr="00F04903" w:rsidRDefault="00F16EDD" w:rsidP="001B51AF">
            <w:pPr>
              <w:spacing w:line="240" w:lineRule="auto"/>
              <w:rPr>
                <w:rFonts w:ascii="Times New Roman" w:hAnsi="Times New Roman"/>
                <w:b/>
              </w:rPr>
            </w:pPr>
          </w:p>
        </w:tc>
        <w:tc>
          <w:tcPr>
            <w:tcW w:w="850" w:type="dxa"/>
          </w:tcPr>
          <w:p w:rsidR="00F16EDD" w:rsidRPr="00F04903" w:rsidRDefault="009D314C" w:rsidP="001B51AF">
            <w:pPr>
              <w:spacing w:line="240" w:lineRule="auto"/>
              <w:rPr>
                <w:rFonts w:ascii="Times New Roman" w:hAnsi="Times New Roman"/>
                <w:b/>
              </w:rPr>
            </w:pPr>
            <w:r w:rsidRPr="00F04903">
              <w:rPr>
                <w:rFonts w:ascii="Times New Roman" w:hAnsi="Times New Roman"/>
                <w:b/>
              </w:rPr>
              <w:t>0.59</w:t>
            </w:r>
          </w:p>
        </w:tc>
        <w:tc>
          <w:tcPr>
            <w:tcW w:w="851" w:type="dxa"/>
          </w:tcPr>
          <w:p w:rsidR="00F16EDD" w:rsidRPr="00F04903" w:rsidRDefault="00F16EDD" w:rsidP="001B51AF">
            <w:pPr>
              <w:spacing w:line="240" w:lineRule="auto"/>
              <w:rPr>
                <w:rFonts w:ascii="Times New Roman" w:hAnsi="Times New Roman"/>
                <w:b/>
              </w:rPr>
            </w:pPr>
          </w:p>
        </w:tc>
        <w:tc>
          <w:tcPr>
            <w:tcW w:w="912" w:type="dxa"/>
          </w:tcPr>
          <w:p w:rsidR="00F16EDD" w:rsidRPr="00F04903" w:rsidRDefault="009D314C" w:rsidP="001B51AF">
            <w:pPr>
              <w:spacing w:line="240" w:lineRule="auto"/>
              <w:rPr>
                <w:rFonts w:ascii="Times New Roman" w:hAnsi="Times New Roman"/>
                <w:b/>
              </w:rPr>
            </w:pPr>
            <w:r w:rsidRPr="00F04903">
              <w:rPr>
                <w:rFonts w:ascii="Times New Roman" w:hAnsi="Times New Roman"/>
                <w:b/>
              </w:rPr>
              <w:t>0.71</w:t>
            </w:r>
          </w:p>
        </w:tc>
      </w:tr>
      <w:bookmarkEnd w:id="0"/>
    </w:tbl>
    <w:p w:rsidR="00874EC3" w:rsidRPr="00F04903" w:rsidRDefault="00874EC3">
      <w:pPr>
        <w:rPr>
          <w:rFonts w:ascii="Times New Roman" w:hAnsi="Times New Roman"/>
        </w:rPr>
      </w:pPr>
    </w:p>
    <w:p w:rsidR="00AD24D3" w:rsidRPr="00F04903" w:rsidRDefault="005F6935" w:rsidP="00435ACE">
      <w:pPr>
        <w:spacing w:after="0" w:line="240" w:lineRule="auto"/>
        <w:jc w:val="both"/>
        <w:rPr>
          <w:rFonts w:ascii="Times New Roman" w:hAnsi="Times New Roman"/>
        </w:rPr>
      </w:pPr>
      <w:r w:rsidRPr="00F04903">
        <w:rPr>
          <w:rFonts w:ascii="Times New Roman" w:hAnsi="Times New Roman"/>
        </w:rPr>
        <w:t>Note: *All units are in percentage</w:t>
      </w:r>
      <w:r w:rsidR="00435ACE">
        <w:rPr>
          <w:rFonts w:ascii="Times New Roman" w:hAnsi="Times New Roman"/>
        </w:rPr>
        <w:t>s</w:t>
      </w:r>
      <w:r w:rsidRPr="00F04903">
        <w:rPr>
          <w:rFonts w:ascii="Times New Roman" w:hAnsi="Times New Roman"/>
        </w:rPr>
        <w:t xml:space="preserve"> with maximum and minimum </w:t>
      </w:r>
      <w:r w:rsidR="00435ACE">
        <w:rPr>
          <w:rFonts w:ascii="Times New Roman" w:hAnsi="Times New Roman"/>
        </w:rPr>
        <w:t xml:space="preserve">indicator </w:t>
      </w:r>
      <w:r w:rsidRPr="00F04903">
        <w:rPr>
          <w:rFonts w:ascii="Times New Roman" w:hAnsi="Times New Roman"/>
        </w:rPr>
        <w:t xml:space="preserve">values (across groups) given as 100 and 0 respectively, except for the ‘livelihood diversity index’ where the maximum and minimum values are 1.0 and 0.2 respectively – calculated following </w:t>
      </w:r>
      <w:r w:rsidRPr="00F04903">
        <w:rPr>
          <w:rFonts w:ascii="Times New Roman" w:hAnsi="Times New Roman"/>
          <w:noProof/>
        </w:rPr>
        <w:t xml:space="preserve">Hahn </w:t>
      </w:r>
      <w:r w:rsidRPr="00F04903">
        <w:rPr>
          <w:rFonts w:ascii="Times New Roman" w:hAnsi="Times New Roman"/>
          <w:i/>
          <w:noProof/>
        </w:rPr>
        <w:t>et al</w:t>
      </w:r>
      <w:r w:rsidRPr="00F04903">
        <w:rPr>
          <w:rFonts w:ascii="Times New Roman" w:hAnsi="Times New Roman"/>
          <w:noProof/>
        </w:rPr>
        <w:t>. (2009)</w:t>
      </w:r>
      <w:r w:rsidRPr="00F04903">
        <w:rPr>
          <w:rFonts w:ascii="Times New Roman" w:hAnsi="Times New Roman"/>
        </w:rPr>
        <w:t xml:space="preserve"> as the inverse of the number of agricultural liveliho</w:t>
      </w:r>
      <w:r w:rsidR="00FF55C6">
        <w:rPr>
          <w:rFonts w:ascii="Times New Roman" w:hAnsi="Times New Roman"/>
        </w:rPr>
        <w:t>od activities + 1, reported by each</w:t>
      </w:r>
      <w:r w:rsidRPr="00F04903">
        <w:rPr>
          <w:rFonts w:ascii="Times New Roman" w:hAnsi="Times New Roman"/>
        </w:rPr>
        <w:t xml:space="preserve"> household</w:t>
      </w:r>
      <w:r w:rsidR="000273B5" w:rsidRPr="00F04903">
        <w:rPr>
          <w:rFonts w:ascii="Times New Roman" w:hAnsi="Times New Roman"/>
        </w:rPr>
        <w:t>.</w:t>
      </w:r>
    </w:p>
    <w:p w:rsidR="009915EA" w:rsidRPr="00F04903" w:rsidRDefault="009915EA" w:rsidP="00435ACE">
      <w:pPr>
        <w:spacing w:after="0" w:line="240" w:lineRule="auto"/>
        <w:jc w:val="both"/>
        <w:rPr>
          <w:rFonts w:ascii="Times New Roman" w:hAnsi="Times New Roman"/>
        </w:rPr>
      </w:pPr>
    </w:p>
    <w:p w:rsidR="00F16EDD" w:rsidRPr="00F04903" w:rsidRDefault="00F16EDD" w:rsidP="00435ACE">
      <w:pPr>
        <w:spacing w:after="0" w:line="240" w:lineRule="auto"/>
        <w:jc w:val="both"/>
        <w:rPr>
          <w:rFonts w:ascii="Times New Roman" w:hAnsi="Times New Roman"/>
        </w:rPr>
      </w:pPr>
      <w:r w:rsidRPr="00F04903">
        <w:rPr>
          <w:rFonts w:ascii="Times New Roman" w:hAnsi="Times New Roman"/>
        </w:rPr>
        <w:t>V</w:t>
      </w:r>
      <w:r w:rsidRPr="00F04903">
        <w:rPr>
          <w:rFonts w:ascii="Times New Roman" w:hAnsi="Times New Roman"/>
          <w:vertAlign w:val="subscript"/>
        </w:rPr>
        <w:t xml:space="preserve"> </w:t>
      </w:r>
      <w:proofErr w:type="gramStart"/>
      <w:r w:rsidRPr="00F04903">
        <w:rPr>
          <w:rFonts w:ascii="Times New Roman" w:hAnsi="Times New Roman"/>
          <w:vertAlign w:val="subscript"/>
        </w:rPr>
        <w:t>a</w:t>
      </w:r>
      <w:r w:rsidRPr="00F04903">
        <w:rPr>
          <w:rFonts w:ascii="Times New Roman" w:hAnsi="Times New Roman"/>
        </w:rPr>
        <w:t xml:space="preserve"> and</w:t>
      </w:r>
      <w:proofErr w:type="gramEnd"/>
      <w:r w:rsidRPr="00F04903">
        <w:rPr>
          <w:rFonts w:ascii="Times New Roman" w:hAnsi="Times New Roman"/>
        </w:rPr>
        <w:t xml:space="preserve"> V</w:t>
      </w:r>
      <w:r w:rsidRPr="00F04903">
        <w:rPr>
          <w:rFonts w:ascii="Times New Roman" w:hAnsi="Times New Roman"/>
          <w:vertAlign w:val="subscript"/>
        </w:rPr>
        <w:t xml:space="preserve"> s</w:t>
      </w:r>
      <w:r w:rsidR="00FF55C6">
        <w:rPr>
          <w:rFonts w:ascii="Times New Roman" w:hAnsi="Times New Roman"/>
        </w:rPr>
        <w:t xml:space="preserve"> represent actual</w:t>
      </w:r>
      <w:r w:rsidRPr="00F04903">
        <w:rPr>
          <w:rFonts w:ascii="Times New Roman" w:hAnsi="Times New Roman"/>
        </w:rPr>
        <w:t xml:space="preserve"> and standardised value</w:t>
      </w:r>
      <w:r w:rsidR="00FF55C6">
        <w:rPr>
          <w:rFonts w:ascii="Times New Roman" w:hAnsi="Times New Roman"/>
        </w:rPr>
        <w:t>s</w:t>
      </w:r>
      <w:r w:rsidRPr="00F04903">
        <w:rPr>
          <w:rFonts w:ascii="Times New Roman" w:hAnsi="Times New Roman"/>
        </w:rPr>
        <w:t xml:space="preserve"> respectively.</w:t>
      </w:r>
    </w:p>
    <w:p w:rsidR="00DA6D91" w:rsidRPr="00F04903" w:rsidRDefault="00DA6D91" w:rsidP="00435ACE">
      <w:pPr>
        <w:spacing w:after="0" w:line="240" w:lineRule="auto"/>
        <w:jc w:val="both"/>
        <w:rPr>
          <w:rFonts w:ascii="Times New Roman" w:hAnsi="Times New Roman"/>
        </w:rPr>
      </w:pPr>
    </w:p>
    <w:p w:rsidR="00DA6D91" w:rsidRDefault="00DA6D91" w:rsidP="005F6935">
      <w:pPr>
        <w:spacing w:after="0" w:line="240" w:lineRule="auto"/>
        <w:rPr>
          <w:rFonts w:ascii="Times New Roman" w:hAnsi="Times New Roman"/>
        </w:rPr>
      </w:pPr>
    </w:p>
    <w:p w:rsidR="001B51AF" w:rsidRDefault="001B51AF" w:rsidP="005F6935">
      <w:pPr>
        <w:spacing w:after="0" w:line="240" w:lineRule="auto"/>
        <w:rPr>
          <w:rFonts w:ascii="Times New Roman" w:hAnsi="Times New Roman"/>
        </w:rPr>
      </w:pPr>
    </w:p>
    <w:p w:rsidR="001B51AF" w:rsidRDefault="001B51AF" w:rsidP="005F6935">
      <w:pPr>
        <w:spacing w:after="0" w:line="240" w:lineRule="auto"/>
        <w:rPr>
          <w:rFonts w:ascii="Times New Roman" w:hAnsi="Times New Roman"/>
        </w:rPr>
      </w:pPr>
    </w:p>
    <w:p w:rsidR="001B51AF" w:rsidRDefault="001B51AF" w:rsidP="005F6935">
      <w:pPr>
        <w:spacing w:after="0" w:line="240" w:lineRule="auto"/>
        <w:rPr>
          <w:rFonts w:ascii="Times New Roman" w:hAnsi="Times New Roman"/>
        </w:rPr>
      </w:pPr>
    </w:p>
    <w:p w:rsidR="001B51AF" w:rsidRDefault="001B51AF" w:rsidP="005F6935">
      <w:pPr>
        <w:spacing w:after="0" w:line="240" w:lineRule="auto"/>
        <w:rPr>
          <w:rFonts w:ascii="Times New Roman" w:hAnsi="Times New Roman"/>
        </w:rPr>
      </w:pPr>
    </w:p>
    <w:p w:rsidR="001B51AF" w:rsidRDefault="001B51AF" w:rsidP="005F6935">
      <w:pPr>
        <w:spacing w:after="0" w:line="240" w:lineRule="auto"/>
        <w:rPr>
          <w:rFonts w:ascii="Times New Roman" w:hAnsi="Times New Roman"/>
        </w:rPr>
      </w:pPr>
    </w:p>
    <w:p w:rsidR="001B51AF" w:rsidRDefault="001B51AF" w:rsidP="005F6935">
      <w:pPr>
        <w:spacing w:after="0" w:line="240" w:lineRule="auto"/>
        <w:rPr>
          <w:rFonts w:ascii="Times New Roman" w:hAnsi="Times New Roman"/>
        </w:rPr>
      </w:pPr>
    </w:p>
    <w:p w:rsidR="001B51AF" w:rsidRPr="00F04903" w:rsidRDefault="001B51AF" w:rsidP="005F6935">
      <w:pPr>
        <w:spacing w:after="0" w:line="240" w:lineRule="auto"/>
        <w:rPr>
          <w:rFonts w:ascii="Times New Roman" w:hAnsi="Times New Roman"/>
        </w:rPr>
      </w:pPr>
    </w:p>
    <w:p w:rsidR="00DA6D91" w:rsidRPr="00F04903" w:rsidRDefault="00DA6D91" w:rsidP="005F6935">
      <w:pPr>
        <w:spacing w:after="0" w:line="240" w:lineRule="auto"/>
        <w:rPr>
          <w:rFonts w:ascii="Times New Roman" w:hAnsi="Times New Roman"/>
        </w:rPr>
      </w:pPr>
    </w:p>
    <w:p w:rsidR="004B351A" w:rsidRPr="00F04903" w:rsidRDefault="004B351A" w:rsidP="005F6935">
      <w:pPr>
        <w:spacing w:after="0" w:line="240" w:lineRule="auto"/>
        <w:rPr>
          <w:rFonts w:ascii="Times New Roman" w:hAnsi="Times New Roman"/>
        </w:rPr>
      </w:pPr>
    </w:p>
    <w:p w:rsidR="004B351A" w:rsidRDefault="006E3998" w:rsidP="004B351A">
      <w:pPr>
        <w:spacing w:after="0" w:line="240" w:lineRule="auto"/>
        <w:jc w:val="both"/>
        <w:rPr>
          <w:rFonts w:ascii="Times New Roman" w:hAnsi="Times New Roman"/>
        </w:rPr>
      </w:pPr>
      <w:r w:rsidRPr="00F04903">
        <w:rPr>
          <w:rFonts w:ascii="Times New Roman" w:hAnsi="Times New Roman"/>
        </w:rPr>
        <w:lastRenderedPageBreak/>
        <w:t>Table A4.</w:t>
      </w:r>
    </w:p>
    <w:p w:rsidR="006B0AC9" w:rsidRPr="00F04903" w:rsidRDefault="006B0AC9" w:rsidP="004B351A">
      <w:pPr>
        <w:spacing w:after="0" w:line="240" w:lineRule="auto"/>
        <w:jc w:val="both"/>
        <w:rPr>
          <w:rFonts w:ascii="Times New Roman" w:hAnsi="Times New Roman"/>
        </w:rPr>
      </w:pPr>
    </w:p>
    <w:p w:rsidR="004B351A" w:rsidRPr="00F04903" w:rsidRDefault="004B351A" w:rsidP="004B351A">
      <w:pPr>
        <w:spacing w:after="0" w:line="240" w:lineRule="auto"/>
        <w:rPr>
          <w:rFonts w:ascii="Times New Roman" w:hAnsi="Times New Roman"/>
        </w:rPr>
      </w:pPr>
      <w:r w:rsidRPr="00F04903">
        <w:rPr>
          <w:rFonts w:ascii="Times New Roman" w:hAnsi="Times New Roman"/>
        </w:rPr>
        <w:t>Indexed indicating baskets and overall CWCVI for farmers, fishermen and pastoralists in the south-eastern portion of Lake Chad in Chad Republic</w:t>
      </w:r>
    </w:p>
    <w:p w:rsidR="004B351A" w:rsidRPr="00F04903" w:rsidRDefault="004B351A" w:rsidP="004B351A">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1701"/>
        <w:gridCol w:w="1417"/>
        <w:gridCol w:w="1418"/>
        <w:gridCol w:w="1337"/>
      </w:tblGrid>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Indicating baskets</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Number of indicators</w:t>
            </w:r>
          </w:p>
        </w:tc>
        <w:tc>
          <w:tcPr>
            <w:tcW w:w="4172" w:type="dxa"/>
            <w:gridSpan w:val="3"/>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Values for indicating baskets</w:t>
            </w:r>
          </w:p>
          <w:p w:rsidR="004B351A" w:rsidRPr="00F04903" w:rsidRDefault="004B351A" w:rsidP="00C74F58">
            <w:pPr>
              <w:spacing w:after="0" w:line="240" w:lineRule="auto"/>
              <w:jc w:val="center"/>
              <w:rPr>
                <w:rFonts w:ascii="Times New Roman" w:hAnsi="Times New Roman"/>
              </w:rPr>
            </w:pPr>
          </w:p>
          <w:p w:rsidR="004B351A" w:rsidRPr="00F04903" w:rsidRDefault="00D96F04" w:rsidP="00C74F58">
            <w:pPr>
              <w:spacing w:after="0" w:line="240" w:lineRule="auto"/>
              <w:jc w:val="both"/>
              <w:rPr>
                <w:rFonts w:ascii="Times New Roman" w:hAnsi="Times New Roman"/>
              </w:rPr>
            </w:pPr>
            <w:r>
              <w:rPr>
                <w:rFonts w:ascii="Times New Roman" w:hAnsi="Times New Roman"/>
              </w:rPr>
              <w:t xml:space="preserve">  </w:t>
            </w:r>
            <w:r w:rsidR="004B351A" w:rsidRPr="00F04903">
              <w:rPr>
                <w:rFonts w:ascii="Times New Roman" w:hAnsi="Times New Roman"/>
              </w:rPr>
              <w:t>Farmers            Fishermen         Pastoralists</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Climate variability</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3</w:t>
            </w:r>
          </w:p>
        </w:tc>
        <w:tc>
          <w:tcPr>
            <w:tcW w:w="141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0.987</w:t>
            </w:r>
          </w:p>
        </w:tc>
        <w:tc>
          <w:tcPr>
            <w:tcW w:w="1418"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0.993</w:t>
            </w:r>
          </w:p>
        </w:tc>
        <w:tc>
          <w:tcPr>
            <w:tcW w:w="133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0.963</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Water conflict</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5</w:t>
            </w:r>
          </w:p>
        </w:tc>
        <w:tc>
          <w:tcPr>
            <w:tcW w:w="141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0.768</w:t>
            </w:r>
          </w:p>
        </w:tc>
        <w:tc>
          <w:tcPr>
            <w:tcW w:w="1418"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0.352</w:t>
            </w:r>
          </w:p>
        </w:tc>
        <w:tc>
          <w:tcPr>
            <w:tcW w:w="133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0.750</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Lake water variability</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4</w:t>
            </w:r>
          </w:p>
        </w:tc>
        <w:tc>
          <w:tcPr>
            <w:tcW w:w="141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0.495</w:t>
            </w:r>
          </w:p>
        </w:tc>
        <w:tc>
          <w:tcPr>
            <w:tcW w:w="1418"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0.495</w:t>
            </w:r>
          </w:p>
        </w:tc>
        <w:tc>
          <w:tcPr>
            <w:tcW w:w="133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0.573</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Natural/physical assets</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3</w:t>
            </w:r>
          </w:p>
        </w:tc>
        <w:tc>
          <w:tcPr>
            <w:tcW w:w="141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0.387</w:t>
            </w:r>
          </w:p>
        </w:tc>
        <w:tc>
          <w:tcPr>
            <w:tcW w:w="1418"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0.863</w:t>
            </w:r>
          </w:p>
        </w:tc>
        <w:tc>
          <w:tcPr>
            <w:tcW w:w="133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0.847</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Socio-demographic</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4</w:t>
            </w:r>
          </w:p>
        </w:tc>
        <w:tc>
          <w:tcPr>
            <w:tcW w:w="141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0.450</w:t>
            </w:r>
          </w:p>
        </w:tc>
        <w:tc>
          <w:tcPr>
            <w:tcW w:w="1418"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0.475</w:t>
            </w:r>
          </w:p>
        </w:tc>
        <w:tc>
          <w:tcPr>
            <w:tcW w:w="133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0.470</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Livelihood strategies</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5</w:t>
            </w:r>
          </w:p>
        </w:tc>
        <w:tc>
          <w:tcPr>
            <w:tcW w:w="141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0.648</w:t>
            </w:r>
          </w:p>
        </w:tc>
        <w:tc>
          <w:tcPr>
            <w:tcW w:w="1418"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0.620</w:t>
            </w:r>
          </w:p>
        </w:tc>
        <w:tc>
          <w:tcPr>
            <w:tcW w:w="133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0.70</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rPr>
            </w:pPr>
            <w:r w:rsidRPr="00F04903">
              <w:rPr>
                <w:rFonts w:ascii="Times New Roman" w:hAnsi="Times New Roman"/>
              </w:rPr>
              <w:t>Social/political networks</w:t>
            </w:r>
          </w:p>
        </w:tc>
        <w:tc>
          <w:tcPr>
            <w:tcW w:w="1701"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4</w:t>
            </w:r>
          </w:p>
        </w:tc>
        <w:tc>
          <w:tcPr>
            <w:tcW w:w="141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0.623</w:t>
            </w:r>
          </w:p>
        </w:tc>
        <w:tc>
          <w:tcPr>
            <w:tcW w:w="1418"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0.533</w:t>
            </w:r>
          </w:p>
        </w:tc>
        <w:tc>
          <w:tcPr>
            <w:tcW w:w="1337" w:type="dxa"/>
          </w:tcPr>
          <w:p w:rsidR="004B351A" w:rsidRPr="00F04903" w:rsidRDefault="004B351A" w:rsidP="00C74F58">
            <w:pPr>
              <w:spacing w:after="0" w:line="240" w:lineRule="auto"/>
              <w:jc w:val="center"/>
              <w:rPr>
                <w:rFonts w:ascii="Times New Roman" w:hAnsi="Times New Roman"/>
              </w:rPr>
            </w:pPr>
            <w:r w:rsidRPr="00F04903">
              <w:rPr>
                <w:rFonts w:ascii="Times New Roman" w:hAnsi="Times New Roman"/>
              </w:rPr>
              <w:t>0.74</w:t>
            </w:r>
          </w:p>
        </w:tc>
      </w:tr>
      <w:tr w:rsidR="004B351A" w:rsidRPr="00F04903" w:rsidTr="00C74F58">
        <w:tc>
          <w:tcPr>
            <w:tcW w:w="3369" w:type="dxa"/>
          </w:tcPr>
          <w:p w:rsidR="004B351A" w:rsidRPr="00F04903" w:rsidRDefault="004B351A" w:rsidP="00C74F58">
            <w:pPr>
              <w:spacing w:after="0" w:line="240" w:lineRule="auto"/>
              <w:jc w:val="both"/>
              <w:rPr>
                <w:rFonts w:ascii="Times New Roman" w:hAnsi="Times New Roman"/>
                <w:b/>
              </w:rPr>
            </w:pPr>
          </w:p>
          <w:p w:rsidR="004B351A" w:rsidRPr="00F04903" w:rsidRDefault="004B351A" w:rsidP="00C74F58">
            <w:pPr>
              <w:spacing w:after="0" w:line="240" w:lineRule="auto"/>
              <w:jc w:val="both"/>
              <w:rPr>
                <w:rFonts w:ascii="Times New Roman" w:hAnsi="Times New Roman"/>
                <w:b/>
              </w:rPr>
            </w:pPr>
            <w:r w:rsidRPr="00F04903">
              <w:rPr>
                <w:rFonts w:ascii="Times New Roman" w:hAnsi="Times New Roman"/>
                <w:b/>
              </w:rPr>
              <w:t>CWCVI</w:t>
            </w:r>
          </w:p>
        </w:tc>
        <w:tc>
          <w:tcPr>
            <w:tcW w:w="1701" w:type="dxa"/>
          </w:tcPr>
          <w:p w:rsidR="004B351A" w:rsidRPr="00F04903" w:rsidRDefault="004B351A" w:rsidP="00C74F58">
            <w:pPr>
              <w:spacing w:after="0" w:line="240" w:lineRule="auto"/>
              <w:jc w:val="center"/>
              <w:rPr>
                <w:rFonts w:ascii="Times New Roman" w:hAnsi="Times New Roman"/>
              </w:rPr>
            </w:pPr>
          </w:p>
        </w:tc>
        <w:tc>
          <w:tcPr>
            <w:tcW w:w="1417" w:type="dxa"/>
          </w:tcPr>
          <w:p w:rsidR="004B351A" w:rsidRPr="00F04903" w:rsidRDefault="004B351A" w:rsidP="00C74F58">
            <w:pPr>
              <w:spacing w:after="0" w:line="240" w:lineRule="auto"/>
              <w:jc w:val="center"/>
              <w:rPr>
                <w:rFonts w:ascii="Times New Roman" w:hAnsi="Times New Roman"/>
                <w:b/>
              </w:rPr>
            </w:pPr>
          </w:p>
          <w:p w:rsidR="004B351A" w:rsidRPr="00F04903" w:rsidRDefault="004B351A" w:rsidP="00C74F58">
            <w:pPr>
              <w:spacing w:after="0" w:line="240" w:lineRule="auto"/>
              <w:jc w:val="center"/>
              <w:rPr>
                <w:rFonts w:ascii="Times New Roman" w:hAnsi="Times New Roman"/>
                <w:b/>
              </w:rPr>
            </w:pPr>
            <w:r w:rsidRPr="00F04903">
              <w:rPr>
                <w:rFonts w:ascii="Times New Roman" w:hAnsi="Times New Roman"/>
                <w:b/>
              </w:rPr>
              <w:t>0.62</w:t>
            </w:r>
          </w:p>
        </w:tc>
        <w:tc>
          <w:tcPr>
            <w:tcW w:w="1418" w:type="dxa"/>
          </w:tcPr>
          <w:p w:rsidR="004B351A" w:rsidRPr="00F04903" w:rsidRDefault="004B351A" w:rsidP="00C74F58">
            <w:pPr>
              <w:spacing w:after="0" w:line="240" w:lineRule="auto"/>
              <w:jc w:val="center"/>
              <w:rPr>
                <w:rFonts w:ascii="Times New Roman" w:hAnsi="Times New Roman"/>
                <w:b/>
              </w:rPr>
            </w:pPr>
          </w:p>
          <w:p w:rsidR="004B351A" w:rsidRPr="00F04903" w:rsidRDefault="004B351A" w:rsidP="00C74F58">
            <w:pPr>
              <w:spacing w:after="0" w:line="240" w:lineRule="auto"/>
              <w:jc w:val="center"/>
              <w:rPr>
                <w:rFonts w:ascii="Times New Roman" w:hAnsi="Times New Roman"/>
                <w:b/>
              </w:rPr>
            </w:pPr>
            <w:r w:rsidRPr="00F04903">
              <w:rPr>
                <w:rFonts w:ascii="Times New Roman" w:hAnsi="Times New Roman"/>
                <w:b/>
              </w:rPr>
              <w:t>0.59</w:t>
            </w:r>
          </w:p>
        </w:tc>
        <w:tc>
          <w:tcPr>
            <w:tcW w:w="1337" w:type="dxa"/>
          </w:tcPr>
          <w:p w:rsidR="004B351A" w:rsidRPr="00F04903" w:rsidRDefault="004B351A" w:rsidP="00C74F58">
            <w:pPr>
              <w:spacing w:after="0" w:line="240" w:lineRule="auto"/>
              <w:jc w:val="center"/>
              <w:rPr>
                <w:rFonts w:ascii="Times New Roman" w:hAnsi="Times New Roman"/>
                <w:b/>
              </w:rPr>
            </w:pPr>
          </w:p>
          <w:p w:rsidR="004B351A" w:rsidRPr="00F04903" w:rsidRDefault="004B351A" w:rsidP="00C74F58">
            <w:pPr>
              <w:spacing w:after="0" w:line="240" w:lineRule="auto"/>
              <w:jc w:val="center"/>
              <w:rPr>
                <w:rFonts w:ascii="Times New Roman" w:hAnsi="Times New Roman"/>
                <w:b/>
              </w:rPr>
            </w:pPr>
            <w:r w:rsidRPr="00F04903">
              <w:rPr>
                <w:rFonts w:ascii="Times New Roman" w:hAnsi="Times New Roman"/>
                <w:b/>
              </w:rPr>
              <w:t>0.71</w:t>
            </w:r>
          </w:p>
        </w:tc>
      </w:tr>
    </w:tbl>
    <w:p w:rsidR="004B351A" w:rsidRDefault="004B351A" w:rsidP="005F6935">
      <w:pPr>
        <w:spacing w:after="0" w:line="240" w:lineRule="auto"/>
        <w:rPr>
          <w:rFonts w:ascii="Times New Roman" w:hAnsi="Times New Roman"/>
        </w:rPr>
      </w:pPr>
    </w:p>
    <w:p w:rsidR="00A25E38" w:rsidRDefault="00A25E38" w:rsidP="005F6935">
      <w:pPr>
        <w:spacing w:after="0" w:line="240" w:lineRule="auto"/>
        <w:rPr>
          <w:rFonts w:ascii="Times New Roman" w:hAnsi="Times New Roman"/>
        </w:rPr>
      </w:pPr>
    </w:p>
    <w:p w:rsidR="00C25D21" w:rsidRPr="000F17F8" w:rsidRDefault="00C25D21" w:rsidP="00C25D21">
      <w:pPr>
        <w:spacing w:after="0"/>
        <w:jc w:val="both"/>
        <w:rPr>
          <w:rFonts w:ascii="Times New Roman" w:hAnsi="Times New Roman"/>
          <w:sz w:val="24"/>
          <w:szCs w:val="24"/>
        </w:rPr>
      </w:pPr>
      <w:r w:rsidRPr="00C25D21">
        <w:rPr>
          <w:rFonts w:ascii="Times New Roman" w:hAnsi="Times New Roman"/>
          <w:sz w:val="24"/>
          <w:szCs w:val="24"/>
        </w:rPr>
        <w:t>Table A5.</w:t>
      </w:r>
    </w:p>
    <w:p w:rsidR="000F17F8" w:rsidRDefault="00C25D21" w:rsidP="000F17F8">
      <w:pPr>
        <w:spacing w:after="0"/>
        <w:jc w:val="both"/>
        <w:rPr>
          <w:rFonts w:ascii="Times New Roman" w:hAnsi="Times New Roman"/>
          <w:b/>
          <w:sz w:val="24"/>
          <w:szCs w:val="24"/>
        </w:rPr>
      </w:pPr>
      <w:r w:rsidRPr="00C25D21">
        <w:rPr>
          <w:rFonts w:ascii="Times New Roman" w:hAnsi="Times New Roman"/>
          <w:sz w:val="24"/>
          <w:szCs w:val="24"/>
        </w:rPr>
        <w:t>Characteristics of study villages and household surveys undertaken</w:t>
      </w:r>
    </w:p>
    <w:p w:rsidR="000F17F8" w:rsidRPr="000E4517" w:rsidRDefault="000F17F8" w:rsidP="000F17F8">
      <w:pPr>
        <w:spacing w:after="0"/>
        <w:jc w:val="both"/>
        <w:rPr>
          <w:rFonts w:ascii="Times New Roman" w:hAnsi="Times New Roman"/>
          <w:b/>
          <w:sz w:val="24"/>
          <w:szCs w:val="24"/>
        </w:rPr>
      </w:pPr>
    </w:p>
    <w:tbl>
      <w:tblPr>
        <w:tblW w:w="9692" w:type="dxa"/>
        <w:tblBorders>
          <w:top w:val="single" w:sz="4" w:space="0" w:color="000000"/>
          <w:bottom w:val="single" w:sz="4" w:space="0" w:color="000000"/>
          <w:insideH w:val="single" w:sz="4" w:space="0" w:color="auto"/>
        </w:tblBorders>
        <w:tblLayout w:type="fixed"/>
        <w:tblLook w:val="04A0"/>
      </w:tblPr>
      <w:tblGrid>
        <w:gridCol w:w="2045"/>
        <w:gridCol w:w="2229"/>
        <w:gridCol w:w="1634"/>
        <w:gridCol w:w="1484"/>
        <w:gridCol w:w="443"/>
        <w:gridCol w:w="1857"/>
      </w:tblGrid>
      <w:tr w:rsidR="000F17F8" w:rsidRPr="00241C46" w:rsidTr="00733CC2">
        <w:trPr>
          <w:trHeight w:val="526"/>
        </w:trPr>
        <w:tc>
          <w:tcPr>
            <w:tcW w:w="2045" w:type="dxa"/>
            <w:tcBorders>
              <w:bottom w:val="nil"/>
            </w:tcBorders>
          </w:tcPr>
          <w:p w:rsidR="000F17F8" w:rsidRPr="00241C46" w:rsidRDefault="000F17F8" w:rsidP="00894447">
            <w:pPr>
              <w:spacing w:after="0" w:line="240" w:lineRule="auto"/>
              <w:jc w:val="center"/>
              <w:rPr>
                <w:rFonts w:ascii="Times New Roman" w:hAnsi="Times New Roman"/>
                <w:sz w:val="20"/>
                <w:szCs w:val="20"/>
              </w:rPr>
            </w:pPr>
          </w:p>
          <w:p w:rsidR="000F17F8" w:rsidRPr="00241C46" w:rsidRDefault="000F17F8" w:rsidP="00894447">
            <w:pPr>
              <w:spacing w:after="0" w:line="240" w:lineRule="auto"/>
              <w:rPr>
                <w:rFonts w:ascii="Times New Roman" w:hAnsi="Times New Roman"/>
                <w:sz w:val="20"/>
                <w:szCs w:val="20"/>
              </w:rPr>
            </w:pPr>
            <w:r w:rsidRPr="00241C46">
              <w:rPr>
                <w:rFonts w:ascii="Times New Roman" w:hAnsi="Times New Roman"/>
                <w:sz w:val="20"/>
                <w:szCs w:val="20"/>
              </w:rPr>
              <w:t>Village surveyed</w:t>
            </w:r>
          </w:p>
        </w:tc>
        <w:tc>
          <w:tcPr>
            <w:tcW w:w="2229" w:type="dxa"/>
            <w:tcBorders>
              <w:top w:val="single" w:sz="4" w:space="0" w:color="auto"/>
              <w:bottom w:val="nil"/>
            </w:tcBorders>
          </w:tcPr>
          <w:p w:rsidR="000F17F8" w:rsidRPr="00241C46" w:rsidRDefault="000F17F8" w:rsidP="00894447">
            <w:pPr>
              <w:spacing w:after="0" w:line="240" w:lineRule="auto"/>
              <w:jc w:val="center"/>
              <w:rPr>
                <w:rFonts w:ascii="Times New Roman" w:hAnsi="Times New Roman"/>
                <w:sz w:val="20"/>
                <w:szCs w:val="20"/>
              </w:rPr>
            </w:pPr>
          </w:p>
          <w:p w:rsidR="000F17F8" w:rsidRPr="00241C46" w:rsidRDefault="000F17F8" w:rsidP="00894447">
            <w:pPr>
              <w:spacing w:after="0" w:line="240" w:lineRule="auto"/>
              <w:rPr>
                <w:rFonts w:ascii="Times New Roman" w:hAnsi="Times New Roman"/>
                <w:sz w:val="20"/>
                <w:szCs w:val="20"/>
                <w:vertAlign w:val="superscript"/>
              </w:rPr>
            </w:pPr>
            <w:r w:rsidRPr="00241C46">
              <w:rPr>
                <w:rFonts w:ascii="Times New Roman" w:hAnsi="Times New Roman"/>
                <w:sz w:val="20"/>
                <w:szCs w:val="20"/>
              </w:rPr>
              <w:t>Location</w:t>
            </w:r>
            <w:r w:rsidRPr="00241C46">
              <w:rPr>
                <w:rFonts w:ascii="Times New Roman" w:hAnsi="Times New Roman"/>
                <w:sz w:val="20"/>
                <w:szCs w:val="20"/>
                <w:vertAlign w:val="superscript"/>
              </w:rPr>
              <w:t>b</w:t>
            </w:r>
          </w:p>
        </w:tc>
        <w:tc>
          <w:tcPr>
            <w:tcW w:w="1634" w:type="dxa"/>
            <w:tcBorders>
              <w:top w:val="single" w:sz="4" w:space="0" w:color="auto"/>
              <w:bottom w:val="nil"/>
            </w:tcBorders>
          </w:tcPr>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Estimated* households</w:t>
            </w:r>
          </w:p>
        </w:tc>
        <w:tc>
          <w:tcPr>
            <w:tcW w:w="1484" w:type="dxa"/>
            <w:tcBorders>
              <w:top w:val="single" w:sz="4" w:space="0" w:color="auto"/>
              <w:bottom w:val="nil"/>
            </w:tcBorders>
          </w:tcPr>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Estimated population size</w:t>
            </w:r>
          </w:p>
        </w:tc>
        <w:tc>
          <w:tcPr>
            <w:tcW w:w="443" w:type="dxa"/>
            <w:vMerge w:val="restart"/>
            <w:tcBorders>
              <w:top w:val="single" w:sz="4" w:space="0" w:color="auto"/>
              <w:bottom w:val="nil"/>
            </w:tcBorders>
          </w:tcPr>
          <w:p w:rsidR="000F17F8" w:rsidRPr="00241C46" w:rsidRDefault="000F17F8" w:rsidP="00894447">
            <w:pPr>
              <w:spacing w:after="0" w:line="240" w:lineRule="auto"/>
              <w:jc w:val="center"/>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p>
        </w:tc>
        <w:tc>
          <w:tcPr>
            <w:tcW w:w="1855" w:type="dxa"/>
            <w:tcBorders>
              <w:top w:val="single" w:sz="4" w:space="0" w:color="auto"/>
              <w:bottom w:val="nil"/>
            </w:tcBorders>
          </w:tcPr>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Number of household heads sampled</w:t>
            </w:r>
          </w:p>
        </w:tc>
      </w:tr>
      <w:tr w:rsidR="000F17F8" w:rsidRPr="00241C46" w:rsidTr="00733CC2">
        <w:trPr>
          <w:trHeight w:val="726"/>
        </w:trPr>
        <w:tc>
          <w:tcPr>
            <w:tcW w:w="204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Farming villages:</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Miterine</w:t>
            </w:r>
          </w:p>
          <w:p w:rsidR="000F17F8" w:rsidRPr="00241C46" w:rsidRDefault="000F17F8" w:rsidP="00894447">
            <w:pPr>
              <w:spacing w:after="0" w:line="240" w:lineRule="auto"/>
              <w:jc w:val="both"/>
              <w:rPr>
                <w:rFonts w:ascii="Times New Roman" w:hAnsi="Times New Roman"/>
                <w:sz w:val="20"/>
                <w:szCs w:val="20"/>
                <w:vertAlign w:val="superscript"/>
              </w:rPr>
            </w:pPr>
            <w:r w:rsidRPr="00241C46">
              <w:rPr>
                <w:rFonts w:ascii="Times New Roman" w:hAnsi="Times New Roman"/>
                <w:sz w:val="20"/>
                <w:szCs w:val="20"/>
              </w:rPr>
              <w:t>Guitte</w:t>
            </w:r>
            <w:r w:rsidRPr="00241C46">
              <w:rPr>
                <w:rFonts w:ascii="Times New Roman" w:hAnsi="Times New Roman"/>
                <w:sz w:val="20"/>
                <w:szCs w:val="20"/>
                <w:vertAlign w:val="superscript"/>
              </w:rPr>
              <w:t>a</w:t>
            </w:r>
          </w:p>
        </w:tc>
        <w:tc>
          <w:tcPr>
            <w:tcW w:w="2229"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Middle-distant</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Near-to-road</w:t>
            </w:r>
          </w:p>
        </w:tc>
        <w:tc>
          <w:tcPr>
            <w:tcW w:w="1634"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93</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186</w:t>
            </w:r>
          </w:p>
        </w:tc>
        <w:tc>
          <w:tcPr>
            <w:tcW w:w="1484"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768</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970</w:t>
            </w:r>
          </w:p>
        </w:tc>
        <w:tc>
          <w:tcPr>
            <w:tcW w:w="443" w:type="dxa"/>
            <w:vMerge/>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tc>
        <w:tc>
          <w:tcPr>
            <w:tcW w:w="185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40</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80</w:t>
            </w:r>
            <w:r w:rsidRPr="00241C46">
              <w:rPr>
                <w:rFonts w:ascii="Times New Roman" w:hAnsi="Times New Roman"/>
                <w:sz w:val="20"/>
                <w:szCs w:val="20"/>
                <w:vertAlign w:val="superscript"/>
              </w:rPr>
              <w:t>a</w:t>
            </w:r>
          </w:p>
          <w:p w:rsidR="000F17F8" w:rsidRPr="00241C46" w:rsidRDefault="000F17F8" w:rsidP="00894447">
            <w:pPr>
              <w:spacing w:after="0" w:line="240" w:lineRule="auto"/>
              <w:jc w:val="center"/>
              <w:rPr>
                <w:rFonts w:ascii="Times New Roman" w:hAnsi="Times New Roman"/>
                <w:sz w:val="20"/>
                <w:szCs w:val="20"/>
              </w:rPr>
            </w:pPr>
          </w:p>
        </w:tc>
      </w:tr>
      <w:tr w:rsidR="000F17F8" w:rsidRPr="00241C46" w:rsidTr="00733CC2">
        <w:trPr>
          <w:trHeight w:val="892"/>
        </w:trPr>
        <w:tc>
          <w:tcPr>
            <w:tcW w:w="204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Fishing villages:</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Kaesai</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Basara</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Kouri (Topio)</w:t>
            </w:r>
          </w:p>
        </w:tc>
        <w:tc>
          <w:tcPr>
            <w:tcW w:w="2229"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Remote island</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Remote island</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Remote island</w:t>
            </w:r>
          </w:p>
        </w:tc>
        <w:tc>
          <w:tcPr>
            <w:tcW w:w="1634"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70</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69</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47</w:t>
            </w:r>
          </w:p>
        </w:tc>
        <w:tc>
          <w:tcPr>
            <w:tcW w:w="1484"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315</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286</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140</w:t>
            </w:r>
          </w:p>
        </w:tc>
        <w:tc>
          <w:tcPr>
            <w:tcW w:w="443" w:type="dxa"/>
            <w:vMerge/>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tc>
        <w:tc>
          <w:tcPr>
            <w:tcW w:w="185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30</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30</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20</w:t>
            </w:r>
          </w:p>
          <w:p w:rsidR="000F17F8" w:rsidRPr="00241C46" w:rsidRDefault="000F17F8" w:rsidP="00894447">
            <w:pPr>
              <w:spacing w:after="0" w:line="240" w:lineRule="auto"/>
              <w:jc w:val="center"/>
              <w:rPr>
                <w:rFonts w:ascii="Times New Roman" w:hAnsi="Times New Roman"/>
                <w:sz w:val="20"/>
                <w:szCs w:val="20"/>
              </w:rPr>
            </w:pPr>
          </w:p>
        </w:tc>
      </w:tr>
      <w:tr w:rsidR="000F17F8" w:rsidRPr="00241C46" w:rsidTr="00733CC2">
        <w:trPr>
          <w:trHeight w:val="538"/>
        </w:trPr>
        <w:tc>
          <w:tcPr>
            <w:tcW w:w="204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Pastoral villages:</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Dandi</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Ngurutu</w:t>
            </w:r>
          </w:p>
        </w:tc>
        <w:tc>
          <w:tcPr>
            <w:tcW w:w="2229"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Near-to-road/forests</w:t>
            </w:r>
          </w:p>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Remote</w:t>
            </w:r>
          </w:p>
        </w:tc>
        <w:tc>
          <w:tcPr>
            <w:tcW w:w="1634"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70</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23</w:t>
            </w:r>
          </w:p>
        </w:tc>
        <w:tc>
          <w:tcPr>
            <w:tcW w:w="1484"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330</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121</w:t>
            </w:r>
          </w:p>
        </w:tc>
        <w:tc>
          <w:tcPr>
            <w:tcW w:w="443" w:type="dxa"/>
            <w:vMerge/>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tc>
        <w:tc>
          <w:tcPr>
            <w:tcW w:w="185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30</w:t>
            </w:r>
          </w:p>
          <w:p w:rsidR="000F17F8" w:rsidRPr="00241C46" w:rsidRDefault="000F17F8" w:rsidP="00894447">
            <w:pPr>
              <w:spacing w:after="0" w:line="240" w:lineRule="auto"/>
              <w:jc w:val="center"/>
              <w:rPr>
                <w:rFonts w:ascii="Times New Roman" w:hAnsi="Times New Roman"/>
                <w:sz w:val="20"/>
                <w:szCs w:val="20"/>
              </w:rPr>
            </w:pPr>
            <w:r w:rsidRPr="00241C46">
              <w:rPr>
                <w:rFonts w:ascii="Times New Roman" w:hAnsi="Times New Roman"/>
                <w:sz w:val="20"/>
                <w:szCs w:val="20"/>
              </w:rPr>
              <w:t>10</w:t>
            </w:r>
          </w:p>
        </w:tc>
      </w:tr>
      <w:tr w:rsidR="000F17F8" w:rsidRPr="00241C46" w:rsidTr="00733CC2">
        <w:trPr>
          <w:trHeight w:val="362"/>
        </w:trPr>
        <w:tc>
          <w:tcPr>
            <w:tcW w:w="204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Total</w:t>
            </w:r>
          </w:p>
        </w:tc>
        <w:tc>
          <w:tcPr>
            <w:tcW w:w="7647" w:type="dxa"/>
            <w:gridSpan w:val="5"/>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 xml:space="preserve">                                                   </w:t>
            </w:r>
            <w:r w:rsidR="00993E9B">
              <w:rPr>
                <w:rFonts w:ascii="Times New Roman" w:hAnsi="Times New Roman"/>
                <w:sz w:val="20"/>
                <w:szCs w:val="20"/>
              </w:rPr>
              <w:t xml:space="preserve">    </w:t>
            </w:r>
            <w:r w:rsidRPr="00241C46">
              <w:rPr>
                <w:rFonts w:ascii="Times New Roman" w:hAnsi="Times New Roman"/>
                <w:sz w:val="20"/>
                <w:szCs w:val="20"/>
              </w:rPr>
              <w:t xml:space="preserve">(558)                    </w:t>
            </w:r>
            <w:r w:rsidR="00993E9B">
              <w:rPr>
                <w:rFonts w:ascii="Times New Roman" w:hAnsi="Times New Roman"/>
                <w:sz w:val="20"/>
                <w:szCs w:val="20"/>
              </w:rPr>
              <w:t xml:space="preserve"> </w:t>
            </w:r>
            <w:r w:rsidRPr="00241C46">
              <w:rPr>
                <w:rFonts w:ascii="Times New Roman" w:hAnsi="Times New Roman"/>
                <w:sz w:val="20"/>
                <w:szCs w:val="20"/>
              </w:rPr>
              <w:t xml:space="preserve"> (2930)                          </w:t>
            </w:r>
            <w:r w:rsidR="00993E9B">
              <w:rPr>
                <w:rFonts w:ascii="Times New Roman" w:hAnsi="Times New Roman"/>
                <w:sz w:val="20"/>
                <w:szCs w:val="20"/>
              </w:rPr>
              <w:t xml:space="preserve">    </w:t>
            </w:r>
            <w:r w:rsidRPr="00241C46">
              <w:rPr>
                <w:rFonts w:ascii="Times New Roman" w:hAnsi="Times New Roman"/>
                <w:sz w:val="20"/>
                <w:szCs w:val="20"/>
              </w:rPr>
              <w:t xml:space="preserve">  (240)</w:t>
            </w:r>
          </w:p>
          <w:p w:rsidR="000F17F8" w:rsidRPr="00241C46" w:rsidRDefault="000F17F8" w:rsidP="00894447">
            <w:pPr>
              <w:spacing w:after="0" w:line="240" w:lineRule="auto"/>
              <w:jc w:val="both"/>
              <w:rPr>
                <w:rFonts w:ascii="Times New Roman" w:hAnsi="Times New Roman"/>
                <w:sz w:val="20"/>
                <w:szCs w:val="20"/>
              </w:rPr>
            </w:pPr>
          </w:p>
        </w:tc>
      </w:tr>
      <w:tr w:rsidR="000F17F8" w:rsidRPr="00241C46" w:rsidTr="00733CC2">
        <w:trPr>
          <w:trHeight w:val="1280"/>
        </w:trPr>
        <w:tc>
          <w:tcPr>
            <w:tcW w:w="204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r w:rsidRPr="00241C46">
              <w:rPr>
                <w:rFonts w:ascii="Times New Roman" w:hAnsi="Times New Roman"/>
                <w:sz w:val="20"/>
                <w:szCs w:val="20"/>
              </w:rPr>
              <w:t>Selection criteria</w:t>
            </w:r>
            <w:r w:rsidRPr="00241C46">
              <w:rPr>
                <w:rFonts w:ascii="Times New Roman" w:hAnsi="Times New Roman"/>
                <w:sz w:val="20"/>
                <w:szCs w:val="20"/>
                <w:vertAlign w:val="superscript"/>
              </w:rPr>
              <w:t>c</w:t>
            </w:r>
          </w:p>
        </w:tc>
        <w:tc>
          <w:tcPr>
            <w:tcW w:w="7647" w:type="dxa"/>
            <w:gridSpan w:val="5"/>
            <w:tcBorders>
              <w:top w:val="nil"/>
              <w:bottom w:val="nil"/>
            </w:tcBorders>
          </w:tcPr>
          <w:p w:rsidR="000F17F8" w:rsidRPr="00241C46" w:rsidRDefault="000F17F8" w:rsidP="00894447">
            <w:pPr>
              <w:numPr>
                <w:ilvl w:val="0"/>
                <w:numId w:val="2"/>
              </w:numPr>
              <w:spacing w:after="0" w:line="240" w:lineRule="auto"/>
              <w:jc w:val="both"/>
              <w:rPr>
                <w:rFonts w:ascii="Times New Roman" w:hAnsi="Times New Roman"/>
                <w:sz w:val="20"/>
                <w:szCs w:val="20"/>
              </w:rPr>
            </w:pPr>
            <w:r w:rsidRPr="00241C46">
              <w:rPr>
                <w:rFonts w:ascii="Times New Roman" w:hAnsi="Times New Roman"/>
                <w:sz w:val="20"/>
                <w:szCs w:val="20"/>
              </w:rPr>
              <w:t>Close proximity to the Lake waters</w:t>
            </w:r>
          </w:p>
          <w:p w:rsidR="000F17F8" w:rsidRPr="00241C46" w:rsidRDefault="000F17F8" w:rsidP="00894447">
            <w:pPr>
              <w:numPr>
                <w:ilvl w:val="0"/>
                <w:numId w:val="2"/>
              </w:numPr>
              <w:spacing w:after="0" w:line="240" w:lineRule="auto"/>
              <w:jc w:val="both"/>
              <w:rPr>
                <w:rFonts w:ascii="Times New Roman" w:hAnsi="Times New Roman"/>
                <w:sz w:val="20"/>
                <w:szCs w:val="20"/>
              </w:rPr>
            </w:pPr>
            <w:r w:rsidRPr="00241C46">
              <w:rPr>
                <w:rFonts w:ascii="Times New Roman" w:hAnsi="Times New Roman"/>
                <w:sz w:val="20"/>
                <w:szCs w:val="20"/>
              </w:rPr>
              <w:t>Presence of specific climate markers (e.g. droughts and water scarcity)</w:t>
            </w:r>
          </w:p>
          <w:p w:rsidR="000F17F8" w:rsidRPr="00241C46" w:rsidRDefault="000F17F8" w:rsidP="00894447">
            <w:pPr>
              <w:numPr>
                <w:ilvl w:val="0"/>
                <w:numId w:val="2"/>
              </w:numPr>
              <w:spacing w:after="0" w:line="240" w:lineRule="auto"/>
              <w:jc w:val="both"/>
              <w:rPr>
                <w:rFonts w:ascii="Times New Roman" w:hAnsi="Times New Roman"/>
                <w:sz w:val="20"/>
                <w:szCs w:val="20"/>
              </w:rPr>
            </w:pPr>
            <w:r w:rsidRPr="00241C46">
              <w:rPr>
                <w:rFonts w:ascii="Times New Roman" w:hAnsi="Times New Roman"/>
                <w:sz w:val="20"/>
                <w:szCs w:val="20"/>
              </w:rPr>
              <w:t xml:space="preserve">Existence of local governance structure (e.g. the presence of local chiefs or </w:t>
            </w:r>
            <w:r w:rsidRPr="00241C46">
              <w:rPr>
                <w:rFonts w:ascii="Times New Roman" w:hAnsi="Times New Roman"/>
                <w:i/>
                <w:sz w:val="20"/>
                <w:szCs w:val="20"/>
              </w:rPr>
              <w:t>bulamas</w:t>
            </w:r>
            <w:r w:rsidRPr="00241C46">
              <w:rPr>
                <w:rFonts w:ascii="Times New Roman" w:hAnsi="Times New Roman"/>
                <w:sz w:val="20"/>
                <w:szCs w:val="20"/>
              </w:rPr>
              <w:t>)</w:t>
            </w:r>
          </w:p>
          <w:p w:rsidR="000F17F8" w:rsidRPr="00241C46" w:rsidRDefault="000F17F8" w:rsidP="00894447">
            <w:pPr>
              <w:numPr>
                <w:ilvl w:val="0"/>
                <w:numId w:val="2"/>
              </w:numPr>
              <w:spacing w:after="0" w:line="240" w:lineRule="auto"/>
              <w:jc w:val="both"/>
              <w:rPr>
                <w:rFonts w:ascii="Times New Roman" w:hAnsi="Times New Roman"/>
                <w:sz w:val="20"/>
                <w:szCs w:val="20"/>
              </w:rPr>
            </w:pPr>
            <w:r w:rsidRPr="00241C46">
              <w:rPr>
                <w:rFonts w:ascii="Times New Roman" w:hAnsi="Times New Roman"/>
                <w:sz w:val="20"/>
                <w:szCs w:val="20"/>
              </w:rPr>
              <w:t xml:space="preserve">Dependence of local population on Lake Chad resources </w:t>
            </w:r>
          </w:p>
          <w:p w:rsidR="000F17F8" w:rsidRPr="00241C46" w:rsidRDefault="000F17F8" w:rsidP="00894447">
            <w:pPr>
              <w:numPr>
                <w:ilvl w:val="0"/>
                <w:numId w:val="1"/>
              </w:numPr>
              <w:spacing w:after="0" w:line="240" w:lineRule="auto"/>
              <w:jc w:val="both"/>
              <w:rPr>
                <w:rFonts w:ascii="Times New Roman" w:hAnsi="Times New Roman"/>
                <w:b/>
                <w:sz w:val="20"/>
                <w:szCs w:val="20"/>
              </w:rPr>
            </w:pPr>
            <w:r w:rsidRPr="00241C46">
              <w:rPr>
                <w:rFonts w:ascii="Times New Roman" w:hAnsi="Times New Roman"/>
                <w:sz w:val="20"/>
                <w:szCs w:val="20"/>
              </w:rPr>
              <w:t>Accessible by road, canoe or bush/forest paths</w:t>
            </w:r>
          </w:p>
          <w:p w:rsidR="000F17F8" w:rsidRPr="00241C46" w:rsidRDefault="000F17F8" w:rsidP="00894447">
            <w:pPr>
              <w:numPr>
                <w:ilvl w:val="0"/>
                <w:numId w:val="1"/>
              </w:numPr>
              <w:spacing w:after="0" w:line="240" w:lineRule="auto"/>
              <w:jc w:val="both"/>
              <w:rPr>
                <w:rFonts w:ascii="Times New Roman" w:hAnsi="Times New Roman"/>
                <w:b/>
                <w:sz w:val="20"/>
                <w:szCs w:val="20"/>
              </w:rPr>
            </w:pPr>
            <w:r w:rsidRPr="00241C46">
              <w:rPr>
                <w:rFonts w:ascii="Times New Roman" w:hAnsi="Times New Roman"/>
                <w:sz w:val="20"/>
                <w:szCs w:val="20"/>
              </w:rPr>
              <w:t>Willingness to participate in the study</w:t>
            </w:r>
          </w:p>
        </w:tc>
      </w:tr>
      <w:tr w:rsidR="000F17F8" w:rsidRPr="00241C46" w:rsidTr="00733CC2">
        <w:trPr>
          <w:trHeight w:val="174"/>
        </w:trPr>
        <w:tc>
          <w:tcPr>
            <w:tcW w:w="2045" w:type="dxa"/>
            <w:tcBorders>
              <w:top w:val="nil"/>
              <w:bottom w:val="nil"/>
            </w:tcBorders>
          </w:tcPr>
          <w:p w:rsidR="000F17F8" w:rsidRPr="00241C46" w:rsidRDefault="000F17F8" w:rsidP="00894447">
            <w:pPr>
              <w:spacing w:after="0" w:line="240" w:lineRule="auto"/>
              <w:jc w:val="both"/>
              <w:rPr>
                <w:rFonts w:ascii="Times New Roman" w:hAnsi="Times New Roman"/>
                <w:sz w:val="20"/>
                <w:szCs w:val="20"/>
              </w:rPr>
            </w:pPr>
          </w:p>
        </w:tc>
        <w:tc>
          <w:tcPr>
            <w:tcW w:w="7647" w:type="dxa"/>
            <w:gridSpan w:val="5"/>
            <w:tcBorders>
              <w:top w:val="nil"/>
              <w:bottom w:val="nil"/>
            </w:tcBorders>
          </w:tcPr>
          <w:p w:rsidR="000F17F8" w:rsidRPr="00241C46" w:rsidRDefault="000F17F8" w:rsidP="00894447">
            <w:pPr>
              <w:spacing w:after="0" w:line="240" w:lineRule="auto"/>
              <w:jc w:val="both"/>
              <w:rPr>
                <w:rFonts w:ascii="Times New Roman" w:hAnsi="Times New Roman"/>
                <w:b/>
                <w:sz w:val="20"/>
                <w:szCs w:val="20"/>
              </w:rPr>
            </w:pPr>
          </w:p>
        </w:tc>
      </w:tr>
      <w:tr w:rsidR="000F17F8" w:rsidRPr="00241C46" w:rsidTr="00733CC2">
        <w:trPr>
          <w:trHeight w:val="66"/>
        </w:trPr>
        <w:tc>
          <w:tcPr>
            <w:tcW w:w="2045" w:type="dxa"/>
            <w:tcBorders>
              <w:top w:val="nil"/>
              <w:bottom w:val="single" w:sz="4" w:space="0" w:color="000000"/>
            </w:tcBorders>
          </w:tcPr>
          <w:p w:rsidR="000F17F8" w:rsidRPr="00241C46" w:rsidRDefault="000F17F8" w:rsidP="00894447">
            <w:pPr>
              <w:spacing w:after="0" w:line="240" w:lineRule="auto"/>
              <w:jc w:val="both"/>
              <w:rPr>
                <w:rFonts w:ascii="Times New Roman" w:hAnsi="Times New Roman"/>
                <w:sz w:val="20"/>
                <w:szCs w:val="20"/>
              </w:rPr>
            </w:pPr>
          </w:p>
        </w:tc>
        <w:tc>
          <w:tcPr>
            <w:tcW w:w="7647" w:type="dxa"/>
            <w:gridSpan w:val="5"/>
            <w:tcBorders>
              <w:top w:val="nil"/>
              <w:bottom w:val="single" w:sz="4" w:space="0" w:color="000000"/>
            </w:tcBorders>
          </w:tcPr>
          <w:p w:rsidR="000F17F8" w:rsidRPr="00241C46" w:rsidRDefault="000F17F8" w:rsidP="00894447">
            <w:pPr>
              <w:spacing w:after="0" w:line="240" w:lineRule="auto"/>
              <w:jc w:val="both"/>
              <w:rPr>
                <w:rFonts w:ascii="Times New Roman" w:hAnsi="Times New Roman"/>
                <w:sz w:val="20"/>
                <w:szCs w:val="20"/>
              </w:rPr>
            </w:pPr>
          </w:p>
        </w:tc>
      </w:tr>
    </w:tbl>
    <w:p w:rsidR="000F17F8" w:rsidRPr="00C25D21" w:rsidRDefault="000F17F8" w:rsidP="00C25D21">
      <w:pPr>
        <w:spacing w:after="0" w:line="240" w:lineRule="auto"/>
        <w:jc w:val="both"/>
        <w:rPr>
          <w:rFonts w:ascii="Times New Roman" w:hAnsi="Times New Roman"/>
        </w:rPr>
      </w:pPr>
    </w:p>
    <w:p w:rsidR="00C25D21" w:rsidRDefault="00C25D21" w:rsidP="00C25D21">
      <w:pPr>
        <w:spacing w:after="0" w:line="240" w:lineRule="auto"/>
        <w:jc w:val="both"/>
        <w:rPr>
          <w:rFonts w:ascii="Times New Roman" w:hAnsi="Times New Roman"/>
          <w:sz w:val="16"/>
          <w:szCs w:val="16"/>
        </w:rPr>
      </w:pPr>
      <w:r w:rsidRPr="00C25D21">
        <w:rPr>
          <w:rFonts w:ascii="Times New Roman" w:hAnsi="Times New Roman"/>
        </w:rPr>
        <w:t xml:space="preserve">* </w:t>
      </w:r>
      <w:r w:rsidRPr="00C25D21">
        <w:rPr>
          <w:rFonts w:ascii="Times New Roman" w:hAnsi="Times New Roman"/>
          <w:sz w:val="16"/>
          <w:szCs w:val="16"/>
        </w:rPr>
        <w:t>Estimates are based on personal communications with local chiefs.</w:t>
      </w:r>
      <w:r w:rsidR="001E044E">
        <w:rPr>
          <w:rFonts w:ascii="Times New Roman" w:hAnsi="Times New Roman"/>
          <w:sz w:val="16"/>
          <w:szCs w:val="16"/>
        </w:rPr>
        <w:t xml:space="preserve"> </w:t>
      </w:r>
      <w:r w:rsidR="00877A89">
        <w:rPr>
          <w:rFonts w:ascii="Times New Roman" w:hAnsi="Times New Roman"/>
          <w:sz w:val="16"/>
          <w:szCs w:val="16"/>
        </w:rPr>
        <w:t xml:space="preserve">Quota per village was based on </w:t>
      </w:r>
      <w:r w:rsidR="005F0FDF">
        <w:rPr>
          <w:rFonts w:ascii="Times New Roman" w:hAnsi="Times New Roman"/>
          <w:sz w:val="16"/>
          <w:szCs w:val="16"/>
        </w:rPr>
        <w:t>43%</w:t>
      </w:r>
      <w:r w:rsidR="00877A89">
        <w:rPr>
          <w:rFonts w:ascii="Times New Roman" w:hAnsi="Times New Roman"/>
          <w:sz w:val="16"/>
          <w:szCs w:val="16"/>
        </w:rPr>
        <w:t xml:space="preserve"> of the estimated households.</w:t>
      </w:r>
    </w:p>
    <w:p w:rsidR="00C413CB" w:rsidRPr="00C25D21" w:rsidRDefault="00C413CB" w:rsidP="00C25D21">
      <w:pPr>
        <w:spacing w:after="0" w:line="240" w:lineRule="auto"/>
        <w:jc w:val="both"/>
        <w:rPr>
          <w:rFonts w:ascii="Times New Roman" w:hAnsi="Times New Roman"/>
          <w:sz w:val="16"/>
          <w:szCs w:val="16"/>
        </w:rPr>
      </w:pPr>
    </w:p>
    <w:p w:rsidR="00C25D21" w:rsidRDefault="00C25D21" w:rsidP="00C25D21">
      <w:pPr>
        <w:spacing w:after="0" w:line="240" w:lineRule="auto"/>
        <w:jc w:val="both"/>
        <w:rPr>
          <w:rFonts w:ascii="Times New Roman" w:hAnsi="Times New Roman"/>
          <w:sz w:val="16"/>
          <w:szCs w:val="16"/>
        </w:rPr>
      </w:pPr>
      <w:r w:rsidRPr="00C25D21">
        <w:rPr>
          <w:rFonts w:ascii="Times New Roman" w:hAnsi="Times New Roman"/>
          <w:sz w:val="16"/>
          <w:szCs w:val="16"/>
          <w:vertAlign w:val="superscript"/>
        </w:rPr>
        <w:t>a</w:t>
      </w:r>
      <w:r w:rsidRPr="00C25D21">
        <w:rPr>
          <w:rFonts w:ascii="Times New Roman" w:hAnsi="Times New Roman"/>
          <w:sz w:val="16"/>
          <w:szCs w:val="16"/>
        </w:rPr>
        <w:t xml:space="preserve"> Near to road village is within vehicle access</w:t>
      </w:r>
      <w:r w:rsidR="00733CC2">
        <w:rPr>
          <w:rFonts w:ascii="Times New Roman" w:hAnsi="Times New Roman"/>
          <w:sz w:val="16"/>
          <w:szCs w:val="16"/>
        </w:rPr>
        <w:t xml:space="preserve"> (12</w:t>
      </w:r>
      <w:r w:rsidR="004A65D7">
        <w:rPr>
          <w:rFonts w:ascii="Times New Roman" w:hAnsi="Times New Roman"/>
          <w:sz w:val="16"/>
          <w:szCs w:val="16"/>
        </w:rPr>
        <w:t xml:space="preserve">0 – 130 </w:t>
      </w:r>
      <w:r w:rsidR="00733CC2">
        <w:rPr>
          <w:rFonts w:ascii="Times New Roman" w:hAnsi="Times New Roman"/>
          <w:sz w:val="16"/>
          <w:szCs w:val="16"/>
        </w:rPr>
        <w:t>km)</w:t>
      </w:r>
      <w:r w:rsidRPr="00C25D21">
        <w:rPr>
          <w:rFonts w:ascii="Times New Roman" w:hAnsi="Times New Roman"/>
          <w:sz w:val="16"/>
          <w:szCs w:val="16"/>
        </w:rPr>
        <w:t xml:space="preserve"> from N’Djamena and have a central market and bus/fuel stations; the middle-distant village is a long way off the paved roads</w:t>
      </w:r>
      <w:r w:rsidR="00733CC2">
        <w:rPr>
          <w:rFonts w:ascii="Times New Roman" w:hAnsi="Times New Roman"/>
          <w:sz w:val="16"/>
          <w:szCs w:val="16"/>
        </w:rPr>
        <w:t xml:space="preserve"> (about </w:t>
      </w:r>
      <w:r w:rsidR="004A65D7">
        <w:rPr>
          <w:rFonts w:ascii="Times New Roman" w:hAnsi="Times New Roman"/>
          <w:sz w:val="16"/>
          <w:szCs w:val="16"/>
        </w:rPr>
        <w:t xml:space="preserve">150 </w:t>
      </w:r>
      <w:r w:rsidR="00733CC2">
        <w:rPr>
          <w:rFonts w:ascii="Times New Roman" w:hAnsi="Times New Roman"/>
          <w:sz w:val="16"/>
          <w:szCs w:val="16"/>
        </w:rPr>
        <w:t>km from N’Djamena)</w:t>
      </w:r>
      <w:r w:rsidRPr="00C25D21">
        <w:rPr>
          <w:rFonts w:ascii="Times New Roman" w:hAnsi="Times New Roman"/>
          <w:sz w:val="16"/>
          <w:szCs w:val="16"/>
        </w:rPr>
        <w:t>, accessible through unmarked tracks by motor bikes; remote islands where the fishermen live are accessible by boat or canoe</w:t>
      </w:r>
      <w:r w:rsidR="00733CC2">
        <w:rPr>
          <w:rFonts w:ascii="Times New Roman" w:hAnsi="Times New Roman"/>
          <w:sz w:val="16"/>
          <w:szCs w:val="16"/>
        </w:rPr>
        <w:t xml:space="preserve"> (they surround middle distant and near-to-road villages)</w:t>
      </w:r>
      <w:r w:rsidRPr="00C25D21">
        <w:rPr>
          <w:rFonts w:ascii="Times New Roman" w:hAnsi="Times New Roman"/>
          <w:sz w:val="16"/>
          <w:szCs w:val="16"/>
        </w:rPr>
        <w:t>; vehicle or motor bike access to remote locations is difficult without a guide who is familiar with the rough terrain. Access is usually not possible during rainy seasons.</w:t>
      </w:r>
    </w:p>
    <w:p w:rsidR="00E34E10" w:rsidRPr="00C25D21" w:rsidRDefault="00E34E10" w:rsidP="00C25D21">
      <w:pPr>
        <w:spacing w:after="0" w:line="240" w:lineRule="auto"/>
        <w:jc w:val="both"/>
        <w:rPr>
          <w:rFonts w:ascii="Times New Roman" w:hAnsi="Times New Roman"/>
          <w:sz w:val="16"/>
          <w:szCs w:val="16"/>
        </w:rPr>
      </w:pPr>
    </w:p>
    <w:p w:rsidR="00C25D21" w:rsidRDefault="00C25D21" w:rsidP="00C25D21">
      <w:pPr>
        <w:spacing w:after="0" w:line="240" w:lineRule="auto"/>
        <w:jc w:val="both"/>
        <w:rPr>
          <w:rFonts w:ascii="Times New Roman" w:hAnsi="Times New Roman"/>
          <w:sz w:val="16"/>
          <w:szCs w:val="16"/>
        </w:rPr>
      </w:pPr>
      <w:proofErr w:type="gramStart"/>
      <w:r w:rsidRPr="00C25D21">
        <w:rPr>
          <w:rFonts w:ascii="Times New Roman" w:hAnsi="Times New Roman"/>
          <w:sz w:val="16"/>
          <w:szCs w:val="16"/>
          <w:vertAlign w:val="superscript"/>
        </w:rPr>
        <w:lastRenderedPageBreak/>
        <w:t>b</w:t>
      </w:r>
      <w:proofErr w:type="gramEnd"/>
      <w:r w:rsidRPr="00C25D21">
        <w:rPr>
          <w:rFonts w:ascii="Times New Roman" w:hAnsi="Times New Roman"/>
          <w:sz w:val="16"/>
          <w:szCs w:val="16"/>
          <w:vertAlign w:val="superscript"/>
        </w:rPr>
        <w:t xml:space="preserve"> </w:t>
      </w:r>
      <w:r w:rsidRPr="00C25D21">
        <w:rPr>
          <w:rFonts w:ascii="Times New Roman" w:hAnsi="Times New Roman"/>
          <w:sz w:val="16"/>
          <w:szCs w:val="16"/>
        </w:rPr>
        <w:t xml:space="preserve">Guitte is a ‘mixed’ village where majority of households engage in either farming and herding activities or both; income-source ranking enabled the selection of 40 farmers and 40 herders from the village. </w:t>
      </w:r>
    </w:p>
    <w:p w:rsidR="00E34E10" w:rsidRDefault="00E34E10" w:rsidP="00C25D21">
      <w:pPr>
        <w:spacing w:after="0" w:line="240" w:lineRule="auto"/>
        <w:jc w:val="both"/>
        <w:rPr>
          <w:rFonts w:ascii="Times New Roman" w:hAnsi="Times New Roman"/>
          <w:sz w:val="16"/>
          <w:szCs w:val="16"/>
        </w:rPr>
      </w:pPr>
    </w:p>
    <w:p w:rsidR="00E34E10" w:rsidRPr="00C25D21" w:rsidRDefault="00E34E10" w:rsidP="004A65D7">
      <w:pPr>
        <w:rPr>
          <w:rFonts w:ascii="Times New Roman" w:hAnsi="Times New Roman"/>
          <w:sz w:val="16"/>
          <w:szCs w:val="16"/>
        </w:rPr>
      </w:pPr>
      <w:r>
        <w:rPr>
          <w:rFonts w:ascii="Times New Roman" w:hAnsi="Times New Roman"/>
          <w:sz w:val="16"/>
          <w:szCs w:val="16"/>
        </w:rPr>
        <w:t xml:space="preserve">Note: </w:t>
      </w:r>
      <w:r w:rsidR="004A65D7">
        <w:rPr>
          <w:rFonts w:ascii="Times New Roman" w:hAnsi="Times New Roman"/>
          <w:sz w:val="16"/>
          <w:szCs w:val="16"/>
        </w:rPr>
        <w:t>quota scheme (</w:t>
      </w:r>
      <w:r w:rsidR="004A65D7" w:rsidRPr="004A65D7">
        <w:rPr>
          <w:rFonts w:ascii="Times New Roman" w:hAnsi="Times New Roman"/>
          <w:sz w:val="16"/>
          <w:szCs w:val="16"/>
        </w:rPr>
        <w:t>number of h</w:t>
      </w:r>
      <w:r w:rsidR="004A65D7">
        <w:rPr>
          <w:rFonts w:ascii="Times New Roman" w:hAnsi="Times New Roman"/>
          <w:sz w:val="16"/>
          <w:szCs w:val="16"/>
        </w:rPr>
        <w:t xml:space="preserve">ouseholds selected per village) is based </w:t>
      </w:r>
      <w:r w:rsidRPr="00E34E10">
        <w:rPr>
          <w:rFonts w:ascii="Times New Roman" w:hAnsi="Times New Roman"/>
          <w:sz w:val="16"/>
          <w:szCs w:val="16"/>
        </w:rPr>
        <w:t>on village sizes (i.e. 43% of estimated households per village</w:t>
      </w:r>
      <w:r>
        <w:rPr>
          <w:rFonts w:ascii="Times New Roman" w:hAnsi="Times New Roman"/>
          <w:sz w:val="16"/>
          <w:szCs w:val="16"/>
        </w:rPr>
        <w:t>)</w:t>
      </w:r>
      <w:r w:rsidR="004A65D7">
        <w:rPr>
          <w:rFonts w:ascii="Times New Roman" w:hAnsi="Times New Roman"/>
          <w:sz w:val="16"/>
          <w:szCs w:val="16"/>
        </w:rPr>
        <w:t>.</w:t>
      </w:r>
    </w:p>
    <w:p w:rsidR="001B51AF" w:rsidRDefault="001B51AF" w:rsidP="005F6935">
      <w:pPr>
        <w:spacing w:after="0" w:line="240" w:lineRule="auto"/>
        <w:rPr>
          <w:rFonts w:ascii="Times New Roman" w:hAnsi="Times New Roman"/>
        </w:rPr>
      </w:pPr>
    </w:p>
    <w:p w:rsidR="00A25E38" w:rsidRPr="00C61AED" w:rsidRDefault="00A25E38" w:rsidP="001B51AF">
      <w:pPr>
        <w:spacing w:after="0" w:line="240" w:lineRule="auto"/>
        <w:jc w:val="center"/>
        <w:rPr>
          <w:rFonts w:ascii="Times New Roman" w:hAnsi="Times New Roman"/>
        </w:rPr>
      </w:pPr>
      <w:r w:rsidRPr="00C61AED">
        <w:rPr>
          <w:rFonts w:ascii="Times New Roman" w:hAnsi="Times New Roman"/>
        </w:rPr>
        <w:t>References</w:t>
      </w:r>
    </w:p>
    <w:p w:rsidR="00B53CC4" w:rsidRPr="00B53CC4" w:rsidRDefault="00B53CC4" w:rsidP="00293A16">
      <w:pPr>
        <w:pStyle w:val="NormalWeb"/>
        <w:ind w:left="480" w:hanging="480"/>
        <w:divId w:val="1602296065"/>
        <w:rPr>
          <w:noProof/>
          <w:sz w:val="22"/>
        </w:rPr>
      </w:pPr>
      <w:r w:rsidRPr="00B53CC4">
        <w:rPr>
          <w:noProof/>
          <w:sz w:val="22"/>
        </w:rPr>
        <w:t>Abdelali</w:t>
      </w:r>
      <w:r w:rsidR="00293A16">
        <w:rPr>
          <w:noProof/>
          <w:sz w:val="22"/>
        </w:rPr>
        <w:t>-Martini M, Hamza R</w:t>
      </w:r>
      <w:r w:rsidRPr="00B53CC4">
        <w:rPr>
          <w:noProof/>
          <w:sz w:val="22"/>
        </w:rPr>
        <w:t xml:space="preserve"> </w:t>
      </w:r>
      <w:r w:rsidR="00293A16">
        <w:rPr>
          <w:noProof/>
          <w:sz w:val="22"/>
        </w:rPr>
        <w:t>(2014)</w:t>
      </w:r>
      <w:r w:rsidRPr="00B53CC4">
        <w:rPr>
          <w:noProof/>
          <w:sz w:val="22"/>
        </w:rPr>
        <w:t xml:space="preserve"> How do migration remittances affect rural livelihoods in drylands? </w:t>
      </w:r>
      <w:r w:rsidRPr="00B53CC4">
        <w:rPr>
          <w:i/>
          <w:iCs/>
          <w:noProof/>
          <w:sz w:val="22"/>
        </w:rPr>
        <w:t>Journal of International Development</w:t>
      </w:r>
      <w:r w:rsidR="00293A16">
        <w:rPr>
          <w:noProof/>
          <w:sz w:val="22"/>
        </w:rPr>
        <w:t xml:space="preserve"> 26: 454–470</w:t>
      </w:r>
    </w:p>
    <w:p w:rsidR="00B53CC4" w:rsidRPr="00B53CC4" w:rsidRDefault="00293A16">
      <w:pPr>
        <w:pStyle w:val="NormalWeb"/>
        <w:ind w:left="480" w:hanging="480"/>
        <w:divId w:val="1602296065"/>
        <w:rPr>
          <w:noProof/>
          <w:sz w:val="22"/>
        </w:rPr>
      </w:pPr>
      <w:r>
        <w:rPr>
          <w:noProof/>
          <w:sz w:val="22"/>
        </w:rPr>
        <w:t>Baird T, Gray C</w:t>
      </w:r>
      <w:r w:rsidR="00B53CC4">
        <w:rPr>
          <w:noProof/>
          <w:sz w:val="22"/>
        </w:rPr>
        <w:t xml:space="preserve"> </w:t>
      </w:r>
      <w:r>
        <w:rPr>
          <w:noProof/>
          <w:sz w:val="22"/>
        </w:rPr>
        <w:t>(2014)</w:t>
      </w:r>
      <w:r w:rsidR="00B53CC4">
        <w:rPr>
          <w:noProof/>
          <w:sz w:val="22"/>
        </w:rPr>
        <w:t xml:space="preserve"> Livelihood diversification and shifting social networks of exchange: a social network t</w:t>
      </w:r>
      <w:r w:rsidR="00B53CC4" w:rsidRPr="00B53CC4">
        <w:rPr>
          <w:noProof/>
          <w:sz w:val="22"/>
        </w:rPr>
        <w:t xml:space="preserve">ransition? </w:t>
      </w:r>
      <w:r w:rsidR="00B53CC4" w:rsidRPr="00B53CC4">
        <w:rPr>
          <w:i/>
          <w:iCs/>
          <w:noProof/>
          <w:sz w:val="22"/>
        </w:rPr>
        <w:t>World Development</w:t>
      </w:r>
      <w:r>
        <w:rPr>
          <w:noProof/>
          <w:sz w:val="22"/>
        </w:rPr>
        <w:t xml:space="preserve"> 60:</w:t>
      </w:r>
      <w:r w:rsidR="00B53CC4">
        <w:rPr>
          <w:noProof/>
          <w:sz w:val="22"/>
        </w:rPr>
        <w:t>14–30</w:t>
      </w:r>
    </w:p>
    <w:p w:rsidR="00B53CC4" w:rsidRPr="00B53CC4" w:rsidRDefault="00711903">
      <w:pPr>
        <w:pStyle w:val="NormalWeb"/>
        <w:ind w:left="480" w:hanging="480"/>
        <w:divId w:val="1602296065"/>
        <w:rPr>
          <w:noProof/>
          <w:sz w:val="22"/>
        </w:rPr>
      </w:pPr>
      <w:r>
        <w:rPr>
          <w:noProof/>
          <w:sz w:val="22"/>
        </w:rPr>
        <w:t>Bates B</w:t>
      </w:r>
      <w:r w:rsidR="00B53CC4">
        <w:rPr>
          <w:noProof/>
          <w:sz w:val="22"/>
        </w:rPr>
        <w:t>,</w:t>
      </w:r>
      <w:r w:rsidR="00AF4A0C">
        <w:rPr>
          <w:noProof/>
          <w:sz w:val="22"/>
        </w:rPr>
        <w:t xml:space="preserve"> Kundzewicz Z</w:t>
      </w:r>
      <w:r w:rsidR="00B53CC4">
        <w:rPr>
          <w:noProof/>
          <w:sz w:val="22"/>
        </w:rPr>
        <w:t>,</w:t>
      </w:r>
      <w:r w:rsidR="00B53CC4" w:rsidRPr="00B53CC4">
        <w:rPr>
          <w:noProof/>
          <w:sz w:val="22"/>
        </w:rPr>
        <w:t>Wu</w:t>
      </w:r>
      <w:r w:rsidR="00AF4A0C">
        <w:rPr>
          <w:noProof/>
          <w:sz w:val="22"/>
        </w:rPr>
        <w:t xml:space="preserve"> S</w:t>
      </w:r>
      <w:r w:rsidR="00B53CC4">
        <w:rPr>
          <w:noProof/>
          <w:sz w:val="22"/>
        </w:rPr>
        <w:t xml:space="preserve">, </w:t>
      </w:r>
      <w:r w:rsidR="00AF4A0C">
        <w:rPr>
          <w:noProof/>
          <w:sz w:val="22"/>
        </w:rPr>
        <w:t>Palutikof J eds (2008)</w:t>
      </w:r>
      <w:r w:rsidR="00B53CC4">
        <w:rPr>
          <w:noProof/>
          <w:sz w:val="22"/>
        </w:rPr>
        <w:t xml:space="preserve"> Climate change and water. Technical p</w:t>
      </w:r>
      <w:r w:rsidR="00B53CC4" w:rsidRPr="00B53CC4">
        <w:rPr>
          <w:noProof/>
          <w:sz w:val="22"/>
        </w:rPr>
        <w:t>aper of the Intergovernmental Panel on Climate Change, IPCC Secr</w:t>
      </w:r>
      <w:r w:rsidR="00AF4A0C">
        <w:rPr>
          <w:noProof/>
          <w:sz w:val="22"/>
        </w:rPr>
        <w:t>etariat, Geneva 210 pp.</w:t>
      </w:r>
    </w:p>
    <w:p w:rsidR="00B53CC4" w:rsidRPr="00B53CC4" w:rsidRDefault="00AF4A0C">
      <w:pPr>
        <w:pStyle w:val="NormalWeb"/>
        <w:ind w:left="480" w:hanging="480"/>
        <w:divId w:val="1602296065"/>
        <w:rPr>
          <w:noProof/>
          <w:sz w:val="22"/>
        </w:rPr>
      </w:pPr>
      <w:r>
        <w:rPr>
          <w:noProof/>
          <w:sz w:val="22"/>
        </w:rPr>
        <w:t>Butler C, Gates S</w:t>
      </w:r>
      <w:r w:rsidR="00B53CC4">
        <w:rPr>
          <w:noProof/>
          <w:sz w:val="22"/>
        </w:rPr>
        <w:t xml:space="preserve"> </w:t>
      </w:r>
      <w:r>
        <w:rPr>
          <w:noProof/>
          <w:sz w:val="22"/>
        </w:rPr>
        <w:t>(2012)</w:t>
      </w:r>
      <w:r w:rsidR="00B53CC4">
        <w:rPr>
          <w:noProof/>
          <w:sz w:val="22"/>
        </w:rPr>
        <w:t xml:space="preserve"> African range wars: c</w:t>
      </w:r>
      <w:r w:rsidR="00B53CC4" w:rsidRPr="00B53CC4">
        <w:rPr>
          <w:noProof/>
          <w:sz w:val="22"/>
        </w:rPr>
        <w:t xml:space="preserve">limate, conflict, and property rights. </w:t>
      </w:r>
      <w:r w:rsidR="00B53CC4" w:rsidRPr="00B53CC4">
        <w:rPr>
          <w:i/>
          <w:iCs/>
          <w:noProof/>
          <w:sz w:val="22"/>
        </w:rPr>
        <w:t>Journal of Peace Research</w:t>
      </w:r>
      <w:r>
        <w:rPr>
          <w:noProof/>
          <w:sz w:val="22"/>
        </w:rPr>
        <w:t xml:space="preserve"> 49 (1): 23–34</w:t>
      </w:r>
    </w:p>
    <w:p w:rsidR="00B53CC4" w:rsidRPr="00B53CC4" w:rsidRDefault="00B53CC4">
      <w:pPr>
        <w:pStyle w:val="NormalWeb"/>
        <w:ind w:left="480" w:hanging="480"/>
        <w:divId w:val="1602296065"/>
        <w:rPr>
          <w:noProof/>
          <w:sz w:val="22"/>
        </w:rPr>
      </w:pPr>
      <w:r w:rsidRPr="00B53CC4">
        <w:rPr>
          <w:noProof/>
          <w:sz w:val="22"/>
        </w:rPr>
        <w:t>Cod</w:t>
      </w:r>
      <w:r w:rsidR="00AF4A0C">
        <w:rPr>
          <w:noProof/>
          <w:sz w:val="22"/>
        </w:rPr>
        <w:t>joe S, Owusu G</w:t>
      </w:r>
      <w:r w:rsidRPr="00B53CC4">
        <w:rPr>
          <w:noProof/>
          <w:sz w:val="22"/>
        </w:rPr>
        <w:t xml:space="preserve"> </w:t>
      </w:r>
      <w:r w:rsidR="00AF4A0C">
        <w:rPr>
          <w:noProof/>
          <w:sz w:val="22"/>
        </w:rPr>
        <w:t>(2011)</w:t>
      </w:r>
      <w:r w:rsidRPr="00B53CC4">
        <w:rPr>
          <w:noProof/>
          <w:sz w:val="22"/>
        </w:rPr>
        <w:t xml:space="preserve"> Climate change</w:t>
      </w:r>
      <w:r>
        <w:rPr>
          <w:noProof/>
          <w:sz w:val="22"/>
        </w:rPr>
        <w:t>/variability and food systems: e</w:t>
      </w:r>
      <w:r w:rsidRPr="00B53CC4">
        <w:rPr>
          <w:noProof/>
          <w:sz w:val="22"/>
        </w:rPr>
        <w:t xml:space="preserve">vidence from the Afram Plains, Ghana. </w:t>
      </w:r>
      <w:r w:rsidRPr="00B53CC4">
        <w:rPr>
          <w:i/>
          <w:iCs/>
          <w:noProof/>
          <w:sz w:val="22"/>
        </w:rPr>
        <w:t>Regional Environmental Change</w:t>
      </w:r>
      <w:r w:rsidRPr="00B53CC4">
        <w:rPr>
          <w:noProof/>
          <w:sz w:val="22"/>
        </w:rPr>
        <w:t xml:space="preserve"> 11</w:t>
      </w:r>
      <w:r w:rsidR="00AF4A0C">
        <w:rPr>
          <w:noProof/>
          <w:sz w:val="22"/>
        </w:rPr>
        <w:t xml:space="preserve"> (4): 753–765</w:t>
      </w:r>
    </w:p>
    <w:p w:rsidR="00B53CC4" w:rsidRPr="00B53CC4" w:rsidRDefault="00AF4A0C">
      <w:pPr>
        <w:pStyle w:val="NormalWeb"/>
        <w:ind w:left="480" w:hanging="480"/>
        <w:divId w:val="1602296065"/>
        <w:rPr>
          <w:noProof/>
          <w:sz w:val="22"/>
        </w:rPr>
      </w:pPr>
      <w:r>
        <w:rPr>
          <w:noProof/>
          <w:sz w:val="22"/>
        </w:rPr>
        <w:t>Conca B K</w:t>
      </w:r>
      <w:r w:rsidR="00B53CC4">
        <w:rPr>
          <w:noProof/>
          <w:sz w:val="22"/>
        </w:rPr>
        <w:t xml:space="preserve"> </w:t>
      </w:r>
      <w:r>
        <w:rPr>
          <w:noProof/>
          <w:sz w:val="22"/>
        </w:rPr>
        <w:t>(2006)</w:t>
      </w:r>
      <w:r w:rsidR="00B53CC4">
        <w:rPr>
          <w:noProof/>
          <w:sz w:val="22"/>
        </w:rPr>
        <w:t xml:space="preserve"> The new face of water conflict</w:t>
      </w:r>
      <w:r w:rsidR="00B53CC4" w:rsidRPr="00B53CC4">
        <w:rPr>
          <w:noProof/>
          <w:sz w:val="22"/>
        </w:rPr>
        <w:t>.</w:t>
      </w:r>
      <w:r w:rsidR="00B53CC4">
        <w:rPr>
          <w:noProof/>
          <w:sz w:val="22"/>
        </w:rPr>
        <w:t xml:space="preserve"> </w:t>
      </w:r>
      <w:r w:rsidR="00B53CC4" w:rsidRPr="00B53CC4">
        <w:rPr>
          <w:i/>
          <w:noProof/>
          <w:sz w:val="22"/>
        </w:rPr>
        <w:t>Navigating Peace Issue</w:t>
      </w:r>
      <w:r>
        <w:rPr>
          <w:noProof/>
          <w:sz w:val="22"/>
        </w:rPr>
        <w:t xml:space="preserve"> 3, Wilson Center, USA</w:t>
      </w:r>
    </w:p>
    <w:p w:rsidR="00B53CC4" w:rsidRPr="00B53CC4" w:rsidRDefault="00AF4A0C">
      <w:pPr>
        <w:pStyle w:val="NormalWeb"/>
        <w:ind w:left="480" w:hanging="480"/>
        <w:divId w:val="1602296065"/>
        <w:rPr>
          <w:noProof/>
          <w:sz w:val="22"/>
        </w:rPr>
      </w:pPr>
      <w:r>
        <w:rPr>
          <w:noProof/>
          <w:sz w:val="22"/>
        </w:rPr>
        <w:t>Freitas</w:t>
      </w:r>
      <w:r w:rsidR="00B53CC4" w:rsidRPr="00B53CC4">
        <w:rPr>
          <w:noProof/>
          <w:sz w:val="22"/>
        </w:rPr>
        <w:t xml:space="preserve"> A </w:t>
      </w:r>
      <w:r>
        <w:rPr>
          <w:noProof/>
          <w:sz w:val="22"/>
        </w:rPr>
        <w:t>(2013)</w:t>
      </w:r>
      <w:r w:rsidR="00B53CC4" w:rsidRPr="00B53CC4">
        <w:rPr>
          <w:noProof/>
          <w:sz w:val="22"/>
        </w:rPr>
        <w:t xml:space="preserve"> Water as a stress fac</w:t>
      </w:r>
      <w:r w:rsidR="00D365DA">
        <w:rPr>
          <w:noProof/>
          <w:sz w:val="22"/>
        </w:rPr>
        <w:t xml:space="preserve">tor in sub-Saharan Africa </w:t>
      </w:r>
      <w:r w:rsidR="00D365DA">
        <w:rPr>
          <w:noProof/>
          <w:sz w:val="22"/>
        </w:rPr>
        <w:softHyphen/>
        <w:t>.  European Union Institute of Security Studies Brief 12. [Online] URL:</w:t>
      </w:r>
      <w:r w:rsidR="00B53CC4" w:rsidRPr="00B53CC4">
        <w:rPr>
          <w:noProof/>
          <w:sz w:val="22"/>
        </w:rPr>
        <w:t xml:space="preserve"> http://www.iss.europ</w:t>
      </w:r>
      <w:r>
        <w:rPr>
          <w:noProof/>
          <w:sz w:val="22"/>
        </w:rPr>
        <w:t>a.eu/uploads/media/Brief_12.pdf</w:t>
      </w:r>
    </w:p>
    <w:p w:rsidR="00B53CC4" w:rsidRPr="00B53CC4" w:rsidRDefault="00AF4A0C">
      <w:pPr>
        <w:pStyle w:val="NormalWeb"/>
        <w:ind w:left="480" w:hanging="480"/>
        <w:divId w:val="1602296065"/>
        <w:rPr>
          <w:noProof/>
          <w:sz w:val="22"/>
        </w:rPr>
      </w:pPr>
      <w:r>
        <w:rPr>
          <w:noProof/>
          <w:sz w:val="22"/>
        </w:rPr>
        <w:t>Funder M, Bustamante R</w:t>
      </w:r>
      <w:r w:rsidR="00D365DA">
        <w:rPr>
          <w:noProof/>
          <w:sz w:val="22"/>
        </w:rPr>
        <w:t>, Cossio</w:t>
      </w:r>
      <w:r>
        <w:rPr>
          <w:noProof/>
          <w:sz w:val="22"/>
        </w:rPr>
        <w:t xml:space="preserve"> V, Huong P, van Koppen B</w:t>
      </w:r>
      <w:r w:rsidR="00D365DA">
        <w:rPr>
          <w:noProof/>
          <w:sz w:val="22"/>
        </w:rPr>
        <w:t>, Mweemba</w:t>
      </w:r>
      <w:r>
        <w:rPr>
          <w:noProof/>
          <w:sz w:val="22"/>
        </w:rPr>
        <w:t xml:space="preserve"> C, Nyambe I, Phuong L, Skielboe T</w:t>
      </w:r>
      <w:r w:rsidR="00B53CC4" w:rsidRPr="00B53CC4">
        <w:rPr>
          <w:noProof/>
          <w:sz w:val="22"/>
        </w:rPr>
        <w:t xml:space="preserve"> </w:t>
      </w:r>
      <w:r>
        <w:rPr>
          <w:noProof/>
          <w:sz w:val="22"/>
        </w:rPr>
        <w:t>(</w:t>
      </w:r>
      <w:r w:rsidR="00B53CC4" w:rsidRPr="00B53CC4">
        <w:rPr>
          <w:noProof/>
          <w:sz w:val="22"/>
        </w:rPr>
        <w:t>2012</w:t>
      </w:r>
      <w:r>
        <w:rPr>
          <w:noProof/>
          <w:sz w:val="22"/>
        </w:rPr>
        <w:t>)</w:t>
      </w:r>
      <w:r w:rsidR="00B53CC4" w:rsidRPr="00B53CC4">
        <w:rPr>
          <w:noProof/>
          <w:sz w:val="22"/>
        </w:rPr>
        <w:t xml:space="preserve"> Strategies of the poorest in local water conflict and cooperation</w:t>
      </w:r>
      <w:r w:rsidR="00D365DA">
        <w:rPr>
          <w:noProof/>
          <w:sz w:val="22"/>
        </w:rPr>
        <w:t xml:space="preserve"> </w:t>
      </w:r>
      <w:r w:rsidR="00B53CC4" w:rsidRPr="00B53CC4">
        <w:rPr>
          <w:noProof/>
          <w:sz w:val="22"/>
        </w:rPr>
        <w:t xml:space="preserve">-evidence from Vietnam, Bolivia and Zambia. </w:t>
      </w:r>
      <w:r w:rsidR="00B53CC4" w:rsidRPr="00B53CC4">
        <w:rPr>
          <w:i/>
          <w:iCs/>
          <w:noProof/>
          <w:sz w:val="22"/>
        </w:rPr>
        <w:t>Water Alternatives</w:t>
      </w:r>
      <w:r>
        <w:rPr>
          <w:noProof/>
          <w:sz w:val="22"/>
        </w:rPr>
        <w:t xml:space="preserve"> 5(1):</w:t>
      </w:r>
      <w:r w:rsidR="00D365DA">
        <w:rPr>
          <w:noProof/>
          <w:sz w:val="22"/>
        </w:rPr>
        <w:t xml:space="preserve"> </w:t>
      </w:r>
      <w:r>
        <w:rPr>
          <w:noProof/>
          <w:sz w:val="22"/>
        </w:rPr>
        <w:t>20–36</w:t>
      </w:r>
    </w:p>
    <w:p w:rsidR="00B53CC4" w:rsidRPr="0053639D" w:rsidRDefault="00AF4A0C" w:rsidP="0053639D">
      <w:pPr>
        <w:pStyle w:val="NormalWeb"/>
        <w:ind w:left="480" w:hanging="480"/>
        <w:divId w:val="1602296065"/>
        <w:rPr>
          <w:i/>
          <w:iCs/>
          <w:noProof/>
          <w:sz w:val="22"/>
        </w:rPr>
      </w:pPr>
      <w:r>
        <w:rPr>
          <w:noProof/>
          <w:sz w:val="22"/>
        </w:rPr>
        <w:t>Geest K, Warner K (2015)</w:t>
      </w:r>
      <w:r w:rsidR="0053639D">
        <w:rPr>
          <w:noProof/>
          <w:sz w:val="22"/>
        </w:rPr>
        <w:t xml:space="preserve"> Vulnerability, coping and loss and damage from c</w:t>
      </w:r>
      <w:r w:rsidR="00B53CC4" w:rsidRPr="00B53CC4">
        <w:rPr>
          <w:noProof/>
          <w:sz w:val="22"/>
        </w:rPr>
        <w:t xml:space="preserve">limate </w:t>
      </w:r>
      <w:r w:rsidR="0053639D">
        <w:rPr>
          <w:noProof/>
          <w:sz w:val="22"/>
        </w:rPr>
        <w:t>e</w:t>
      </w:r>
      <w:r w:rsidR="00B53CC4" w:rsidRPr="00B53CC4">
        <w:rPr>
          <w:noProof/>
          <w:sz w:val="22"/>
        </w:rPr>
        <w:t xml:space="preserve">vents. </w:t>
      </w:r>
      <w:r>
        <w:rPr>
          <w:noProof/>
          <w:sz w:val="22"/>
        </w:rPr>
        <w:t xml:space="preserve">In: Collins A (ed) </w:t>
      </w:r>
      <w:r w:rsidR="00B53CC4" w:rsidRPr="0053639D">
        <w:rPr>
          <w:iCs/>
          <w:noProof/>
          <w:sz w:val="22"/>
        </w:rPr>
        <w:t xml:space="preserve">Hazards, Risks, and </w:t>
      </w:r>
      <w:r w:rsidR="0053639D" w:rsidRPr="0053639D">
        <w:rPr>
          <w:iCs/>
          <w:noProof/>
          <w:sz w:val="22"/>
        </w:rPr>
        <w:t>Disast</w:t>
      </w:r>
      <w:r>
        <w:rPr>
          <w:iCs/>
          <w:noProof/>
          <w:sz w:val="22"/>
        </w:rPr>
        <w:t>ers in Society, pp 121 - 144. d</w:t>
      </w:r>
      <w:r w:rsidR="00B53CC4" w:rsidRPr="0053639D">
        <w:rPr>
          <w:iCs/>
          <w:noProof/>
          <w:sz w:val="22"/>
        </w:rPr>
        <w:t>oi.org/10.1016/B978-0-12-396451-9.00008-1</w:t>
      </w:r>
    </w:p>
    <w:p w:rsidR="00B53CC4" w:rsidRPr="00B53CC4" w:rsidRDefault="00AF4A0C">
      <w:pPr>
        <w:pStyle w:val="NormalWeb"/>
        <w:ind w:left="480" w:hanging="480"/>
        <w:divId w:val="1602296065"/>
        <w:rPr>
          <w:noProof/>
          <w:sz w:val="22"/>
        </w:rPr>
      </w:pPr>
      <w:r>
        <w:rPr>
          <w:noProof/>
          <w:sz w:val="22"/>
        </w:rPr>
        <w:t>Goulden M</w:t>
      </w:r>
      <w:r w:rsidR="0053639D">
        <w:rPr>
          <w:noProof/>
          <w:sz w:val="22"/>
        </w:rPr>
        <w:t>, Ad</w:t>
      </w:r>
      <w:r>
        <w:rPr>
          <w:noProof/>
          <w:sz w:val="22"/>
        </w:rPr>
        <w:t>ger N, Allison E, Conway D</w:t>
      </w:r>
      <w:r w:rsidR="00C434FD">
        <w:rPr>
          <w:noProof/>
          <w:sz w:val="22"/>
        </w:rPr>
        <w:t xml:space="preserve"> </w:t>
      </w:r>
      <w:r>
        <w:rPr>
          <w:noProof/>
          <w:sz w:val="22"/>
        </w:rPr>
        <w:t>(2013)</w:t>
      </w:r>
      <w:r w:rsidR="00C434FD">
        <w:rPr>
          <w:noProof/>
          <w:sz w:val="22"/>
        </w:rPr>
        <w:t xml:space="preserve"> Limits to resilience from livelihood diversification and social capital in lake social–ecological s</w:t>
      </w:r>
      <w:r w:rsidR="00B53CC4" w:rsidRPr="00B53CC4">
        <w:rPr>
          <w:noProof/>
          <w:sz w:val="22"/>
        </w:rPr>
        <w:t xml:space="preserve">ystems. </w:t>
      </w:r>
      <w:r w:rsidR="00B53CC4" w:rsidRPr="00B53CC4">
        <w:rPr>
          <w:i/>
          <w:iCs/>
          <w:noProof/>
          <w:sz w:val="22"/>
        </w:rPr>
        <w:t>Annals of the Association of American Geographers</w:t>
      </w:r>
      <w:r w:rsidR="00B53CC4" w:rsidRPr="00B53CC4">
        <w:rPr>
          <w:noProof/>
          <w:sz w:val="22"/>
        </w:rPr>
        <w:t xml:space="preserve"> 103</w:t>
      </w:r>
      <w:r>
        <w:rPr>
          <w:noProof/>
          <w:sz w:val="22"/>
        </w:rPr>
        <w:t xml:space="preserve"> (4): 906–924</w:t>
      </w:r>
    </w:p>
    <w:p w:rsidR="00B53CC4" w:rsidRPr="00B53CC4" w:rsidRDefault="00AF4A0C">
      <w:pPr>
        <w:pStyle w:val="NormalWeb"/>
        <w:ind w:left="480" w:hanging="480"/>
        <w:divId w:val="1602296065"/>
        <w:rPr>
          <w:noProof/>
          <w:sz w:val="22"/>
        </w:rPr>
      </w:pPr>
      <w:r>
        <w:rPr>
          <w:noProof/>
          <w:sz w:val="22"/>
        </w:rPr>
        <w:t>Hahn M, Riederer A, Foster S (2009)</w:t>
      </w:r>
      <w:r w:rsidR="00C434FD">
        <w:rPr>
          <w:noProof/>
          <w:sz w:val="22"/>
        </w:rPr>
        <w:t xml:space="preserve"> The livelihood vulnerability index: a</w:t>
      </w:r>
      <w:r w:rsidR="00B53CC4" w:rsidRPr="00B53CC4">
        <w:rPr>
          <w:noProof/>
          <w:sz w:val="22"/>
        </w:rPr>
        <w:t xml:space="preserve"> pragmatic approach to assessing risks from climate variability and change—A case study in Mozambique. </w:t>
      </w:r>
      <w:r w:rsidR="00B53CC4" w:rsidRPr="00B53CC4">
        <w:rPr>
          <w:i/>
          <w:iCs/>
          <w:noProof/>
          <w:sz w:val="22"/>
        </w:rPr>
        <w:t>Global Environmental Change</w:t>
      </w:r>
      <w:r w:rsidR="00B53CC4" w:rsidRPr="00B53CC4">
        <w:rPr>
          <w:noProof/>
          <w:sz w:val="22"/>
        </w:rPr>
        <w:t xml:space="preserve"> 19</w:t>
      </w:r>
      <w:r>
        <w:rPr>
          <w:noProof/>
          <w:sz w:val="22"/>
        </w:rPr>
        <w:t xml:space="preserve"> (1): 74–88</w:t>
      </w:r>
      <w:r w:rsidR="00C434FD">
        <w:rPr>
          <w:noProof/>
          <w:sz w:val="22"/>
        </w:rPr>
        <w:t xml:space="preserve"> </w:t>
      </w:r>
    </w:p>
    <w:p w:rsidR="00C434FD" w:rsidRDefault="00AF4A0C">
      <w:pPr>
        <w:pStyle w:val="NormalWeb"/>
        <w:ind w:left="480" w:hanging="480"/>
        <w:divId w:val="1602296065"/>
        <w:rPr>
          <w:noProof/>
          <w:sz w:val="22"/>
        </w:rPr>
      </w:pPr>
      <w:r>
        <w:rPr>
          <w:noProof/>
          <w:sz w:val="22"/>
        </w:rPr>
        <w:t>IPCC (2014)</w:t>
      </w:r>
      <w:r w:rsidR="00C434FD" w:rsidRPr="00C434FD">
        <w:rPr>
          <w:noProof/>
          <w:sz w:val="22"/>
        </w:rPr>
        <w:t xml:space="preserve"> Summary for policymakers. In: Climate Change 2014: Impacts, Adaptation, and Vulnerability. Part A: Global and Sectoral Aspects. Contribution of Working Group II to the Fifth Assessment Report of the Intergovernmental Panel on Climate Change [Field, C.B., V.R. Barros, D.J. Dokken, K.J. Mach, M.D. Mastrandrea, T.E. Bilir, M. Chatterjee, K.L. Ebi, Y.O. Estrada, R.C. Genova, B. Girma, E.S. Kissel, A.N. Levy, S. MacCracken, P.R. M</w:t>
      </w:r>
      <w:r>
        <w:rPr>
          <w:noProof/>
          <w:sz w:val="22"/>
        </w:rPr>
        <w:t>astrandrea, and L.L. White (eds</w:t>
      </w:r>
      <w:r w:rsidR="00C434FD" w:rsidRPr="00C434FD">
        <w:rPr>
          <w:noProof/>
          <w:sz w:val="22"/>
        </w:rPr>
        <w:t>)]. Cambridge University Press, Cambridge, United Ki</w:t>
      </w:r>
      <w:r>
        <w:rPr>
          <w:noProof/>
          <w:sz w:val="22"/>
        </w:rPr>
        <w:t>ngdom and New York, NY, USA, pp</w:t>
      </w:r>
      <w:r w:rsidR="00C434FD" w:rsidRPr="00C434FD">
        <w:rPr>
          <w:noProof/>
          <w:sz w:val="22"/>
        </w:rPr>
        <w:t xml:space="preserve"> 1-32</w:t>
      </w:r>
    </w:p>
    <w:p w:rsidR="00B53CC4" w:rsidRPr="00B53CC4" w:rsidRDefault="00AF4A0C" w:rsidP="00D3434B">
      <w:pPr>
        <w:pStyle w:val="NormalWeb"/>
        <w:ind w:left="480" w:hanging="480"/>
        <w:jc w:val="both"/>
        <w:divId w:val="1602296065"/>
        <w:rPr>
          <w:noProof/>
          <w:sz w:val="22"/>
        </w:rPr>
      </w:pPr>
      <w:r>
        <w:rPr>
          <w:noProof/>
          <w:sz w:val="22"/>
        </w:rPr>
        <w:lastRenderedPageBreak/>
        <w:t>Kotir J</w:t>
      </w:r>
      <w:r w:rsidR="00B53CC4" w:rsidRPr="00B53CC4">
        <w:rPr>
          <w:noProof/>
          <w:sz w:val="22"/>
        </w:rPr>
        <w:t xml:space="preserve"> </w:t>
      </w:r>
      <w:r>
        <w:rPr>
          <w:noProof/>
          <w:sz w:val="22"/>
        </w:rPr>
        <w:t>(2011)</w:t>
      </w:r>
      <w:r w:rsidR="00B53CC4" w:rsidRPr="00B53CC4">
        <w:rPr>
          <w:noProof/>
          <w:sz w:val="22"/>
        </w:rPr>
        <w:t xml:space="preserve"> Climate change and variability in Sub-Saharan Africa: A review of current and future trends and impacts on agriculture and food security. </w:t>
      </w:r>
      <w:r w:rsidR="00D3434B">
        <w:rPr>
          <w:i/>
          <w:iCs/>
          <w:noProof/>
          <w:sz w:val="22"/>
        </w:rPr>
        <w:t xml:space="preserve">Environment, Development and </w:t>
      </w:r>
      <w:r w:rsidR="00B53CC4" w:rsidRPr="00B53CC4">
        <w:rPr>
          <w:i/>
          <w:iCs/>
          <w:noProof/>
          <w:sz w:val="22"/>
        </w:rPr>
        <w:t>Sustainability</w:t>
      </w:r>
      <w:r w:rsidR="00C434FD">
        <w:rPr>
          <w:noProof/>
          <w:sz w:val="22"/>
        </w:rPr>
        <w:t xml:space="preserve"> </w:t>
      </w:r>
      <w:r w:rsidR="00B53CC4" w:rsidRPr="00B53CC4">
        <w:rPr>
          <w:noProof/>
          <w:sz w:val="22"/>
        </w:rPr>
        <w:t>13</w:t>
      </w:r>
      <w:r w:rsidR="005D722A">
        <w:rPr>
          <w:noProof/>
          <w:sz w:val="22"/>
        </w:rPr>
        <w:t xml:space="preserve"> (3):</w:t>
      </w:r>
      <w:r w:rsidR="00C434FD">
        <w:rPr>
          <w:noProof/>
          <w:sz w:val="22"/>
        </w:rPr>
        <w:t xml:space="preserve"> </w:t>
      </w:r>
      <w:r w:rsidR="005D722A">
        <w:rPr>
          <w:noProof/>
          <w:sz w:val="22"/>
        </w:rPr>
        <w:t>587–605</w:t>
      </w:r>
    </w:p>
    <w:p w:rsidR="00B53CC4" w:rsidRPr="00B53CC4" w:rsidRDefault="005D722A">
      <w:pPr>
        <w:pStyle w:val="NormalWeb"/>
        <w:ind w:left="480" w:hanging="480"/>
        <w:divId w:val="1602296065"/>
        <w:rPr>
          <w:noProof/>
          <w:sz w:val="22"/>
        </w:rPr>
      </w:pPr>
      <w:r>
        <w:rPr>
          <w:noProof/>
          <w:sz w:val="22"/>
        </w:rPr>
        <w:t>Ludwig R, Zografos C, Kallis G (2011)</w:t>
      </w:r>
      <w:r w:rsidR="00B53CC4" w:rsidRPr="00B53CC4">
        <w:rPr>
          <w:noProof/>
          <w:sz w:val="22"/>
        </w:rPr>
        <w:t xml:space="preserve"> Towards an inter-disciplinary research agenda on climate change, water and security in Southern Europe and neighboring countries. </w:t>
      </w:r>
      <w:r>
        <w:rPr>
          <w:i/>
          <w:iCs/>
          <w:noProof/>
          <w:sz w:val="22"/>
        </w:rPr>
        <w:t>Environmental Science and</w:t>
      </w:r>
      <w:r w:rsidR="00B53CC4" w:rsidRPr="00B53CC4">
        <w:rPr>
          <w:i/>
          <w:iCs/>
          <w:noProof/>
          <w:sz w:val="22"/>
        </w:rPr>
        <w:t xml:space="preserve"> Policy</w:t>
      </w:r>
      <w:r w:rsidR="00772B31">
        <w:rPr>
          <w:noProof/>
          <w:sz w:val="22"/>
        </w:rPr>
        <w:t xml:space="preserve"> </w:t>
      </w:r>
      <w:r w:rsidR="00B53CC4" w:rsidRPr="00B53CC4">
        <w:rPr>
          <w:noProof/>
          <w:sz w:val="22"/>
        </w:rPr>
        <w:t>14</w:t>
      </w:r>
      <w:r w:rsidR="00772B31">
        <w:rPr>
          <w:noProof/>
          <w:sz w:val="22"/>
        </w:rPr>
        <w:t xml:space="preserve"> </w:t>
      </w:r>
      <w:r w:rsidR="00B53CC4" w:rsidRPr="00B53CC4">
        <w:rPr>
          <w:noProof/>
          <w:sz w:val="22"/>
        </w:rPr>
        <w:t>(7)</w:t>
      </w:r>
      <w:r>
        <w:rPr>
          <w:noProof/>
          <w:sz w:val="22"/>
        </w:rPr>
        <w:t>:794–803</w:t>
      </w:r>
      <w:r w:rsidR="00772B31">
        <w:rPr>
          <w:noProof/>
          <w:sz w:val="22"/>
        </w:rPr>
        <w:t xml:space="preserve"> </w:t>
      </w:r>
    </w:p>
    <w:p w:rsidR="00B53CC4" w:rsidRPr="00B53CC4" w:rsidRDefault="005D722A">
      <w:pPr>
        <w:pStyle w:val="NormalWeb"/>
        <w:ind w:left="480" w:hanging="480"/>
        <w:divId w:val="1602296065"/>
        <w:rPr>
          <w:noProof/>
          <w:sz w:val="22"/>
        </w:rPr>
      </w:pPr>
      <w:r>
        <w:rPr>
          <w:noProof/>
          <w:sz w:val="22"/>
        </w:rPr>
        <w:t>Mubaya C, Njuki J, Mutsvangwa E, Mugabe F, Nanja D</w:t>
      </w:r>
      <w:r w:rsidR="00B53CC4" w:rsidRPr="00B53CC4">
        <w:rPr>
          <w:noProof/>
          <w:sz w:val="22"/>
        </w:rPr>
        <w:t xml:space="preserve"> </w:t>
      </w:r>
      <w:r>
        <w:rPr>
          <w:noProof/>
          <w:sz w:val="22"/>
        </w:rPr>
        <w:t>(2012)</w:t>
      </w:r>
      <w:r w:rsidR="00B53CC4" w:rsidRPr="00B53CC4">
        <w:rPr>
          <w:noProof/>
          <w:sz w:val="22"/>
        </w:rPr>
        <w:t xml:space="preserve"> Climate variability and change or multiple stressors? Farmer perceptions regarding threats to livelihoods in Zimbabwe and Zambia. </w:t>
      </w:r>
      <w:r w:rsidR="00B53CC4" w:rsidRPr="00B53CC4">
        <w:rPr>
          <w:i/>
          <w:iCs/>
          <w:noProof/>
          <w:sz w:val="22"/>
        </w:rPr>
        <w:t>Journal of environmental management</w:t>
      </w:r>
      <w:r>
        <w:rPr>
          <w:noProof/>
          <w:sz w:val="22"/>
        </w:rPr>
        <w:t xml:space="preserve"> 102: 9–17</w:t>
      </w:r>
      <w:r w:rsidR="00772B31">
        <w:rPr>
          <w:noProof/>
          <w:sz w:val="22"/>
        </w:rPr>
        <w:t xml:space="preserve"> </w:t>
      </w:r>
    </w:p>
    <w:p w:rsidR="00B53CC4" w:rsidRPr="00B53CC4" w:rsidRDefault="005D722A">
      <w:pPr>
        <w:pStyle w:val="NormalWeb"/>
        <w:ind w:left="480" w:hanging="480"/>
        <w:divId w:val="1602296065"/>
        <w:rPr>
          <w:noProof/>
          <w:sz w:val="22"/>
        </w:rPr>
      </w:pPr>
      <w:r>
        <w:rPr>
          <w:noProof/>
          <w:sz w:val="22"/>
        </w:rPr>
        <w:t>Nunan F</w:t>
      </w:r>
      <w:r w:rsidR="00B53CC4" w:rsidRPr="00B53CC4">
        <w:rPr>
          <w:noProof/>
          <w:sz w:val="22"/>
        </w:rPr>
        <w:t xml:space="preserve"> </w:t>
      </w:r>
      <w:r>
        <w:rPr>
          <w:noProof/>
          <w:sz w:val="22"/>
        </w:rPr>
        <w:t>(2010)</w:t>
      </w:r>
      <w:r w:rsidR="00B53CC4" w:rsidRPr="00B53CC4">
        <w:rPr>
          <w:noProof/>
          <w:sz w:val="22"/>
        </w:rPr>
        <w:t xml:space="preserve"> Mobility and fisherfolk livelihoods on Lake Victoria: Implications for vulnerability and risk. </w:t>
      </w:r>
      <w:r w:rsidR="00B53CC4" w:rsidRPr="00B53CC4">
        <w:rPr>
          <w:i/>
          <w:iCs/>
          <w:noProof/>
          <w:sz w:val="22"/>
        </w:rPr>
        <w:t>Geoforum</w:t>
      </w:r>
      <w:r>
        <w:rPr>
          <w:noProof/>
          <w:sz w:val="22"/>
        </w:rPr>
        <w:t xml:space="preserve"> 41 (5): 776–785</w:t>
      </w:r>
    </w:p>
    <w:p w:rsidR="00B53CC4" w:rsidRPr="00B53CC4" w:rsidRDefault="005D722A">
      <w:pPr>
        <w:pStyle w:val="NormalWeb"/>
        <w:ind w:left="480" w:hanging="480"/>
        <w:divId w:val="1602296065"/>
        <w:rPr>
          <w:noProof/>
          <w:sz w:val="22"/>
        </w:rPr>
      </w:pPr>
      <w:r>
        <w:rPr>
          <w:noProof/>
          <w:sz w:val="22"/>
        </w:rPr>
        <w:t>Onuoha F</w:t>
      </w:r>
      <w:r w:rsidR="00772B31">
        <w:rPr>
          <w:noProof/>
          <w:sz w:val="22"/>
        </w:rPr>
        <w:t xml:space="preserve"> </w:t>
      </w:r>
      <w:r>
        <w:rPr>
          <w:noProof/>
          <w:sz w:val="22"/>
        </w:rPr>
        <w:t>(2009)</w:t>
      </w:r>
      <w:r w:rsidR="00772B31">
        <w:rPr>
          <w:noProof/>
          <w:sz w:val="22"/>
        </w:rPr>
        <w:t xml:space="preserve"> Environmental degradation, livelihood and conflicts: a focus on the implications of the diminishing water resources of Lake Chad in</w:t>
      </w:r>
      <w:r w:rsidR="00B53CC4" w:rsidRPr="00B53CC4">
        <w:rPr>
          <w:noProof/>
          <w:sz w:val="22"/>
        </w:rPr>
        <w:t xml:space="preserve"> North-Eastern Nigeria. </w:t>
      </w:r>
      <w:r w:rsidR="00B53CC4" w:rsidRPr="00B53CC4">
        <w:rPr>
          <w:i/>
          <w:iCs/>
          <w:noProof/>
          <w:sz w:val="22"/>
        </w:rPr>
        <w:t>African Journal on Conflict Resolution</w:t>
      </w:r>
      <w:r w:rsidR="00B53CC4" w:rsidRPr="00B53CC4">
        <w:rPr>
          <w:noProof/>
          <w:sz w:val="22"/>
        </w:rPr>
        <w:t xml:space="preserve"> 8</w:t>
      </w:r>
      <w:r>
        <w:rPr>
          <w:noProof/>
          <w:sz w:val="22"/>
        </w:rPr>
        <w:t xml:space="preserve"> (2):</w:t>
      </w:r>
      <w:r w:rsidR="00772B31">
        <w:rPr>
          <w:noProof/>
          <w:sz w:val="22"/>
        </w:rPr>
        <w:t xml:space="preserve"> 35–61</w:t>
      </w:r>
    </w:p>
    <w:p w:rsidR="00B53CC4" w:rsidRPr="00B53CC4" w:rsidRDefault="005D722A">
      <w:pPr>
        <w:pStyle w:val="NormalWeb"/>
        <w:ind w:left="480" w:hanging="480"/>
        <w:divId w:val="1602296065"/>
        <w:rPr>
          <w:noProof/>
          <w:sz w:val="22"/>
        </w:rPr>
      </w:pPr>
      <w:r>
        <w:rPr>
          <w:noProof/>
          <w:sz w:val="22"/>
        </w:rPr>
        <w:t>Paavola J</w:t>
      </w:r>
      <w:r w:rsidR="00B53CC4" w:rsidRPr="00B53CC4">
        <w:rPr>
          <w:noProof/>
          <w:sz w:val="22"/>
        </w:rPr>
        <w:t xml:space="preserve"> </w:t>
      </w:r>
      <w:r>
        <w:rPr>
          <w:noProof/>
          <w:sz w:val="22"/>
        </w:rPr>
        <w:t>(2008)</w:t>
      </w:r>
      <w:r w:rsidR="00B53CC4" w:rsidRPr="00B53CC4">
        <w:rPr>
          <w:noProof/>
          <w:sz w:val="22"/>
        </w:rPr>
        <w:t xml:space="preserve"> Livelihoods, vulnerability and adaptation to climate change in Morogoro, Tanzania. </w:t>
      </w:r>
      <w:r w:rsidR="00772B31">
        <w:rPr>
          <w:i/>
          <w:iCs/>
          <w:noProof/>
          <w:sz w:val="22"/>
        </w:rPr>
        <w:t>Environmental Science and</w:t>
      </w:r>
      <w:r w:rsidR="00B53CC4" w:rsidRPr="00B53CC4">
        <w:rPr>
          <w:i/>
          <w:iCs/>
          <w:noProof/>
          <w:sz w:val="22"/>
        </w:rPr>
        <w:t xml:space="preserve"> Policy</w:t>
      </w:r>
      <w:r w:rsidR="00772B31">
        <w:rPr>
          <w:noProof/>
          <w:sz w:val="22"/>
        </w:rPr>
        <w:t xml:space="preserve"> </w:t>
      </w:r>
      <w:r w:rsidR="00B53CC4" w:rsidRPr="00B53CC4">
        <w:rPr>
          <w:noProof/>
          <w:sz w:val="22"/>
        </w:rPr>
        <w:t>11</w:t>
      </w:r>
      <w:r>
        <w:rPr>
          <w:noProof/>
          <w:sz w:val="22"/>
        </w:rPr>
        <w:t xml:space="preserve"> (7):</w:t>
      </w:r>
      <w:r w:rsidR="00772B31">
        <w:rPr>
          <w:noProof/>
          <w:sz w:val="22"/>
        </w:rPr>
        <w:t xml:space="preserve"> 642–654</w:t>
      </w:r>
    </w:p>
    <w:p w:rsidR="00B53CC4" w:rsidRPr="00B53CC4" w:rsidRDefault="005D722A">
      <w:pPr>
        <w:pStyle w:val="NormalWeb"/>
        <w:ind w:left="480" w:hanging="480"/>
        <w:divId w:val="1602296065"/>
        <w:rPr>
          <w:noProof/>
          <w:sz w:val="22"/>
        </w:rPr>
      </w:pPr>
      <w:r>
        <w:rPr>
          <w:noProof/>
          <w:sz w:val="22"/>
        </w:rPr>
        <w:t>Rast W (</w:t>
      </w:r>
      <w:r w:rsidR="00B53CC4" w:rsidRPr="00B53CC4">
        <w:rPr>
          <w:noProof/>
          <w:sz w:val="22"/>
        </w:rPr>
        <w:t>2014</w:t>
      </w:r>
      <w:r>
        <w:rPr>
          <w:noProof/>
          <w:sz w:val="22"/>
        </w:rPr>
        <w:t>)</w:t>
      </w:r>
      <w:r w:rsidR="00B53CC4" w:rsidRPr="00B53CC4">
        <w:rPr>
          <w:noProof/>
          <w:sz w:val="22"/>
        </w:rPr>
        <w:t xml:space="preserve"> T</w:t>
      </w:r>
      <w:r w:rsidR="00772B31">
        <w:rPr>
          <w:noProof/>
          <w:sz w:val="22"/>
        </w:rPr>
        <w:t>he 15th World Lake Conference: a</w:t>
      </w:r>
      <w:r w:rsidR="00B53CC4" w:rsidRPr="00B53CC4">
        <w:rPr>
          <w:noProof/>
          <w:sz w:val="22"/>
        </w:rPr>
        <w:t xml:space="preserve">n overview of an informative event. </w:t>
      </w:r>
      <w:r w:rsidR="00772B31">
        <w:rPr>
          <w:i/>
          <w:iCs/>
          <w:noProof/>
          <w:sz w:val="22"/>
        </w:rPr>
        <w:t>Lakes and Reservoirs: Research and</w:t>
      </w:r>
      <w:r w:rsidR="00B53CC4" w:rsidRPr="00B53CC4">
        <w:rPr>
          <w:i/>
          <w:iCs/>
          <w:noProof/>
          <w:sz w:val="22"/>
        </w:rPr>
        <w:t xml:space="preserve"> Management</w:t>
      </w:r>
      <w:r w:rsidR="00B53CC4" w:rsidRPr="00B53CC4">
        <w:rPr>
          <w:noProof/>
          <w:sz w:val="22"/>
        </w:rPr>
        <w:t xml:space="preserve"> 19</w:t>
      </w:r>
      <w:r>
        <w:rPr>
          <w:noProof/>
          <w:sz w:val="22"/>
        </w:rPr>
        <w:t xml:space="preserve"> (4):</w:t>
      </w:r>
      <w:r w:rsidR="00772B31">
        <w:rPr>
          <w:noProof/>
          <w:sz w:val="22"/>
        </w:rPr>
        <w:t xml:space="preserve"> 237–239</w:t>
      </w:r>
    </w:p>
    <w:p w:rsidR="00B53CC4" w:rsidRPr="00B53CC4" w:rsidRDefault="005D722A">
      <w:pPr>
        <w:pStyle w:val="NormalWeb"/>
        <w:ind w:left="480" w:hanging="480"/>
        <w:divId w:val="1602296065"/>
        <w:rPr>
          <w:noProof/>
          <w:sz w:val="22"/>
        </w:rPr>
      </w:pPr>
      <w:r>
        <w:rPr>
          <w:noProof/>
          <w:sz w:val="22"/>
        </w:rPr>
        <w:t>Sallu S, Twyman C, Stringer L</w:t>
      </w:r>
      <w:r w:rsidR="00B53CC4" w:rsidRPr="00B53CC4">
        <w:rPr>
          <w:noProof/>
          <w:sz w:val="22"/>
        </w:rPr>
        <w:t xml:space="preserve"> </w:t>
      </w:r>
      <w:r>
        <w:rPr>
          <w:noProof/>
          <w:sz w:val="22"/>
        </w:rPr>
        <w:t>(2010)</w:t>
      </w:r>
      <w:r w:rsidR="00B53CC4" w:rsidRPr="00B53CC4">
        <w:rPr>
          <w:noProof/>
          <w:sz w:val="22"/>
        </w:rPr>
        <w:t xml:space="preserve"> Resilient or vulnerable livelihoods? Assessing livelihood dynamics and trajectories in rural Botswana. </w:t>
      </w:r>
      <w:r w:rsidR="00B53CC4" w:rsidRPr="00B53CC4">
        <w:rPr>
          <w:i/>
          <w:iCs/>
          <w:noProof/>
          <w:sz w:val="22"/>
        </w:rPr>
        <w:t>Ecology and Society</w:t>
      </w:r>
      <w:r w:rsidR="00B53CC4" w:rsidRPr="00B53CC4">
        <w:rPr>
          <w:noProof/>
          <w:sz w:val="22"/>
        </w:rPr>
        <w:t xml:space="preserve"> 15</w:t>
      </w:r>
      <w:r>
        <w:rPr>
          <w:noProof/>
          <w:sz w:val="22"/>
        </w:rPr>
        <w:t xml:space="preserve"> (4): 3</w:t>
      </w:r>
    </w:p>
    <w:p w:rsidR="00B53CC4" w:rsidRPr="00B53CC4" w:rsidRDefault="005D722A">
      <w:pPr>
        <w:pStyle w:val="NormalWeb"/>
        <w:ind w:left="480" w:hanging="480"/>
        <w:divId w:val="1602296065"/>
        <w:rPr>
          <w:noProof/>
          <w:sz w:val="22"/>
        </w:rPr>
      </w:pPr>
      <w:r>
        <w:rPr>
          <w:noProof/>
          <w:sz w:val="22"/>
        </w:rPr>
        <w:t>Sarr B</w:t>
      </w:r>
      <w:r w:rsidR="00B53CC4" w:rsidRPr="00B53CC4">
        <w:rPr>
          <w:noProof/>
          <w:sz w:val="22"/>
        </w:rPr>
        <w:t xml:space="preserve"> </w:t>
      </w:r>
      <w:r>
        <w:rPr>
          <w:noProof/>
          <w:sz w:val="22"/>
        </w:rPr>
        <w:t>(2012)</w:t>
      </w:r>
      <w:r w:rsidR="00B53CC4" w:rsidRPr="00B53CC4">
        <w:rPr>
          <w:noProof/>
          <w:sz w:val="22"/>
        </w:rPr>
        <w:t xml:space="preserve"> Present and future climate change in the semi-arid region of West Africa: A crucial input for practical adaptation in agriculture. </w:t>
      </w:r>
      <w:r w:rsidR="00B53CC4" w:rsidRPr="00B53CC4">
        <w:rPr>
          <w:i/>
          <w:iCs/>
          <w:noProof/>
          <w:sz w:val="22"/>
        </w:rPr>
        <w:t>Atmospheric Science Letters</w:t>
      </w:r>
      <w:r>
        <w:rPr>
          <w:noProof/>
          <w:sz w:val="22"/>
        </w:rPr>
        <w:t xml:space="preserve"> 13 (2):</w:t>
      </w:r>
      <w:r w:rsidR="00C00B32">
        <w:rPr>
          <w:noProof/>
          <w:sz w:val="22"/>
        </w:rPr>
        <w:t xml:space="preserve"> </w:t>
      </w:r>
      <w:r>
        <w:rPr>
          <w:noProof/>
          <w:sz w:val="22"/>
        </w:rPr>
        <w:t>108–112</w:t>
      </w:r>
    </w:p>
    <w:p w:rsidR="00B53CC4" w:rsidRPr="00B53CC4" w:rsidRDefault="005D722A">
      <w:pPr>
        <w:pStyle w:val="NormalWeb"/>
        <w:ind w:left="480" w:hanging="480"/>
        <w:divId w:val="1602296065"/>
        <w:rPr>
          <w:noProof/>
          <w:sz w:val="22"/>
        </w:rPr>
      </w:pPr>
      <w:r>
        <w:rPr>
          <w:noProof/>
          <w:sz w:val="22"/>
        </w:rPr>
        <w:t>Scoones I (2009)</w:t>
      </w:r>
      <w:r w:rsidR="00B53CC4" w:rsidRPr="00B53CC4">
        <w:rPr>
          <w:noProof/>
          <w:sz w:val="22"/>
        </w:rPr>
        <w:t xml:space="preserve"> Livelihoods perspectives and rural development. </w:t>
      </w:r>
      <w:r w:rsidR="00B53CC4" w:rsidRPr="00B53CC4">
        <w:rPr>
          <w:i/>
          <w:iCs/>
          <w:noProof/>
          <w:sz w:val="22"/>
        </w:rPr>
        <w:t>Journal of Peasant Studies</w:t>
      </w:r>
      <w:r w:rsidR="00B53CC4" w:rsidRPr="00B53CC4">
        <w:rPr>
          <w:noProof/>
          <w:sz w:val="22"/>
        </w:rPr>
        <w:t xml:space="preserve"> 36</w:t>
      </w:r>
      <w:r>
        <w:rPr>
          <w:noProof/>
          <w:sz w:val="22"/>
        </w:rPr>
        <w:t xml:space="preserve"> (1): 171–196</w:t>
      </w:r>
    </w:p>
    <w:p w:rsidR="00B53CC4" w:rsidRPr="00B53CC4" w:rsidRDefault="005D722A">
      <w:pPr>
        <w:pStyle w:val="NormalWeb"/>
        <w:ind w:left="480" w:hanging="480"/>
        <w:divId w:val="1602296065"/>
        <w:rPr>
          <w:noProof/>
          <w:sz w:val="22"/>
        </w:rPr>
      </w:pPr>
      <w:r>
        <w:rPr>
          <w:noProof/>
          <w:sz w:val="22"/>
        </w:rPr>
        <w:t>Shah K, Dulal H, Johnson C, Baptiste A</w:t>
      </w:r>
      <w:r w:rsidR="00B53CC4" w:rsidRPr="00B53CC4">
        <w:rPr>
          <w:noProof/>
          <w:sz w:val="22"/>
        </w:rPr>
        <w:t xml:space="preserve"> </w:t>
      </w:r>
      <w:r>
        <w:rPr>
          <w:noProof/>
          <w:sz w:val="22"/>
        </w:rPr>
        <w:t>(</w:t>
      </w:r>
      <w:r w:rsidR="00B53CC4" w:rsidRPr="00B53CC4">
        <w:rPr>
          <w:noProof/>
          <w:sz w:val="22"/>
        </w:rPr>
        <w:t>2013</w:t>
      </w:r>
      <w:r>
        <w:rPr>
          <w:noProof/>
          <w:sz w:val="22"/>
        </w:rPr>
        <w:t>)</w:t>
      </w:r>
      <w:r w:rsidR="00B53CC4" w:rsidRPr="00B53CC4">
        <w:rPr>
          <w:noProof/>
          <w:sz w:val="22"/>
        </w:rPr>
        <w:t xml:space="preserve"> Understanding livelihood vu</w:t>
      </w:r>
      <w:r w:rsidR="00C00B32">
        <w:rPr>
          <w:noProof/>
          <w:sz w:val="22"/>
        </w:rPr>
        <w:t>lnerability to climate change: a</w:t>
      </w:r>
      <w:r w:rsidR="00B53CC4" w:rsidRPr="00B53CC4">
        <w:rPr>
          <w:noProof/>
          <w:sz w:val="22"/>
        </w:rPr>
        <w:t xml:space="preserve">pplying the livelihood vulnerability index in Trinidad and Tobago. </w:t>
      </w:r>
      <w:r w:rsidR="00B53CC4" w:rsidRPr="00B53CC4">
        <w:rPr>
          <w:i/>
          <w:iCs/>
          <w:noProof/>
          <w:sz w:val="22"/>
        </w:rPr>
        <w:t>Geoforum</w:t>
      </w:r>
      <w:r>
        <w:rPr>
          <w:noProof/>
          <w:sz w:val="22"/>
        </w:rPr>
        <w:t xml:space="preserve"> 47: </w:t>
      </w:r>
      <w:r w:rsidR="00C00B32">
        <w:rPr>
          <w:noProof/>
          <w:sz w:val="22"/>
        </w:rPr>
        <w:t>125–137</w:t>
      </w:r>
    </w:p>
    <w:p w:rsidR="00B53CC4" w:rsidRPr="00B53CC4" w:rsidRDefault="005D722A">
      <w:pPr>
        <w:pStyle w:val="NormalWeb"/>
        <w:ind w:left="480" w:hanging="480"/>
        <w:divId w:val="1602296065"/>
        <w:rPr>
          <w:noProof/>
          <w:sz w:val="22"/>
        </w:rPr>
      </w:pPr>
      <w:r>
        <w:rPr>
          <w:noProof/>
          <w:sz w:val="22"/>
        </w:rPr>
        <w:t>De Souza</w:t>
      </w:r>
      <w:r w:rsidR="00B53CC4" w:rsidRPr="00B53CC4">
        <w:rPr>
          <w:noProof/>
          <w:sz w:val="22"/>
        </w:rPr>
        <w:t xml:space="preserve"> R</w:t>
      </w:r>
      <w:r w:rsidR="00C00B32">
        <w:rPr>
          <w:noProof/>
          <w:sz w:val="22"/>
        </w:rPr>
        <w:t xml:space="preserve"> </w:t>
      </w:r>
      <w:r>
        <w:rPr>
          <w:noProof/>
          <w:sz w:val="22"/>
        </w:rPr>
        <w:t>(2015)</w:t>
      </w:r>
      <w:r w:rsidR="00C00B32">
        <w:rPr>
          <w:noProof/>
          <w:sz w:val="22"/>
        </w:rPr>
        <w:t xml:space="preserve"> Demographic resilience: linking population dynamics, the environment, and s</w:t>
      </w:r>
      <w:r w:rsidR="00B53CC4" w:rsidRPr="00B53CC4">
        <w:rPr>
          <w:noProof/>
          <w:sz w:val="22"/>
        </w:rPr>
        <w:t xml:space="preserve">ecurity. </w:t>
      </w:r>
      <w:r w:rsidR="00B53CC4" w:rsidRPr="00B53CC4">
        <w:rPr>
          <w:i/>
          <w:iCs/>
          <w:noProof/>
          <w:sz w:val="22"/>
        </w:rPr>
        <w:t>SAIS Review of International Affairs</w:t>
      </w:r>
      <w:r w:rsidR="00C00B32">
        <w:rPr>
          <w:noProof/>
          <w:sz w:val="22"/>
        </w:rPr>
        <w:t xml:space="preserve"> </w:t>
      </w:r>
      <w:r w:rsidR="00B53CC4" w:rsidRPr="00B53CC4">
        <w:rPr>
          <w:noProof/>
          <w:sz w:val="22"/>
        </w:rPr>
        <w:t>35</w:t>
      </w:r>
      <w:r>
        <w:rPr>
          <w:noProof/>
          <w:sz w:val="22"/>
        </w:rPr>
        <w:t xml:space="preserve"> (1):</w:t>
      </w:r>
      <w:r w:rsidR="00C00B32">
        <w:rPr>
          <w:noProof/>
          <w:sz w:val="22"/>
        </w:rPr>
        <w:t xml:space="preserve"> 17–27. </w:t>
      </w:r>
    </w:p>
    <w:p w:rsidR="00B53CC4" w:rsidRPr="00B53CC4" w:rsidRDefault="005D722A">
      <w:pPr>
        <w:pStyle w:val="NormalWeb"/>
        <w:ind w:left="480" w:hanging="480"/>
        <w:divId w:val="1602296065"/>
        <w:rPr>
          <w:noProof/>
          <w:sz w:val="22"/>
        </w:rPr>
      </w:pPr>
      <w:r>
        <w:rPr>
          <w:noProof/>
          <w:sz w:val="22"/>
        </w:rPr>
        <w:t>Tambo</w:t>
      </w:r>
      <w:r w:rsidR="00B53CC4" w:rsidRPr="00B53CC4">
        <w:rPr>
          <w:noProof/>
          <w:sz w:val="22"/>
        </w:rPr>
        <w:t xml:space="preserve"> </w:t>
      </w:r>
      <w:r>
        <w:rPr>
          <w:noProof/>
          <w:sz w:val="22"/>
        </w:rPr>
        <w:t>J, Abdoulaye T</w:t>
      </w:r>
      <w:r w:rsidR="00B53CC4" w:rsidRPr="00B53CC4">
        <w:rPr>
          <w:noProof/>
          <w:sz w:val="22"/>
        </w:rPr>
        <w:t xml:space="preserve"> </w:t>
      </w:r>
      <w:r>
        <w:rPr>
          <w:noProof/>
          <w:sz w:val="22"/>
        </w:rPr>
        <w:t>(</w:t>
      </w:r>
      <w:r w:rsidR="00B53CC4" w:rsidRPr="00B53CC4">
        <w:rPr>
          <w:noProof/>
          <w:sz w:val="22"/>
        </w:rPr>
        <w:t>2013</w:t>
      </w:r>
      <w:r>
        <w:rPr>
          <w:noProof/>
          <w:sz w:val="22"/>
        </w:rPr>
        <w:t>)</w:t>
      </w:r>
      <w:r w:rsidR="00B53CC4" w:rsidRPr="00B53CC4">
        <w:rPr>
          <w:noProof/>
          <w:sz w:val="22"/>
        </w:rPr>
        <w:t xml:space="preserve"> Smallholder farmers’ perceptions of and adaptations to climate change in the Nigerian savanna. </w:t>
      </w:r>
      <w:r w:rsidR="00B53CC4" w:rsidRPr="00B53CC4">
        <w:rPr>
          <w:i/>
          <w:iCs/>
          <w:noProof/>
          <w:sz w:val="22"/>
        </w:rPr>
        <w:t>Regional Environmental Change</w:t>
      </w:r>
      <w:r w:rsidR="00B53CC4" w:rsidRPr="00B53CC4">
        <w:rPr>
          <w:noProof/>
          <w:sz w:val="22"/>
        </w:rPr>
        <w:t xml:space="preserve"> 13</w:t>
      </w:r>
      <w:r>
        <w:rPr>
          <w:noProof/>
          <w:sz w:val="22"/>
        </w:rPr>
        <w:t xml:space="preserve"> (2):</w:t>
      </w:r>
      <w:r w:rsidR="00C00B32">
        <w:rPr>
          <w:noProof/>
          <w:sz w:val="22"/>
        </w:rPr>
        <w:t xml:space="preserve"> </w:t>
      </w:r>
      <w:r w:rsidR="00B53CC4" w:rsidRPr="00B53CC4">
        <w:rPr>
          <w:noProof/>
          <w:sz w:val="22"/>
        </w:rPr>
        <w:t>375–388.</w:t>
      </w:r>
    </w:p>
    <w:p w:rsidR="00A25E38" w:rsidRPr="00F04903" w:rsidRDefault="00A25E38" w:rsidP="00B53CC4">
      <w:pPr>
        <w:pStyle w:val="NormalWeb"/>
        <w:ind w:left="480" w:hanging="480"/>
        <w:divId w:val="161940884"/>
        <w:rPr>
          <w:sz w:val="22"/>
          <w:szCs w:val="22"/>
        </w:rPr>
      </w:pPr>
    </w:p>
    <w:sectPr w:rsidR="00A25E38" w:rsidRPr="00F04903" w:rsidSect="009503B1">
      <w:pgSz w:w="11906" w:h="16838"/>
      <w:pgMar w:top="1440" w:right="1440" w:bottom="1440" w:left="1440"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162" w:rsidRDefault="005B3162" w:rsidP="009503B1">
      <w:pPr>
        <w:spacing w:after="0" w:line="240" w:lineRule="auto"/>
      </w:pPr>
      <w:r>
        <w:separator/>
      </w:r>
    </w:p>
  </w:endnote>
  <w:endnote w:type="continuationSeparator" w:id="0">
    <w:p w:rsidR="005B3162" w:rsidRDefault="005B3162" w:rsidP="009503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162" w:rsidRDefault="005B3162" w:rsidP="009503B1">
      <w:pPr>
        <w:spacing w:after="0" w:line="240" w:lineRule="auto"/>
      </w:pPr>
      <w:r>
        <w:separator/>
      </w:r>
    </w:p>
  </w:footnote>
  <w:footnote w:type="continuationSeparator" w:id="0">
    <w:p w:rsidR="005B3162" w:rsidRDefault="005B3162" w:rsidP="009503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3B1" w:rsidRDefault="009503B1">
    <w:pPr>
      <w:pStyle w:val="Header"/>
      <w:jc w:val="right"/>
    </w:pPr>
    <w:fldSimple w:instr=" PAGE   \* MERGEFORMAT ">
      <w:r w:rsidR="00F13BFD">
        <w:rPr>
          <w:noProof/>
        </w:rPr>
        <w:t>1</w:t>
      </w:r>
    </w:fldSimple>
  </w:p>
  <w:p w:rsidR="009503B1" w:rsidRDefault="009503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3187"/>
    <w:multiLevelType w:val="hybridMultilevel"/>
    <w:tmpl w:val="6D246432"/>
    <w:lvl w:ilvl="0" w:tplc="389E5A9A">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5F23B2"/>
    <w:multiLevelType w:val="hybridMultilevel"/>
    <w:tmpl w:val="272C3CCA"/>
    <w:lvl w:ilvl="0" w:tplc="389E5A9A">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12624"/>
    <w:rsid w:val="000273B5"/>
    <w:rsid w:val="00032B05"/>
    <w:rsid w:val="00035109"/>
    <w:rsid w:val="00062107"/>
    <w:rsid w:val="000A4A96"/>
    <w:rsid w:val="000B05B7"/>
    <w:rsid w:val="000B51F6"/>
    <w:rsid w:val="000B7859"/>
    <w:rsid w:val="000E21B2"/>
    <w:rsid w:val="000F17F8"/>
    <w:rsid w:val="00100EBB"/>
    <w:rsid w:val="00164505"/>
    <w:rsid w:val="001921A1"/>
    <w:rsid w:val="001A30AE"/>
    <w:rsid w:val="001A49CB"/>
    <w:rsid w:val="001B51AF"/>
    <w:rsid w:val="001E044E"/>
    <w:rsid w:val="0021725E"/>
    <w:rsid w:val="00233F5B"/>
    <w:rsid w:val="002549D8"/>
    <w:rsid w:val="002570ED"/>
    <w:rsid w:val="00293A16"/>
    <w:rsid w:val="002D530E"/>
    <w:rsid w:val="002E71E8"/>
    <w:rsid w:val="002F37FE"/>
    <w:rsid w:val="0032027B"/>
    <w:rsid w:val="003439A4"/>
    <w:rsid w:val="003500DD"/>
    <w:rsid w:val="003961CF"/>
    <w:rsid w:val="003D05BC"/>
    <w:rsid w:val="003F05B3"/>
    <w:rsid w:val="00435ACE"/>
    <w:rsid w:val="00444439"/>
    <w:rsid w:val="00455F67"/>
    <w:rsid w:val="00467B2B"/>
    <w:rsid w:val="00475A00"/>
    <w:rsid w:val="00475DBA"/>
    <w:rsid w:val="00492FAB"/>
    <w:rsid w:val="004A1456"/>
    <w:rsid w:val="004A26AB"/>
    <w:rsid w:val="004A65D7"/>
    <w:rsid w:val="004B194A"/>
    <w:rsid w:val="004B351A"/>
    <w:rsid w:val="0051709D"/>
    <w:rsid w:val="00526AB9"/>
    <w:rsid w:val="0053195E"/>
    <w:rsid w:val="0053639D"/>
    <w:rsid w:val="005675C7"/>
    <w:rsid w:val="005A2808"/>
    <w:rsid w:val="005B3162"/>
    <w:rsid w:val="005B423E"/>
    <w:rsid w:val="005B64AB"/>
    <w:rsid w:val="005D722A"/>
    <w:rsid w:val="005E5645"/>
    <w:rsid w:val="005F0FDF"/>
    <w:rsid w:val="005F6935"/>
    <w:rsid w:val="00614656"/>
    <w:rsid w:val="00627C0E"/>
    <w:rsid w:val="006303E2"/>
    <w:rsid w:val="00680C2D"/>
    <w:rsid w:val="0069342E"/>
    <w:rsid w:val="006B0AC9"/>
    <w:rsid w:val="006C3F62"/>
    <w:rsid w:val="006D71E2"/>
    <w:rsid w:val="006E3998"/>
    <w:rsid w:val="006F1EC9"/>
    <w:rsid w:val="006F396C"/>
    <w:rsid w:val="00710542"/>
    <w:rsid w:val="00711903"/>
    <w:rsid w:val="00712420"/>
    <w:rsid w:val="00717260"/>
    <w:rsid w:val="007311F4"/>
    <w:rsid w:val="0073167A"/>
    <w:rsid w:val="00733CC2"/>
    <w:rsid w:val="00743D00"/>
    <w:rsid w:val="00760CB9"/>
    <w:rsid w:val="00772B31"/>
    <w:rsid w:val="00773DCD"/>
    <w:rsid w:val="007F74FC"/>
    <w:rsid w:val="00874EC3"/>
    <w:rsid w:val="00877A89"/>
    <w:rsid w:val="0088094E"/>
    <w:rsid w:val="00894447"/>
    <w:rsid w:val="008C3A17"/>
    <w:rsid w:val="00937375"/>
    <w:rsid w:val="0094665A"/>
    <w:rsid w:val="009503B1"/>
    <w:rsid w:val="00951345"/>
    <w:rsid w:val="0096564C"/>
    <w:rsid w:val="00974839"/>
    <w:rsid w:val="0098513D"/>
    <w:rsid w:val="009915EA"/>
    <w:rsid w:val="00993E9B"/>
    <w:rsid w:val="009C48B7"/>
    <w:rsid w:val="009D314C"/>
    <w:rsid w:val="00A00321"/>
    <w:rsid w:val="00A13FAF"/>
    <w:rsid w:val="00A25E38"/>
    <w:rsid w:val="00A3231A"/>
    <w:rsid w:val="00A37BD8"/>
    <w:rsid w:val="00A50A21"/>
    <w:rsid w:val="00A7261C"/>
    <w:rsid w:val="00A7740E"/>
    <w:rsid w:val="00A92FF4"/>
    <w:rsid w:val="00AB2E09"/>
    <w:rsid w:val="00AD24D3"/>
    <w:rsid w:val="00AF4A0C"/>
    <w:rsid w:val="00B23644"/>
    <w:rsid w:val="00B3337B"/>
    <w:rsid w:val="00B4394B"/>
    <w:rsid w:val="00B53CC4"/>
    <w:rsid w:val="00B65D09"/>
    <w:rsid w:val="00BE5616"/>
    <w:rsid w:val="00BF48ED"/>
    <w:rsid w:val="00C00B32"/>
    <w:rsid w:val="00C25D21"/>
    <w:rsid w:val="00C413CB"/>
    <w:rsid w:val="00C434FD"/>
    <w:rsid w:val="00C61AED"/>
    <w:rsid w:val="00C716AC"/>
    <w:rsid w:val="00C74F58"/>
    <w:rsid w:val="00C935B3"/>
    <w:rsid w:val="00CC37A9"/>
    <w:rsid w:val="00CC3F03"/>
    <w:rsid w:val="00D136EC"/>
    <w:rsid w:val="00D3434B"/>
    <w:rsid w:val="00D365DA"/>
    <w:rsid w:val="00D87AA0"/>
    <w:rsid w:val="00D96F04"/>
    <w:rsid w:val="00DA6D91"/>
    <w:rsid w:val="00DD1D18"/>
    <w:rsid w:val="00DD4191"/>
    <w:rsid w:val="00DD450B"/>
    <w:rsid w:val="00DE4289"/>
    <w:rsid w:val="00E0327E"/>
    <w:rsid w:val="00E15FC8"/>
    <w:rsid w:val="00E2116A"/>
    <w:rsid w:val="00E34E10"/>
    <w:rsid w:val="00E4262D"/>
    <w:rsid w:val="00E61F23"/>
    <w:rsid w:val="00E64ED1"/>
    <w:rsid w:val="00E66697"/>
    <w:rsid w:val="00E72B9E"/>
    <w:rsid w:val="00E91DFF"/>
    <w:rsid w:val="00EA3B01"/>
    <w:rsid w:val="00EB1428"/>
    <w:rsid w:val="00EB45B3"/>
    <w:rsid w:val="00EC23F1"/>
    <w:rsid w:val="00EC7591"/>
    <w:rsid w:val="00ED52AC"/>
    <w:rsid w:val="00F04903"/>
    <w:rsid w:val="00F12624"/>
    <w:rsid w:val="00F13555"/>
    <w:rsid w:val="00F13BFD"/>
    <w:rsid w:val="00F16EDD"/>
    <w:rsid w:val="00F3455F"/>
    <w:rsid w:val="00F36538"/>
    <w:rsid w:val="00F41BF2"/>
    <w:rsid w:val="00F42A71"/>
    <w:rsid w:val="00F77629"/>
    <w:rsid w:val="00FA16C0"/>
    <w:rsid w:val="00FA7A27"/>
    <w:rsid w:val="00FC1162"/>
    <w:rsid w:val="00FF55C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624"/>
    <w:pPr>
      <w:spacing w:after="200" w:line="276" w:lineRule="auto"/>
    </w:pPr>
    <w:rPr>
      <w:sz w:val="22"/>
      <w:szCs w:val="22"/>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2624"/>
    <w:rPr>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A25E38"/>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503B1"/>
    <w:pPr>
      <w:tabs>
        <w:tab w:val="center" w:pos="4513"/>
        <w:tab w:val="right" w:pos="9026"/>
      </w:tabs>
    </w:pPr>
  </w:style>
  <w:style w:type="character" w:customStyle="1" w:styleId="HeaderChar">
    <w:name w:val="Header Char"/>
    <w:link w:val="Header"/>
    <w:uiPriority w:val="99"/>
    <w:rsid w:val="009503B1"/>
    <w:rPr>
      <w:sz w:val="22"/>
      <w:szCs w:val="22"/>
      <w:lang w:eastAsia="en-US"/>
    </w:rPr>
  </w:style>
  <w:style w:type="paragraph" w:styleId="Footer">
    <w:name w:val="footer"/>
    <w:basedOn w:val="Normal"/>
    <w:link w:val="FooterChar"/>
    <w:uiPriority w:val="99"/>
    <w:semiHidden/>
    <w:unhideWhenUsed/>
    <w:rsid w:val="009503B1"/>
    <w:pPr>
      <w:tabs>
        <w:tab w:val="center" w:pos="4513"/>
        <w:tab w:val="right" w:pos="9026"/>
      </w:tabs>
    </w:pPr>
  </w:style>
  <w:style w:type="character" w:customStyle="1" w:styleId="FooterChar">
    <w:name w:val="Footer Char"/>
    <w:link w:val="Footer"/>
    <w:uiPriority w:val="99"/>
    <w:semiHidden/>
    <w:rsid w:val="009503B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25541924">
      <w:bodyDiv w:val="1"/>
      <w:marLeft w:val="0"/>
      <w:marRight w:val="0"/>
      <w:marTop w:val="0"/>
      <w:marBottom w:val="0"/>
      <w:divBdr>
        <w:top w:val="none" w:sz="0" w:space="0" w:color="auto"/>
        <w:left w:val="none" w:sz="0" w:space="0" w:color="auto"/>
        <w:bottom w:val="none" w:sz="0" w:space="0" w:color="auto"/>
        <w:right w:val="none" w:sz="0" w:space="0" w:color="auto"/>
      </w:divBdr>
      <w:divsChild>
        <w:div w:id="1971399726">
          <w:marLeft w:val="0"/>
          <w:marRight w:val="0"/>
          <w:marTop w:val="0"/>
          <w:marBottom w:val="0"/>
          <w:divBdr>
            <w:top w:val="none" w:sz="0" w:space="0" w:color="auto"/>
            <w:left w:val="none" w:sz="0" w:space="0" w:color="auto"/>
            <w:bottom w:val="none" w:sz="0" w:space="0" w:color="auto"/>
            <w:right w:val="none" w:sz="0" w:space="0" w:color="auto"/>
          </w:divBdr>
          <w:divsChild>
            <w:div w:id="997876978">
              <w:marLeft w:val="0"/>
              <w:marRight w:val="0"/>
              <w:marTop w:val="0"/>
              <w:marBottom w:val="0"/>
              <w:divBdr>
                <w:top w:val="none" w:sz="0" w:space="0" w:color="auto"/>
                <w:left w:val="none" w:sz="0" w:space="0" w:color="auto"/>
                <w:bottom w:val="none" w:sz="0" w:space="0" w:color="auto"/>
                <w:right w:val="none" w:sz="0" w:space="0" w:color="auto"/>
              </w:divBdr>
              <w:divsChild>
                <w:div w:id="465053488">
                  <w:marLeft w:val="0"/>
                  <w:marRight w:val="0"/>
                  <w:marTop w:val="0"/>
                  <w:marBottom w:val="0"/>
                  <w:divBdr>
                    <w:top w:val="none" w:sz="0" w:space="0" w:color="auto"/>
                    <w:left w:val="none" w:sz="0" w:space="0" w:color="auto"/>
                    <w:bottom w:val="none" w:sz="0" w:space="0" w:color="auto"/>
                    <w:right w:val="none" w:sz="0" w:space="0" w:color="auto"/>
                  </w:divBdr>
                  <w:divsChild>
                    <w:div w:id="788744951">
                      <w:marLeft w:val="0"/>
                      <w:marRight w:val="0"/>
                      <w:marTop w:val="0"/>
                      <w:marBottom w:val="0"/>
                      <w:divBdr>
                        <w:top w:val="none" w:sz="0" w:space="0" w:color="auto"/>
                        <w:left w:val="none" w:sz="0" w:space="0" w:color="auto"/>
                        <w:bottom w:val="none" w:sz="0" w:space="0" w:color="auto"/>
                        <w:right w:val="none" w:sz="0" w:space="0" w:color="auto"/>
                      </w:divBdr>
                      <w:divsChild>
                        <w:div w:id="445930351">
                          <w:marLeft w:val="0"/>
                          <w:marRight w:val="0"/>
                          <w:marTop w:val="0"/>
                          <w:marBottom w:val="0"/>
                          <w:divBdr>
                            <w:top w:val="none" w:sz="0" w:space="0" w:color="auto"/>
                            <w:left w:val="none" w:sz="0" w:space="0" w:color="auto"/>
                            <w:bottom w:val="none" w:sz="0" w:space="0" w:color="auto"/>
                            <w:right w:val="none" w:sz="0" w:space="0" w:color="auto"/>
                          </w:divBdr>
                          <w:divsChild>
                            <w:div w:id="1317145926">
                              <w:marLeft w:val="0"/>
                              <w:marRight w:val="0"/>
                              <w:marTop w:val="0"/>
                              <w:marBottom w:val="0"/>
                              <w:divBdr>
                                <w:top w:val="none" w:sz="0" w:space="0" w:color="auto"/>
                                <w:left w:val="none" w:sz="0" w:space="0" w:color="auto"/>
                                <w:bottom w:val="none" w:sz="0" w:space="0" w:color="auto"/>
                                <w:right w:val="none" w:sz="0" w:space="0" w:color="auto"/>
                              </w:divBdr>
                              <w:divsChild>
                                <w:div w:id="680470216">
                                  <w:marLeft w:val="0"/>
                                  <w:marRight w:val="0"/>
                                  <w:marTop w:val="0"/>
                                  <w:marBottom w:val="0"/>
                                  <w:divBdr>
                                    <w:top w:val="none" w:sz="0" w:space="0" w:color="auto"/>
                                    <w:left w:val="none" w:sz="0" w:space="0" w:color="auto"/>
                                    <w:bottom w:val="none" w:sz="0" w:space="0" w:color="auto"/>
                                    <w:right w:val="none" w:sz="0" w:space="0" w:color="auto"/>
                                  </w:divBdr>
                                  <w:divsChild>
                                    <w:div w:id="1487672431">
                                      <w:marLeft w:val="0"/>
                                      <w:marRight w:val="0"/>
                                      <w:marTop w:val="0"/>
                                      <w:marBottom w:val="0"/>
                                      <w:divBdr>
                                        <w:top w:val="none" w:sz="0" w:space="0" w:color="auto"/>
                                        <w:left w:val="none" w:sz="0" w:space="0" w:color="auto"/>
                                        <w:bottom w:val="none" w:sz="0" w:space="0" w:color="auto"/>
                                        <w:right w:val="none" w:sz="0" w:space="0" w:color="auto"/>
                                      </w:divBdr>
                                      <w:divsChild>
                                        <w:div w:id="161940884">
                                          <w:marLeft w:val="0"/>
                                          <w:marRight w:val="0"/>
                                          <w:marTop w:val="0"/>
                                          <w:marBottom w:val="0"/>
                                          <w:divBdr>
                                            <w:top w:val="none" w:sz="0" w:space="0" w:color="auto"/>
                                            <w:left w:val="none" w:sz="0" w:space="0" w:color="auto"/>
                                            <w:bottom w:val="none" w:sz="0" w:space="0" w:color="auto"/>
                                            <w:right w:val="none" w:sz="0" w:space="0" w:color="auto"/>
                                          </w:divBdr>
                                          <w:divsChild>
                                            <w:div w:id="16022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0354D-C12C-4F08-A282-BD69D8423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3358</Words>
  <Characters>19142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aec301 aec301</dc:creator>
  <cp:lastModifiedBy>0011875</cp:lastModifiedBy>
  <cp:revision>2</cp:revision>
  <dcterms:created xsi:type="dcterms:W3CDTF">2016-06-14T10:37:00Z</dcterms:created>
  <dcterms:modified xsi:type="dcterms:W3CDTF">2016-06-14T10:37:00Z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uche4purpose@yahoo.co.uk@www.mendeley.com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