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6F" w:rsidRDefault="00B4676E" w:rsidP="0014226F">
      <w:pPr>
        <w:pStyle w:val="Caption"/>
        <w:jc w:val="left"/>
        <w:rPr>
          <w:szCs w:val="22"/>
        </w:rPr>
      </w:pPr>
      <w:bookmarkStart w:id="0" w:name="_Ref503359156"/>
      <w:r>
        <w:t xml:space="preserve">Table </w:t>
      </w:r>
      <w:r w:rsidR="005206EB">
        <w:t>1</w:t>
      </w:r>
      <w:r>
        <w:t xml:space="preserve">: </w:t>
      </w:r>
      <w:r w:rsidR="0014226F">
        <w:rPr>
          <w:szCs w:val="22"/>
        </w:rPr>
        <w:t>Overview</w:t>
      </w:r>
      <w:r w:rsidR="0014226F" w:rsidRPr="00D65524">
        <w:rPr>
          <w:szCs w:val="22"/>
        </w:rPr>
        <w:t xml:space="preserve"> of </w:t>
      </w:r>
      <w:r w:rsidR="0014226F">
        <w:rPr>
          <w:szCs w:val="22"/>
        </w:rPr>
        <w:t xml:space="preserve">the Adaptation </w:t>
      </w:r>
      <w:r w:rsidR="0014226F" w:rsidRPr="00D65524">
        <w:rPr>
          <w:szCs w:val="22"/>
        </w:rPr>
        <w:t xml:space="preserve">Policy </w:t>
      </w:r>
      <w:r w:rsidR="0014226F">
        <w:rPr>
          <w:szCs w:val="22"/>
        </w:rPr>
        <w:t>Assessment</w:t>
      </w:r>
      <w:r w:rsidR="0014226F" w:rsidRPr="00D65524">
        <w:rPr>
          <w:szCs w:val="22"/>
        </w:rPr>
        <w:t xml:space="preserve"> </w:t>
      </w:r>
      <w:r w:rsidR="0014226F">
        <w:rPr>
          <w:szCs w:val="22"/>
        </w:rPr>
        <w:t xml:space="preserve">(A-PASS) </w:t>
      </w:r>
      <w:r w:rsidR="0014226F" w:rsidRPr="00D65524">
        <w:rPr>
          <w:szCs w:val="22"/>
        </w:rPr>
        <w:t>Framework</w:t>
      </w:r>
      <w:bookmarkEnd w:id="0"/>
    </w:p>
    <w:p w:rsidR="0014226F" w:rsidRDefault="0014226F" w:rsidP="0014226F">
      <w:pPr>
        <w:rPr>
          <w:rFonts w:eastAsiaTheme="minorHAnsi"/>
          <w:szCs w:val="22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795"/>
        <w:gridCol w:w="720"/>
        <w:gridCol w:w="6030"/>
        <w:gridCol w:w="2340"/>
        <w:gridCol w:w="2070"/>
      </w:tblGrid>
      <w:tr w:rsidR="00C200E7" w:rsidRPr="00F30196" w:rsidTr="00524B39">
        <w:trPr>
          <w:tblHeader/>
        </w:trPr>
        <w:tc>
          <w:tcPr>
            <w:tcW w:w="1795" w:type="dxa"/>
            <w:vAlign w:val="center"/>
          </w:tcPr>
          <w:p w:rsidR="00C200E7" w:rsidRPr="00F30196" w:rsidRDefault="00C200E7" w:rsidP="00D70985">
            <w:pPr>
              <w:spacing w:line="240" w:lineRule="auto"/>
              <w:jc w:val="center"/>
              <w:rPr>
                <w:rFonts w:eastAsiaTheme="minorHAnsi"/>
                <w:b/>
                <w:szCs w:val="22"/>
              </w:rPr>
            </w:pPr>
            <w:r>
              <w:rPr>
                <w:rFonts w:eastAsiaTheme="minorHAnsi"/>
                <w:b/>
                <w:szCs w:val="22"/>
              </w:rPr>
              <w:t>Dimension</w:t>
            </w:r>
          </w:p>
        </w:tc>
        <w:tc>
          <w:tcPr>
            <w:tcW w:w="720" w:type="dxa"/>
            <w:vAlign w:val="center"/>
          </w:tcPr>
          <w:p w:rsidR="00C200E7" w:rsidRPr="00F30196" w:rsidRDefault="00C200E7" w:rsidP="00D70985">
            <w:pPr>
              <w:spacing w:line="240" w:lineRule="auto"/>
              <w:jc w:val="center"/>
              <w:rPr>
                <w:rFonts w:eastAsiaTheme="minorHAnsi"/>
                <w:b/>
                <w:szCs w:val="22"/>
              </w:rPr>
            </w:pPr>
            <w:r w:rsidRPr="00F30196">
              <w:rPr>
                <w:rFonts w:eastAsiaTheme="minorHAnsi"/>
                <w:b/>
                <w:szCs w:val="22"/>
              </w:rPr>
              <w:t>Sub</w:t>
            </w:r>
            <w:r>
              <w:rPr>
                <w:rFonts w:eastAsiaTheme="minorHAnsi"/>
                <w:b/>
                <w:szCs w:val="22"/>
              </w:rPr>
              <w:t>-</w:t>
            </w:r>
            <w:r w:rsidRPr="00F30196">
              <w:rPr>
                <w:rFonts w:eastAsiaTheme="minorHAnsi"/>
                <w:b/>
                <w:szCs w:val="22"/>
              </w:rPr>
              <w:t>No.</w:t>
            </w:r>
          </w:p>
        </w:tc>
        <w:tc>
          <w:tcPr>
            <w:tcW w:w="6030" w:type="dxa"/>
            <w:vAlign w:val="center"/>
          </w:tcPr>
          <w:p w:rsidR="00C200E7" w:rsidRDefault="00C200E7" w:rsidP="00D70985">
            <w:pPr>
              <w:spacing w:line="240" w:lineRule="auto"/>
              <w:jc w:val="center"/>
              <w:rPr>
                <w:rFonts w:eastAsiaTheme="minorHAnsi"/>
                <w:b/>
                <w:szCs w:val="22"/>
              </w:rPr>
            </w:pPr>
            <w:r>
              <w:rPr>
                <w:rFonts w:eastAsiaTheme="minorHAnsi"/>
                <w:b/>
                <w:szCs w:val="22"/>
              </w:rPr>
              <w:t>Sub-Dimension</w:t>
            </w:r>
          </w:p>
        </w:tc>
        <w:tc>
          <w:tcPr>
            <w:tcW w:w="2340" w:type="dxa"/>
            <w:vAlign w:val="center"/>
          </w:tcPr>
          <w:p w:rsidR="00C200E7" w:rsidRDefault="00C200E7" w:rsidP="0001710D">
            <w:pPr>
              <w:spacing w:line="240" w:lineRule="auto"/>
              <w:jc w:val="center"/>
              <w:rPr>
                <w:rFonts w:eastAsiaTheme="minorHAnsi"/>
                <w:b/>
                <w:szCs w:val="22"/>
              </w:rPr>
            </w:pPr>
            <w:r>
              <w:rPr>
                <w:rFonts w:eastAsiaTheme="minorHAnsi"/>
                <w:b/>
                <w:szCs w:val="22"/>
              </w:rPr>
              <w:t>Extent of Evidence</w:t>
            </w:r>
          </w:p>
          <w:p w:rsidR="00C200E7" w:rsidRPr="0001710D" w:rsidRDefault="00C200E7" w:rsidP="0001710D">
            <w:pPr>
              <w:spacing w:line="240" w:lineRule="auto"/>
              <w:jc w:val="center"/>
              <w:rPr>
                <w:rFonts w:eastAsiaTheme="minorHAnsi"/>
                <w:i/>
                <w:szCs w:val="22"/>
              </w:rPr>
            </w:pPr>
            <w:r w:rsidRPr="0001710D">
              <w:rPr>
                <w:rFonts w:eastAsiaTheme="minorHAnsi"/>
                <w:i/>
                <w:szCs w:val="22"/>
              </w:rPr>
              <w:t>(Check one box)</w:t>
            </w:r>
          </w:p>
        </w:tc>
        <w:tc>
          <w:tcPr>
            <w:tcW w:w="2070" w:type="dxa"/>
            <w:vAlign w:val="center"/>
          </w:tcPr>
          <w:p w:rsidR="00C200E7" w:rsidRDefault="00C200E7" w:rsidP="00253655">
            <w:pPr>
              <w:spacing w:line="240" w:lineRule="auto"/>
              <w:jc w:val="center"/>
              <w:rPr>
                <w:rFonts w:eastAsiaTheme="minorHAnsi"/>
                <w:b/>
                <w:szCs w:val="22"/>
              </w:rPr>
            </w:pPr>
            <w:r>
              <w:rPr>
                <w:rFonts w:eastAsiaTheme="minorHAnsi"/>
                <w:b/>
                <w:szCs w:val="22"/>
              </w:rPr>
              <w:t>Synthesis of Evidence</w:t>
            </w:r>
            <w:r w:rsidR="00FF610B">
              <w:rPr>
                <w:rFonts w:eastAsiaTheme="minorHAnsi"/>
                <w:b/>
                <w:szCs w:val="22"/>
              </w:rPr>
              <w:t xml:space="preserve"> and Final Score</w:t>
            </w:r>
          </w:p>
          <w:p w:rsidR="00C200E7" w:rsidRPr="0001710D" w:rsidRDefault="00C200E7" w:rsidP="00FF610B">
            <w:pPr>
              <w:spacing w:line="240" w:lineRule="auto"/>
              <w:jc w:val="center"/>
              <w:rPr>
                <w:rFonts w:eastAsiaTheme="minorHAnsi"/>
                <w:i/>
                <w:szCs w:val="22"/>
              </w:rPr>
            </w:pPr>
            <w:r>
              <w:rPr>
                <w:rFonts w:eastAsiaTheme="minorHAnsi"/>
                <w:i/>
                <w:szCs w:val="22"/>
              </w:rPr>
              <w:t>(</w:t>
            </w:r>
            <w:r w:rsidR="00FF610B">
              <w:rPr>
                <w:rFonts w:eastAsiaTheme="minorHAnsi"/>
                <w:i/>
                <w:szCs w:val="22"/>
              </w:rPr>
              <w:t>Check one box; also i</w:t>
            </w:r>
            <w:r>
              <w:rPr>
                <w:rFonts w:eastAsiaTheme="minorHAnsi"/>
                <w:i/>
                <w:szCs w:val="22"/>
              </w:rPr>
              <w:t>nclude examples from policy)</w:t>
            </w:r>
          </w:p>
        </w:tc>
      </w:tr>
      <w:tr w:rsidR="00C200E7" w:rsidTr="00524B39">
        <w:tc>
          <w:tcPr>
            <w:tcW w:w="1795" w:type="dxa"/>
            <w:vMerge w:val="restart"/>
            <w:vAlign w:val="center"/>
          </w:tcPr>
          <w:p w:rsidR="00C200E7" w:rsidRDefault="00C200E7" w:rsidP="00D70985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bookmarkStart w:id="1" w:name="_GoBack"/>
            <w:r>
              <w:rPr>
                <w:rFonts w:eastAsiaTheme="minorHAnsi"/>
                <w:szCs w:val="22"/>
              </w:rPr>
              <w:t>1. Information base</w:t>
            </w:r>
          </w:p>
        </w:tc>
        <w:tc>
          <w:tcPr>
            <w:tcW w:w="720" w:type="dxa"/>
          </w:tcPr>
          <w:p w:rsidR="00C200E7" w:rsidRDefault="00C200E7" w:rsidP="00D70985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1.1</w:t>
            </w:r>
          </w:p>
        </w:tc>
        <w:tc>
          <w:tcPr>
            <w:tcW w:w="6030" w:type="dxa"/>
          </w:tcPr>
          <w:p w:rsidR="00C200E7" w:rsidRDefault="00C200E7" w:rsidP="00D70985">
            <w:pPr>
              <w:spacing w:line="240" w:lineRule="auto"/>
              <w:rPr>
                <w:rFonts w:eastAsiaTheme="minorHAnsi"/>
                <w:szCs w:val="22"/>
              </w:rPr>
            </w:pPr>
            <w:r w:rsidRPr="00880411">
              <w:rPr>
                <w:rFonts w:eastAsiaTheme="minorHAnsi"/>
                <w:szCs w:val="22"/>
              </w:rPr>
              <w:t>Does the policy contain evidence to suggest that actual and expected climate-related vulnerabilities are adequately understood?</w:t>
            </w:r>
          </w:p>
          <w:p w:rsidR="00C200E7" w:rsidRDefault="00C200E7" w:rsidP="00927A2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Various groups in the population</w:t>
            </w:r>
          </w:p>
          <w:p w:rsidR="00C200E7" w:rsidRDefault="00C200E7" w:rsidP="00927A2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Various sectors</w:t>
            </w:r>
          </w:p>
          <w:p w:rsidR="00C200E7" w:rsidRDefault="00C200E7" w:rsidP="00927A2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Various localities/communities</w:t>
            </w:r>
          </w:p>
          <w:p w:rsidR="00C200E7" w:rsidRDefault="00C200E7" w:rsidP="00927A2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Different systems (human/natural)</w:t>
            </w:r>
          </w:p>
          <w:p w:rsidR="00C200E7" w:rsidRPr="00927A24" w:rsidRDefault="00C200E7" w:rsidP="00927A2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Different ecosystems (marine/terrestrial)</w:t>
            </w:r>
          </w:p>
        </w:tc>
        <w:tc>
          <w:tcPr>
            <w:tcW w:w="2340" w:type="dxa"/>
          </w:tcPr>
          <w:p w:rsidR="00C200E7" w:rsidRDefault="009D43BD" w:rsidP="00D70985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67240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0E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200E7">
              <w:rPr>
                <w:rFonts w:eastAsiaTheme="minorHAnsi"/>
                <w:szCs w:val="22"/>
              </w:rPr>
              <w:t xml:space="preserve"> Yes</w:t>
            </w:r>
          </w:p>
          <w:p w:rsidR="00C200E7" w:rsidRDefault="009D43BD" w:rsidP="00D70985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9757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0E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200E7">
              <w:rPr>
                <w:rFonts w:eastAsiaTheme="minorHAnsi"/>
                <w:szCs w:val="22"/>
              </w:rPr>
              <w:t xml:space="preserve"> To some extent</w:t>
            </w:r>
          </w:p>
          <w:p w:rsidR="00C200E7" w:rsidRPr="00880411" w:rsidRDefault="009D43BD" w:rsidP="00C57DB3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93907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0E7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200E7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213752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212904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1352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0937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C200E7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0061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bookmarkEnd w:id="1"/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1.2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880411">
              <w:rPr>
                <w:rFonts w:eastAsiaTheme="minorHAnsi"/>
                <w:szCs w:val="22"/>
              </w:rPr>
              <w:t>Does the policy contain evidence to suggest that actual and expected non-climate-related vulnerabilities are adequately understood?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Various groups in the population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Various sectors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Various localities/communities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Different systems (human/natural)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Different ecosystems (marine/terrestrial)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79104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81378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0528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34069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7089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68327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02108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334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1.3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01422A">
              <w:rPr>
                <w:rFonts w:eastAsiaTheme="minorHAnsi"/>
                <w:szCs w:val="22"/>
              </w:rPr>
              <w:t>Does the policy contain evidence to suggest that the links between domains are adequately understood?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Climate change and national/sustainable development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Climate change and disaster risk reduction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Climate change and resilience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Climate change and transformation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58388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0087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3702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4295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9892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89797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423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44588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 w:val="restart"/>
            <w:vAlign w:val="center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2. Vision, goals and objectives</w:t>
            </w: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2.1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CE7ECF">
              <w:rPr>
                <w:rFonts w:eastAsiaTheme="minorHAnsi"/>
                <w:szCs w:val="22"/>
              </w:rPr>
              <w:t xml:space="preserve">Does the policy contain </w:t>
            </w:r>
            <w:r>
              <w:rPr>
                <w:rFonts w:eastAsiaTheme="minorHAnsi"/>
                <w:szCs w:val="22"/>
              </w:rPr>
              <w:t>evidence of high-level support?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President / Prime Minister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Minister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eastAsiaTheme="minorHAnsi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Included in political manifestos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36911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34887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20545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6116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1489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206860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03849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20332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2.2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CE7ECF">
              <w:rPr>
                <w:rFonts w:eastAsiaTheme="minorHAnsi"/>
                <w:szCs w:val="22"/>
              </w:rPr>
              <w:t>Does the policy contain evidence of a clear long-term vision (&gt;30 years) for adequate adaptation to climate change?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5137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8422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5755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08066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87152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58014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98346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92172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2.3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CE7ECF">
              <w:rPr>
                <w:rFonts w:eastAsiaTheme="minorHAnsi"/>
                <w:szCs w:val="22"/>
              </w:rPr>
              <w:t>Does the policy contain evidence of clear short- to medium-term goals for adequate adaptation to climate change?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1908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7796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68364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02131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6138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23824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30391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6184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2.4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CE7ECF">
              <w:rPr>
                <w:rFonts w:eastAsiaTheme="minorHAnsi"/>
                <w:szCs w:val="22"/>
              </w:rPr>
              <w:t xml:space="preserve">Does the policy contain evidence of SMART </w:t>
            </w:r>
            <w:r>
              <w:rPr>
                <w:rFonts w:eastAsiaTheme="minorHAnsi"/>
                <w:szCs w:val="22"/>
              </w:rPr>
              <w:t xml:space="preserve">(specific, measurable, attainable, relevant and time-bound) </w:t>
            </w:r>
            <w:r w:rsidRPr="00CE7ECF">
              <w:rPr>
                <w:rFonts w:eastAsiaTheme="minorHAnsi"/>
                <w:szCs w:val="22"/>
              </w:rPr>
              <w:t>adaptation objectives?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859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6842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6351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208456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10377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41901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696843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9439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 w:val="restart"/>
            <w:vAlign w:val="center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3. Priorities and options</w:t>
            </w: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3.1</w:t>
            </w:r>
          </w:p>
        </w:tc>
        <w:tc>
          <w:tcPr>
            <w:tcW w:w="6030" w:type="dxa"/>
          </w:tcPr>
          <w:p w:rsidR="00FF610B" w:rsidRDefault="00FF610B" w:rsidP="00FF610B">
            <w:pPr>
              <w:tabs>
                <w:tab w:val="left" w:pos="1080"/>
              </w:tabs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stock has been taken of existing adaptation efforts?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National-level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Community-level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Various groups in the population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Various sectors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Different systems (human/natural)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Different ecosystems (marine/terrestrial)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56029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34366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98412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45587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52337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85587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54697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0919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3.2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the country’s national priorities for adaptation are clear?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proofErr w:type="spellStart"/>
            <w:r w:rsidRPr="00927A24">
              <w:rPr>
                <w:rFonts w:eastAsiaTheme="minorHAnsi"/>
                <w:szCs w:val="22"/>
                <w:lang w:val="en-US"/>
              </w:rPr>
              <w:lastRenderedPageBreak/>
              <w:t>Prioritisation</w:t>
            </w:r>
            <w:proofErr w:type="spellEnd"/>
            <w:r w:rsidRPr="00927A24">
              <w:rPr>
                <w:rFonts w:eastAsiaTheme="minorHAnsi"/>
                <w:szCs w:val="22"/>
                <w:lang w:val="en-US"/>
              </w:rPr>
              <w:t xml:space="preserve"> processes are transparent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Considers priorities in other key documents (e.g. sector policies)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927A24">
              <w:rPr>
                <w:rFonts w:eastAsiaTheme="minorHAnsi"/>
                <w:szCs w:val="22"/>
                <w:lang w:val="en-US"/>
              </w:rPr>
              <w:t>Considers the local/community level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9494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38652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8973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46835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45633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64046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8911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26534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3.3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the climate risks to national priorities have been adequately considered?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93773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32361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73554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8173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85571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79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37281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4729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3.4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adaptation options have been adequately considered?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“Soft” vs. “hard” options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Infrastructure- vs. ecologically- vs. social protection-based options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Existing adaptation and/or risk reduction projects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Cost analyses, including total costs and cost effectiveness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Environmental implications of options</w:t>
            </w:r>
          </w:p>
          <w:p w:rsidR="00FF610B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Social implications of options were considered, including impli</w:t>
            </w:r>
            <w:r w:rsidR="00E40961">
              <w:rPr>
                <w:rFonts w:eastAsiaTheme="minorHAnsi"/>
                <w:szCs w:val="22"/>
              </w:rPr>
              <w:t>cations for women and marginalis</w:t>
            </w:r>
            <w:r w:rsidRPr="00927A24">
              <w:rPr>
                <w:rFonts w:eastAsiaTheme="minorHAnsi"/>
                <w:szCs w:val="22"/>
              </w:rPr>
              <w:t>ed groups</w:t>
            </w:r>
          </w:p>
          <w:p w:rsidR="00FF610B" w:rsidRPr="00927A24" w:rsidRDefault="00FF610B" w:rsidP="00FF610B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eastAsiaTheme="minorHAnsi"/>
                <w:szCs w:val="22"/>
              </w:rPr>
            </w:pPr>
            <w:r w:rsidRPr="00927A24">
              <w:rPr>
                <w:rFonts w:eastAsiaTheme="minorHAnsi"/>
                <w:szCs w:val="22"/>
              </w:rPr>
              <w:t>Options were evaluated for their short-, medium-, and long-term efficacy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78850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17599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00833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07609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94014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12773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96735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67009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 w:val="restart"/>
            <w:vAlign w:val="center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 Actions and implementation</w:t>
            </w: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4.1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4C345D">
              <w:rPr>
                <w:rFonts w:eastAsiaTheme="minorHAnsi"/>
                <w:szCs w:val="22"/>
              </w:rPr>
              <w:t>Does the policy contain evidence to suggest that an implementation plan has been developed?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98600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973897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533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63544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78603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2369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37859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01999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4.2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CF02FA">
              <w:rPr>
                <w:rFonts w:eastAsiaTheme="minorHAnsi"/>
                <w:szCs w:val="22"/>
              </w:rPr>
              <w:t xml:space="preserve">Does the plan contain evidence to suggest that priority adaptation actions are </w:t>
            </w:r>
            <w:r w:rsidRPr="00CF02FA">
              <w:rPr>
                <w:rFonts w:eastAsiaTheme="minorHAnsi"/>
                <w:i/>
                <w:iCs/>
                <w:szCs w:val="22"/>
              </w:rPr>
              <w:t>actually</w:t>
            </w:r>
            <w:r w:rsidRPr="00CF02FA">
              <w:rPr>
                <w:rFonts w:eastAsiaTheme="minorHAnsi"/>
                <w:szCs w:val="22"/>
              </w:rPr>
              <w:t xml:space="preserve"> being implemented?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27639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61975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9293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987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3101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58588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14054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4165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4.3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an authoritative body has been tasked with adaptation coordination?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Established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Has a clear mandate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Has appropriate membership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Meets and communicates regularly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Reports regularly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Adequate resources have been provided for coordination activities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eastAsiaTheme="minorHAnsi"/>
                <w:szCs w:val="22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Is evaluated regularly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2248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2260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40268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5187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63414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427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71572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31879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4.4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key services, sectors, or activities where coordination may be needed for successful adaptation have been identified?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eastAsiaTheme="minorHAnsi"/>
                <w:szCs w:val="22"/>
              </w:rPr>
            </w:pPr>
            <w:r w:rsidRPr="00821E72">
              <w:rPr>
                <w:rFonts w:eastAsiaTheme="minorHAnsi"/>
                <w:szCs w:val="22"/>
              </w:rPr>
              <w:t>Vertical coordination (international-regional-national-community) needs have been considered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eastAsiaTheme="minorHAnsi"/>
                <w:szCs w:val="22"/>
              </w:rPr>
            </w:pPr>
            <w:r w:rsidRPr="00821E72">
              <w:rPr>
                <w:rFonts w:eastAsiaTheme="minorHAnsi"/>
                <w:szCs w:val="22"/>
              </w:rPr>
              <w:t>Horizontal coordination (across sectors, Government Departments etc.)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3866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20031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4075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63201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80461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44809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79026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60046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4.5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adequate consideration has been given to the resources that will be required for successful adaptation?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Financial resources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lastRenderedPageBreak/>
              <w:t>Human resources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Technical resources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eastAsiaTheme="minorHAnsi"/>
                <w:szCs w:val="22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Other resources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952663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182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44322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40773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40749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69087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66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39519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4.6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CF02FA">
              <w:rPr>
                <w:rFonts w:eastAsiaTheme="minorHAnsi"/>
                <w:szCs w:val="22"/>
              </w:rPr>
              <w:t>Does the policy contain evidence to suggest that a broad range of stakeholders are adequately engaged in adaptation policy development and implementation?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>
              <w:rPr>
                <w:rFonts w:eastAsiaTheme="minorHAnsi"/>
                <w:szCs w:val="22"/>
                <w:lang w:val="en-US"/>
              </w:rPr>
              <w:t>Government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Civil society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 xml:space="preserve">Non-governmental </w:t>
            </w:r>
            <w:proofErr w:type="spellStart"/>
            <w:r w:rsidRPr="00821E72">
              <w:rPr>
                <w:rFonts w:eastAsiaTheme="minorHAnsi"/>
                <w:szCs w:val="22"/>
                <w:lang w:val="en-US"/>
              </w:rPr>
              <w:t>organisations</w:t>
            </w:r>
            <w:proofErr w:type="spellEnd"/>
            <w:r w:rsidRPr="00821E72">
              <w:rPr>
                <w:rFonts w:eastAsiaTheme="minorHAnsi"/>
                <w:szCs w:val="22"/>
                <w:lang w:val="en-US"/>
              </w:rPr>
              <w:t>, including churches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>Private sector</w:t>
            </w:r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 xml:space="preserve">Regional </w:t>
            </w:r>
            <w:proofErr w:type="spellStart"/>
            <w:r w:rsidRPr="00821E72">
              <w:rPr>
                <w:rFonts w:eastAsiaTheme="minorHAnsi"/>
                <w:szCs w:val="22"/>
                <w:lang w:val="en-US"/>
              </w:rPr>
              <w:t>organisations</w:t>
            </w:r>
            <w:proofErr w:type="spellEnd"/>
          </w:p>
          <w:p w:rsidR="00FF610B" w:rsidRPr="00821E72" w:rsidRDefault="00FF610B" w:rsidP="00FF610B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821E72">
              <w:rPr>
                <w:rFonts w:eastAsiaTheme="minorHAnsi"/>
                <w:szCs w:val="22"/>
                <w:lang w:val="en-US"/>
              </w:rPr>
              <w:t xml:space="preserve">International </w:t>
            </w:r>
            <w:proofErr w:type="spellStart"/>
            <w:r w:rsidRPr="00821E72">
              <w:rPr>
                <w:rFonts w:eastAsiaTheme="minorHAnsi"/>
                <w:szCs w:val="22"/>
                <w:lang w:val="en-US"/>
              </w:rPr>
              <w:t>organisations</w:t>
            </w:r>
            <w:proofErr w:type="spellEnd"/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80285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12530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43482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4722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77136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1700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80620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5754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 w:val="restart"/>
            <w:vAlign w:val="center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5. Monitoring and evaluation</w:t>
            </w: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5.1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there is a system in place for reviewing and adjusting adaptation priorities over time?</w:t>
            </w:r>
          </w:p>
          <w:p w:rsidR="00FF610B" w:rsidRPr="00D41241" w:rsidRDefault="00FF610B" w:rsidP="00FF610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D41241">
              <w:rPr>
                <w:rFonts w:eastAsiaTheme="minorHAnsi"/>
                <w:szCs w:val="22"/>
                <w:lang w:val="en-US"/>
              </w:rPr>
              <w:t>A time period and process have been set for revisiting priorities</w:t>
            </w:r>
          </w:p>
          <w:p w:rsidR="00FF610B" w:rsidRPr="00D41241" w:rsidRDefault="00FF610B" w:rsidP="00FF610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D41241">
              <w:rPr>
                <w:rFonts w:eastAsiaTheme="minorHAnsi"/>
                <w:szCs w:val="22"/>
                <w:lang w:val="en-US"/>
              </w:rPr>
              <w:t>Wide and inclusive stakeholder participation is considered and encouraged</w:t>
            </w:r>
          </w:p>
          <w:p w:rsidR="00FF610B" w:rsidRPr="00D41241" w:rsidRDefault="00FF610B" w:rsidP="00FF610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D41241">
              <w:rPr>
                <w:rFonts w:eastAsiaTheme="minorHAnsi"/>
                <w:szCs w:val="22"/>
                <w:lang w:val="en-US"/>
              </w:rPr>
              <w:t xml:space="preserve">The </w:t>
            </w:r>
            <w:r w:rsidR="00E40961">
              <w:rPr>
                <w:rFonts w:eastAsiaTheme="minorHAnsi"/>
                <w:szCs w:val="22"/>
                <w:lang w:val="en-US"/>
              </w:rPr>
              <w:t xml:space="preserve">institution that leads </w:t>
            </w:r>
            <w:proofErr w:type="spellStart"/>
            <w:r w:rsidR="00E40961">
              <w:rPr>
                <w:rFonts w:eastAsiaTheme="minorHAnsi"/>
                <w:szCs w:val="22"/>
                <w:lang w:val="en-US"/>
              </w:rPr>
              <w:t>prioritis</w:t>
            </w:r>
            <w:r w:rsidRPr="00D41241">
              <w:rPr>
                <w:rFonts w:eastAsiaTheme="minorHAnsi"/>
                <w:szCs w:val="22"/>
                <w:lang w:val="en-US"/>
              </w:rPr>
              <w:t>ation</w:t>
            </w:r>
            <w:proofErr w:type="spellEnd"/>
            <w:r w:rsidRPr="00D41241">
              <w:rPr>
                <w:rFonts w:eastAsiaTheme="minorHAnsi"/>
                <w:szCs w:val="22"/>
                <w:lang w:val="en-US"/>
              </w:rPr>
              <w:t xml:space="preserve"> reports to an appropriate authority</w:t>
            </w:r>
          </w:p>
          <w:p w:rsidR="00FF610B" w:rsidRPr="00D41241" w:rsidRDefault="00E40961" w:rsidP="00FF610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proofErr w:type="spellStart"/>
            <w:r>
              <w:rPr>
                <w:rFonts w:eastAsiaTheme="minorHAnsi"/>
                <w:szCs w:val="22"/>
                <w:lang w:val="en-US"/>
              </w:rPr>
              <w:t>Prioritis</w:t>
            </w:r>
            <w:r w:rsidR="00FF610B" w:rsidRPr="00D41241">
              <w:rPr>
                <w:rFonts w:eastAsiaTheme="minorHAnsi"/>
                <w:szCs w:val="22"/>
                <w:lang w:val="en-US"/>
              </w:rPr>
              <w:t>ation</w:t>
            </w:r>
            <w:proofErr w:type="spellEnd"/>
            <w:r w:rsidR="00FF610B" w:rsidRPr="00D41241">
              <w:rPr>
                <w:rFonts w:eastAsiaTheme="minorHAnsi"/>
                <w:szCs w:val="22"/>
                <w:lang w:val="en-US"/>
              </w:rPr>
              <w:t xml:space="preserve"> decisions are enforceable</w:t>
            </w:r>
          </w:p>
          <w:p w:rsidR="00FF610B" w:rsidRPr="00D41241" w:rsidRDefault="00FF610B" w:rsidP="00FF610B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D41241">
              <w:rPr>
                <w:rFonts w:eastAsiaTheme="minorHAnsi"/>
                <w:szCs w:val="22"/>
                <w:lang w:val="en-US"/>
              </w:rPr>
              <w:t>Resources have been allocated to suppo</w:t>
            </w:r>
            <w:r w:rsidR="00E40961">
              <w:rPr>
                <w:rFonts w:eastAsiaTheme="minorHAnsi"/>
                <w:szCs w:val="22"/>
                <w:lang w:val="en-US"/>
              </w:rPr>
              <w:t xml:space="preserve">rt convening and other </w:t>
            </w:r>
            <w:proofErr w:type="spellStart"/>
            <w:r w:rsidR="00E40961">
              <w:rPr>
                <w:rFonts w:eastAsiaTheme="minorHAnsi"/>
                <w:szCs w:val="22"/>
                <w:lang w:val="en-US"/>
              </w:rPr>
              <w:t>prioritis</w:t>
            </w:r>
            <w:r w:rsidRPr="00D41241">
              <w:rPr>
                <w:rFonts w:eastAsiaTheme="minorHAnsi"/>
                <w:szCs w:val="22"/>
                <w:lang w:val="en-US"/>
              </w:rPr>
              <w:t>ation</w:t>
            </w:r>
            <w:proofErr w:type="spellEnd"/>
            <w:r w:rsidRPr="00D41241">
              <w:rPr>
                <w:rFonts w:eastAsiaTheme="minorHAnsi"/>
                <w:szCs w:val="22"/>
                <w:lang w:val="en-US"/>
              </w:rPr>
              <w:t xml:space="preserve"> costs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9278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95353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34398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210062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76081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4555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7756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77131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5.2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Does the policy contain evidence to suggest that there is a system in place for reviewing adaptation actions?</w:t>
            </w:r>
          </w:p>
          <w:p w:rsidR="00FF610B" w:rsidRPr="000B2FE6" w:rsidRDefault="00FF610B" w:rsidP="00FF610B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0B2FE6">
              <w:rPr>
                <w:rFonts w:eastAsiaTheme="minorHAnsi"/>
                <w:szCs w:val="22"/>
                <w:lang w:val="en-US"/>
              </w:rPr>
              <w:t>A time period and process have been set for revisiting actions</w:t>
            </w:r>
          </w:p>
          <w:p w:rsidR="00FF610B" w:rsidRPr="000B2FE6" w:rsidRDefault="00FF610B" w:rsidP="00FF610B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0B2FE6">
              <w:rPr>
                <w:rFonts w:eastAsiaTheme="minorHAnsi"/>
                <w:szCs w:val="22"/>
                <w:lang w:val="en-US"/>
              </w:rPr>
              <w:lastRenderedPageBreak/>
              <w:t>Wide and inclusive stakeholder participation is considered and encouraged</w:t>
            </w:r>
          </w:p>
          <w:p w:rsidR="00FF610B" w:rsidRPr="000B2FE6" w:rsidRDefault="00FF610B" w:rsidP="00FF610B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0B2FE6">
              <w:rPr>
                <w:rFonts w:eastAsiaTheme="minorHAnsi"/>
                <w:szCs w:val="22"/>
                <w:lang w:val="en-US"/>
              </w:rPr>
              <w:t>The institution that leads reviews reports to an appropriate authority</w:t>
            </w:r>
          </w:p>
          <w:p w:rsidR="00FF610B" w:rsidRPr="000B2FE6" w:rsidRDefault="00FF610B" w:rsidP="00FF610B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Theme="minorHAnsi"/>
                <w:szCs w:val="22"/>
                <w:lang w:val="en-US"/>
              </w:rPr>
            </w:pPr>
            <w:r w:rsidRPr="000B2FE6">
              <w:rPr>
                <w:rFonts w:eastAsiaTheme="minorHAnsi"/>
                <w:szCs w:val="22"/>
                <w:lang w:val="en-US"/>
              </w:rPr>
              <w:t>Review decisions are enforceable</w:t>
            </w:r>
          </w:p>
          <w:p w:rsidR="00FF610B" w:rsidRPr="000B2FE6" w:rsidRDefault="00FF610B" w:rsidP="00FF610B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eastAsiaTheme="minorHAnsi"/>
                <w:szCs w:val="22"/>
              </w:rPr>
            </w:pPr>
            <w:r w:rsidRPr="000B2FE6">
              <w:rPr>
                <w:rFonts w:eastAsiaTheme="minorHAnsi"/>
                <w:szCs w:val="22"/>
                <w:lang w:val="en-US"/>
              </w:rPr>
              <w:t>Resources have been allocated to support convening and other review costs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23640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06804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8367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90009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64882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51998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70778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9641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524B39">
        <w:tc>
          <w:tcPr>
            <w:tcW w:w="1795" w:type="dxa"/>
            <w:vMerge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5.3</w:t>
            </w:r>
          </w:p>
        </w:tc>
        <w:tc>
          <w:tcPr>
            <w:tcW w:w="603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 w:rsidRPr="00F53F9F">
              <w:rPr>
                <w:rFonts w:eastAsiaTheme="minorHAnsi"/>
                <w:szCs w:val="22"/>
              </w:rPr>
              <w:t xml:space="preserve">Does the policy contain evidence </w:t>
            </w:r>
            <w:r w:rsidR="00E40961">
              <w:rPr>
                <w:rFonts w:eastAsiaTheme="minorHAnsi"/>
                <w:szCs w:val="22"/>
              </w:rPr>
              <w:t>to suggest that either prioritis</w:t>
            </w:r>
            <w:r w:rsidRPr="00F53F9F">
              <w:rPr>
                <w:rFonts w:eastAsiaTheme="minorHAnsi"/>
                <w:szCs w:val="22"/>
              </w:rPr>
              <w:t xml:space="preserve">ation or action reviews are </w:t>
            </w:r>
            <w:r w:rsidRPr="00F53F9F">
              <w:rPr>
                <w:rFonts w:eastAsiaTheme="minorHAnsi"/>
                <w:i/>
                <w:iCs/>
                <w:szCs w:val="22"/>
              </w:rPr>
              <w:t>actually</w:t>
            </w:r>
            <w:r w:rsidRPr="00F53F9F">
              <w:rPr>
                <w:rFonts w:eastAsiaTheme="minorHAnsi"/>
                <w:szCs w:val="22"/>
              </w:rPr>
              <w:t xml:space="preserve"> taking place?</w:t>
            </w:r>
          </w:p>
        </w:tc>
        <w:tc>
          <w:tcPr>
            <w:tcW w:w="234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1611893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Yes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1460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To some extent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50339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17624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0364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Medium-high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88660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M</w:t>
            </w:r>
            <w:r w:rsidR="00FF610B" w:rsidRPr="00FF610B">
              <w:rPr>
                <w:rFonts w:eastAsiaTheme="minorHAnsi"/>
                <w:szCs w:val="22"/>
              </w:rPr>
              <w:t>edium</w:t>
            </w:r>
          </w:p>
          <w:p w:rsidR="00FF610B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-58922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ow-medium</w:t>
            </w:r>
          </w:p>
          <w:p w:rsidR="00FF610B" w:rsidRPr="00880411" w:rsidRDefault="009D43BD" w:rsidP="00FF610B">
            <w:pPr>
              <w:spacing w:line="240" w:lineRule="auto"/>
              <w:rPr>
                <w:rFonts w:eastAsiaTheme="minorHAnsi"/>
                <w:szCs w:val="22"/>
              </w:rPr>
            </w:pPr>
            <w:sdt>
              <w:sdtPr>
                <w:rPr>
                  <w:rFonts w:eastAsiaTheme="minorHAnsi"/>
                  <w:szCs w:val="22"/>
                </w:rPr>
                <w:id w:val="99067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10B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FF610B">
              <w:rPr>
                <w:rFonts w:eastAsiaTheme="minorHAnsi"/>
                <w:szCs w:val="22"/>
              </w:rPr>
              <w:t xml:space="preserve"> L</w:t>
            </w:r>
            <w:r w:rsidR="00FF610B" w:rsidRPr="00FF610B">
              <w:rPr>
                <w:rFonts w:eastAsiaTheme="minorHAnsi"/>
                <w:szCs w:val="22"/>
              </w:rPr>
              <w:t>ow</w:t>
            </w:r>
          </w:p>
        </w:tc>
      </w:tr>
      <w:tr w:rsidR="00FF610B" w:rsidTr="00B97904">
        <w:tc>
          <w:tcPr>
            <w:tcW w:w="1795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-</w:t>
            </w:r>
          </w:p>
        </w:tc>
        <w:tc>
          <w:tcPr>
            <w:tcW w:w="720" w:type="dxa"/>
          </w:tcPr>
          <w:p w:rsidR="00FF610B" w:rsidRDefault="00FF610B" w:rsidP="00FF610B">
            <w:pPr>
              <w:spacing w:line="240" w:lineRule="auto"/>
              <w:jc w:val="center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-</w:t>
            </w:r>
          </w:p>
        </w:tc>
        <w:tc>
          <w:tcPr>
            <w:tcW w:w="8370" w:type="dxa"/>
            <w:gridSpan w:val="2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  <w:r>
              <w:rPr>
                <w:rFonts w:eastAsiaTheme="minorHAnsi"/>
                <w:szCs w:val="22"/>
              </w:rPr>
              <w:t>What are the policy considerations going forward?</w:t>
            </w:r>
          </w:p>
        </w:tc>
        <w:tc>
          <w:tcPr>
            <w:tcW w:w="2070" w:type="dxa"/>
          </w:tcPr>
          <w:p w:rsidR="00FF610B" w:rsidRDefault="00FF610B" w:rsidP="00FF610B">
            <w:pPr>
              <w:spacing w:line="240" w:lineRule="auto"/>
              <w:rPr>
                <w:rFonts w:eastAsiaTheme="minorHAnsi"/>
                <w:szCs w:val="22"/>
              </w:rPr>
            </w:pPr>
          </w:p>
        </w:tc>
      </w:tr>
    </w:tbl>
    <w:p w:rsidR="0014226F" w:rsidRDefault="0014226F" w:rsidP="0014226F">
      <w:pPr>
        <w:rPr>
          <w:rFonts w:eastAsiaTheme="minorHAnsi"/>
          <w:szCs w:val="22"/>
        </w:rPr>
      </w:pPr>
    </w:p>
    <w:p w:rsidR="003F01B9" w:rsidRPr="002D0374" w:rsidRDefault="0014226F" w:rsidP="002D0374">
      <w:pPr>
        <w:spacing w:line="240" w:lineRule="auto"/>
        <w:jc w:val="center"/>
        <w:rPr>
          <w:lang w:val="en-US" w:eastAsia="en-US"/>
        </w:rPr>
      </w:pPr>
      <w:r>
        <w:rPr>
          <w:lang w:val="en-US" w:eastAsia="en-US"/>
        </w:rPr>
        <w:t>(</w:t>
      </w:r>
      <w:r w:rsidR="00DD3C0C">
        <w:rPr>
          <w:lang w:val="en-US" w:eastAsia="en-US"/>
        </w:rPr>
        <w:t xml:space="preserve">Source: Authors; </w:t>
      </w:r>
      <w:r w:rsidR="0031323B">
        <w:rPr>
          <w:lang w:val="en-US" w:eastAsia="en-US"/>
        </w:rPr>
        <w:t>extends</w:t>
      </w:r>
      <w:r>
        <w:rPr>
          <w:lang w:val="en-US" w:eastAsia="en-US"/>
        </w:rPr>
        <w:t xml:space="preserve"> </w:t>
      </w:r>
      <w:r w:rsidR="00DD3C0C">
        <w:rPr>
          <w:lang w:val="en-US" w:eastAsia="en-US"/>
        </w:rPr>
        <w:t xml:space="preserve">Baker et al., 2012; </w:t>
      </w:r>
      <w:proofErr w:type="spellStart"/>
      <w:r w:rsidR="00DD3C0C">
        <w:rPr>
          <w:lang w:val="en-US" w:eastAsia="en-US"/>
        </w:rPr>
        <w:t>Pittock</w:t>
      </w:r>
      <w:proofErr w:type="spellEnd"/>
      <w:r w:rsidR="00DD3C0C">
        <w:rPr>
          <w:lang w:val="en-US" w:eastAsia="en-US"/>
        </w:rPr>
        <w:t xml:space="preserve">, 2011; </w:t>
      </w:r>
      <w:proofErr w:type="spellStart"/>
      <w:r w:rsidR="00DD3C0C">
        <w:rPr>
          <w:lang w:val="en-US" w:eastAsia="en-US"/>
        </w:rPr>
        <w:t>Pittock</w:t>
      </w:r>
      <w:proofErr w:type="spellEnd"/>
      <w:r w:rsidR="00DD3C0C">
        <w:rPr>
          <w:lang w:val="en-US" w:eastAsia="en-US"/>
        </w:rPr>
        <w:t xml:space="preserve"> et al., 2015; Robinson, 2017a; Robinson, 2017b; Sinclair and Smith, 1999)</w:t>
      </w:r>
    </w:p>
    <w:sectPr w:rsidR="003F01B9" w:rsidRPr="002D0374" w:rsidSect="0025365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BD" w:rsidRDefault="009D43BD" w:rsidP="009D43BD">
      <w:pPr>
        <w:spacing w:line="240" w:lineRule="auto"/>
      </w:pPr>
      <w:r>
        <w:separator/>
      </w:r>
    </w:p>
  </w:endnote>
  <w:endnote w:type="continuationSeparator" w:id="0">
    <w:p w:rsidR="009D43BD" w:rsidRDefault="009D43BD" w:rsidP="009D4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137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43BD" w:rsidRDefault="009D43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D43BD" w:rsidRDefault="009D43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BD" w:rsidRDefault="009D43BD" w:rsidP="009D43BD">
      <w:pPr>
        <w:spacing w:line="240" w:lineRule="auto"/>
      </w:pPr>
      <w:r>
        <w:separator/>
      </w:r>
    </w:p>
  </w:footnote>
  <w:footnote w:type="continuationSeparator" w:id="0">
    <w:p w:rsidR="009D43BD" w:rsidRDefault="009D43BD" w:rsidP="009D43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1DC8"/>
    <w:multiLevelType w:val="multilevel"/>
    <w:tmpl w:val="4FA27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2696A"/>
    <w:multiLevelType w:val="multilevel"/>
    <w:tmpl w:val="A524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B3025"/>
    <w:multiLevelType w:val="hybridMultilevel"/>
    <w:tmpl w:val="67627A0A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52BBD"/>
    <w:multiLevelType w:val="hybridMultilevel"/>
    <w:tmpl w:val="55040BDE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B0478"/>
    <w:multiLevelType w:val="multilevel"/>
    <w:tmpl w:val="42F6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80AE0"/>
    <w:multiLevelType w:val="hybridMultilevel"/>
    <w:tmpl w:val="CA36FBC6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24B6B"/>
    <w:multiLevelType w:val="hybridMultilevel"/>
    <w:tmpl w:val="3F7259CA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64E77"/>
    <w:multiLevelType w:val="multilevel"/>
    <w:tmpl w:val="F13AD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D50E8C"/>
    <w:multiLevelType w:val="hybridMultilevel"/>
    <w:tmpl w:val="7BD0590E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0244D"/>
    <w:multiLevelType w:val="multilevel"/>
    <w:tmpl w:val="75EC7200"/>
    <w:lvl w:ilvl="0">
      <w:start w:val="1"/>
      <w:numFmt w:val="decimal"/>
      <w:suff w:val="space"/>
      <w:lvlText w:val="Chapter %1:"/>
      <w:lvlJc w:val="left"/>
      <w:pPr>
        <w:ind w:left="432" w:hanging="432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64975EF"/>
    <w:multiLevelType w:val="multilevel"/>
    <w:tmpl w:val="3C362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C13C84"/>
    <w:multiLevelType w:val="hybridMultilevel"/>
    <w:tmpl w:val="9764777E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2CD7"/>
    <w:multiLevelType w:val="hybridMultilevel"/>
    <w:tmpl w:val="C168287E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361C0"/>
    <w:multiLevelType w:val="multilevel"/>
    <w:tmpl w:val="9660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965810"/>
    <w:multiLevelType w:val="hybridMultilevel"/>
    <w:tmpl w:val="43FC9E5A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B3F4E"/>
    <w:multiLevelType w:val="hybridMultilevel"/>
    <w:tmpl w:val="89BC66EA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F3298"/>
    <w:multiLevelType w:val="hybridMultilevel"/>
    <w:tmpl w:val="7ACECF62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740C9"/>
    <w:multiLevelType w:val="hybridMultilevel"/>
    <w:tmpl w:val="5E5201AE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01255"/>
    <w:multiLevelType w:val="multilevel"/>
    <w:tmpl w:val="10A0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416278"/>
    <w:multiLevelType w:val="hybridMultilevel"/>
    <w:tmpl w:val="A3A8108A"/>
    <w:lvl w:ilvl="0" w:tplc="B0DA3E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16"/>
  </w:num>
  <w:num w:numId="6">
    <w:abstractNumId w:val="17"/>
  </w:num>
  <w:num w:numId="7">
    <w:abstractNumId w:val="8"/>
  </w:num>
  <w:num w:numId="8">
    <w:abstractNumId w:val="0"/>
    <w:lvlOverride w:ilvl="0">
      <w:lvl w:ilvl="0">
        <w:numFmt w:val="lowerLetter"/>
        <w:lvlText w:val="%1."/>
        <w:lvlJc w:val="left"/>
      </w:lvl>
    </w:lvlOverride>
  </w:num>
  <w:num w:numId="9">
    <w:abstractNumId w:val="15"/>
  </w:num>
  <w:num w:numId="10">
    <w:abstractNumId w:val="13"/>
    <w:lvlOverride w:ilvl="0">
      <w:lvl w:ilvl="0">
        <w:numFmt w:val="lowerLetter"/>
        <w:lvlText w:val="%1."/>
        <w:lvlJc w:val="left"/>
      </w:lvl>
    </w:lvlOverride>
  </w:num>
  <w:num w:numId="11">
    <w:abstractNumId w:val="19"/>
  </w:num>
  <w:num w:numId="12">
    <w:abstractNumId w:val="3"/>
  </w:num>
  <w:num w:numId="13">
    <w:abstractNumId w:val="1"/>
    <w:lvlOverride w:ilvl="0">
      <w:lvl w:ilvl="0">
        <w:numFmt w:val="lowerLetter"/>
        <w:lvlText w:val="%1."/>
        <w:lvlJc w:val="left"/>
      </w:lvl>
    </w:lvlOverride>
  </w:num>
  <w:num w:numId="14">
    <w:abstractNumId w:val="2"/>
  </w:num>
  <w:num w:numId="15">
    <w:abstractNumId w:val="11"/>
  </w:num>
  <w:num w:numId="16">
    <w:abstractNumId w:val="7"/>
    <w:lvlOverride w:ilvl="0">
      <w:lvl w:ilvl="0">
        <w:numFmt w:val="lowerLetter"/>
        <w:lvlText w:val="%1."/>
        <w:lvlJc w:val="left"/>
      </w:lvl>
    </w:lvlOverride>
  </w:num>
  <w:num w:numId="17">
    <w:abstractNumId w:val="6"/>
  </w:num>
  <w:num w:numId="18">
    <w:abstractNumId w:val="4"/>
    <w:lvlOverride w:ilvl="0">
      <w:lvl w:ilvl="0">
        <w:numFmt w:val="lowerLetter"/>
        <w:lvlText w:val="%1."/>
        <w:lvlJc w:val="left"/>
      </w:lvl>
    </w:lvlOverride>
  </w:num>
  <w:num w:numId="19">
    <w:abstractNumId w:val="4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0">
    <w:abstractNumId w:val="4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1">
    <w:abstractNumId w:val="4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2">
    <w:abstractNumId w:val="5"/>
  </w:num>
  <w:num w:numId="23">
    <w:abstractNumId w:val="10"/>
    <w:lvlOverride w:ilvl="0">
      <w:lvl w:ilvl="0">
        <w:numFmt w:val="lowerLetter"/>
        <w:lvlText w:val="%1."/>
        <w:lvlJc w:val="left"/>
      </w:lvl>
    </w:lvlOverride>
  </w:num>
  <w:num w:numId="24">
    <w:abstractNumId w:val="12"/>
  </w:num>
  <w:num w:numId="25">
    <w:abstractNumId w:val="18"/>
    <w:lvlOverride w:ilvl="0">
      <w:lvl w:ilvl="0">
        <w:numFmt w:val="lowerLetter"/>
        <w:lvlText w:val="%1."/>
        <w:lvlJc w:val="left"/>
      </w:lvl>
    </w:lvlOverride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Springer Basic name-yea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er0we0sv9dwoesvf35sdsysrtpp55txx2d&quot;&gt;My EndNote Library&lt;record-ids&gt;&lt;item&gt;3182&lt;/item&gt;&lt;item&gt;3323&lt;/item&gt;&lt;item&gt;3388&lt;/item&gt;&lt;item&gt;3394&lt;/item&gt;&lt;item&gt;3395&lt;/item&gt;&lt;item&gt;3848&lt;/item&gt;&lt;/record-ids&gt;&lt;/item&gt;&lt;/Libraries&gt;"/>
  </w:docVars>
  <w:rsids>
    <w:rsidRoot w:val="0014226F"/>
    <w:rsid w:val="0001710D"/>
    <w:rsid w:val="000B2FE6"/>
    <w:rsid w:val="0014226F"/>
    <w:rsid w:val="00253655"/>
    <w:rsid w:val="00255D84"/>
    <w:rsid w:val="0029706D"/>
    <w:rsid w:val="002B4FD0"/>
    <w:rsid w:val="002D0374"/>
    <w:rsid w:val="0031323B"/>
    <w:rsid w:val="0039342D"/>
    <w:rsid w:val="003B4CD6"/>
    <w:rsid w:val="003D5304"/>
    <w:rsid w:val="003F01B9"/>
    <w:rsid w:val="0040296C"/>
    <w:rsid w:val="00422746"/>
    <w:rsid w:val="005206EB"/>
    <w:rsid w:val="00524B39"/>
    <w:rsid w:val="00545CD8"/>
    <w:rsid w:val="005D7DCE"/>
    <w:rsid w:val="00601EAD"/>
    <w:rsid w:val="00610948"/>
    <w:rsid w:val="006D769D"/>
    <w:rsid w:val="00753DC3"/>
    <w:rsid w:val="0079511B"/>
    <w:rsid w:val="007D62B3"/>
    <w:rsid w:val="00821E72"/>
    <w:rsid w:val="00843807"/>
    <w:rsid w:val="008F4BF2"/>
    <w:rsid w:val="00924A6C"/>
    <w:rsid w:val="00927A24"/>
    <w:rsid w:val="00944025"/>
    <w:rsid w:val="00947BD5"/>
    <w:rsid w:val="009C5418"/>
    <w:rsid w:val="009D43BD"/>
    <w:rsid w:val="00AC6B59"/>
    <w:rsid w:val="00B4676E"/>
    <w:rsid w:val="00B64FD7"/>
    <w:rsid w:val="00B97904"/>
    <w:rsid w:val="00BA6E47"/>
    <w:rsid w:val="00BC40C6"/>
    <w:rsid w:val="00BD44C2"/>
    <w:rsid w:val="00C200E7"/>
    <w:rsid w:val="00C44C84"/>
    <w:rsid w:val="00C57DB3"/>
    <w:rsid w:val="00C96DEE"/>
    <w:rsid w:val="00CD0E15"/>
    <w:rsid w:val="00D41241"/>
    <w:rsid w:val="00D949DD"/>
    <w:rsid w:val="00DD3C0C"/>
    <w:rsid w:val="00E023F6"/>
    <w:rsid w:val="00E152A4"/>
    <w:rsid w:val="00E40961"/>
    <w:rsid w:val="00F4787A"/>
    <w:rsid w:val="00FE361A"/>
    <w:rsid w:val="00FF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34017E-5286-4A8D-9E3F-F1DCBFA6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26F"/>
    <w:pPr>
      <w:spacing w:line="360" w:lineRule="auto"/>
      <w:jc w:val="both"/>
    </w:pPr>
    <w:rPr>
      <w:rFonts w:ascii="Arial" w:eastAsia="MS Mincho" w:hAnsi="Arial"/>
      <w:sz w:val="22"/>
      <w:szCs w:val="24"/>
      <w:lang w:val="en-GB" w:eastAsia="en-GB"/>
    </w:rPr>
  </w:style>
  <w:style w:type="paragraph" w:styleId="Heading2">
    <w:name w:val="heading 2"/>
    <w:next w:val="Normal"/>
    <w:link w:val="Heading2Char"/>
    <w:uiPriority w:val="9"/>
    <w:qFormat/>
    <w:rsid w:val="00BA6E47"/>
    <w:pPr>
      <w:keepNext/>
      <w:numPr>
        <w:ilvl w:val="1"/>
        <w:numId w:val="4"/>
      </w:numPr>
      <w:spacing w:before="240" w:after="120"/>
      <w:jc w:val="both"/>
      <w:outlineLvl w:val="1"/>
    </w:pPr>
    <w:rPr>
      <w:b/>
      <w:bCs/>
      <w:sz w:val="28"/>
      <w:szCs w:val="36"/>
      <w:lang w:val="en-AU"/>
    </w:rPr>
  </w:style>
  <w:style w:type="paragraph" w:styleId="Heading5">
    <w:name w:val="heading 5"/>
    <w:next w:val="Normal"/>
    <w:link w:val="Heading5Char"/>
    <w:autoRedefine/>
    <w:uiPriority w:val="9"/>
    <w:qFormat/>
    <w:rsid w:val="00BA6E47"/>
    <w:pPr>
      <w:keepNext/>
      <w:numPr>
        <w:ilvl w:val="4"/>
        <w:numId w:val="1"/>
      </w:numPr>
      <w:spacing w:before="240" w:after="120"/>
      <w:jc w:val="both"/>
      <w:outlineLvl w:val="4"/>
    </w:pPr>
    <w:rPr>
      <w:i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BA6E47"/>
    <w:rPr>
      <w:b/>
      <w:bCs/>
      <w:sz w:val="28"/>
      <w:szCs w:val="36"/>
      <w:lang w:val="en-AU"/>
    </w:rPr>
  </w:style>
  <w:style w:type="character" w:customStyle="1" w:styleId="Heading5Char">
    <w:name w:val="Heading 5 Char"/>
    <w:link w:val="Heading5"/>
    <w:uiPriority w:val="9"/>
    <w:rsid w:val="00BA6E47"/>
    <w:rPr>
      <w:i/>
      <w:iCs/>
      <w:sz w:val="24"/>
      <w:szCs w:val="26"/>
    </w:rPr>
  </w:style>
  <w:style w:type="table" w:styleId="TableGrid">
    <w:name w:val="Table Grid"/>
    <w:basedOn w:val="TableNormal"/>
    <w:uiPriority w:val="59"/>
    <w:rsid w:val="0014226F"/>
    <w:rPr>
      <w:rFonts w:ascii="Cambria" w:eastAsia="MS Mincho" w:hAnsi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226F"/>
    <w:pPr>
      <w:spacing w:line="240" w:lineRule="auto"/>
      <w:jc w:val="center"/>
    </w:pPr>
    <w:rPr>
      <w:rFonts w:eastAsiaTheme="minorHAnsi" w:cstheme="minorBidi"/>
      <w:b/>
      <w:bCs/>
      <w:color w:val="31417A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6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6EB"/>
    <w:rPr>
      <w:rFonts w:ascii="Segoe UI" w:eastAsia="MS Mincho" w:hAnsi="Segoe UI" w:cs="Segoe UI"/>
      <w:sz w:val="18"/>
      <w:szCs w:val="18"/>
      <w:lang w:val="en-GB" w:eastAsia="en-GB"/>
    </w:rPr>
  </w:style>
  <w:style w:type="paragraph" w:styleId="ListParagraph">
    <w:name w:val="List Paragraph"/>
    <w:basedOn w:val="Normal"/>
    <w:uiPriority w:val="34"/>
    <w:qFormat/>
    <w:rsid w:val="00927A24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D3C0C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3C0C"/>
    <w:rPr>
      <w:rFonts w:ascii="Arial" w:eastAsia="MS Mincho" w:hAnsi="Arial" w:cs="Arial"/>
      <w:noProof/>
      <w:sz w:val="22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DD3C0C"/>
    <w:pPr>
      <w:spacing w:line="240" w:lineRule="auto"/>
      <w:jc w:val="center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D3C0C"/>
    <w:rPr>
      <w:rFonts w:ascii="Arial" w:eastAsia="MS Mincho" w:hAnsi="Arial" w:cs="Arial"/>
      <w:noProof/>
      <w:sz w:val="22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D43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3BD"/>
    <w:rPr>
      <w:rFonts w:ascii="Arial" w:eastAsia="MS Mincho" w:hAnsi="Arial"/>
      <w:sz w:val="22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D43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3BD"/>
    <w:rPr>
      <w:rFonts w:ascii="Arial" w:eastAsia="MS Mincho" w:hAnsi="Arial"/>
      <w:sz w:val="22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Stacy-ann Robinson</dc:creator>
  <cp:keywords/>
  <dc:description/>
  <cp:lastModifiedBy>Stacy-Ann M. Robinson</cp:lastModifiedBy>
  <cp:revision>38</cp:revision>
  <cp:lastPrinted>2019-09-09T18:14:00Z</cp:lastPrinted>
  <dcterms:created xsi:type="dcterms:W3CDTF">2019-06-06T16:56:00Z</dcterms:created>
  <dcterms:modified xsi:type="dcterms:W3CDTF">2022-02-17T18:24:00Z</dcterms:modified>
</cp:coreProperties>
</file>