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A23E7" w14:textId="77777777" w:rsidR="0034797B" w:rsidRDefault="0034797B" w:rsidP="00EB039C">
      <w:pPr>
        <w:widowControl w:val="0"/>
        <w:autoSpaceDE w:val="0"/>
        <w:autoSpaceDN w:val="0"/>
        <w:adjustRightInd w:val="0"/>
        <w:spacing w:line="360" w:lineRule="auto"/>
        <w:ind w:left="480" w:hanging="480"/>
        <w:rPr>
          <w:b/>
          <w:bCs/>
        </w:rPr>
      </w:pPr>
      <w:r w:rsidRPr="24C9A34F">
        <w:rPr>
          <w:b/>
          <w:bCs/>
        </w:rPr>
        <w:t xml:space="preserve">Annex A: List of policies, laws, and other formal documents analyzed </w:t>
      </w:r>
    </w:p>
    <w:tbl>
      <w:tblPr>
        <w:tblStyle w:val="TableGrid"/>
        <w:tblW w:w="0" w:type="auto"/>
        <w:tblInd w:w="480" w:type="dxa"/>
        <w:tblLook w:val="04A0" w:firstRow="1" w:lastRow="0" w:firstColumn="1" w:lastColumn="0" w:noHBand="0" w:noVBand="1"/>
      </w:tblPr>
      <w:tblGrid>
        <w:gridCol w:w="775"/>
        <w:gridCol w:w="3870"/>
        <w:gridCol w:w="2132"/>
        <w:gridCol w:w="2093"/>
      </w:tblGrid>
      <w:tr w:rsidR="0034797B" w:rsidRPr="00E30965" w14:paraId="78950941" w14:textId="77777777" w:rsidTr="00AF6F6A">
        <w:tc>
          <w:tcPr>
            <w:tcW w:w="775" w:type="dxa"/>
          </w:tcPr>
          <w:p w14:paraId="4DA05798" w14:textId="77777777" w:rsidR="0034797B" w:rsidRPr="00E30965" w:rsidRDefault="0034797B" w:rsidP="00AF6F6A">
            <w:pPr>
              <w:widowControl w:val="0"/>
              <w:autoSpaceDE w:val="0"/>
              <w:autoSpaceDN w:val="0"/>
              <w:adjustRightInd w:val="0"/>
              <w:spacing w:line="360" w:lineRule="auto"/>
              <w:rPr>
                <w:rFonts w:cstheme="minorHAnsi"/>
                <w:b/>
                <w:bCs/>
              </w:rPr>
            </w:pPr>
            <w:r w:rsidRPr="00E30965">
              <w:rPr>
                <w:rFonts w:cstheme="minorHAnsi"/>
                <w:b/>
                <w:bCs/>
              </w:rPr>
              <w:t>No.</w:t>
            </w:r>
          </w:p>
        </w:tc>
        <w:tc>
          <w:tcPr>
            <w:tcW w:w="3870" w:type="dxa"/>
          </w:tcPr>
          <w:p w14:paraId="1B4D33AB" w14:textId="77777777" w:rsidR="0034797B" w:rsidRPr="00E30965" w:rsidRDefault="0034797B" w:rsidP="00AF6F6A">
            <w:pPr>
              <w:widowControl w:val="0"/>
              <w:autoSpaceDE w:val="0"/>
              <w:autoSpaceDN w:val="0"/>
              <w:adjustRightInd w:val="0"/>
              <w:spacing w:line="360" w:lineRule="auto"/>
              <w:rPr>
                <w:rFonts w:cstheme="minorHAnsi"/>
                <w:b/>
                <w:bCs/>
              </w:rPr>
            </w:pPr>
            <w:r w:rsidRPr="00E30965">
              <w:rPr>
                <w:rFonts w:cstheme="minorHAnsi"/>
                <w:b/>
                <w:bCs/>
              </w:rPr>
              <w:t xml:space="preserve">Title </w:t>
            </w:r>
          </w:p>
        </w:tc>
        <w:tc>
          <w:tcPr>
            <w:tcW w:w="2132" w:type="dxa"/>
          </w:tcPr>
          <w:p w14:paraId="7BC3EB9A" w14:textId="77777777" w:rsidR="0034797B" w:rsidRPr="00E30965" w:rsidRDefault="0034797B" w:rsidP="00AF6F6A">
            <w:pPr>
              <w:widowControl w:val="0"/>
              <w:autoSpaceDE w:val="0"/>
              <w:autoSpaceDN w:val="0"/>
              <w:adjustRightInd w:val="0"/>
              <w:spacing w:line="360" w:lineRule="auto"/>
              <w:rPr>
                <w:rFonts w:cstheme="minorHAnsi"/>
                <w:b/>
                <w:bCs/>
              </w:rPr>
            </w:pPr>
            <w:r w:rsidRPr="00E30965">
              <w:rPr>
                <w:rFonts w:cstheme="minorHAnsi"/>
                <w:b/>
                <w:bCs/>
              </w:rPr>
              <w:t xml:space="preserve">Year </w:t>
            </w:r>
          </w:p>
        </w:tc>
        <w:tc>
          <w:tcPr>
            <w:tcW w:w="2093" w:type="dxa"/>
          </w:tcPr>
          <w:p w14:paraId="263273E6" w14:textId="77777777" w:rsidR="0034797B" w:rsidRPr="00E30965" w:rsidRDefault="0034797B" w:rsidP="00AF6F6A">
            <w:pPr>
              <w:widowControl w:val="0"/>
              <w:autoSpaceDE w:val="0"/>
              <w:autoSpaceDN w:val="0"/>
              <w:adjustRightInd w:val="0"/>
              <w:spacing w:line="360" w:lineRule="auto"/>
              <w:rPr>
                <w:rFonts w:cstheme="minorHAnsi"/>
                <w:b/>
                <w:bCs/>
              </w:rPr>
            </w:pPr>
            <w:r w:rsidRPr="00E30965">
              <w:rPr>
                <w:rFonts w:cstheme="minorHAnsi"/>
                <w:b/>
                <w:bCs/>
              </w:rPr>
              <w:t xml:space="preserve">Country </w:t>
            </w:r>
          </w:p>
        </w:tc>
      </w:tr>
      <w:tr w:rsidR="0034797B" w14:paraId="1642EB69" w14:textId="77777777" w:rsidTr="00AF6F6A">
        <w:tc>
          <w:tcPr>
            <w:tcW w:w="775" w:type="dxa"/>
          </w:tcPr>
          <w:p w14:paraId="0891067E" w14:textId="77777777" w:rsidR="0034797B" w:rsidRPr="008E4C2D"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3EB2B743" w14:textId="77777777" w:rsidR="0034797B" w:rsidRDefault="0034797B" w:rsidP="00AF6F6A">
            <w:pPr>
              <w:widowControl w:val="0"/>
              <w:autoSpaceDE w:val="0"/>
              <w:autoSpaceDN w:val="0"/>
              <w:adjustRightInd w:val="0"/>
              <w:spacing w:line="360" w:lineRule="auto"/>
              <w:rPr>
                <w:rFonts w:cstheme="minorHAnsi"/>
              </w:rPr>
            </w:pPr>
            <w:r>
              <w:rPr>
                <w:rFonts w:cstheme="minorHAnsi"/>
              </w:rPr>
              <w:t>Statistics Act</w:t>
            </w:r>
          </w:p>
        </w:tc>
        <w:tc>
          <w:tcPr>
            <w:tcW w:w="2132" w:type="dxa"/>
          </w:tcPr>
          <w:p w14:paraId="692D549D" w14:textId="77777777" w:rsidR="0034797B" w:rsidRDefault="0034797B" w:rsidP="00AF6F6A">
            <w:pPr>
              <w:widowControl w:val="0"/>
              <w:autoSpaceDE w:val="0"/>
              <w:autoSpaceDN w:val="0"/>
              <w:adjustRightInd w:val="0"/>
              <w:spacing w:line="360" w:lineRule="auto"/>
              <w:rPr>
                <w:rFonts w:cstheme="minorHAnsi"/>
              </w:rPr>
            </w:pPr>
            <w:r>
              <w:rPr>
                <w:rFonts w:cstheme="minorHAnsi"/>
              </w:rPr>
              <w:t>2006 (revised in 2019)</w:t>
            </w:r>
          </w:p>
        </w:tc>
        <w:tc>
          <w:tcPr>
            <w:tcW w:w="2093" w:type="dxa"/>
          </w:tcPr>
          <w:p w14:paraId="0B13EB9F" w14:textId="77777777" w:rsidR="0034797B" w:rsidRDefault="0034797B" w:rsidP="00AF6F6A">
            <w:pPr>
              <w:widowControl w:val="0"/>
              <w:autoSpaceDE w:val="0"/>
              <w:autoSpaceDN w:val="0"/>
              <w:adjustRightInd w:val="0"/>
              <w:spacing w:line="360" w:lineRule="auto"/>
              <w:rPr>
                <w:rFonts w:cstheme="minorHAnsi"/>
              </w:rPr>
            </w:pPr>
            <w:r>
              <w:rPr>
                <w:rFonts w:cstheme="minorHAnsi"/>
              </w:rPr>
              <w:t>Kenya</w:t>
            </w:r>
          </w:p>
        </w:tc>
      </w:tr>
      <w:tr w:rsidR="0034797B" w14:paraId="1865F006" w14:textId="77777777" w:rsidTr="00AF6F6A">
        <w:tc>
          <w:tcPr>
            <w:tcW w:w="775" w:type="dxa"/>
          </w:tcPr>
          <w:p w14:paraId="204DDAE9" w14:textId="77777777" w:rsidR="0034797B" w:rsidRPr="008E4C2D"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65D3E639" w14:textId="77777777" w:rsidR="0034797B" w:rsidRDefault="0034797B" w:rsidP="00AF6F6A">
            <w:pPr>
              <w:widowControl w:val="0"/>
              <w:autoSpaceDE w:val="0"/>
              <w:autoSpaceDN w:val="0"/>
              <w:adjustRightInd w:val="0"/>
              <w:spacing w:line="360" w:lineRule="auto"/>
              <w:rPr>
                <w:rFonts w:cstheme="minorHAnsi"/>
              </w:rPr>
            </w:pPr>
            <w:r>
              <w:rPr>
                <w:rFonts w:cstheme="minorHAnsi"/>
              </w:rPr>
              <w:t>Climate Change Act</w:t>
            </w:r>
          </w:p>
        </w:tc>
        <w:tc>
          <w:tcPr>
            <w:tcW w:w="2132" w:type="dxa"/>
          </w:tcPr>
          <w:p w14:paraId="0D3400C9" w14:textId="77777777" w:rsidR="0034797B" w:rsidRDefault="0034797B" w:rsidP="00AF6F6A">
            <w:pPr>
              <w:widowControl w:val="0"/>
              <w:autoSpaceDE w:val="0"/>
              <w:autoSpaceDN w:val="0"/>
              <w:adjustRightInd w:val="0"/>
              <w:spacing w:line="360" w:lineRule="auto"/>
              <w:rPr>
                <w:rFonts w:cstheme="minorHAnsi"/>
              </w:rPr>
            </w:pPr>
            <w:r>
              <w:rPr>
                <w:rFonts w:cstheme="minorHAnsi"/>
              </w:rPr>
              <w:t>2016</w:t>
            </w:r>
          </w:p>
        </w:tc>
        <w:tc>
          <w:tcPr>
            <w:tcW w:w="2093" w:type="dxa"/>
          </w:tcPr>
          <w:p w14:paraId="1F0EDDF6" w14:textId="77777777" w:rsidR="0034797B" w:rsidRDefault="0034797B" w:rsidP="00AF6F6A">
            <w:pPr>
              <w:widowControl w:val="0"/>
              <w:autoSpaceDE w:val="0"/>
              <w:autoSpaceDN w:val="0"/>
              <w:adjustRightInd w:val="0"/>
              <w:spacing w:line="360" w:lineRule="auto"/>
              <w:rPr>
                <w:rFonts w:cstheme="minorHAnsi"/>
              </w:rPr>
            </w:pPr>
            <w:r>
              <w:rPr>
                <w:rFonts w:cstheme="minorHAnsi"/>
              </w:rPr>
              <w:t>Kenya</w:t>
            </w:r>
          </w:p>
        </w:tc>
      </w:tr>
      <w:tr w:rsidR="0034797B" w14:paraId="5EAE9E47" w14:textId="77777777" w:rsidTr="00AF6F6A">
        <w:tc>
          <w:tcPr>
            <w:tcW w:w="775" w:type="dxa"/>
          </w:tcPr>
          <w:p w14:paraId="19B5DEDD" w14:textId="77777777" w:rsidR="0034797B" w:rsidRPr="008E4C2D"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71337F1A" w14:textId="77777777" w:rsidR="0034797B" w:rsidRDefault="0034797B" w:rsidP="00AF6F6A">
            <w:pPr>
              <w:widowControl w:val="0"/>
              <w:autoSpaceDE w:val="0"/>
              <w:autoSpaceDN w:val="0"/>
              <w:adjustRightInd w:val="0"/>
              <w:spacing w:line="360" w:lineRule="auto"/>
              <w:rPr>
                <w:rFonts w:cstheme="minorHAnsi"/>
              </w:rPr>
            </w:pPr>
            <w:r>
              <w:rPr>
                <w:rFonts w:cstheme="minorHAnsi"/>
              </w:rPr>
              <w:t>Kenya National Bureau of Statistics Data Access and Data Dissemination Policy</w:t>
            </w:r>
          </w:p>
        </w:tc>
        <w:tc>
          <w:tcPr>
            <w:tcW w:w="2132" w:type="dxa"/>
          </w:tcPr>
          <w:p w14:paraId="5F9FF8D6" w14:textId="77777777" w:rsidR="0034797B" w:rsidRDefault="0034797B" w:rsidP="00AF6F6A">
            <w:pPr>
              <w:widowControl w:val="0"/>
              <w:autoSpaceDE w:val="0"/>
              <w:autoSpaceDN w:val="0"/>
              <w:adjustRightInd w:val="0"/>
              <w:spacing w:line="360" w:lineRule="auto"/>
              <w:rPr>
                <w:rFonts w:cstheme="minorHAnsi"/>
              </w:rPr>
            </w:pPr>
            <w:r>
              <w:rPr>
                <w:rFonts w:cstheme="minorHAnsi"/>
              </w:rPr>
              <w:t>2012</w:t>
            </w:r>
          </w:p>
        </w:tc>
        <w:tc>
          <w:tcPr>
            <w:tcW w:w="2093" w:type="dxa"/>
          </w:tcPr>
          <w:p w14:paraId="171A1544" w14:textId="77777777" w:rsidR="0034797B" w:rsidRDefault="0034797B" w:rsidP="00AF6F6A">
            <w:pPr>
              <w:widowControl w:val="0"/>
              <w:autoSpaceDE w:val="0"/>
              <w:autoSpaceDN w:val="0"/>
              <w:adjustRightInd w:val="0"/>
              <w:spacing w:line="360" w:lineRule="auto"/>
              <w:rPr>
                <w:rFonts w:cstheme="minorHAnsi"/>
              </w:rPr>
            </w:pPr>
            <w:r>
              <w:rPr>
                <w:rFonts w:cstheme="minorHAnsi"/>
              </w:rPr>
              <w:t>Kenya</w:t>
            </w:r>
          </w:p>
        </w:tc>
      </w:tr>
      <w:tr w:rsidR="007B1E92" w14:paraId="67ED0619" w14:textId="77777777" w:rsidTr="00AF6F6A">
        <w:tc>
          <w:tcPr>
            <w:tcW w:w="775" w:type="dxa"/>
          </w:tcPr>
          <w:p w14:paraId="6F650D13" w14:textId="77777777" w:rsidR="007B1E92" w:rsidRPr="008E4C2D" w:rsidRDefault="007B1E92"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12B373D6" w14:textId="5948B95D" w:rsidR="007B1E92" w:rsidRDefault="007B1E92" w:rsidP="00AF6F6A">
            <w:pPr>
              <w:widowControl w:val="0"/>
              <w:autoSpaceDE w:val="0"/>
              <w:autoSpaceDN w:val="0"/>
              <w:adjustRightInd w:val="0"/>
              <w:spacing w:line="360" w:lineRule="auto"/>
              <w:rPr>
                <w:rFonts w:cstheme="minorHAnsi"/>
              </w:rPr>
            </w:pPr>
            <w:r>
              <w:rPr>
                <w:rFonts w:cstheme="minorHAnsi"/>
              </w:rPr>
              <w:t>Kenya National Adaptation Plan</w:t>
            </w:r>
          </w:p>
        </w:tc>
        <w:tc>
          <w:tcPr>
            <w:tcW w:w="2132" w:type="dxa"/>
          </w:tcPr>
          <w:p w14:paraId="096F9BCF" w14:textId="40B14ECB" w:rsidR="007B1E92" w:rsidRDefault="007B1E92" w:rsidP="00AF6F6A">
            <w:pPr>
              <w:widowControl w:val="0"/>
              <w:autoSpaceDE w:val="0"/>
              <w:autoSpaceDN w:val="0"/>
              <w:adjustRightInd w:val="0"/>
              <w:spacing w:line="360" w:lineRule="auto"/>
              <w:rPr>
                <w:rFonts w:cstheme="minorHAnsi"/>
              </w:rPr>
            </w:pPr>
            <w:r>
              <w:rPr>
                <w:rFonts w:cstheme="minorHAnsi"/>
              </w:rPr>
              <w:t>2015-2030</w:t>
            </w:r>
          </w:p>
        </w:tc>
        <w:tc>
          <w:tcPr>
            <w:tcW w:w="2093" w:type="dxa"/>
          </w:tcPr>
          <w:p w14:paraId="19B8F71E" w14:textId="6D09C3BD" w:rsidR="007B1E92" w:rsidRDefault="007B1E92" w:rsidP="00AF6F6A">
            <w:pPr>
              <w:widowControl w:val="0"/>
              <w:autoSpaceDE w:val="0"/>
              <w:autoSpaceDN w:val="0"/>
              <w:adjustRightInd w:val="0"/>
              <w:spacing w:line="360" w:lineRule="auto"/>
              <w:rPr>
                <w:rFonts w:cstheme="minorHAnsi"/>
              </w:rPr>
            </w:pPr>
            <w:r>
              <w:rPr>
                <w:rFonts w:cstheme="minorHAnsi"/>
              </w:rPr>
              <w:t>Kenya</w:t>
            </w:r>
          </w:p>
        </w:tc>
      </w:tr>
      <w:tr w:rsidR="0034797B" w14:paraId="1FD09640" w14:textId="77777777" w:rsidTr="00AF6F6A">
        <w:tc>
          <w:tcPr>
            <w:tcW w:w="775" w:type="dxa"/>
          </w:tcPr>
          <w:p w14:paraId="6BFAFC0E" w14:textId="77777777" w:rsidR="0034797B" w:rsidRPr="008E4C2D"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16A4A55E" w14:textId="77777777" w:rsidR="0034797B" w:rsidRDefault="0034797B" w:rsidP="00AF6F6A">
            <w:pPr>
              <w:widowControl w:val="0"/>
              <w:autoSpaceDE w:val="0"/>
              <w:autoSpaceDN w:val="0"/>
              <w:adjustRightInd w:val="0"/>
              <w:spacing w:line="360" w:lineRule="auto"/>
              <w:rPr>
                <w:rFonts w:cstheme="minorHAnsi"/>
              </w:rPr>
            </w:pPr>
            <w:r>
              <w:rPr>
                <w:rFonts w:cstheme="minorHAnsi"/>
              </w:rPr>
              <w:t xml:space="preserve">Climate Change Act </w:t>
            </w:r>
          </w:p>
        </w:tc>
        <w:tc>
          <w:tcPr>
            <w:tcW w:w="2132" w:type="dxa"/>
          </w:tcPr>
          <w:p w14:paraId="4568B96D" w14:textId="77777777" w:rsidR="0034797B" w:rsidRDefault="0034797B" w:rsidP="00AF6F6A">
            <w:pPr>
              <w:widowControl w:val="0"/>
              <w:autoSpaceDE w:val="0"/>
              <w:autoSpaceDN w:val="0"/>
              <w:adjustRightInd w:val="0"/>
              <w:spacing w:line="360" w:lineRule="auto"/>
              <w:rPr>
                <w:rFonts w:cstheme="minorHAnsi"/>
              </w:rPr>
            </w:pPr>
            <w:r>
              <w:rPr>
                <w:rFonts w:cstheme="minorHAnsi"/>
              </w:rPr>
              <w:t>2021</w:t>
            </w:r>
          </w:p>
        </w:tc>
        <w:tc>
          <w:tcPr>
            <w:tcW w:w="2093" w:type="dxa"/>
          </w:tcPr>
          <w:p w14:paraId="5D9E5FDD" w14:textId="77777777" w:rsidR="0034797B" w:rsidRDefault="0034797B" w:rsidP="00AF6F6A">
            <w:pPr>
              <w:widowControl w:val="0"/>
              <w:autoSpaceDE w:val="0"/>
              <w:autoSpaceDN w:val="0"/>
              <w:adjustRightInd w:val="0"/>
              <w:spacing w:line="360" w:lineRule="auto"/>
              <w:rPr>
                <w:rFonts w:cstheme="minorHAnsi"/>
              </w:rPr>
            </w:pPr>
            <w:r>
              <w:rPr>
                <w:rFonts w:cstheme="minorHAnsi"/>
              </w:rPr>
              <w:t>Uganda</w:t>
            </w:r>
          </w:p>
        </w:tc>
      </w:tr>
      <w:tr w:rsidR="0034797B" w14:paraId="1C240DD7" w14:textId="77777777" w:rsidTr="00AF6F6A">
        <w:tc>
          <w:tcPr>
            <w:tcW w:w="775" w:type="dxa"/>
          </w:tcPr>
          <w:p w14:paraId="2020DD7C" w14:textId="77777777" w:rsidR="0034797B" w:rsidRPr="008E4C2D"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27DD956C" w14:textId="77777777" w:rsidR="0034797B" w:rsidRDefault="0034797B" w:rsidP="00AF6F6A">
            <w:pPr>
              <w:widowControl w:val="0"/>
              <w:autoSpaceDE w:val="0"/>
              <w:autoSpaceDN w:val="0"/>
              <w:adjustRightInd w:val="0"/>
              <w:spacing w:line="360" w:lineRule="auto"/>
              <w:rPr>
                <w:rFonts w:cstheme="minorHAnsi"/>
              </w:rPr>
            </w:pPr>
            <w:r>
              <w:rPr>
                <w:rFonts w:cstheme="minorHAnsi"/>
              </w:rPr>
              <w:t>Uganda Bureau of Statistics Act</w:t>
            </w:r>
          </w:p>
        </w:tc>
        <w:tc>
          <w:tcPr>
            <w:tcW w:w="2132" w:type="dxa"/>
          </w:tcPr>
          <w:p w14:paraId="7ABA0CA0" w14:textId="77777777" w:rsidR="0034797B" w:rsidRDefault="0034797B" w:rsidP="00AF6F6A">
            <w:pPr>
              <w:widowControl w:val="0"/>
              <w:autoSpaceDE w:val="0"/>
              <w:autoSpaceDN w:val="0"/>
              <w:adjustRightInd w:val="0"/>
              <w:spacing w:line="360" w:lineRule="auto"/>
              <w:rPr>
                <w:rFonts w:cstheme="minorHAnsi"/>
              </w:rPr>
            </w:pPr>
            <w:r>
              <w:rPr>
                <w:rFonts w:cstheme="minorHAnsi"/>
              </w:rPr>
              <w:t>1998</w:t>
            </w:r>
          </w:p>
        </w:tc>
        <w:tc>
          <w:tcPr>
            <w:tcW w:w="2093" w:type="dxa"/>
          </w:tcPr>
          <w:p w14:paraId="4E833F66" w14:textId="77777777" w:rsidR="0034797B" w:rsidRDefault="0034797B" w:rsidP="00AF6F6A">
            <w:pPr>
              <w:widowControl w:val="0"/>
              <w:autoSpaceDE w:val="0"/>
              <w:autoSpaceDN w:val="0"/>
              <w:adjustRightInd w:val="0"/>
              <w:spacing w:line="360" w:lineRule="auto"/>
              <w:rPr>
                <w:rFonts w:cstheme="minorHAnsi"/>
              </w:rPr>
            </w:pPr>
            <w:r>
              <w:rPr>
                <w:rFonts w:cstheme="minorHAnsi"/>
              </w:rPr>
              <w:t>Uganda</w:t>
            </w:r>
          </w:p>
        </w:tc>
      </w:tr>
      <w:tr w:rsidR="007B1E92" w14:paraId="55B6FF5A" w14:textId="77777777" w:rsidTr="00AF6F6A">
        <w:tc>
          <w:tcPr>
            <w:tcW w:w="775" w:type="dxa"/>
          </w:tcPr>
          <w:p w14:paraId="771C75D8" w14:textId="77777777" w:rsidR="007B1E92" w:rsidRPr="008E4C2D" w:rsidRDefault="007B1E92"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19E1D230" w14:textId="788E69E7" w:rsidR="007B1E92" w:rsidRDefault="007B1E92" w:rsidP="00AF6F6A">
            <w:pPr>
              <w:widowControl w:val="0"/>
              <w:autoSpaceDE w:val="0"/>
              <w:autoSpaceDN w:val="0"/>
              <w:adjustRightInd w:val="0"/>
              <w:spacing w:line="360" w:lineRule="auto"/>
              <w:rPr>
                <w:rFonts w:cstheme="minorHAnsi"/>
              </w:rPr>
            </w:pPr>
            <w:r>
              <w:rPr>
                <w:rFonts w:cstheme="minorHAnsi"/>
              </w:rPr>
              <w:t>National Adaptation Plan for the Agriculture Sector</w:t>
            </w:r>
          </w:p>
        </w:tc>
        <w:tc>
          <w:tcPr>
            <w:tcW w:w="2132" w:type="dxa"/>
          </w:tcPr>
          <w:p w14:paraId="07493283" w14:textId="411B9D11" w:rsidR="007B1E92" w:rsidRDefault="007B1E92" w:rsidP="00AF6F6A">
            <w:pPr>
              <w:widowControl w:val="0"/>
              <w:autoSpaceDE w:val="0"/>
              <w:autoSpaceDN w:val="0"/>
              <w:adjustRightInd w:val="0"/>
              <w:spacing w:line="360" w:lineRule="auto"/>
              <w:rPr>
                <w:rFonts w:cstheme="minorHAnsi"/>
              </w:rPr>
            </w:pPr>
            <w:r>
              <w:rPr>
                <w:rFonts w:cstheme="minorHAnsi"/>
              </w:rPr>
              <w:t>2018</w:t>
            </w:r>
          </w:p>
        </w:tc>
        <w:tc>
          <w:tcPr>
            <w:tcW w:w="2093" w:type="dxa"/>
          </w:tcPr>
          <w:p w14:paraId="1E239279" w14:textId="15ABBFE1" w:rsidR="007B1E92" w:rsidRDefault="007B1E92" w:rsidP="00AF6F6A">
            <w:pPr>
              <w:widowControl w:val="0"/>
              <w:autoSpaceDE w:val="0"/>
              <w:autoSpaceDN w:val="0"/>
              <w:adjustRightInd w:val="0"/>
              <w:spacing w:line="360" w:lineRule="auto"/>
              <w:rPr>
                <w:rFonts w:cstheme="minorHAnsi"/>
              </w:rPr>
            </w:pPr>
            <w:r>
              <w:rPr>
                <w:rFonts w:cstheme="minorHAnsi"/>
              </w:rPr>
              <w:t>Uganda</w:t>
            </w:r>
          </w:p>
        </w:tc>
      </w:tr>
      <w:tr w:rsidR="0034797B" w14:paraId="00074A2C" w14:textId="77777777" w:rsidTr="00AF6F6A">
        <w:tc>
          <w:tcPr>
            <w:tcW w:w="775" w:type="dxa"/>
          </w:tcPr>
          <w:p w14:paraId="2E33A628" w14:textId="77777777" w:rsidR="0034797B" w:rsidRPr="001B49F1"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0E7A1717" w14:textId="77777777" w:rsidR="0034797B" w:rsidRDefault="0034797B" w:rsidP="00AF6F6A">
            <w:pPr>
              <w:widowControl w:val="0"/>
              <w:autoSpaceDE w:val="0"/>
              <w:autoSpaceDN w:val="0"/>
              <w:adjustRightInd w:val="0"/>
              <w:spacing w:line="360" w:lineRule="auto"/>
            </w:pPr>
            <w:r w:rsidRPr="3D255298">
              <w:t>Proclamation Number 4 – a proclamation to provide for the definition of powers and duties of the executive organs of the Federal Republic of Ethiopia</w:t>
            </w:r>
          </w:p>
        </w:tc>
        <w:tc>
          <w:tcPr>
            <w:tcW w:w="2132" w:type="dxa"/>
          </w:tcPr>
          <w:p w14:paraId="7CD47690" w14:textId="77777777" w:rsidR="0034797B" w:rsidRDefault="0034797B" w:rsidP="00AF6F6A">
            <w:pPr>
              <w:widowControl w:val="0"/>
              <w:autoSpaceDE w:val="0"/>
              <w:autoSpaceDN w:val="0"/>
              <w:adjustRightInd w:val="0"/>
              <w:spacing w:line="360" w:lineRule="auto"/>
              <w:rPr>
                <w:rFonts w:cstheme="minorHAnsi"/>
              </w:rPr>
            </w:pPr>
            <w:r>
              <w:rPr>
                <w:rFonts w:cstheme="minorHAnsi"/>
              </w:rPr>
              <w:t>1995</w:t>
            </w:r>
          </w:p>
        </w:tc>
        <w:tc>
          <w:tcPr>
            <w:tcW w:w="2093" w:type="dxa"/>
          </w:tcPr>
          <w:p w14:paraId="7DD56EC4"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w:t>
            </w:r>
          </w:p>
        </w:tc>
      </w:tr>
      <w:tr w:rsidR="0034797B" w14:paraId="3C5351CA" w14:textId="77777777" w:rsidTr="00AF6F6A">
        <w:tc>
          <w:tcPr>
            <w:tcW w:w="775" w:type="dxa"/>
          </w:tcPr>
          <w:p w14:paraId="32B51BEE" w14:textId="77777777" w:rsidR="0034797B" w:rsidRPr="001B49F1"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68FD37CD" w14:textId="77777777" w:rsidR="0034797B" w:rsidRDefault="0034797B" w:rsidP="00AF6F6A">
            <w:pPr>
              <w:widowControl w:val="0"/>
              <w:autoSpaceDE w:val="0"/>
              <w:autoSpaceDN w:val="0"/>
              <w:adjustRightInd w:val="0"/>
              <w:spacing w:line="360" w:lineRule="auto"/>
            </w:pPr>
            <w:r w:rsidRPr="3D255298">
              <w:t>Proclamation Number 449 – a proclamation to provide for the re-establishment of the census commission</w:t>
            </w:r>
          </w:p>
        </w:tc>
        <w:tc>
          <w:tcPr>
            <w:tcW w:w="2132" w:type="dxa"/>
          </w:tcPr>
          <w:p w14:paraId="55529FBE" w14:textId="77777777" w:rsidR="0034797B" w:rsidRDefault="0034797B" w:rsidP="00AF6F6A">
            <w:pPr>
              <w:widowControl w:val="0"/>
              <w:autoSpaceDE w:val="0"/>
              <w:autoSpaceDN w:val="0"/>
              <w:adjustRightInd w:val="0"/>
              <w:spacing w:line="360" w:lineRule="auto"/>
              <w:rPr>
                <w:rFonts w:cstheme="minorHAnsi"/>
              </w:rPr>
            </w:pPr>
            <w:r>
              <w:rPr>
                <w:rFonts w:cstheme="minorHAnsi"/>
              </w:rPr>
              <w:t>2005</w:t>
            </w:r>
          </w:p>
        </w:tc>
        <w:tc>
          <w:tcPr>
            <w:tcW w:w="2093" w:type="dxa"/>
          </w:tcPr>
          <w:p w14:paraId="5DC727EB"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w:t>
            </w:r>
          </w:p>
        </w:tc>
      </w:tr>
      <w:tr w:rsidR="0034797B" w14:paraId="6C61A00D" w14:textId="77777777" w:rsidTr="00AF6F6A">
        <w:tc>
          <w:tcPr>
            <w:tcW w:w="775" w:type="dxa"/>
          </w:tcPr>
          <w:p w14:paraId="6375900B" w14:textId="77777777" w:rsidR="0034797B" w:rsidRPr="001B49F1"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3023D1C9" w14:textId="77777777" w:rsidR="0034797B" w:rsidRDefault="0034797B" w:rsidP="00AF6F6A">
            <w:pPr>
              <w:widowControl w:val="0"/>
              <w:autoSpaceDE w:val="0"/>
              <w:autoSpaceDN w:val="0"/>
              <w:adjustRightInd w:val="0"/>
              <w:spacing w:line="360" w:lineRule="auto"/>
            </w:pPr>
            <w:r w:rsidRPr="3D255298">
              <w:t>Proclamation Number 442 – A proclamation to establish the Central Statistics Authority</w:t>
            </w:r>
          </w:p>
        </w:tc>
        <w:tc>
          <w:tcPr>
            <w:tcW w:w="2132" w:type="dxa"/>
          </w:tcPr>
          <w:p w14:paraId="6933D30D" w14:textId="77777777" w:rsidR="0034797B" w:rsidRDefault="0034797B" w:rsidP="00AF6F6A">
            <w:pPr>
              <w:widowControl w:val="0"/>
              <w:autoSpaceDE w:val="0"/>
              <w:autoSpaceDN w:val="0"/>
              <w:adjustRightInd w:val="0"/>
              <w:spacing w:line="360" w:lineRule="auto"/>
              <w:rPr>
                <w:rFonts w:cstheme="minorHAnsi"/>
              </w:rPr>
            </w:pPr>
            <w:r>
              <w:rPr>
                <w:rFonts w:cstheme="minorHAnsi"/>
              </w:rPr>
              <w:t>2005</w:t>
            </w:r>
          </w:p>
        </w:tc>
        <w:tc>
          <w:tcPr>
            <w:tcW w:w="2093" w:type="dxa"/>
          </w:tcPr>
          <w:p w14:paraId="04347B0F"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w:t>
            </w:r>
          </w:p>
        </w:tc>
      </w:tr>
      <w:tr w:rsidR="0034797B" w14:paraId="02551ADA" w14:textId="77777777" w:rsidTr="00AF6F6A">
        <w:tc>
          <w:tcPr>
            <w:tcW w:w="775" w:type="dxa"/>
          </w:tcPr>
          <w:p w14:paraId="7845F600" w14:textId="77777777" w:rsidR="0034797B" w:rsidRPr="001B49F1" w:rsidRDefault="0034797B"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2EFB51C4"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Ethiopia’s Climate Resilient Green Economy Strategy</w:t>
            </w:r>
          </w:p>
        </w:tc>
        <w:tc>
          <w:tcPr>
            <w:tcW w:w="2132" w:type="dxa"/>
          </w:tcPr>
          <w:p w14:paraId="7A7C981A" w14:textId="77777777" w:rsidR="0034797B" w:rsidRDefault="0034797B" w:rsidP="00AF6F6A">
            <w:pPr>
              <w:widowControl w:val="0"/>
              <w:autoSpaceDE w:val="0"/>
              <w:autoSpaceDN w:val="0"/>
              <w:adjustRightInd w:val="0"/>
              <w:spacing w:line="360" w:lineRule="auto"/>
              <w:rPr>
                <w:rFonts w:cstheme="minorHAnsi"/>
              </w:rPr>
            </w:pPr>
            <w:r>
              <w:rPr>
                <w:rFonts w:cstheme="minorHAnsi"/>
              </w:rPr>
              <w:t>2011</w:t>
            </w:r>
          </w:p>
        </w:tc>
        <w:tc>
          <w:tcPr>
            <w:tcW w:w="2093" w:type="dxa"/>
          </w:tcPr>
          <w:p w14:paraId="18E41DBA"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w:t>
            </w:r>
          </w:p>
        </w:tc>
      </w:tr>
      <w:tr w:rsidR="007B1E92" w14:paraId="10300C16" w14:textId="77777777" w:rsidTr="00AF6F6A">
        <w:tc>
          <w:tcPr>
            <w:tcW w:w="775" w:type="dxa"/>
          </w:tcPr>
          <w:p w14:paraId="59228C50" w14:textId="77777777" w:rsidR="007B1E92" w:rsidRPr="001B49F1" w:rsidRDefault="007B1E92" w:rsidP="00EB039C">
            <w:pPr>
              <w:pStyle w:val="ListParagraph"/>
              <w:widowControl w:val="0"/>
              <w:numPr>
                <w:ilvl w:val="0"/>
                <w:numId w:val="6"/>
              </w:numPr>
              <w:autoSpaceDE w:val="0"/>
              <w:autoSpaceDN w:val="0"/>
              <w:adjustRightInd w:val="0"/>
              <w:spacing w:line="360" w:lineRule="auto"/>
              <w:rPr>
                <w:rFonts w:cstheme="minorHAnsi"/>
              </w:rPr>
            </w:pPr>
          </w:p>
        </w:tc>
        <w:tc>
          <w:tcPr>
            <w:tcW w:w="3870" w:type="dxa"/>
          </w:tcPr>
          <w:p w14:paraId="1D6DC26A" w14:textId="50B8478B" w:rsidR="007B1E92" w:rsidRDefault="007B1E92" w:rsidP="00AF6F6A">
            <w:pPr>
              <w:widowControl w:val="0"/>
              <w:autoSpaceDE w:val="0"/>
              <w:autoSpaceDN w:val="0"/>
              <w:adjustRightInd w:val="0"/>
              <w:spacing w:line="360" w:lineRule="auto"/>
              <w:rPr>
                <w:rFonts w:cstheme="minorHAnsi"/>
              </w:rPr>
            </w:pPr>
            <w:r>
              <w:rPr>
                <w:rFonts w:cstheme="minorHAnsi"/>
              </w:rPr>
              <w:t>Ethiopia’s updated NDC</w:t>
            </w:r>
          </w:p>
        </w:tc>
        <w:tc>
          <w:tcPr>
            <w:tcW w:w="2132" w:type="dxa"/>
          </w:tcPr>
          <w:p w14:paraId="16C81ED2" w14:textId="293F47E2" w:rsidR="007B1E92" w:rsidRDefault="007B1E92" w:rsidP="00AF6F6A">
            <w:pPr>
              <w:widowControl w:val="0"/>
              <w:autoSpaceDE w:val="0"/>
              <w:autoSpaceDN w:val="0"/>
              <w:adjustRightInd w:val="0"/>
              <w:spacing w:line="360" w:lineRule="auto"/>
              <w:rPr>
                <w:rFonts w:cstheme="minorHAnsi"/>
              </w:rPr>
            </w:pPr>
            <w:r>
              <w:rPr>
                <w:rFonts w:cstheme="minorHAnsi"/>
              </w:rPr>
              <w:t>2021</w:t>
            </w:r>
          </w:p>
        </w:tc>
        <w:tc>
          <w:tcPr>
            <w:tcW w:w="2093" w:type="dxa"/>
          </w:tcPr>
          <w:p w14:paraId="16532E9D" w14:textId="46705CF4" w:rsidR="007B1E92" w:rsidRDefault="007B1E92" w:rsidP="00AF6F6A">
            <w:pPr>
              <w:widowControl w:val="0"/>
              <w:autoSpaceDE w:val="0"/>
              <w:autoSpaceDN w:val="0"/>
              <w:adjustRightInd w:val="0"/>
              <w:spacing w:line="360" w:lineRule="auto"/>
              <w:rPr>
                <w:rFonts w:cstheme="minorHAnsi"/>
              </w:rPr>
            </w:pPr>
            <w:r>
              <w:rPr>
                <w:rFonts w:cstheme="minorHAnsi"/>
              </w:rPr>
              <w:t>Ethiopia</w:t>
            </w:r>
          </w:p>
        </w:tc>
      </w:tr>
    </w:tbl>
    <w:p w14:paraId="5450A55A" w14:textId="77777777" w:rsidR="007715FB" w:rsidRDefault="007715FB" w:rsidP="00EB039C">
      <w:pPr>
        <w:widowControl w:val="0"/>
        <w:autoSpaceDE w:val="0"/>
        <w:autoSpaceDN w:val="0"/>
        <w:adjustRightInd w:val="0"/>
        <w:spacing w:line="360" w:lineRule="auto"/>
        <w:rPr>
          <w:rFonts w:cstheme="minorHAnsi"/>
          <w:b/>
          <w:bCs/>
        </w:rPr>
      </w:pPr>
    </w:p>
    <w:p w14:paraId="34E44A88" w14:textId="77777777" w:rsidR="007715FB" w:rsidRDefault="007715FB" w:rsidP="00EB039C">
      <w:pPr>
        <w:widowControl w:val="0"/>
        <w:autoSpaceDE w:val="0"/>
        <w:autoSpaceDN w:val="0"/>
        <w:adjustRightInd w:val="0"/>
        <w:spacing w:line="360" w:lineRule="auto"/>
        <w:rPr>
          <w:rFonts w:cstheme="minorHAnsi"/>
          <w:b/>
          <w:bCs/>
        </w:rPr>
      </w:pPr>
    </w:p>
    <w:p w14:paraId="350C1F45" w14:textId="77777777" w:rsidR="007715FB" w:rsidRDefault="007715FB" w:rsidP="00EB039C">
      <w:pPr>
        <w:widowControl w:val="0"/>
        <w:autoSpaceDE w:val="0"/>
        <w:autoSpaceDN w:val="0"/>
        <w:adjustRightInd w:val="0"/>
        <w:spacing w:line="360" w:lineRule="auto"/>
        <w:rPr>
          <w:rFonts w:cstheme="minorHAnsi"/>
          <w:b/>
          <w:bCs/>
        </w:rPr>
      </w:pPr>
    </w:p>
    <w:p w14:paraId="2D186811" w14:textId="77777777" w:rsidR="007715FB" w:rsidRDefault="007715FB" w:rsidP="00EB039C">
      <w:pPr>
        <w:widowControl w:val="0"/>
        <w:autoSpaceDE w:val="0"/>
        <w:autoSpaceDN w:val="0"/>
        <w:adjustRightInd w:val="0"/>
        <w:spacing w:line="360" w:lineRule="auto"/>
        <w:rPr>
          <w:rFonts w:cstheme="minorHAnsi"/>
          <w:b/>
          <w:bCs/>
        </w:rPr>
      </w:pPr>
    </w:p>
    <w:p w14:paraId="15F3CC1A" w14:textId="77777777" w:rsidR="0034797B" w:rsidRDefault="0034797B" w:rsidP="00EB039C">
      <w:pPr>
        <w:widowControl w:val="0"/>
        <w:autoSpaceDE w:val="0"/>
        <w:autoSpaceDN w:val="0"/>
        <w:adjustRightInd w:val="0"/>
        <w:spacing w:line="360" w:lineRule="auto"/>
        <w:rPr>
          <w:rFonts w:cstheme="minorHAnsi"/>
          <w:b/>
          <w:bCs/>
        </w:rPr>
      </w:pPr>
      <w:r>
        <w:rPr>
          <w:rFonts w:cstheme="minorHAnsi"/>
          <w:b/>
          <w:bCs/>
        </w:rPr>
        <w:lastRenderedPageBreak/>
        <w:t xml:space="preserve">Annex B: List of government officials interviewed </w:t>
      </w:r>
    </w:p>
    <w:tbl>
      <w:tblPr>
        <w:tblStyle w:val="TableGrid"/>
        <w:tblW w:w="9360" w:type="dxa"/>
        <w:tblInd w:w="-5" w:type="dxa"/>
        <w:tblLayout w:type="fixed"/>
        <w:tblLook w:val="04A0" w:firstRow="1" w:lastRow="0" w:firstColumn="1" w:lastColumn="0" w:noHBand="0" w:noVBand="1"/>
      </w:tblPr>
      <w:tblGrid>
        <w:gridCol w:w="1530"/>
        <w:gridCol w:w="4230"/>
        <w:gridCol w:w="3600"/>
      </w:tblGrid>
      <w:tr w:rsidR="0034797B" w:rsidRPr="00E30965" w14:paraId="5AF48A0B" w14:textId="77777777" w:rsidTr="19B19DAF">
        <w:tc>
          <w:tcPr>
            <w:tcW w:w="1530" w:type="dxa"/>
          </w:tcPr>
          <w:p w14:paraId="44E9D00C" w14:textId="77777777" w:rsidR="0034797B" w:rsidRPr="00E30965" w:rsidRDefault="0034797B" w:rsidP="00AF6F6A">
            <w:pPr>
              <w:widowControl w:val="0"/>
              <w:autoSpaceDE w:val="0"/>
              <w:autoSpaceDN w:val="0"/>
              <w:adjustRightInd w:val="0"/>
              <w:spacing w:line="360" w:lineRule="auto"/>
              <w:rPr>
                <w:rFonts w:cstheme="minorHAnsi"/>
                <w:b/>
                <w:bCs/>
              </w:rPr>
            </w:pPr>
            <w:r w:rsidRPr="00E30965">
              <w:rPr>
                <w:rFonts w:cstheme="minorHAnsi"/>
                <w:b/>
                <w:bCs/>
              </w:rPr>
              <w:t>Country</w:t>
            </w:r>
          </w:p>
        </w:tc>
        <w:tc>
          <w:tcPr>
            <w:tcW w:w="4230" w:type="dxa"/>
          </w:tcPr>
          <w:p w14:paraId="58DF3B98" w14:textId="77777777" w:rsidR="0034797B" w:rsidRPr="00E30965" w:rsidRDefault="0034797B" w:rsidP="00AF6F6A">
            <w:pPr>
              <w:widowControl w:val="0"/>
              <w:autoSpaceDE w:val="0"/>
              <w:autoSpaceDN w:val="0"/>
              <w:adjustRightInd w:val="0"/>
              <w:spacing w:line="360" w:lineRule="auto"/>
              <w:rPr>
                <w:rFonts w:cstheme="minorHAnsi"/>
                <w:b/>
                <w:bCs/>
              </w:rPr>
            </w:pPr>
            <w:r>
              <w:rPr>
                <w:rFonts w:cstheme="minorHAnsi"/>
                <w:b/>
                <w:bCs/>
              </w:rPr>
              <w:t>Affiliation</w:t>
            </w:r>
          </w:p>
        </w:tc>
        <w:tc>
          <w:tcPr>
            <w:tcW w:w="3600" w:type="dxa"/>
          </w:tcPr>
          <w:p w14:paraId="06FE0AE4" w14:textId="77777777" w:rsidR="0034797B" w:rsidRPr="00E30965" w:rsidRDefault="0034797B" w:rsidP="00AF6F6A">
            <w:pPr>
              <w:widowControl w:val="0"/>
              <w:autoSpaceDE w:val="0"/>
              <w:autoSpaceDN w:val="0"/>
              <w:adjustRightInd w:val="0"/>
              <w:spacing w:line="360" w:lineRule="auto"/>
              <w:rPr>
                <w:rFonts w:cstheme="minorHAnsi"/>
                <w:b/>
                <w:bCs/>
              </w:rPr>
            </w:pPr>
            <w:r>
              <w:rPr>
                <w:rFonts w:cstheme="minorHAnsi"/>
                <w:b/>
                <w:bCs/>
              </w:rPr>
              <w:t xml:space="preserve">Code </w:t>
            </w:r>
          </w:p>
        </w:tc>
      </w:tr>
      <w:tr w:rsidR="0034797B" w14:paraId="2000AE39" w14:textId="77777777" w:rsidTr="19B19DAF">
        <w:tc>
          <w:tcPr>
            <w:tcW w:w="1530" w:type="dxa"/>
            <w:vMerge w:val="restart"/>
            <w:vAlign w:val="center"/>
          </w:tcPr>
          <w:p w14:paraId="7260B131" w14:textId="77777777" w:rsidR="0034797B" w:rsidRDefault="0034797B" w:rsidP="00AF6F6A">
            <w:pPr>
              <w:widowControl w:val="0"/>
              <w:autoSpaceDE w:val="0"/>
              <w:autoSpaceDN w:val="0"/>
              <w:adjustRightInd w:val="0"/>
              <w:spacing w:line="360" w:lineRule="auto"/>
              <w:rPr>
                <w:rFonts w:cstheme="minorHAnsi"/>
              </w:rPr>
            </w:pPr>
            <w:r>
              <w:rPr>
                <w:rFonts w:cstheme="minorHAnsi"/>
              </w:rPr>
              <w:t>Ethiopia</w:t>
            </w:r>
          </w:p>
        </w:tc>
        <w:tc>
          <w:tcPr>
            <w:tcW w:w="4230" w:type="dxa"/>
          </w:tcPr>
          <w:p w14:paraId="027AA5E8" w14:textId="77777777" w:rsidR="0034797B" w:rsidRDefault="0034797B" w:rsidP="00AF6F6A">
            <w:pPr>
              <w:widowControl w:val="0"/>
              <w:autoSpaceDE w:val="0"/>
              <w:autoSpaceDN w:val="0"/>
              <w:adjustRightInd w:val="0"/>
              <w:spacing w:line="360" w:lineRule="auto"/>
            </w:pPr>
            <w:r w:rsidRPr="3D255298">
              <w:t xml:space="preserve">Ministry of Agriculture – Environment and climate change coordination directorate </w:t>
            </w:r>
          </w:p>
        </w:tc>
        <w:tc>
          <w:tcPr>
            <w:tcW w:w="3600" w:type="dxa"/>
          </w:tcPr>
          <w:p w14:paraId="363B678F" w14:textId="77777777" w:rsidR="0034797B" w:rsidRDefault="0034797B" w:rsidP="00AF6F6A">
            <w:pPr>
              <w:widowControl w:val="0"/>
              <w:autoSpaceDE w:val="0"/>
              <w:autoSpaceDN w:val="0"/>
              <w:adjustRightInd w:val="0"/>
              <w:spacing w:line="360" w:lineRule="auto"/>
              <w:rPr>
                <w:rFonts w:cstheme="minorHAnsi"/>
              </w:rPr>
            </w:pPr>
            <w:r>
              <w:rPr>
                <w:rFonts w:cstheme="minorHAnsi"/>
              </w:rPr>
              <w:t>ET_191125_1132_Fe_MoA_Env &amp; CC directorate</w:t>
            </w:r>
          </w:p>
        </w:tc>
      </w:tr>
      <w:tr w:rsidR="0034797B" w14:paraId="1746685B" w14:textId="77777777" w:rsidTr="19B19DAF">
        <w:tc>
          <w:tcPr>
            <w:tcW w:w="1530" w:type="dxa"/>
            <w:vMerge/>
          </w:tcPr>
          <w:p w14:paraId="55287FF2"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0DC14C72" w14:textId="77777777" w:rsidR="0034797B" w:rsidRDefault="0034797B" w:rsidP="00AF6F6A">
            <w:pPr>
              <w:widowControl w:val="0"/>
              <w:autoSpaceDE w:val="0"/>
              <w:autoSpaceDN w:val="0"/>
              <w:adjustRightInd w:val="0"/>
              <w:spacing w:line="360" w:lineRule="auto"/>
            </w:pPr>
            <w:r w:rsidRPr="3D255298">
              <w:t>Ministry of Agriculture – Markets development directorate</w:t>
            </w:r>
          </w:p>
        </w:tc>
        <w:tc>
          <w:tcPr>
            <w:tcW w:w="3600" w:type="dxa"/>
          </w:tcPr>
          <w:p w14:paraId="4B9E699C" w14:textId="77777777" w:rsidR="0034797B" w:rsidRDefault="0034797B" w:rsidP="00AF6F6A">
            <w:pPr>
              <w:widowControl w:val="0"/>
              <w:autoSpaceDE w:val="0"/>
              <w:autoSpaceDN w:val="0"/>
              <w:adjustRightInd w:val="0"/>
              <w:spacing w:line="360" w:lineRule="auto"/>
              <w:rPr>
                <w:rFonts w:cstheme="minorHAnsi"/>
              </w:rPr>
            </w:pPr>
            <w:r>
              <w:rPr>
                <w:rFonts w:cstheme="minorHAnsi"/>
              </w:rPr>
              <w:t>ET_191125_1324_Fe_MoA_markets development directorate</w:t>
            </w:r>
          </w:p>
        </w:tc>
      </w:tr>
      <w:tr w:rsidR="0034797B" w14:paraId="79395A30" w14:textId="77777777" w:rsidTr="19B19DAF">
        <w:tc>
          <w:tcPr>
            <w:tcW w:w="1530" w:type="dxa"/>
            <w:vMerge/>
          </w:tcPr>
          <w:p w14:paraId="031E2701"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36CB10D4" w14:textId="77777777" w:rsidR="0034797B" w:rsidRDefault="0034797B" w:rsidP="00AF6F6A">
            <w:pPr>
              <w:widowControl w:val="0"/>
              <w:autoSpaceDE w:val="0"/>
              <w:autoSpaceDN w:val="0"/>
              <w:adjustRightInd w:val="0"/>
              <w:spacing w:line="360" w:lineRule="auto"/>
              <w:rPr>
                <w:rFonts w:cstheme="minorHAnsi"/>
              </w:rPr>
            </w:pPr>
            <w:r>
              <w:rPr>
                <w:rFonts w:cstheme="minorHAnsi"/>
              </w:rPr>
              <w:t xml:space="preserve">National Animal Genetics Improvement Institute </w:t>
            </w:r>
          </w:p>
        </w:tc>
        <w:tc>
          <w:tcPr>
            <w:tcW w:w="3600" w:type="dxa"/>
          </w:tcPr>
          <w:p w14:paraId="27516917" w14:textId="77777777" w:rsidR="0034797B" w:rsidRDefault="0034797B" w:rsidP="00AF6F6A">
            <w:pPr>
              <w:widowControl w:val="0"/>
              <w:autoSpaceDE w:val="0"/>
              <w:autoSpaceDN w:val="0"/>
              <w:adjustRightInd w:val="0"/>
              <w:spacing w:line="360" w:lineRule="auto"/>
              <w:rPr>
                <w:rFonts w:cstheme="minorHAnsi"/>
              </w:rPr>
            </w:pPr>
            <w:r>
              <w:rPr>
                <w:rFonts w:cstheme="minorHAnsi"/>
              </w:rPr>
              <w:t>ET_191125_1722_Fe_MoA_NAGII</w:t>
            </w:r>
          </w:p>
        </w:tc>
      </w:tr>
      <w:tr w:rsidR="0034797B" w14:paraId="1F68FA21" w14:textId="77777777" w:rsidTr="19B19DAF">
        <w:tc>
          <w:tcPr>
            <w:tcW w:w="1530" w:type="dxa"/>
            <w:vMerge/>
          </w:tcPr>
          <w:p w14:paraId="2845E48A"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1C5D5AC7"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Finance and Economic Development – CRGE facility</w:t>
            </w:r>
          </w:p>
        </w:tc>
        <w:tc>
          <w:tcPr>
            <w:tcW w:w="3600" w:type="dxa"/>
          </w:tcPr>
          <w:p w14:paraId="44703333" w14:textId="77777777" w:rsidR="0034797B" w:rsidRDefault="0034797B" w:rsidP="00AF6F6A">
            <w:pPr>
              <w:widowControl w:val="0"/>
              <w:autoSpaceDE w:val="0"/>
              <w:autoSpaceDN w:val="0"/>
              <w:adjustRightInd w:val="0"/>
              <w:spacing w:line="360" w:lineRule="auto"/>
              <w:rPr>
                <w:rFonts w:cstheme="minorHAnsi"/>
              </w:rPr>
            </w:pPr>
            <w:r w:rsidRPr="001B5AA8">
              <w:rPr>
                <w:rFonts w:cstheme="minorHAnsi"/>
              </w:rPr>
              <w:t>ET_191126_0927_Fe_MoFED_CRGE</w:t>
            </w:r>
          </w:p>
        </w:tc>
      </w:tr>
      <w:tr w:rsidR="0034797B" w14:paraId="4EBC5117" w14:textId="77777777" w:rsidTr="19B19DAF">
        <w:tc>
          <w:tcPr>
            <w:tcW w:w="1530" w:type="dxa"/>
            <w:vMerge/>
          </w:tcPr>
          <w:p w14:paraId="19508C39"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42201E14" w14:textId="77777777" w:rsidR="0034797B" w:rsidRDefault="0034797B" w:rsidP="00AF6F6A">
            <w:pPr>
              <w:widowControl w:val="0"/>
              <w:autoSpaceDE w:val="0"/>
              <w:autoSpaceDN w:val="0"/>
              <w:adjustRightInd w:val="0"/>
              <w:spacing w:line="360" w:lineRule="auto"/>
            </w:pPr>
            <w:r w:rsidRPr="3D255298">
              <w:t>Environment Forestry and Climate Change Commission</w:t>
            </w:r>
          </w:p>
        </w:tc>
        <w:tc>
          <w:tcPr>
            <w:tcW w:w="3600" w:type="dxa"/>
          </w:tcPr>
          <w:p w14:paraId="652EC805" w14:textId="77777777" w:rsidR="0034797B" w:rsidRDefault="0034797B" w:rsidP="00AF6F6A">
            <w:pPr>
              <w:widowControl w:val="0"/>
              <w:autoSpaceDE w:val="0"/>
              <w:autoSpaceDN w:val="0"/>
              <w:adjustRightInd w:val="0"/>
              <w:spacing w:line="360" w:lineRule="auto"/>
              <w:rPr>
                <w:rFonts w:cstheme="minorHAnsi"/>
              </w:rPr>
            </w:pPr>
            <w:r w:rsidRPr="001B5AA8">
              <w:rPr>
                <w:rFonts w:cstheme="minorHAnsi"/>
              </w:rPr>
              <w:t>ET_191126_1401_Fe_EFCCC</w:t>
            </w:r>
            <w:r>
              <w:rPr>
                <w:rFonts w:cstheme="minorHAnsi"/>
              </w:rPr>
              <w:t>/ EPA</w:t>
            </w:r>
          </w:p>
        </w:tc>
      </w:tr>
      <w:tr w:rsidR="0034797B" w14:paraId="44DDCEDE" w14:textId="77777777" w:rsidTr="19B19DAF">
        <w:tc>
          <w:tcPr>
            <w:tcW w:w="1530" w:type="dxa"/>
            <w:vMerge/>
          </w:tcPr>
          <w:p w14:paraId="297FC110"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251E5742" w14:textId="77777777" w:rsidR="0034797B" w:rsidRDefault="0034797B" w:rsidP="00AF6F6A">
            <w:pPr>
              <w:widowControl w:val="0"/>
              <w:autoSpaceDE w:val="0"/>
              <w:autoSpaceDN w:val="0"/>
              <w:adjustRightInd w:val="0"/>
              <w:spacing w:line="360" w:lineRule="auto"/>
            </w:pPr>
            <w:r w:rsidRPr="3D255298">
              <w:t>Ministry of Agriculture – Feeds Development Directorate</w:t>
            </w:r>
          </w:p>
        </w:tc>
        <w:tc>
          <w:tcPr>
            <w:tcW w:w="3600" w:type="dxa"/>
          </w:tcPr>
          <w:p w14:paraId="18064DA7" w14:textId="77777777" w:rsidR="0034797B" w:rsidRDefault="0034797B" w:rsidP="00AF6F6A">
            <w:pPr>
              <w:widowControl w:val="0"/>
              <w:autoSpaceDE w:val="0"/>
              <w:autoSpaceDN w:val="0"/>
              <w:adjustRightInd w:val="0"/>
              <w:spacing w:line="360" w:lineRule="auto"/>
              <w:rPr>
                <w:rFonts w:cstheme="minorHAnsi"/>
              </w:rPr>
            </w:pPr>
            <w:r w:rsidRPr="001B5AA8">
              <w:rPr>
                <w:rFonts w:cstheme="minorHAnsi"/>
              </w:rPr>
              <w:t>ET_191126_1619_Fe_MoA _feeds development directorate</w:t>
            </w:r>
          </w:p>
        </w:tc>
      </w:tr>
      <w:tr w:rsidR="0034797B" w14:paraId="0FFEB970" w14:textId="77777777" w:rsidTr="19B19DAF">
        <w:tc>
          <w:tcPr>
            <w:tcW w:w="1530" w:type="dxa"/>
            <w:vMerge/>
          </w:tcPr>
          <w:p w14:paraId="0C55F44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58889178" w14:textId="77777777" w:rsidR="0034797B" w:rsidRDefault="0034797B" w:rsidP="00AF6F6A">
            <w:pPr>
              <w:widowControl w:val="0"/>
              <w:autoSpaceDE w:val="0"/>
              <w:autoSpaceDN w:val="0"/>
              <w:adjustRightInd w:val="0"/>
              <w:spacing w:line="360" w:lineRule="auto"/>
            </w:pPr>
            <w:r w:rsidRPr="3D255298">
              <w:t>Ministry of Agriculture – Dairy Directorate</w:t>
            </w:r>
          </w:p>
        </w:tc>
        <w:tc>
          <w:tcPr>
            <w:tcW w:w="3600" w:type="dxa"/>
          </w:tcPr>
          <w:p w14:paraId="0A418E5A" w14:textId="77777777" w:rsidR="0034797B" w:rsidRPr="001B5AA8" w:rsidRDefault="0034797B" w:rsidP="00AF6F6A">
            <w:pPr>
              <w:widowControl w:val="0"/>
              <w:autoSpaceDE w:val="0"/>
              <w:autoSpaceDN w:val="0"/>
              <w:adjustRightInd w:val="0"/>
              <w:spacing w:line="360" w:lineRule="auto"/>
              <w:rPr>
                <w:rFonts w:cstheme="minorHAnsi"/>
              </w:rPr>
            </w:pPr>
            <w:r w:rsidRPr="00644CF7">
              <w:rPr>
                <w:rFonts w:cstheme="minorHAnsi"/>
              </w:rPr>
              <w:t>ET_191125_1000_Fe_MoA_Dairy Directorate</w:t>
            </w:r>
          </w:p>
        </w:tc>
      </w:tr>
      <w:tr w:rsidR="0034797B" w14:paraId="45C0C80A" w14:textId="77777777" w:rsidTr="19B19DAF">
        <w:tc>
          <w:tcPr>
            <w:tcW w:w="1530" w:type="dxa"/>
            <w:vMerge/>
          </w:tcPr>
          <w:p w14:paraId="3A1CADA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93E5001" w14:textId="77777777" w:rsidR="0034797B" w:rsidRDefault="0034797B" w:rsidP="00AF6F6A">
            <w:pPr>
              <w:widowControl w:val="0"/>
              <w:spacing w:line="360" w:lineRule="auto"/>
            </w:pPr>
            <w:r w:rsidRPr="3D255298">
              <w:t>Central Statistics Authority</w:t>
            </w:r>
          </w:p>
        </w:tc>
        <w:tc>
          <w:tcPr>
            <w:tcW w:w="3600" w:type="dxa"/>
          </w:tcPr>
          <w:p w14:paraId="669037FD" w14:textId="77777777" w:rsidR="0034797B" w:rsidRDefault="0034797B" w:rsidP="00AF6F6A">
            <w:pPr>
              <w:widowControl w:val="0"/>
              <w:autoSpaceDE w:val="0"/>
              <w:autoSpaceDN w:val="0"/>
              <w:adjustRightInd w:val="0"/>
              <w:spacing w:line="360" w:lineRule="auto"/>
              <w:rPr>
                <w:rFonts w:cstheme="minorHAnsi"/>
              </w:rPr>
            </w:pPr>
            <w:r w:rsidRPr="001B5AA8">
              <w:rPr>
                <w:rFonts w:cstheme="minorHAnsi"/>
              </w:rPr>
              <w:t>ET_191126_Fe_CSA_</w:t>
            </w:r>
          </w:p>
        </w:tc>
      </w:tr>
      <w:tr w:rsidR="0034797B" w14:paraId="0D579B35" w14:textId="77777777" w:rsidTr="19B19DAF">
        <w:tc>
          <w:tcPr>
            <w:tcW w:w="1530" w:type="dxa"/>
            <w:vMerge/>
          </w:tcPr>
          <w:p w14:paraId="0FC70D6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62595C10" w14:textId="77777777" w:rsidR="0034797B" w:rsidRDefault="0034797B" w:rsidP="00AF6F6A">
            <w:pPr>
              <w:widowControl w:val="0"/>
              <w:autoSpaceDE w:val="0"/>
              <w:autoSpaceDN w:val="0"/>
              <w:adjustRightInd w:val="0"/>
              <w:spacing w:line="360" w:lineRule="auto"/>
            </w:pPr>
            <w:r w:rsidRPr="3D255298">
              <w:t>Amhara Region Livestock office (Zone)</w:t>
            </w:r>
          </w:p>
        </w:tc>
        <w:tc>
          <w:tcPr>
            <w:tcW w:w="3600" w:type="dxa"/>
          </w:tcPr>
          <w:p w14:paraId="192DCE7F"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ET_191127_1035_Zo_livestock office</w:t>
            </w:r>
          </w:p>
        </w:tc>
      </w:tr>
      <w:tr w:rsidR="0034797B" w14:paraId="4AF6E9FA" w14:textId="77777777" w:rsidTr="19B19DAF">
        <w:tc>
          <w:tcPr>
            <w:tcW w:w="1530" w:type="dxa"/>
            <w:vMerge/>
          </w:tcPr>
          <w:p w14:paraId="74E9F526"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4E6EBC26" w14:textId="77777777" w:rsidR="0034797B" w:rsidRDefault="0034797B" w:rsidP="00AF6F6A">
            <w:pPr>
              <w:widowControl w:val="0"/>
              <w:autoSpaceDE w:val="0"/>
              <w:autoSpaceDN w:val="0"/>
              <w:adjustRightInd w:val="0"/>
              <w:spacing w:line="360" w:lineRule="auto"/>
            </w:pPr>
            <w:r w:rsidRPr="3D255298">
              <w:t>Amhara Region Livestock Office (Zone)</w:t>
            </w:r>
          </w:p>
        </w:tc>
        <w:tc>
          <w:tcPr>
            <w:tcW w:w="3600" w:type="dxa"/>
          </w:tcPr>
          <w:p w14:paraId="0934D5B3"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ET_191127_1408_Zo_ livestock office</w:t>
            </w:r>
          </w:p>
        </w:tc>
      </w:tr>
      <w:tr w:rsidR="0034797B" w14:paraId="4E6DB902" w14:textId="77777777" w:rsidTr="19B19DAF">
        <w:tc>
          <w:tcPr>
            <w:tcW w:w="1530" w:type="dxa"/>
            <w:vMerge/>
          </w:tcPr>
          <w:p w14:paraId="7D7AED4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6FED348C" w14:textId="77777777" w:rsidR="0034797B" w:rsidRDefault="0034797B" w:rsidP="00AF6F6A">
            <w:pPr>
              <w:widowControl w:val="0"/>
              <w:autoSpaceDE w:val="0"/>
              <w:autoSpaceDN w:val="0"/>
              <w:adjustRightInd w:val="0"/>
              <w:spacing w:line="360" w:lineRule="auto"/>
            </w:pPr>
            <w:r w:rsidRPr="3D255298">
              <w:t>Amhara Region Livestock Office (Kebele)</w:t>
            </w:r>
          </w:p>
        </w:tc>
        <w:tc>
          <w:tcPr>
            <w:tcW w:w="3600" w:type="dxa"/>
          </w:tcPr>
          <w:p w14:paraId="7A05DFF5"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ET_191127_1535_Ke_ livestock office</w:t>
            </w:r>
          </w:p>
        </w:tc>
      </w:tr>
      <w:tr w:rsidR="0034797B" w14:paraId="40338157" w14:textId="77777777" w:rsidTr="19B19DAF">
        <w:tc>
          <w:tcPr>
            <w:tcW w:w="1530" w:type="dxa"/>
            <w:vMerge/>
          </w:tcPr>
          <w:p w14:paraId="625F5711"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E9C231B" w14:textId="77777777" w:rsidR="0034797B" w:rsidRDefault="0034797B" w:rsidP="00AF6F6A">
            <w:pPr>
              <w:widowControl w:val="0"/>
              <w:autoSpaceDE w:val="0"/>
              <w:autoSpaceDN w:val="0"/>
              <w:adjustRightInd w:val="0"/>
              <w:spacing w:line="360" w:lineRule="auto"/>
            </w:pPr>
            <w:r w:rsidRPr="3D255298">
              <w:t>Amhara Region Livestock Office (Kebele)</w:t>
            </w:r>
          </w:p>
        </w:tc>
        <w:tc>
          <w:tcPr>
            <w:tcW w:w="3600" w:type="dxa"/>
          </w:tcPr>
          <w:p w14:paraId="46FBAD48"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ET_191128_1252_Ke_livestock office</w:t>
            </w:r>
          </w:p>
        </w:tc>
      </w:tr>
      <w:tr w:rsidR="0034797B" w14:paraId="4978BF6F" w14:textId="77777777" w:rsidTr="19B19DAF">
        <w:tc>
          <w:tcPr>
            <w:tcW w:w="1530" w:type="dxa"/>
            <w:vMerge/>
          </w:tcPr>
          <w:p w14:paraId="12F5CCD0"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ABEF1BE" w14:textId="77777777" w:rsidR="0034797B" w:rsidRDefault="0034797B" w:rsidP="00AF6F6A">
            <w:pPr>
              <w:widowControl w:val="0"/>
              <w:autoSpaceDE w:val="0"/>
              <w:autoSpaceDN w:val="0"/>
              <w:adjustRightInd w:val="0"/>
              <w:spacing w:line="360" w:lineRule="auto"/>
            </w:pPr>
            <w:r w:rsidRPr="3D255298">
              <w:t>Amhara Region Livestock Office (W</w:t>
            </w:r>
            <w:r>
              <w:t>o</w:t>
            </w:r>
            <w:r w:rsidRPr="3D255298">
              <w:t>reda)</w:t>
            </w:r>
          </w:p>
        </w:tc>
        <w:tc>
          <w:tcPr>
            <w:tcW w:w="3600" w:type="dxa"/>
          </w:tcPr>
          <w:p w14:paraId="0A4D1058"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ET_191128-1028_Wo</w:t>
            </w:r>
          </w:p>
        </w:tc>
      </w:tr>
      <w:tr w:rsidR="0034797B" w14:paraId="27D847CF" w14:textId="77777777" w:rsidTr="19B19DAF">
        <w:tc>
          <w:tcPr>
            <w:tcW w:w="1530" w:type="dxa"/>
            <w:vMerge w:val="restart"/>
            <w:vAlign w:val="center"/>
          </w:tcPr>
          <w:p w14:paraId="3854D965" w14:textId="77777777" w:rsidR="0034797B" w:rsidRDefault="0034797B" w:rsidP="00AF6F6A">
            <w:pPr>
              <w:widowControl w:val="0"/>
              <w:autoSpaceDE w:val="0"/>
              <w:autoSpaceDN w:val="0"/>
              <w:adjustRightInd w:val="0"/>
              <w:spacing w:line="360" w:lineRule="auto"/>
              <w:rPr>
                <w:rFonts w:cstheme="minorHAnsi"/>
              </w:rPr>
            </w:pPr>
            <w:r>
              <w:rPr>
                <w:rFonts w:cstheme="minorHAnsi"/>
              </w:rPr>
              <w:t>Kenya</w:t>
            </w:r>
          </w:p>
        </w:tc>
        <w:tc>
          <w:tcPr>
            <w:tcW w:w="4230" w:type="dxa"/>
          </w:tcPr>
          <w:p w14:paraId="2A24C9E4"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Livestock Fisheries and Cooperatives – State Department of Livestock</w:t>
            </w:r>
          </w:p>
        </w:tc>
        <w:tc>
          <w:tcPr>
            <w:tcW w:w="3600" w:type="dxa"/>
          </w:tcPr>
          <w:p w14:paraId="6061ED45"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KE_200218_1314</w:t>
            </w:r>
            <w:r>
              <w:rPr>
                <w:rFonts w:cstheme="minorHAnsi"/>
              </w:rPr>
              <w:t>_Na</w:t>
            </w:r>
            <w:r w:rsidRPr="00644CF7">
              <w:rPr>
                <w:rFonts w:cstheme="minorHAnsi"/>
              </w:rPr>
              <w:t>_MoALF_SDL</w:t>
            </w:r>
          </w:p>
        </w:tc>
      </w:tr>
      <w:tr w:rsidR="0034797B" w14:paraId="650D6EC5" w14:textId="77777777" w:rsidTr="19B19DAF">
        <w:tc>
          <w:tcPr>
            <w:tcW w:w="1530" w:type="dxa"/>
            <w:vMerge/>
          </w:tcPr>
          <w:p w14:paraId="2F479E93"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699B4717"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Livestock Fisheries and Cooperatives – Climate Change Unit</w:t>
            </w:r>
          </w:p>
        </w:tc>
        <w:tc>
          <w:tcPr>
            <w:tcW w:w="3600" w:type="dxa"/>
          </w:tcPr>
          <w:p w14:paraId="05032775" w14:textId="77777777" w:rsidR="0034797B" w:rsidRDefault="0034797B" w:rsidP="00AF6F6A">
            <w:pPr>
              <w:widowControl w:val="0"/>
              <w:autoSpaceDE w:val="0"/>
              <w:autoSpaceDN w:val="0"/>
              <w:adjustRightInd w:val="0"/>
              <w:spacing w:line="360" w:lineRule="auto"/>
              <w:rPr>
                <w:rFonts w:cstheme="minorHAnsi"/>
              </w:rPr>
            </w:pPr>
            <w:r w:rsidRPr="00644CF7">
              <w:rPr>
                <w:rFonts w:cstheme="minorHAnsi"/>
              </w:rPr>
              <w:t>KE_200218_1421_Na_MALFC_CCU</w:t>
            </w:r>
          </w:p>
        </w:tc>
      </w:tr>
      <w:tr w:rsidR="0034797B" w14:paraId="1AEBDCFE" w14:textId="77777777" w:rsidTr="19B19DAF">
        <w:tc>
          <w:tcPr>
            <w:tcW w:w="1530" w:type="dxa"/>
            <w:vMerge/>
          </w:tcPr>
          <w:p w14:paraId="4F5F6F68"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1B41BB94"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Environment and Forestry – Climate Change adaptation Directorate</w:t>
            </w:r>
          </w:p>
        </w:tc>
        <w:tc>
          <w:tcPr>
            <w:tcW w:w="3600" w:type="dxa"/>
          </w:tcPr>
          <w:p w14:paraId="43C5EB97"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K</w:t>
            </w:r>
            <w:r>
              <w:rPr>
                <w:rFonts w:cstheme="minorHAnsi"/>
              </w:rPr>
              <w:t>E</w:t>
            </w:r>
            <w:r w:rsidRPr="00137367">
              <w:rPr>
                <w:rFonts w:cstheme="minorHAnsi"/>
              </w:rPr>
              <w:t>_22112019_Na_MoE_Adp Dir_</w:t>
            </w:r>
          </w:p>
        </w:tc>
      </w:tr>
      <w:tr w:rsidR="0034797B" w14:paraId="625CAB41" w14:textId="77777777" w:rsidTr="19B19DAF">
        <w:tc>
          <w:tcPr>
            <w:tcW w:w="1530" w:type="dxa"/>
            <w:vMerge/>
          </w:tcPr>
          <w:p w14:paraId="6589CDA5"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2A316D1" w14:textId="77777777" w:rsidR="0034797B" w:rsidRDefault="0034797B" w:rsidP="00AF6F6A">
            <w:pPr>
              <w:widowControl w:val="0"/>
              <w:autoSpaceDE w:val="0"/>
              <w:autoSpaceDN w:val="0"/>
              <w:adjustRightInd w:val="0"/>
              <w:spacing w:line="360" w:lineRule="auto"/>
              <w:rPr>
                <w:rFonts w:cstheme="minorHAnsi"/>
              </w:rPr>
            </w:pPr>
            <w:r>
              <w:rPr>
                <w:rFonts w:cstheme="minorHAnsi"/>
              </w:rPr>
              <w:t>Kenya National Bureau of Statistics</w:t>
            </w:r>
          </w:p>
        </w:tc>
        <w:tc>
          <w:tcPr>
            <w:tcW w:w="3600" w:type="dxa"/>
          </w:tcPr>
          <w:p w14:paraId="75AF54FF" w14:textId="77777777" w:rsidR="0034797B" w:rsidRPr="00137367" w:rsidRDefault="0034797B" w:rsidP="00AF6F6A">
            <w:pPr>
              <w:widowControl w:val="0"/>
              <w:autoSpaceDE w:val="0"/>
              <w:autoSpaceDN w:val="0"/>
              <w:adjustRightInd w:val="0"/>
              <w:spacing w:line="360" w:lineRule="auto"/>
              <w:rPr>
                <w:rFonts w:cstheme="minorHAnsi"/>
              </w:rPr>
            </w:pPr>
            <w:r>
              <w:rPr>
                <w:rFonts w:cstheme="minorHAnsi"/>
              </w:rPr>
              <w:t>KE_KNBS</w:t>
            </w:r>
          </w:p>
        </w:tc>
      </w:tr>
      <w:tr w:rsidR="0034797B" w14:paraId="4C32ACAD" w14:textId="77777777" w:rsidTr="19B19DAF">
        <w:tc>
          <w:tcPr>
            <w:tcW w:w="1530" w:type="dxa"/>
            <w:vMerge/>
          </w:tcPr>
          <w:p w14:paraId="1822B6C1"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06C9D14D" w14:textId="77777777" w:rsidR="0034797B" w:rsidRDefault="0034797B" w:rsidP="00AF6F6A">
            <w:pPr>
              <w:widowControl w:val="0"/>
              <w:autoSpaceDE w:val="0"/>
              <w:autoSpaceDN w:val="0"/>
              <w:adjustRightInd w:val="0"/>
              <w:spacing w:line="360" w:lineRule="auto"/>
              <w:rPr>
                <w:rFonts w:cstheme="minorHAnsi"/>
              </w:rPr>
            </w:pPr>
            <w:r>
              <w:rPr>
                <w:rFonts w:cstheme="minorHAnsi"/>
              </w:rPr>
              <w:t xml:space="preserve">County Government of Bomet – Department </w:t>
            </w:r>
            <w:r>
              <w:rPr>
                <w:rFonts w:cstheme="minorHAnsi"/>
              </w:rPr>
              <w:lastRenderedPageBreak/>
              <w:t>of Agriculture</w:t>
            </w:r>
          </w:p>
        </w:tc>
        <w:tc>
          <w:tcPr>
            <w:tcW w:w="3600" w:type="dxa"/>
          </w:tcPr>
          <w:p w14:paraId="076F1985"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lastRenderedPageBreak/>
              <w:t>KE_200304_0946</w:t>
            </w:r>
            <w:r>
              <w:rPr>
                <w:rFonts w:cstheme="minorHAnsi"/>
              </w:rPr>
              <w:t>_Co</w:t>
            </w:r>
            <w:r w:rsidRPr="00137367">
              <w:rPr>
                <w:rFonts w:cstheme="minorHAnsi"/>
              </w:rPr>
              <w:t>_Bomet</w:t>
            </w:r>
          </w:p>
        </w:tc>
      </w:tr>
      <w:tr w:rsidR="0034797B" w14:paraId="0555A49E" w14:textId="77777777" w:rsidTr="19B19DAF">
        <w:tc>
          <w:tcPr>
            <w:tcW w:w="1530" w:type="dxa"/>
            <w:vMerge/>
          </w:tcPr>
          <w:p w14:paraId="4F174CE0"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4BED1A05" w14:textId="77777777" w:rsidR="0034797B" w:rsidRDefault="0034797B" w:rsidP="00AF6F6A">
            <w:pPr>
              <w:widowControl w:val="0"/>
              <w:autoSpaceDE w:val="0"/>
              <w:autoSpaceDN w:val="0"/>
              <w:adjustRightInd w:val="0"/>
              <w:spacing w:line="360" w:lineRule="auto"/>
              <w:rPr>
                <w:rFonts w:cstheme="minorHAnsi"/>
              </w:rPr>
            </w:pPr>
            <w:r>
              <w:rPr>
                <w:rFonts w:cstheme="minorHAnsi"/>
              </w:rPr>
              <w:t>County Government of Kajiado – Department of Agriculture</w:t>
            </w:r>
          </w:p>
        </w:tc>
        <w:tc>
          <w:tcPr>
            <w:tcW w:w="3600" w:type="dxa"/>
          </w:tcPr>
          <w:p w14:paraId="620C1A31"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KE_201026_1135_Co_Kajiado</w:t>
            </w:r>
          </w:p>
        </w:tc>
      </w:tr>
      <w:tr w:rsidR="0034797B" w14:paraId="6CC0D362" w14:textId="77777777" w:rsidTr="19B19DAF">
        <w:tc>
          <w:tcPr>
            <w:tcW w:w="1530" w:type="dxa"/>
            <w:vMerge/>
          </w:tcPr>
          <w:p w14:paraId="4198FA92"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24D17D38" w14:textId="77777777" w:rsidR="0034797B" w:rsidRDefault="0034797B" w:rsidP="00AF6F6A">
            <w:pPr>
              <w:widowControl w:val="0"/>
              <w:autoSpaceDE w:val="0"/>
              <w:autoSpaceDN w:val="0"/>
              <w:adjustRightInd w:val="0"/>
              <w:spacing w:line="360" w:lineRule="auto"/>
              <w:rPr>
                <w:rFonts w:cstheme="minorHAnsi"/>
              </w:rPr>
            </w:pPr>
            <w:r>
              <w:rPr>
                <w:rFonts w:cstheme="minorHAnsi"/>
              </w:rPr>
              <w:t>County Government of Bomet – Department of Agriculture</w:t>
            </w:r>
          </w:p>
        </w:tc>
        <w:tc>
          <w:tcPr>
            <w:tcW w:w="3600" w:type="dxa"/>
          </w:tcPr>
          <w:p w14:paraId="13BDA071"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KE_200304_1142_Co_Bomet</w:t>
            </w:r>
          </w:p>
        </w:tc>
      </w:tr>
      <w:tr w:rsidR="0034797B" w14:paraId="75FB23D3" w14:textId="77777777" w:rsidTr="19B19DAF">
        <w:tc>
          <w:tcPr>
            <w:tcW w:w="1530" w:type="dxa"/>
            <w:vMerge w:val="restart"/>
            <w:vAlign w:val="center"/>
          </w:tcPr>
          <w:p w14:paraId="3C7A499E" w14:textId="77777777" w:rsidR="0034797B" w:rsidRDefault="0034797B" w:rsidP="00AF6F6A">
            <w:pPr>
              <w:widowControl w:val="0"/>
              <w:autoSpaceDE w:val="0"/>
              <w:autoSpaceDN w:val="0"/>
              <w:adjustRightInd w:val="0"/>
              <w:spacing w:line="360" w:lineRule="auto"/>
              <w:rPr>
                <w:rFonts w:cstheme="minorHAnsi"/>
              </w:rPr>
            </w:pPr>
            <w:r>
              <w:rPr>
                <w:rFonts w:cstheme="minorHAnsi"/>
              </w:rPr>
              <w:t>Uganda</w:t>
            </w:r>
          </w:p>
        </w:tc>
        <w:tc>
          <w:tcPr>
            <w:tcW w:w="4230" w:type="dxa"/>
          </w:tcPr>
          <w:p w14:paraId="3A670558" w14:textId="77777777" w:rsidR="0034797B" w:rsidRDefault="0034797B" w:rsidP="00AF6F6A">
            <w:pPr>
              <w:widowControl w:val="0"/>
              <w:tabs>
                <w:tab w:val="left" w:pos="3030"/>
              </w:tabs>
              <w:autoSpaceDE w:val="0"/>
              <w:autoSpaceDN w:val="0"/>
              <w:adjustRightInd w:val="0"/>
              <w:spacing w:line="360" w:lineRule="auto"/>
              <w:rPr>
                <w:rFonts w:cstheme="minorHAnsi"/>
              </w:rPr>
            </w:pPr>
            <w:r>
              <w:rPr>
                <w:rFonts w:cstheme="minorHAnsi"/>
              </w:rPr>
              <w:t>Uganda Bureau of Statistics – Agriculture and Environment Statistics</w:t>
            </w:r>
          </w:p>
        </w:tc>
        <w:tc>
          <w:tcPr>
            <w:tcW w:w="3600" w:type="dxa"/>
          </w:tcPr>
          <w:p w14:paraId="1D44DDBB"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UG_200214_1147_Na_UBOS</w:t>
            </w:r>
          </w:p>
        </w:tc>
      </w:tr>
      <w:tr w:rsidR="0034797B" w14:paraId="5610BBFE" w14:textId="77777777" w:rsidTr="19B19DAF">
        <w:tc>
          <w:tcPr>
            <w:tcW w:w="1530" w:type="dxa"/>
            <w:vMerge/>
          </w:tcPr>
          <w:p w14:paraId="3E9A4E23"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40B4718D" w14:textId="77777777" w:rsidR="0034797B" w:rsidRDefault="0034797B" w:rsidP="00AF6F6A">
            <w:pPr>
              <w:widowControl w:val="0"/>
              <w:autoSpaceDE w:val="0"/>
              <w:autoSpaceDN w:val="0"/>
              <w:adjustRightInd w:val="0"/>
              <w:spacing w:line="360" w:lineRule="auto"/>
              <w:rPr>
                <w:rFonts w:cstheme="minorHAnsi"/>
              </w:rPr>
            </w:pPr>
            <w:r>
              <w:rPr>
                <w:rFonts w:cstheme="minorHAnsi"/>
              </w:rPr>
              <w:t>Uganda Bureau of Statistics – Environment Department</w:t>
            </w:r>
          </w:p>
        </w:tc>
        <w:tc>
          <w:tcPr>
            <w:tcW w:w="3600" w:type="dxa"/>
          </w:tcPr>
          <w:p w14:paraId="65750A15" w14:textId="77777777" w:rsidR="0034797B" w:rsidRPr="00137367" w:rsidRDefault="0034797B" w:rsidP="00AF6F6A">
            <w:pPr>
              <w:widowControl w:val="0"/>
              <w:autoSpaceDE w:val="0"/>
              <w:autoSpaceDN w:val="0"/>
              <w:adjustRightInd w:val="0"/>
              <w:spacing w:line="360" w:lineRule="auto"/>
              <w:rPr>
                <w:rFonts w:cstheme="minorHAnsi"/>
              </w:rPr>
            </w:pPr>
            <w:r w:rsidRPr="0090145C">
              <w:rPr>
                <w:rFonts w:cstheme="minorHAnsi"/>
              </w:rPr>
              <w:t>UG_Na_UBOS_Env dept</w:t>
            </w:r>
          </w:p>
        </w:tc>
      </w:tr>
      <w:tr w:rsidR="0034797B" w14:paraId="6A493A70" w14:textId="77777777" w:rsidTr="19B19DAF">
        <w:tc>
          <w:tcPr>
            <w:tcW w:w="1530" w:type="dxa"/>
            <w:vMerge/>
          </w:tcPr>
          <w:p w14:paraId="5B08DC7C"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DFF5962" w14:textId="77777777" w:rsidR="0034797B" w:rsidRDefault="0034797B" w:rsidP="00AF6F6A">
            <w:pPr>
              <w:widowControl w:val="0"/>
              <w:autoSpaceDE w:val="0"/>
              <w:autoSpaceDN w:val="0"/>
              <w:adjustRightInd w:val="0"/>
              <w:spacing w:line="360" w:lineRule="auto"/>
              <w:rPr>
                <w:rFonts w:cstheme="minorHAnsi"/>
              </w:rPr>
            </w:pPr>
            <w:r>
              <w:rPr>
                <w:rFonts w:cstheme="minorHAnsi"/>
              </w:rPr>
              <w:t>Uganda Bureau of Statistics – Livestock Department</w:t>
            </w:r>
          </w:p>
        </w:tc>
        <w:tc>
          <w:tcPr>
            <w:tcW w:w="3600" w:type="dxa"/>
          </w:tcPr>
          <w:p w14:paraId="48150AB9" w14:textId="77777777" w:rsidR="0034797B" w:rsidRPr="00137367" w:rsidRDefault="0034797B" w:rsidP="00AF6F6A">
            <w:pPr>
              <w:widowControl w:val="0"/>
              <w:autoSpaceDE w:val="0"/>
              <w:autoSpaceDN w:val="0"/>
              <w:adjustRightInd w:val="0"/>
              <w:spacing w:line="360" w:lineRule="auto"/>
              <w:rPr>
                <w:rFonts w:cstheme="minorHAnsi"/>
              </w:rPr>
            </w:pPr>
            <w:r w:rsidRPr="0090145C">
              <w:rPr>
                <w:rFonts w:cstheme="minorHAnsi"/>
              </w:rPr>
              <w:t>UG_Na_UBOS_Livestock dept</w:t>
            </w:r>
          </w:p>
        </w:tc>
      </w:tr>
      <w:tr w:rsidR="0034797B" w14:paraId="7F2D040F" w14:textId="77777777" w:rsidTr="19B19DAF">
        <w:tc>
          <w:tcPr>
            <w:tcW w:w="1530" w:type="dxa"/>
            <w:vMerge/>
          </w:tcPr>
          <w:p w14:paraId="1653D5B9"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293AD76D"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 – Dairy Development Authority</w:t>
            </w:r>
          </w:p>
        </w:tc>
        <w:tc>
          <w:tcPr>
            <w:tcW w:w="3600" w:type="dxa"/>
          </w:tcPr>
          <w:p w14:paraId="5167336F" w14:textId="77777777" w:rsidR="0034797B" w:rsidRPr="00137367" w:rsidRDefault="0034797B" w:rsidP="00AF6F6A">
            <w:pPr>
              <w:widowControl w:val="0"/>
              <w:autoSpaceDE w:val="0"/>
              <w:autoSpaceDN w:val="0"/>
              <w:adjustRightInd w:val="0"/>
              <w:spacing w:line="360" w:lineRule="auto"/>
              <w:rPr>
                <w:rFonts w:cstheme="minorHAnsi"/>
              </w:rPr>
            </w:pPr>
            <w:r w:rsidRPr="0090145C">
              <w:rPr>
                <w:rFonts w:cstheme="minorHAnsi"/>
              </w:rPr>
              <w:t>UG_200214_1441_Na_MA</w:t>
            </w:r>
            <w:r>
              <w:rPr>
                <w:rFonts w:cstheme="minorHAnsi"/>
              </w:rPr>
              <w:t>A</w:t>
            </w:r>
            <w:r w:rsidRPr="0090145C">
              <w:rPr>
                <w:rFonts w:cstheme="minorHAnsi"/>
              </w:rPr>
              <w:t>IF_DDA</w:t>
            </w:r>
          </w:p>
        </w:tc>
      </w:tr>
      <w:tr w:rsidR="0034797B" w14:paraId="26B39612" w14:textId="77777777" w:rsidTr="19B19DAF">
        <w:tc>
          <w:tcPr>
            <w:tcW w:w="1530" w:type="dxa"/>
            <w:vMerge/>
          </w:tcPr>
          <w:p w14:paraId="7D01B260"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452501B0"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 – Statistics Unit</w:t>
            </w:r>
          </w:p>
        </w:tc>
        <w:tc>
          <w:tcPr>
            <w:tcW w:w="3600" w:type="dxa"/>
          </w:tcPr>
          <w:p w14:paraId="37BE9DAC" w14:textId="77777777" w:rsidR="0034797B" w:rsidRPr="0090145C" w:rsidRDefault="0034797B" w:rsidP="00AF6F6A">
            <w:pPr>
              <w:widowControl w:val="0"/>
              <w:autoSpaceDE w:val="0"/>
              <w:autoSpaceDN w:val="0"/>
              <w:adjustRightInd w:val="0"/>
              <w:spacing w:line="360" w:lineRule="auto"/>
              <w:rPr>
                <w:rFonts w:cstheme="minorHAnsi"/>
              </w:rPr>
            </w:pPr>
            <w:r w:rsidRPr="0090145C">
              <w:rPr>
                <w:rFonts w:cstheme="minorHAnsi"/>
              </w:rPr>
              <w:t>UG_200210_1011_Na_MAAIF_statistics unit</w:t>
            </w:r>
          </w:p>
        </w:tc>
      </w:tr>
      <w:tr w:rsidR="0034797B" w14:paraId="7689BAA0" w14:textId="77777777" w:rsidTr="19B19DAF">
        <w:tc>
          <w:tcPr>
            <w:tcW w:w="1530" w:type="dxa"/>
            <w:vMerge/>
          </w:tcPr>
          <w:p w14:paraId="5290E80F"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1C237825"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w:t>
            </w:r>
          </w:p>
        </w:tc>
        <w:tc>
          <w:tcPr>
            <w:tcW w:w="3600" w:type="dxa"/>
          </w:tcPr>
          <w:p w14:paraId="17C4DE1D" w14:textId="77777777" w:rsidR="0034797B" w:rsidRPr="00137367" w:rsidRDefault="0034797B" w:rsidP="00AF6F6A">
            <w:pPr>
              <w:widowControl w:val="0"/>
              <w:autoSpaceDE w:val="0"/>
              <w:autoSpaceDN w:val="0"/>
              <w:adjustRightInd w:val="0"/>
              <w:spacing w:line="360" w:lineRule="auto"/>
              <w:rPr>
                <w:rFonts w:cstheme="minorHAnsi"/>
              </w:rPr>
            </w:pPr>
            <w:r w:rsidRPr="0090145C">
              <w:rPr>
                <w:rFonts w:cstheme="minorHAnsi"/>
              </w:rPr>
              <w:t>UG_200210_1431_Na_MA</w:t>
            </w:r>
            <w:r>
              <w:rPr>
                <w:rFonts w:cstheme="minorHAnsi"/>
              </w:rPr>
              <w:t>A</w:t>
            </w:r>
            <w:r w:rsidRPr="0090145C">
              <w:rPr>
                <w:rFonts w:cstheme="minorHAnsi"/>
              </w:rPr>
              <w:t>IF</w:t>
            </w:r>
          </w:p>
        </w:tc>
      </w:tr>
      <w:tr w:rsidR="0034797B" w14:paraId="3FC50179" w14:textId="77777777" w:rsidTr="19B19DAF">
        <w:tc>
          <w:tcPr>
            <w:tcW w:w="1530" w:type="dxa"/>
            <w:vMerge/>
          </w:tcPr>
          <w:p w14:paraId="1CC97FE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793C19BA"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 – Statistics Unit</w:t>
            </w:r>
          </w:p>
        </w:tc>
        <w:tc>
          <w:tcPr>
            <w:tcW w:w="3600" w:type="dxa"/>
          </w:tcPr>
          <w:p w14:paraId="11B3F4DA" w14:textId="77777777" w:rsidR="0034797B" w:rsidRPr="0090145C" w:rsidRDefault="0034797B" w:rsidP="00AF6F6A">
            <w:pPr>
              <w:widowControl w:val="0"/>
              <w:autoSpaceDE w:val="0"/>
              <w:autoSpaceDN w:val="0"/>
              <w:adjustRightInd w:val="0"/>
              <w:spacing w:line="360" w:lineRule="auto"/>
              <w:rPr>
                <w:rFonts w:cstheme="minorHAnsi"/>
              </w:rPr>
            </w:pPr>
            <w:r w:rsidRPr="0090145C">
              <w:rPr>
                <w:rFonts w:cstheme="minorHAnsi"/>
              </w:rPr>
              <w:t>UG_200211_1430_Na_MAAIF_statistics unit</w:t>
            </w:r>
          </w:p>
        </w:tc>
      </w:tr>
      <w:tr w:rsidR="0034797B" w14:paraId="55B13B37" w14:textId="77777777" w:rsidTr="19B19DAF">
        <w:tc>
          <w:tcPr>
            <w:tcW w:w="1530" w:type="dxa"/>
            <w:vMerge/>
          </w:tcPr>
          <w:p w14:paraId="03D6543B"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506A03AB"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Water and Environment – Climate Change Department</w:t>
            </w:r>
          </w:p>
        </w:tc>
        <w:tc>
          <w:tcPr>
            <w:tcW w:w="3600" w:type="dxa"/>
          </w:tcPr>
          <w:p w14:paraId="0E1BA5B8" w14:textId="77777777" w:rsidR="0034797B" w:rsidRPr="0090145C" w:rsidRDefault="0034797B" w:rsidP="00AF6F6A">
            <w:pPr>
              <w:widowControl w:val="0"/>
              <w:autoSpaceDE w:val="0"/>
              <w:autoSpaceDN w:val="0"/>
              <w:adjustRightInd w:val="0"/>
              <w:spacing w:line="360" w:lineRule="auto"/>
              <w:rPr>
                <w:rFonts w:cstheme="minorHAnsi"/>
              </w:rPr>
            </w:pPr>
            <w:r w:rsidRPr="0090145C">
              <w:rPr>
                <w:rFonts w:cstheme="minorHAnsi"/>
              </w:rPr>
              <w:t>UG_200211_1549_Na_MWE_CCD</w:t>
            </w:r>
          </w:p>
        </w:tc>
      </w:tr>
      <w:tr w:rsidR="0034797B" w14:paraId="7F3035D4" w14:textId="77777777" w:rsidTr="19B19DAF">
        <w:tc>
          <w:tcPr>
            <w:tcW w:w="1530" w:type="dxa"/>
            <w:vMerge/>
          </w:tcPr>
          <w:p w14:paraId="0B398FBD"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3A4C0892" w14:textId="77777777" w:rsidR="0034797B" w:rsidRDefault="0034797B" w:rsidP="00AF6F6A">
            <w:pPr>
              <w:widowControl w:val="0"/>
              <w:autoSpaceDE w:val="0"/>
              <w:autoSpaceDN w:val="0"/>
              <w:adjustRightInd w:val="0"/>
              <w:spacing w:line="360" w:lineRule="auto"/>
              <w:rPr>
                <w:rFonts w:cstheme="minorHAnsi"/>
              </w:rPr>
            </w:pPr>
            <w:r>
              <w:rPr>
                <w:rFonts w:cstheme="minorHAnsi"/>
              </w:rPr>
              <w:t xml:space="preserve">Ministry of Agriculture Animal Industry and Fisheries </w:t>
            </w:r>
          </w:p>
        </w:tc>
        <w:tc>
          <w:tcPr>
            <w:tcW w:w="3600" w:type="dxa"/>
          </w:tcPr>
          <w:p w14:paraId="11F1AAC0" w14:textId="3BDDFA13" w:rsidR="0034797B" w:rsidRDefault="1421174C" w:rsidP="19B19DAF">
            <w:pPr>
              <w:widowControl w:val="0"/>
              <w:autoSpaceDE w:val="0"/>
              <w:autoSpaceDN w:val="0"/>
              <w:adjustRightInd w:val="0"/>
              <w:spacing w:line="360" w:lineRule="auto"/>
            </w:pPr>
            <w:r w:rsidRPr="19B19DAF">
              <w:t>UG_200212_1350_MoA_Sub</w:t>
            </w:r>
            <w:r w:rsidR="7D8FC6E6" w:rsidRPr="19B19DAF">
              <w:t>-</w:t>
            </w:r>
            <w:r w:rsidRPr="19B19DAF">
              <w:t>county</w:t>
            </w:r>
          </w:p>
        </w:tc>
      </w:tr>
      <w:tr w:rsidR="0034797B" w14:paraId="521C2022" w14:textId="77777777" w:rsidTr="19B19DAF">
        <w:tc>
          <w:tcPr>
            <w:tcW w:w="1530" w:type="dxa"/>
            <w:vMerge/>
          </w:tcPr>
          <w:p w14:paraId="778DFB0D"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1CE51770"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w:t>
            </w:r>
          </w:p>
        </w:tc>
        <w:tc>
          <w:tcPr>
            <w:tcW w:w="3600" w:type="dxa"/>
          </w:tcPr>
          <w:p w14:paraId="1BC0E4F4"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 xml:space="preserve">UG_200213_0903_MoA_District </w:t>
            </w:r>
          </w:p>
        </w:tc>
      </w:tr>
      <w:tr w:rsidR="0034797B" w14:paraId="1EF215AD" w14:textId="77777777" w:rsidTr="19B19DAF">
        <w:tc>
          <w:tcPr>
            <w:tcW w:w="1530" w:type="dxa"/>
            <w:vMerge/>
          </w:tcPr>
          <w:p w14:paraId="1C099ABC"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3781E4BB" w14:textId="77777777" w:rsidR="0034797B" w:rsidRDefault="0034797B" w:rsidP="00AF6F6A">
            <w:pPr>
              <w:widowControl w:val="0"/>
              <w:autoSpaceDE w:val="0"/>
              <w:autoSpaceDN w:val="0"/>
              <w:adjustRightInd w:val="0"/>
              <w:spacing w:line="360" w:lineRule="auto"/>
              <w:rPr>
                <w:rFonts w:cstheme="minorHAnsi"/>
              </w:rPr>
            </w:pPr>
            <w:r>
              <w:rPr>
                <w:rFonts w:cstheme="minorHAnsi"/>
              </w:rPr>
              <w:t xml:space="preserve">Ministry of Agriculture Animal Industry and Fisheries </w:t>
            </w:r>
          </w:p>
        </w:tc>
        <w:tc>
          <w:tcPr>
            <w:tcW w:w="3600" w:type="dxa"/>
          </w:tcPr>
          <w:p w14:paraId="0D30A9E3" w14:textId="77777777" w:rsidR="0034797B" w:rsidRDefault="0034797B" w:rsidP="00AF6F6A">
            <w:pPr>
              <w:widowControl w:val="0"/>
              <w:autoSpaceDE w:val="0"/>
              <w:autoSpaceDN w:val="0"/>
              <w:adjustRightInd w:val="0"/>
              <w:spacing w:line="360" w:lineRule="auto"/>
              <w:rPr>
                <w:rFonts w:cstheme="minorHAnsi"/>
              </w:rPr>
            </w:pPr>
            <w:r w:rsidRPr="00137367">
              <w:rPr>
                <w:rFonts w:cstheme="minorHAnsi"/>
              </w:rPr>
              <w:t>UG_200213_1054_District</w:t>
            </w:r>
          </w:p>
        </w:tc>
      </w:tr>
      <w:tr w:rsidR="0034797B" w14:paraId="79514BA8" w14:textId="77777777" w:rsidTr="19B19DAF">
        <w:tc>
          <w:tcPr>
            <w:tcW w:w="1530" w:type="dxa"/>
            <w:vMerge/>
          </w:tcPr>
          <w:p w14:paraId="483647C4" w14:textId="77777777" w:rsidR="0034797B" w:rsidRDefault="0034797B" w:rsidP="00AF6F6A">
            <w:pPr>
              <w:widowControl w:val="0"/>
              <w:autoSpaceDE w:val="0"/>
              <w:autoSpaceDN w:val="0"/>
              <w:adjustRightInd w:val="0"/>
              <w:spacing w:line="360" w:lineRule="auto"/>
              <w:rPr>
                <w:rFonts w:cstheme="minorHAnsi"/>
              </w:rPr>
            </w:pPr>
          </w:p>
        </w:tc>
        <w:tc>
          <w:tcPr>
            <w:tcW w:w="4230" w:type="dxa"/>
          </w:tcPr>
          <w:p w14:paraId="656C13B3" w14:textId="77777777" w:rsidR="0034797B" w:rsidRDefault="0034797B" w:rsidP="00AF6F6A">
            <w:pPr>
              <w:widowControl w:val="0"/>
              <w:autoSpaceDE w:val="0"/>
              <w:autoSpaceDN w:val="0"/>
              <w:adjustRightInd w:val="0"/>
              <w:spacing w:line="360" w:lineRule="auto"/>
              <w:rPr>
                <w:rFonts w:cstheme="minorHAnsi"/>
              </w:rPr>
            </w:pPr>
            <w:r>
              <w:rPr>
                <w:rFonts w:cstheme="minorHAnsi"/>
              </w:rPr>
              <w:t>Ministry of Agriculture Animal Industry and Fisheries</w:t>
            </w:r>
          </w:p>
        </w:tc>
        <w:tc>
          <w:tcPr>
            <w:tcW w:w="3600" w:type="dxa"/>
          </w:tcPr>
          <w:p w14:paraId="7E3CB0A3" w14:textId="77777777" w:rsidR="0034797B" w:rsidRDefault="0034797B" w:rsidP="00AF6F6A">
            <w:pPr>
              <w:widowControl w:val="0"/>
              <w:autoSpaceDE w:val="0"/>
              <w:autoSpaceDN w:val="0"/>
              <w:adjustRightInd w:val="0"/>
              <w:spacing w:line="360" w:lineRule="auto"/>
              <w:rPr>
                <w:rFonts w:cstheme="minorHAnsi"/>
              </w:rPr>
            </w:pPr>
            <w:r w:rsidRPr="0090145C">
              <w:rPr>
                <w:rFonts w:cstheme="minorHAnsi"/>
              </w:rPr>
              <w:t>UG_200212_1206_District</w:t>
            </w:r>
          </w:p>
        </w:tc>
      </w:tr>
    </w:tbl>
    <w:p w14:paraId="1C5D3164" w14:textId="77777777" w:rsidR="007715FB" w:rsidRDefault="007715FB" w:rsidP="00EB039C">
      <w:pPr>
        <w:spacing w:before="240"/>
        <w:rPr>
          <w:rFonts w:cstheme="minorHAnsi"/>
          <w:b/>
          <w:bCs/>
        </w:rPr>
      </w:pPr>
    </w:p>
    <w:p w14:paraId="3E3C7B4E" w14:textId="77777777" w:rsidR="007715FB" w:rsidRDefault="007715FB" w:rsidP="00EB039C">
      <w:pPr>
        <w:spacing w:before="240"/>
        <w:rPr>
          <w:rFonts w:cstheme="minorHAnsi"/>
          <w:b/>
          <w:bCs/>
        </w:rPr>
      </w:pPr>
    </w:p>
    <w:p w14:paraId="3ED06258" w14:textId="77777777" w:rsidR="0034797B" w:rsidRPr="001B49F1" w:rsidRDefault="0034797B" w:rsidP="00EB039C">
      <w:pPr>
        <w:spacing w:before="240"/>
        <w:rPr>
          <w:rFonts w:cstheme="minorHAnsi"/>
          <w:b/>
          <w:bCs/>
        </w:rPr>
      </w:pPr>
      <w:r w:rsidRPr="001B49F1">
        <w:rPr>
          <w:rFonts w:cstheme="minorHAnsi"/>
          <w:b/>
          <w:bCs/>
        </w:rPr>
        <w:lastRenderedPageBreak/>
        <w:t>Annex C: List of Focus Group Discussions held</w:t>
      </w:r>
    </w:p>
    <w:tbl>
      <w:tblPr>
        <w:tblStyle w:val="TableGrid"/>
        <w:tblW w:w="6622" w:type="dxa"/>
        <w:tblInd w:w="532" w:type="dxa"/>
        <w:tblLook w:val="04A0" w:firstRow="1" w:lastRow="0" w:firstColumn="1" w:lastColumn="0" w:noHBand="0" w:noVBand="1"/>
      </w:tblPr>
      <w:tblGrid>
        <w:gridCol w:w="2314"/>
        <w:gridCol w:w="2233"/>
        <w:gridCol w:w="2075"/>
      </w:tblGrid>
      <w:tr w:rsidR="0034797B" w:rsidRPr="001B49F1" w14:paraId="21E6132E" w14:textId="77777777" w:rsidTr="00AF6F6A">
        <w:tc>
          <w:tcPr>
            <w:tcW w:w="2314" w:type="dxa"/>
            <w:vAlign w:val="center"/>
          </w:tcPr>
          <w:p w14:paraId="5B599C9D" w14:textId="77777777" w:rsidR="0034797B" w:rsidRPr="001B49F1" w:rsidRDefault="0034797B" w:rsidP="00AF6F6A">
            <w:pPr>
              <w:rPr>
                <w:b/>
                <w:bCs/>
              </w:rPr>
            </w:pPr>
            <w:r w:rsidRPr="387276B8">
              <w:rPr>
                <w:b/>
                <w:bCs/>
              </w:rPr>
              <w:t>Country</w:t>
            </w:r>
          </w:p>
        </w:tc>
        <w:tc>
          <w:tcPr>
            <w:tcW w:w="2233" w:type="dxa"/>
          </w:tcPr>
          <w:p w14:paraId="17DA1A4A" w14:textId="77777777" w:rsidR="0034797B" w:rsidRPr="001B49F1" w:rsidRDefault="0034797B" w:rsidP="00AF6F6A">
            <w:pPr>
              <w:rPr>
                <w:rFonts w:cstheme="minorHAnsi"/>
                <w:b/>
                <w:bCs/>
              </w:rPr>
            </w:pPr>
            <w:r w:rsidRPr="001B49F1">
              <w:rPr>
                <w:rFonts w:cstheme="minorHAnsi"/>
                <w:b/>
                <w:bCs/>
              </w:rPr>
              <w:t xml:space="preserve">Type of </w:t>
            </w:r>
            <w:r>
              <w:rPr>
                <w:rFonts w:cstheme="minorHAnsi"/>
                <w:b/>
                <w:bCs/>
              </w:rPr>
              <w:t xml:space="preserve">livestock </w:t>
            </w:r>
            <w:r w:rsidRPr="001B49F1">
              <w:rPr>
                <w:rFonts w:cstheme="minorHAnsi"/>
                <w:b/>
                <w:bCs/>
              </w:rPr>
              <w:t>production system</w:t>
            </w:r>
          </w:p>
        </w:tc>
        <w:tc>
          <w:tcPr>
            <w:tcW w:w="2075" w:type="dxa"/>
            <w:vAlign w:val="center"/>
          </w:tcPr>
          <w:p w14:paraId="252F47E6" w14:textId="77777777" w:rsidR="0034797B" w:rsidRPr="001B49F1" w:rsidRDefault="0034797B" w:rsidP="00AF6F6A">
            <w:pPr>
              <w:rPr>
                <w:b/>
                <w:bCs/>
              </w:rPr>
            </w:pPr>
            <w:r w:rsidRPr="387276B8">
              <w:rPr>
                <w:b/>
                <w:bCs/>
              </w:rPr>
              <w:t>Number of FGDs</w:t>
            </w:r>
          </w:p>
        </w:tc>
      </w:tr>
      <w:tr w:rsidR="0034797B" w14:paraId="6A76A5C5" w14:textId="77777777" w:rsidTr="00AF6F6A">
        <w:tc>
          <w:tcPr>
            <w:tcW w:w="2314" w:type="dxa"/>
          </w:tcPr>
          <w:p w14:paraId="127A9046" w14:textId="77777777" w:rsidR="0034797B" w:rsidRDefault="0034797B" w:rsidP="00AF6F6A">
            <w:pPr>
              <w:rPr>
                <w:rFonts w:cstheme="minorHAnsi"/>
              </w:rPr>
            </w:pPr>
            <w:r>
              <w:rPr>
                <w:rFonts w:cstheme="minorHAnsi"/>
              </w:rPr>
              <w:t xml:space="preserve">Ethiopia </w:t>
            </w:r>
          </w:p>
        </w:tc>
        <w:tc>
          <w:tcPr>
            <w:tcW w:w="2233" w:type="dxa"/>
          </w:tcPr>
          <w:p w14:paraId="02FD88A1" w14:textId="77777777" w:rsidR="0034797B" w:rsidRDefault="0034797B" w:rsidP="00AF6F6A">
            <w:pPr>
              <w:rPr>
                <w:rFonts w:cstheme="minorHAnsi"/>
              </w:rPr>
            </w:pPr>
            <w:r>
              <w:rPr>
                <w:rFonts w:cstheme="minorHAnsi"/>
              </w:rPr>
              <w:t xml:space="preserve">Highland Mixed Crop-Livestock </w:t>
            </w:r>
          </w:p>
        </w:tc>
        <w:tc>
          <w:tcPr>
            <w:tcW w:w="2075" w:type="dxa"/>
            <w:vAlign w:val="center"/>
          </w:tcPr>
          <w:p w14:paraId="536F28A2" w14:textId="77777777" w:rsidR="0034797B" w:rsidRDefault="0034797B" w:rsidP="00AF6F6A">
            <w:pPr>
              <w:jc w:val="center"/>
              <w:rPr>
                <w:rFonts w:cstheme="minorHAnsi"/>
              </w:rPr>
            </w:pPr>
            <w:r>
              <w:rPr>
                <w:rFonts w:cstheme="minorHAnsi"/>
              </w:rPr>
              <w:t>8</w:t>
            </w:r>
          </w:p>
        </w:tc>
      </w:tr>
      <w:tr w:rsidR="0034797B" w14:paraId="41B69D0F" w14:textId="77777777" w:rsidTr="00AF6F6A">
        <w:tc>
          <w:tcPr>
            <w:tcW w:w="2314" w:type="dxa"/>
            <w:vMerge w:val="restart"/>
            <w:vAlign w:val="center"/>
          </w:tcPr>
          <w:p w14:paraId="64C25C04" w14:textId="77777777" w:rsidR="0034797B" w:rsidRDefault="0034797B" w:rsidP="00AF6F6A">
            <w:pPr>
              <w:rPr>
                <w:rFonts w:cstheme="minorHAnsi"/>
              </w:rPr>
            </w:pPr>
            <w:r>
              <w:rPr>
                <w:rFonts w:cstheme="minorHAnsi"/>
              </w:rPr>
              <w:t>Kenya</w:t>
            </w:r>
          </w:p>
        </w:tc>
        <w:tc>
          <w:tcPr>
            <w:tcW w:w="2233" w:type="dxa"/>
          </w:tcPr>
          <w:p w14:paraId="0F510369" w14:textId="77777777" w:rsidR="0034797B" w:rsidRDefault="0034797B" w:rsidP="00AF6F6A">
            <w:pPr>
              <w:rPr>
                <w:rFonts w:cstheme="minorHAnsi"/>
              </w:rPr>
            </w:pPr>
            <w:r>
              <w:rPr>
                <w:rFonts w:cstheme="minorHAnsi"/>
              </w:rPr>
              <w:t>Lowland Mixed Crop-Livestock</w:t>
            </w:r>
          </w:p>
        </w:tc>
        <w:tc>
          <w:tcPr>
            <w:tcW w:w="2075" w:type="dxa"/>
            <w:vAlign w:val="center"/>
          </w:tcPr>
          <w:p w14:paraId="31FC9396" w14:textId="77777777" w:rsidR="0034797B" w:rsidRDefault="0034797B" w:rsidP="00AF6F6A">
            <w:pPr>
              <w:jc w:val="center"/>
              <w:rPr>
                <w:rFonts w:cstheme="minorHAnsi"/>
              </w:rPr>
            </w:pPr>
            <w:r>
              <w:rPr>
                <w:rFonts w:cstheme="minorHAnsi"/>
              </w:rPr>
              <w:t>12</w:t>
            </w:r>
          </w:p>
        </w:tc>
      </w:tr>
      <w:tr w:rsidR="0034797B" w14:paraId="632E9104" w14:textId="77777777" w:rsidTr="00AF6F6A">
        <w:tc>
          <w:tcPr>
            <w:tcW w:w="2314" w:type="dxa"/>
            <w:vMerge/>
          </w:tcPr>
          <w:p w14:paraId="15B431CD" w14:textId="77777777" w:rsidR="0034797B" w:rsidRDefault="0034797B" w:rsidP="00AF6F6A">
            <w:pPr>
              <w:rPr>
                <w:rFonts w:cstheme="minorHAnsi"/>
              </w:rPr>
            </w:pPr>
          </w:p>
        </w:tc>
        <w:tc>
          <w:tcPr>
            <w:tcW w:w="2233" w:type="dxa"/>
          </w:tcPr>
          <w:p w14:paraId="3CE747C9" w14:textId="77777777" w:rsidR="0034797B" w:rsidRDefault="0034797B" w:rsidP="00AF6F6A">
            <w:pPr>
              <w:rPr>
                <w:rFonts w:cstheme="minorHAnsi"/>
              </w:rPr>
            </w:pPr>
            <w:r>
              <w:rPr>
                <w:rFonts w:cstheme="minorHAnsi"/>
              </w:rPr>
              <w:t>Pastoral</w:t>
            </w:r>
          </w:p>
        </w:tc>
        <w:tc>
          <w:tcPr>
            <w:tcW w:w="2075" w:type="dxa"/>
            <w:vAlign w:val="center"/>
          </w:tcPr>
          <w:p w14:paraId="0FB9BA59" w14:textId="77777777" w:rsidR="0034797B" w:rsidRDefault="0034797B" w:rsidP="00AF6F6A">
            <w:pPr>
              <w:jc w:val="center"/>
              <w:rPr>
                <w:rFonts w:cstheme="minorHAnsi"/>
              </w:rPr>
            </w:pPr>
            <w:r>
              <w:rPr>
                <w:rFonts w:cstheme="minorHAnsi"/>
              </w:rPr>
              <w:t>12</w:t>
            </w:r>
          </w:p>
        </w:tc>
      </w:tr>
      <w:tr w:rsidR="0034797B" w14:paraId="68F8A68E" w14:textId="77777777" w:rsidTr="00AF6F6A">
        <w:tc>
          <w:tcPr>
            <w:tcW w:w="2314" w:type="dxa"/>
          </w:tcPr>
          <w:p w14:paraId="0C7E387F" w14:textId="77777777" w:rsidR="0034797B" w:rsidRDefault="0034797B" w:rsidP="00AF6F6A">
            <w:pPr>
              <w:rPr>
                <w:rFonts w:cstheme="minorHAnsi"/>
              </w:rPr>
            </w:pPr>
            <w:r>
              <w:rPr>
                <w:rFonts w:cstheme="minorHAnsi"/>
              </w:rPr>
              <w:t>Uganda</w:t>
            </w:r>
          </w:p>
        </w:tc>
        <w:tc>
          <w:tcPr>
            <w:tcW w:w="2233" w:type="dxa"/>
          </w:tcPr>
          <w:p w14:paraId="614A2525" w14:textId="77777777" w:rsidR="0034797B" w:rsidRDefault="0034797B" w:rsidP="00AF6F6A">
            <w:pPr>
              <w:rPr>
                <w:rFonts w:cstheme="minorHAnsi"/>
              </w:rPr>
            </w:pPr>
            <w:r>
              <w:rPr>
                <w:rFonts w:cstheme="minorHAnsi"/>
              </w:rPr>
              <w:t>Extensive dairy</w:t>
            </w:r>
          </w:p>
        </w:tc>
        <w:tc>
          <w:tcPr>
            <w:tcW w:w="2075" w:type="dxa"/>
            <w:vAlign w:val="center"/>
          </w:tcPr>
          <w:p w14:paraId="747FE171" w14:textId="77777777" w:rsidR="0034797B" w:rsidRDefault="0034797B" w:rsidP="00AF6F6A">
            <w:pPr>
              <w:jc w:val="center"/>
              <w:rPr>
                <w:rFonts w:cstheme="minorHAnsi"/>
              </w:rPr>
            </w:pPr>
            <w:r>
              <w:rPr>
                <w:rFonts w:cstheme="minorHAnsi"/>
              </w:rPr>
              <w:t>16</w:t>
            </w:r>
          </w:p>
        </w:tc>
      </w:tr>
      <w:tr w:rsidR="0034797B" w14:paraId="2CD376ED" w14:textId="77777777" w:rsidTr="00AF6F6A">
        <w:tc>
          <w:tcPr>
            <w:tcW w:w="2314" w:type="dxa"/>
          </w:tcPr>
          <w:p w14:paraId="261A9531" w14:textId="77777777" w:rsidR="0034797B" w:rsidRDefault="0034797B" w:rsidP="00AF6F6A">
            <w:pPr>
              <w:rPr>
                <w:rFonts w:cstheme="minorHAnsi"/>
              </w:rPr>
            </w:pPr>
            <w:r>
              <w:rPr>
                <w:rFonts w:cstheme="minorHAnsi"/>
              </w:rPr>
              <w:t xml:space="preserve">Total </w:t>
            </w:r>
          </w:p>
        </w:tc>
        <w:tc>
          <w:tcPr>
            <w:tcW w:w="2233" w:type="dxa"/>
          </w:tcPr>
          <w:p w14:paraId="64DA3916" w14:textId="77777777" w:rsidR="0034797B" w:rsidRDefault="0034797B" w:rsidP="00AF6F6A">
            <w:pPr>
              <w:rPr>
                <w:rFonts w:cstheme="minorHAnsi"/>
              </w:rPr>
            </w:pPr>
          </w:p>
        </w:tc>
        <w:tc>
          <w:tcPr>
            <w:tcW w:w="2075" w:type="dxa"/>
            <w:vAlign w:val="center"/>
          </w:tcPr>
          <w:p w14:paraId="22CCFB5A" w14:textId="77777777" w:rsidR="0034797B" w:rsidRDefault="0034797B" w:rsidP="00AF6F6A">
            <w:pPr>
              <w:jc w:val="center"/>
              <w:rPr>
                <w:rFonts w:cstheme="minorHAnsi"/>
              </w:rPr>
            </w:pPr>
            <w:r>
              <w:rPr>
                <w:rFonts w:cstheme="minorHAnsi"/>
              </w:rPr>
              <w:t>48</w:t>
            </w:r>
          </w:p>
        </w:tc>
      </w:tr>
    </w:tbl>
    <w:p w14:paraId="478623A9" w14:textId="77777777" w:rsidR="0034797B" w:rsidRDefault="0034797B" w:rsidP="00EB039C">
      <w:pPr>
        <w:spacing w:line="360" w:lineRule="auto"/>
        <w:jc w:val="both"/>
        <w:sectPr w:rsidR="0034797B" w:rsidSect="007715F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bookmarkStart w:id="0" w:name="_GoBack"/>
      <w:bookmarkEnd w:id="0"/>
    </w:p>
    <w:p w14:paraId="34B6B8FC" w14:textId="0DAA274F" w:rsidR="0034797B" w:rsidRDefault="0034797B" w:rsidP="00EB039C">
      <w:pPr>
        <w:spacing w:line="360" w:lineRule="auto"/>
        <w:jc w:val="both"/>
      </w:pPr>
    </w:p>
    <w:sectPr w:rsidR="0034797B" w:rsidSect="00F4452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95A99" w14:textId="77777777" w:rsidR="00611829" w:rsidRDefault="00611829" w:rsidP="00F4452F">
      <w:pPr>
        <w:spacing w:after="0" w:line="240" w:lineRule="auto"/>
      </w:pPr>
      <w:r>
        <w:separator/>
      </w:r>
    </w:p>
  </w:endnote>
  <w:endnote w:type="continuationSeparator" w:id="0">
    <w:p w14:paraId="539362B5" w14:textId="77777777" w:rsidR="00611829" w:rsidRDefault="00611829" w:rsidP="00F44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23ACB" w14:textId="77777777" w:rsidR="0034797B" w:rsidRDefault="003479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2732186"/>
      <w:docPartObj>
        <w:docPartGallery w:val="Page Numbers (Bottom of Page)"/>
        <w:docPartUnique/>
      </w:docPartObj>
    </w:sdtPr>
    <w:sdtEndPr>
      <w:rPr>
        <w:noProof/>
      </w:rPr>
    </w:sdtEndPr>
    <w:sdtContent>
      <w:p w14:paraId="6820F292" w14:textId="77777777" w:rsidR="0034797B" w:rsidRDefault="0034797B">
        <w:pPr>
          <w:pStyle w:val="Footer"/>
          <w:jc w:val="center"/>
        </w:pPr>
        <w:r>
          <w:fldChar w:fldCharType="begin"/>
        </w:r>
        <w:r>
          <w:instrText xml:space="preserve"> PAGE   \* MERGEFORMAT </w:instrText>
        </w:r>
        <w:r>
          <w:fldChar w:fldCharType="separate"/>
        </w:r>
        <w:r w:rsidR="00E7075E">
          <w:rPr>
            <w:noProof/>
          </w:rPr>
          <w:t>4</w:t>
        </w:r>
        <w:r>
          <w:rPr>
            <w:noProof/>
          </w:rPr>
          <w:fldChar w:fldCharType="end"/>
        </w:r>
      </w:p>
    </w:sdtContent>
  </w:sdt>
  <w:p w14:paraId="5306BEBA" w14:textId="77777777" w:rsidR="0034797B" w:rsidRDefault="003479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9AFC5" w14:textId="77777777" w:rsidR="0034797B" w:rsidRDefault="0034797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8EC49" w14:textId="77777777" w:rsidR="004A1777" w:rsidRDefault="004A1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150601"/>
      <w:docPartObj>
        <w:docPartGallery w:val="Page Numbers (Bottom of Page)"/>
        <w:docPartUnique/>
      </w:docPartObj>
    </w:sdtPr>
    <w:sdtEndPr>
      <w:rPr>
        <w:noProof/>
      </w:rPr>
    </w:sdtEndPr>
    <w:sdtContent>
      <w:p w14:paraId="7CE6FDFB" w14:textId="5DF8B57E" w:rsidR="001E53FB" w:rsidRDefault="001E53FB">
        <w:pPr>
          <w:pStyle w:val="Footer"/>
          <w:jc w:val="center"/>
        </w:pPr>
        <w:r>
          <w:fldChar w:fldCharType="begin"/>
        </w:r>
        <w:r>
          <w:instrText xml:space="preserve"> PAGE   \* MERGEFORMAT </w:instrText>
        </w:r>
        <w:r>
          <w:fldChar w:fldCharType="separate"/>
        </w:r>
        <w:r w:rsidR="007715FB">
          <w:rPr>
            <w:noProof/>
          </w:rPr>
          <w:t>8</w:t>
        </w:r>
        <w:r>
          <w:rPr>
            <w:noProof/>
          </w:rPr>
          <w:fldChar w:fldCharType="end"/>
        </w:r>
      </w:p>
    </w:sdtContent>
  </w:sdt>
  <w:p w14:paraId="002C42D5" w14:textId="77777777" w:rsidR="004A1777" w:rsidRDefault="004A177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ECCF8" w14:textId="77777777" w:rsidR="004A1777" w:rsidRDefault="004A1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A7AC8" w14:textId="77777777" w:rsidR="00611829" w:rsidRDefault="00611829" w:rsidP="00F4452F">
      <w:pPr>
        <w:spacing w:after="0" w:line="240" w:lineRule="auto"/>
      </w:pPr>
      <w:r>
        <w:separator/>
      </w:r>
    </w:p>
  </w:footnote>
  <w:footnote w:type="continuationSeparator" w:id="0">
    <w:p w14:paraId="7C42C95E" w14:textId="77777777" w:rsidR="00611829" w:rsidRDefault="00611829" w:rsidP="00F44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7B7B8" w14:textId="77777777" w:rsidR="0034797B" w:rsidRDefault="003479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D4A2B" w14:textId="77777777" w:rsidR="0034797B" w:rsidRDefault="003479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9D2CF" w14:textId="77777777" w:rsidR="0034797B" w:rsidRDefault="003479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D99E7" w14:textId="77777777" w:rsidR="004A1777" w:rsidRDefault="004A1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3944E" w14:textId="77777777" w:rsidR="004A1777" w:rsidRDefault="004A177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A630D" w14:textId="77777777" w:rsidR="004A1777" w:rsidRDefault="004A1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50B59"/>
    <w:multiLevelType w:val="multilevel"/>
    <w:tmpl w:val="CC00968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62B7A67"/>
    <w:multiLevelType w:val="hybridMultilevel"/>
    <w:tmpl w:val="E6B40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464E0"/>
    <w:multiLevelType w:val="multilevel"/>
    <w:tmpl w:val="CC00968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F336A25"/>
    <w:multiLevelType w:val="multilevel"/>
    <w:tmpl w:val="CC00968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76C2A98"/>
    <w:multiLevelType w:val="multilevel"/>
    <w:tmpl w:val="CC00968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D571CF"/>
    <w:multiLevelType w:val="multilevel"/>
    <w:tmpl w:val="CC00968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52F"/>
    <w:rsid w:val="00020278"/>
    <w:rsid w:val="00040EE4"/>
    <w:rsid w:val="00056F78"/>
    <w:rsid w:val="00084D43"/>
    <w:rsid w:val="000D218F"/>
    <w:rsid w:val="000F2833"/>
    <w:rsid w:val="000F4731"/>
    <w:rsid w:val="00103DD0"/>
    <w:rsid w:val="0013390B"/>
    <w:rsid w:val="00164977"/>
    <w:rsid w:val="001B2C19"/>
    <w:rsid w:val="001C26B8"/>
    <w:rsid w:val="001E53FB"/>
    <w:rsid w:val="001E7855"/>
    <w:rsid w:val="001E7E29"/>
    <w:rsid w:val="001F25BA"/>
    <w:rsid w:val="002016DF"/>
    <w:rsid w:val="00232277"/>
    <w:rsid w:val="00234F46"/>
    <w:rsid w:val="00236069"/>
    <w:rsid w:val="00296524"/>
    <w:rsid w:val="002A4D0A"/>
    <w:rsid w:val="00311395"/>
    <w:rsid w:val="0031786E"/>
    <w:rsid w:val="003306DD"/>
    <w:rsid w:val="00342C19"/>
    <w:rsid w:val="0034797B"/>
    <w:rsid w:val="003668DE"/>
    <w:rsid w:val="00392C17"/>
    <w:rsid w:val="003A32DF"/>
    <w:rsid w:val="003A34D3"/>
    <w:rsid w:val="003B4C65"/>
    <w:rsid w:val="003D0F1B"/>
    <w:rsid w:val="003E3484"/>
    <w:rsid w:val="004266F5"/>
    <w:rsid w:val="00441EA4"/>
    <w:rsid w:val="00481BE0"/>
    <w:rsid w:val="00486E6F"/>
    <w:rsid w:val="0048F4B2"/>
    <w:rsid w:val="0049685D"/>
    <w:rsid w:val="004A0A53"/>
    <w:rsid w:val="004A1777"/>
    <w:rsid w:val="004A7D38"/>
    <w:rsid w:val="004B32DF"/>
    <w:rsid w:val="004D1802"/>
    <w:rsid w:val="004D3C5D"/>
    <w:rsid w:val="004D703B"/>
    <w:rsid w:val="004E3A35"/>
    <w:rsid w:val="004F6A80"/>
    <w:rsid w:val="00520969"/>
    <w:rsid w:val="00531A12"/>
    <w:rsid w:val="00533001"/>
    <w:rsid w:val="00550AF2"/>
    <w:rsid w:val="005553BD"/>
    <w:rsid w:val="00577CE7"/>
    <w:rsid w:val="005A6364"/>
    <w:rsid w:val="005D0BB2"/>
    <w:rsid w:val="005D67EF"/>
    <w:rsid w:val="005E4FCD"/>
    <w:rsid w:val="005F7486"/>
    <w:rsid w:val="00607329"/>
    <w:rsid w:val="00611829"/>
    <w:rsid w:val="006171CC"/>
    <w:rsid w:val="00617366"/>
    <w:rsid w:val="006300FC"/>
    <w:rsid w:val="006636A1"/>
    <w:rsid w:val="00665973"/>
    <w:rsid w:val="00673D0A"/>
    <w:rsid w:val="006B67A2"/>
    <w:rsid w:val="006D2B73"/>
    <w:rsid w:val="006E5D03"/>
    <w:rsid w:val="006F2C10"/>
    <w:rsid w:val="006F59E9"/>
    <w:rsid w:val="00705A4A"/>
    <w:rsid w:val="007557FF"/>
    <w:rsid w:val="007600E1"/>
    <w:rsid w:val="00764143"/>
    <w:rsid w:val="00766044"/>
    <w:rsid w:val="007715FB"/>
    <w:rsid w:val="0078784B"/>
    <w:rsid w:val="0078EAA0"/>
    <w:rsid w:val="00792648"/>
    <w:rsid w:val="007B1E92"/>
    <w:rsid w:val="007D264D"/>
    <w:rsid w:val="007F5A32"/>
    <w:rsid w:val="00825DA8"/>
    <w:rsid w:val="00853EBC"/>
    <w:rsid w:val="008C4C74"/>
    <w:rsid w:val="008DCD2A"/>
    <w:rsid w:val="008F09E9"/>
    <w:rsid w:val="00952D7D"/>
    <w:rsid w:val="009641FD"/>
    <w:rsid w:val="0098FBF3"/>
    <w:rsid w:val="009B2062"/>
    <w:rsid w:val="009D0CF4"/>
    <w:rsid w:val="009E6AD6"/>
    <w:rsid w:val="009F7415"/>
    <w:rsid w:val="00A4279E"/>
    <w:rsid w:val="00A47AC9"/>
    <w:rsid w:val="00A51943"/>
    <w:rsid w:val="00A61874"/>
    <w:rsid w:val="00A72902"/>
    <w:rsid w:val="00A86310"/>
    <w:rsid w:val="00A8798E"/>
    <w:rsid w:val="00A918AE"/>
    <w:rsid w:val="00AB682C"/>
    <w:rsid w:val="00AE571C"/>
    <w:rsid w:val="00B5541E"/>
    <w:rsid w:val="00B76D03"/>
    <w:rsid w:val="00BA7E33"/>
    <w:rsid w:val="00BB6397"/>
    <w:rsid w:val="00BC2111"/>
    <w:rsid w:val="00BC31DB"/>
    <w:rsid w:val="00BD457F"/>
    <w:rsid w:val="00BE542D"/>
    <w:rsid w:val="00BF4F3C"/>
    <w:rsid w:val="00C07C79"/>
    <w:rsid w:val="00C16CCF"/>
    <w:rsid w:val="00C470E3"/>
    <w:rsid w:val="00C60CE6"/>
    <w:rsid w:val="00C95DCF"/>
    <w:rsid w:val="00CB003A"/>
    <w:rsid w:val="00CB23AC"/>
    <w:rsid w:val="00CC1819"/>
    <w:rsid w:val="00CD1C6F"/>
    <w:rsid w:val="00CD6653"/>
    <w:rsid w:val="00CE79EC"/>
    <w:rsid w:val="00D37DA2"/>
    <w:rsid w:val="00D75071"/>
    <w:rsid w:val="00DB5B9A"/>
    <w:rsid w:val="00E13017"/>
    <w:rsid w:val="00E51969"/>
    <w:rsid w:val="00E61192"/>
    <w:rsid w:val="00E7075E"/>
    <w:rsid w:val="00E844A3"/>
    <w:rsid w:val="00E94831"/>
    <w:rsid w:val="00E978AB"/>
    <w:rsid w:val="00EB039C"/>
    <w:rsid w:val="00EB5631"/>
    <w:rsid w:val="00EF5C62"/>
    <w:rsid w:val="00F034EF"/>
    <w:rsid w:val="00F1593D"/>
    <w:rsid w:val="00F3702C"/>
    <w:rsid w:val="00F4327A"/>
    <w:rsid w:val="00F4452F"/>
    <w:rsid w:val="00F75A04"/>
    <w:rsid w:val="00F763A2"/>
    <w:rsid w:val="00F81575"/>
    <w:rsid w:val="00F8ECEE"/>
    <w:rsid w:val="00FB40DE"/>
    <w:rsid w:val="00FB5008"/>
    <w:rsid w:val="00FE043F"/>
    <w:rsid w:val="0120A897"/>
    <w:rsid w:val="0132AE56"/>
    <w:rsid w:val="01427B4F"/>
    <w:rsid w:val="018193FF"/>
    <w:rsid w:val="01ACFB71"/>
    <w:rsid w:val="01AFB4E8"/>
    <w:rsid w:val="01E38F81"/>
    <w:rsid w:val="01FB06BF"/>
    <w:rsid w:val="0234CC54"/>
    <w:rsid w:val="028E74A6"/>
    <w:rsid w:val="02A0E902"/>
    <w:rsid w:val="03053A07"/>
    <w:rsid w:val="03247516"/>
    <w:rsid w:val="033B43B0"/>
    <w:rsid w:val="034F84F2"/>
    <w:rsid w:val="038C2E1C"/>
    <w:rsid w:val="0395AC99"/>
    <w:rsid w:val="03B45F38"/>
    <w:rsid w:val="03CC1B3C"/>
    <w:rsid w:val="03EB6FE5"/>
    <w:rsid w:val="0424D3F2"/>
    <w:rsid w:val="043ECC95"/>
    <w:rsid w:val="0466687C"/>
    <w:rsid w:val="04A426FE"/>
    <w:rsid w:val="04B49C05"/>
    <w:rsid w:val="04C49216"/>
    <w:rsid w:val="0513C840"/>
    <w:rsid w:val="059B5047"/>
    <w:rsid w:val="05A87B9E"/>
    <w:rsid w:val="05E633F2"/>
    <w:rsid w:val="05EF64B4"/>
    <w:rsid w:val="060B70FE"/>
    <w:rsid w:val="068ED330"/>
    <w:rsid w:val="069CD6FA"/>
    <w:rsid w:val="06FECF4A"/>
    <w:rsid w:val="07652F50"/>
    <w:rsid w:val="079BFAEE"/>
    <w:rsid w:val="07A7415F"/>
    <w:rsid w:val="07CAFDF7"/>
    <w:rsid w:val="080A016C"/>
    <w:rsid w:val="080E2CC8"/>
    <w:rsid w:val="0855AD35"/>
    <w:rsid w:val="0875CAAF"/>
    <w:rsid w:val="08815D64"/>
    <w:rsid w:val="090CFC70"/>
    <w:rsid w:val="092D5C85"/>
    <w:rsid w:val="09E9BAA7"/>
    <w:rsid w:val="0A52E5F3"/>
    <w:rsid w:val="0ADC95A5"/>
    <w:rsid w:val="0AF19F95"/>
    <w:rsid w:val="0B7E511E"/>
    <w:rsid w:val="0BC570A1"/>
    <w:rsid w:val="0C1AF520"/>
    <w:rsid w:val="0C2244F6"/>
    <w:rsid w:val="0C9D0E23"/>
    <w:rsid w:val="0D0F43F8"/>
    <w:rsid w:val="0D5C2854"/>
    <w:rsid w:val="0D5F5B15"/>
    <w:rsid w:val="0D9C2AFF"/>
    <w:rsid w:val="0E6B1839"/>
    <w:rsid w:val="0E8BC987"/>
    <w:rsid w:val="0EABC65C"/>
    <w:rsid w:val="0EC4EEB9"/>
    <w:rsid w:val="0F1C281E"/>
    <w:rsid w:val="0FA38C78"/>
    <w:rsid w:val="0FECB7C7"/>
    <w:rsid w:val="104796BD"/>
    <w:rsid w:val="106B8659"/>
    <w:rsid w:val="110F104C"/>
    <w:rsid w:val="11133A19"/>
    <w:rsid w:val="112F7E0C"/>
    <w:rsid w:val="1145D1EE"/>
    <w:rsid w:val="116AFD79"/>
    <w:rsid w:val="11888828"/>
    <w:rsid w:val="11A97900"/>
    <w:rsid w:val="11D9D1FB"/>
    <w:rsid w:val="11F25553"/>
    <w:rsid w:val="122D4506"/>
    <w:rsid w:val="12587355"/>
    <w:rsid w:val="1294328A"/>
    <w:rsid w:val="12B2B278"/>
    <w:rsid w:val="12FBFABC"/>
    <w:rsid w:val="13133ED1"/>
    <w:rsid w:val="134B16C0"/>
    <w:rsid w:val="1384536D"/>
    <w:rsid w:val="13CF9C36"/>
    <w:rsid w:val="13FC7B53"/>
    <w:rsid w:val="1421174C"/>
    <w:rsid w:val="14324C4F"/>
    <w:rsid w:val="1447A988"/>
    <w:rsid w:val="145AB904"/>
    <w:rsid w:val="1478B2F8"/>
    <w:rsid w:val="14B9041F"/>
    <w:rsid w:val="14F25FEB"/>
    <w:rsid w:val="14F6C45E"/>
    <w:rsid w:val="15104B7C"/>
    <w:rsid w:val="15781788"/>
    <w:rsid w:val="15C3A81F"/>
    <w:rsid w:val="1635A8C0"/>
    <w:rsid w:val="16E3C6B2"/>
    <w:rsid w:val="16FBCAB7"/>
    <w:rsid w:val="17336FD2"/>
    <w:rsid w:val="1733F993"/>
    <w:rsid w:val="1769ED11"/>
    <w:rsid w:val="17FE6ABA"/>
    <w:rsid w:val="181B5F41"/>
    <w:rsid w:val="181E8E90"/>
    <w:rsid w:val="1860CB93"/>
    <w:rsid w:val="189B80DB"/>
    <w:rsid w:val="18A3B064"/>
    <w:rsid w:val="18AACBC7"/>
    <w:rsid w:val="18CB934E"/>
    <w:rsid w:val="18E0BFAE"/>
    <w:rsid w:val="1900F9D4"/>
    <w:rsid w:val="1905BD72"/>
    <w:rsid w:val="1920A28B"/>
    <w:rsid w:val="1932D6AA"/>
    <w:rsid w:val="19712EF7"/>
    <w:rsid w:val="19B19DAF"/>
    <w:rsid w:val="19CB1429"/>
    <w:rsid w:val="19D9CA84"/>
    <w:rsid w:val="1A1B6774"/>
    <w:rsid w:val="1A1D1BCE"/>
    <w:rsid w:val="1A233AFD"/>
    <w:rsid w:val="1A3F80C5"/>
    <w:rsid w:val="1A4045B3"/>
    <w:rsid w:val="1A5CF9E5"/>
    <w:rsid w:val="1A809333"/>
    <w:rsid w:val="1AB22F62"/>
    <w:rsid w:val="1AF14126"/>
    <w:rsid w:val="1B203A74"/>
    <w:rsid w:val="1B5D2971"/>
    <w:rsid w:val="1BCAB3A3"/>
    <w:rsid w:val="1C3A2395"/>
    <w:rsid w:val="1C842382"/>
    <w:rsid w:val="1CA3DC0E"/>
    <w:rsid w:val="1CECC3ED"/>
    <w:rsid w:val="1D27C589"/>
    <w:rsid w:val="1D3ACC56"/>
    <w:rsid w:val="1DA44F18"/>
    <w:rsid w:val="1E0F94BA"/>
    <w:rsid w:val="1E2D984D"/>
    <w:rsid w:val="1E97DD83"/>
    <w:rsid w:val="1E9D3C06"/>
    <w:rsid w:val="1EE6569F"/>
    <w:rsid w:val="1EE9F6AD"/>
    <w:rsid w:val="1F108510"/>
    <w:rsid w:val="1F8A55E9"/>
    <w:rsid w:val="1F9BB9B9"/>
    <w:rsid w:val="1FB752BE"/>
    <w:rsid w:val="1FEDE22D"/>
    <w:rsid w:val="2003FF4A"/>
    <w:rsid w:val="20345EB5"/>
    <w:rsid w:val="209D9468"/>
    <w:rsid w:val="20A51066"/>
    <w:rsid w:val="21731448"/>
    <w:rsid w:val="2220B8D9"/>
    <w:rsid w:val="2230D5B0"/>
    <w:rsid w:val="22339B94"/>
    <w:rsid w:val="226A8A11"/>
    <w:rsid w:val="22D62178"/>
    <w:rsid w:val="22DC089B"/>
    <w:rsid w:val="22E2E8E5"/>
    <w:rsid w:val="232A3BE0"/>
    <w:rsid w:val="238589D5"/>
    <w:rsid w:val="23942D54"/>
    <w:rsid w:val="24294AF6"/>
    <w:rsid w:val="24314E0B"/>
    <w:rsid w:val="2451D92D"/>
    <w:rsid w:val="246542BA"/>
    <w:rsid w:val="2489E32A"/>
    <w:rsid w:val="2490F1F2"/>
    <w:rsid w:val="24BC1725"/>
    <w:rsid w:val="24DB76D1"/>
    <w:rsid w:val="2512F6E1"/>
    <w:rsid w:val="25940060"/>
    <w:rsid w:val="25B59EAE"/>
    <w:rsid w:val="25D5818C"/>
    <w:rsid w:val="2690F21E"/>
    <w:rsid w:val="26CAA299"/>
    <w:rsid w:val="27A3EC67"/>
    <w:rsid w:val="27B57912"/>
    <w:rsid w:val="27CEC3AF"/>
    <w:rsid w:val="281E1AD8"/>
    <w:rsid w:val="2854CB4D"/>
    <w:rsid w:val="28BCA499"/>
    <w:rsid w:val="28FF35FC"/>
    <w:rsid w:val="295C8F5F"/>
    <w:rsid w:val="298E519D"/>
    <w:rsid w:val="2A4D9D60"/>
    <w:rsid w:val="2A9A3E62"/>
    <w:rsid w:val="2B55BB9A"/>
    <w:rsid w:val="2B620ADD"/>
    <w:rsid w:val="2BA85AB4"/>
    <w:rsid w:val="2C19F50C"/>
    <w:rsid w:val="2C2D66D6"/>
    <w:rsid w:val="2C554D1D"/>
    <w:rsid w:val="2C56ABE6"/>
    <w:rsid w:val="2DA6E2C9"/>
    <w:rsid w:val="2DAADF77"/>
    <w:rsid w:val="2DDA270C"/>
    <w:rsid w:val="2DEBF082"/>
    <w:rsid w:val="2E861064"/>
    <w:rsid w:val="2E93F977"/>
    <w:rsid w:val="2EE44556"/>
    <w:rsid w:val="2F8CAD7E"/>
    <w:rsid w:val="2FA32424"/>
    <w:rsid w:val="2FD32D6C"/>
    <w:rsid w:val="2FD75BF0"/>
    <w:rsid w:val="2FFF70E2"/>
    <w:rsid w:val="3015436F"/>
    <w:rsid w:val="3050FAC7"/>
    <w:rsid w:val="3060277C"/>
    <w:rsid w:val="3082AFA8"/>
    <w:rsid w:val="30AA6EA2"/>
    <w:rsid w:val="30B7EAD3"/>
    <w:rsid w:val="30D86539"/>
    <w:rsid w:val="30EB60C7"/>
    <w:rsid w:val="30FFAEFA"/>
    <w:rsid w:val="314F48E8"/>
    <w:rsid w:val="3151BD5A"/>
    <w:rsid w:val="31A5FEFB"/>
    <w:rsid w:val="31A77B25"/>
    <w:rsid w:val="31E36FE6"/>
    <w:rsid w:val="32038FC9"/>
    <w:rsid w:val="3216DAAA"/>
    <w:rsid w:val="3244DB94"/>
    <w:rsid w:val="325CF355"/>
    <w:rsid w:val="3293CB08"/>
    <w:rsid w:val="32AB7864"/>
    <w:rsid w:val="330F34C4"/>
    <w:rsid w:val="333873F8"/>
    <w:rsid w:val="3367998E"/>
    <w:rsid w:val="338E8BBD"/>
    <w:rsid w:val="33D35D8C"/>
    <w:rsid w:val="33DDB6C8"/>
    <w:rsid w:val="33DE6655"/>
    <w:rsid w:val="33E698D5"/>
    <w:rsid w:val="33ED7D45"/>
    <w:rsid w:val="33F1F32B"/>
    <w:rsid w:val="341EFC83"/>
    <w:rsid w:val="348CD683"/>
    <w:rsid w:val="34C78304"/>
    <w:rsid w:val="34DFE97F"/>
    <w:rsid w:val="34F339C5"/>
    <w:rsid w:val="350216BC"/>
    <w:rsid w:val="35823CBE"/>
    <w:rsid w:val="35C10773"/>
    <w:rsid w:val="35C3ABDD"/>
    <w:rsid w:val="35DCE6DF"/>
    <w:rsid w:val="35E37B1F"/>
    <w:rsid w:val="3611FE3F"/>
    <w:rsid w:val="3639D1F4"/>
    <w:rsid w:val="3660BCB0"/>
    <w:rsid w:val="3674428B"/>
    <w:rsid w:val="36747652"/>
    <w:rsid w:val="36AF21F4"/>
    <w:rsid w:val="36D03B3C"/>
    <w:rsid w:val="3786322E"/>
    <w:rsid w:val="37C00AF9"/>
    <w:rsid w:val="3823C2C4"/>
    <w:rsid w:val="387FF252"/>
    <w:rsid w:val="389D86BD"/>
    <w:rsid w:val="38C4898C"/>
    <w:rsid w:val="391A7FF0"/>
    <w:rsid w:val="3920768B"/>
    <w:rsid w:val="39424425"/>
    <w:rsid w:val="39761360"/>
    <w:rsid w:val="39CE2FF2"/>
    <w:rsid w:val="39DE022C"/>
    <w:rsid w:val="3A0070A7"/>
    <w:rsid w:val="3A4EF364"/>
    <w:rsid w:val="3A8046A8"/>
    <w:rsid w:val="3A892067"/>
    <w:rsid w:val="3AE7C4DF"/>
    <w:rsid w:val="3B422E99"/>
    <w:rsid w:val="3BBC4D30"/>
    <w:rsid w:val="3BD2B390"/>
    <w:rsid w:val="3C2161AC"/>
    <w:rsid w:val="3C4A0376"/>
    <w:rsid w:val="3CDE0B8A"/>
    <w:rsid w:val="3D423AE7"/>
    <w:rsid w:val="3D5BFAA3"/>
    <w:rsid w:val="3D92F332"/>
    <w:rsid w:val="3D96391E"/>
    <w:rsid w:val="3DC3C7AE"/>
    <w:rsid w:val="3DF9B85E"/>
    <w:rsid w:val="3E343772"/>
    <w:rsid w:val="3E5B4115"/>
    <w:rsid w:val="3EA994DA"/>
    <w:rsid w:val="3EB7BCEF"/>
    <w:rsid w:val="3EE81D49"/>
    <w:rsid w:val="3F0FDB3F"/>
    <w:rsid w:val="3F6CC533"/>
    <w:rsid w:val="3F7FFFCC"/>
    <w:rsid w:val="3FA14547"/>
    <w:rsid w:val="3FFC3EA8"/>
    <w:rsid w:val="40405961"/>
    <w:rsid w:val="405AE83F"/>
    <w:rsid w:val="40B846BA"/>
    <w:rsid w:val="40F2A4C2"/>
    <w:rsid w:val="411D702C"/>
    <w:rsid w:val="414BCAE5"/>
    <w:rsid w:val="41503073"/>
    <w:rsid w:val="41CBBE48"/>
    <w:rsid w:val="4202DD9C"/>
    <w:rsid w:val="4207E246"/>
    <w:rsid w:val="4219F0B9"/>
    <w:rsid w:val="4277A569"/>
    <w:rsid w:val="42983985"/>
    <w:rsid w:val="42BC5899"/>
    <w:rsid w:val="42C0DCAB"/>
    <w:rsid w:val="43085A98"/>
    <w:rsid w:val="431B3C6E"/>
    <w:rsid w:val="43A6DC51"/>
    <w:rsid w:val="43C931F4"/>
    <w:rsid w:val="43D2AF20"/>
    <w:rsid w:val="43D697FA"/>
    <w:rsid w:val="43E3DC1D"/>
    <w:rsid w:val="442F1674"/>
    <w:rsid w:val="443409E6"/>
    <w:rsid w:val="446C7597"/>
    <w:rsid w:val="4473FA00"/>
    <w:rsid w:val="44C1D779"/>
    <w:rsid w:val="44E53E06"/>
    <w:rsid w:val="453F00B9"/>
    <w:rsid w:val="45ED5C40"/>
    <w:rsid w:val="46189FAC"/>
    <w:rsid w:val="4623FB46"/>
    <w:rsid w:val="4684EDD0"/>
    <w:rsid w:val="46CFF4D0"/>
    <w:rsid w:val="46DC64B1"/>
    <w:rsid w:val="47135368"/>
    <w:rsid w:val="4713969E"/>
    <w:rsid w:val="4714EEAA"/>
    <w:rsid w:val="4766D012"/>
    <w:rsid w:val="477986A6"/>
    <w:rsid w:val="4870C2BA"/>
    <w:rsid w:val="48BDE9A6"/>
    <w:rsid w:val="48CEF2BD"/>
    <w:rsid w:val="49077B09"/>
    <w:rsid w:val="49638FAD"/>
    <w:rsid w:val="496587E8"/>
    <w:rsid w:val="49772864"/>
    <w:rsid w:val="49F03498"/>
    <w:rsid w:val="4A5639DB"/>
    <w:rsid w:val="4A60FA19"/>
    <w:rsid w:val="4B1954AE"/>
    <w:rsid w:val="4B1E0E3D"/>
    <w:rsid w:val="4BAE423D"/>
    <w:rsid w:val="4BC6C8EF"/>
    <w:rsid w:val="4BE6701E"/>
    <w:rsid w:val="4BFD7A13"/>
    <w:rsid w:val="4C509674"/>
    <w:rsid w:val="4C61E92A"/>
    <w:rsid w:val="4C75112F"/>
    <w:rsid w:val="4CB0E8A2"/>
    <w:rsid w:val="4CF26F67"/>
    <w:rsid w:val="4D3C74C8"/>
    <w:rsid w:val="4DB37284"/>
    <w:rsid w:val="4DFA9E63"/>
    <w:rsid w:val="4E2629D7"/>
    <w:rsid w:val="4E4CB903"/>
    <w:rsid w:val="4EA8A5CA"/>
    <w:rsid w:val="4ED8B468"/>
    <w:rsid w:val="4F13D4CF"/>
    <w:rsid w:val="4F26E082"/>
    <w:rsid w:val="4F3A42E3"/>
    <w:rsid w:val="4FC9ACDD"/>
    <w:rsid w:val="512ABCAA"/>
    <w:rsid w:val="515552DC"/>
    <w:rsid w:val="515E1143"/>
    <w:rsid w:val="51692735"/>
    <w:rsid w:val="518459C5"/>
    <w:rsid w:val="51C10938"/>
    <w:rsid w:val="51E0468C"/>
    <w:rsid w:val="528458A3"/>
    <w:rsid w:val="52B3C8E2"/>
    <w:rsid w:val="53202A26"/>
    <w:rsid w:val="53588F0E"/>
    <w:rsid w:val="53A2D738"/>
    <w:rsid w:val="53B86AD5"/>
    <w:rsid w:val="53D8D9A4"/>
    <w:rsid w:val="54130643"/>
    <w:rsid w:val="541446E0"/>
    <w:rsid w:val="54196AE8"/>
    <w:rsid w:val="544CE87E"/>
    <w:rsid w:val="548C77E7"/>
    <w:rsid w:val="549C7AC0"/>
    <w:rsid w:val="549FE87E"/>
    <w:rsid w:val="54AC4CCC"/>
    <w:rsid w:val="54E6940A"/>
    <w:rsid w:val="54EB7193"/>
    <w:rsid w:val="550A89EF"/>
    <w:rsid w:val="557DC10C"/>
    <w:rsid w:val="55943756"/>
    <w:rsid w:val="55A98467"/>
    <w:rsid w:val="56BAB883"/>
    <w:rsid w:val="56CE65DB"/>
    <w:rsid w:val="575C3E8C"/>
    <w:rsid w:val="575DBDEC"/>
    <w:rsid w:val="5761C592"/>
    <w:rsid w:val="5763B2A3"/>
    <w:rsid w:val="57A1A730"/>
    <w:rsid w:val="5836E036"/>
    <w:rsid w:val="5949AB6D"/>
    <w:rsid w:val="5976852F"/>
    <w:rsid w:val="59B31F16"/>
    <w:rsid w:val="59E02AEC"/>
    <w:rsid w:val="5A3C42AB"/>
    <w:rsid w:val="5AAD4CF2"/>
    <w:rsid w:val="5AC0FBD4"/>
    <w:rsid w:val="5AC15F99"/>
    <w:rsid w:val="5AD6A2BE"/>
    <w:rsid w:val="5AE57BCE"/>
    <w:rsid w:val="5BF86C4B"/>
    <w:rsid w:val="5C0D8202"/>
    <w:rsid w:val="5C2EA975"/>
    <w:rsid w:val="5C59FB27"/>
    <w:rsid w:val="5C75D1CC"/>
    <w:rsid w:val="5CC7B1D2"/>
    <w:rsid w:val="5CEF4E22"/>
    <w:rsid w:val="5CF0ED71"/>
    <w:rsid w:val="5D3E94FC"/>
    <w:rsid w:val="5D5BF15D"/>
    <w:rsid w:val="5D673AA1"/>
    <w:rsid w:val="5D6898C6"/>
    <w:rsid w:val="5D6FCBF6"/>
    <w:rsid w:val="5D96C8EB"/>
    <w:rsid w:val="5DACD4C0"/>
    <w:rsid w:val="5DC7CF78"/>
    <w:rsid w:val="5DE568E2"/>
    <w:rsid w:val="5DF61FB2"/>
    <w:rsid w:val="5E3C6495"/>
    <w:rsid w:val="5E46DAB7"/>
    <w:rsid w:val="5E73C04F"/>
    <w:rsid w:val="5EB67780"/>
    <w:rsid w:val="5EC6B71A"/>
    <w:rsid w:val="5F140352"/>
    <w:rsid w:val="5F2AB488"/>
    <w:rsid w:val="5F3BCB9F"/>
    <w:rsid w:val="5F7DE76F"/>
    <w:rsid w:val="6058C1E0"/>
    <w:rsid w:val="60E5AA71"/>
    <w:rsid w:val="6108A76C"/>
    <w:rsid w:val="6136D19B"/>
    <w:rsid w:val="613E5062"/>
    <w:rsid w:val="61487279"/>
    <w:rsid w:val="6152C277"/>
    <w:rsid w:val="616E897E"/>
    <w:rsid w:val="6171A777"/>
    <w:rsid w:val="6185ED32"/>
    <w:rsid w:val="618A0B0F"/>
    <w:rsid w:val="61B5E9B9"/>
    <w:rsid w:val="61B7A100"/>
    <w:rsid w:val="621053AF"/>
    <w:rsid w:val="627C0A51"/>
    <w:rsid w:val="631F4A40"/>
    <w:rsid w:val="63C079A8"/>
    <w:rsid w:val="63EC7721"/>
    <w:rsid w:val="63FA8E43"/>
    <w:rsid w:val="6536BCF8"/>
    <w:rsid w:val="65965EA4"/>
    <w:rsid w:val="65C8B26F"/>
    <w:rsid w:val="661BEFFE"/>
    <w:rsid w:val="662AAE0A"/>
    <w:rsid w:val="66595E55"/>
    <w:rsid w:val="667E10C4"/>
    <w:rsid w:val="668155CE"/>
    <w:rsid w:val="6689AAE2"/>
    <w:rsid w:val="66B213CE"/>
    <w:rsid w:val="66BBA00E"/>
    <w:rsid w:val="66E6492E"/>
    <w:rsid w:val="66E76F74"/>
    <w:rsid w:val="67151170"/>
    <w:rsid w:val="6718ECBC"/>
    <w:rsid w:val="688CD46F"/>
    <w:rsid w:val="689B9385"/>
    <w:rsid w:val="68BEC77E"/>
    <w:rsid w:val="68D15F61"/>
    <w:rsid w:val="6902854B"/>
    <w:rsid w:val="693CECCF"/>
    <w:rsid w:val="6976DC12"/>
    <w:rsid w:val="69796042"/>
    <w:rsid w:val="69B5B186"/>
    <w:rsid w:val="69D0F18B"/>
    <w:rsid w:val="69D1E389"/>
    <w:rsid w:val="69D7FFF6"/>
    <w:rsid w:val="6A161DEF"/>
    <w:rsid w:val="6A2B3201"/>
    <w:rsid w:val="6A38EFDF"/>
    <w:rsid w:val="6A3F5622"/>
    <w:rsid w:val="6A6ACDA5"/>
    <w:rsid w:val="6AC02263"/>
    <w:rsid w:val="6AD4CC6F"/>
    <w:rsid w:val="6B3E207A"/>
    <w:rsid w:val="6B9D535C"/>
    <w:rsid w:val="6BA87DF6"/>
    <w:rsid w:val="6BC3D41F"/>
    <w:rsid w:val="6BE461F0"/>
    <w:rsid w:val="6C672EA3"/>
    <w:rsid w:val="6C7FC8C2"/>
    <w:rsid w:val="6CFA9129"/>
    <w:rsid w:val="6D1C0B9A"/>
    <w:rsid w:val="6D1E384C"/>
    <w:rsid w:val="6D2433F2"/>
    <w:rsid w:val="6D26AB58"/>
    <w:rsid w:val="6D27E226"/>
    <w:rsid w:val="6D41B282"/>
    <w:rsid w:val="6D793FE4"/>
    <w:rsid w:val="6D94B30E"/>
    <w:rsid w:val="6DB7CACC"/>
    <w:rsid w:val="6DBB2901"/>
    <w:rsid w:val="6DBE0C8E"/>
    <w:rsid w:val="6DFD366D"/>
    <w:rsid w:val="6E23EF2A"/>
    <w:rsid w:val="6E2A2E95"/>
    <w:rsid w:val="6E3B5062"/>
    <w:rsid w:val="6E40C0C1"/>
    <w:rsid w:val="6E4C8898"/>
    <w:rsid w:val="6E62EB7C"/>
    <w:rsid w:val="6E850D46"/>
    <w:rsid w:val="6F0DFD72"/>
    <w:rsid w:val="6F274689"/>
    <w:rsid w:val="6F56AC8C"/>
    <w:rsid w:val="6F7E34B0"/>
    <w:rsid w:val="6FFF1874"/>
    <w:rsid w:val="70039621"/>
    <w:rsid w:val="702382E7"/>
    <w:rsid w:val="70B0039E"/>
    <w:rsid w:val="714E74EB"/>
    <w:rsid w:val="71877EBD"/>
    <w:rsid w:val="720C2992"/>
    <w:rsid w:val="723C0CED"/>
    <w:rsid w:val="7257340B"/>
    <w:rsid w:val="725BB94F"/>
    <w:rsid w:val="725EADC5"/>
    <w:rsid w:val="72BEE6FB"/>
    <w:rsid w:val="72C487AD"/>
    <w:rsid w:val="733B36B2"/>
    <w:rsid w:val="7384E420"/>
    <w:rsid w:val="74839A73"/>
    <w:rsid w:val="7484673A"/>
    <w:rsid w:val="748D73EB"/>
    <w:rsid w:val="748E0D97"/>
    <w:rsid w:val="74FE7183"/>
    <w:rsid w:val="7527649E"/>
    <w:rsid w:val="752A3650"/>
    <w:rsid w:val="753D2864"/>
    <w:rsid w:val="75964E87"/>
    <w:rsid w:val="75B8D12A"/>
    <w:rsid w:val="763163C9"/>
    <w:rsid w:val="7642A3F0"/>
    <w:rsid w:val="764A7760"/>
    <w:rsid w:val="7677C904"/>
    <w:rsid w:val="767A2B55"/>
    <w:rsid w:val="769C2214"/>
    <w:rsid w:val="76A9C583"/>
    <w:rsid w:val="7785424C"/>
    <w:rsid w:val="77F00604"/>
    <w:rsid w:val="783F1B02"/>
    <w:rsid w:val="785820CA"/>
    <w:rsid w:val="7886FC42"/>
    <w:rsid w:val="793052A5"/>
    <w:rsid w:val="793C7097"/>
    <w:rsid w:val="793F45C7"/>
    <w:rsid w:val="795E57C0"/>
    <w:rsid w:val="79B54280"/>
    <w:rsid w:val="79DBA4C9"/>
    <w:rsid w:val="79EC5B17"/>
    <w:rsid w:val="7A083F63"/>
    <w:rsid w:val="7A2C2587"/>
    <w:rsid w:val="7A3DCE2D"/>
    <w:rsid w:val="7A7B31B2"/>
    <w:rsid w:val="7A838CD8"/>
    <w:rsid w:val="7ADBE6FD"/>
    <w:rsid w:val="7B0C91B0"/>
    <w:rsid w:val="7B1276E1"/>
    <w:rsid w:val="7B9B356C"/>
    <w:rsid w:val="7BCC9880"/>
    <w:rsid w:val="7BCE7D90"/>
    <w:rsid w:val="7BE346AA"/>
    <w:rsid w:val="7C0348F5"/>
    <w:rsid w:val="7C274D10"/>
    <w:rsid w:val="7C424047"/>
    <w:rsid w:val="7C85EBFC"/>
    <w:rsid w:val="7CD24C6A"/>
    <w:rsid w:val="7D451DB3"/>
    <w:rsid w:val="7D6B9AEA"/>
    <w:rsid w:val="7D8FC6E6"/>
    <w:rsid w:val="7D99583B"/>
    <w:rsid w:val="7D9F1956"/>
    <w:rsid w:val="7DB34856"/>
    <w:rsid w:val="7DE03BB7"/>
    <w:rsid w:val="7E4CA09B"/>
    <w:rsid w:val="7E95CEEB"/>
    <w:rsid w:val="7EFD2B91"/>
    <w:rsid w:val="7F1FBA0B"/>
    <w:rsid w:val="7F35A6CF"/>
    <w:rsid w:val="7F426EC7"/>
    <w:rsid w:val="7F49A092"/>
    <w:rsid w:val="7F68CE3E"/>
    <w:rsid w:val="7F69C118"/>
    <w:rsid w:val="7F83C6CD"/>
    <w:rsid w:val="7FF6A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C2537"/>
  <w15:chartTrackingRefBased/>
  <w15:docId w15:val="{BA6E1F08-79E1-48FD-A1F1-FD521B2F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452F"/>
    <w:rPr>
      <w:color w:val="0563C1" w:themeColor="hyperlink"/>
      <w:u w:val="single"/>
    </w:rPr>
  </w:style>
  <w:style w:type="paragraph" w:styleId="ListParagraph">
    <w:name w:val="List Paragraph"/>
    <w:basedOn w:val="Normal"/>
    <w:uiPriority w:val="34"/>
    <w:qFormat/>
    <w:rsid w:val="00F4452F"/>
    <w:pPr>
      <w:ind w:left="720"/>
      <w:contextualSpacing/>
    </w:pPr>
  </w:style>
  <w:style w:type="character" w:styleId="LineNumber">
    <w:name w:val="line number"/>
    <w:basedOn w:val="DefaultParagraphFont"/>
    <w:uiPriority w:val="99"/>
    <w:semiHidden/>
    <w:unhideWhenUsed/>
    <w:rsid w:val="00F4452F"/>
  </w:style>
  <w:style w:type="paragraph" w:styleId="CommentText">
    <w:name w:val="annotation text"/>
    <w:basedOn w:val="Normal"/>
    <w:link w:val="CommentTextChar"/>
    <w:uiPriority w:val="99"/>
    <w:unhideWhenUsed/>
    <w:rsid w:val="00F4452F"/>
    <w:pPr>
      <w:spacing w:line="240" w:lineRule="auto"/>
    </w:pPr>
    <w:rPr>
      <w:sz w:val="20"/>
      <w:szCs w:val="20"/>
    </w:rPr>
  </w:style>
  <w:style w:type="character" w:customStyle="1" w:styleId="CommentTextChar">
    <w:name w:val="Comment Text Char"/>
    <w:basedOn w:val="DefaultParagraphFont"/>
    <w:link w:val="CommentText"/>
    <w:uiPriority w:val="99"/>
    <w:rsid w:val="00F4452F"/>
    <w:rPr>
      <w:sz w:val="20"/>
      <w:szCs w:val="20"/>
    </w:rPr>
  </w:style>
  <w:style w:type="paragraph" w:styleId="FootnoteText">
    <w:name w:val="footnote text"/>
    <w:basedOn w:val="Normal"/>
    <w:link w:val="FootnoteTextChar"/>
    <w:uiPriority w:val="99"/>
    <w:semiHidden/>
    <w:unhideWhenUsed/>
    <w:rsid w:val="00F445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52F"/>
    <w:rPr>
      <w:sz w:val="20"/>
      <w:szCs w:val="20"/>
    </w:rPr>
  </w:style>
  <w:style w:type="character" w:styleId="FootnoteReference">
    <w:name w:val="footnote reference"/>
    <w:basedOn w:val="DefaultParagraphFont"/>
    <w:uiPriority w:val="99"/>
    <w:semiHidden/>
    <w:unhideWhenUsed/>
    <w:rsid w:val="00F4452F"/>
    <w:rPr>
      <w:vertAlign w:val="superscript"/>
    </w:rPr>
  </w:style>
  <w:style w:type="character" w:styleId="PlaceholderText">
    <w:name w:val="Placeholder Text"/>
    <w:basedOn w:val="DefaultParagraphFont"/>
    <w:uiPriority w:val="99"/>
    <w:semiHidden/>
    <w:rsid w:val="00F4452F"/>
    <w:rPr>
      <w:color w:val="808080"/>
    </w:rPr>
  </w:style>
  <w:style w:type="table" w:styleId="TableGrid">
    <w:name w:val="Table Grid"/>
    <w:basedOn w:val="TableNormal"/>
    <w:uiPriority w:val="39"/>
    <w:rsid w:val="00EB0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5A32"/>
    <w:pPr>
      <w:spacing w:after="0" w:line="240" w:lineRule="auto"/>
    </w:pPr>
  </w:style>
  <w:style w:type="paragraph" w:styleId="Header">
    <w:name w:val="header"/>
    <w:basedOn w:val="Normal"/>
    <w:link w:val="HeaderChar"/>
    <w:uiPriority w:val="99"/>
    <w:unhideWhenUsed/>
    <w:rsid w:val="004A1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77"/>
  </w:style>
  <w:style w:type="paragraph" w:styleId="Footer">
    <w:name w:val="footer"/>
    <w:basedOn w:val="Normal"/>
    <w:link w:val="FooterChar"/>
    <w:uiPriority w:val="99"/>
    <w:unhideWhenUsed/>
    <w:rsid w:val="004A1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77"/>
  </w:style>
  <w:style w:type="character" w:styleId="CommentReference">
    <w:name w:val="annotation reference"/>
    <w:basedOn w:val="DefaultParagraphFont"/>
    <w:uiPriority w:val="99"/>
    <w:semiHidden/>
    <w:unhideWhenUsed/>
    <w:rsid w:val="00084D43"/>
    <w:rPr>
      <w:sz w:val="16"/>
      <w:szCs w:val="16"/>
    </w:rPr>
  </w:style>
  <w:style w:type="paragraph" w:styleId="CommentSubject">
    <w:name w:val="annotation subject"/>
    <w:basedOn w:val="CommentText"/>
    <w:next w:val="CommentText"/>
    <w:link w:val="CommentSubjectChar"/>
    <w:uiPriority w:val="99"/>
    <w:semiHidden/>
    <w:unhideWhenUsed/>
    <w:rsid w:val="00084D43"/>
    <w:rPr>
      <w:b/>
      <w:bCs/>
    </w:rPr>
  </w:style>
  <w:style w:type="character" w:customStyle="1" w:styleId="CommentSubjectChar">
    <w:name w:val="Comment Subject Char"/>
    <w:basedOn w:val="CommentTextChar"/>
    <w:link w:val="CommentSubject"/>
    <w:uiPriority w:val="99"/>
    <w:semiHidden/>
    <w:rsid w:val="00084D43"/>
    <w:rPr>
      <w:b/>
      <w:bCs/>
      <w:sz w:val="20"/>
      <w:szCs w:val="20"/>
    </w:rPr>
  </w:style>
  <w:style w:type="character" w:customStyle="1" w:styleId="UnresolvedMention">
    <w:name w:val="Unresolved Mention"/>
    <w:basedOn w:val="DefaultParagraphFont"/>
    <w:uiPriority w:val="99"/>
    <w:semiHidden/>
    <w:unhideWhenUsed/>
    <w:rsid w:val="00533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79970">
      <w:bodyDiv w:val="1"/>
      <w:marLeft w:val="0"/>
      <w:marRight w:val="0"/>
      <w:marTop w:val="0"/>
      <w:marBottom w:val="0"/>
      <w:divBdr>
        <w:top w:val="none" w:sz="0" w:space="0" w:color="auto"/>
        <w:left w:val="none" w:sz="0" w:space="0" w:color="auto"/>
        <w:bottom w:val="none" w:sz="0" w:space="0" w:color="auto"/>
        <w:right w:val="none" w:sz="0" w:space="0" w:color="auto"/>
      </w:divBdr>
      <w:divsChild>
        <w:div w:id="1096631076">
          <w:marLeft w:val="480"/>
          <w:marRight w:val="0"/>
          <w:marTop w:val="0"/>
          <w:marBottom w:val="0"/>
          <w:divBdr>
            <w:top w:val="none" w:sz="0" w:space="0" w:color="auto"/>
            <w:left w:val="none" w:sz="0" w:space="0" w:color="auto"/>
            <w:bottom w:val="none" w:sz="0" w:space="0" w:color="auto"/>
            <w:right w:val="none" w:sz="0" w:space="0" w:color="auto"/>
          </w:divBdr>
        </w:div>
        <w:div w:id="1304114424">
          <w:marLeft w:val="480"/>
          <w:marRight w:val="0"/>
          <w:marTop w:val="0"/>
          <w:marBottom w:val="0"/>
          <w:divBdr>
            <w:top w:val="none" w:sz="0" w:space="0" w:color="auto"/>
            <w:left w:val="none" w:sz="0" w:space="0" w:color="auto"/>
            <w:bottom w:val="none" w:sz="0" w:space="0" w:color="auto"/>
            <w:right w:val="none" w:sz="0" w:space="0" w:color="auto"/>
          </w:divBdr>
        </w:div>
        <w:div w:id="460853968">
          <w:marLeft w:val="480"/>
          <w:marRight w:val="0"/>
          <w:marTop w:val="0"/>
          <w:marBottom w:val="0"/>
          <w:divBdr>
            <w:top w:val="none" w:sz="0" w:space="0" w:color="auto"/>
            <w:left w:val="none" w:sz="0" w:space="0" w:color="auto"/>
            <w:bottom w:val="none" w:sz="0" w:space="0" w:color="auto"/>
            <w:right w:val="none" w:sz="0" w:space="0" w:color="auto"/>
          </w:divBdr>
        </w:div>
        <w:div w:id="1056658726">
          <w:marLeft w:val="480"/>
          <w:marRight w:val="0"/>
          <w:marTop w:val="0"/>
          <w:marBottom w:val="0"/>
          <w:divBdr>
            <w:top w:val="none" w:sz="0" w:space="0" w:color="auto"/>
            <w:left w:val="none" w:sz="0" w:space="0" w:color="auto"/>
            <w:bottom w:val="none" w:sz="0" w:space="0" w:color="auto"/>
            <w:right w:val="none" w:sz="0" w:space="0" w:color="auto"/>
          </w:divBdr>
        </w:div>
        <w:div w:id="592207092">
          <w:marLeft w:val="480"/>
          <w:marRight w:val="0"/>
          <w:marTop w:val="0"/>
          <w:marBottom w:val="0"/>
          <w:divBdr>
            <w:top w:val="none" w:sz="0" w:space="0" w:color="auto"/>
            <w:left w:val="none" w:sz="0" w:space="0" w:color="auto"/>
            <w:bottom w:val="none" w:sz="0" w:space="0" w:color="auto"/>
            <w:right w:val="none" w:sz="0" w:space="0" w:color="auto"/>
          </w:divBdr>
        </w:div>
        <w:div w:id="371997534">
          <w:marLeft w:val="480"/>
          <w:marRight w:val="0"/>
          <w:marTop w:val="0"/>
          <w:marBottom w:val="0"/>
          <w:divBdr>
            <w:top w:val="none" w:sz="0" w:space="0" w:color="auto"/>
            <w:left w:val="none" w:sz="0" w:space="0" w:color="auto"/>
            <w:bottom w:val="none" w:sz="0" w:space="0" w:color="auto"/>
            <w:right w:val="none" w:sz="0" w:space="0" w:color="auto"/>
          </w:divBdr>
        </w:div>
        <w:div w:id="578977463">
          <w:marLeft w:val="480"/>
          <w:marRight w:val="0"/>
          <w:marTop w:val="0"/>
          <w:marBottom w:val="0"/>
          <w:divBdr>
            <w:top w:val="none" w:sz="0" w:space="0" w:color="auto"/>
            <w:left w:val="none" w:sz="0" w:space="0" w:color="auto"/>
            <w:bottom w:val="none" w:sz="0" w:space="0" w:color="auto"/>
            <w:right w:val="none" w:sz="0" w:space="0" w:color="auto"/>
          </w:divBdr>
        </w:div>
        <w:div w:id="1397315333">
          <w:marLeft w:val="480"/>
          <w:marRight w:val="0"/>
          <w:marTop w:val="0"/>
          <w:marBottom w:val="0"/>
          <w:divBdr>
            <w:top w:val="none" w:sz="0" w:space="0" w:color="auto"/>
            <w:left w:val="none" w:sz="0" w:space="0" w:color="auto"/>
            <w:bottom w:val="none" w:sz="0" w:space="0" w:color="auto"/>
            <w:right w:val="none" w:sz="0" w:space="0" w:color="auto"/>
          </w:divBdr>
        </w:div>
        <w:div w:id="204608939">
          <w:marLeft w:val="480"/>
          <w:marRight w:val="0"/>
          <w:marTop w:val="0"/>
          <w:marBottom w:val="0"/>
          <w:divBdr>
            <w:top w:val="none" w:sz="0" w:space="0" w:color="auto"/>
            <w:left w:val="none" w:sz="0" w:space="0" w:color="auto"/>
            <w:bottom w:val="none" w:sz="0" w:space="0" w:color="auto"/>
            <w:right w:val="none" w:sz="0" w:space="0" w:color="auto"/>
          </w:divBdr>
        </w:div>
        <w:div w:id="1217204583">
          <w:marLeft w:val="480"/>
          <w:marRight w:val="0"/>
          <w:marTop w:val="0"/>
          <w:marBottom w:val="0"/>
          <w:divBdr>
            <w:top w:val="none" w:sz="0" w:space="0" w:color="auto"/>
            <w:left w:val="none" w:sz="0" w:space="0" w:color="auto"/>
            <w:bottom w:val="none" w:sz="0" w:space="0" w:color="auto"/>
            <w:right w:val="none" w:sz="0" w:space="0" w:color="auto"/>
          </w:divBdr>
        </w:div>
        <w:div w:id="1015498488">
          <w:marLeft w:val="480"/>
          <w:marRight w:val="0"/>
          <w:marTop w:val="0"/>
          <w:marBottom w:val="0"/>
          <w:divBdr>
            <w:top w:val="none" w:sz="0" w:space="0" w:color="auto"/>
            <w:left w:val="none" w:sz="0" w:space="0" w:color="auto"/>
            <w:bottom w:val="none" w:sz="0" w:space="0" w:color="auto"/>
            <w:right w:val="none" w:sz="0" w:space="0" w:color="auto"/>
          </w:divBdr>
        </w:div>
        <w:div w:id="1125006114">
          <w:marLeft w:val="480"/>
          <w:marRight w:val="0"/>
          <w:marTop w:val="0"/>
          <w:marBottom w:val="0"/>
          <w:divBdr>
            <w:top w:val="none" w:sz="0" w:space="0" w:color="auto"/>
            <w:left w:val="none" w:sz="0" w:space="0" w:color="auto"/>
            <w:bottom w:val="none" w:sz="0" w:space="0" w:color="auto"/>
            <w:right w:val="none" w:sz="0" w:space="0" w:color="auto"/>
          </w:divBdr>
        </w:div>
        <w:div w:id="480317571">
          <w:marLeft w:val="480"/>
          <w:marRight w:val="0"/>
          <w:marTop w:val="0"/>
          <w:marBottom w:val="0"/>
          <w:divBdr>
            <w:top w:val="none" w:sz="0" w:space="0" w:color="auto"/>
            <w:left w:val="none" w:sz="0" w:space="0" w:color="auto"/>
            <w:bottom w:val="none" w:sz="0" w:space="0" w:color="auto"/>
            <w:right w:val="none" w:sz="0" w:space="0" w:color="auto"/>
          </w:divBdr>
        </w:div>
        <w:div w:id="157700389">
          <w:marLeft w:val="480"/>
          <w:marRight w:val="0"/>
          <w:marTop w:val="0"/>
          <w:marBottom w:val="0"/>
          <w:divBdr>
            <w:top w:val="none" w:sz="0" w:space="0" w:color="auto"/>
            <w:left w:val="none" w:sz="0" w:space="0" w:color="auto"/>
            <w:bottom w:val="none" w:sz="0" w:space="0" w:color="auto"/>
            <w:right w:val="none" w:sz="0" w:space="0" w:color="auto"/>
          </w:divBdr>
        </w:div>
        <w:div w:id="495997827">
          <w:marLeft w:val="480"/>
          <w:marRight w:val="0"/>
          <w:marTop w:val="0"/>
          <w:marBottom w:val="0"/>
          <w:divBdr>
            <w:top w:val="none" w:sz="0" w:space="0" w:color="auto"/>
            <w:left w:val="none" w:sz="0" w:space="0" w:color="auto"/>
            <w:bottom w:val="none" w:sz="0" w:space="0" w:color="auto"/>
            <w:right w:val="none" w:sz="0" w:space="0" w:color="auto"/>
          </w:divBdr>
        </w:div>
        <w:div w:id="1929382036">
          <w:marLeft w:val="480"/>
          <w:marRight w:val="0"/>
          <w:marTop w:val="0"/>
          <w:marBottom w:val="0"/>
          <w:divBdr>
            <w:top w:val="none" w:sz="0" w:space="0" w:color="auto"/>
            <w:left w:val="none" w:sz="0" w:space="0" w:color="auto"/>
            <w:bottom w:val="none" w:sz="0" w:space="0" w:color="auto"/>
            <w:right w:val="none" w:sz="0" w:space="0" w:color="auto"/>
          </w:divBdr>
        </w:div>
        <w:div w:id="587858252">
          <w:marLeft w:val="480"/>
          <w:marRight w:val="0"/>
          <w:marTop w:val="0"/>
          <w:marBottom w:val="0"/>
          <w:divBdr>
            <w:top w:val="none" w:sz="0" w:space="0" w:color="auto"/>
            <w:left w:val="none" w:sz="0" w:space="0" w:color="auto"/>
            <w:bottom w:val="none" w:sz="0" w:space="0" w:color="auto"/>
            <w:right w:val="none" w:sz="0" w:space="0" w:color="auto"/>
          </w:divBdr>
        </w:div>
        <w:div w:id="930429384">
          <w:marLeft w:val="480"/>
          <w:marRight w:val="0"/>
          <w:marTop w:val="0"/>
          <w:marBottom w:val="0"/>
          <w:divBdr>
            <w:top w:val="none" w:sz="0" w:space="0" w:color="auto"/>
            <w:left w:val="none" w:sz="0" w:space="0" w:color="auto"/>
            <w:bottom w:val="none" w:sz="0" w:space="0" w:color="auto"/>
            <w:right w:val="none" w:sz="0" w:space="0" w:color="auto"/>
          </w:divBdr>
        </w:div>
        <w:div w:id="1002591052">
          <w:marLeft w:val="480"/>
          <w:marRight w:val="0"/>
          <w:marTop w:val="0"/>
          <w:marBottom w:val="0"/>
          <w:divBdr>
            <w:top w:val="none" w:sz="0" w:space="0" w:color="auto"/>
            <w:left w:val="none" w:sz="0" w:space="0" w:color="auto"/>
            <w:bottom w:val="none" w:sz="0" w:space="0" w:color="auto"/>
            <w:right w:val="none" w:sz="0" w:space="0" w:color="auto"/>
          </w:divBdr>
        </w:div>
        <w:div w:id="759371019">
          <w:marLeft w:val="480"/>
          <w:marRight w:val="0"/>
          <w:marTop w:val="0"/>
          <w:marBottom w:val="0"/>
          <w:divBdr>
            <w:top w:val="none" w:sz="0" w:space="0" w:color="auto"/>
            <w:left w:val="none" w:sz="0" w:space="0" w:color="auto"/>
            <w:bottom w:val="none" w:sz="0" w:space="0" w:color="auto"/>
            <w:right w:val="none" w:sz="0" w:space="0" w:color="auto"/>
          </w:divBdr>
        </w:div>
        <w:div w:id="1601060308">
          <w:marLeft w:val="480"/>
          <w:marRight w:val="0"/>
          <w:marTop w:val="0"/>
          <w:marBottom w:val="0"/>
          <w:divBdr>
            <w:top w:val="none" w:sz="0" w:space="0" w:color="auto"/>
            <w:left w:val="none" w:sz="0" w:space="0" w:color="auto"/>
            <w:bottom w:val="none" w:sz="0" w:space="0" w:color="auto"/>
            <w:right w:val="none" w:sz="0" w:space="0" w:color="auto"/>
          </w:divBdr>
        </w:div>
        <w:div w:id="340857845">
          <w:marLeft w:val="480"/>
          <w:marRight w:val="0"/>
          <w:marTop w:val="0"/>
          <w:marBottom w:val="0"/>
          <w:divBdr>
            <w:top w:val="none" w:sz="0" w:space="0" w:color="auto"/>
            <w:left w:val="none" w:sz="0" w:space="0" w:color="auto"/>
            <w:bottom w:val="none" w:sz="0" w:space="0" w:color="auto"/>
            <w:right w:val="none" w:sz="0" w:space="0" w:color="auto"/>
          </w:divBdr>
        </w:div>
        <w:div w:id="690037248">
          <w:marLeft w:val="480"/>
          <w:marRight w:val="0"/>
          <w:marTop w:val="0"/>
          <w:marBottom w:val="0"/>
          <w:divBdr>
            <w:top w:val="none" w:sz="0" w:space="0" w:color="auto"/>
            <w:left w:val="none" w:sz="0" w:space="0" w:color="auto"/>
            <w:bottom w:val="none" w:sz="0" w:space="0" w:color="auto"/>
            <w:right w:val="none" w:sz="0" w:space="0" w:color="auto"/>
          </w:divBdr>
        </w:div>
        <w:div w:id="1779055826">
          <w:marLeft w:val="480"/>
          <w:marRight w:val="0"/>
          <w:marTop w:val="0"/>
          <w:marBottom w:val="0"/>
          <w:divBdr>
            <w:top w:val="none" w:sz="0" w:space="0" w:color="auto"/>
            <w:left w:val="none" w:sz="0" w:space="0" w:color="auto"/>
            <w:bottom w:val="none" w:sz="0" w:space="0" w:color="auto"/>
            <w:right w:val="none" w:sz="0" w:space="0" w:color="auto"/>
          </w:divBdr>
        </w:div>
        <w:div w:id="1517619239">
          <w:marLeft w:val="480"/>
          <w:marRight w:val="0"/>
          <w:marTop w:val="0"/>
          <w:marBottom w:val="0"/>
          <w:divBdr>
            <w:top w:val="none" w:sz="0" w:space="0" w:color="auto"/>
            <w:left w:val="none" w:sz="0" w:space="0" w:color="auto"/>
            <w:bottom w:val="none" w:sz="0" w:space="0" w:color="auto"/>
            <w:right w:val="none" w:sz="0" w:space="0" w:color="auto"/>
          </w:divBdr>
        </w:div>
        <w:div w:id="1340890571">
          <w:marLeft w:val="480"/>
          <w:marRight w:val="0"/>
          <w:marTop w:val="0"/>
          <w:marBottom w:val="0"/>
          <w:divBdr>
            <w:top w:val="none" w:sz="0" w:space="0" w:color="auto"/>
            <w:left w:val="none" w:sz="0" w:space="0" w:color="auto"/>
            <w:bottom w:val="none" w:sz="0" w:space="0" w:color="auto"/>
            <w:right w:val="none" w:sz="0" w:space="0" w:color="auto"/>
          </w:divBdr>
        </w:div>
        <w:div w:id="1703241765">
          <w:marLeft w:val="480"/>
          <w:marRight w:val="0"/>
          <w:marTop w:val="0"/>
          <w:marBottom w:val="0"/>
          <w:divBdr>
            <w:top w:val="none" w:sz="0" w:space="0" w:color="auto"/>
            <w:left w:val="none" w:sz="0" w:space="0" w:color="auto"/>
            <w:bottom w:val="none" w:sz="0" w:space="0" w:color="auto"/>
            <w:right w:val="none" w:sz="0" w:space="0" w:color="auto"/>
          </w:divBdr>
        </w:div>
        <w:div w:id="136345042">
          <w:marLeft w:val="480"/>
          <w:marRight w:val="0"/>
          <w:marTop w:val="0"/>
          <w:marBottom w:val="0"/>
          <w:divBdr>
            <w:top w:val="none" w:sz="0" w:space="0" w:color="auto"/>
            <w:left w:val="none" w:sz="0" w:space="0" w:color="auto"/>
            <w:bottom w:val="none" w:sz="0" w:space="0" w:color="auto"/>
            <w:right w:val="none" w:sz="0" w:space="0" w:color="auto"/>
          </w:divBdr>
        </w:div>
        <w:div w:id="338314259">
          <w:marLeft w:val="480"/>
          <w:marRight w:val="0"/>
          <w:marTop w:val="0"/>
          <w:marBottom w:val="0"/>
          <w:divBdr>
            <w:top w:val="none" w:sz="0" w:space="0" w:color="auto"/>
            <w:left w:val="none" w:sz="0" w:space="0" w:color="auto"/>
            <w:bottom w:val="none" w:sz="0" w:space="0" w:color="auto"/>
            <w:right w:val="none" w:sz="0" w:space="0" w:color="auto"/>
          </w:divBdr>
        </w:div>
        <w:div w:id="669259096">
          <w:marLeft w:val="480"/>
          <w:marRight w:val="0"/>
          <w:marTop w:val="0"/>
          <w:marBottom w:val="0"/>
          <w:divBdr>
            <w:top w:val="none" w:sz="0" w:space="0" w:color="auto"/>
            <w:left w:val="none" w:sz="0" w:space="0" w:color="auto"/>
            <w:bottom w:val="none" w:sz="0" w:space="0" w:color="auto"/>
            <w:right w:val="none" w:sz="0" w:space="0" w:color="auto"/>
          </w:divBdr>
        </w:div>
        <w:div w:id="1305895276">
          <w:marLeft w:val="480"/>
          <w:marRight w:val="0"/>
          <w:marTop w:val="0"/>
          <w:marBottom w:val="0"/>
          <w:divBdr>
            <w:top w:val="none" w:sz="0" w:space="0" w:color="auto"/>
            <w:left w:val="none" w:sz="0" w:space="0" w:color="auto"/>
            <w:bottom w:val="none" w:sz="0" w:space="0" w:color="auto"/>
            <w:right w:val="none" w:sz="0" w:space="0" w:color="auto"/>
          </w:divBdr>
        </w:div>
        <w:div w:id="167869745">
          <w:marLeft w:val="480"/>
          <w:marRight w:val="0"/>
          <w:marTop w:val="0"/>
          <w:marBottom w:val="0"/>
          <w:divBdr>
            <w:top w:val="none" w:sz="0" w:space="0" w:color="auto"/>
            <w:left w:val="none" w:sz="0" w:space="0" w:color="auto"/>
            <w:bottom w:val="none" w:sz="0" w:space="0" w:color="auto"/>
            <w:right w:val="none" w:sz="0" w:space="0" w:color="auto"/>
          </w:divBdr>
        </w:div>
        <w:div w:id="1724600163">
          <w:marLeft w:val="480"/>
          <w:marRight w:val="0"/>
          <w:marTop w:val="0"/>
          <w:marBottom w:val="0"/>
          <w:divBdr>
            <w:top w:val="none" w:sz="0" w:space="0" w:color="auto"/>
            <w:left w:val="none" w:sz="0" w:space="0" w:color="auto"/>
            <w:bottom w:val="none" w:sz="0" w:space="0" w:color="auto"/>
            <w:right w:val="none" w:sz="0" w:space="0" w:color="auto"/>
          </w:divBdr>
        </w:div>
        <w:div w:id="822354207">
          <w:marLeft w:val="480"/>
          <w:marRight w:val="0"/>
          <w:marTop w:val="0"/>
          <w:marBottom w:val="0"/>
          <w:divBdr>
            <w:top w:val="none" w:sz="0" w:space="0" w:color="auto"/>
            <w:left w:val="none" w:sz="0" w:space="0" w:color="auto"/>
            <w:bottom w:val="none" w:sz="0" w:space="0" w:color="auto"/>
            <w:right w:val="none" w:sz="0" w:space="0" w:color="auto"/>
          </w:divBdr>
        </w:div>
        <w:div w:id="837499162">
          <w:marLeft w:val="480"/>
          <w:marRight w:val="0"/>
          <w:marTop w:val="0"/>
          <w:marBottom w:val="0"/>
          <w:divBdr>
            <w:top w:val="none" w:sz="0" w:space="0" w:color="auto"/>
            <w:left w:val="none" w:sz="0" w:space="0" w:color="auto"/>
            <w:bottom w:val="none" w:sz="0" w:space="0" w:color="auto"/>
            <w:right w:val="none" w:sz="0" w:space="0" w:color="auto"/>
          </w:divBdr>
        </w:div>
        <w:div w:id="614874247">
          <w:marLeft w:val="480"/>
          <w:marRight w:val="0"/>
          <w:marTop w:val="0"/>
          <w:marBottom w:val="0"/>
          <w:divBdr>
            <w:top w:val="none" w:sz="0" w:space="0" w:color="auto"/>
            <w:left w:val="none" w:sz="0" w:space="0" w:color="auto"/>
            <w:bottom w:val="none" w:sz="0" w:space="0" w:color="auto"/>
            <w:right w:val="none" w:sz="0" w:space="0" w:color="auto"/>
          </w:divBdr>
        </w:div>
        <w:div w:id="522669228">
          <w:marLeft w:val="480"/>
          <w:marRight w:val="0"/>
          <w:marTop w:val="0"/>
          <w:marBottom w:val="0"/>
          <w:divBdr>
            <w:top w:val="none" w:sz="0" w:space="0" w:color="auto"/>
            <w:left w:val="none" w:sz="0" w:space="0" w:color="auto"/>
            <w:bottom w:val="none" w:sz="0" w:space="0" w:color="auto"/>
            <w:right w:val="none" w:sz="0" w:space="0" w:color="auto"/>
          </w:divBdr>
        </w:div>
        <w:div w:id="56589105">
          <w:marLeft w:val="480"/>
          <w:marRight w:val="0"/>
          <w:marTop w:val="0"/>
          <w:marBottom w:val="0"/>
          <w:divBdr>
            <w:top w:val="none" w:sz="0" w:space="0" w:color="auto"/>
            <w:left w:val="none" w:sz="0" w:space="0" w:color="auto"/>
            <w:bottom w:val="none" w:sz="0" w:space="0" w:color="auto"/>
            <w:right w:val="none" w:sz="0" w:space="0" w:color="auto"/>
          </w:divBdr>
        </w:div>
        <w:div w:id="588932130">
          <w:marLeft w:val="480"/>
          <w:marRight w:val="0"/>
          <w:marTop w:val="0"/>
          <w:marBottom w:val="0"/>
          <w:divBdr>
            <w:top w:val="none" w:sz="0" w:space="0" w:color="auto"/>
            <w:left w:val="none" w:sz="0" w:space="0" w:color="auto"/>
            <w:bottom w:val="none" w:sz="0" w:space="0" w:color="auto"/>
            <w:right w:val="none" w:sz="0" w:space="0" w:color="auto"/>
          </w:divBdr>
        </w:div>
        <w:div w:id="549614794">
          <w:marLeft w:val="480"/>
          <w:marRight w:val="0"/>
          <w:marTop w:val="0"/>
          <w:marBottom w:val="0"/>
          <w:divBdr>
            <w:top w:val="none" w:sz="0" w:space="0" w:color="auto"/>
            <w:left w:val="none" w:sz="0" w:space="0" w:color="auto"/>
            <w:bottom w:val="none" w:sz="0" w:space="0" w:color="auto"/>
            <w:right w:val="none" w:sz="0" w:space="0" w:color="auto"/>
          </w:divBdr>
        </w:div>
        <w:div w:id="419183461">
          <w:marLeft w:val="480"/>
          <w:marRight w:val="0"/>
          <w:marTop w:val="0"/>
          <w:marBottom w:val="0"/>
          <w:divBdr>
            <w:top w:val="none" w:sz="0" w:space="0" w:color="auto"/>
            <w:left w:val="none" w:sz="0" w:space="0" w:color="auto"/>
            <w:bottom w:val="none" w:sz="0" w:space="0" w:color="auto"/>
            <w:right w:val="none" w:sz="0" w:space="0" w:color="auto"/>
          </w:divBdr>
        </w:div>
        <w:div w:id="989331769">
          <w:marLeft w:val="480"/>
          <w:marRight w:val="0"/>
          <w:marTop w:val="0"/>
          <w:marBottom w:val="0"/>
          <w:divBdr>
            <w:top w:val="none" w:sz="0" w:space="0" w:color="auto"/>
            <w:left w:val="none" w:sz="0" w:space="0" w:color="auto"/>
            <w:bottom w:val="none" w:sz="0" w:space="0" w:color="auto"/>
            <w:right w:val="none" w:sz="0" w:space="0" w:color="auto"/>
          </w:divBdr>
        </w:div>
        <w:div w:id="1723823751">
          <w:marLeft w:val="480"/>
          <w:marRight w:val="0"/>
          <w:marTop w:val="0"/>
          <w:marBottom w:val="0"/>
          <w:divBdr>
            <w:top w:val="none" w:sz="0" w:space="0" w:color="auto"/>
            <w:left w:val="none" w:sz="0" w:space="0" w:color="auto"/>
            <w:bottom w:val="none" w:sz="0" w:space="0" w:color="auto"/>
            <w:right w:val="none" w:sz="0" w:space="0" w:color="auto"/>
          </w:divBdr>
        </w:div>
        <w:div w:id="891117187">
          <w:marLeft w:val="480"/>
          <w:marRight w:val="0"/>
          <w:marTop w:val="0"/>
          <w:marBottom w:val="0"/>
          <w:divBdr>
            <w:top w:val="none" w:sz="0" w:space="0" w:color="auto"/>
            <w:left w:val="none" w:sz="0" w:space="0" w:color="auto"/>
            <w:bottom w:val="none" w:sz="0" w:space="0" w:color="auto"/>
            <w:right w:val="none" w:sz="0" w:space="0" w:color="auto"/>
          </w:divBdr>
        </w:div>
        <w:div w:id="1810633902">
          <w:marLeft w:val="480"/>
          <w:marRight w:val="0"/>
          <w:marTop w:val="0"/>
          <w:marBottom w:val="0"/>
          <w:divBdr>
            <w:top w:val="none" w:sz="0" w:space="0" w:color="auto"/>
            <w:left w:val="none" w:sz="0" w:space="0" w:color="auto"/>
            <w:bottom w:val="none" w:sz="0" w:space="0" w:color="auto"/>
            <w:right w:val="none" w:sz="0" w:space="0" w:color="auto"/>
          </w:divBdr>
        </w:div>
        <w:div w:id="1938365015">
          <w:marLeft w:val="480"/>
          <w:marRight w:val="0"/>
          <w:marTop w:val="0"/>
          <w:marBottom w:val="0"/>
          <w:divBdr>
            <w:top w:val="none" w:sz="0" w:space="0" w:color="auto"/>
            <w:left w:val="none" w:sz="0" w:space="0" w:color="auto"/>
            <w:bottom w:val="none" w:sz="0" w:space="0" w:color="auto"/>
            <w:right w:val="none" w:sz="0" w:space="0" w:color="auto"/>
          </w:divBdr>
        </w:div>
        <w:div w:id="61873078">
          <w:marLeft w:val="480"/>
          <w:marRight w:val="0"/>
          <w:marTop w:val="0"/>
          <w:marBottom w:val="0"/>
          <w:divBdr>
            <w:top w:val="none" w:sz="0" w:space="0" w:color="auto"/>
            <w:left w:val="none" w:sz="0" w:space="0" w:color="auto"/>
            <w:bottom w:val="none" w:sz="0" w:space="0" w:color="auto"/>
            <w:right w:val="none" w:sz="0" w:space="0" w:color="auto"/>
          </w:divBdr>
        </w:div>
        <w:div w:id="878081872">
          <w:marLeft w:val="480"/>
          <w:marRight w:val="0"/>
          <w:marTop w:val="0"/>
          <w:marBottom w:val="0"/>
          <w:divBdr>
            <w:top w:val="none" w:sz="0" w:space="0" w:color="auto"/>
            <w:left w:val="none" w:sz="0" w:space="0" w:color="auto"/>
            <w:bottom w:val="none" w:sz="0" w:space="0" w:color="auto"/>
            <w:right w:val="none" w:sz="0" w:space="0" w:color="auto"/>
          </w:divBdr>
        </w:div>
        <w:div w:id="1574661176">
          <w:marLeft w:val="480"/>
          <w:marRight w:val="0"/>
          <w:marTop w:val="0"/>
          <w:marBottom w:val="0"/>
          <w:divBdr>
            <w:top w:val="none" w:sz="0" w:space="0" w:color="auto"/>
            <w:left w:val="none" w:sz="0" w:space="0" w:color="auto"/>
            <w:bottom w:val="none" w:sz="0" w:space="0" w:color="auto"/>
            <w:right w:val="none" w:sz="0" w:space="0" w:color="auto"/>
          </w:divBdr>
        </w:div>
        <w:div w:id="1427001435">
          <w:marLeft w:val="480"/>
          <w:marRight w:val="0"/>
          <w:marTop w:val="0"/>
          <w:marBottom w:val="0"/>
          <w:divBdr>
            <w:top w:val="none" w:sz="0" w:space="0" w:color="auto"/>
            <w:left w:val="none" w:sz="0" w:space="0" w:color="auto"/>
            <w:bottom w:val="none" w:sz="0" w:space="0" w:color="auto"/>
            <w:right w:val="none" w:sz="0" w:space="0" w:color="auto"/>
          </w:divBdr>
        </w:div>
        <w:div w:id="1317420920">
          <w:marLeft w:val="480"/>
          <w:marRight w:val="0"/>
          <w:marTop w:val="0"/>
          <w:marBottom w:val="0"/>
          <w:divBdr>
            <w:top w:val="none" w:sz="0" w:space="0" w:color="auto"/>
            <w:left w:val="none" w:sz="0" w:space="0" w:color="auto"/>
            <w:bottom w:val="none" w:sz="0" w:space="0" w:color="auto"/>
            <w:right w:val="none" w:sz="0" w:space="0" w:color="auto"/>
          </w:divBdr>
        </w:div>
        <w:div w:id="1837913122">
          <w:marLeft w:val="480"/>
          <w:marRight w:val="0"/>
          <w:marTop w:val="0"/>
          <w:marBottom w:val="0"/>
          <w:divBdr>
            <w:top w:val="none" w:sz="0" w:space="0" w:color="auto"/>
            <w:left w:val="none" w:sz="0" w:space="0" w:color="auto"/>
            <w:bottom w:val="none" w:sz="0" w:space="0" w:color="auto"/>
            <w:right w:val="none" w:sz="0" w:space="0" w:color="auto"/>
          </w:divBdr>
        </w:div>
        <w:div w:id="749735286">
          <w:marLeft w:val="480"/>
          <w:marRight w:val="0"/>
          <w:marTop w:val="0"/>
          <w:marBottom w:val="0"/>
          <w:divBdr>
            <w:top w:val="none" w:sz="0" w:space="0" w:color="auto"/>
            <w:left w:val="none" w:sz="0" w:space="0" w:color="auto"/>
            <w:bottom w:val="none" w:sz="0" w:space="0" w:color="auto"/>
            <w:right w:val="none" w:sz="0" w:space="0" w:color="auto"/>
          </w:divBdr>
        </w:div>
        <w:div w:id="53433133">
          <w:marLeft w:val="480"/>
          <w:marRight w:val="0"/>
          <w:marTop w:val="0"/>
          <w:marBottom w:val="0"/>
          <w:divBdr>
            <w:top w:val="none" w:sz="0" w:space="0" w:color="auto"/>
            <w:left w:val="none" w:sz="0" w:space="0" w:color="auto"/>
            <w:bottom w:val="none" w:sz="0" w:space="0" w:color="auto"/>
            <w:right w:val="none" w:sz="0" w:space="0" w:color="auto"/>
          </w:divBdr>
        </w:div>
        <w:div w:id="8683354">
          <w:marLeft w:val="480"/>
          <w:marRight w:val="0"/>
          <w:marTop w:val="0"/>
          <w:marBottom w:val="0"/>
          <w:divBdr>
            <w:top w:val="none" w:sz="0" w:space="0" w:color="auto"/>
            <w:left w:val="none" w:sz="0" w:space="0" w:color="auto"/>
            <w:bottom w:val="none" w:sz="0" w:space="0" w:color="auto"/>
            <w:right w:val="none" w:sz="0" w:space="0" w:color="auto"/>
          </w:divBdr>
        </w:div>
        <w:div w:id="1080516599">
          <w:marLeft w:val="480"/>
          <w:marRight w:val="0"/>
          <w:marTop w:val="0"/>
          <w:marBottom w:val="0"/>
          <w:divBdr>
            <w:top w:val="none" w:sz="0" w:space="0" w:color="auto"/>
            <w:left w:val="none" w:sz="0" w:space="0" w:color="auto"/>
            <w:bottom w:val="none" w:sz="0" w:space="0" w:color="auto"/>
            <w:right w:val="none" w:sz="0" w:space="0" w:color="auto"/>
          </w:divBdr>
        </w:div>
        <w:div w:id="453837734">
          <w:marLeft w:val="480"/>
          <w:marRight w:val="0"/>
          <w:marTop w:val="0"/>
          <w:marBottom w:val="0"/>
          <w:divBdr>
            <w:top w:val="none" w:sz="0" w:space="0" w:color="auto"/>
            <w:left w:val="none" w:sz="0" w:space="0" w:color="auto"/>
            <w:bottom w:val="none" w:sz="0" w:space="0" w:color="auto"/>
            <w:right w:val="none" w:sz="0" w:space="0" w:color="auto"/>
          </w:divBdr>
        </w:div>
      </w:divsChild>
    </w:div>
    <w:div w:id="138962320">
      <w:bodyDiv w:val="1"/>
      <w:marLeft w:val="0"/>
      <w:marRight w:val="0"/>
      <w:marTop w:val="0"/>
      <w:marBottom w:val="0"/>
      <w:divBdr>
        <w:top w:val="none" w:sz="0" w:space="0" w:color="auto"/>
        <w:left w:val="none" w:sz="0" w:space="0" w:color="auto"/>
        <w:bottom w:val="none" w:sz="0" w:space="0" w:color="auto"/>
        <w:right w:val="none" w:sz="0" w:space="0" w:color="auto"/>
      </w:divBdr>
    </w:div>
    <w:div w:id="163060306">
      <w:bodyDiv w:val="1"/>
      <w:marLeft w:val="0"/>
      <w:marRight w:val="0"/>
      <w:marTop w:val="0"/>
      <w:marBottom w:val="0"/>
      <w:divBdr>
        <w:top w:val="none" w:sz="0" w:space="0" w:color="auto"/>
        <w:left w:val="none" w:sz="0" w:space="0" w:color="auto"/>
        <w:bottom w:val="none" w:sz="0" w:space="0" w:color="auto"/>
        <w:right w:val="none" w:sz="0" w:space="0" w:color="auto"/>
      </w:divBdr>
      <w:divsChild>
        <w:div w:id="1609703149">
          <w:marLeft w:val="480"/>
          <w:marRight w:val="0"/>
          <w:marTop w:val="0"/>
          <w:marBottom w:val="0"/>
          <w:divBdr>
            <w:top w:val="none" w:sz="0" w:space="0" w:color="auto"/>
            <w:left w:val="none" w:sz="0" w:space="0" w:color="auto"/>
            <w:bottom w:val="none" w:sz="0" w:space="0" w:color="auto"/>
            <w:right w:val="none" w:sz="0" w:space="0" w:color="auto"/>
          </w:divBdr>
        </w:div>
        <w:div w:id="140735544">
          <w:marLeft w:val="480"/>
          <w:marRight w:val="0"/>
          <w:marTop w:val="0"/>
          <w:marBottom w:val="0"/>
          <w:divBdr>
            <w:top w:val="none" w:sz="0" w:space="0" w:color="auto"/>
            <w:left w:val="none" w:sz="0" w:space="0" w:color="auto"/>
            <w:bottom w:val="none" w:sz="0" w:space="0" w:color="auto"/>
            <w:right w:val="none" w:sz="0" w:space="0" w:color="auto"/>
          </w:divBdr>
        </w:div>
        <w:div w:id="1101416970">
          <w:marLeft w:val="480"/>
          <w:marRight w:val="0"/>
          <w:marTop w:val="0"/>
          <w:marBottom w:val="0"/>
          <w:divBdr>
            <w:top w:val="none" w:sz="0" w:space="0" w:color="auto"/>
            <w:left w:val="none" w:sz="0" w:space="0" w:color="auto"/>
            <w:bottom w:val="none" w:sz="0" w:space="0" w:color="auto"/>
            <w:right w:val="none" w:sz="0" w:space="0" w:color="auto"/>
          </w:divBdr>
        </w:div>
        <w:div w:id="294525139">
          <w:marLeft w:val="480"/>
          <w:marRight w:val="0"/>
          <w:marTop w:val="0"/>
          <w:marBottom w:val="0"/>
          <w:divBdr>
            <w:top w:val="none" w:sz="0" w:space="0" w:color="auto"/>
            <w:left w:val="none" w:sz="0" w:space="0" w:color="auto"/>
            <w:bottom w:val="none" w:sz="0" w:space="0" w:color="auto"/>
            <w:right w:val="none" w:sz="0" w:space="0" w:color="auto"/>
          </w:divBdr>
        </w:div>
        <w:div w:id="1477380891">
          <w:marLeft w:val="480"/>
          <w:marRight w:val="0"/>
          <w:marTop w:val="0"/>
          <w:marBottom w:val="0"/>
          <w:divBdr>
            <w:top w:val="none" w:sz="0" w:space="0" w:color="auto"/>
            <w:left w:val="none" w:sz="0" w:space="0" w:color="auto"/>
            <w:bottom w:val="none" w:sz="0" w:space="0" w:color="auto"/>
            <w:right w:val="none" w:sz="0" w:space="0" w:color="auto"/>
          </w:divBdr>
        </w:div>
        <w:div w:id="56249389">
          <w:marLeft w:val="480"/>
          <w:marRight w:val="0"/>
          <w:marTop w:val="0"/>
          <w:marBottom w:val="0"/>
          <w:divBdr>
            <w:top w:val="none" w:sz="0" w:space="0" w:color="auto"/>
            <w:left w:val="none" w:sz="0" w:space="0" w:color="auto"/>
            <w:bottom w:val="none" w:sz="0" w:space="0" w:color="auto"/>
            <w:right w:val="none" w:sz="0" w:space="0" w:color="auto"/>
          </w:divBdr>
        </w:div>
        <w:div w:id="51538020">
          <w:marLeft w:val="480"/>
          <w:marRight w:val="0"/>
          <w:marTop w:val="0"/>
          <w:marBottom w:val="0"/>
          <w:divBdr>
            <w:top w:val="none" w:sz="0" w:space="0" w:color="auto"/>
            <w:left w:val="none" w:sz="0" w:space="0" w:color="auto"/>
            <w:bottom w:val="none" w:sz="0" w:space="0" w:color="auto"/>
            <w:right w:val="none" w:sz="0" w:space="0" w:color="auto"/>
          </w:divBdr>
        </w:div>
        <w:div w:id="1492866783">
          <w:marLeft w:val="480"/>
          <w:marRight w:val="0"/>
          <w:marTop w:val="0"/>
          <w:marBottom w:val="0"/>
          <w:divBdr>
            <w:top w:val="none" w:sz="0" w:space="0" w:color="auto"/>
            <w:left w:val="none" w:sz="0" w:space="0" w:color="auto"/>
            <w:bottom w:val="none" w:sz="0" w:space="0" w:color="auto"/>
            <w:right w:val="none" w:sz="0" w:space="0" w:color="auto"/>
          </w:divBdr>
        </w:div>
        <w:div w:id="1315452152">
          <w:marLeft w:val="480"/>
          <w:marRight w:val="0"/>
          <w:marTop w:val="0"/>
          <w:marBottom w:val="0"/>
          <w:divBdr>
            <w:top w:val="none" w:sz="0" w:space="0" w:color="auto"/>
            <w:left w:val="none" w:sz="0" w:space="0" w:color="auto"/>
            <w:bottom w:val="none" w:sz="0" w:space="0" w:color="auto"/>
            <w:right w:val="none" w:sz="0" w:space="0" w:color="auto"/>
          </w:divBdr>
        </w:div>
        <w:div w:id="755564651">
          <w:marLeft w:val="480"/>
          <w:marRight w:val="0"/>
          <w:marTop w:val="0"/>
          <w:marBottom w:val="0"/>
          <w:divBdr>
            <w:top w:val="none" w:sz="0" w:space="0" w:color="auto"/>
            <w:left w:val="none" w:sz="0" w:space="0" w:color="auto"/>
            <w:bottom w:val="none" w:sz="0" w:space="0" w:color="auto"/>
            <w:right w:val="none" w:sz="0" w:space="0" w:color="auto"/>
          </w:divBdr>
        </w:div>
        <w:div w:id="585067316">
          <w:marLeft w:val="480"/>
          <w:marRight w:val="0"/>
          <w:marTop w:val="0"/>
          <w:marBottom w:val="0"/>
          <w:divBdr>
            <w:top w:val="none" w:sz="0" w:space="0" w:color="auto"/>
            <w:left w:val="none" w:sz="0" w:space="0" w:color="auto"/>
            <w:bottom w:val="none" w:sz="0" w:space="0" w:color="auto"/>
            <w:right w:val="none" w:sz="0" w:space="0" w:color="auto"/>
          </w:divBdr>
        </w:div>
        <w:div w:id="1095058733">
          <w:marLeft w:val="480"/>
          <w:marRight w:val="0"/>
          <w:marTop w:val="0"/>
          <w:marBottom w:val="0"/>
          <w:divBdr>
            <w:top w:val="none" w:sz="0" w:space="0" w:color="auto"/>
            <w:left w:val="none" w:sz="0" w:space="0" w:color="auto"/>
            <w:bottom w:val="none" w:sz="0" w:space="0" w:color="auto"/>
            <w:right w:val="none" w:sz="0" w:space="0" w:color="auto"/>
          </w:divBdr>
        </w:div>
        <w:div w:id="1900361940">
          <w:marLeft w:val="480"/>
          <w:marRight w:val="0"/>
          <w:marTop w:val="0"/>
          <w:marBottom w:val="0"/>
          <w:divBdr>
            <w:top w:val="none" w:sz="0" w:space="0" w:color="auto"/>
            <w:left w:val="none" w:sz="0" w:space="0" w:color="auto"/>
            <w:bottom w:val="none" w:sz="0" w:space="0" w:color="auto"/>
            <w:right w:val="none" w:sz="0" w:space="0" w:color="auto"/>
          </w:divBdr>
        </w:div>
        <w:div w:id="854152623">
          <w:marLeft w:val="480"/>
          <w:marRight w:val="0"/>
          <w:marTop w:val="0"/>
          <w:marBottom w:val="0"/>
          <w:divBdr>
            <w:top w:val="none" w:sz="0" w:space="0" w:color="auto"/>
            <w:left w:val="none" w:sz="0" w:space="0" w:color="auto"/>
            <w:bottom w:val="none" w:sz="0" w:space="0" w:color="auto"/>
            <w:right w:val="none" w:sz="0" w:space="0" w:color="auto"/>
          </w:divBdr>
        </w:div>
        <w:div w:id="717899202">
          <w:marLeft w:val="480"/>
          <w:marRight w:val="0"/>
          <w:marTop w:val="0"/>
          <w:marBottom w:val="0"/>
          <w:divBdr>
            <w:top w:val="none" w:sz="0" w:space="0" w:color="auto"/>
            <w:left w:val="none" w:sz="0" w:space="0" w:color="auto"/>
            <w:bottom w:val="none" w:sz="0" w:space="0" w:color="auto"/>
            <w:right w:val="none" w:sz="0" w:space="0" w:color="auto"/>
          </w:divBdr>
        </w:div>
        <w:div w:id="1167789179">
          <w:marLeft w:val="480"/>
          <w:marRight w:val="0"/>
          <w:marTop w:val="0"/>
          <w:marBottom w:val="0"/>
          <w:divBdr>
            <w:top w:val="none" w:sz="0" w:space="0" w:color="auto"/>
            <w:left w:val="none" w:sz="0" w:space="0" w:color="auto"/>
            <w:bottom w:val="none" w:sz="0" w:space="0" w:color="auto"/>
            <w:right w:val="none" w:sz="0" w:space="0" w:color="auto"/>
          </w:divBdr>
        </w:div>
        <w:div w:id="1316956893">
          <w:marLeft w:val="480"/>
          <w:marRight w:val="0"/>
          <w:marTop w:val="0"/>
          <w:marBottom w:val="0"/>
          <w:divBdr>
            <w:top w:val="none" w:sz="0" w:space="0" w:color="auto"/>
            <w:left w:val="none" w:sz="0" w:space="0" w:color="auto"/>
            <w:bottom w:val="none" w:sz="0" w:space="0" w:color="auto"/>
            <w:right w:val="none" w:sz="0" w:space="0" w:color="auto"/>
          </w:divBdr>
        </w:div>
        <w:div w:id="2116824547">
          <w:marLeft w:val="480"/>
          <w:marRight w:val="0"/>
          <w:marTop w:val="0"/>
          <w:marBottom w:val="0"/>
          <w:divBdr>
            <w:top w:val="none" w:sz="0" w:space="0" w:color="auto"/>
            <w:left w:val="none" w:sz="0" w:space="0" w:color="auto"/>
            <w:bottom w:val="none" w:sz="0" w:space="0" w:color="auto"/>
            <w:right w:val="none" w:sz="0" w:space="0" w:color="auto"/>
          </w:divBdr>
        </w:div>
        <w:div w:id="1804618729">
          <w:marLeft w:val="480"/>
          <w:marRight w:val="0"/>
          <w:marTop w:val="0"/>
          <w:marBottom w:val="0"/>
          <w:divBdr>
            <w:top w:val="none" w:sz="0" w:space="0" w:color="auto"/>
            <w:left w:val="none" w:sz="0" w:space="0" w:color="auto"/>
            <w:bottom w:val="none" w:sz="0" w:space="0" w:color="auto"/>
            <w:right w:val="none" w:sz="0" w:space="0" w:color="auto"/>
          </w:divBdr>
        </w:div>
        <w:div w:id="1309703822">
          <w:marLeft w:val="480"/>
          <w:marRight w:val="0"/>
          <w:marTop w:val="0"/>
          <w:marBottom w:val="0"/>
          <w:divBdr>
            <w:top w:val="none" w:sz="0" w:space="0" w:color="auto"/>
            <w:left w:val="none" w:sz="0" w:space="0" w:color="auto"/>
            <w:bottom w:val="none" w:sz="0" w:space="0" w:color="auto"/>
            <w:right w:val="none" w:sz="0" w:space="0" w:color="auto"/>
          </w:divBdr>
        </w:div>
        <w:div w:id="932937570">
          <w:marLeft w:val="480"/>
          <w:marRight w:val="0"/>
          <w:marTop w:val="0"/>
          <w:marBottom w:val="0"/>
          <w:divBdr>
            <w:top w:val="none" w:sz="0" w:space="0" w:color="auto"/>
            <w:left w:val="none" w:sz="0" w:space="0" w:color="auto"/>
            <w:bottom w:val="none" w:sz="0" w:space="0" w:color="auto"/>
            <w:right w:val="none" w:sz="0" w:space="0" w:color="auto"/>
          </w:divBdr>
        </w:div>
        <w:div w:id="164172996">
          <w:marLeft w:val="480"/>
          <w:marRight w:val="0"/>
          <w:marTop w:val="0"/>
          <w:marBottom w:val="0"/>
          <w:divBdr>
            <w:top w:val="none" w:sz="0" w:space="0" w:color="auto"/>
            <w:left w:val="none" w:sz="0" w:space="0" w:color="auto"/>
            <w:bottom w:val="none" w:sz="0" w:space="0" w:color="auto"/>
            <w:right w:val="none" w:sz="0" w:space="0" w:color="auto"/>
          </w:divBdr>
        </w:div>
        <w:div w:id="654145693">
          <w:marLeft w:val="480"/>
          <w:marRight w:val="0"/>
          <w:marTop w:val="0"/>
          <w:marBottom w:val="0"/>
          <w:divBdr>
            <w:top w:val="none" w:sz="0" w:space="0" w:color="auto"/>
            <w:left w:val="none" w:sz="0" w:space="0" w:color="auto"/>
            <w:bottom w:val="none" w:sz="0" w:space="0" w:color="auto"/>
            <w:right w:val="none" w:sz="0" w:space="0" w:color="auto"/>
          </w:divBdr>
        </w:div>
        <w:div w:id="1020815075">
          <w:marLeft w:val="480"/>
          <w:marRight w:val="0"/>
          <w:marTop w:val="0"/>
          <w:marBottom w:val="0"/>
          <w:divBdr>
            <w:top w:val="none" w:sz="0" w:space="0" w:color="auto"/>
            <w:left w:val="none" w:sz="0" w:space="0" w:color="auto"/>
            <w:bottom w:val="none" w:sz="0" w:space="0" w:color="auto"/>
            <w:right w:val="none" w:sz="0" w:space="0" w:color="auto"/>
          </w:divBdr>
        </w:div>
        <w:div w:id="1042830784">
          <w:marLeft w:val="480"/>
          <w:marRight w:val="0"/>
          <w:marTop w:val="0"/>
          <w:marBottom w:val="0"/>
          <w:divBdr>
            <w:top w:val="none" w:sz="0" w:space="0" w:color="auto"/>
            <w:left w:val="none" w:sz="0" w:space="0" w:color="auto"/>
            <w:bottom w:val="none" w:sz="0" w:space="0" w:color="auto"/>
            <w:right w:val="none" w:sz="0" w:space="0" w:color="auto"/>
          </w:divBdr>
        </w:div>
        <w:div w:id="1143038678">
          <w:marLeft w:val="480"/>
          <w:marRight w:val="0"/>
          <w:marTop w:val="0"/>
          <w:marBottom w:val="0"/>
          <w:divBdr>
            <w:top w:val="none" w:sz="0" w:space="0" w:color="auto"/>
            <w:left w:val="none" w:sz="0" w:space="0" w:color="auto"/>
            <w:bottom w:val="none" w:sz="0" w:space="0" w:color="auto"/>
            <w:right w:val="none" w:sz="0" w:space="0" w:color="auto"/>
          </w:divBdr>
        </w:div>
        <w:div w:id="1042291296">
          <w:marLeft w:val="480"/>
          <w:marRight w:val="0"/>
          <w:marTop w:val="0"/>
          <w:marBottom w:val="0"/>
          <w:divBdr>
            <w:top w:val="none" w:sz="0" w:space="0" w:color="auto"/>
            <w:left w:val="none" w:sz="0" w:space="0" w:color="auto"/>
            <w:bottom w:val="none" w:sz="0" w:space="0" w:color="auto"/>
            <w:right w:val="none" w:sz="0" w:space="0" w:color="auto"/>
          </w:divBdr>
        </w:div>
        <w:div w:id="1662462868">
          <w:marLeft w:val="480"/>
          <w:marRight w:val="0"/>
          <w:marTop w:val="0"/>
          <w:marBottom w:val="0"/>
          <w:divBdr>
            <w:top w:val="none" w:sz="0" w:space="0" w:color="auto"/>
            <w:left w:val="none" w:sz="0" w:space="0" w:color="auto"/>
            <w:bottom w:val="none" w:sz="0" w:space="0" w:color="auto"/>
            <w:right w:val="none" w:sz="0" w:space="0" w:color="auto"/>
          </w:divBdr>
        </w:div>
        <w:div w:id="1320890113">
          <w:marLeft w:val="480"/>
          <w:marRight w:val="0"/>
          <w:marTop w:val="0"/>
          <w:marBottom w:val="0"/>
          <w:divBdr>
            <w:top w:val="none" w:sz="0" w:space="0" w:color="auto"/>
            <w:left w:val="none" w:sz="0" w:space="0" w:color="auto"/>
            <w:bottom w:val="none" w:sz="0" w:space="0" w:color="auto"/>
            <w:right w:val="none" w:sz="0" w:space="0" w:color="auto"/>
          </w:divBdr>
        </w:div>
        <w:div w:id="1454472336">
          <w:marLeft w:val="480"/>
          <w:marRight w:val="0"/>
          <w:marTop w:val="0"/>
          <w:marBottom w:val="0"/>
          <w:divBdr>
            <w:top w:val="none" w:sz="0" w:space="0" w:color="auto"/>
            <w:left w:val="none" w:sz="0" w:space="0" w:color="auto"/>
            <w:bottom w:val="none" w:sz="0" w:space="0" w:color="auto"/>
            <w:right w:val="none" w:sz="0" w:space="0" w:color="auto"/>
          </w:divBdr>
        </w:div>
        <w:div w:id="1265116534">
          <w:marLeft w:val="480"/>
          <w:marRight w:val="0"/>
          <w:marTop w:val="0"/>
          <w:marBottom w:val="0"/>
          <w:divBdr>
            <w:top w:val="none" w:sz="0" w:space="0" w:color="auto"/>
            <w:left w:val="none" w:sz="0" w:space="0" w:color="auto"/>
            <w:bottom w:val="none" w:sz="0" w:space="0" w:color="auto"/>
            <w:right w:val="none" w:sz="0" w:space="0" w:color="auto"/>
          </w:divBdr>
        </w:div>
        <w:div w:id="771513894">
          <w:marLeft w:val="480"/>
          <w:marRight w:val="0"/>
          <w:marTop w:val="0"/>
          <w:marBottom w:val="0"/>
          <w:divBdr>
            <w:top w:val="none" w:sz="0" w:space="0" w:color="auto"/>
            <w:left w:val="none" w:sz="0" w:space="0" w:color="auto"/>
            <w:bottom w:val="none" w:sz="0" w:space="0" w:color="auto"/>
            <w:right w:val="none" w:sz="0" w:space="0" w:color="auto"/>
          </w:divBdr>
        </w:div>
        <w:div w:id="2103211382">
          <w:marLeft w:val="480"/>
          <w:marRight w:val="0"/>
          <w:marTop w:val="0"/>
          <w:marBottom w:val="0"/>
          <w:divBdr>
            <w:top w:val="none" w:sz="0" w:space="0" w:color="auto"/>
            <w:left w:val="none" w:sz="0" w:space="0" w:color="auto"/>
            <w:bottom w:val="none" w:sz="0" w:space="0" w:color="auto"/>
            <w:right w:val="none" w:sz="0" w:space="0" w:color="auto"/>
          </w:divBdr>
        </w:div>
        <w:div w:id="1248732164">
          <w:marLeft w:val="480"/>
          <w:marRight w:val="0"/>
          <w:marTop w:val="0"/>
          <w:marBottom w:val="0"/>
          <w:divBdr>
            <w:top w:val="none" w:sz="0" w:space="0" w:color="auto"/>
            <w:left w:val="none" w:sz="0" w:space="0" w:color="auto"/>
            <w:bottom w:val="none" w:sz="0" w:space="0" w:color="auto"/>
            <w:right w:val="none" w:sz="0" w:space="0" w:color="auto"/>
          </w:divBdr>
        </w:div>
        <w:div w:id="848176215">
          <w:marLeft w:val="480"/>
          <w:marRight w:val="0"/>
          <w:marTop w:val="0"/>
          <w:marBottom w:val="0"/>
          <w:divBdr>
            <w:top w:val="none" w:sz="0" w:space="0" w:color="auto"/>
            <w:left w:val="none" w:sz="0" w:space="0" w:color="auto"/>
            <w:bottom w:val="none" w:sz="0" w:space="0" w:color="auto"/>
            <w:right w:val="none" w:sz="0" w:space="0" w:color="auto"/>
          </w:divBdr>
        </w:div>
        <w:div w:id="975715601">
          <w:marLeft w:val="480"/>
          <w:marRight w:val="0"/>
          <w:marTop w:val="0"/>
          <w:marBottom w:val="0"/>
          <w:divBdr>
            <w:top w:val="none" w:sz="0" w:space="0" w:color="auto"/>
            <w:left w:val="none" w:sz="0" w:space="0" w:color="auto"/>
            <w:bottom w:val="none" w:sz="0" w:space="0" w:color="auto"/>
            <w:right w:val="none" w:sz="0" w:space="0" w:color="auto"/>
          </w:divBdr>
        </w:div>
        <w:div w:id="1293828324">
          <w:marLeft w:val="480"/>
          <w:marRight w:val="0"/>
          <w:marTop w:val="0"/>
          <w:marBottom w:val="0"/>
          <w:divBdr>
            <w:top w:val="none" w:sz="0" w:space="0" w:color="auto"/>
            <w:left w:val="none" w:sz="0" w:space="0" w:color="auto"/>
            <w:bottom w:val="none" w:sz="0" w:space="0" w:color="auto"/>
            <w:right w:val="none" w:sz="0" w:space="0" w:color="auto"/>
          </w:divBdr>
        </w:div>
        <w:div w:id="139275416">
          <w:marLeft w:val="480"/>
          <w:marRight w:val="0"/>
          <w:marTop w:val="0"/>
          <w:marBottom w:val="0"/>
          <w:divBdr>
            <w:top w:val="none" w:sz="0" w:space="0" w:color="auto"/>
            <w:left w:val="none" w:sz="0" w:space="0" w:color="auto"/>
            <w:bottom w:val="none" w:sz="0" w:space="0" w:color="auto"/>
            <w:right w:val="none" w:sz="0" w:space="0" w:color="auto"/>
          </w:divBdr>
        </w:div>
        <w:div w:id="1227843391">
          <w:marLeft w:val="480"/>
          <w:marRight w:val="0"/>
          <w:marTop w:val="0"/>
          <w:marBottom w:val="0"/>
          <w:divBdr>
            <w:top w:val="none" w:sz="0" w:space="0" w:color="auto"/>
            <w:left w:val="none" w:sz="0" w:space="0" w:color="auto"/>
            <w:bottom w:val="none" w:sz="0" w:space="0" w:color="auto"/>
            <w:right w:val="none" w:sz="0" w:space="0" w:color="auto"/>
          </w:divBdr>
        </w:div>
        <w:div w:id="1966884298">
          <w:marLeft w:val="480"/>
          <w:marRight w:val="0"/>
          <w:marTop w:val="0"/>
          <w:marBottom w:val="0"/>
          <w:divBdr>
            <w:top w:val="none" w:sz="0" w:space="0" w:color="auto"/>
            <w:left w:val="none" w:sz="0" w:space="0" w:color="auto"/>
            <w:bottom w:val="none" w:sz="0" w:space="0" w:color="auto"/>
            <w:right w:val="none" w:sz="0" w:space="0" w:color="auto"/>
          </w:divBdr>
        </w:div>
        <w:div w:id="1931893110">
          <w:marLeft w:val="480"/>
          <w:marRight w:val="0"/>
          <w:marTop w:val="0"/>
          <w:marBottom w:val="0"/>
          <w:divBdr>
            <w:top w:val="none" w:sz="0" w:space="0" w:color="auto"/>
            <w:left w:val="none" w:sz="0" w:space="0" w:color="auto"/>
            <w:bottom w:val="none" w:sz="0" w:space="0" w:color="auto"/>
            <w:right w:val="none" w:sz="0" w:space="0" w:color="auto"/>
          </w:divBdr>
        </w:div>
        <w:div w:id="691998263">
          <w:marLeft w:val="480"/>
          <w:marRight w:val="0"/>
          <w:marTop w:val="0"/>
          <w:marBottom w:val="0"/>
          <w:divBdr>
            <w:top w:val="none" w:sz="0" w:space="0" w:color="auto"/>
            <w:left w:val="none" w:sz="0" w:space="0" w:color="auto"/>
            <w:bottom w:val="none" w:sz="0" w:space="0" w:color="auto"/>
            <w:right w:val="none" w:sz="0" w:space="0" w:color="auto"/>
          </w:divBdr>
        </w:div>
        <w:div w:id="1710912802">
          <w:marLeft w:val="480"/>
          <w:marRight w:val="0"/>
          <w:marTop w:val="0"/>
          <w:marBottom w:val="0"/>
          <w:divBdr>
            <w:top w:val="none" w:sz="0" w:space="0" w:color="auto"/>
            <w:left w:val="none" w:sz="0" w:space="0" w:color="auto"/>
            <w:bottom w:val="none" w:sz="0" w:space="0" w:color="auto"/>
            <w:right w:val="none" w:sz="0" w:space="0" w:color="auto"/>
          </w:divBdr>
        </w:div>
        <w:div w:id="852570359">
          <w:marLeft w:val="480"/>
          <w:marRight w:val="0"/>
          <w:marTop w:val="0"/>
          <w:marBottom w:val="0"/>
          <w:divBdr>
            <w:top w:val="none" w:sz="0" w:space="0" w:color="auto"/>
            <w:left w:val="none" w:sz="0" w:space="0" w:color="auto"/>
            <w:bottom w:val="none" w:sz="0" w:space="0" w:color="auto"/>
            <w:right w:val="none" w:sz="0" w:space="0" w:color="auto"/>
          </w:divBdr>
        </w:div>
        <w:div w:id="53697003">
          <w:marLeft w:val="480"/>
          <w:marRight w:val="0"/>
          <w:marTop w:val="0"/>
          <w:marBottom w:val="0"/>
          <w:divBdr>
            <w:top w:val="none" w:sz="0" w:space="0" w:color="auto"/>
            <w:left w:val="none" w:sz="0" w:space="0" w:color="auto"/>
            <w:bottom w:val="none" w:sz="0" w:space="0" w:color="auto"/>
            <w:right w:val="none" w:sz="0" w:space="0" w:color="auto"/>
          </w:divBdr>
        </w:div>
        <w:div w:id="1088431525">
          <w:marLeft w:val="480"/>
          <w:marRight w:val="0"/>
          <w:marTop w:val="0"/>
          <w:marBottom w:val="0"/>
          <w:divBdr>
            <w:top w:val="none" w:sz="0" w:space="0" w:color="auto"/>
            <w:left w:val="none" w:sz="0" w:space="0" w:color="auto"/>
            <w:bottom w:val="none" w:sz="0" w:space="0" w:color="auto"/>
            <w:right w:val="none" w:sz="0" w:space="0" w:color="auto"/>
          </w:divBdr>
        </w:div>
        <w:div w:id="1121388213">
          <w:marLeft w:val="480"/>
          <w:marRight w:val="0"/>
          <w:marTop w:val="0"/>
          <w:marBottom w:val="0"/>
          <w:divBdr>
            <w:top w:val="none" w:sz="0" w:space="0" w:color="auto"/>
            <w:left w:val="none" w:sz="0" w:space="0" w:color="auto"/>
            <w:bottom w:val="none" w:sz="0" w:space="0" w:color="auto"/>
            <w:right w:val="none" w:sz="0" w:space="0" w:color="auto"/>
          </w:divBdr>
        </w:div>
        <w:div w:id="1212496693">
          <w:marLeft w:val="480"/>
          <w:marRight w:val="0"/>
          <w:marTop w:val="0"/>
          <w:marBottom w:val="0"/>
          <w:divBdr>
            <w:top w:val="none" w:sz="0" w:space="0" w:color="auto"/>
            <w:left w:val="none" w:sz="0" w:space="0" w:color="auto"/>
            <w:bottom w:val="none" w:sz="0" w:space="0" w:color="auto"/>
            <w:right w:val="none" w:sz="0" w:space="0" w:color="auto"/>
          </w:divBdr>
        </w:div>
        <w:div w:id="2029481444">
          <w:marLeft w:val="480"/>
          <w:marRight w:val="0"/>
          <w:marTop w:val="0"/>
          <w:marBottom w:val="0"/>
          <w:divBdr>
            <w:top w:val="none" w:sz="0" w:space="0" w:color="auto"/>
            <w:left w:val="none" w:sz="0" w:space="0" w:color="auto"/>
            <w:bottom w:val="none" w:sz="0" w:space="0" w:color="auto"/>
            <w:right w:val="none" w:sz="0" w:space="0" w:color="auto"/>
          </w:divBdr>
        </w:div>
        <w:div w:id="2077390306">
          <w:marLeft w:val="480"/>
          <w:marRight w:val="0"/>
          <w:marTop w:val="0"/>
          <w:marBottom w:val="0"/>
          <w:divBdr>
            <w:top w:val="none" w:sz="0" w:space="0" w:color="auto"/>
            <w:left w:val="none" w:sz="0" w:space="0" w:color="auto"/>
            <w:bottom w:val="none" w:sz="0" w:space="0" w:color="auto"/>
            <w:right w:val="none" w:sz="0" w:space="0" w:color="auto"/>
          </w:divBdr>
        </w:div>
        <w:div w:id="477766881">
          <w:marLeft w:val="480"/>
          <w:marRight w:val="0"/>
          <w:marTop w:val="0"/>
          <w:marBottom w:val="0"/>
          <w:divBdr>
            <w:top w:val="none" w:sz="0" w:space="0" w:color="auto"/>
            <w:left w:val="none" w:sz="0" w:space="0" w:color="auto"/>
            <w:bottom w:val="none" w:sz="0" w:space="0" w:color="auto"/>
            <w:right w:val="none" w:sz="0" w:space="0" w:color="auto"/>
          </w:divBdr>
        </w:div>
        <w:div w:id="1611626320">
          <w:marLeft w:val="480"/>
          <w:marRight w:val="0"/>
          <w:marTop w:val="0"/>
          <w:marBottom w:val="0"/>
          <w:divBdr>
            <w:top w:val="none" w:sz="0" w:space="0" w:color="auto"/>
            <w:left w:val="none" w:sz="0" w:space="0" w:color="auto"/>
            <w:bottom w:val="none" w:sz="0" w:space="0" w:color="auto"/>
            <w:right w:val="none" w:sz="0" w:space="0" w:color="auto"/>
          </w:divBdr>
        </w:div>
        <w:div w:id="1646471464">
          <w:marLeft w:val="480"/>
          <w:marRight w:val="0"/>
          <w:marTop w:val="0"/>
          <w:marBottom w:val="0"/>
          <w:divBdr>
            <w:top w:val="none" w:sz="0" w:space="0" w:color="auto"/>
            <w:left w:val="none" w:sz="0" w:space="0" w:color="auto"/>
            <w:bottom w:val="none" w:sz="0" w:space="0" w:color="auto"/>
            <w:right w:val="none" w:sz="0" w:space="0" w:color="auto"/>
          </w:divBdr>
        </w:div>
        <w:div w:id="1742558094">
          <w:marLeft w:val="480"/>
          <w:marRight w:val="0"/>
          <w:marTop w:val="0"/>
          <w:marBottom w:val="0"/>
          <w:divBdr>
            <w:top w:val="none" w:sz="0" w:space="0" w:color="auto"/>
            <w:left w:val="none" w:sz="0" w:space="0" w:color="auto"/>
            <w:bottom w:val="none" w:sz="0" w:space="0" w:color="auto"/>
            <w:right w:val="none" w:sz="0" w:space="0" w:color="auto"/>
          </w:divBdr>
        </w:div>
      </w:divsChild>
    </w:div>
    <w:div w:id="167525792">
      <w:bodyDiv w:val="1"/>
      <w:marLeft w:val="0"/>
      <w:marRight w:val="0"/>
      <w:marTop w:val="0"/>
      <w:marBottom w:val="0"/>
      <w:divBdr>
        <w:top w:val="none" w:sz="0" w:space="0" w:color="auto"/>
        <w:left w:val="none" w:sz="0" w:space="0" w:color="auto"/>
        <w:bottom w:val="none" w:sz="0" w:space="0" w:color="auto"/>
        <w:right w:val="none" w:sz="0" w:space="0" w:color="auto"/>
      </w:divBdr>
    </w:div>
    <w:div w:id="201938210">
      <w:bodyDiv w:val="1"/>
      <w:marLeft w:val="0"/>
      <w:marRight w:val="0"/>
      <w:marTop w:val="0"/>
      <w:marBottom w:val="0"/>
      <w:divBdr>
        <w:top w:val="none" w:sz="0" w:space="0" w:color="auto"/>
        <w:left w:val="none" w:sz="0" w:space="0" w:color="auto"/>
        <w:bottom w:val="none" w:sz="0" w:space="0" w:color="auto"/>
        <w:right w:val="none" w:sz="0" w:space="0" w:color="auto"/>
      </w:divBdr>
      <w:divsChild>
        <w:div w:id="1952937803">
          <w:marLeft w:val="480"/>
          <w:marRight w:val="0"/>
          <w:marTop w:val="0"/>
          <w:marBottom w:val="0"/>
          <w:divBdr>
            <w:top w:val="none" w:sz="0" w:space="0" w:color="auto"/>
            <w:left w:val="none" w:sz="0" w:space="0" w:color="auto"/>
            <w:bottom w:val="none" w:sz="0" w:space="0" w:color="auto"/>
            <w:right w:val="none" w:sz="0" w:space="0" w:color="auto"/>
          </w:divBdr>
        </w:div>
        <w:div w:id="390467192">
          <w:marLeft w:val="480"/>
          <w:marRight w:val="0"/>
          <w:marTop w:val="0"/>
          <w:marBottom w:val="0"/>
          <w:divBdr>
            <w:top w:val="none" w:sz="0" w:space="0" w:color="auto"/>
            <w:left w:val="none" w:sz="0" w:space="0" w:color="auto"/>
            <w:bottom w:val="none" w:sz="0" w:space="0" w:color="auto"/>
            <w:right w:val="none" w:sz="0" w:space="0" w:color="auto"/>
          </w:divBdr>
        </w:div>
        <w:div w:id="643242194">
          <w:marLeft w:val="480"/>
          <w:marRight w:val="0"/>
          <w:marTop w:val="0"/>
          <w:marBottom w:val="0"/>
          <w:divBdr>
            <w:top w:val="none" w:sz="0" w:space="0" w:color="auto"/>
            <w:left w:val="none" w:sz="0" w:space="0" w:color="auto"/>
            <w:bottom w:val="none" w:sz="0" w:space="0" w:color="auto"/>
            <w:right w:val="none" w:sz="0" w:space="0" w:color="auto"/>
          </w:divBdr>
        </w:div>
        <w:div w:id="798913495">
          <w:marLeft w:val="480"/>
          <w:marRight w:val="0"/>
          <w:marTop w:val="0"/>
          <w:marBottom w:val="0"/>
          <w:divBdr>
            <w:top w:val="none" w:sz="0" w:space="0" w:color="auto"/>
            <w:left w:val="none" w:sz="0" w:space="0" w:color="auto"/>
            <w:bottom w:val="none" w:sz="0" w:space="0" w:color="auto"/>
            <w:right w:val="none" w:sz="0" w:space="0" w:color="auto"/>
          </w:divBdr>
        </w:div>
        <w:div w:id="618530689">
          <w:marLeft w:val="480"/>
          <w:marRight w:val="0"/>
          <w:marTop w:val="0"/>
          <w:marBottom w:val="0"/>
          <w:divBdr>
            <w:top w:val="none" w:sz="0" w:space="0" w:color="auto"/>
            <w:left w:val="none" w:sz="0" w:space="0" w:color="auto"/>
            <w:bottom w:val="none" w:sz="0" w:space="0" w:color="auto"/>
            <w:right w:val="none" w:sz="0" w:space="0" w:color="auto"/>
          </w:divBdr>
        </w:div>
        <w:div w:id="1526867662">
          <w:marLeft w:val="480"/>
          <w:marRight w:val="0"/>
          <w:marTop w:val="0"/>
          <w:marBottom w:val="0"/>
          <w:divBdr>
            <w:top w:val="none" w:sz="0" w:space="0" w:color="auto"/>
            <w:left w:val="none" w:sz="0" w:space="0" w:color="auto"/>
            <w:bottom w:val="none" w:sz="0" w:space="0" w:color="auto"/>
            <w:right w:val="none" w:sz="0" w:space="0" w:color="auto"/>
          </w:divBdr>
        </w:div>
        <w:div w:id="1210416642">
          <w:marLeft w:val="480"/>
          <w:marRight w:val="0"/>
          <w:marTop w:val="0"/>
          <w:marBottom w:val="0"/>
          <w:divBdr>
            <w:top w:val="none" w:sz="0" w:space="0" w:color="auto"/>
            <w:left w:val="none" w:sz="0" w:space="0" w:color="auto"/>
            <w:bottom w:val="none" w:sz="0" w:space="0" w:color="auto"/>
            <w:right w:val="none" w:sz="0" w:space="0" w:color="auto"/>
          </w:divBdr>
        </w:div>
        <w:div w:id="1369262176">
          <w:marLeft w:val="480"/>
          <w:marRight w:val="0"/>
          <w:marTop w:val="0"/>
          <w:marBottom w:val="0"/>
          <w:divBdr>
            <w:top w:val="none" w:sz="0" w:space="0" w:color="auto"/>
            <w:left w:val="none" w:sz="0" w:space="0" w:color="auto"/>
            <w:bottom w:val="none" w:sz="0" w:space="0" w:color="auto"/>
            <w:right w:val="none" w:sz="0" w:space="0" w:color="auto"/>
          </w:divBdr>
        </w:div>
        <w:div w:id="559050787">
          <w:marLeft w:val="480"/>
          <w:marRight w:val="0"/>
          <w:marTop w:val="0"/>
          <w:marBottom w:val="0"/>
          <w:divBdr>
            <w:top w:val="none" w:sz="0" w:space="0" w:color="auto"/>
            <w:left w:val="none" w:sz="0" w:space="0" w:color="auto"/>
            <w:bottom w:val="none" w:sz="0" w:space="0" w:color="auto"/>
            <w:right w:val="none" w:sz="0" w:space="0" w:color="auto"/>
          </w:divBdr>
        </w:div>
        <w:div w:id="513374586">
          <w:marLeft w:val="480"/>
          <w:marRight w:val="0"/>
          <w:marTop w:val="0"/>
          <w:marBottom w:val="0"/>
          <w:divBdr>
            <w:top w:val="none" w:sz="0" w:space="0" w:color="auto"/>
            <w:left w:val="none" w:sz="0" w:space="0" w:color="auto"/>
            <w:bottom w:val="none" w:sz="0" w:space="0" w:color="auto"/>
            <w:right w:val="none" w:sz="0" w:space="0" w:color="auto"/>
          </w:divBdr>
        </w:div>
        <w:div w:id="1976136137">
          <w:marLeft w:val="480"/>
          <w:marRight w:val="0"/>
          <w:marTop w:val="0"/>
          <w:marBottom w:val="0"/>
          <w:divBdr>
            <w:top w:val="none" w:sz="0" w:space="0" w:color="auto"/>
            <w:left w:val="none" w:sz="0" w:space="0" w:color="auto"/>
            <w:bottom w:val="none" w:sz="0" w:space="0" w:color="auto"/>
            <w:right w:val="none" w:sz="0" w:space="0" w:color="auto"/>
          </w:divBdr>
        </w:div>
        <w:div w:id="1534659688">
          <w:marLeft w:val="480"/>
          <w:marRight w:val="0"/>
          <w:marTop w:val="0"/>
          <w:marBottom w:val="0"/>
          <w:divBdr>
            <w:top w:val="none" w:sz="0" w:space="0" w:color="auto"/>
            <w:left w:val="none" w:sz="0" w:space="0" w:color="auto"/>
            <w:bottom w:val="none" w:sz="0" w:space="0" w:color="auto"/>
            <w:right w:val="none" w:sz="0" w:space="0" w:color="auto"/>
          </w:divBdr>
        </w:div>
        <w:div w:id="1939479537">
          <w:marLeft w:val="480"/>
          <w:marRight w:val="0"/>
          <w:marTop w:val="0"/>
          <w:marBottom w:val="0"/>
          <w:divBdr>
            <w:top w:val="none" w:sz="0" w:space="0" w:color="auto"/>
            <w:left w:val="none" w:sz="0" w:space="0" w:color="auto"/>
            <w:bottom w:val="none" w:sz="0" w:space="0" w:color="auto"/>
            <w:right w:val="none" w:sz="0" w:space="0" w:color="auto"/>
          </w:divBdr>
        </w:div>
        <w:div w:id="2104064474">
          <w:marLeft w:val="480"/>
          <w:marRight w:val="0"/>
          <w:marTop w:val="0"/>
          <w:marBottom w:val="0"/>
          <w:divBdr>
            <w:top w:val="none" w:sz="0" w:space="0" w:color="auto"/>
            <w:left w:val="none" w:sz="0" w:space="0" w:color="auto"/>
            <w:bottom w:val="none" w:sz="0" w:space="0" w:color="auto"/>
            <w:right w:val="none" w:sz="0" w:space="0" w:color="auto"/>
          </w:divBdr>
        </w:div>
        <w:div w:id="1245337906">
          <w:marLeft w:val="480"/>
          <w:marRight w:val="0"/>
          <w:marTop w:val="0"/>
          <w:marBottom w:val="0"/>
          <w:divBdr>
            <w:top w:val="none" w:sz="0" w:space="0" w:color="auto"/>
            <w:left w:val="none" w:sz="0" w:space="0" w:color="auto"/>
            <w:bottom w:val="none" w:sz="0" w:space="0" w:color="auto"/>
            <w:right w:val="none" w:sz="0" w:space="0" w:color="auto"/>
          </w:divBdr>
        </w:div>
        <w:div w:id="12539492">
          <w:marLeft w:val="480"/>
          <w:marRight w:val="0"/>
          <w:marTop w:val="0"/>
          <w:marBottom w:val="0"/>
          <w:divBdr>
            <w:top w:val="none" w:sz="0" w:space="0" w:color="auto"/>
            <w:left w:val="none" w:sz="0" w:space="0" w:color="auto"/>
            <w:bottom w:val="none" w:sz="0" w:space="0" w:color="auto"/>
            <w:right w:val="none" w:sz="0" w:space="0" w:color="auto"/>
          </w:divBdr>
        </w:div>
        <w:div w:id="1663042784">
          <w:marLeft w:val="480"/>
          <w:marRight w:val="0"/>
          <w:marTop w:val="0"/>
          <w:marBottom w:val="0"/>
          <w:divBdr>
            <w:top w:val="none" w:sz="0" w:space="0" w:color="auto"/>
            <w:left w:val="none" w:sz="0" w:space="0" w:color="auto"/>
            <w:bottom w:val="none" w:sz="0" w:space="0" w:color="auto"/>
            <w:right w:val="none" w:sz="0" w:space="0" w:color="auto"/>
          </w:divBdr>
        </w:div>
        <w:div w:id="538519001">
          <w:marLeft w:val="480"/>
          <w:marRight w:val="0"/>
          <w:marTop w:val="0"/>
          <w:marBottom w:val="0"/>
          <w:divBdr>
            <w:top w:val="none" w:sz="0" w:space="0" w:color="auto"/>
            <w:left w:val="none" w:sz="0" w:space="0" w:color="auto"/>
            <w:bottom w:val="none" w:sz="0" w:space="0" w:color="auto"/>
            <w:right w:val="none" w:sz="0" w:space="0" w:color="auto"/>
          </w:divBdr>
        </w:div>
        <w:div w:id="44986972">
          <w:marLeft w:val="480"/>
          <w:marRight w:val="0"/>
          <w:marTop w:val="0"/>
          <w:marBottom w:val="0"/>
          <w:divBdr>
            <w:top w:val="none" w:sz="0" w:space="0" w:color="auto"/>
            <w:left w:val="none" w:sz="0" w:space="0" w:color="auto"/>
            <w:bottom w:val="none" w:sz="0" w:space="0" w:color="auto"/>
            <w:right w:val="none" w:sz="0" w:space="0" w:color="auto"/>
          </w:divBdr>
        </w:div>
        <w:div w:id="1720321406">
          <w:marLeft w:val="480"/>
          <w:marRight w:val="0"/>
          <w:marTop w:val="0"/>
          <w:marBottom w:val="0"/>
          <w:divBdr>
            <w:top w:val="none" w:sz="0" w:space="0" w:color="auto"/>
            <w:left w:val="none" w:sz="0" w:space="0" w:color="auto"/>
            <w:bottom w:val="none" w:sz="0" w:space="0" w:color="auto"/>
            <w:right w:val="none" w:sz="0" w:space="0" w:color="auto"/>
          </w:divBdr>
        </w:div>
        <w:div w:id="830831426">
          <w:marLeft w:val="480"/>
          <w:marRight w:val="0"/>
          <w:marTop w:val="0"/>
          <w:marBottom w:val="0"/>
          <w:divBdr>
            <w:top w:val="none" w:sz="0" w:space="0" w:color="auto"/>
            <w:left w:val="none" w:sz="0" w:space="0" w:color="auto"/>
            <w:bottom w:val="none" w:sz="0" w:space="0" w:color="auto"/>
            <w:right w:val="none" w:sz="0" w:space="0" w:color="auto"/>
          </w:divBdr>
        </w:div>
        <w:div w:id="1345015208">
          <w:marLeft w:val="480"/>
          <w:marRight w:val="0"/>
          <w:marTop w:val="0"/>
          <w:marBottom w:val="0"/>
          <w:divBdr>
            <w:top w:val="none" w:sz="0" w:space="0" w:color="auto"/>
            <w:left w:val="none" w:sz="0" w:space="0" w:color="auto"/>
            <w:bottom w:val="none" w:sz="0" w:space="0" w:color="auto"/>
            <w:right w:val="none" w:sz="0" w:space="0" w:color="auto"/>
          </w:divBdr>
        </w:div>
        <w:div w:id="1307780789">
          <w:marLeft w:val="480"/>
          <w:marRight w:val="0"/>
          <w:marTop w:val="0"/>
          <w:marBottom w:val="0"/>
          <w:divBdr>
            <w:top w:val="none" w:sz="0" w:space="0" w:color="auto"/>
            <w:left w:val="none" w:sz="0" w:space="0" w:color="auto"/>
            <w:bottom w:val="none" w:sz="0" w:space="0" w:color="auto"/>
            <w:right w:val="none" w:sz="0" w:space="0" w:color="auto"/>
          </w:divBdr>
        </w:div>
        <w:div w:id="142937754">
          <w:marLeft w:val="480"/>
          <w:marRight w:val="0"/>
          <w:marTop w:val="0"/>
          <w:marBottom w:val="0"/>
          <w:divBdr>
            <w:top w:val="none" w:sz="0" w:space="0" w:color="auto"/>
            <w:left w:val="none" w:sz="0" w:space="0" w:color="auto"/>
            <w:bottom w:val="none" w:sz="0" w:space="0" w:color="auto"/>
            <w:right w:val="none" w:sz="0" w:space="0" w:color="auto"/>
          </w:divBdr>
        </w:div>
        <w:div w:id="945313320">
          <w:marLeft w:val="480"/>
          <w:marRight w:val="0"/>
          <w:marTop w:val="0"/>
          <w:marBottom w:val="0"/>
          <w:divBdr>
            <w:top w:val="none" w:sz="0" w:space="0" w:color="auto"/>
            <w:left w:val="none" w:sz="0" w:space="0" w:color="auto"/>
            <w:bottom w:val="none" w:sz="0" w:space="0" w:color="auto"/>
            <w:right w:val="none" w:sz="0" w:space="0" w:color="auto"/>
          </w:divBdr>
        </w:div>
        <w:div w:id="1428188373">
          <w:marLeft w:val="480"/>
          <w:marRight w:val="0"/>
          <w:marTop w:val="0"/>
          <w:marBottom w:val="0"/>
          <w:divBdr>
            <w:top w:val="none" w:sz="0" w:space="0" w:color="auto"/>
            <w:left w:val="none" w:sz="0" w:space="0" w:color="auto"/>
            <w:bottom w:val="none" w:sz="0" w:space="0" w:color="auto"/>
            <w:right w:val="none" w:sz="0" w:space="0" w:color="auto"/>
          </w:divBdr>
        </w:div>
        <w:div w:id="1415127317">
          <w:marLeft w:val="480"/>
          <w:marRight w:val="0"/>
          <w:marTop w:val="0"/>
          <w:marBottom w:val="0"/>
          <w:divBdr>
            <w:top w:val="none" w:sz="0" w:space="0" w:color="auto"/>
            <w:left w:val="none" w:sz="0" w:space="0" w:color="auto"/>
            <w:bottom w:val="none" w:sz="0" w:space="0" w:color="auto"/>
            <w:right w:val="none" w:sz="0" w:space="0" w:color="auto"/>
          </w:divBdr>
        </w:div>
        <w:div w:id="1119645299">
          <w:marLeft w:val="480"/>
          <w:marRight w:val="0"/>
          <w:marTop w:val="0"/>
          <w:marBottom w:val="0"/>
          <w:divBdr>
            <w:top w:val="none" w:sz="0" w:space="0" w:color="auto"/>
            <w:left w:val="none" w:sz="0" w:space="0" w:color="auto"/>
            <w:bottom w:val="none" w:sz="0" w:space="0" w:color="auto"/>
            <w:right w:val="none" w:sz="0" w:space="0" w:color="auto"/>
          </w:divBdr>
        </w:div>
        <w:div w:id="1463186967">
          <w:marLeft w:val="480"/>
          <w:marRight w:val="0"/>
          <w:marTop w:val="0"/>
          <w:marBottom w:val="0"/>
          <w:divBdr>
            <w:top w:val="none" w:sz="0" w:space="0" w:color="auto"/>
            <w:left w:val="none" w:sz="0" w:space="0" w:color="auto"/>
            <w:bottom w:val="none" w:sz="0" w:space="0" w:color="auto"/>
            <w:right w:val="none" w:sz="0" w:space="0" w:color="auto"/>
          </w:divBdr>
        </w:div>
        <w:div w:id="1785030747">
          <w:marLeft w:val="480"/>
          <w:marRight w:val="0"/>
          <w:marTop w:val="0"/>
          <w:marBottom w:val="0"/>
          <w:divBdr>
            <w:top w:val="none" w:sz="0" w:space="0" w:color="auto"/>
            <w:left w:val="none" w:sz="0" w:space="0" w:color="auto"/>
            <w:bottom w:val="none" w:sz="0" w:space="0" w:color="auto"/>
            <w:right w:val="none" w:sz="0" w:space="0" w:color="auto"/>
          </w:divBdr>
        </w:div>
        <w:div w:id="388194759">
          <w:marLeft w:val="480"/>
          <w:marRight w:val="0"/>
          <w:marTop w:val="0"/>
          <w:marBottom w:val="0"/>
          <w:divBdr>
            <w:top w:val="none" w:sz="0" w:space="0" w:color="auto"/>
            <w:left w:val="none" w:sz="0" w:space="0" w:color="auto"/>
            <w:bottom w:val="none" w:sz="0" w:space="0" w:color="auto"/>
            <w:right w:val="none" w:sz="0" w:space="0" w:color="auto"/>
          </w:divBdr>
        </w:div>
        <w:div w:id="774177968">
          <w:marLeft w:val="480"/>
          <w:marRight w:val="0"/>
          <w:marTop w:val="0"/>
          <w:marBottom w:val="0"/>
          <w:divBdr>
            <w:top w:val="none" w:sz="0" w:space="0" w:color="auto"/>
            <w:left w:val="none" w:sz="0" w:space="0" w:color="auto"/>
            <w:bottom w:val="none" w:sz="0" w:space="0" w:color="auto"/>
            <w:right w:val="none" w:sz="0" w:space="0" w:color="auto"/>
          </w:divBdr>
        </w:div>
        <w:div w:id="1402561419">
          <w:marLeft w:val="480"/>
          <w:marRight w:val="0"/>
          <w:marTop w:val="0"/>
          <w:marBottom w:val="0"/>
          <w:divBdr>
            <w:top w:val="none" w:sz="0" w:space="0" w:color="auto"/>
            <w:left w:val="none" w:sz="0" w:space="0" w:color="auto"/>
            <w:bottom w:val="none" w:sz="0" w:space="0" w:color="auto"/>
            <w:right w:val="none" w:sz="0" w:space="0" w:color="auto"/>
          </w:divBdr>
        </w:div>
        <w:div w:id="2094623117">
          <w:marLeft w:val="480"/>
          <w:marRight w:val="0"/>
          <w:marTop w:val="0"/>
          <w:marBottom w:val="0"/>
          <w:divBdr>
            <w:top w:val="none" w:sz="0" w:space="0" w:color="auto"/>
            <w:left w:val="none" w:sz="0" w:space="0" w:color="auto"/>
            <w:bottom w:val="none" w:sz="0" w:space="0" w:color="auto"/>
            <w:right w:val="none" w:sz="0" w:space="0" w:color="auto"/>
          </w:divBdr>
        </w:div>
        <w:div w:id="1957633315">
          <w:marLeft w:val="480"/>
          <w:marRight w:val="0"/>
          <w:marTop w:val="0"/>
          <w:marBottom w:val="0"/>
          <w:divBdr>
            <w:top w:val="none" w:sz="0" w:space="0" w:color="auto"/>
            <w:left w:val="none" w:sz="0" w:space="0" w:color="auto"/>
            <w:bottom w:val="none" w:sz="0" w:space="0" w:color="auto"/>
            <w:right w:val="none" w:sz="0" w:space="0" w:color="auto"/>
          </w:divBdr>
        </w:div>
        <w:div w:id="1334841682">
          <w:marLeft w:val="480"/>
          <w:marRight w:val="0"/>
          <w:marTop w:val="0"/>
          <w:marBottom w:val="0"/>
          <w:divBdr>
            <w:top w:val="none" w:sz="0" w:space="0" w:color="auto"/>
            <w:left w:val="none" w:sz="0" w:space="0" w:color="auto"/>
            <w:bottom w:val="none" w:sz="0" w:space="0" w:color="auto"/>
            <w:right w:val="none" w:sz="0" w:space="0" w:color="auto"/>
          </w:divBdr>
        </w:div>
        <w:div w:id="294914892">
          <w:marLeft w:val="480"/>
          <w:marRight w:val="0"/>
          <w:marTop w:val="0"/>
          <w:marBottom w:val="0"/>
          <w:divBdr>
            <w:top w:val="none" w:sz="0" w:space="0" w:color="auto"/>
            <w:left w:val="none" w:sz="0" w:space="0" w:color="auto"/>
            <w:bottom w:val="none" w:sz="0" w:space="0" w:color="auto"/>
            <w:right w:val="none" w:sz="0" w:space="0" w:color="auto"/>
          </w:divBdr>
        </w:div>
        <w:div w:id="1810972511">
          <w:marLeft w:val="480"/>
          <w:marRight w:val="0"/>
          <w:marTop w:val="0"/>
          <w:marBottom w:val="0"/>
          <w:divBdr>
            <w:top w:val="none" w:sz="0" w:space="0" w:color="auto"/>
            <w:left w:val="none" w:sz="0" w:space="0" w:color="auto"/>
            <w:bottom w:val="none" w:sz="0" w:space="0" w:color="auto"/>
            <w:right w:val="none" w:sz="0" w:space="0" w:color="auto"/>
          </w:divBdr>
        </w:div>
        <w:div w:id="942806800">
          <w:marLeft w:val="480"/>
          <w:marRight w:val="0"/>
          <w:marTop w:val="0"/>
          <w:marBottom w:val="0"/>
          <w:divBdr>
            <w:top w:val="none" w:sz="0" w:space="0" w:color="auto"/>
            <w:left w:val="none" w:sz="0" w:space="0" w:color="auto"/>
            <w:bottom w:val="none" w:sz="0" w:space="0" w:color="auto"/>
            <w:right w:val="none" w:sz="0" w:space="0" w:color="auto"/>
          </w:divBdr>
        </w:div>
        <w:div w:id="1131435102">
          <w:marLeft w:val="480"/>
          <w:marRight w:val="0"/>
          <w:marTop w:val="0"/>
          <w:marBottom w:val="0"/>
          <w:divBdr>
            <w:top w:val="none" w:sz="0" w:space="0" w:color="auto"/>
            <w:left w:val="none" w:sz="0" w:space="0" w:color="auto"/>
            <w:bottom w:val="none" w:sz="0" w:space="0" w:color="auto"/>
            <w:right w:val="none" w:sz="0" w:space="0" w:color="auto"/>
          </w:divBdr>
        </w:div>
        <w:div w:id="1123227361">
          <w:marLeft w:val="480"/>
          <w:marRight w:val="0"/>
          <w:marTop w:val="0"/>
          <w:marBottom w:val="0"/>
          <w:divBdr>
            <w:top w:val="none" w:sz="0" w:space="0" w:color="auto"/>
            <w:left w:val="none" w:sz="0" w:space="0" w:color="auto"/>
            <w:bottom w:val="none" w:sz="0" w:space="0" w:color="auto"/>
            <w:right w:val="none" w:sz="0" w:space="0" w:color="auto"/>
          </w:divBdr>
        </w:div>
        <w:div w:id="1387412715">
          <w:marLeft w:val="480"/>
          <w:marRight w:val="0"/>
          <w:marTop w:val="0"/>
          <w:marBottom w:val="0"/>
          <w:divBdr>
            <w:top w:val="none" w:sz="0" w:space="0" w:color="auto"/>
            <w:left w:val="none" w:sz="0" w:space="0" w:color="auto"/>
            <w:bottom w:val="none" w:sz="0" w:space="0" w:color="auto"/>
            <w:right w:val="none" w:sz="0" w:space="0" w:color="auto"/>
          </w:divBdr>
        </w:div>
        <w:div w:id="596183489">
          <w:marLeft w:val="480"/>
          <w:marRight w:val="0"/>
          <w:marTop w:val="0"/>
          <w:marBottom w:val="0"/>
          <w:divBdr>
            <w:top w:val="none" w:sz="0" w:space="0" w:color="auto"/>
            <w:left w:val="none" w:sz="0" w:space="0" w:color="auto"/>
            <w:bottom w:val="none" w:sz="0" w:space="0" w:color="auto"/>
            <w:right w:val="none" w:sz="0" w:space="0" w:color="auto"/>
          </w:divBdr>
        </w:div>
        <w:div w:id="1038698800">
          <w:marLeft w:val="480"/>
          <w:marRight w:val="0"/>
          <w:marTop w:val="0"/>
          <w:marBottom w:val="0"/>
          <w:divBdr>
            <w:top w:val="none" w:sz="0" w:space="0" w:color="auto"/>
            <w:left w:val="none" w:sz="0" w:space="0" w:color="auto"/>
            <w:bottom w:val="none" w:sz="0" w:space="0" w:color="auto"/>
            <w:right w:val="none" w:sz="0" w:space="0" w:color="auto"/>
          </w:divBdr>
        </w:div>
        <w:div w:id="1256326340">
          <w:marLeft w:val="480"/>
          <w:marRight w:val="0"/>
          <w:marTop w:val="0"/>
          <w:marBottom w:val="0"/>
          <w:divBdr>
            <w:top w:val="none" w:sz="0" w:space="0" w:color="auto"/>
            <w:left w:val="none" w:sz="0" w:space="0" w:color="auto"/>
            <w:bottom w:val="none" w:sz="0" w:space="0" w:color="auto"/>
            <w:right w:val="none" w:sz="0" w:space="0" w:color="auto"/>
          </w:divBdr>
        </w:div>
        <w:div w:id="1462769496">
          <w:marLeft w:val="480"/>
          <w:marRight w:val="0"/>
          <w:marTop w:val="0"/>
          <w:marBottom w:val="0"/>
          <w:divBdr>
            <w:top w:val="none" w:sz="0" w:space="0" w:color="auto"/>
            <w:left w:val="none" w:sz="0" w:space="0" w:color="auto"/>
            <w:bottom w:val="none" w:sz="0" w:space="0" w:color="auto"/>
            <w:right w:val="none" w:sz="0" w:space="0" w:color="auto"/>
          </w:divBdr>
        </w:div>
        <w:div w:id="130901346">
          <w:marLeft w:val="480"/>
          <w:marRight w:val="0"/>
          <w:marTop w:val="0"/>
          <w:marBottom w:val="0"/>
          <w:divBdr>
            <w:top w:val="none" w:sz="0" w:space="0" w:color="auto"/>
            <w:left w:val="none" w:sz="0" w:space="0" w:color="auto"/>
            <w:bottom w:val="none" w:sz="0" w:space="0" w:color="auto"/>
            <w:right w:val="none" w:sz="0" w:space="0" w:color="auto"/>
          </w:divBdr>
        </w:div>
        <w:div w:id="2141416675">
          <w:marLeft w:val="480"/>
          <w:marRight w:val="0"/>
          <w:marTop w:val="0"/>
          <w:marBottom w:val="0"/>
          <w:divBdr>
            <w:top w:val="none" w:sz="0" w:space="0" w:color="auto"/>
            <w:left w:val="none" w:sz="0" w:space="0" w:color="auto"/>
            <w:bottom w:val="none" w:sz="0" w:space="0" w:color="auto"/>
            <w:right w:val="none" w:sz="0" w:space="0" w:color="auto"/>
          </w:divBdr>
        </w:div>
        <w:div w:id="1789667581">
          <w:marLeft w:val="480"/>
          <w:marRight w:val="0"/>
          <w:marTop w:val="0"/>
          <w:marBottom w:val="0"/>
          <w:divBdr>
            <w:top w:val="none" w:sz="0" w:space="0" w:color="auto"/>
            <w:left w:val="none" w:sz="0" w:space="0" w:color="auto"/>
            <w:bottom w:val="none" w:sz="0" w:space="0" w:color="auto"/>
            <w:right w:val="none" w:sz="0" w:space="0" w:color="auto"/>
          </w:divBdr>
        </w:div>
        <w:div w:id="2124571589">
          <w:marLeft w:val="480"/>
          <w:marRight w:val="0"/>
          <w:marTop w:val="0"/>
          <w:marBottom w:val="0"/>
          <w:divBdr>
            <w:top w:val="none" w:sz="0" w:space="0" w:color="auto"/>
            <w:left w:val="none" w:sz="0" w:space="0" w:color="auto"/>
            <w:bottom w:val="none" w:sz="0" w:space="0" w:color="auto"/>
            <w:right w:val="none" w:sz="0" w:space="0" w:color="auto"/>
          </w:divBdr>
        </w:div>
        <w:div w:id="393159328">
          <w:marLeft w:val="480"/>
          <w:marRight w:val="0"/>
          <w:marTop w:val="0"/>
          <w:marBottom w:val="0"/>
          <w:divBdr>
            <w:top w:val="none" w:sz="0" w:space="0" w:color="auto"/>
            <w:left w:val="none" w:sz="0" w:space="0" w:color="auto"/>
            <w:bottom w:val="none" w:sz="0" w:space="0" w:color="auto"/>
            <w:right w:val="none" w:sz="0" w:space="0" w:color="auto"/>
          </w:divBdr>
        </w:div>
        <w:div w:id="1880311768">
          <w:marLeft w:val="480"/>
          <w:marRight w:val="0"/>
          <w:marTop w:val="0"/>
          <w:marBottom w:val="0"/>
          <w:divBdr>
            <w:top w:val="none" w:sz="0" w:space="0" w:color="auto"/>
            <w:left w:val="none" w:sz="0" w:space="0" w:color="auto"/>
            <w:bottom w:val="none" w:sz="0" w:space="0" w:color="auto"/>
            <w:right w:val="none" w:sz="0" w:space="0" w:color="auto"/>
          </w:divBdr>
        </w:div>
        <w:div w:id="1483621536">
          <w:marLeft w:val="480"/>
          <w:marRight w:val="0"/>
          <w:marTop w:val="0"/>
          <w:marBottom w:val="0"/>
          <w:divBdr>
            <w:top w:val="none" w:sz="0" w:space="0" w:color="auto"/>
            <w:left w:val="none" w:sz="0" w:space="0" w:color="auto"/>
            <w:bottom w:val="none" w:sz="0" w:space="0" w:color="auto"/>
            <w:right w:val="none" w:sz="0" w:space="0" w:color="auto"/>
          </w:divBdr>
        </w:div>
        <w:div w:id="1100643734">
          <w:marLeft w:val="480"/>
          <w:marRight w:val="0"/>
          <w:marTop w:val="0"/>
          <w:marBottom w:val="0"/>
          <w:divBdr>
            <w:top w:val="none" w:sz="0" w:space="0" w:color="auto"/>
            <w:left w:val="none" w:sz="0" w:space="0" w:color="auto"/>
            <w:bottom w:val="none" w:sz="0" w:space="0" w:color="auto"/>
            <w:right w:val="none" w:sz="0" w:space="0" w:color="auto"/>
          </w:divBdr>
        </w:div>
        <w:div w:id="513961868">
          <w:marLeft w:val="480"/>
          <w:marRight w:val="0"/>
          <w:marTop w:val="0"/>
          <w:marBottom w:val="0"/>
          <w:divBdr>
            <w:top w:val="none" w:sz="0" w:space="0" w:color="auto"/>
            <w:left w:val="none" w:sz="0" w:space="0" w:color="auto"/>
            <w:bottom w:val="none" w:sz="0" w:space="0" w:color="auto"/>
            <w:right w:val="none" w:sz="0" w:space="0" w:color="auto"/>
          </w:divBdr>
        </w:div>
        <w:div w:id="1938975157">
          <w:marLeft w:val="480"/>
          <w:marRight w:val="0"/>
          <w:marTop w:val="0"/>
          <w:marBottom w:val="0"/>
          <w:divBdr>
            <w:top w:val="none" w:sz="0" w:space="0" w:color="auto"/>
            <w:left w:val="none" w:sz="0" w:space="0" w:color="auto"/>
            <w:bottom w:val="none" w:sz="0" w:space="0" w:color="auto"/>
            <w:right w:val="none" w:sz="0" w:space="0" w:color="auto"/>
          </w:divBdr>
        </w:div>
        <w:div w:id="1774475224">
          <w:marLeft w:val="480"/>
          <w:marRight w:val="0"/>
          <w:marTop w:val="0"/>
          <w:marBottom w:val="0"/>
          <w:divBdr>
            <w:top w:val="none" w:sz="0" w:space="0" w:color="auto"/>
            <w:left w:val="none" w:sz="0" w:space="0" w:color="auto"/>
            <w:bottom w:val="none" w:sz="0" w:space="0" w:color="auto"/>
            <w:right w:val="none" w:sz="0" w:space="0" w:color="auto"/>
          </w:divBdr>
        </w:div>
      </w:divsChild>
    </w:div>
    <w:div w:id="242569304">
      <w:bodyDiv w:val="1"/>
      <w:marLeft w:val="0"/>
      <w:marRight w:val="0"/>
      <w:marTop w:val="0"/>
      <w:marBottom w:val="0"/>
      <w:divBdr>
        <w:top w:val="none" w:sz="0" w:space="0" w:color="auto"/>
        <w:left w:val="none" w:sz="0" w:space="0" w:color="auto"/>
        <w:bottom w:val="none" w:sz="0" w:space="0" w:color="auto"/>
        <w:right w:val="none" w:sz="0" w:space="0" w:color="auto"/>
      </w:divBdr>
      <w:divsChild>
        <w:div w:id="179053921">
          <w:marLeft w:val="480"/>
          <w:marRight w:val="0"/>
          <w:marTop w:val="0"/>
          <w:marBottom w:val="0"/>
          <w:divBdr>
            <w:top w:val="none" w:sz="0" w:space="0" w:color="auto"/>
            <w:left w:val="none" w:sz="0" w:space="0" w:color="auto"/>
            <w:bottom w:val="none" w:sz="0" w:space="0" w:color="auto"/>
            <w:right w:val="none" w:sz="0" w:space="0" w:color="auto"/>
          </w:divBdr>
        </w:div>
        <w:div w:id="42602240">
          <w:marLeft w:val="480"/>
          <w:marRight w:val="0"/>
          <w:marTop w:val="0"/>
          <w:marBottom w:val="0"/>
          <w:divBdr>
            <w:top w:val="none" w:sz="0" w:space="0" w:color="auto"/>
            <w:left w:val="none" w:sz="0" w:space="0" w:color="auto"/>
            <w:bottom w:val="none" w:sz="0" w:space="0" w:color="auto"/>
            <w:right w:val="none" w:sz="0" w:space="0" w:color="auto"/>
          </w:divBdr>
        </w:div>
        <w:div w:id="144856875">
          <w:marLeft w:val="480"/>
          <w:marRight w:val="0"/>
          <w:marTop w:val="0"/>
          <w:marBottom w:val="0"/>
          <w:divBdr>
            <w:top w:val="none" w:sz="0" w:space="0" w:color="auto"/>
            <w:left w:val="none" w:sz="0" w:space="0" w:color="auto"/>
            <w:bottom w:val="none" w:sz="0" w:space="0" w:color="auto"/>
            <w:right w:val="none" w:sz="0" w:space="0" w:color="auto"/>
          </w:divBdr>
        </w:div>
        <w:div w:id="544216401">
          <w:marLeft w:val="480"/>
          <w:marRight w:val="0"/>
          <w:marTop w:val="0"/>
          <w:marBottom w:val="0"/>
          <w:divBdr>
            <w:top w:val="none" w:sz="0" w:space="0" w:color="auto"/>
            <w:left w:val="none" w:sz="0" w:space="0" w:color="auto"/>
            <w:bottom w:val="none" w:sz="0" w:space="0" w:color="auto"/>
            <w:right w:val="none" w:sz="0" w:space="0" w:color="auto"/>
          </w:divBdr>
        </w:div>
        <w:div w:id="1595554106">
          <w:marLeft w:val="480"/>
          <w:marRight w:val="0"/>
          <w:marTop w:val="0"/>
          <w:marBottom w:val="0"/>
          <w:divBdr>
            <w:top w:val="none" w:sz="0" w:space="0" w:color="auto"/>
            <w:left w:val="none" w:sz="0" w:space="0" w:color="auto"/>
            <w:bottom w:val="none" w:sz="0" w:space="0" w:color="auto"/>
            <w:right w:val="none" w:sz="0" w:space="0" w:color="auto"/>
          </w:divBdr>
        </w:div>
        <w:div w:id="189997253">
          <w:marLeft w:val="480"/>
          <w:marRight w:val="0"/>
          <w:marTop w:val="0"/>
          <w:marBottom w:val="0"/>
          <w:divBdr>
            <w:top w:val="none" w:sz="0" w:space="0" w:color="auto"/>
            <w:left w:val="none" w:sz="0" w:space="0" w:color="auto"/>
            <w:bottom w:val="none" w:sz="0" w:space="0" w:color="auto"/>
            <w:right w:val="none" w:sz="0" w:space="0" w:color="auto"/>
          </w:divBdr>
        </w:div>
        <w:div w:id="712655730">
          <w:marLeft w:val="480"/>
          <w:marRight w:val="0"/>
          <w:marTop w:val="0"/>
          <w:marBottom w:val="0"/>
          <w:divBdr>
            <w:top w:val="none" w:sz="0" w:space="0" w:color="auto"/>
            <w:left w:val="none" w:sz="0" w:space="0" w:color="auto"/>
            <w:bottom w:val="none" w:sz="0" w:space="0" w:color="auto"/>
            <w:right w:val="none" w:sz="0" w:space="0" w:color="auto"/>
          </w:divBdr>
        </w:div>
        <w:div w:id="174275338">
          <w:marLeft w:val="480"/>
          <w:marRight w:val="0"/>
          <w:marTop w:val="0"/>
          <w:marBottom w:val="0"/>
          <w:divBdr>
            <w:top w:val="none" w:sz="0" w:space="0" w:color="auto"/>
            <w:left w:val="none" w:sz="0" w:space="0" w:color="auto"/>
            <w:bottom w:val="none" w:sz="0" w:space="0" w:color="auto"/>
            <w:right w:val="none" w:sz="0" w:space="0" w:color="auto"/>
          </w:divBdr>
        </w:div>
        <w:div w:id="415135667">
          <w:marLeft w:val="480"/>
          <w:marRight w:val="0"/>
          <w:marTop w:val="0"/>
          <w:marBottom w:val="0"/>
          <w:divBdr>
            <w:top w:val="none" w:sz="0" w:space="0" w:color="auto"/>
            <w:left w:val="none" w:sz="0" w:space="0" w:color="auto"/>
            <w:bottom w:val="none" w:sz="0" w:space="0" w:color="auto"/>
            <w:right w:val="none" w:sz="0" w:space="0" w:color="auto"/>
          </w:divBdr>
        </w:div>
        <w:div w:id="890726297">
          <w:marLeft w:val="480"/>
          <w:marRight w:val="0"/>
          <w:marTop w:val="0"/>
          <w:marBottom w:val="0"/>
          <w:divBdr>
            <w:top w:val="none" w:sz="0" w:space="0" w:color="auto"/>
            <w:left w:val="none" w:sz="0" w:space="0" w:color="auto"/>
            <w:bottom w:val="none" w:sz="0" w:space="0" w:color="auto"/>
            <w:right w:val="none" w:sz="0" w:space="0" w:color="auto"/>
          </w:divBdr>
        </w:div>
        <w:div w:id="2048988122">
          <w:marLeft w:val="480"/>
          <w:marRight w:val="0"/>
          <w:marTop w:val="0"/>
          <w:marBottom w:val="0"/>
          <w:divBdr>
            <w:top w:val="none" w:sz="0" w:space="0" w:color="auto"/>
            <w:left w:val="none" w:sz="0" w:space="0" w:color="auto"/>
            <w:bottom w:val="none" w:sz="0" w:space="0" w:color="auto"/>
            <w:right w:val="none" w:sz="0" w:space="0" w:color="auto"/>
          </w:divBdr>
        </w:div>
        <w:div w:id="457648452">
          <w:marLeft w:val="480"/>
          <w:marRight w:val="0"/>
          <w:marTop w:val="0"/>
          <w:marBottom w:val="0"/>
          <w:divBdr>
            <w:top w:val="none" w:sz="0" w:space="0" w:color="auto"/>
            <w:left w:val="none" w:sz="0" w:space="0" w:color="auto"/>
            <w:bottom w:val="none" w:sz="0" w:space="0" w:color="auto"/>
            <w:right w:val="none" w:sz="0" w:space="0" w:color="auto"/>
          </w:divBdr>
        </w:div>
        <w:div w:id="951547949">
          <w:marLeft w:val="480"/>
          <w:marRight w:val="0"/>
          <w:marTop w:val="0"/>
          <w:marBottom w:val="0"/>
          <w:divBdr>
            <w:top w:val="none" w:sz="0" w:space="0" w:color="auto"/>
            <w:left w:val="none" w:sz="0" w:space="0" w:color="auto"/>
            <w:bottom w:val="none" w:sz="0" w:space="0" w:color="auto"/>
            <w:right w:val="none" w:sz="0" w:space="0" w:color="auto"/>
          </w:divBdr>
        </w:div>
        <w:div w:id="350685661">
          <w:marLeft w:val="480"/>
          <w:marRight w:val="0"/>
          <w:marTop w:val="0"/>
          <w:marBottom w:val="0"/>
          <w:divBdr>
            <w:top w:val="none" w:sz="0" w:space="0" w:color="auto"/>
            <w:left w:val="none" w:sz="0" w:space="0" w:color="auto"/>
            <w:bottom w:val="none" w:sz="0" w:space="0" w:color="auto"/>
            <w:right w:val="none" w:sz="0" w:space="0" w:color="auto"/>
          </w:divBdr>
        </w:div>
        <w:div w:id="1612132126">
          <w:marLeft w:val="480"/>
          <w:marRight w:val="0"/>
          <w:marTop w:val="0"/>
          <w:marBottom w:val="0"/>
          <w:divBdr>
            <w:top w:val="none" w:sz="0" w:space="0" w:color="auto"/>
            <w:left w:val="none" w:sz="0" w:space="0" w:color="auto"/>
            <w:bottom w:val="none" w:sz="0" w:space="0" w:color="auto"/>
            <w:right w:val="none" w:sz="0" w:space="0" w:color="auto"/>
          </w:divBdr>
        </w:div>
        <w:div w:id="698242681">
          <w:marLeft w:val="480"/>
          <w:marRight w:val="0"/>
          <w:marTop w:val="0"/>
          <w:marBottom w:val="0"/>
          <w:divBdr>
            <w:top w:val="none" w:sz="0" w:space="0" w:color="auto"/>
            <w:left w:val="none" w:sz="0" w:space="0" w:color="auto"/>
            <w:bottom w:val="none" w:sz="0" w:space="0" w:color="auto"/>
            <w:right w:val="none" w:sz="0" w:space="0" w:color="auto"/>
          </w:divBdr>
        </w:div>
        <w:div w:id="344943639">
          <w:marLeft w:val="480"/>
          <w:marRight w:val="0"/>
          <w:marTop w:val="0"/>
          <w:marBottom w:val="0"/>
          <w:divBdr>
            <w:top w:val="none" w:sz="0" w:space="0" w:color="auto"/>
            <w:left w:val="none" w:sz="0" w:space="0" w:color="auto"/>
            <w:bottom w:val="none" w:sz="0" w:space="0" w:color="auto"/>
            <w:right w:val="none" w:sz="0" w:space="0" w:color="auto"/>
          </w:divBdr>
        </w:div>
        <w:div w:id="1137380000">
          <w:marLeft w:val="480"/>
          <w:marRight w:val="0"/>
          <w:marTop w:val="0"/>
          <w:marBottom w:val="0"/>
          <w:divBdr>
            <w:top w:val="none" w:sz="0" w:space="0" w:color="auto"/>
            <w:left w:val="none" w:sz="0" w:space="0" w:color="auto"/>
            <w:bottom w:val="none" w:sz="0" w:space="0" w:color="auto"/>
            <w:right w:val="none" w:sz="0" w:space="0" w:color="auto"/>
          </w:divBdr>
        </w:div>
        <w:div w:id="910775537">
          <w:marLeft w:val="480"/>
          <w:marRight w:val="0"/>
          <w:marTop w:val="0"/>
          <w:marBottom w:val="0"/>
          <w:divBdr>
            <w:top w:val="none" w:sz="0" w:space="0" w:color="auto"/>
            <w:left w:val="none" w:sz="0" w:space="0" w:color="auto"/>
            <w:bottom w:val="none" w:sz="0" w:space="0" w:color="auto"/>
            <w:right w:val="none" w:sz="0" w:space="0" w:color="auto"/>
          </w:divBdr>
        </w:div>
        <w:div w:id="896669247">
          <w:marLeft w:val="480"/>
          <w:marRight w:val="0"/>
          <w:marTop w:val="0"/>
          <w:marBottom w:val="0"/>
          <w:divBdr>
            <w:top w:val="none" w:sz="0" w:space="0" w:color="auto"/>
            <w:left w:val="none" w:sz="0" w:space="0" w:color="auto"/>
            <w:bottom w:val="none" w:sz="0" w:space="0" w:color="auto"/>
            <w:right w:val="none" w:sz="0" w:space="0" w:color="auto"/>
          </w:divBdr>
        </w:div>
        <w:div w:id="1900048207">
          <w:marLeft w:val="480"/>
          <w:marRight w:val="0"/>
          <w:marTop w:val="0"/>
          <w:marBottom w:val="0"/>
          <w:divBdr>
            <w:top w:val="none" w:sz="0" w:space="0" w:color="auto"/>
            <w:left w:val="none" w:sz="0" w:space="0" w:color="auto"/>
            <w:bottom w:val="none" w:sz="0" w:space="0" w:color="auto"/>
            <w:right w:val="none" w:sz="0" w:space="0" w:color="auto"/>
          </w:divBdr>
        </w:div>
        <w:div w:id="1712219131">
          <w:marLeft w:val="480"/>
          <w:marRight w:val="0"/>
          <w:marTop w:val="0"/>
          <w:marBottom w:val="0"/>
          <w:divBdr>
            <w:top w:val="none" w:sz="0" w:space="0" w:color="auto"/>
            <w:left w:val="none" w:sz="0" w:space="0" w:color="auto"/>
            <w:bottom w:val="none" w:sz="0" w:space="0" w:color="auto"/>
            <w:right w:val="none" w:sz="0" w:space="0" w:color="auto"/>
          </w:divBdr>
        </w:div>
        <w:div w:id="795295073">
          <w:marLeft w:val="480"/>
          <w:marRight w:val="0"/>
          <w:marTop w:val="0"/>
          <w:marBottom w:val="0"/>
          <w:divBdr>
            <w:top w:val="none" w:sz="0" w:space="0" w:color="auto"/>
            <w:left w:val="none" w:sz="0" w:space="0" w:color="auto"/>
            <w:bottom w:val="none" w:sz="0" w:space="0" w:color="auto"/>
            <w:right w:val="none" w:sz="0" w:space="0" w:color="auto"/>
          </w:divBdr>
        </w:div>
        <w:div w:id="1190070671">
          <w:marLeft w:val="480"/>
          <w:marRight w:val="0"/>
          <w:marTop w:val="0"/>
          <w:marBottom w:val="0"/>
          <w:divBdr>
            <w:top w:val="none" w:sz="0" w:space="0" w:color="auto"/>
            <w:left w:val="none" w:sz="0" w:space="0" w:color="auto"/>
            <w:bottom w:val="none" w:sz="0" w:space="0" w:color="auto"/>
            <w:right w:val="none" w:sz="0" w:space="0" w:color="auto"/>
          </w:divBdr>
        </w:div>
        <w:div w:id="849687423">
          <w:marLeft w:val="480"/>
          <w:marRight w:val="0"/>
          <w:marTop w:val="0"/>
          <w:marBottom w:val="0"/>
          <w:divBdr>
            <w:top w:val="none" w:sz="0" w:space="0" w:color="auto"/>
            <w:left w:val="none" w:sz="0" w:space="0" w:color="auto"/>
            <w:bottom w:val="none" w:sz="0" w:space="0" w:color="auto"/>
            <w:right w:val="none" w:sz="0" w:space="0" w:color="auto"/>
          </w:divBdr>
        </w:div>
        <w:div w:id="560361638">
          <w:marLeft w:val="480"/>
          <w:marRight w:val="0"/>
          <w:marTop w:val="0"/>
          <w:marBottom w:val="0"/>
          <w:divBdr>
            <w:top w:val="none" w:sz="0" w:space="0" w:color="auto"/>
            <w:left w:val="none" w:sz="0" w:space="0" w:color="auto"/>
            <w:bottom w:val="none" w:sz="0" w:space="0" w:color="auto"/>
            <w:right w:val="none" w:sz="0" w:space="0" w:color="auto"/>
          </w:divBdr>
        </w:div>
        <w:div w:id="1067149061">
          <w:marLeft w:val="480"/>
          <w:marRight w:val="0"/>
          <w:marTop w:val="0"/>
          <w:marBottom w:val="0"/>
          <w:divBdr>
            <w:top w:val="none" w:sz="0" w:space="0" w:color="auto"/>
            <w:left w:val="none" w:sz="0" w:space="0" w:color="auto"/>
            <w:bottom w:val="none" w:sz="0" w:space="0" w:color="auto"/>
            <w:right w:val="none" w:sz="0" w:space="0" w:color="auto"/>
          </w:divBdr>
        </w:div>
        <w:div w:id="1062021715">
          <w:marLeft w:val="480"/>
          <w:marRight w:val="0"/>
          <w:marTop w:val="0"/>
          <w:marBottom w:val="0"/>
          <w:divBdr>
            <w:top w:val="none" w:sz="0" w:space="0" w:color="auto"/>
            <w:left w:val="none" w:sz="0" w:space="0" w:color="auto"/>
            <w:bottom w:val="none" w:sz="0" w:space="0" w:color="auto"/>
            <w:right w:val="none" w:sz="0" w:space="0" w:color="auto"/>
          </w:divBdr>
        </w:div>
        <w:div w:id="1354919172">
          <w:marLeft w:val="480"/>
          <w:marRight w:val="0"/>
          <w:marTop w:val="0"/>
          <w:marBottom w:val="0"/>
          <w:divBdr>
            <w:top w:val="none" w:sz="0" w:space="0" w:color="auto"/>
            <w:left w:val="none" w:sz="0" w:space="0" w:color="auto"/>
            <w:bottom w:val="none" w:sz="0" w:space="0" w:color="auto"/>
            <w:right w:val="none" w:sz="0" w:space="0" w:color="auto"/>
          </w:divBdr>
        </w:div>
        <w:div w:id="1426146056">
          <w:marLeft w:val="480"/>
          <w:marRight w:val="0"/>
          <w:marTop w:val="0"/>
          <w:marBottom w:val="0"/>
          <w:divBdr>
            <w:top w:val="none" w:sz="0" w:space="0" w:color="auto"/>
            <w:left w:val="none" w:sz="0" w:space="0" w:color="auto"/>
            <w:bottom w:val="none" w:sz="0" w:space="0" w:color="auto"/>
            <w:right w:val="none" w:sz="0" w:space="0" w:color="auto"/>
          </w:divBdr>
        </w:div>
        <w:div w:id="851648921">
          <w:marLeft w:val="480"/>
          <w:marRight w:val="0"/>
          <w:marTop w:val="0"/>
          <w:marBottom w:val="0"/>
          <w:divBdr>
            <w:top w:val="none" w:sz="0" w:space="0" w:color="auto"/>
            <w:left w:val="none" w:sz="0" w:space="0" w:color="auto"/>
            <w:bottom w:val="none" w:sz="0" w:space="0" w:color="auto"/>
            <w:right w:val="none" w:sz="0" w:space="0" w:color="auto"/>
          </w:divBdr>
        </w:div>
        <w:div w:id="71313974">
          <w:marLeft w:val="480"/>
          <w:marRight w:val="0"/>
          <w:marTop w:val="0"/>
          <w:marBottom w:val="0"/>
          <w:divBdr>
            <w:top w:val="none" w:sz="0" w:space="0" w:color="auto"/>
            <w:left w:val="none" w:sz="0" w:space="0" w:color="auto"/>
            <w:bottom w:val="none" w:sz="0" w:space="0" w:color="auto"/>
            <w:right w:val="none" w:sz="0" w:space="0" w:color="auto"/>
          </w:divBdr>
        </w:div>
        <w:div w:id="1837769693">
          <w:marLeft w:val="480"/>
          <w:marRight w:val="0"/>
          <w:marTop w:val="0"/>
          <w:marBottom w:val="0"/>
          <w:divBdr>
            <w:top w:val="none" w:sz="0" w:space="0" w:color="auto"/>
            <w:left w:val="none" w:sz="0" w:space="0" w:color="auto"/>
            <w:bottom w:val="none" w:sz="0" w:space="0" w:color="auto"/>
            <w:right w:val="none" w:sz="0" w:space="0" w:color="auto"/>
          </w:divBdr>
        </w:div>
        <w:div w:id="1707218507">
          <w:marLeft w:val="480"/>
          <w:marRight w:val="0"/>
          <w:marTop w:val="0"/>
          <w:marBottom w:val="0"/>
          <w:divBdr>
            <w:top w:val="none" w:sz="0" w:space="0" w:color="auto"/>
            <w:left w:val="none" w:sz="0" w:space="0" w:color="auto"/>
            <w:bottom w:val="none" w:sz="0" w:space="0" w:color="auto"/>
            <w:right w:val="none" w:sz="0" w:space="0" w:color="auto"/>
          </w:divBdr>
        </w:div>
        <w:div w:id="1350791336">
          <w:marLeft w:val="480"/>
          <w:marRight w:val="0"/>
          <w:marTop w:val="0"/>
          <w:marBottom w:val="0"/>
          <w:divBdr>
            <w:top w:val="none" w:sz="0" w:space="0" w:color="auto"/>
            <w:left w:val="none" w:sz="0" w:space="0" w:color="auto"/>
            <w:bottom w:val="none" w:sz="0" w:space="0" w:color="auto"/>
            <w:right w:val="none" w:sz="0" w:space="0" w:color="auto"/>
          </w:divBdr>
        </w:div>
        <w:div w:id="312148133">
          <w:marLeft w:val="480"/>
          <w:marRight w:val="0"/>
          <w:marTop w:val="0"/>
          <w:marBottom w:val="0"/>
          <w:divBdr>
            <w:top w:val="none" w:sz="0" w:space="0" w:color="auto"/>
            <w:left w:val="none" w:sz="0" w:space="0" w:color="auto"/>
            <w:bottom w:val="none" w:sz="0" w:space="0" w:color="auto"/>
            <w:right w:val="none" w:sz="0" w:space="0" w:color="auto"/>
          </w:divBdr>
        </w:div>
        <w:div w:id="1334145582">
          <w:marLeft w:val="480"/>
          <w:marRight w:val="0"/>
          <w:marTop w:val="0"/>
          <w:marBottom w:val="0"/>
          <w:divBdr>
            <w:top w:val="none" w:sz="0" w:space="0" w:color="auto"/>
            <w:left w:val="none" w:sz="0" w:space="0" w:color="auto"/>
            <w:bottom w:val="none" w:sz="0" w:space="0" w:color="auto"/>
            <w:right w:val="none" w:sz="0" w:space="0" w:color="auto"/>
          </w:divBdr>
        </w:div>
        <w:div w:id="68505107">
          <w:marLeft w:val="480"/>
          <w:marRight w:val="0"/>
          <w:marTop w:val="0"/>
          <w:marBottom w:val="0"/>
          <w:divBdr>
            <w:top w:val="none" w:sz="0" w:space="0" w:color="auto"/>
            <w:left w:val="none" w:sz="0" w:space="0" w:color="auto"/>
            <w:bottom w:val="none" w:sz="0" w:space="0" w:color="auto"/>
            <w:right w:val="none" w:sz="0" w:space="0" w:color="auto"/>
          </w:divBdr>
        </w:div>
        <w:div w:id="1056779748">
          <w:marLeft w:val="480"/>
          <w:marRight w:val="0"/>
          <w:marTop w:val="0"/>
          <w:marBottom w:val="0"/>
          <w:divBdr>
            <w:top w:val="none" w:sz="0" w:space="0" w:color="auto"/>
            <w:left w:val="none" w:sz="0" w:space="0" w:color="auto"/>
            <w:bottom w:val="none" w:sz="0" w:space="0" w:color="auto"/>
            <w:right w:val="none" w:sz="0" w:space="0" w:color="auto"/>
          </w:divBdr>
        </w:div>
        <w:div w:id="540676261">
          <w:marLeft w:val="480"/>
          <w:marRight w:val="0"/>
          <w:marTop w:val="0"/>
          <w:marBottom w:val="0"/>
          <w:divBdr>
            <w:top w:val="none" w:sz="0" w:space="0" w:color="auto"/>
            <w:left w:val="none" w:sz="0" w:space="0" w:color="auto"/>
            <w:bottom w:val="none" w:sz="0" w:space="0" w:color="auto"/>
            <w:right w:val="none" w:sz="0" w:space="0" w:color="auto"/>
          </w:divBdr>
        </w:div>
        <w:div w:id="219248770">
          <w:marLeft w:val="480"/>
          <w:marRight w:val="0"/>
          <w:marTop w:val="0"/>
          <w:marBottom w:val="0"/>
          <w:divBdr>
            <w:top w:val="none" w:sz="0" w:space="0" w:color="auto"/>
            <w:left w:val="none" w:sz="0" w:space="0" w:color="auto"/>
            <w:bottom w:val="none" w:sz="0" w:space="0" w:color="auto"/>
            <w:right w:val="none" w:sz="0" w:space="0" w:color="auto"/>
          </w:divBdr>
        </w:div>
        <w:div w:id="1334142415">
          <w:marLeft w:val="480"/>
          <w:marRight w:val="0"/>
          <w:marTop w:val="0"/>
          <w:marBottom w:val="0"/>
          <w:divBdr>
            <w:top w:val="none" w:sz="0" w:space="0" w:color="auto"/>
            <w:left w:val="none" w:sz="0" w:space="0" w:color="auto"/>
            <w:bottom w:val="none" w:sz="0" w:space="0" w:color="auto"/>
            <w:right w:val="none" w:sz="0" w:space="0" w:color="auto"/>
          </w:divBdr>
        </w:div>
        <w:div w:id="1300842927">
          <w:marLeft w:val="480"/>
          <w:marRight w:val="0"/>
          <w:marTop w:val="0"/>
          <w:marBottom w:val="0"/>
          <w:divBdr>
            <w:top w:val="none" w:sz="0" w:space="0" w:color="auto"/>
            <w:left w:val="none" w:sz="0" w:space="0" w:color="auto"/>
            <w:bottom w:val="none" w:sz="0" w:space="0" w:color="auto"/>
            <w:right w:val="none" w:sz="0" w:space="0" w:color="auto"/>
          </w:divBdr>
        </w:div>
        <w:div w:id="1565405836">
          <w:marLeft w:val="480"/>
          <w:marRight w:val="0"/>
          <w:marTop w:val="0"/>
          <w:marBottom w:val="0"/>
          <w:divBdr>
            <w:top w:val="none" w:sz="0" w:space="0" w:color="auto"/>
            <w:left w:val="none" w:sz="0" w:space="0" w:color="auto"/>
            <w:bottom w:val="none" w:sz="0" w:space="0" w:color="auto"/>
            <w:right w:val="none" w:sz="0" w:space="0" w:color="auto"/>
          </w:divBdr>
        </w:div>
        <w:div w:id="1228802206">
          <w:marLeft w:val="480"/>
          <w:marRight w:val="0"/>
          <w:marTop w:val="0"/>
          <w:marBottom w:val="0"/>
          <w:divBdr>
            <w:top w:val="none" w:sz="0" w:space="0" w:color="auto"/>
            <w:left w:val="none" w:sz="0" w:space="0" w:color="auto"/>
            <w:bottom w:val="none" w:sz="0" w:space="0" w:color="auto"/>
            <w:right w:val="none" w:sz="0" w:space="0" w:color="auto"/>
          </w:divBdr>
        </w:div>
        <w:div w:id="480388571">
          <w:marLeft w:val="480"/>
          <w:marRight w:val="0"/>
          <w:marTop w:val="0"/>
          <w:marBottom w:val="0"/>
          <w:divBdr>
            <w:top w:val="none" w:sz="0" w:space="0" w:color="auto"/>
            <w:left w:val="none" w:sz="0" w:space="0" w:color="auto"/>
            <w:bottom w:val="none" w:sz="0" w:space="0" w:color="auto"/>
            <w:right w:val="none" w:sz="0" w:space="0" w:color="auto"/>
          </w:divBdr>
        </w:div>
        <w:div w:id="1496072685">
          <w:marLeft w:val="480"/>
          <w:marRight w:val="0"/>
          <w:marTop w:val="0"/>
          <w:marBottom w:val="0"/>
          <w:divBdr>
            <w:top w:val="none" w:sz="0" w:space="0" w:color="auto"/>
            <w:left w:val="none" w:sz="0" w:space="0" w:color="auto"/>
            <w:bottom w:val="none" w:sz="0" w:space="0" w:color="auto"/>
            <w:right w:val="none" w:sz="0" w:space="0" w:color="auto"/>
          </w:divBdr>
        </w:div>
        <w:div w:id="921568257">
          <w:marLeft w:val="480"/>
          <w:marRight w:val="0"/>
          <w:marTop w:val="0"/>
          <w:marBottom w:val="0"/>
          <w:divBdr>
            <w:top w:val="none" w:sz="0" w:space="0" w:color="auto"/>
            <w:left w:val="none" w:sz="0" w:space="0" w:color="auto"/>
            <w:bottom w:val="none" w:sz="0" w:space="0" w:color="auto"/>
            <w:right w:val="none" w:sz="0" w:space="0" w:color="auto"/>
          </w:divBdr>
        </w:div>
        <w:div w:id="867643272">
          <w:marLeft w:val="480"/>
          <w:marRight w:val="0"/>
          <w:marTop w:val="0"/>
          <w:marBottom w:val="0"/>
          <w:divBdr>
            <w:top w:val="none" w:sz="0" w:space="0" w:color="auto"/>
            <w:left w:val="none" w:sz="0" w:space="0" w:color="auto"/>
            <w:bottom w:val="none" w:sz="0" w:space="0" w:color="auto"/>
            <w:right w:val="none" w:sz="0" w:space="0" w:color="auto"/>
          </w:divBdr>
        </w:div>
        <w:div w:id="2124306378">
          <w:marLeft w:val="480"/>
          <w:marRight w:val="0"/>
          <w:marTop w:val="0"/>
          <w:marBottom w:val="0"/>
          <w:divBdr>
            <w:top w:val="none" w:sz="0" w:space="0" w:color="auto"/>
            <w:left w:val="none" w:sz="0" w:space="0" w:color="auto"/>
            <w:bottom w:val="none" w:sz="0" w:space="0" w:color="auto"/>
            <w:right w:val="none" w:sz="0" w:space="0" w:color="auto"/>
          </w:divBdr>
        </w:div>
        <w:div w:id="215554388">
          <w:marLeft w:val="480"/>
          <w:marRight w:val="0"/>
          <w:marTop w:val="0"/>
          <w:marBottom w:val="0"/>
          <w:divBdr>
            <w:top w:val="none" w:sz="0" w:space="0" w:color="auto"/>
            <w:left w:val="none" w:sz="0" w:space="0" w:color="auto"/>
            <w:bottom w:val="none" w:sz="0" w:space="0" w:color="auto"/>
            <w:right w:val="none" w:sz="0" w:space="0" w:color="auto"/>
          </w:divBdr>
        </w:div>
        <w:div w:id="1055814393">
          <w:marLeft w:val="480"/>
          <w:marRight w:val="0"/>
          <w:marTop w:val="0"/>
          <w:marBottom w:val="0"/>
          <w:divBdr>
            <w:top w:val="none" w:sz="0" w:space="0" w:color="auto"/>
            <w:left w:val="none" w:sz="0" w:space="0" w:color="auto"/>
            <w:bottom w:val="none" w:sz="0" w:space="0" w:color="auto"/>
            <w:right w:val="none" w:sz="0" w:space="0" w:color="auto"/>
          </w:divBdr>
        </w:div>
        <w:div w:id="1375542720">
          <w:marLeft w:val="480"/>
          <w:marRight w:val="0"/>
          <w:marTop w:val="0"/>
          <w:marBottom w:val="0"/>
          <w:divBdr>
            <w:top w:val="none" w:sz="0" w:space="0" w:color="auto"/>
            <w:left w:val="none" w:sz="0" w:space="0" w:color="auto"/>
            <w:bottom w:val="none" w:sz="0" w:space="0" w:color="auto"/>
            <w:right w:val="none" w:sz="0" w:space="0" w:color="auto"/>
          </w:divBdr>
        </w:div>
        <w:div w:id="1301887534">
          <w:marLeft w:val="480"/>
          <w:marRight w:val="0"/>
          <w:marTop w:val="0"/>
          <w:marBottom w:val="0"/>
          <w:divBdr>
            <w:top w:val="none" w:sz="0" w:space="0" w:color="auto"/>
            <w:left w:val="none" w:sz="0" w:space="0" w:color="auto"/>
            <w:bottom w:val="none" w:sz="0" w:space="0" w:color="auto"/>
            <w:right w:val="none" w:sz="0" w:space="0" w:color="auto"/>
          </w:divBdr>
        </w:div>
        <w:div w:id="542451181">
          <w:marLeft w:val="480"/>
          <w:marRight w:val="0"/>
          <w:marTop w:val="0"/>
          <w:marBottom w:val="0"/>
          <w:divBdr>
            <w:top w:val="none" w:sz="0" w:space="0" w:color="auto"/>
            <w:left w:val="none" w:sz="0" w:space="0" w:color="auto"/>
            <w:bottom w:val="none" w:sz="0" w:space="0" w:color="auto"/>
            <w:right w:val="none" w:sz="0" w:space="0" w:color="auto"/>
          </w:divBdr>
        </w:div>
      </w:divsChild>
    </w:div>
    <w:div w:id="243690077">
      <w:bodyDiv w:val="1"/>
      <w:marLeft w:val="0"/>
      <w:marRight w:val="0"/>
      <w:marTop w:val="0"/>
      <w:marBottom w:val="0"/>
      <w:divBdr>
        <w:top w:val="none" w:sz="0" w:space="0" w:color="auto"/>
        <w:left w:val="none" w:sz="0" w:space="0" w:color="auto"/>
        <w:bottom w:val="none" w:sz="0" w:space="0" w:color="auto"/>
        <w:right w:val="none" w:sz="0" w:space="0" w:color="auto"/>
      </w:divBdr>
      <w:divsChild>
        <w:div w:id="457451763">
          <w:marLeft w:val="480"/>
          <w:marRight w:val="0"/>
          <w:marTop w:val="0"/>
          <w:marBottom w:val="0"/>
          <w:divBdr>
            <w:top w:val="none" w:sz="0" w:space="0" w:color="auto"/>
            <w:left w:val="none" w:sz="0" w:space="0" w:color="auto"/>
            <w:bottom w:val="none" w:sz="0" w:space="0" w:color="auto"/>
            <w:right w:val="none" w:sz="0" w:space="0" w:color="auto"/>
          </w:divBdr>
        </w:div>
        <w:div w:id="291180082">
          <w:marLeft w:val="480"/>
          <w:marRight w:val="0"/>
          <w:marTop w:val="0"/>
          <w:marBottom w:val="0"/>
          <w:divBdr>
            <w:top w:val="none" w:sz="0" w:space="0" w:color="auto"/>
            <w:left w:val="none" w:sz="0" w:space="0" w:color="auto"/>
            <w:bottom w:val="none" w:sz="0" w:space="0" w:color="auto"/>
            <w:right w:val="none" w:sz="0" w:space="0" w:color="auto"/>
          </w:divBdr>
        </w:div>
        <w:div w:id="733040380">
          <w:marLeft w:val="480"/>
          <w:marRight w:val="0"/>
          <w:marTop w:val="0"/>
          <w:marBottom w:val="0"/>
          <w:divBdr>
            <w:top w:val="none" w:sz="0" w:space="0" w:color="auto"/>
            <w:left w:val="none" w:sz="0" w:space="0" w:color="auto"/>
            <w:bottom w:val="none" w:sz="0" w:space="0" w:color="auto"/>
            <w:right w:val="none" w:sz="0" w:space="0" w:color="auto"/>
          </w:divBdr>
        </w:div>
        <w:div w:id="835681529">
          <w:marLeft w:val="480"/>
          <w:marRight w:val="0"/>
          <w:marTop w:val="0"/>
          <w:marBottom w:val="0"/>
          <w:divBdr>
            <w:top w:val="none" w:sz="0" w:space="0" w:color="auto"/>
            <w:left w:val="none" w:sz="0" w:space="0" w:color="auto"/>
            <w:bottom w:val="none" w:sz="0" w:space="0" w:color="auto"/>
            <w:right w:val="none" w:sz="0" w:space="0" w:color="auto"/>
          </w:divBdr>
        </w:div>
        <w:div w:id="2095779308">
          <w:marLeft w:val="480"/>
          <w:marRight w:val="0"/>
          <w:marTop w:val="0"/>
          <w:marBottom w:val="0"/>
          <w:divBdr>
            <w:top w:val="none" w:sz="0" w:space="0" w:color="auto"/>
            <w:left w:val="none" w:sz="0" w:space="0" w:color="auto"/>
            <w:bottom w:val="none" w:sz="0" w:space="0" w:color="auto"/>
            <w:right w:val="none" w:sz="0" w:space="0" w:color="auto"/>
          </w:divBdr>
        </w:div>
        <w:div w:id="576477563">
          <w:marLeft w:val="480"/>
          <w:marRight w:val="0"/>
          <w:marTop w:val="0"/>
          <w:marBottom w:val="0"/>
          <w:divBdr>
            <w:top w:val="none" w:sz="0" w:space="0" w:color="auto"/>
            <w:left w:val="none" w:sz="0" w:space="0" w:color="auto"/>
            <w:bottom w:val="none" w:sz="0" w:space="0" w:color="auto"/>
            <w:right w:val="none" w:sz="0" w:space="0" w:color="auto"/>
          </w:divBdr>
        </w:div>
        <w:div w:id="1816677191">
          <w:marLeft w:val="480"/>
          <w:marRight w:val="0"/>
          <w:marTop w:val="0"/>
          <w:marBottom w:val="0"/>
          <w:divBdr>
            <w:top w:val="none" w:sz="0" w:space="0" w:color="auto"/>
            <w:left w:val="none" w:sz="0" w:space="0" w:color="auto"/>
            <w:bottom w:val="none" w:sz="0" w:space="0" w:color="auto"/>
            <w:right w:val="none" w:sz="0" w:space="0" w:color="auto"/>
          </w:divBdr>
        </w:div>
        <w:div w:id="1929999624">
          <w:marLeft w:val="480"/>
          <w:marRight w:val="0"/>
          <w:marTop w:val="0"/>
          <w:marBottom w:val="0"/>
          <w:divBdr>
            <w:top w:val="none" w:sz="0" w:space="0" w:color="auto"/>
            <w:left w:val="none" w:sz="0" w:space="0" w:color="auto"/>
            <w:bottom w:val="none" w:sz="0" w:space="0" w:color="auto"/>
            <w:right w:val="none" w:sz="0" w:space="0" w:color="auto"/>
          </w:divBdr>
        </w:div>
        <w:div w:id="1546912598">
          <w:marLeft w:val="480"/>
          <w:marRight w:val="0"/>
          <w:marTop w:val="0"/>
          <w:marBottom w:val="0"/>
          <w:divBdr>
            <w:top w:val="none" w:sz="0" w:space="0" w:color="auto"/>
            <w:left w:val="none" w:sz="0" w:space="0" w:color="auto"/>
            <w:bottom w:val="none" w:sz="0" w:space="0" w:color="auto"/>
            <w:right w:val="none" w:sz="0" w:space="0" w:color="auto"/>
          </w:divBdr>
        </w:div>
        <w:div w:id="61684108">
          <w:marLeft w:val="480"/>
          <w:marRight w:val="0"/>
          <w:marTop w:val="0"/>
          <w:marBottom w:val="0"/>
          <w:divBdr>
            <w:top w:val="none" w:sz="0" w:space="0" w:color="auto"/>
            <w:left w:val="none" w:sz="0" w:space="0" w:color="auto"/>
            <w:bottom w:val="none" w:sz="0" w:space="0" w:color="auto"/>
            <w:right w:val="none" w:sz="0" w:space="0" w:color="auto"/>
          </w:divBdr>
        </w:div>
        <w:div w:id="1113751151">
          <w:marLeft w:val="480"/>
          <w:marRight w:val="0"/>
          <w:marTop w:val="0"/>
          <w:marBottom w:val="0"/>
          <w:divBdr>
            <w:top w:val="none" w:sz="0" w:space="0" w:color="auto"/>
            <w:left w:val="none" w:sz="0" w:space="0" w:color="auto"/>
            <w:bottom w:val="none" w:sz="0" w:space="0" w:color="auto"/>
            <w:right w:val="none" w:sz="0" w:space="0" w:color="auto"/>
          </w:divBdr>
        </w:div>
        <w:div w:id="530262137">
          <w:marLeft w:val="480"/>
          <w:marRight w:val="0"/>
          <w:marTop w:val="0"/>
          <w:marBottom w:val="0"/>
          <w:divBdr>
            <w:top w:val="none" w:sz="0" w:space="0" w:color="auto"/>
            <w:left w:val="none" w:sz="0" w:space="0" w:color="auto"/>
            <w:bottom w:val="none" w:sz="0" w:space="0" w:color="auto"/>
            <w:right w:val="none" w:sz="0" w:space="0" w:color="auto"/>
          </w:divBdr>
        </w:div>
        <w:div w:id="993873339">
          <w:marLeft w:val="480"/>
          <w:marRight w:val="0"/>
          <w:marTop w:val="0"/>
          <w:marBottom w:val="0"/>
          <w:divBdr>
            <w:top w:val="none" w:sz="0" w:space="0" w:color="auto"/>
            <w:left w:val="none" w:sz="0" w:space="0" w:color="auto"/>
            <w:bottom w:val="none" w:sz="0" w:space="0" w:color="auto"/>
            <w:right w:val="none" w:sz="0" w:space="0" w:color="auto"/>
          </w:divBdr>
        </w:div>
        <w:div w:id="457842080">
          <w:marLeft w:val="480"/>
          <w:marRight w:val="0"/>
          <w:marTop w:val="0"/>
          <w:marBottom w:val="0"/>
          <w:divBdr>
            <w:top w:val="none" w:sz="0" w:space="0" w:color="auto"/>
            <w:left w:val="none" w:sz="0" w:space="0" w:color="auto"/>
            <w:bottom w:val="none" w:sz="0" w:space="0" w:color="auto"/>
            <w:right w:val="none" w:sz="0" w:space="0" w:color="auto"/>
          </w:divBdr>
        </w:div>
        <w:div w:id="322587857">
          <w:marLeft w:val="480"/>
          <w:marRight w:val="0"/>
          <w:marTop w:val="0"/>
          <w:marBottom w:val="0"/>
          <w:divBdr>
            <w:top w:val="none" w:sz="0" w:space="0" w:color="auto"/>
            <w:left w:val="none" w:sz="0" w:space="0" w:color="auto"/>
            <w:bottom w:val="none" w:sz="0" w:space="0" w:color="auto"/>
            <w:right w:val="none" w:sz="0" w:space="0" w:color="auto"/>
          </w:divBdr>
        </w:div>
        <w:div w:id="180631177">
          <w:marLeft w:val="480"/>
          <w:marRight w:val="0"/>
          <w:marTop w:val="0"/>
          <w:marBottom w:val="0"/>
          <w:divBdr>
            <w:top w:val="none" w:sz="0" w:space="0" w:color="auto"/>
            <w:left w:val="none" w:sz="0" w:space="0" w:color="auto"/>
            <w:bottom w:val="none" w:sz="0" w:space="0" w:color="auto"/>
            <w:right w:val="none" w:sz="0" w:space="0" w:color="auto"/>
          </w:divBdr>
        </w:div>
        <w:div w:id="1280260077">
          <w:marLeft w:val="480"/>
          <w:marRight w:val="0"/>
          <w:marTop w:val="0"/>
          <w:marBottom w:val="0"/>
          <w:divBdr>
            <w:top w:val="none" w:sz="0" w:space="0" w:color="auto"/>
            <w:left w:val="none" w:sz="0" w:space="0" w:color="auto"/>
            <w:bottom w:val="none" w:sz="0" w:space="0" w:color="auto"/>
            <w:right w:val="none" w:sz="0" w:space="0" w:color="auto"/>
          </w:divBdr>
        </w:div>
        <w:div w:id="237984756">
          <w:marLeft w:val="480"/>
          <w:marRight w:val="0"/>
          <w:marTop w:val="0"/>
          <w:marBottom w:val="0"/>
          <w:divBdr>
            <w:top w:val="none" w:sz="0" w:space="0" w:color="auto"/>
            <w:left w:val="none" w:sz="0" w:space="0" w:color="auto"/>
            <w:bottom w:val="none" w:sz="0" w:space="0" w:color="auto"/>
            <w:right w:val="none" w:sz="0" w:space="0" w:color="auto"/>
          </w:divBdr>
        </w:div>
        <w:div w:id="842815803">
          <w:marLeft w:val="480"/>
          <w:marRight w:val="0"/>
          <w:marTop w:val="0"/>
          <w:marBottom w:val="0"/>
          <w:divBdr>
            <w:top w:val="none" w:sz="0" w:space="0" w:color="auto"/>
            <w:left w:val="none" w:sz="0" w:space="0" w:color="auto"/>
            <w:bottom w:val="none" w:sz="0" w:space="0" w:color="auto"/>
            <w:right w:val="none" w:sz="0" w:space="0" w:color="auto"/>
          </w:divBdr>
        </w:div>
        <w:div w:id="1206142528">
          <w:marLeft w:val="480"/>
          <w:marRight w:val="0"/>
          <w:marTop w:val="0"/>
          <w:marBottom w:val="0"/>
          <w:divBdr>
            <w:top w:val="none" w:sz="0" w:space="0" w:color="auto"/>
            <w:left w:val="none" w:sz="0" w:space="0" w:color="auto"/>
            <w:bottom w:val="none" w:sz="0" w:space="0" w:color="auto"/>
            <w:right w:val="none" w:sz="0" w:space="0" w:color="auto"/>
          </w:divBdr>
        </w:div>
        <w:div w:id="595404835">
          <w:marLeft w:val="480"/>
          <w:marRight w:val="0"/>
          <w:marTop w:val="0"/>
          <w:marBottom w:val="0"/>
          <w:divBdr>
            <w:top w:val="none" w:sz="0" w:space="0" w:color="auto"/>
            <w:left w:val="none" w:sz="0" w:space="0" w:color="auto"/>
            <w:bottom w:val="none" w:sz="0" w:space="0" w:color="auto"/>
            <w:right w:val="none" w:sz="0" w:space="0" w:color="auto"/>
          </w:divBdr>
        </w:div>
        <w:div w:id="1721005679">
          <w:marLeft w:val="480"/>
          <w:marRight w:val="0"/>
          <w:marTop w:val="0"/>
          <w:marBottom w:val="0"/>
          <w:divBdr>
            <w:top w:val="none" w:sz="0" w:space="0" w:color="auto"/>
            <w:left w:val="none" w:sz="0" w:space="0" w:color="auto"/>
            <w:bottom w:val="none" w:sz="0" w:space="0" w:color="auto"/>
            <w:right w:val="none" w:sz="0" w:space="0" w:color="auto"/>
          </w:divBdr>
        </w:div>
        <w:div w:id="870537352">
          <w:marLeft w:val="480"/>
          <w:marRight w:val="0"/>
          <w:marTop w:val="0"/>
          <w:marBottom w:val="0"/>
          <w:divBdr>
            <w:top w:val="none" w:sz="0" w:space="0" w:color="auto"/>
            <w:left w:val="none" w:sz="0" w:space="0" w:color="auto"/>
            <w:bottom w:val="none" w:sz="0" w:space="0" w:color="auto"/>
            <w:right w:val="none" w:sz="0" w:space="0" w:color="auto"/>
          </w:divBdr>
        </w:div>
        <w:div w:id="42876070">
          <w:marLeft w:val="480"/>
          <w:marRight w:val="0"/>
          <w:marTop w:val="0"/>
          <w:marBottom w:val="0"/>
          <w:divBdr>
            <w:top w:val="none" w:sz="0" w:space="0" w:color="auto"/>
            <w:left w:val="none" w:sz="0" w:space="0" w:color="auto"/>
            <w:bottom w:val="none" w:sz="0" w:space="0" w:color="auto"/>
            <w:right w:val="none" w:sz="0" w:space="0" w:color="auto"/>
          </w:divBdr>
        </w:div>
        <w:div w:id="1313291254">
          <w:marLeft w:val="480"/>
          <w:marRight w:val="0"/>
          <w:marTop w:val="0"/>
          <w:marBottom w:val="0"/>
          <w:divBdr>
            <w:top w:val="none" w:sz="0" w:space="0" w:color="auto"/>
            <w:left w:val="none" w:sz="0" w:space="0" w:color="auto"/>
            <w:bottom w:val="none" w:sz="0" w:space="0" w:color="auto"/>
            <w:right w:val="none" w:sz="0" w:space="0" w:color="auto"/>
          </w:divBdr>
        </w:div>
        <w:div w:id="1962880922">
          <w:marLeft w:val="480"/>
          <w:marRight w:val="0"/>
          <w:marTop w:val="0"/>
          <w:marBottom w:val="0"/>
          <w:divBdr>
            <w:top w:val="none" w:sz="0" w:space="0" w:color="auto"/>
            <w:left w:val="none" w:sz="0" w:space="0" w:color="auto"/>
            <w:bottom w:val="none" w:sz="0" w:space="0" w:color="auto"/>
            <w:right w:val="none" w:sz="0" w:space="0" w:color="auto"/>
          </w:divBdr>
        </w:div>
        <w:div w:id="1234315521">
          <w:marLeft w:val="480"/>
          <w:marRight w:val="0"/>
          <w:marTop w:val="0"/>
          <w:marBottom w:val="0"/>
          <w:divBdr>
            <w:top w:val="none" w:sz="0" w:space="0" w:color="auto"/>
            <w:left w:val="none" w:sz="0" w:space="0" w:color="auto"/>
            <w:bottom w:val="none" w:sz="0" w:space="0" w:color="auto"/>
            <w:right w:val="none" w:sz="0" w:space="0" w:color="auto"/>
          </w:divBdr>
        </w:div>
        <w:div w:id="394931035">
          <w:marLeft w:val="480"/>
          <w:marRight w:val="0"/>
          <w:marTop w:val="0"/>
          <w:marBottom w:val="0"/>
          <w:divBdr>
            <w:top w:val="none" w:sz="0" w:space="0" w:color="auto"/>
            <w:left w:val="none" w:sz="0" w:space="0" w:color="auto"/>
            <w:bottom w:val="none" w:sz="0" w:space="0" w:color="auto"/>
            <w:right w:val="none" w:sz="0" w:space="0" w:color="auto"/>
          </w:divBdr>
        </w:div>
        <w:div w:id="1645966359">
          <w:marLeft w:val="480"/>
          <w:marRight w:val="0"/>
          <w:marTop w:val="0"/>
          <w:marBottom w:val="0"/>
          <w:divBdr>
            <w:top w:val="none" w:sz="0" w:space="0" w:color="auto"/>
            <w:left w:val="none" w:sz="0" w:space="0" w:color="auto"/>
            <w:bottom w:val="none" w:sz="0" w:space="0" w:color="auto"/>
            <w:right w:val="none" w:sz="0" w:space="0" w:color="auto"/>
          </w:divBdr>
        </w:div>
        <w:div w:id="1317882812">
          <w:marLeft w:val="480"/>
          <w:marRight w:val="0"/>
          <w:marTop w:val="0"/>
          <w:marBottom w:val="0"/>
          <w:divBdr>
            <w:top w:val="none" w:sz="0" w:space="0" w:color="auto"/>
            <w:left w:val="none" w:sz="0" w:space="0" w:color="auto"/>
            <w:bottom w:val="none" w:sz="0" w:space="0" w:color="auto"/>
            <w:right w:val="none" w:sz="0" w:space="0" w:color="auto"/>
          </w:divBdr>
        </w:div>
        <w:div w:id="188178874">
          <w:marLeft w:val="480"/>
          <w:marRight w:val="0"/>
          <w:marTop w:val="0"/>
          <w:marBottom w:val="0"/>
          <w:divBdr>
            <w:top w:val="none" w:sz="0" w:space="0" w:color="auto"/>
            <w:left w:val="none" w:sz="0" w:space="0" w:color="auto"/>
            <w:bottom w:val="none" w:sz="0" w:space="0" w:color="auto"/>
            <w:right w:val="none" w:sz="0" w:space="0" w:color="auto"/>
          </w:divBdr>
        </w:div>
        <w:div w:id="1230113848">
          <w:marLeft w:val="480"/>
          <w:marRight w:val="0"/>
          <w:marTop w:val="0"/>
          <w:marBottom w:val="0"/>
          <w:divBdr>
            <w:top w:val="none" w:sz="0" w:space="0" w:color="auto"/>
            <w:left w:val="none" w:sz="0" w:space="0" w:color="auto"/>
            <w:bottom w:val="none" w:sz="0" w:space="0" w:color="auto"/>
            <w:right w:val="none" w:sz="0" w:space="0" w:color="auto"/>
          </w:divBdr>
        </w:div>
        <w:div w:id="1022558514">
          <w:marLeft w:val="480"/>
          <w:marRight w:val="0"/>
          <w:marTop w:val="0"/>
          <w:marBottom w:val="0"/>
          <w:divBdr>
            <w:top w:val="none" w:sz="0" w:space="0" w:color="auto"/>
            <w:left w:val="none" w:sz="0" w:space="0" w:color="auto"/>
            <w:bottom w:val="none" w:sz="0" w:space="0" w:color="auto"/>
            <w:right w:val="none" w:sz="0" w:space="0" w:color="auto"/>
          </w:divBdr>
        </w:div>
        <w:div w:id="1495337797">
          <w:marLeft w:val="480"/>
          <w:marRight w:val="0"/>
          <w:marTop w:val="0"/>
          <w:marBottom w:val="0"/>
          <w:divBdr>
            <w:top w:val="none" w:sz="0" w:space="0" w:color="auto"/>
            <w:left w:val="none" w:sz="0" w:space="0" w:color="auto"/>
            <w:bottom w:val="none" w:sz="0" w:space="0" w:color="auto"/>
            <w:right w:val="none" w:sz="0" w:space="0" w:color="auto"/>
          </w:divBdr>
        </w:div>
        <w:div w:id="1668635014">
          <w:marLeft w:val="480"/>
          <w:marRight w:val="0"/>
          <w:marTop w:val="0"/>
          <w:marBottom w:val="0"/>
          <w:divBdr>
            <w:top w:val="none" w:sz="0" w:space="0" w:color="auto"/>
            <w:left w:val="none" w:sz="0" w:space="0" w:color="auto"/>
            <w:bottom w:val="none" w:sz="0" w:space="0" w:color="auto"/>
            <w:right w:val="none" w:sz="0" w:space="0" w:color="auto"/>
          </w:divBdr>
        </w:div>
        <w:div w:id="295256989">
          <w:marLeft w:val="480"/>
          <w:marRight w:val="0"/>
          <w:marTop w:val="0"/>
          <w:marBottom w:val="0"/>
          <w:divBdr>
            <w:top w:val="none" w:sz="0" w:space="0" w:color="auto"/>
            <w:left w:val="none" w:sz="0" w:space="0" w:color="auto"/>
            <w:bottom w:val="none" w:sz="0" w:space="0" w:color="auto"/>
            <w:right w:val="none" w:sz="0" w:space="0" w:color="auto"/>
          </w:divBdr>
        </w:div>
        <w:div w:id="2067023619">
          <w:marLeft w:val="480"/>
          <w:marRight w:val="0"/>
          <w:marTop w:val="0"/>
          <w:marBottom w:val="0"/>
          <w:divBdr>
            <w:top w:val="none" w:sz="0" w:space="0" w:color="auto"/>
            <w:left w:val="none" w:sz="0" w:space="0" w:color="auto"/>
            <w:bottom w:val="none" w:sz="0" w:space="0" w:color="auto"/>
            <w:right w:val="none" w:sz="0" w:space="0" w:color="auto"/>
          </w:divBdr>
        </w:div>
        <w:div w:id="1573157813">
          <w:marLeft w:val="480"/>
          <w:marRight w:val="0"/>
          <w:marTop w:val="0"/>
          <w:marBottom w:val="0"/>
          <w:divBdr>
            <w:top w:val="none" w:sz="0" w:space="0" w:color="auto"/>
            <w:left w:val="none" w:sz="0" w:space="0" w:color="auto"/>
            <w:bottom w:val="none" w:sz="0" w:space="0" w:color="auto"/>
            <w:right w:val="none" w:sz="0" w:space="0" w:color="auto"/>
          </w:divBdr>
        </w:div>
        <w:div w:id="2093309566">
          <w:marLeft w:val="480"/>
          <w:marRight w:val="0"/>
          <w:marTop w:val="0"/>
          <w:marBottom w:val="0"/>
          <w:divBdr>
            <w:top w:val="none" w:sz="0" w:space="0" w:color="auto"/>
            <w:left w:val="none" w:sz="0" w:space="0" w:color="auto"/>
            <w:bottom w:val="none" w:sz="0" w:space="0" w:color="auto"/>
            <w:right w:val="none" w:sz="0" w:space="0" w:color="auto"/>
          </w:divBdr>
        </w:div>
        <w:div w:id="849369057">
          <w:marLeft w:val="480"/>
          <w:marRight w:val="0"/>
          <w:marTop w:val="0"/>
          <w:marBottom w:val="0"/>
          <w:divBdr>
            <w:top w:val="none" w:sz="0" w:space="0" w:color="auto"/>
            <w:left w:val="none" w:sz="0" w:space="0" w:color="auto"/>
            <w:bottom w:val="none" w:sz="0" w:space="0" w:color="auto"/>
            <w:right w:val="none" w:sz="0" w:space="0" w:color="auto"/>
          </w:divBdr>
        </w:div>
        <w:div w:id="80838152">
          <w:marLeft w:val="480"/>
          <w:marRight w:val="0"/>
          <w:marTop w:val="0"/>
          <w:marBottom w:val="0"/>
          <w:divBdr>
            <w:top w:val="none" w:sz="0" w:space="0" w:color="auto"/>
            <w:left w:val="none" w:sz="0" w:space="0" w:color="auto"/>
            <w:bottom w:val="none" w:sz="0" w:space="0" w:color="auto"/>
            <w:right w:val="none" w:sz="0" w:space="0" w:color="auto"/>
          </w:divBdr>
        </w:div>
        <w:div w:id="375546513">
          <w:marLeft w:val="480"/>
          <w:marRight w:val="0"/>
          <w:marTop w:val="0"/>
          <w:marBottom w:val="0"/>
          <w:divBdr>
            <w:top w:val="none" w:sz="0" w:space="0" w:color="auto"/>
            <w:left w:val="none" w:sz="0" w:space="0" w:color="auto"/>
            <w:bottom w:val="none" w:sz="0" w:space="0" w:color="auto"/>
            <w:right w:val="none" w:sz="0" w:space="0" w:color="auto"/>
          </w:divBdr>
        </w:div>
        <w:div w:id="1780564806">
          <w:marLeft w:val="480"/>
          <w:marRight w:val="0"/>
          <w:marTop w:val="0"/>
          <w:marBottom w:val="0"/>
          <w:divBdr>
            <w:top w:val="none" w:sz="0" w:space="0" w:color="auto"/>
            <w:left w:val="none" w:sz="0" w:space="0" w:color="auto"/>
            <w:bottom w:val="none" w:sz="0" w:space="0" w:color="auto"/>
            <w:right w:val="none" w:sz="0" w:space="0" w:color="auto"/>
          </w:divBdr>
        </w:div>
        <w:div w:id="1863276686">
          <w:marLeft w:val="480"/>
          <w:marRight w:val="0"/>
          <w:marTop w:val="0"/>
          <w:marBottom w:val="0"/>
          <w:divBdr>
            <w:top w:val="none" w:sz="0" w:space="0" w:color="auto"/>
            <w:left w:val="none" w:sz="0" w:space="0" w:color="auto"/>
            <w:bottom w:val="none" w:sz="0" w:space="0" w:color="auto"/>
            <w:right w:val="none" w:sz="0" w:space="0" w:color="auto"/>
          </w:divBdr>
        </w:div>
        <w:div w:id="1654605198">
          <w:marLeft w:val="480"/>
          <w:marRight w:val="0"/>
          <w:marTop w:val="0"/>
          <w:marBottom w:val="0"/>
          <w:divBdr>
            <w:top w:val="none" w:sz="0" w:space="0" w:color="auto"/>
            <w:left w:val="none" w:sz="0" w:space="0" w:color="auto"/>
            <w:bottom w:val="none" w:sz="0" w:space="0" w:color="auto"/>
            <w:right w:val="none" w:sz="0" w:space="0" w:color="auto"/>
          </w:divBdr>
        </w:div>
        <w:div w:id="1744137827">
          <w:marLeft w:val="480"/>
          <w:marRight w:val="0"/>
          <w:marTop w:val="0"/>
          <w:marBottom w:val="0"/>
          <w:divBdr>
            <w:top w:val="none" w:sz="0" w:space="0" w:color="auto"/>
            <w:left w:val="none" w:sz="0" w:space="0" w:color="auto"/>
            <w:bottom w:val="none" w:sz="0" w:space="0" w:color="auto"/>
            <w:right w:val="none" w:sz="0" w:space="0" w:color="auto"/>
          </w:divBdr>
        </w:div>
        <w:div w:id="2126843860">
          <w:marLeft w:val="480"/>
          <w:marRight w:val="0"/>
          <w:marTop w:val="0"/>
          <w:marBottom w:val="0"/>
          <w:divBdr>
            <w:top w:val="none" w:sz="0" w:space="0" w:color="auto"/>
            <w:left w:val="none" w:sz="0" w:space="0" w:color="auto"/>
            <w:bottom w:val="none" w:sz="0" w:space="0" w:color="auto"/>
            <w:right w:val="none" w:sz="0" w:space="0" w:color="auto"/>
          </w:divBdr>
        </w:div>
        <w:div w:id="899091901">
          <w:marLeft w:val="480"/>
          <w:marRight w:val="0"/>
          <w:marTop w:val="0"/>
          <w:marBottom w:val="0"/>
          <w:divBdr>
            <w:top w:val="none" w:sz="0" w:space="0" w:color="auto"/>
            <w:left w:val="none" w:sz="0" w:space="0" w:color="auto"/>
            <w:bottom w:val="none" w:sz="0" w:space="0" w:color="auto"/>
            <w:right w:val="none" w:sz="0" w:space="0" w:color="auto"/>
          </w:divBdr>
        </w:div>
        <w:div w:id="305941724">
          <w:marLeft w:val="480"/>
          <w:marRight w:val="0"/>
          <w:marTop w:val="0"/>
          <w:marBottom w:val="0"/>
          <w:divBdr>
            <w:top w:val="none" w:sz="0" w:space="0" w:color="auto"/>
            <w:left w:val="none" w:sz="0" w:space="0" w:color="auto"/>
            <w:bottom w:val="none" w:sz="0" w:space="0" w:color="auto"/>
            <w:right w:val="none" w:sz="0" w:space="0" w:color="auto"/>
          </w:divBdr>
        </w:div>
        <w:div w:id="1039158743">
          <w:marLeft w:val="480"/>
          <w:marRight w:val="0"/>
          <w:marTop w:val="0"/>
          <w:marBottom w:val="0"/>
          <w:divBdr>
            <w:top w:val="none" w:sz="0" w:space="0" w:color="auto"/>
            <w:left w:val="none" w:sz="0" w:space="0" w:color="auto"/>
            <w:bottom w:val="none" w:sz="0" w:space="0" w:color="auto"/>
            <w:right w:val="none" w:sz="0" w:space="0" w:color="auto"/>
          </w:divBdr>
        </w:div>
        <w:div w:id="1430738195">
          <w:marLeft w:val="480"/>
          <w:marRight w:val="0"/>
          <w:marTop w:val="0"/>
          <w:marBottom w:val="0"/>
          <w:divBdr>
            <w:top w:val="none" w:sz="0" w:space="0" w:color="auto"/>
            <w:left w:val="none" w:sz="0" w:space="0" w:color="auto"/>
            <w:bottom w:val="none" w:sz="0" w:space="0" w:color="auto"/>
            <w:right w:val="none" w:sz="0" w:space="0" w:color="auto"/>
          </w:divBdr>
        </w:div>
        <w:div w:id="1759137696">
          <w:marLeft w:val="480"/>
          <w:marRight w:val="0"/>
          <w:marTop w:val="0"/>
          <w:marBottom w:val="0"/>
          <w:divBdr>
            <w:top w:val="none" w:sz="0" w:space="0" w:color="auto"/>
            <w:left w:val="none" w:sz="0" w:space="0" w:color="auto"/>
            <w:bottom w:val="none" w:sz="0" w:space="0" w:color="auto"/>
            <w:right w:val="none" w:sz="0" w:space="0" w:color="auto"/>
          </w:divBdr>
        </w:div>
        <w:div w:id="1018657446">
          <w:marLeft w:val="480"/>
          <w:marRight w:val="0"/>
          <w:marTop w:val="0"/>
          <w:marBottom w:val="0"/>
          <w:divBdr>
            <w:top w:val="none" w:sz="0" w:space="0" w:color="auto"/>
            <w:left w:val="none" w:sz="0" w:space="0" w:color="auto"/>
            <w:bottom w:val="none" w:sz="0" w:space="0" w:color="auto"/>
            <w:right w:val="none" w:sz="0" w:space="0" w:color="auto"/>
          </w:divBdr>
        </w:div>
        <w:div w:id="1891843710">
          <w:marLeft w:val="480"/>
          <w:marRight w:val="0"/>
          <w:marTop w:val="0"/>
          <w:marBottom w:val="0"/>
          <w:divBdr>
            <w:top w:val="none" w:sz="0" w:space="0" w:color="auto"/>
            <w:left w:val="none" w:sz="0" w:space="0" w:color="auto"/>
            <w:bottom w:val="none" w:sz="0" w:space="0" w:color="auto"/>
            <w:right w:val="none" w:sz="0" w:space="0" w:color="auto"/>
          </w:divBdr>
        </w:div>
      </w:divsChild>
    </w:div>
    <w:div w:id="254025011">
      <w:bodyDiv w:val="1"/>
      <w:marLeft w:val="0"/>
      <w:marRight w:val="0"/>
      <w:marTop w:val="0"/>
      <w:marBottom w:val="0"/>
      <w:divBdr>
        <w:top w:val="none" w:sz="0" w:space="0" w:color="auto"/>
        <w:left w:val="none" w:sz="0" w:space="0" w:color="auto"/>
        <w:bottom w:val="none" w:sz="0" w:space="0" w:color="auto"/>
        <w:right w:val="none" w:sz="0" w:space="0" w:color="auto"/>
      </w:divBdr>
      <w:divsChild>
        <w:div w:id="1095174780">
          <w:marLeft w:val="480"/>
          <w:marRight w:val="0"/>
          <w:marTop w:val="0"/>
          <w:marBottom w:val="0"/>
          <w:divBdr>
            <w:top w:val="none" w:sz="0" w:space="0" w:color="auto"/>
            <w:left w:val="none" w:sz="0" w:space="0" w:color="auto"/>
            <w:bottom w:val="none" w:sz="0" w:space="0" w:color="auto"/>
            <w:right w:val="none" w:sz="0" w:space="0" w:color="auto"/>
          </w:divBdr>
        </w:div>
        <w:div w:id="970868554">
          <w:marLeft w:val="480"/>
          <w:marRight w:val="0"/>
          <w:marTop w:val="0"/>
          <w:marBottom w:val="0"/>
          <w:divBdr>
            <w:top w:val="none" w:sz="0" w:space="0" w:color="auto"/>
            <w:left w:val="none" w:sz="0" w:space="0" w:color="auto"/>
            <w:bottom w:val="none" w:sz="0" w:space="0" w:color="auto"/>
            <w:right w:val="none" w:sz="0" w:space="0" w:color="auto"/>
          </w:divBdr>
        </w:div>
        <w:div w:id="148520945">
          <w:marLeft w:val="480"/>
          <w:marRight w:val="0"/>
          <w:marTop w:val="0"/>
          <w:marBottom w:val="0"/>
          <w:divBdr>
            <w:top w:val="none" w:sz="0" w:space="0" w:color="auto"/>
            <w:left w:val="none" w:sz="0" w:space="0" w:color="auto"/>
            <w:bottom w:val="none" w:sz="0" w:space="0" w:color="auto"/>
            <w:right w:val="none" w:sz="0" w:space="0" w:color="auto"/>
          </w:divBdr>
        </w:div>
        <w:div w:id="578908657">
          <w:marLeft w:val="480"/>
          <w:marRight w:val="0"/>
          <w:marTop w:val="0"/>
          <w:marBottom w:val="0"/>
          <w:divBdr>
            <w:top w:val="none" w:sz="0" w:space="0" w:color="auto"/>
            <w:left w:val="none" w:sz="0" w:space="0" w:color="auto"/>
            <w:bottom w:val="none" w:sz="0" w:space="0" w:color="auto"/>
            <w:right w:val="none" w:sz="0" w:space="0" w:color="auto"/>
          </w:divBdr>
        </w:div>
        <w:div w:id="1234125854">
          <w:marLeft w:val="480"/>
          <w:marRight w:val="0"/>
          <w:marTop w:val="0"/>
          <w:marBottom w:val="0"/>
          <w:divBdr>
            <w:top w:val="none" w:sz="0" w:space="0" w:color="auto"/>
            <w:left w:val="none" w:sz="0" w:space="0" w:color="auto"/>
            <w:bottom w:val="none" w:sz="0" w:space="0" w:color="auto"/>
            <w:right w:val="none" w:sz="0" w:space="0" w:color="auto"/>
          </w:divBdr>
        </w:div>
        <w:div w:id="1063067866">
          <w:marLeft w:val="480"/>
          <w:marRight w:val="0"/>
          <w:marTop w:val="0"/>
          <w:marBottom w:val="0"/>
          <w:divBdr>
            <w:top w:val="none" w:sz="0" w:space="0" w:color="auto"/>
            <w:left w:val="none" w:sz="0" w:space="0" w:color="auto"/>
            <w:bottom w:val="none" w:sz="0" w:space="0" w:color="auto"/>
            <w:right w:val="none" w:sz="0" w:space="0" w:color="auto"/>
          </w:divBdr>
        </w:div>
        <w:div w:id="1592544401">
          <w:marLeft w:val="480"/>
          <w:marRight w:val="0"/>
          <w:marTop w:val="0"/>
          <w:marBottom w:val="0"/>
          <w:divBdr>
            <w:top w:val="none" w:sz="0" w:space="0" w:color="auto"/>
            <w:left w:val="none" w:sz="0" w:space="0" w:color="auto"/>
            <w:bottom w:val="none" w:sz="0" w:space="0" w:color="auto"/>
            <w:right w:val="none" w:sz="0" w:space="0" w:color="auto"/>
          </w:divBdr>
        </w:div>
        <w:div w:id="2016953273">
          <w:marLeft w:val="480"/>
          <w:marRight w:val="0"/>
          <w:marTop w:val="0"/>
          <w:marBottom w:val="0"/>
          <w:divBdr>
            <w:top w:val="none" w:sz="0" w:space="0" w:color="auto"/>
            <w:left w:val="none" w:sz="0" w:space="0" w:color="auto"/>
            <w:bottom w:val="none" w:sz="0" w:space="0" w:color="auto"/>
            <w:right w:val="none" w:sz="0" w:space="0" w:color="auto"/>
          </w:divBdr>
        </w:div>
        <w:div w:id="815341585">
          <w:marLeft w:val="480"/>
          <w:marRight w:val="0"/>
          <w:marTop w:val="0"/>
          <w:marBottom w:val="0"/>
          <w:divBdr>
            <w:top w:val="none" w:sz="0" w:space="0" w:color="auto"/>
            <w:left w:val="none" w:sz="0" w:space="0" w:color="auto"/>
            <w:bottom w:val="none" w:sz="0" w:space="0" w:color="auto"/>
            <w:right w:val="none" w:sz="0" w:space="0" w:color="auto"/>
          </w:divBdr>
        </w:div>
        <w:div w:id="1293513179">
          <w:marLeft w:val="480"/>
          <w:marRight w:val="0"/>
          <w:marTop w:val="0"/>
          <w:marBottom w:val="0"/>
          <w:divBdr>
            <w:top w:val="none" w:sz="0" w:space="0" w:color="auto"/>
            <w:left w:val="none" w:sz="0" w:space="0" w:color="auto"/>
            <w:bottom w:val="none" w:sz="0" w:space="0" w:color="auto"/>
            <w:right w:val="none" w:sz="0" w:space="0" w:color="auto"/>
          </w:divBdr>
        </w:div>
        <w:div w:id="252905055">
          <w:marLeft w:val="480"/>
          <w:marRight w:val="0"/>
          <w:marTop w:val="0"/>
          <w:marBottom w:val="0"/>
          <w:divBdr>
            <w:top w:val="none" w:sz="0" w:space="0" w:color="auto"/>
            <w:left w:val="none" w:sz="0" w:space="0" w:color="auto"/>
            <w:bottom w:val="none" w:sz="0" w:space="0" w:color="auto"/>
            <w:right w:val="none" w:sz="0" w:space="0" w:color="auto"/>
          </w:divBdr>
        </w:div>
        <w:div w:id="1665015502">
          <w:marLeft w:val="480"/>
          <w:marRight w:val="0"/>
          <w:marTop w:val="0"/>
          <w:marBottom w:val="0"/>
          <w:divBdr>
            <w:top w:val="none" w:sz="0" w:space="0" w:color="auto"/>
            <w:left w:val="none" w:sz="0" w:space="0" w:color="auto"/>
            <w:bottom w:val="none" w:sz="0" w:space="0" w:color="auto"/>
            <w:right w:val="none" w:sz="0" w:space="0" w:color="auto"/>
          </w:divBdr>
        </w:div>
        <w:div w:id="1353149717">
          <w:marLeft w:val="480"/>
          <w:marRight w:val="0"/>
          <w:marTop w:val="0"/>
          <w:marBottom w:val="0"/>
          <w:divBdr>
            <w:top w:val="none" w:sz="0" w:space="0" w:color="auto"/>
            <w:left w:val="none" w:sz="0" w:space="0" w:color="auto"/>
            <w:bottom w:val="none" w:sz="0" w:space="0" w:color="auto"/>
            <w:right w:val="none" w:sz="0" w:space="0" w:color="auto"/>
          </w:divBdr>
        </w:div>
        <w:div w:id="1793356676">
          <w:marLeft w:val="480"/>
          <w:marRight w:val="0"/>
          <w:marTop w:val="0"/>
          <w:marBottom w:val="0"/>
          <w:divBdr>
            <w:top w:val="none" w:sz="0" w:space="0" w:color="auto"/>
            <w:left w:val="none" w:sz="0" w:space="0" w:color="auto"/>
            <w:bottom w:val="none" w:sz="0" w:space="0" w:color="auto"/>
            <w:right w:val="none" w:sz="0" w:space="0" w:color="auto"/>
          </w:divBdr>
        </w:div>
        <w:div w:id="1212574946">
          <w:marLeft w:val="480"/>
          <w:marRight w:val="0"/>
          <w:marTop w:val="0"/>
          <w:marBottom w:val="0"/>
          <w:divBdr>
            <w:top w:val="none" w:sz="0" w:space="0" w:color="auto"/>
            <w:left w:val="none" w:sz="0" w:space="0" w:color="auto"/>
            <w:bottom w:val="none" w:sz="0" w:space="0" w:color="auto"/>
            <w:right w:val="none" w:sz="0" w:space="0" w:color="auto"/>
          </w:divBdr>
        </w:div>
        <w:div w:id="1134828437">
          <w:marLeft w:val="480"/>
          <w:marRight w:val="0"/>
          <w:marTop w:val="0"/>
          <w:marBottom w:val="0"/>
          <w:divBdr>
            <w:top w:val="none" w:sz="0" w:space="0" w:color="auto"/>
            <w:left w:val="none" w:sz="0" w:space="0" w:color="auto"/>
            <w:bottom w:val="none" w:sz="0" w:space="0" w:color="auto"/>
            <w:right w:val="none" w:sz="0" w:space="0" w:color="auto"/>
          </w:divBdr>
        </w:div>
        <w:div w:id="743378260">
          <w:marLeft w:val="480"/>
          <w:marRight w:val="0"/>
          <w:marTop w:val="0"/>
          <w:marBottom w:val="0"/>
          <w:divBdr>
            <w:top w:val="none" w:sz="0" w:space="0" w:color="auto"/>
            <w:left w:val="none" w:sz="0" w:space="0" w:color="auto"/>
            <w:bottom w:val="none" w:sz="0" w:space="0" w:color="auto"/>
            <w:right w:val="none" w:sz="0" w:space="0" w:color="auto"/>
          </w:divBdr>
        </w:div>
        <w:div w:id="1624192065">
          <w:marLeft w:val="480"/>
          <w:marRight w:val="0"/>
          <w:marTop w:val="0"/>
          <w:marBottom w:val="0"/>
          <w:divBdr>
            <w:top w:val="none" w:sz="0" w:space="0" w:color="auto"/>
            <w:left w:val="none" w:sz="0" w:space="0" w:color="auto"/>
            <w:bottom w:val="none" w:sz="0" w:space="0" w:color="auto"/>
            <w:right w:val="none" w:sz="0" w:space="0" w:color="auto"/>
          </w:divBdr>
        </w:div>
        <w:div w:id="814685866">
          <w:marLeft w:val="480"/>
          <w:marRight w:val="0"/>
          <w:marTop w:val="0"/>
          <w:marBottom w:val="0"/>
          <w:divBdr>
            <w:top w:val="none" w:sz="0" w:space="0" w:color="auto"/>
            <w:left w:val="none" w:sz="0" w:space="0" w:color="auto"/>
            <w:bottom w:val="none" w:sz="0" w:space="0" w:color="auto"/>
            <w:right w:val="none" w:sz="0" w:space="0" w:color="auto"/>
          </w:divBdr>
        </w:div>
        <w:div w:id="1676033348">
          <w:marLeft w:val="480"/>
          <w:marRight w:val="0"/>
          <w:marTop w:val="0"/>
          <w:marBottom w:val="0"/>
          <w:divBdr>
            <w:top w:val="none" w:sz="0" w:space="0" w:color="auto"/>
            <w:left w:val="none" w:sz="0" w:space="0" w:color="auto"/>
            <w:bottom w:val="none" w:sz="0" w:space="0" w:color="auto"/>
            <w:right w:val="none" w:sz="0" w:space="0" w:color="auto"/>
          </w:divBdr>
        </w:div>
        <w:div w:id="1718164886">
          <w:marLeft w:val="480"/>
          <w:marRight w:val="0"/>
          <w:marTop w:val="0"/>
          <w:marBottom w:val="0"/>
          <w:divBdr>
            <w:top w:val="none" w:sz="0" w:space="0" w:color="auto"/>
            <w:left w:val="none" w:sz="0" w:space="0" w:color="auto"/>
            <w:bottom w:val="none" w:sz="0" w:space="0" w:color="auto"/>
            <w:right w:val="none" w:sz="0" w:space="0" w:color="auto"/>
          </w:divBdr>
        </w:div>
        <w:div w:id="548221786">
          <w:marLeft w:val="480"/>
          <w:marRight w:val="0"/>
          <w:marTop w:val="0"/>
          <w:marBottom w:val="0"/>
          <w:divBdr>
            <w:top w:val="none" w:sz="0" w:space="0" w:color="auto"/>
            <w:left w:val="none" w:sz="0" w:space="0" w:color="auto"/>
            <w:bottom w:val="none" w:sz="0" w:space="0" w:color="auto"/>
            <w:right w:val="none" w:sz="0" w:space="0" w:color="auto"/>
          </w:divBdr>
        </w:div>
        <w:div w:id="244998310">
          <w:marLeft w:val="480"/>
          <w:marRight w:val="0"/>
          <w:marTop w:val="0"/>
          <w:marBottom w:val="0"/>
          <w:divBdr>
            <w:top w:val="none" w:sz="0" w:space="0" w:color="auto"/>
            <w:left w:val="none" w:sz="0" w:space="0" w:color="auto"/>
            <w:bottom w:val="none" w:sz="0" w:space="0" w:color="auto"/>
            <w:right w:val="none" w:sz="0" w:space="0" w:color="auto"/>
          </w:divBdr>
        </w:div>
        <w:div w:id="1875264786">
          <w:marLeft w:val="480"/>
          <w:marRight w:val="0"/>
          <w:marTop w:val="0"/>
          <w:marBottom w:val="0"/>
          <w:divBdr>
            <w:top w:val="none" w:sz="0" w:space="0" w:color="auto"/>
            <w:left w:val="none" w:sz="0" w:space="0" w:color="auto"/>
            <w:bottom w:val="none" w:sz="0" w:space="0" w:color="auto"/>
            <w:right w:val="none" w:sz="0" w:space="0" w:color="auto"/>
          </w:divBdr>
        </w:div>
        <w:div w:id="1761753709">
          <w:marLeft w:val="480"/>
          <w:marRight w:val="0"/>
          <w:marTop w:val="0"/>
          <w:marBottom w:val="0"/>
          <w:divBdr>
            <w:top w:val="none" w:sz="0" w:space="0" w:color="auto"/>
            <w:left w:val="none" w:sz="0" w:space="0" w:color="auto"/>
            <w:bottom w:val="none" w:sz="0" w:space="0" w:color="auto"/>
            <w:right w:val="none" w:sz="0" w:space="0" w:color="auto"/>
          </w:divBdr>
        </w:div>
        <w:div w:id="256524114">
          <w:marLeft w:val="480"/>
          <w:marRight w:val="0"/>
          <w:marTop w:val="0"/>
          <w:marBottom w:val="0"/>
          <w:divBdr>
            <w:top w:val="none" w:sz="0" w:space="0" w:color="auto"/>
            <w:left w:val="none" w:sz="0" w:space="0" w:color="auto"/>
            <w:bottom w:val="none" w:sz="0" w:space="0" w:color="auto"/>
            <w:right w:val="none" w:sz="0" w:space="0" w:color="auto"/>
          </w:divBdr>
        </w:div>
        <w:div w:id="1111824346">
          <w:marLeft w:val="480"/>
          <w:marRight w:val="0"/>
          <w:marTop w:val="0"/>
          <w:marBottom w:val="0"/>
          <w:divBdr>
            <w:top w:val="none" w:sz="0" w:space="0" w:color="auto"/>
            <w:left w:val="none" w:sz="0" w:space="0" w:color="auto"/>
            <w:bottom w:val="none" w:sz="0" w:space="0" w:color="auto"/>
            <w:right w:val="none" w:sz="0" w:space="0" w:color="auto"/>
          </w:divBdr>
        </w:div>
        <w:div w:id="181016011">
          <w:marLeft w:val="480"/>
          <w:marRight w:val="0"/>
          <w:marTop w:val="0"/>
          <w:marBottom w:val="0"/>
          <w:divBdr>
            <w:top w:val="none" w:sz="0" w:space="0" w:color="auto"/>
            <w:left w:val="none" w:sz="0" w:space="0" w:color="auto"/>
            <w:bottom w:val="none" w:sz="0" w:space="0" w:color="auto"/>
            <w:right w:val="none" w:sz="0" w:space="0" w:color="auto"/>
          </w:divBdr>
        </w:div>
        <w:div w:id="499662707">
          <w:marLeft w:val="480"/>
          <w:marRight w:val="0"/>
          <w:marTop w:val="0"/>
          <w:marBottom w:val="0"/>
          <w:divBdr>
            <w:top w:val="none" w:sz="0" w:space="0" w:color="auto"/>
            <w:left w:val="none" w:sz="0" w:space="0" w:color="auto"/>
            <w:bottom w:val="none" w:sz="0" w:space="0" w:color="auto"/>
            <w:right w:val="none" w:sz="0" w:space="0" w:color="auto"/>
          </w:divBdr>
        </w:div>
        <w:div w:id="649559948">
          <w:marLeft w:val="480"/>
          <w:marRight w:val="0"/>
          <w:marTop w:val="0"/>
          <w:marBottom w:val="0"/>
          <w:divBdr>
            <w:top w:val="none" w:sz="0" w:space="0" w:color="auto"/>
            <w:left w:val="none" w:sz="0" w:space="0" w:color="auto"/>
            <w:bottom w:val="none" w:sz="0" w:space="0" w:color="auto"/>
            <w:right w:val="none" w:sz="0" w:space="0" w:color="auto"/>
          </w:divBdr>
        </w:div>
        <w:div w:id="1448769188">
          <w:marLeft w:val="480"/>
          <w:marRight w:val="0"/>
          <w:marTop w:val="0"/>
          <w:marBottom w:val="0"/>
          <w:divBdr>
            <w:top w:val="none" w:sz="0" w:space="0" w:color="auto"/>
            <w:left w:val="none" w:sz="0" w:space="0" w:color="auto"/>
            <w:bottom w:val="none" w:sz="0" w:space="0" w:color="auto"/>
            <w:right w:val="none" w:sz="0" w:space="0" w:color="auto"/>
          </w:divBdr>
        </w:div>
        <w:div w:id="730883568">
          <w:marLeft w:val="480"/>
          <w:marRight w:val="0"/>
          <w:marTop w:val="0"/>
          <w:marBottom w:val="0"/>
          <w:divBdr>
            <w:top w:val="none" w:sz="0" w:space="0" w:color="auto"/>
            <w:left w:val="none" w:sz="0" w:space="0" w:color="auto"/>
            <w:bottom w:val="none" w:sz="0" w:space="0" w:color="auto"/>
            <w:right w:val="none" w:sz="0" w:space="0" w:color="auto"/>
          </w:divBdr>
        </w:div>
        <w:div w:id="1141533016">
          <w:marLeft w:val="480"/>
          <w:marRight w:val="0"/>
          <w:marTop w:val="0"/>
          <w:marBottom w:val="0"/>
          <w:divBdr>
            <w:top w:val="none" w:sz="0" w:space="0" w:color="auto"/>
            <w:left w:val="none" w:sz="0" w:space="0" w:color="auto"/>
            <w:bottom w:val="none" w:sz="0" w:space="0" w:color="auto"/>
            <w:right w:val="none" w:sz="0" w:space="0" w:color="auto"/>
          </w:divBdr>
        </w:div>
        <w:div w:id="188376772">
          <w:marLeft w:val="480"/>
          <w:marRight w:val="0"/>
          <w:marTop w:val="0"/>
          <w:marBottom w:val="0"/>
          <w:divBdr>
            <w:top w:val="none" w:sz="0" w:space="0" w:color="auto"/>
            <w:left w:val="none" w:sz="0" w:space="0" w:color="auto"/>
            <w:bottom w:val="none" w:sz="0" w:space="0" w:color="auto"/>
            <w:right w:val="none" w:sz="0" w:space="0" w:color="auto"/>
          </w:divBdr>
        </w:div>
        <w:div w:id="580407734">
          <w:marLeft w:val="480"/>
          <w:marRight w:val="0"/>
          <w:marTop w:val="0"/>
          <w:marBottom w:val="0"/>
          <w:divBdr>
            <w:top w:val="none" w:sz="0" w:space="0" w:color="auto"/>
            <w:left w:val="none" w:sz="0" w:space="0" w:color="auto"/>
            <w:bottom w:val="none" w:sz="0" w:space="0" w:color="auto"/>
            <w:right w:val="none" w:sz="0" w:space="0" w:color="auto"/>
          </w:divBdr>
        </w:div>
        <w:div w:id="1238520977">
          <w:marLeft w:val="480"/>
          <w:marRight w:val="0"/>
          <w:marTop w:val="0"/>
          <w:marBottom w:val="0"/>
          <w:divBdr>
            <w:top w:val="none" w:sz="0" w:space="0" w:color="auto"/>
            <w:left w:val="none" w:sz="0" w:space="0" w:color="auto"/>
            <w:bottom w:val="none" w:sz="0" w:space="0" w:color="auto"/>
            <w:right w:val="none" w:sz="0" w:space="0" w:color="auto"/>
          </w:divBdr>
        </w:div>
        <w:div w:id="1705443329">
          <w:marLeft w:val="480"/>
          <w:marRight w:val="0"/>
          <w:marTop w:val="0"/>
          <w:marBottom w:val="0"/>
          <w:divBdr>
            <w:top w:val="none" w:sz="0" w:space="0" w:color="auto"/>
            <w:left w:val="none" w:sz="0" w:space="0" w:color="auto"/>
            <w:bottom w:val="none" w:sz="0" w:space="0" w:color="auto"/>
            <w:right w:val="none" w:sz="0" w:space="0" w:color="auto"/>
          </w:divBdr>
        </w:div>
        <w:div w:id="606275903">
          <w:marLeft w:val="480"/>
          <w:marRight w:val="0"/>
          <w:marTop w:val="0"/>
          <w:marBottom w:val="0"/>
          <w:divBdr>
            <w:top w:val="none" w:sz="0" w:space="0" w:color="auto"/>
            <w:left w:val="none" w:sz="0" w:space="0" w:color="auto"/>
            <w:bottom w:val="none" w:sz="0" w:space="0" w:color="auto"/>
            <w:right w:val="none" w:sz="0" w:space="0" w:color="auto"/>
          </w:divBdr>
        </w:div>
        <w:div w:id="1091703062">
          <w:marLeft w:val="480"/>
          <w:marRight w:val="0"/>
          <w:marTop w:val="0"/>
          <w:marBottom w:val="0"/>
          <w:divBdr>
            <w:top w:val="none" w:sz="0" w:space="0" w:color="auto"/>
            <w:left w:val="none" w:sz="0" w:space="0" w:color="auto"/>
            <w:bottom w:val="none" w:sz="0" w:space="0" w:color="auto"/>
            <w:right w:val="none" w:sz="0" w:space="0" w:color="auto"/>
          </w:divBdr>
        </w:div>
        <w:div w:id="13772852">
          <w:marLeft w:val="480"/>
          <w:marRight w:val="0"/>
          <w:marTop w:val="0"/>
          <w:marBottom w:val="0"/>
          <w:divBdr>
            <w:top w:val="none" w:sz="0" w:space="0" w:color="auto"/>
            <w:left w:val="none" w:sz="0" w:space="0" w:color="auto"/>
            <w:bottom w:val="none" w:sz="0" w:space="0" w:color="auto"/>
            <w:right w:val="none" w:sz="0" w:space="0" w:color="auto"/>
          </w:divBdr>
        </w:div>
        <w:div w:id="1633514362">
          <w:marLeft w:val="480"/>
          <w:marRight w:val="0"/>
          <w:marTop w:val="0"/>
          <w:marBottom w:val="0"/>
          <w:divBdr>
            <w:top w:val="none" w:sz="0" w:space="0" w:color="auto"/>
            <w:left w:val="none" w:sz="0" w:space="0" w:color="auto"/>
            <w:bottom w:val="none" w:sz="0" w:space="0" w:color="auto"/>
            <w:right w:val="none" w:sz="0" w:space="0" w:color="auto"/>
          </w:divBdr>
        </w:div>
        <w:div w:id="1048191242">
          <w:marLeft w:val="480"/>
          <w:marRight w:val="0"/>
          <w:marTop w:val="0"/>
          <w:marBottom w:val="0"/>
          <w:divBdr>
            <w:top w:val="none" w:sz="0" w:space="0" w:color="auto"/>
            <w:left w:val="none" w:sz="0" w:space="0" w:color="auto"/>
            <w:bottom w:val="none" w:sz="0" w:space="0" w:color="auto"/>
            <w:right w:val="none" w:sz="0" w:space="0" w:color="auto"/>
          </w:divBdr>
        </w:div>
        <w:div w:id="259292317">
          <w:marLeft w:val="480"/>
          <w:marRight w:val="0"/>
          <w:marTop w:val="0"/>
          <w:marBottom w:val="0"/>
          <w:divBdr>
            <w:top w:val="none" w:sz="0" w:space="0" w:color="auto"/>
            <w:left w:val="none" w:sz="0" w:space="0" w:color="auto"/>
            <w:bottom w:val="none" w:sz="0" w:space="0" w:color="auto"/>
            <w:right w:val="none" w:sz="0" w:space="0" w:color="auto"/>
          </w:divBdr>
        </w:div>
        <w:div w:id="1320882931">
          <w:marLeft w:val="480"/>
          <w:marRight w:val="0"/>
          <w:marTop w:val="0"/>
          <w:marBottom w:val="0"/>
          <w:divBdr>
            <w:top w:val="none" w:sz="0" w:space="0" w:color="auto"/>
            <w:left w:val="none" w:sz="0" w:space="0" w:color="auto"/>
            <w:bottom w:val="none" w:sz="0" w:space="0" w:color="auto"/>
            <w:right w:val="none" w:sz="0" w:space="0" w:color="auto"/>
          </w:divBdr>
        </w:div>
        <w:div w:id="313031383">
          <w:marLeft w:val="480"/>
          <w:marRight w:val="0"/>
          <w:marTop w:val="0"/>
          <w:marBottom w:val="0"/>
          <w:divBdr>
            <w:top w:val="none" w:sz="0" w:space="0" w:color="auto"/>
            <w:left w:val="none" w:sz="0" w:space="0" w:color="auto"/>
            <w:bottom w:val="none" w:sz="0" w:space="0" w:color="auto"/>
            <w:right w:val="none" w:sz="0" w:space="0" w:color="auto"/>
          </w:divBdr>
        </w:div>
        <w:div w:id="1174297842">
          <w:marLeft w:val="480"/>
          <w:marRight w:val="0"/>
          <w:marTop w:val="0"/>
          <w:marBottom w:val="0"/>
          <w:divBdr>
            <w:top w:val="none" w:sz="0" w:space="0" w:color="auto"/>
            <w:left w:val="none" w:sz="0" w:space="0" w:color="auto"/>
            <w:bottom w:val="none" w:sz="0" w:space="0" w:color="auto"/>
            <w:right w:val="none" w:sz="0" w:space="0" w:color="auto"/>
          </w:divBdr>
        </w:div>
        <w:div w:id="1131284357">
          <w:marLeft w:val="480"/>
          <w:marRight w:val="0"/>
          <w:marTop w:val="0"/>
          <w:marBottom w:val="0"/>
          <w:divBdr>
            <w:top w:val="none" w:sz="0" w:space="0" w:color="auto"/>
            <w:left w:val="none" w:sz="0" w:space="0" w:color="auto"/>
            <w:bottom w:val="none" w:sz="0" w:space="0" w:color="auto"/>
            <w:right w:val="none" w:sz="0" w:space="0" w:color="auto"/>
          </w:divBdr>
        </w:div>
        <w:div w:id="364335338">
          <w:marLeft w:val="480"/>
          <w:marRight w:val="0"/>
          <w:marTop w:val="0"/>
          <w:marBottom w:val="0"/>
          <w:divBdr>
            <w:top w:val="none" w:sz="0" w:space="0" w:color="auto"/>
            <w:left w:val="none" w:sz="0" w:space="0" w:color="auto"/>
            <w:bottom w:val="none" w:sz="0" w:space="0" w:color="auto"/>
            <w:right w:val="none" w:sz="0" w:space="0" w:color="auto"/>
          </w:divBdr>
        </w:div>
        <w:div w:id="1137990271">
          <w:marLeft w:val="480"/>
          <w:marRight w:val="0"/>
          <w:marTop w:val="0"/>
          <w:marBottom w:val="0"/>
          <w:divBdr>
            <w:top w:val="none" w:sz="0" w:space="0" w:color="auto"/>
            <w:left w:val="none" w:sz="0" w:space="0" w:color="auto"/>
            <w:bottom w:val="none" w:sz="0" w:space="0" w:color="auto"/>
            <w:right w:val="none" w:sz="0" w:space="0" w:color="auto"/>
          </w:divBdr>
        </w:div>
        <w:div w:id="1840463858">
          <w:marLeft w:val="480"/>
          <w:marRight w:val="0"/>
          <w:marTop w:val="0"/>
          <w:marBottom w:val="0"/>
          <w:divBdr>
            <w:top w:val="none" w:sz="0" w:space="0" w:color="auto"/>
            <w:left w:val="none" w:sz="0" w:space="0" w:color="auto"/>
            <w:bottom w:val="none" w:sz="0" w:space="0" w:color="auto"/>
            <w:right w:val="none" w:sz="0" w:space="0" w:color="auto"/>
          </w:divBdr>
        </w:div>
        <w:div w:id="983588099">
          <w:marLeft w:val="480"/>
          <w:marRight w:val="0"/>
          <w:marTop w:val="0"/>
          <w:marBottom w:val="0"/>
          <w:divBdr>
            <w:top w:val="none" w:sz="0" w:space="0" w:color="auto"/>
            <w:left w:val="none" w:sz="0" w:space="0" w:color="auto"/>
            <w:bottom w:val="none" w:sz="0" w:space="0" w:color="auto"/>
            <w:right w:val="none" w:sz="0" w:space="0" w:color="auto"/>
          </w:divBdr>
        </w:div>
        <w:div w:id="1678146364">
          <w:marLeft w:val="480"/>
          <w:marRight w:val="0"/>
          <w:marTop w:val="0"/>
          <w:marBottom w:val="0"/>
          <w:divBdr>
            <w:top w:val="none" w:sz="0" w:space="0" w:color="auto"/>
            <w:left w:val="none" w:sz="0" w:space="0" w:color="auto"/>
            <w:bottom w:val="none" w:sz="0" w:space="0" w:color="auto"/>
            <w:right w:val="none" w:sz="0" w:space="0" w:color="auto"/>
          </w:divBdr>
        </w:div>
        <w:div w:id="1411583184">
          <w:marLeft w:val="480"/>
          <w:marRight w:val="0"/>
          <w:marTop w:val="0"/>
          <w:marBottom w:val="0"/>
          <w:divBdr>
            <w:top w:val="none" w:sz="0" w:space="0" w:color="auto"/>
            <w:left w:val="none" w:sz="0" w:space="0" w:color="auto"/>
            <w:bottom w:val="none" w:sz="0" w:space="0" w:color="auto"/>
            <w:right w:val="none" w:sz="0" w:space="0" w:color="auto"/>
          </w:divBdr>
        </w:div>
        <w:div w:id="590506760">
          <w:marLeft w:val="480"/>
          <w:marRight w:val="0"/>
          <w:marTop w:val="0"/>
          <w:marBottom w:val="0"/>
          <w:divBdr>
            <w:top w:val="none" w:sz="0" w:space="0" w:color="auto"/>
            <w:left w:val="none" w:sz="0" w:space="0" w:color="auto"/>
            <w:bottom w:val="none" w:sz="0" w:space="0" w:color="auto"/>
            <w:right w:val="none" w:sz="0" w:space="0" w:color="auto"/>
          </w:divBdr>
        </w:div>
        <w:div w:id="662896787">
          <w:marLeft w:val="480"/>
          <w:marRight w:val="0"/>
          <w:marTop w:val="0"/>
          <w:marBottom w:val="0"/>
          <w:divBdr>
            <w:top w:val="none" w:sz="0" w:space="0" w:color="auto"/>
            <w:left w:val="none" w:sz="0" w:space="0" w:color="auto"/>
            <w:bottom w:val="none" w:sz="0" w:space="0" w:color="auto"/>
            <w:right w:val="none" w:sz="0" w:space="0" w:color="auto"/>
          </w:divBdr>
        </w:div>
        <w:div w:id="515995340">
          <w:marLeft w:val="480"/>
          <w:marRight w:val="0"/>
          <w:marTop w:val="0"/>
          <w:marBottom w:val="0"/>
          <w:divBdr>
            <w:top w:val="none" w:sz="0" w:space="0" w:color="auto"/>
            <w:left w:val="none" w:sz="0" w:space="0" w:color="auto"/>
            <w:bottom w:val="none" w:sz="0" w:space="0" w:color="auto"/>
            <w:right w:val="none" w:sz="0" w:space="0" w:color="auto"/>
          </w:divBdr>
        </w:div>
        <w:div w:id="716204656">
          <w:marLeft w:val="480"/>
          <w:marRight w:val="0"/>
          <w:marTop w:val="0"/>
          <w:marBottom w:val="0"/>
          <w:divBdr>
            <w:top w:val="none" w:sz="0" w:space="0" w:color="auto"/>
            <w:left w:val="none" w:sz="0" w:space="0" w:color="auto"/>
            <w:bottom w:val="none" w:sz="0" w:space="0" w:color="auto"/>
            <w:right w:val="none" w:sz="0" w:space="0" w:color="auto"/>
          </w:divBdr>
        </w:div>
        <w:div w:id="1866097023">
          <w:marLeft w:val="480"/>
          <w:marRight w:val="0"/>
          <w:marTop w:val="0"/>
          <w:marBottom w:val="0"/>
          <w:divBdr>
            <w:top w:val="none" w:sz="0" w:space="0" w:color="auto"/>
            <w:left w:val="none" w:sz="0" w:space="0" w:color="auto"/>
            <w:bottom w:val="none" w:sz="0" w:space="0" w:color="auto"/>
            <w:right w:val="none" w:sz="0" w:space="0" w:color="auto"/>
          </w:divBdr>
        </w:div>
        <w:div w:id="1812553479">
          <w:marLeft w:val="480"/>
          <w:marRight w:val="0"/>
          <w:marTop w:val="0"/>
          <w:marBottom w:val="0"/>
          <w:divBdr>
            <w:top w:val="none" w:sz="0" w:space="0" w:color="auto"/>
            <w:left w:val="none" w:sz="0" w:space="0" w:color="auto"/>
            <w:bottom w:val="none" w:sz="0" w:space="0" w:color="auto"/>
            <w:right w:val="none" w:sz="0" w:space="0" w:color="auto"/>
          </w:divBdr>
        </w:div>
        <w:div w:id="919021241">
          <w:marLeft w:val="480"/>
          <w:marRight w:val="0"/>
          <w:marTop w:val="0"/>
          <w:marBottom w:val="0"/>
          <w:divBdr>
            <w:top w:val="none" w:sz="0" w:space="0" w:color="auto"/>
            <w:left w:val="none" w:sz="0" w:space="0" w:color="auto"/>
            <w:bottom w:val="none" w:sz="0" w:space="0" w:color="auto"/>
            <w:right w:val="none" w:sz="0" w:space="0" w:color="auto"/>
          </w:divBdr>
        </w:div>
      </w:divsChild>
    </w:div>
    <w:div w:id="268203432">
      <w:bodyDiv w:val="1"/>
      <w:marLeft w:val="0"/>
      <w:marRight w:val="0"/>
      <w:marTop w:val="0"/>
      <w:marBottom w:val="0"/>
      <w:divBdr>
        <w:top w:val="none" w:sz="0" w:space="0" w:color="auto"/>
        <w:left w:val="none" w:sz="0" w:space="0" w:color="auto"/>
        <w:bottom w:val="none" w:sz="0" w:space="0" w:color="auto"/>
        <w:right w:val="none" w:sz="0" w:space="0" w:color="auto"/>
      </w:divBdr>
      <w:divsChild>
        <w:div w:id="742414882">
          <w:marLeft w:val="480"/>
          <w:marRight w:val="0"/>
          <w:marTop w:val="0"/>
          <w:marBottom w:val="0"/>
          <w:divBdr>
            <w:top w:val="none" w:sz="0" w:space="0" w:color="auto"/>
            <w:left w:val="none" w:sz="0" w:space="0" w:color="auto"/>
            <w:bottom w:val="none" w:sz="0" w:space="0" w:color="auto"/>
            <w:right w:val="none" w:sz="0" w:space="0" w:color="auto"/>
          </w:divBdr>
        </w:div>
        <w:div w:id="1730033039">
          <w:marLeft w:val="480"/>
          <w:marRight w:val="0"/>
          <w:marTop w:val="0"/>
          <w:marBottom w:val="0"/>
          <w:divBdr>
            <w:top w:val="none" w:sz="0" w:space="0" w:color="auto"/>
            <w:left w:val="none" w:sz="0" w:space="0" w:color="auto"/>
            <w:bottom w:val="none" w:sz="0" w:space="0" w:color="auto"/>
            <w:right w:val="none" w:sz="0" w:space="0" w:color="auto"/>
          </w:divBdr>
        </w:div>
        <w:div w:id="1218280087">
          <w:marLeft w:val="480"/>
          <w:marRight w:val="0"/>
          <w:marTop w:val="0"/>
          <w:marBottom w:val="0"/>
          <w:divBdr>
            <w:top w:val="none" w:sz="0" w:space="0" w:color="auto"/>
            <w:left w:val="none" w:sz="0" w:space="0" w:color="auto"/>
            <w:bottom w:val="none" w:sz="0" w:space="0" w:color="auto"/>
            <w:right w:val="none" w:sz="0" w:space="0" w:color="auto"/>
          </w:divBdr>
        </w:div>
        <w:div w:id="335613989">
          <w:marLeft w:val="480"/>
          <w:marRight w:val="0"/>
          <w:marTop w:val="0"/>
          <w:marBottom w:val="0"/>
          <w:divBdr>
            <w:top w:val="none" w:sz="0" w:space="0" w:color="auto"/>
            <w:left w:val="none" w:sz="0" w:space="0" w:color="auto"/>
            <w:bottom w:val="none" w:sz="0" w:space="0" w:color="auto"/>
            <w:right w:val="none" w:sz="0" w:space="0" w:color="auto"/>
          </w:divBdr>
        </w:div>
        <w:div w:id="1731611975">
          <w:marLeft w:val="480"/>
          <w:marRight w:val="0"/>
          <w:marTop w:val="0"/>
          <w:marBottom w:val="0"/>
          <w:divBdr>
            <w:top w:val="none" w:sz="0" w:space="0" w:color="auto"/>
            <w:left w:val="none" w:sz="0" w:space="0" w:color="auto"/>
            <w:bottom w:val="none" w:sz="0" w:space="0" w:color="auto"/>
            <w:right w:val="none" w:sz="0" w:space="0" w:color="auto"/>
          </w:divBdr>
        </w:div>
        <w:div w:id="1219710127">
          <w:marLeft w:val="480"/>
          <w:marRight w:val="0"/>
          <w:marTop w:val="0"/>
          <w:marBottom w:val="0"/>
          <w:divBdr>
            <w:top w:val="none" w:sz="0" w:space="0" w:color="auto"/>
            <w:left w:val="none" w:sz="0" w:space="0" w:color="auto"/>
            <w:bottom w:val="none" w:sz="0" w:space="0" w:color="auto"/>
            <w:right w:val="none" w:sz="0" w:space="0" w:color="auto"/>
          </w:divBdr>
        </w:div>
        <w:div w:id="1961108158">
          <w:marLeft w:val="480"/>
          <w:marRight w:val="0"/>
          <w:marTop w:val="0"/>
          <w:marBottom w:val="0"/>
          <w:divBdr>
            <w:top w:val="none" w:sz="0" w:space="0" w:color="auto"/>
            <w:left w:val="none" w:sz="0" w:space="0" w:color="auto"/>
            <w:bottom w:val="none" w:sz="0" w:space="0" w:color="auto"/>
            <w:right w:val="none" w:sz="0" w:space="0" w:color="auto"/>
          </w:divBdr>
        </w:div>
        <w:div w:id="1616716073">
          <w:marLeft w:val="480"/>
          <w:marRight w:val="0"/>
          <w:marTop w:val="0"/>
          <w:marBottom w:val="0"/>
          <w:divBdr>
            <w:top w:val="none" w:sz="0" w:space="0" w:color="auto"/>
            <w:left w:val="none" w:sz="0" w:space="0" w:color="auto"/>
            <w:bottom w:val="none" w:sz="0" w:space="0" w:color="auto"/>
            <w:right w:val="none" w:sz="0" w:space="0" w:color="auto"/>
          </w:divBdr>
        </w:div>
        <w:div w:id="644315265">
          <w:marLeft w:val="480"/>
          <w:marRight w:val="0"/>
          <w:marTop w:val="0"/>
          <w:marBottom w:val="0"/>
          <w:divBdr>
            <w:top w:val="none" w:sz="0" w:space="0" w:color="auto"/>
            <w:left w:val="none" w:sz="0" w:space="0" w:color="auto"/>
            <w:bottom w:val="none" w:sz="0" w:space="0" w:color="auto"/>
            <w:right w:val="none" w:sz="0" w:space="0" w:color="auto"/>
          </w:divBdr>
        </w:div>
        <w:div w:id="544952294">
          <w:marLeft w:val="480"/>
          <w:marRight w:val="0"/>
          <w:marTop w:val="0"/>
          <w:marBottom w:val="0"/>
          <w:divBdr>
            <w:top w:val="none" w:sz="0" w:space="0" w:color="auto"/>
            <w:left w:val="none" w:sz="0" w:space="0" w:color="auto"/>
            <w:bottom w:val="none" w:sz="0" w:space="0" w:color="auto"/>
            <w:right w:val="none" w:sz="0" w:space="0" w:color="auto"/>
          </w:divBdr>
        </w:div>
        <w:div w:id="1561288764">
          <w:marLeft w:val="480"/>
          <w:marRight w:val="0"/>
          <w:marTop w:val="0"/>
          <w:marBottom w:val="0"/>
          <w:divBdr>
            <w:top w:val="none" w:sz="0" w:space="0" w:color="auto"/>
            <w:left w:val="none" w:sz="0" w:space="0" w:color="auto"/>
            <w:bottom w:val="none" w:sz="0" w:space="0" w:color="auto"/>
            <w:right w:val="none" w:sz="0" w:space="0" w:color="auto"/>
          </w:divBdr>
        </w:div>
        <w:div w:id="285085327">
          <w:marLeft w:val="480"/>
          <w:marRight w:val="0"/>
          <w:marTop w:val="0"/>
          <w:marBottom w:val="0"/>
          <w:divBdr>
            <w:top w:val="none" w:sz="0" w:space="0" w:color="auto"/>
            <w:left w:val="none" w:sz="0" w:space="0" w:color="auto"/>
            <w:bottom w:val="none" w:sz="0" w:space="0" w:color="auto"/>
            <w:right w:val="none" w:sz="0" w:space="0" w:color="auto"/>
          </w:divBdr>
        </w:div>
        <w:div w:id="356275882">
          <w:marLeft w:val="480"/>
          <w:marRight w:val="0"/>
          <w:marTop w:val="0"/>
          <w:marBottom w:val="0"/>
          <w:divBdr>
            <w:top w:val="none" w:sz="0" w:space="0" w:color="auto"/>
            <w:left w:val="none" w:sz="0" w:space="0" w:color="auto"/>
            <w:bottom w:val="none" w:sz="0" w:space="0" w:color="auto"/>
            <w:right w:val="none" w:sz="0" w:space="0" w:color="auto"/>
          </w:divBdr>
        </w:div>
        <w:div w:id="1665743449">
          <w:marLeft w:val="480"/>
          <w:marRight w:val="0"/>
          <w:marTop w:val="0"/>
          <w:marBottom w:val="0"/>
          <w:divBdr>
            <w:top w:val="none" w:sz="0" w:space="0" w:color="auto"/>
            <w:left w:val="none" w:sz="0" w:space="0" w:color="auto"/>
            <w:bottom w:val="none" w:sz="0" w:space="0" w:color="auto"/>
            <w:right w:val="none" w:sz="0" w:space="0" w:color="auto"/>
          </w:divBdr>
        </w:div>
        <w:div w:id="2030524837">
          <w:marLeft w:val="480"/>
          <w:marRight w:val="0"/>
          <w:marTop w:val="0"/>
          <w:marBottom w:val="0"/>
          <w:divBdr>
            <w:top w:val="none" w:sz="0" w:space="0" w:color="auto"/>
            <w:left w:val="none" w:sz="0" w:space="0" w:color="auto"/>
            <w:bottom w:val="none" w:sz="0" w:space="0" w:color="auto"/>
            <w:right w:val="none" w:sz="0" w:space="0" w:color="auto"/>
          </w:divBdr>
        </w:div>
        <w:div w:id="771896540">
          <w:marLeft w:val="480"/>
          <w:marRight w:val="0"/>
          <w:marTop w:val="0"/>
          <w:marBottom w:val="0"/>
          <w:divBdr>
            <w:top w:val="none" w:sz="0" w:space="0" w:color="auto"/>
            <w:left w:val="none" w:sz="0" w:space="0" w:color="auto"/>
            <w:bottom w:val="none" w:sz="0" w:space="0" w:color="auto"/>
            <w:right w:val="none" w:sz="0" w:space="0" w:color="auto"/>
          </w:divBdr>
        </w:div>
        <w:div w:id="1674992416">
          <w:marLeft w:val="480"/>
          <w:marRight w:val="0"/>
          <w:marTop w:val="0"/>
          <w:marBottom w:val="0"/>
          <w:divBdr>
            <w:top w:val="none" w:sz="0" w:space="0" w:color="auto"/>
            <w:left w:val="none" w:sz="0" w:space="0" w:color="auto"/>
            <w:bottom w:val="none" w:sz="0" w:space="0" w:color="auto"/>
            <w:right w:val="none" w:sz="0" w:space="0" w:color="auto"/>
          </w:divBdr>
        </w:div>
        <w:div w:id="1829125347">
          <w:marLeft w:val="480"/>
          <w:marRight w:val="0"/>
          <w:marTop w:val="0"/>
          <w:marBottom w:val="0"/>
          <w:divBdr>
            <w:top w:val="none" w:sz="0" w:space="0" w:color="auto"/>
            <w:left w:val="none" w:sz="0" w:space="0" w:color="auto"/>
            <w:bottom w:val="none" w:sz="0" w:space="0" w:color="auto"/>
            <w:right w:val="none" w:sz="0" w:space="0" w:color="auto"/>
          </w:divBdr>
        </w:div>
        <w:div w:id="1728646087">
          <w:marLeft w:val="480"/>
          <w:marRight w:val="0"/>
          <w:marTop w:val="0"/>
          <w:marBottom w:val="0"/>
          <w:divBdr>
            <w:top w:val="none" w:sz="0" w:space="0" w:color="auto"/>
            <w:left w:val="none" w:sz="0" w:space="0" w:color="auto"/>
            <w:bottom w:val="none" w:sz="0" w:space="0" w:color="auto"/>
            <w:right w:val="none" w:sz="0" w:space="0" w:color="auto"/>
          </w:divBdr>
        </w:div>
        <w:div w:id="1707831439">
          <w:marLeft w:val="480"/>
          <w:marRight w:val="0"/>
          <w:marTop w:val="0"/>
          <w:marBottom w:val="0"/>
          <w:divBdr>
            <w:top w:val="none" w:sz="0" w:space="0" w:color="auto"/>
            <w:left w:val="none" w:sz="0" w:space="0" w:color="auto"/>
            <w:bottom w:val="none" w:sz="0" w:space="0" w:color="auto"/>
            <w:right w:val="none" w:sz="0" w:space="0" w:color="auto"/>
          </w:divBdr>
        </w:div>
        <w:div w:id="1473139894">
          <w:marLeft w:val="480"/>
          <w:marRight w:val="0"/>
          <w:marTop w:val="0"/>
          <w:marBottom w:val="0"/>
          <w:divBdr>
            <w:top w:val="none" w:sz="0" w:space="0" w:color="auto"/>
            <w:left w:val="none" w:sz="0" w:space="0" w:color="auto"/>
            <w:bottom w:val="none" w:sz="0" w:space="0" w:color="auto"/>
            <w:right w:val="none" w:sz="0" w:space="0" w:color="auto"/>
          </w:divBdr>
        </w:div>
        <w:div w:id="2046440081">
          <w:marLeft w:val="480"/>
          <w:marRight w:val="0"/>
          <w:marTop w:val="0"/>
          <w:marBottom w:val="0"/>
          <w:divBdr>
            <w:top w:val="none" w:sz="0" w:space="0" w:color="auto"/>
            <w:left w:val="none" w:sz="0" w:space="0" w:color="auto"/>
            <w:bottom w:val="none" w:sz="0" w:space="0" w:color="auto"/>
            <w:right w:val="none" w:sz="0" w:space="0" w:color="auto"/>
          </w:divBdr>
        </w:div>
        <w:div w:id="249580038">
          <w:marLeft w:val="480"/>
          <w:marRight w:val="0"/>
          <w:marTop w:val="0"/>
          <w:marBottom w:val="0"/>
          <w:divBdr>
            <w:top w:val="none" w:sz="0" w:space="0" w:color="auto"/>
            <w:left w:val="none" w:sz="0" w:space="0" w:color="auto"/>
            <w:bottom w:val="none" w:sz="0" w:space="0" w:color="auto"/>
            <w:right w:val="none" w:sz="0" w:space="0" w:color="auto"/>
          </w:divBdr>
        </w:div>
        <w:div w:id="1414551914">
          <w:marLeft w:val="480"/>
          <w:marRight w:val="0"/>
          <w:marTop w:val="0"/>
          <w:marBottom w:val="0"/>
          <w:divBdr>
            <w:top w:val="none" w:sz="0" w:space="0" w:color="auto"/>
            <w:left w:val="none" w:sz="0" w:space="0" w:color="auto"/>
            <w:bottom w:val="none" w:sz="0" w:space="0" w:color="auto"/>
            <w:right w:val="none" w:sz="0" w:space="0" w:color="auto"/>
          </w:divBdr>
        </w:div>
        <w:div w:id="1340692444">
          <w:marLeft w:val="480"/>
          <w:marRight w:val="0"/>
          <w:marTop w:val="0"/>
          <w:marBottom w:val="0"/>
          <w:divBdr>
            <w:top w:val="none" w:sz="0" w:space="0" w:color="auto"/>
            <w:left w:val="none" w:sz="0" w:space="0" w:color="auto"/>
            <w:bottom w:val="none" w:sz="0" w:space="0" w:color="auto"/>
            <w:right w:val="none" w:sz="0" w:space="0" w:color="auto"/>
          </w:divBdr>
        </w:div>
        <w:div w:id="1212425771">
          <w:marLeft w:val="480"/>
          <w:marRight w:val="0"/>
          <w:marTop w:val="0"/>
          <w:marBottom w:val="0"/>
          <w:divBdr>
            <w:top w:val="none" w:sz="0" w:space="0" w:color="auto"/>
            <w:left w:val="none" w:sz="0" w:space="0" w:color="auto"/>
            <w:bottom w:val="none" w:sz="0" w:space="0" w:color="auto"/>
            <w:right w:val="none" w:sz="0" w:space="0" w:color="auto"/>
          </w:divBdr>
        </w:div>
        <w:div w:id="1308973953">
          <w:marLeft w:val="480"/>
          <w:marRight w:val="0"/>
          <w:marTop w:val="0"/>
          <w:marBottom w:val="0"/>
          <w:divBdr>
            <w:top w:val="none" w:sz="0" w:space="0" w:color="auto"/>
            <w:left w:val="none" w:sz="0" w:space="0" w:color="auto"/>
            <w:bottom w:val="none" w:sz="0" w:space="0" w:color="auto"/>
            <w:right w:val="none" w:sz="0" w:space="0" w:color="auto"/>
          </w:divBdr>
        </w:div>
        <w:div w:id="2092777613">
          <w:marLeft w:val="480"/>
          <w:marRight w:val="0"/>
          <w:marTop w:val="0"/>
          <w:marBottom w:val="0"/>
          <w:divBdr>
            <w:top w:val="none" w:sz="0" w:space="0" w:color="auto"/>
            <w:left w:val="none" w:sz="0" w:space="0" w:color="auto"/>
            <w:bottom w:val="none" w:sz="0" w:space="0" w:color="auto"/>
            <w:right w:val="none" w:sz="0" w:space="0" w:color="auto"/>
          </w:divBdr>
        </w:div>
        <w:div w:id="133834720">
          <w:marLeft w:val="480"/>
          <w:marRight w:val="0"/>
          <w:marTop w:val="0"/>
          <w:marBottom w:val="0"/>
          <w:divBdr>
            <w:top w:val="none" w:sz="0" w:space="0" w:color="auto"/>
            <w:left w:val="none" w:sz="0" w:space="0" w:color="auto"/>
            <w:bottom w:val="none" w:sz="0" w:space="0" w:color="auto"/>
            <w:right w:val="none" w:sz="0" w:space="0" w:color="auto"/>
          </w:divBdr>
        </w:div>
        <w:div w:id="1489784150">
          <w:marLeft w:val="480"/>
          <w:marRight w:val="0"/>
          <w:marTop w:val="0"/>
          <w:marBottom w:val="0"/>
          <w:divBdr>
            <w:top w:val="none" w:sz="0" w:space="0" w:color="auto"/>
            <w:left w:val="none" w:sz="0" w:space="0" w:color="auto"/>
            <w:bottom w:val="none" w:sz="0" w:space="0" w:color="auto"/>
            <w:right w:val="none" w:sz="0" w:space="0" w:color="auto"/>
          </w:divBdr>
        </w:div>
        <w:div w:id="1828208167">
          <w:marLeft w:val="480"/>
          <w:marRight w:val="0"/>
          <w:marTop w:val="0"/>
          <w:marBottom w:val="0"/>
          <w:divBdr>
            <w:top w:val="none" w:sz="0" w:space="0" w:color="auto"/>
            <w:left w:val="none" w:sz="0" w:space="0" w:color="auto"/>
            <w:bottom w:val="none" w:sz="0" w:space="0" w:color="auto"/>
            <w:right w:val="none" w:sz="0" w:space="0" w:color="auto"/>
          </w:divBdr>
        </w:div>
        <w:div w:id="2145392170">
          <w:marLeft w:val="480"/>
          <w:marRight w:val="0"/>
          <w:marTop w:val="0"/>
          <w:marBottom w:val="0"/>
          <w:divBdr>
            <w:top w:val="none" w:sz="0" w:space="0" w:color="auto"/>
            <w:left w:val="none" w:sz="0" w:space="0" w:color="auto"/>
            <w:bottom w:val="none" w:sz="0" w:space="0" w:color="auto"/>
            <w:right w:val="none" w:sz="0" w:space="0" w:color="auto"/>
          </w:divBdr>
        </w:div>
        <w:div w:id="1254438387">
          <w:marLeft w:val="480"/>
          <w:marRight w:val="0"/>
          <w:marTop w:val="0"/>
          <w:marBottom w:val="0"/>
          <w:divBdr>
            <w:top w:val="none" w:sz="0" w:space="0" w:color="auto"/>
            <w:left w:val="none" w:sz="0" w:space="0" w:color="auto"/>
            <w:bottom w:val="none" w:sz="0" w:space="0" w:color="auto"/>
            <w:right w:val="none" w:sz="0" w:space="0" w:color="auto"/>
          </w:divBdr>
        </w:div>
        <w:div w:id="1412041066">
          <w:marLeft w:val="480"/>
          <w:marRight w:val="0"/>
          <w:marTop w:val="0"/>
          <w:marBottom w:val="0"/>
          <w:divBdr>
            <w:top w:val="none" w:sz="0" w:space="0" w:color="auto"/>
            <w:left w:val="none" w:sz="0" w:space="0" w:color="auto"/>
            <w:bottom w:val="none" w:sz="0" w:space="0" w:color="auto"/>
            <w:right w:val="none" w:sz="0" w:space="0" w:color="auto"/>
          </w:divBdr>
        </w:div>
        <w:div w:id="1108894663">
          <w:marLeft w:val="480"/>
          <w:marRight w:val="0"/>
          <w:marTop w:val="0"/>
          <w:marBottom w:val="0"/>
          <w:divBdr>
            <w:top w:val="none" w:sz="0" w:space="0" w:color="auto"/>
            <w:left w:val="none" w:sz="0" w:space="0" w:color="auto"/>
            <w:bottom w:val="none" w:sz="0" w:space="0" w:color="auto"/>
            <w:right w:val="none" w:sz="0" w:space="0" w:color="auto"/>
          </w:divBdr>
        </w:div>
        <w:div w:id="2054383470">
          <w:marLeft w:val="480"/>
          <w:marRight w:val="0"/>
          <w:marTop w:val="0"/>
          <w:marBottom w:val="0"/>
          <w:divBdr>
            <w:top w:val="none" w:sz="0" w:space="0" w:color="auto"/>
            <w:left w:val="none" w:sz="0" w:space="0" w:color="auto"/>
            <w:bottom w:val="none" w:sz="0" w:space="0" w:color="auto"/>
            <w:right w:val="none" w:sz="0" w:space="0" w:color="auto"/>
          </w:divBdr>
        </w:div>
        <w:div w:id="123088290">
          <w:marLeft w:val="480"/>
          <w:marRight w:val="0"/>
          <w:marTop w:val="0"/>
          <w:marBottom w:val="0"/>
          <w:divBdr>
            <w:top w:val="none" w:sz="0" w:space="0" w:color="auto"/>
            <w:left w:val="none" w:sz="0" w:space="0" w:color="auto"/>
            <w:bottom w:val="none" w:sz="0" w:space="0" w:color="auto"/>
            <w:right w:val="none" w:sz="0" w:space="0" w:color="auto"/>
          </w:divBdr>
        </w:div>
        <w:div w:id="953634185">
          <w:marLeft w:val="480"/>
          <w:marRight w:val="0"/>
          <w:marTop w:val="0"/>
          <w:marBottom w:val="0"/>
          <w:divBdr>
            <w:top w:val="none" w:sz="0" w:space="0" w:color="auto"/>
            <w:left w:val="none" w:sz="0" w:space="0" w:color="auto"/>
            <w:bottom w:val="none" w:sz="0" w:space="0" w:color="auto"/>
            <w:right w:val="none" w:sz="0" w:space="0" w:color="auto"/>
          </w:divBdr>
        </w:div>
        <w:div w:id="236134860">
          <w:marLeft w:val="480"/>
          <w:marRight w:val="0"/>
          <w:marTop w:val="0"/>
          <w:marBottom w:val="0"/>
          <w:divBdr>
            <w:top w:val="none" w:sz="0" w:space="0" w:color="auto"/>
            <w:left w:val="none" w:sz="0" w:space="0" w:color="auto"/>
            <w:bottom w:val="none" w:sz="0" w:space="0" w:color="auto"/>
            <w:right w:val="none" w:sz="0" w:space="0" w:color="auto"/>
          </w:divBdr>
        </w:div>
      </w:divsChild>
    </w:div>
    <w:div w:id="308482800">
      <w:bodyDiv w:val="1"/>
      <w:marLeft w:val="0"/>
      <w:marRight w:val="0"/>
      <w:marTop w:val="0"/>
      <w:marBottom w:val="0"/>
      <w:divBdr>
        <w:top w:val="none" w:sz="0" w:space="0" w:color="auto"/>
        <w:left w:val="none" w:sz="0" w:space="0" w:color="auto"/>
        <w:bottom w:val="none" w:sz="0" w:space="0" w:color="auto"/>
        <w:right w:val="none" w:sz="0" w:space="0" w:color="auto"/>
      </w:divBdr>
      <w:divsChild>
        <w:div w:id="1552962096">
          <w:marLeft w:val="480"/>
          <w:marRight w:val="0"/>
          <w:marTop w:val="0"/>
          <w:marBottom w:val="0"/>
          <w:divBdr>
            <w:top w:val="none" w:sz="0" w:space="0" w:color="auto"/>
            <w:left w:val="none" w:sz="0" w:space="0" w:color="auto"/>
            <w:bottom w:val="none" w:sz="0" w:space="0" w:color="auto"/>
            <w:right w:val="none" w:sz="0" w:space="0" w:color="auto"/>
          </w:divBdr>
        </w:div>
        <w:div w:id="267009612">
          <w:marLeft w:val="480"/>
          <w:marRight w:val="0"/>
          <w:marTop w:val="0"/>
          <w:marBottom w:val="0"/>
          <w:divBdr>
            <w:top w:val="none" w:sz="0" w:space="0" w:color="auto"/>
            <w:left w:val="none" w:sz="0" w:space="0" w:color="auto"/>
            <w:bottom w:val="none" w:sz="0" w:space="0" w:color="auto"/>
            <w:right w:val="none" w:sz="0" w:space="0" w:color="auto"/>
          </w:divBdr>
        </w:div>
        <w:div w:id="34745301">
          <w:marLeft w:val="480"/>
          <w:marRight w:val="0"/>
          <w:marTop w:val="0"/>
          <w:marBottom w:val="0"/>
          <w:divBdr>
            <w:top w:val="none" w:sz="0" w:space="0" w:color="auto"/>
            <w:left w:val="none" w:sz="0" w:space="0" w:color="auto"/>
            <w:bottom w:val="none" w:sz="0" w:space="0" w:color="auto"/>
            <w:right w:val="none" w:sz="0" w:space="0" w:color="auto"/>
          </w:divBdr>
        </w:div>
        <w:div w:id="590742447">
          <w:marLeft w:val="480"/>
          <w:marRight w:val="0"/>
          <w:marTop w:val="0"/>
          <w:marBottom w:val="0"/>
          <w:divBdr>
            <w:top w:val="none" w:sz="0" w:space="0" w:color="auto"/>
            <w:left w:val="none" w:sz="0" w:space="0" w:color="auto"/>
            <w:bottom w:val="none" w:sz="0" w:space="0" w:color="auto"/>
            <w:right w:val="none" w:sz="0" w:space="0" w:color="auto"/>
          </w:divBdr>
        </w:div>
        <w:div w:id="1337534570">
          <w:marLeft w:val="480"/>
          <w:marRight w:val="0"/>
          <w:marTop w:val="0"/>
          <w:marBottom w:val="0"/>
          <w:divBdr>
            <w:top w:val="none" w:sz="0" w:space="0" w:color="auto"/>
            <w:left w:val="none" w:sz="0" w:space="0" w:color="auto"/>
            <w:bottom w:val="none" w:sz="0" w:space="0" w:color="auto"/>
            <w:right w:val="none" w:sz="0" w:space="0" w:color="auto"/>
          </w:divBdr>
        </w:div>
        <w:div w:id="193428055">
          <w:marLeft w:val="480"/>
          <w:marRight w:val="0"/>
          <w:marTop w:val="0"/>
          <w:marBottom w:val="0"/>
          <w:divBdr>
            <w:top w:val="none" w:sz="0" w:space="0" w:color="auto"/>
            <w:left w:val="none" w:sz="0" w:space="0" w:color="auto"/>
            <w:bottom w:val="none" w:sz="0" w:space="0" w:color="auto"/>
            <w:right w:val="none" w:sz="0" w:space="0" w:color="auto"/>
          </w:divBdr>
        </w:div>
        <w:div w:id="239799637">
          <w:marLeft w:val="480"/>
          <w:marRight w:val="0"/>
          <w:marTop w:val="0"/>
          <w:marBottom w:val="0"/>
          <w:divBdr>
            <w:top w:val="none" w:sz="0" w:space="0" w:color="auto"/>
            <w:left w:val="none" w:sz="0" w:space="0" w:color="auto"/>
            <w:bottom w:val="none" w:sz="0" w:space="0" w:color="auto"/>
            <w:right w:val="none" w:sz="0" w:space="0" w:color="auto"/>
          </w:divBdr>
        </w:div>
        <w:div w:id="264195922">
          <w:marLeft w:val="480"/>
          <w:marRight w:val="0"/>
          <w:marTop w:val="0"/>
          <w:marBottom w:val="0"/>
          <w:divBdr>
            <w:top w:val="none" w:sz="0" w:space="0" w:color="auto"/>
            <w:left w:val="none" w:sz="0" w:space="0" w:color="auto"/>
            <w:bottom w:val="none" w:sz="0" w:space="0" w:color="auto"/>
            <w:right w:val="none" w:sz="0" w:space="0" w:color="auto"/>
          </w:divBdr>
        </w:div>
        <w:div w:id="361396939">
          <w:marLeft w:val="480"/>
          <w:marRight w:val="0"/>
          <w:marTop w:val="0"/>
          <w:marBottom w:val="0"/>
          <w:divBdr>
            <w:top w:val="none" w:sz="0" w:space="0" w:color="auto"/>
            <w:left w:val="none" w:sz="0" w:space="0" w:color="auto"/>
            <w:bottom w:val="none" w:sz="0" w:space="0" w:color="auto"/>
            <w:right w:val="none" w:sz="0" w:space="0" w:color="auto"/>
          </w:divBdr>
        </w:div>
        <w:div w:id="1555237434">
          <w:marLeft w:val="480"/>
          <w:marRight w:val="0"/>
          <w:marTop w:val="0"/>
          <w:marBottom w:val="0"/>
          <w:divBdr>
            <w:top w:val="none" w:sz="0" w:space="0" w:color="auto"/>
            <w:left w:val="none" w:sz="0" w:space="0" w:color="auto"/>
            <w:bottom w:val="none" w:sz="0" w:space="0" w:color="auto"/>
            <w:right w:val="none" w:sz="0" w:space="0" w:color="auto"/>
          </w:divBdr>
        </w:div>
        <w:div w:id="1559395219">
          <w:marLeft w:val="480"/>
          <w:marRight w:val="0"/>
          <w:marTop w:val="0"/>
          <w:marBottom w:val="0"/>
          <w:divBdr>
            <w:top w:val="none" w:sz="0" w:space="0" w:color="auto"/>
            <w:left w:val="none" w:sz="0" w:space="0" w:color="auto"/>
            <w:bottom w:val="none" w:sz="0" w:space="0" w:color="auto"/>
            <w:right w:val="none" w:sz="0" w:space="0" w:color="auto"/>
          </w:divBdr>
        </w:div>
        <w:div w:id="1850634867">
          <w:marLeft w:val="480"/>
          <w:marRight w:val="0"/>
          <w:marTop w:val="0"/>
          <w:marBottom w:val="0"/>
          <w:divBdr>
            <w:top w:val="none" w:sz="0" w:space="0" w:color="auto"/>
            <w:left w:val="none" w:sz="0" w:space="0" w:color="auto"/>
            <w:bottom w:val="none" w:sz="0" w:space="0" w:color="auto"/>
            <w:right w:val="none" w:sz="0" w:space="0" w:color="auto"/>
          </w:divBdr>
        </w:div>
        <w:div w:id="1138495333">
          <w:marLeft w:val="480"/>
          <w:marRight w:val="0"/>
          <w:marTop w:val="0"/>
          <w:marBottom w:val="0"/>
          <w:divBdr>
            <w:top w:val="none" w:sz="0" w:space="0" w:color="auto"/>
            <w:left w:val="none" w:sz="0" w:space="0" w:color="auto"/>
            <w:bottom w:val="none" w:sz="0" w:space="0" w:color="auto"/>
            <w:right w:val="none" w:sz="0" w:space="0" w:color="auto"/>
          </w:divBdr>
        </w:div>
        <w:div w:id="854534209">
          <w:marLeft w:val="480"/>
          <w:marRight w:val="0"/>
          <w:marTop w:val="0"/>
          <w:marBottom w:val="0"/>
          <w:divBdr>
            <w:top w:val="none" w:sz="0" w:space="0" w:color="auto"/>
            <w:left w:val="none" w:sz="0" w:space="0" w:color="auto"/>
            <w:bottom w:val="none" w:sz="0" w:space="0" w:color="auto"/>
            <w:right w:val="none" w:sz="0" w:space="0" w:color="auto"/>
          </w:divBdr>
        </w:div>
        <w:div w:id="1703823063">
          <w:marLeft w:val="480"/>
          <w:marRight w:val="0"/>
          <w:marTop w:val="0"/>
          <w:marBottom w:val="0"/>
          <w:divBdr>
            <w:top w:val="none" w:sz="0" w:space="0" w:color="auto"/>
            <w:left w:val="none" w:sz="0" w:space="0" w:color="auto"/>
            <w:bottom w:val="none" w:sz="0" w:space="0" w:color="auto"/>
            <w:right w:val="none" w:sz="0" w:space="0" w:color="auto"/>
          </w:divBdr>
        </w:div>
        <w:div w:id="924536984">
          <w:marLeft w:val="480"/>
          <w:marRight w:val="0"/>
          <w:marTop w:val="0"/>
          <w:marBottom w:val="0"/>
          <w:divBdr>
            <w:top w:val="none" w:sz="0" w:space="0" w:color="auto"/>
            <w:left w:val="none" w:sz="0" w:space="0" w:color="auto"/>
            <w:bottom w:val="none" w:sz="0" w:space="0" w:color="auto"/>
            <w:right w:val="none" w:sz="0" w:space="0" w:color="auto"/>
          </w:divBdr>
        </w:div>
        <w:div w:id="169376633">
          <w:marLeft w:val="480"/>
          <w:marRight w:val="0"/>
          <w:marTop w:val="0"/>
          <w:marBottom w:val="0"/>
          <w:divBdr>
            <w:top w:val="none" w:sz="0" w:space="0" w:color="auto"/>
            <w:left w:val="none" w:sz="0" w:space="0" w:color="auto"/>
            <w:bottom w:val="none" w:sz="0" w:space="0" w:color="auto"/>
            <w:right w:val="none" w:sz="0" w:space="0" w:color="auto"/>
          </w:divBdr>
        </w:div>
        <w:div w:id="273442941">
          <w:marLeft w:val="480"/>
          <w:marRight w:val="0"/>
          <w:marTop w:val="0"/>
          <w:marBottom w:val="0"/>
          <w:divBdr>
            <w:top w:val="none" w:sz="0" w:space="0" w:color="auto"/>
            <w:left w:val="none" w:sz="0" w:space="0" w:color="auto"/>
            <w:bottom w:val="none" w:sz="0" w:space="0" w:color="auto"/>
            <w:right w:val="none" w:sz="0" w:space="0" w:color="auto"/>
          </w:divBdr>
        </w:div>
        <w:div w:id="884217939">
          <w:marLeft w:val="480"/>
          <w:marRight w:val="0"/>
          <w:marTop w:val="0"/>
          <w:marBottom w:val="0"/>
          <w:divBdr>
            <w:top w:val="none" w:sz="0" w:space="0" w:color="auto"/>
            <w:left w:val="none" w:sz="0" w:space="0" w:color="auto"/>
            <w:bottom w:val="none" w:sz="0" w:space="0" w:color="auto"/>
            <w:right w:val="none" w:sz="0" w:space="0" w:color="auto"/>
          </w:divBdr>
        </w:div>
        <w:div w:id="796726931">
          <w:marLeft w:val="480"/>
          <w:marRight w:val="0"/>
          <w:marTop w:val="0"/>
          <w:marBottom w:val="0"/>
          <w:divBdr>
            <w:top w:val="none" w:sz="0" w:space="0" w:color="auto"/>
            <w:left w:val="none" w:sz="0" w:space="0" w:color="auto"/>
            <w:bottom w:val="none" w:sz="0" w:space="0" w:color="auto"/>
            <w:right w:val="none" w:sz="0" w:space="0" w:color="auto"/>
          </w:divBdr>
        </w:div>
        <w:div w:id="259071495">
          <w:marLeft w:val="480"/>
          <w:marRight w:val="0"/>
          <w:marTop w:val="0"/>
          <w:marBottom w:val="0"/>
          <w:divBdr>
            <w:top w:val="none" w:sz="0" w:space="0" w:color="auto"/>
            <w:left w:val="none" w:sz="0" w:space="0" w:color="auto"/>
            <w:bottom w:val="none" w:sz="0" w:space="0" w:color="auto"/>
            <w:right w:val="none" w:sz="0" w:space="0" w:color="auto"/>
          </w:divBdr>
        </w:div>
        <w:div w:id="2031880691">
          <w:marLeft w:val="480"/>
          <w:marRight w:val="0"/>
          <w:marTop w:val="0"/>
          <w:marBottom w:val="0"/>
          <w:divBdr>
            <w:top w:val="none" w:sz="0" w:space="0" w:color="auto"/>
            <w:left w:val="none" w:sz="0" w:space="0" w:color="auto"/>
            <w:bottom w:val="none" w:sz="0" w:space="0" w:color="auto"/>
            <w:right w:val="none" w:sz="0" w:space="0" w:color="auto"/>
          </w:divBdr>
        </w:div>
        <w:div w:id="1169977120">
          <w:marLeft w:val="480"/>
          <w:marRight w:val="0"/>
          <w:marTop w:val="0"/>
          <w:marBottom w:val="0"/>
          <w:divBdr>
            <w:top w:val="none" w:sz="0" w:space="0" w:color="auto"/>
            <w:left w:val="none" w:sz="0" w:space="0" w:color="auto"/>
            <w:bottom w:val="none" w:sz="0" w:space="0" w:color="auto"/>
            <w:right w:val="none" w:sz="0" w:space="0" w:color="auto"/>
          </w:divBdr>
        </w:div>
        <w:div w:id="1198354193">
          <w:marLeft w:val="480"/>
          <w:marRight w:val="0"/>
          <w:marTop w:val="0"/>
          <w:marBottom w:val="0"/>
          <w:divBdr>
            <w:top w:val="none" w:sz="0" w:space="0" w:color="auto"/>
            <w:left w:val="none" w:sz="0" w:space="0" w:color="auto"/>
            <w:bottom w:val="none" w:sz="0" w:space="0" w:color="auto"/>
            <w:right w:val="none" w:sz="0" w:space="0" w:color="auto"/>
          </w:divBdr>
        </w:div>
        <w:div w:id="254675830">
          <w:marLeft w:val="480"/>
          <w:marRight w:val="0"/>
          <w:marTop w:val="0"/>
          <w:marBottom w:val="0"/>
          <w:divBdr>
            <w:top w:val="none" w:sz="0" w:space="0" w:color="auto"/>
            <w:left w:val="none" w:sz="0" w:space="0" w:color="auto"/>
            <w:bottom w:val="none" w:sz="0" w:space="0" w:color="auto"/>
            <w:right w:val="none" w:sz="0" w:space="0" w:color="auto"/>
          </w:divBdr>
        </w:div>
        <w:div w:id="668482760">
          <w:marLeft w:val="480"/>
          <w:marRight w:val="0"/>
          <w:marTop w:val="0"/>
          <w:marBottom w:val="0"/>
          <w:divBdr>
            <w:top w:val="none" w:sz="0" w:space="0" w:color="auto"/>
            <w:left w:val="none" w:sz="0" w:space="0" w:color="auto"/>
            <w:bottom w:val="none" w:sz="0" w:space="0" w:color="auto"/>
            <w:right w:val="none" w:sz="0" w:space="0" w:color="auto"/>
          </w:divBdr>
        </w:div>
        <w:div w:id="1701316162">
          <w:marLeft w:val="480"/>
          <w:marRight w:val="0"/>
          <w:marTop w:val="0"/>
          <w:marBottom w:val="0"/>
          <w:divBdr>
            <w:top w:val="none" w:sz="0" w:space="0" w:color="auto"/>
            <w:left w:val="none" w:sz="0" w:space="0" w:color="auto"/>
            <w:bottom w:val="none" w:sz="0" w:space="0" w:color="auto"/>
            <w:right w:val="none" w:sz="0" w:space="0" w:color="auto"/>
          </w:divBdr>
        </w:div>
        <w:div w:id="190342582">
          <w:marLeft w:val="480"/>
          <w:marRight w:val="0"/>
          <w:marTop w:val="0"/>
          <w:marBottom w:val="0"/>
          <w:divBdr>
            <w:top w:val="none" w:sz="0" w:space="0" w:color="auto"/>
            <w:left w:val="none" w:sz="0" w:space="0" w:color="auto"/>
            <w:bottom w:val="none" w:sz="0" w:space="0" w:color="auto"/>
            <w:right w:val="none" w:sz="0" w:space="0" w:color="auto"/>
          </w:divBdr>
        </w:div>
        <w:div w:id="787164760">
          <w:marLeft w:val="480"/>
          <w:marRight w:val="0"/>
          <w:marTop w:val="0"/>
          <w:marBottom w:val="0"/>
          <w:divBdr>
            <w:top w:val="none" w:sz="0" w:space="0" w:color="auto"/>
            <w:left w:val="none" w:sz="0" w:space="0" w:color="auto"/>
            <w:bottom w:val="none" w:sz="0" w:space="0" w:color="auto"/>
            <w:right w:val="none" w:sz="0" w:space="0" w:color="auto"/>
          </w:divBdr>
        </w:div>
        <w:div w:id="1814565512">
          <w:marLeft w:val="480"/>
          <w:marRight w:val="0"/>
          <w:marTop w:val="0"/>
          <w:marBottom w:val="0"/>
          <w:divBdr>
            <w:top w:val="none" w:sz="0" w:space="0" w:color="auto"/>
            <w:left w:val="none" w:sz="0" w:space="0" w:color="auto"/>
            <w:bottom w:val="none" w:sz="0" w:space="0" w:color="auto"/>
            <w:right w:val="none" w:sz="0" w:space="0" w:color="auto"/>
          </w:divBdr>
        </w:div>
        <w:div w:id="131947304">
          <w:marLeft w:val="480"/>
          <w:marRight w:val="0"/>
          <w:marTop w:val="0"/>
          <w:marBottom w:val="0"/>
          <w:divBdr>
            <w:top w:val="none" w:sz="0" w:space="0" w:color="auto"/>
            <w:left w:val="none" w:sz="0" w:space="0" w:color="auto"/>
            <w:bottom w:val="none" w:sz="0" w:space="0" w:color="auto"/>
            <w:right w:val="none" w:sz="0" w:space="0" w:color="auto"/>
          </w:divBdr>
        </w:div>
        <w:div w:id="988292861">
          <w:marLeft w:val="480"/>
          <w:marRight w:val="0"/>
          <w:marTop w:val="0"/>
          <w:marBottom w:val="0"/>
          <w:divBdr>
            <w:top w:val="none" w:sz="0" w:space="0" w:color="auto"/>
            <w:left w:val="none" w:sz="0" w:space="0" w:color="auto"/>
            <w:bottom w:val="none" w:sz="0" w:space="0" w:color="auto"/>
            <w:right w:val="none" w:sz="0" w:space="0" w:color="auto"/>
          </w:divBdr>
        </w:div>
        <w:div w:id="1105343060">
          <w:marLeft w:val="480"/>
          <w:marRight w:val="0"/>
          <w:marTop w:val="0"/>
          <w:marBottom w:val="0"/>
          <w:divBdr>
            <w:top w:val="none" w:sz="0" w:space="0" w:color="auto"/>
            <w:left w:val="none" w:sz="0" w:space="0" w:color="auto"/>
            <w:bottom w:val="none" w:sz="0" w:space="0" w:color="auto"/>
            <w:right w:val="none" w:sz="0" w:space="0" w:color="auto"/>
          </w:divBdr>
        </w:div>
        <w:div w:id="1630624568">
          <w:marLeft w:val="480"/>
          <w:marRight w:val="0"/>
          <w:marTop w:val="0"/>
          <w:marBottom w:val="0"/>
          <w:divBdr>
            <w:top w:val="none" w:sz="0" w:space="0" w:color="auto"/>
            <w:left w:val="none" w:sz="0" w:space="0" w:color="auto"/>
            <w:bottom w:val="none" w:sz="0" w:space="0" w:color="auto"/>
            <w:right w:val="none" w:sz="0" w:space="0" w:color="auto"/>
          </w:divBdr>
        </w:div>
        <w:div w:id="66803495">
          <w:marLeft w:val="480"/>
          <w:marRight w:val="0"/>
          <w:marTop w:val="0"/>
          <w:marBottom w:val="0"/>
          <w:divBdr>
            <w:top w:val="none" w:sz="0" w:space="0" w:color="auto"/>
            <w:left w:val="none" w:sz="0" w:space="0" w:color="auto"/>
            <w:bottom w:val="none" w:sz="0" w:space="0" w:color="auto"/>
            <w:right w:val="none" w:sz="0" w:space="0" w:color="auto"/>
          </w:divBdr>
        </w:div>
        <w:div w:id="245042442">
          <w:marLeft w:val="480"/>
          <w:marRight w:val="0"/>
          <w:marTop w:val="0"/>
          <w:marBottom w:val="0"/>
          <w:divBdr>
            <w:top w:val="none" w:sz="0" w:space="0" w:color="auto"/>
            <w:left w:val="none" w:sz="0" w:space="0" w:color="auto"/>
            <w:bottom w:val="none" w:sz="0" w:space="0" w:color="auto"/>
            <w:right w:val="none" w:sz="0" w:space="0" w:color="auto"/>
          </w:divBdr>
        </w:div>
        <w:div w:id="904608646">
          <w:marLeft w:val="480"/>
          <w:marRight w:val="0"/>
          <w:marTop w:val="0"/>
          <w:marBottom w:val="0"/>
          <w:divBdr>
            <w:top w:val="none" w:sz="0" w:space="0" w:color="auto"/>
            <w:left w:val="none" w:sz="0" w:space="0" w:color="auto"/>
            <w:bottom w:val="none" w:sz="0" w:space="0" w:color="auto"/>
            <w:right w:val="none" w:sz="0" w:space="0" w:color="auto"/>
          </w:divBdr>
        </w:div>
        <w:div w:id="285816291">
          <w:marLeft w:val="480"/>
          <w:marRight w:val="0"/>
          <w:marTop w:val="0"/>
          <w:marBottom w:val="0"/>
          <w:divBdr>
            <w:top w:val="none" w:sz="0" w:space="0" w:color="auto"/>
            <w:left w:val="none" w:sz="0" w:space="0" w:color="auto"/>
            <w:bottom w:val="none" w:sz="0" w:space="0" w:color="auto"/>
            <w:right w:val="none" w:sz="0" w:space="0" w:color="auto"/>
          </w:divBdr>
        </w:div>
        <w:div w:id="1314914694">
          <w:marLeft w:val="480"/>
          <w:marRight w:val="0"/>
          <w:marTop w:val="0"/>
          <w:marBottom w:val="0"/>
          <w:divBdr>
            <w:top w:val="none" w:sz="0" w:space="0" w:color="auto"/>
            <w:left w:val="none" w:sz="0" w:space="0" w:color="auto"/>
            <w:bottom w:val="none" w:sz="0" w:space="0" w:color="auto"/>
            <w:right w:val="none" w:sz="0" w:space="0" w:color="auto"/>
          </w:divBdr>
        </w:div>
        <w:div w:id="1932230056">
          <w:marLeft w:val="480"/>
          <w:marRight w:val="0"/>
          <w:marTop w:val="0"/>
          <w:marBottom w:val="0"/>
          <w:divBdr>
            <w:top w:val="none" w:sz="0" w:space="0" w:color="auto"/>
            <w:left w:val="none" w:sz="0" w:space="0" w:color="auto"/>
            <w:bottom w:val="none" w:sz="0" w:space="0" w:color="auto"/>
            <w:right w:val="none" w:sz="0" w:space="0" w:color="auto"/>
          </w:divBdr>
        </w:div>
        <w:div w:id="1233543733">
          <w:marLeft w:val="480"/>
          <w:marRight w:val="0"/>
          <w:marTop w:val="0"/>
          <w:marBottom w:val="0"/>
          <w:divBdr>
            <w:top w:val="none" w:sz="0" w:space="0" w:color="auto"/>
            <w:left w:val="none" w:sz="0" w:space="0" w:color="auto"/>
            <w:bottom w:val="none" w:sz="0" w:space="0" w:color="auto"/>
            <w:right w:val="none" w:sz="0" w:space="0" w:color="auto"/>
          </w:divBdr>
        </w:div>
        <w:div w:id="973676723">
          <w:marLeft w:val="480"/>
          <w:marRight w:val="0"/>
          <w:marTop w:val="0"/>
          <w:marBottom w:val="0"/>
          <w:divBdr>
            <w:top w:val="none" w:sz="0" w:space="0" w:color="auto"/>
            <w:left w:val="none" w:sz="0" w:space="0" w:color="auto"/>
            <w:bottom w:val="none" w:sz="0" w:space="0" w:color="auto"/>
            <w:right w:val="none" w:sz="0" w:space="0" w:color="auto"/>
          </w:divBdr>
        </w:div>
        <w:div w:id="267545146">
          <w:marLeft w:val="480"/>
          <w:marRight w:val="0"/>
          <w:marTop w:val="0"/>
          <w:marBottom w:val="0"/>
          <w:divBdr>
            <w:top w:val="none" w:sz="0" w:space="0" w:color="auto"/>
            <w:left w:val="none" w:sz="0" w:space="0" w:color="auto"/>
            <w:bottom w:val="none" w:sz="0" w:space="0" w:color="auto"/>
            <w:right w:val="none" w:sz="0" w:space="0" w:color="auto"/>
          </w:divBdr>
        </w:div>
        <w:div w:id="1227302262">
          <w:marLeft w:val="480"/>
          <w:marRight w:val="0"/>
          <w:marTop w:val="0"/>
          <w:marBottom w:val="0"/>
          <w:divBdr>
            <w:top w:val="none" w:sz="0" w:space="0" w:color="auto"/>
            <w:left w:val="none" w:sz="0" w:space="0" w:color="auto"/>
            <w:bottom w:val="none" w:sz="0" w:space="0" w:color="auto"/>
            <w:right w:val="none" w:sz="0" w:space="0" w:color="auto"/>
          </w:divBdr>
        </w:div>
        <w:div w:id="1096828137">
          <w:marLeft w:val="480"/>
          <w:marRight w:val="0"/>
          <w:marTop w:val="0"/>
          <w:marBottom w:val="0"/>
          <w:divBdr>
            <w:top w:val="none" w:sz="0" w:space="0" w:color="auto"/>
            <w:left w:val="none" w:sz="0" w:space="0" w:color="auto"/>
            <w:bottom w:val="none" w:sz="0" w:space="0" w:color="auto"/>
            <w:right w:val="none" w:sz="0" w:space="0" w:color="auto"/>
          </w:divBdr>
        </w:div>
        <w:div w:id="1308196728">
          <w:marLeft w:val="480"/>
          <w:marRight w:val="0"/>
          <w:marTop w:val="0"/>
          <w:marBottom w:val="0"/>
          <w:divBdr>
            <w:top w:val="none" w:sz="0" w:space="0" w:color="auto"/>
            <w:left w:val="none" w:sz="0" w:space="0" w:color="auto"/>
            <w:bottom w:val="none" w:sz="0" w:space="0" w:color="auto"/>
            <w:right w:val="none" w:sz="0" w:space="0" w:color="auto"/>
          </w:divBdr>
        </w:div>
        <w:div w:id="1213689469">
          <w:marLeft w:val="480"/>
          <w:marRight w:val="0"/>
          <w:marTop w:val="0"/>
          <w:marBottom w:val="0"/>
          <w:divBdr>
            <w:top w:val="none" w:sz="0" w:space="0" w:color="auto"/>
            <w:left w:val="none" w:sz="0" w:space="0" w:color="auto"/>
            <w:bottom w:val="none" w:sz="0" w:space="0" w:color="auto"/>
            <w:right w:val="none" w:sz="0" w:space="0" w:color="auto"/>
          </w:divBdr>
        </w:div>
        <w:div w:id="1457405019">
          <w:marLeft w:val="480"/>
          <w:marRight w:val="0"/>
          <w:marTop w:val="0"/>
          <w:marBottom w:val="0"/>
          <w:divBdr>
            <w:top w:val="none" w:sz="0" w:space="0" w:color="auto"/>
            <w:left w:val="none" w:sz="0" w:space="0" w:color="auto"/>
            <w:bottom w:val="none" w:sz="0" w:space="0" w:color="auto"/>
            <w:right w:val="none" w:sz="0" w:space="0" w:color="auto"/>
          </w:divBdr>
        </w:div>
        <w:div w:id="367605952">
          <w:marLeft w:val="480"/>
          <w:marRight w:val="0"/>
          <w:marTop w:val="0"/>
          <w:marBottom w:val="0"/>
          <w:divBdr>
            <w:top w:val="none" w:sz="0" w:space="0" w:color="auto"/>
            <w:left w:val="none" w:sz="0" w:space="0" w:color="auto"/>
            <w:bottom w:val="none" w:sz="0" w:space="0" w:color="auto"/>
            <w:right w:val="none" w:sz="0" w:space="0" w:color="auto"/>
          </w:divBdr>
        </w:div>
        <w:div w:id="1077560532">
          <w:marLeft w:val="480"/>
          <w:marRight w:val="0"/>
          <w:marTop w:val="0"/>
          <w:marBottom w:val="0"/>
          <w:divBdr>
            <w:top w:val="none" w:sz="0" w:space="0" w:color="auto"/>
            <w:left w:val="none" w:sz="0" w:space="0" w:color="auto"/>
            <w:bottom w:val="none" w:sz="0" w:space="0" w:color="auto"/>
            <w:right w:val="none" w:sz="0" w:space="0" w:color="auto"/>
          </w:divBdr>
        </w:div>
        <w:div w:id="542248927">
          <w:marLeft w:val="480"/>
          <w:marRight w:val="0"/>
          <w:marTop w:val="0"/>
          <w:marBottom w:val="0"/>
          <w:divBdr>
            <w:top w:val="none" w:sz="0" w:space="0" w:color="auto"/>
            <w:left w:val="none" w:sz="0" w:space="0" w:color="auto"/>
            <w:bottom w:val="none" w:sz="0" w:space="0" w:color="auto"/>
            <w:right w:val="none" w:sz="0" w:space="0" w:color="auto"/>
          </w:divBdr>
        </w:div>
        <w:div w:id="1898659919">
          <w:marLeft w:val="480"/>
          <w:marRight w:val="0"/>
          <w:marTop w:val="0"/>
          <w:marBottom w:val="0"/>
          <w:divBdr>
            <w:top w:val="none" w:sz="0" w:space="0" w:color="auto"/>
            <w:left w:val="none" w:sz="0" w:space="0" w:color="auto"/>
            <w:bottom w:val="none" w:sz="0" w:space="0" w:color="auto"/>
            <w:right w:val="none" w:sz="0" w:space="0" w:color="auto"/>
          </w:divBdr>
        </w:div>
        <w:div w:id="825705828">
          <w:marLeft w:val="480"/>
          <w:marRight w:val="0"/>
          <w:marTop w:val="0"/>
          <w:marBottom w:val="0"/>
          <w:divBdr>
            <w:top w:val="none" w:sz="0" w:space="0" w:color="auto"/>
            <w:left w:val="none" w:sz="0" w:space="0" w:color="auto"/>
            <w:bottom w:val="none" w:sz="0" w:space="0" w:color="auto"/>
            <w:right w:val="none" w:sz="0" w:space="0" w:color="auto"/>
          </w:divBdr>
        </w:div>
        <w:div w:id="782504280">
          <w:marLeft w:val="480"/>
          <w:marRight w:val="0"/>
          <w:marTop w:val="0"/>
          <w:marBottom w:val="0"/>
          <w:divBdr>
            <w:top w:val="none" w:sz="0" w:space="0" w:color="auto"/>
            <w:left w:val="none" w:sz="0" w:space="0" w:color="auto"/>
            <w:bottom w:val="none" w:sz="0" w:space="0" w:color="auto"/>
            <w:right w:val="none" w:sz="0" w:space="0" w:color="auto"/>
          </w:divBdr>
        </w:div>
        <w:div w:id="2065374719">
          <w:marLeft w:val="480"/>
          <w:marRight w:val="0"/>
          <w:marTop w:val="0"/>
          <w:marBottom w:val="0"/>
          <w:divBdr>
            <w:top w:val="none" w:sz="0" w:space="0" w:color="auto"/>
            <w:left w:val="none" w:sz="0" w:space="0" w:color="auto"/>
            <w:bottom w:val="none" w:sz="0" w:space="0" w:color="auto"/>
            <w:right w:val="none" w:sz="0" w:space="0" w:color="auto"/>
          </w:divBdr>
        </w:div>
        <w:div w:id="1412703832">
          <w:marLeft w:val="480"/>
          <w:marRight w:val="0"/>
          <w:marTop w:val="0"/>
          <w:marBottom w:val="0"/>
          <w:divBdr>
            <w:top w:val="none" w:sz="0" w:space="0" w:color="auto"/>
            <w:left w:val="none" w:sz="0" w:space="0" w:color="auto"/>
            <w:bottom w:val="none" w:sz="0" w:space="0" w:color="auto"/>
            <w:right w:val="none" w:sz="0" w:space="0" w:color="auto"/>
          </w:divBdr>
        </w:div>
        <w:div w:id="128594225">
          <w:marLeft w:val="480"/>
          <w:marRight w:val="0"/>
          <w:marTop w:val="0"/>
          <w:marBottom w:val="0"/>
          <w:divBdr>
            <w:top w:val="none" w:sz="0" w:space="0" w:color="auto"/>
            <w:left w:val="none" w:sz="0" w:space="0" w:color="auto"/>
            <w:bottom w:val="none" w:sz="0" w:space="0" w:color="auto"/>
            <w:right w:val="none" w:sz="0" w:space="0" w:color="auto"/>
          </w:divBdr>
        </w:div>
        <w:div w:id="863985287">
          <w:marLeft w:val="480"/>
          <w:marRight w:val="0"/>
          <w:marTop w:val="0"/>
          <w:marBottom w:val="0"/>
          <w:divBdr>
            <w:top w:val="none" w:sz="0" w:space="0" w:color="auto"/>
            <w:left w:val="none" w:sz="0" w:space="0" w:color="auto"/>
            <w:bottom w:val="none" w:sz="0" w:space="0" w:color="auto"/>
            <w:right w:val="none" w:sz="0" w:space="0" w:color="auto"/>
          </w:divBdr>
        </w:div>
      </w:divsChild>
    </w:div>
    <w:div w:id="371198372">
      <w:bodyDiv w:val="1"/>
      <w:marLeft w:val="0"/>
      <w:marRight w:val="0"/>
      <w:marTop w:val="0"/>
      <w:marBottom w:val="0"/>
      <w:divBdr>
        <w:top w:val="none" w:sz="0" w:space="0" w:color="auto"/>
        <w:left w:val="none" w:sz="0" w:space="0" w:color="auto"/>
        <w:bottom w:val="none" w:sz="0" w:space="0" w:color="auto"/>
        <w:right w:val="none" w:sz="0" w:space="0" w:color="auto"/>
      </w:divBdr>
    </w:div>
    <w:div w:id="381172778">
      <w:bodyDiv w:val="1"/>
      <w:marLeft w:val="0"/>
      <w:marRight w:val="0"/>
      <w:marTop w:val="0"/>
      <w:marBottom w:val="0"/>
      <w:divBdr>
        <w:top w:val="none" w:sz="0" w:space="0" w:color="auto"/>
        <w:left w:val="none" w:sz="0" w:space="0" w:color="auto"/>
        <w:bottom w:val="none" w:sz="0" w:space="0" w:color="auto"/>
        <w:right w:val="none" w:sz="0" w:space="0" w:color="auto"/>
      </w:divBdr>
      <w:divsChild>
        <w:div w:id="943339094">
          <w:marLeft w:val="480"/>
          <w:marRight w:val="0"/>
          <w:marTop w:val="0"/>
          <w:marBottom w:val="0"/>
          <w:divBdr>
            <w:top w:val="none" w:sz="0" w:space="0" w:color="auto"/>
            <w:left w:val="none" w:sz="0" w:space="0" w:color="auto"/>
            <w:bottom w:val="none" w:sz="0" w:space="0" w:color="auto"/>
            <w:right w:val="none" w:sz="0" w:space="0" w:color="auto"/>
          </w:divBdr>
        </w:div>
        <w:div w:id="423457599">
          <w:marLeft w:val="480"/>
          <w:marRight w:val="0"/>
          <w:marTop w:val="0"/>
          <w:marBottom w:val="0"/>
          <w:divBdr>
            <w:top w:val="none" w:sz="0" w:space="0" w:color="auto"/>
            <w:left w:val="none" w:sz="0" w:space="0" w:color="auto"/>
            <w:bottom w:val="none" w:sz="0" w:space="0" w:color="auto"/>
            <w:right w:val="none" w:sz="0" w:space="0" w:color="auto"/>
          </w:divBdr>
        </w:div>
        <w:div w:id="1677726466">
          <w:marLeft w:val="480"/>
          <w:marRight w:val="0"/>
          <w:marTop w:val="0"/>
          <w:marBottom w:val="0"/>
          <w:divBdr>
            <w:top w:val="none" w:sz="0" w:space="0" w:color="auto"/>
            <w:left w:val="none" w:sz="0" w:space="0" w:color="auto"/>
            <w:bottom w:val="none" w:sz="0" w:space="0" w:color="auto"/>
            <w:right w:val="none" w:sz="0" w:space="0" w:color="auto"/>
          </w:divBdr>
        </w:div>
        <w:div w:id="1384601106">
          <w:marLeft w:val="480"/>
          <w:marRight w:val="0"/>
          <w:marTop w:val="0"/>
          <w:marBottom w:val="0"/>
          <w:divBdr>
            <w:top w:val="none" w:sz="0" w:space="0" w:color="auto"/>
            <w:left w:val="none" w:sz="0" w:space="0" w:color="auto"/>
            <w:bottom w:val="none" w:sz="0" w:space="0" w:color="auto"/>
            <w:right w:val="none" w:sz="0" w:space="0" w:color="auto"/>
          </w:divBdr>
        </w:div>
        <w:div w:id="583035756">
          <w:marLeft w:val="480"/>
          <w:marRight w:val="0"/>
          <w:marTop w:val="0"/>
          <w:marBottom w:val="0"/>
          <w:divBdr>
            <w:top w:val="none" w:sz="0" w:space="0" w:color="auto"/>
            <w:left w:val="none" w:sz="0" w:space="0" w:color="auto"/>
            <w:bottom w:val="none" w:sz="0" w:space="0" w:color="auto"/>
            <w:right w:val="none" w:sz="0" w:space="0" w:color="auto"/>
          </w:divBdr>
        </w:div>
        <w:div w:id="772482177">
          <w:marLeft w:val="480"/>
          <w:marRight w:val="0"/>
          <w:marTop w:val="0"/>
          <w:marBottom w:val="0"/>
          <w:divBdr>
            <w:top w:val="none" w:sz="0" w:space="0" w:color="auto"/>
            <w:left w:val="none" w:sz="0" w:space="0" w:color="auto"/>
            <w:bottom w:val="none" w:sz="0" w:space="0" w:color="auto"/>
            <w:right w:val="none" w:sz="0" w:space="0" w:color="auto"/>
          </w:divBdr>
        </w:div>
        <w:div w:id="181750458">
          <w:marLeft w:val="480"/>
          <w:marRight w:val="0"/>
          <w:marTop w:val="0"/>
          <w:marBottom w:val="0"/>
          <w:divBdr>
            <w:top w:val="none" w:sz="0" w:space="0" w:color="auto"/>
            <w:left w:val="none" w:sz="0" w:space="0" w:color="auto"/>
            <w:bottom w:val="none" w:sz="0" w:space="0" w:color="auto"/>
            <w:right w:val="none" w:sz="0" w:space="0" w:color="auto"/>
          </w:divBdr>
        </w:div>
        <w:div w:id="1526287223">
          <w:marLeft w:val="480"/>
          <w:marRight w:val="0"/>
          <w:marTop w:val="0"/>
          <w:marBottom w:val="0"/>
          <w:divBdr>
            <w:top w:val="none" w:sz="0" w:space="0" w:color="auto"/>
            <w:left w:val="none" w:sz="0" w:space="0" w:color="auto"/>
            <w:bottom w:val="none" w:sz="0" w:space="0" w:color="auto"/>
            <w:right w:val="none" w:sz="0" w:space="0" w:color="auto"/>
          </w:divBdr>
        </w:div>
        <w:div w:id="979966512">
          <w:marLeft w:val="480"/>
          <w:marRight w:val="0"/>
          <w:marTop w:val="0"/>
          <w:marBottom w:val="0"/>
          <w:divBdr>
            <w:top w:val="none" w:sz="0" w:space="0" w:color="auto"/>
            <w:left w:val="none" w:sz="0" w:space="0" w:color="auto"/>
            <w:bottom w:val="none" w:sz="0" w:space="0" w:color="auto"/>
            <w:right w:val="none" w:sz="0" w:space="0" w:color="auto"/>
          </w:divBdr>
        </w:div>
        <w:div w:id="1159691443">
          <w:marLeft w:val="480"/>
          <w:marRight w:val="0"/>
          <w:marTop w:val="0"/>
          <w:marBottom w:val="0"/>
          <w:divBdr>
            <w:top w:val="none" w:sz="0" w:space="0" w:color="auto"/>
            <w:left w:val="none" w:sz="0" w:space="0" w:color="auto"/>
            <w:bottom w:val="none" w:sz="0" w:space="0" w:color="auto"/>
            <w:right w:val="none" w:sz="0" w:space="0" w:color="auto"/>
          </w:divBdr>
        </w:div>
        <w:div w:id="412778081">
          <w:marLeft w:val="480"/>
          <w:marRight w:val="0"/>
          <w:marTop w:val="0"/>
          <w:marBottom w:val="0"/>
          <w:divBdr>
            <w:top w:val="none" w:sz="0" w:space="0" w:color="auto"/>
            <w:left w:val="none" w:sz="0" w:space="0" w:color="auto"/>
            <w:bottom w:val="none" w:sz="0" w:space="0" w:color="auto"/>
            <w:right w:val="none" w:sz="0" w:space="0" w:color="auto"/>
          </w:divBdr>
        </w:div>
        <w:div w:id="1949854379">
          <w:marLeft w:val="480"/>
          <w:marRight w:val="0"/>
          <w:marTop w:val="0"/>
          <w:marBottom w:val="0"/>
          <w:divBdr>
            <w:top w:val="none" w:sz="0" w:space="0" w:color="auto"/>
            <w:left w:val="none" w:sz="0" w:space="0" w:color="auto"/>
            <w:bottom w:val="none" w:sz="0" w:space="0" w:color="auto"/>
            <w:right w:val="none" w:sz="0" w:space="0" w:color="auto"/>
          </w:divBdr>
        </w:div>
        <w:div w:id="1059552536">
          <w:marLeft w:val="480"/>
          <w:marRight w:val="0"/>
          <w:marTop w:val="0"/>
          <w:marBottom w:val="0"/>
          <w:divBdr>
            <w:top w:val="none" w:sz="0" w:space="0" w:color="auto"/>
            <w:left w:val="none" w:sz="0" w:space="0" w:color="auto"/>
            <w:bottom w:val="none" w:sz="0" w:space="0" w:color="auto"/>
            <w:right w:val="none" w:sz="0" w:space="0" w:color="auto"/>
          </w:divBdr>
        </w:div>
        <w:div w:id="665522684">
          <w:marLeft w:val="480"/>
          <w:marRight w:val="0"/>
          <w:marTop w:val="0"/>
          <w:marBottom w:val="0"/>
          <w:divBdr>
            <w:top w:val="none" w:sz="0" w:space="0" w:color="auto"/>
            <w:left w:val="none" w:sz="0" w:space="0" w:color="auto"/>
            <w:bottom w:val="none" w:sz="0" w:space="0" w:color="auto"/>
            <w:right w:val="none" w:sz="0" w:space="0" w:color="auto"/>
          </w:divBdr>
        </w:div>
        <w:div w:id="1933395773">
          <w:marLeft w:val="480"/>
          <w:marRight w:val="0"/>
          <w:marTop w:val="0"/>
          <w:marBottom w:val="0"/>
          <w:divBdr>
            <w:top w:val="none" w:sz="0" w:space="0" w:color="auto"/>
            <w:left w:val="none" w:sz="0" w:space="0" w:color="auto"/>
            <w:bottom w:val="none" w:sz="0" w:space="0" w:color="auto"/>
            <w:right w:val="none" w:sz="0" w:space="0" w:color="auto"/>
          </w:divBdr>
        </w:div>
        <w:div w:id="408773316">
          <w:marLeft w:val="480"/>
          <w:marRight w:val="0"/>
          <w:marTop w:val="0"/>
          <w:marBottom w:val="0"/>
          <w:divBdr>
            <w:top w:val="none" w:sz="0" w:space="0" w:color="auto"/>
            <w:left w:val="none" w:sz="0" w:space="0" w:color="auto"/>
            <w:bottom w:val="none" w:sz="0" w:space="0" w:color="auto"/>
            <w:right w:val="none" w:sz="0" w:space="0" w:color="auto"/>
          </w:divBdr>
        </w:div>
        <w:div w:id="272438351">
          <w:marLeft w:val="480"/>
          <w:marRight w:val="0"/>
          <w:marTop w:val="0"/>
          <w:marBottom w:val="0"/>
          <w:divBdr>
            <w:top w:val="none" w:sz="0" w:space="0" w:color="auto"/>
            <w:left w:val="none" w:sz="0" w:space="0" w:color="auto"/>
            <w:bottom w:val="none" w:sz="0" w:space="0" w:color="auto"/>
            <w:right w:val="none" w:sz="0" w:space="0" w:color="auto"/>
          </w:divBdr>
        </w:div>
        <w:div w:id="552155375">
          <w:marLeft w:val="480"/>
          <w:marRight w:val="0"/>
          <w:marTop w:val="0"/>
          <w:marBottom w:val="0"/>
          <w:divBdr>
            <w:top w:val="none" w:sz="0" w:space="0" w:color="auto"/>
            <w:left w:val="none" w:sz="0" w:space="0" w:color="auto"/>
            <w:bottom w:val="none" w:sz="0" w:space="0" w:color="auto"/>
            <w:right w:val="none" w:sz="0" w:space="0" w:color="auto"/>
          </w:divBdr>
        </w:div>
        <w:div w:id="1416903011">
          <w:marLeft w:val="480"/>
          <w:marRight w:val="0"/>
          <w:marTop w:val="0"/>
          <w:marBottom w:val="0"/>
          <w:divBdr>
            <w:top w:val="none" w:sz="0" w:space="0" w:color="auto"/>
            <w:left w:val="none" w:sz="0" w:space="0" w:color="auto"/>
            <w:bottom w:val="none" w:sz="0" w:space="0" w:color="auto"/>
            <w:right w:val="none" w:sz="0" w:space="0" w:color="auto"/>
          </w:divBdr>
        </w:div>
        <w:div w:id="773210552">
          <w:marLeft w:val="480"/>
          <w:marRight w:val="0"/>
          <w:marTop w:val="0"/>
          <w:marBottom w:val="0"/>
          <w:divBdr>
            <w:top w:val="none" w:sz="0" w:space="0" w:color="auto"/>
            <w:left w:val="none" w:sz="0" w:space="0" w:color="auto"/>
            <w:bottom w:val="none" w:sz="0" w:space="0" w:color="auto"/>
            <w:right w:val="none" w:sz="0" w:space="0" w:color="auto"/>
          </w:divBdr>
        </w:div>
        <w:div w:id="1292857613">
          <w:marLeft w:val="480"/>
          <w:marRight w:val="0"/>
          <w:marTop w:val="0"/>
          <w:marBottom w:val="0"/>
          <w:divBdr>
            <w:top w:val="none" w:sz="0" w:space="0" w:color="auto"/>
            <w:left w:val="none" w:sz="0" w:space="0" w:color="auto"/>
            <w:bottom w:val="none" w:sz="0" w:space="0" w:color="auto"/>
            <w:right w:val="none" w:sz="0" w:space="0" w:color="auto"/>
          </w:divBdr>
        </w:div>
        <w:div w:id="984511968">
          <w:marLeft w:val="480"/>
          <w:marRight w:val="0"/>
          <w:marTop w:val="0"/>
          <w:marBottom w:val="0"/>
          <w:divBdr>
            <w:top w:val="none" w:sz="0" w:space="0" w:color="auto"/>
            <w:left w:val="none" w:sz="0" w:space="0" w:color="auto"/>
            <w:bottom w:val="none" w:sz="0" w:space="0" w:color="auto"/>
            <w:right w:val="none" w:sz="0" w:space="0" w:color="auto"/>
          </w:divBdr>
        </w:div>
        <w:div w:id="1258441981">
          <w:marLeft w:val="480"/>
          <w:marRight w:val="0"/>
          <w:marTop w:val="0"/>
          <w:marBottom w:val="0"/>
          <w:divBdr>
            <w:top w:val="none" w:sz="0" w:space="0" w:color="auto"/>
            <w:left w:val="none" w:sz="0" w:space="0" w:color="auto"/>
            <w:bottom w:val="none" w:sz="0" w:space="0" w:color="auto"/>
            <w:right w:val="none" w:sz="0" w:space="0" w:color="auto"/>
          </w:divBdr>
        </w:div>
        <w:div w:id="911306329">
          <w:marLeft w:val="480"/>
          <w:marRight w:val="0"/>
          <w:marTop w:val="0"/>
          <w:marBottom w:val="0"/>
          <w:divBdr>
            <w:top w:val="none" w:sz="0" w:space="0" w:color="auto"/>
            <w:left w:val="none" w:sz="0" w:space="0" w:color="auto"/>
            <w:bottom w:val="none" w:sz="0" w:space="0" w:color="auto"/>
            <w:right w:val="none" w:sz="0" w:space="0" w:color="auto"/>
          </w:divBdr>
        </w:div>
        <w:div w:id="1681277736">
          <w:marLeft w:val="480"/>
          <w:marRight w:val="0"/>
          <w:marTop w:val="0"/>
          <w:marBottom w:val="0"/>
          <w:divBdr>
            <w:top w:val="none" w:sz="0" w:space="0" w:color="auto"/>
            <w:left w:val="none" w:sz="0" w:space="0" w:color="auto"/>
            <w:bottom w:val="none" w:sz="0" w:space="0" w:color="auto"/>
            <w:right w:val="none" w:sz="0" w:space="0" w:color="auto"/>
          </w:divBdr>
        </w:div>
        <w:div w:id="2065517783">
          <w:marLeft w:val="480"/>
          <w:marRight w:val="0"/>
          <w:marTop w:val="0"/>
          <w:marBottom w:val="0"/>
          <w:divBdr>
            <w:top w:val="none" w:sz="0" w:space="0" w:color="auto"/>
            <w:left w:val="none" w:sz="0" w:space="0" w:color="auto"/>
            <w:bottom w:val="none" w:sz="0" w:space="0" w:color="auto"/>
            <w:right w:val="none" w:sz="0" w:space="0" w:color="auto"/>
          </w:divBdr>
        </w:div>
        <w:div w:id="1899241522">
          <w:marLeft w:val="480"/>
          <w:marRight w:val="0"/>
          <w:marTop w:val="0"/>
          <w:marBottom w:val="0"/>
          <w:divBdr>
            <w:top w:val="none" w:sz="0" w:space="0" w:color="auto"/>
            <w:left w:val="none" w:sz="0" w:space="0" w:color="auto"/>
            <w:bottom w:val="none" w:sz="0" w:space="0" w:color="auto"/>
            <w:right w:val="none" w:sz="0" w:space="0" w:color="auto"/>
          </w:divBdr>
        </w:div>
        <w:div w:id="577176934">
          <w:marLeft w:val="480"/>
          <w:marRight w:val="0"/>
          <w:marTop w:val="0"/>
          <w:marBottom w:val="0"/>
          <w:divBdr>
            <w:top w:val="none" w:sz="0" w:space="0" w:color="auto"/>
            <w:left w:val="none" w:sz="0" w:space="0" w:color="auto"/>
            <w:bottom w:val="none" w:sz="0" w:space="0" w:color="auto"/>
            <w:right w:val="none" w:sz="0" w:space="0" w:color="auto"/>
          </w:divBdr>
        </w:div>
        <w:div w:id="854852480">
          <w:marLeft w:val="480"/>
          <w:marRight w:val="0"/>
          <w:marTop w:val="0"/>
          <w:marBottom w:val="0"/>
          <w:divBdr>
            <w:top w:val="none" w:sz="0" w:space="0" w:color="auto"/>
            <w:left w:val="none" w:sz="0" w:space="0" w:color="auto"/>
            <w:bottom w:val="none" w:sz="0" w:space="0" w:color="auto"/>
            <w:right w:val="none" w:sz="0" w:space="0" w:color="auto"/>
          </w:divBdr>
        </w:div>
        <w:div w:id="1185636115">
          <w:marLeft w:val="480"/>
          <w:marRight w:val="0"/>
          <w:marTop w:val="0"/>
          <w:marBottom w:val="0"/>
          <w:divBdr>
            <w:top w:val="none" w:sz="0" w:space="0" w:color="auto"/>
            <w:left w:val="none" w:sz="0" w:space="0" w:color="auto"/>
            <w:bottom w:val="none" w:sz="0" w:space="0" w:color="auto"/>
            <w:right w:val="none" w:sz="0" w:space="0" w:color="auto"/>
          </w:divBdr>
        </w:div>
        <w:div w:id="2081054773">
          <w:marLeft w:val="480"/>
          <w:marRight w:val="0"/>
          <w:marTop w:val="0"/>
          <w:marBottom w:val="0"/>
          <w:divBdr>
            <w:top w:val="none" w:sz="0" w:space="0" w:color="auto"/>
            <w:left w:val="none" w:sz="0" w:space="0" w:color="auto"/>
            <w:bottom w:val="none" w:sz="0" w:space="0" w:color="auto"/>
            <w:right w:val="none" w:sz="0" w:space="0" w:color="auto"/>
          </w:divBdr>
        </w:div>
        <w:div w:id="1835607831">
          <w:marLeft w:val="480"/>
          <w:marRight w:val="0"/>
          <w:marTop w:val="0"/>
          <w:marBottom w:val="0"/>
          <w:divBdr>
            <w:top w:val="none" w:sz="0" w:space="0" w:color="auto"/>
            <w:left w:val="none" w:sz="0" w:space="0" w:color="auto"/>
            <w:bottom w:val="none" w:sz="0" w:space="0" w:color="auto"/>
            <w:right w:val="none" w:sz="0" w:space="0" w:color="auto"/>
          </w:divBdr>
        </w:div>
        <w:div w:id="744566370">
          <w:marLeft w:val="480"/>
          <w:marRight w:val="0"/>
          <w:marTop w:val="0"/>
          <w:marBottom w:val="0"/>
          <w:divBdr>
            <w:top w:val="none" w:sz="0" w:space="0" w:color="auto"/>
            <w:left w:val="none" w:sz="0" w:space="0" w:color="auto"/>
            <w:bottom w:val="none" w:sz="0" w:space="0" w:color="auto"/>
            <w:right w:val="none" w:sz="0" w:space="0" w:color="auto"/>
          </w:divBdr>
        </w:div>
        <w:div w:id="2041471732">
          <w:marLeft w:val="480"/>
          <w:marRight w:val="0"/>
          <w:marTop w:val="0"/>
          <w:marBottom w:val="0"/>
          <w:divBdr>
            <w:top w:val="none" w:sz="0" w:space="0" w:color="auto"/>
            <w:left w:val="none" w:sz="0" w:space="0" w:color="auto"/>
            <w:bottom w:val="none" w:sz="0" w:space="0" w:color="auto"/>
            <w:right w:val="none" w:sz="0" w:space="0" w:color="auto"/>
          </w:divBdr>
        </w:div>
        <w:div w:id="1104156113">
          <w:marLeft w:val="480"/>
          <w:marRight w:val="0"/>
          <w:marTop w:val="0"/>
          <w:marBottom w:val="0"/>
          <w:divBdr>
            <w:top w:val="none" w:sz="0" w:space="0" w:color="auto"/>
            <w:left w:val="none" w:sz="0" w:space="0" w:color="auto"/>
            <w:bottom w:val="none" w:sz="0" w:space="0" w:color="auto"/>
            <w:right w:val="none" w:sz="0" w:space="0" w:color="auto"/>
          </w:divBdr>
        </w:div>
        <w:div w:id="1910572682">
          <w:marLeft w:val="480"/>
          <w:marRight w:val="0"/>
          <w:marTop w:val="0"/>
          <w:marBottom w:val="0"/>
          <w:divBdr>
            <w:top w:val="none" w:sz="0" w:space="0" w:color="auto"/>
            <w:left w:val="none" w:sz="0" w:space="0" w:color="auto"/>
            <w:bottom w:val="none" w:sz="0" w:space="0" w:color="auto"/>
            <w:right w:val="none" w:sz="0" w:space="0" w:color="auto"/>
          </w:divBdr>
        </w:div>
        <w:div w:id="1808861782">
          <w:marLeft w:val="480"/>
          <w:marRight w:val="0"/>
          <w:marTop w:val="0"/>
          <w:marBottom w:val="0"/>
          <w:divBdr>
            <w:top w:val="none" w:sz="0" w:space="0" w:color="auto"/>
            <w:left w:val="none" w:sz="0" w:space="0" w:color="auto"/>
            <w:bottom w:val="none" w:sz="0" w:space="0" w:color="auto"/>
            <w:right w:val="none" w:sz="0" w:space="0" w:color="auto"/>
          </w:divBdr>
        </w:div>
        <w:div w:id="511920672">
          <w:marLeft w:val="480"/>
          <w:marRight w:val="0"/>
          <w:marTop w:val="0"/>
          <w:marBottom w:val="0"/>
          <w:divBdr>
            <w:top w:val="none" w:sz="0" w:space="0" w:color="auto"/>
            <w:left w:val="none" w:sz="0" w:space="0" w:color="auto"/>
            <w:bottom w:val="none" w:sz="0" w:space="0" w:color="auto"/>
            <w:right w:val="none" w:sz="0" w:space="0" w:color="auto"/>
          </w:divBdr>
        </w:div>
        <w:div w:id="1148669234">
          <w:marLeft w:val="480"/>
          <w:marRight w:val="0"/>
          <w:marTop w:val="0"/>
          <w:marBottom w:val="0"/>
          <w:divBdr>
            <w:top w:val="none" w:sz="0" w:space="0" w:color="auto"/>
            <w:left w:val="none" w:sz="0" w:space="0" w:color="auto"/>
            <w:bottom w:val="none" w:sz="0" w:space="0" w:color="auto"/>
            <w:right w:val="none" w:sz="0" w:space="0" w:color="auto"/>
          </w:divBdr>
        </w:div>
        <w:div w:id="398942659">
          <w:marLeft w:val="480"/>
          <w:marRight w:val="0"/>
          <w:marTop w:val="0"/>
          <w:marBottom w:val="0"/>
          <w:divBdr>
            <w:top w:val="none" w:sz="0" w:space="0" w:color="auto"/>
            <w:left w:val="none" w:sz="0" w:space="0" w:color="auto"/>
            <w:bottom w:val="none" w:sz="0" w:space="0" w:color="auto"/>
            <w:right w:val="none" w:sz="0" w:space="0" w:color="auto"/>
          </w:divBdr>
        </w:div>
      </w:divsChild>
    </w:div>
    <w:div w:id="391345660">
      <w:bodyDiv w:val="1"/>
      <w:marLeft w:val="0"/>
      <w:marRight w:val="0"/>
      <w:marTop w:val="0"/>
      <w:marBottom w:val="0"/>
      <w:divBdr>
        <w:top w:val="none" w:sz="0" w:space="0" w:color="auto"/>
        <w:left w:val="none" w:sz="0" w:space="0" w:color="auto"/>
        <w:bottom w:val="none" w:sz="0" w:space="0" w:color="auto"/>
        <w:right w:val="none" w:sz="0" w:space="0" w:color="auto"/>
      </w:divBdr>
      <w:divsChild>
        <w:div w:id="383405306">
          <w:marLeft w:val="480"/>
          <w:marRight w:val="0"/>
          <w:marTop w:val="0"/>
          <w:marBottom w:val="0"/>
          <w:divBdr>
            <w:top w:val="none" w:sz="0" w:space="0" w:color="auto"/>
            <w:left w:val="none" w:sz="0" w:space="0" w:color="auto"/>
            <w:bottom w:val="none" w:sz="0" w:space="0" w:color="auto"/>
            <w:right w:val="none" w:sz="0" w:space="0" w:color="auto"/>
          </w:divBdr>
        </w:div>
        <w:div w:id="889918196">
          <w:marLeft w:val="480"/>
          <w:marRight w:val="0"/>
          <w:marTop w:val="0"/>
          <w:marBottom w:val="0"/>
          <w:divBdr>
            <w:top w:val="none" w:sz="0" w:space="0" w:color="auto"/>
            <w:left w:val="none" w:sz="0" w:space="0" w:color="auto"/>
            <w:bottom w:val="none" w:sz="0" w:space="0" w:color="auto"/>
            <w:right w:val="none" w:sz="0" w:space="0" w:color="auto"/>
          </w:divBdr>
        </w:div>
        <w:div w:id="450242299">
          <w:marLeft w:val="480"/>
          <w:marRight w:val="0"/>
          <w:marTop w:val="0"/>
          <w:marBottom w:val="0"/>
          <w:divBdr>
            <w:top w:val="none" w:sz="0" w:space="0" w:color="auto"/>
            <w:left w:val="none" w:sz="0" w:space="0" w:color="auto"/>
            <w:bottom w:val="none" w:sz="0" w:space="0" w:color="auto"/>
            <w:right w:val="none" w:sz="0" w:space="0" w:color="auto"/>
          </w:divBdr>
        </w:div>
        <w:div w:id="1986398866">
          <w:marLeft w:val="480"/>
          <w:marRight w:val="0"/>
          <w:marTop w:val="0"/>
          <w:marBottom w:val="0"/>
          <w:divBdr>
            <w:top w:val="none" w:sz="0" w:space="0" w:color="auto"/>
            <w:left w:val="none" w:sz="0" w:space="0" w:color="auto"/>
            <w:bottom w:val="none" w:sz="0" w:space="0" w:color="auto"/>
            <w:right w:val="none" w:sz="0" w:space="0" w:color="auto"/>
          </w:divBdr>
        </w:div>
        <w:div w:id="126824034">
          <w:marLeft w:val="480"/>
          <w:marRight w:val="0"/>
          <w:marTop w:val="0"/>
          <w:marBottom w:val="0"/>
          <w:divBdr>
            <w:top w:val="none" w:sz="0" w:space="0" w:color="auto"/>
            <w:left w:val="none" w:sz="0" w:space="0" w:color="auto"/>
            <w:bottom w:val="none" w:sz="0" w:space="0" w:color="auto"/>
            <w:right w:val="none" w:sz="0" w:space="0" w:color="auto"/>
          </w:divBdr>
        </w:div>
        <w:div w:id="1815293157">
          <w:marLeft w:val="480"/>
          <w:marRight w:val="0"/>
          <w:marTop w:val="0"/>
          <w:marBottom w:val="0"/>
          <w:divBdr>
            <w:top w:val="none" w:sz="0" w:space="0" w:color="auto"/>
            <w:left w:val="none" w:sz="0" w:space="0" w:color="auto"/>
            <w:bottom w:val="none" w:sz="0" w:space="0" w:color="auto"/>
            <w:right w:val="none" w:sz="0" w:space="0" w:color="auto"/>
          </w:divBdr>
        </w:div>
        <w:div w:id="1720275542">
          <w:marLeft w:val="480"/>
          <w:marRight w:val="0"/>
          <w:marTop w:val="0"/>
          <w:marBottom w:val="0"/>
          <w:divBdr>
            <w:top w:val="none" w:sz="0" w:space="0" w:color="auto"/>
            <w:left w:val="none" w:sz="0" w:space="0" w:color="auto"/>
            <w:bottom w:val="none" w:sz="0" w:space="0" w:color="auto"/>
            <w:right w:val="none" w:sz="0" w:space="0" w:color="auto"/>
          </w:divBdr>
        </w:div>
        <w:div w:id="1447626173">
          <w:marLeft w:val="480"/>
          <w:marRight w:val="0"/>
          <w:marTop w:val="0"/>
          <w:marBottom w:val="0"/>
          <w:divBdr>
            <w:top w:val="none" w:sz="0" w:space="0" w:color="auto"/>
            <w:left w:val="none" w:sz="0" w:space="0" w:color="auto"/>
            <w:bottom w:val="none" w:sz="0" w:space="0" w:color="auto"/>
            <w:right w:val="none" w:sz="0" w:space="0" w:color="auto"/>
          </w:divBdr>
        </w:div>
        <w:div w:id="499083381">
          <w:marLeft w:val="480"/>
          <w:marRight w:val="0"/>
          <w:marTop w:val="0"/>
          <w:marBottom w:val="0"/>
          <w:divBdr>
            <w:top w:val="none" w:sz="0" w:space="0" w:color="auto"/>
            <w:left w:val="none" w:sz="0" w:space="0" w:color="auto"/>
            <w:bottom w:val="none" w:sz="0" w:space="0" w:color="auto"/>
            <w:right w:val="none" w:sz="0" w:space="0" w:color="auto"/>
          </w:divBdr>
        </w:div>
        <w:div w:id="1882785404">
          <w:marLeft w:val="480"/>
          <w:marRight w:val="0"/>
          <w:marTop w:val="0"/>
          <w:marBottom w:val="0"/>
          <w:divBdr>
            <w:top w:val="none" w:sz="0" w:space="0" w:color="auto"/>
            <w:left w:val="none" w:sz="0" w:space="0" w:color="auto"/>
            <w:bottom w:val="none" w:sz="0" w:space="0" w:color="auto"/>
            <w:right w:val="none" w:sz="0" w:space="0" w:color="auto"/>
          </w:divBdr>
        </w:div>
        <w:div w:id="1003510431">
          <w:marLeft w:val="480"/>
          <w:marRight w:val="0"/>
          <w:marTop w:val="0"/>
          <w:marBottom w:val="0"/>
          <w:divBdr>
            <w:top w:val="none" w:sz="0" w:space="0" w:color="auto"/>
            <w:left w:val="none" w:sz="0" w:space="0" w:color="auto"/>
            <w:bottom w:val="none" w:sz="0" w:space="0" w:color="auto"/>
            <w:right w:val="none" w:sz="0" w:space="0" w:color="auto"/>
          </w:divBdr>
        </w:div>
        <w:div w:id="556093273">
          <w:marLeft w:val="480"/>
          <w:marRight w:val="0"/>
          <w:marTop w:val="0"/>
          <w:marBottom w:val="0"/>
          <w:divBdr>
            <w:top w:val="none" w:sz="0" w:space="0" w:color="auto"/>
            <w:left w:val="none" w:sz="0" w:space="0" w:color="auto"/>
            <w:bottom w:val="none" w:sz="0" w:space="0" w:color="auto"/>
            <w:right w:val="none" w:sz="0" w:space="0" w:color="auto"/>
          </w:divBdr>
        </w:div>
        <w:div w:id="404572648">
          <w:marLeft w:val="480"/>
          <w:marRight w:val="0"/>
          <w:marTop w:val="0"/>
          <w:marBottom w:val="0"/>
          <w:divBdr>
            <w:top w:val="none" w:sz="0" w:space="0" w:color="auto"/>
            <w:left w:val="none" w:sz="0" w:space="0" w:color="auto"/>
            <w:bottom w:val="none" w:sz="0" w:space="0" w:color="auto"/>
            <w:right w:val="none" w:sz="0" w:space="0" w:color="auto"/>
          </w:divBdr>
        </w:div>
        <w:div w:id="1747608478">
          <w:marLeft w:val="480"/>
          <w:marRight w:val="0"/>
          <w:marTop w:val="0"/>
          <w:marBottom w:val="0"/>
          <w:divBdr>
            <w:top w:val="none" w:sz="0" w:space="0" w:color="auto"/>
            <w:left w:val="none" w:sz="0" w:space="0" w:color="auto"/>
            <w:bottom w:val="none" w:sz="0" w:space="0" w:color="auto"/>
            <w:right w:val="none" w:sz="0" w:space="0" w:color="auto"/>
          </w:divBdr>
        </w:div>
        <w:div w:id="1233738905">
          <w:marLeft w:val="480"/>
          <w:marRight w:val="0"/>
          <w:marTop w:val="0"/>
          <w:marBottom w:val="0"/>
          <w:divBdr>
            <w:top w:val="none" w:sz="0" w:space="0" w:color="auto"/>
            <w:left w:val="none" w:sz="0" w:space="0" w:color="auto"/>
            <w:bottom w:val="none" w:sz="0" w:space="0" w:color="auto"/>
            <w:right w:val="none" w:sz="0" w:space="0" w:color="auto"/>
          </w:divBdr>
        </w:div>
        <w:div w:id="271599037">
          <w:marLeft w:val="480"/>
          <w:marRight w:val="0"/>
          <w:marTop w:val="0"/>
          <w:marBottom w:val="0"/>
          <w:divBdr>
            <w:top w:val="none" w:sz="0" w:space="0" w:color="auto"/>
            <w:left w:val="none" w:sz="0" w:space="0" w:color="auto"/>
            <w:bottom w:val="none" w:sz="0" w:space="0" w:color="auto"/>
            <w:right w:val="none" w:sz="0" w:space="0" w:color="auto"/>
          </w:divBdr>
        </w:div>
        <w:div w:id="194587152">
          <w:marLeft w:val="480"/>
          <w:marRight w:val="0"/>
          <w:marTop w:val="0"/>
          <w:marBottom w:val="0"/>
          <w:divBdr>
            <w:top w:val="none" w:sz="0" w:space="0" w:color="auto"/>
            <w:left w:val="none" w:sz="0" w:space="0" w:color="auto"/>
            <w:bottom w:val="none" w:sz="0" w:space="0" w:color="auto"/>
            <w:right w:val="none" w:sz="0" w:space="0" w:color="auto"/>
          </w:divBdr>
        </w:div>
        <w:div w:id="803425324">
          <w:marLeft w:val="480"/>
          <w:marRight w:val="0"/>
          <w:marTop w:val="0"/>
          <w:marBottom w:val="0"/>
          <w:divBdr>
            <w:top w:val="none" w:sz="0" w:space="0" w:color="auto"/>
            <w:left w:val="none" w:sz="0" w:space="0" w:color="auto"/>
            <w:bottom w:val="none" w:sz="0" w:space="0" w:color="auto"/>
            <w:right w:val="none" w:sz="0" w:space="0" w:color="auto"/>
          </w:divBdr>
        </w:div>
        <w:div w:id="1708096625">
          <w:marLeft w:val="480"/>
          <w:marRight w:val="0"/>
          <w:marTop w:val="0"/>
          <w:marBottom w:val="0"/>
          <w:divBdr>
            <w:top w:val="none" w:sz="0" w:space="0" w:color="auto"/>
            <w:left w:val="none" w:sz="0" w:space="0" w:color="auto"/>
            <w:bottom w:val="none" w:sz="0" w:space="0" w:color="auto"/>
            <w:right w:val="none" w:sz="0" w:space="0" w:color="auto"/>
          </w:divBdr>
        </w:div>
        <w:div w:id="446046879">
          <w:marLeft w:val="480"/>
          <w:marRight w:val="0"/>
          <w:marTop w:val="0"/>
          <w:marBottom w:val="0"/>
          <w:divBdr>
            <w:top w:val="none" w:sz="0" w:space="0" w:color="auto"/>
            <w:left w:val="none" w:sz="0" w:space="0" w:color="auto"/>
            <w:bottom w:val="none" w:sz="0" w:space="0" w:color="auto"/>
            <w:right w:val="none" w:sz="0" w:space="0" w:color="auto"/>
          </w:divBdr>
        </w:div>
        <w:div w:id="1029987889">
          <w:marLeft w:val="480"/>
          <w:marRight w:val="0"/>
          <w:marTop w:val="0"/>
          <w:marBottom w:val="0"/>
          <w:divBdr>
            <w:top w:val="none" w:sz="0" w:space="0" w:color="auto"/>
            <w:left w:val="none" w:sz="0" w:space="0" w:color="auto"/>
            <w:bottom w:val="none" w:sz="0" w:space="0" w:color="auto"/>
            <w:right w:val="none" w:sz="0" w:space="0" w:color="auto"/>
          </w:divBdr>
        </w:div>
        <w:div w:id="389158502">
          <w:marLeft w:val="480"/>
          <w:marRight w:val="0"/>
          <w:marTop w:val="0"/>
          <w:marBottom w:val="0"/>
          <w:divBdr>
            <w:top w:val="none" w:sz="0" w:space="0" w:color="auto"/>
            <w:left w:val="none" w:sz="0" w:space="0" w:color="auto"/>
            <w:bottom w:val="none" w:sz="0" w:space="0" w:color="auto"/>
            <w:right w:val="none" w:sz="0" w:space="0" w:color="auto"/>
          </w:divBdr>
        </w:div>
        <w:div w:id="1338266554">
          <w:marLeft w:val="480"/>
          <w:marRight w:val="0"/>
          <w:marTop w:val="0"/>
          <w:marBottom w:val="0"/>
          <w:divBdr>
            <w:top w:val="none" w:sz="0" w:space="0" w:color="auto"/>
            <w:left w:val="none" w:sz="0" w:space="0" w:color="auto"/>
            <w:bottom w:val="none" w:sz="0" w:space="0" w:color="auto"/>
            <w:right w:val="none" w:sz="0" w:space="0" w:color="auto"/>
          </w:divBdr>
        </w:div>
        <w:div w:id="438531786">
          <w:marLeft w:val="480"/>
          <w:marRight w:val="0"/>
          <w:marTop w:val="0"/>
          <w:marBottom w:val="0"/>
          <w:divBdr>
            <w:top w:val="none" w:sz="0" w:space="0" w:color="auto"/>
            <w:left w:val="none" w:sz="0" w:space="0" w:color="auto"/>
            <w:bottom w:val="none" w:sz="0" w:space="0" w:color="auto"/>
            <w:right w:val="none" w:sz="0" w:space="0" w:color="auto"/>
          </w:divBdr>
        </w:div>
        <w:div w:id="1568150422">
          <w:marLeft w:val="480"/>
          <w:marRight w:val="0"/>
          <w:marTop w:val="0"/>
          <w:marBottom w:val="0"/>
          <w:divBdr>
            <w:top w:val="none" w:sz="0" w:space="0" w:color="auto"/>
            <w:left w:val="none" w:sz="0" w:space="0" w:color="auto"/>
            <w:bottom w:val="none" w:sz="0" w:space="0" w:color="auto"/>
            <w:right w:val="none" w:sz="0" w:space="0" w:color="auto"/>
          </w:divBdr>
        </w:div>
        <w:div w:id="18051463">
          <w:marLeft w:val="480"/>
          <w:marRight w:val="0"/>
          <w:marTop w:val="0"/>
          <w:marBottom w:val="0"/>
          <w:divBdr>
            <w:top w:val="none" w:sz="0" w:space="0" w:color="auto"/>
            <w:left w:val="none" w:sz="0" w:space="0" w:color="auto"/>
            <w:bottom w:val="none" w:sz="0" w:space="0" w:color="auto"/>
            <w:right w:val="none" w:sz="0" w:space="0" w:color="auto"/>
          </w:divBdr>
        </w:div>
        <w:div w:id="2060008178">
          <w:marLeft w:val="480"/>
          <w:marRight w:val="0"/>
          <w:marTop w:val="0"/>
          <w:marBottom w:val="0"/>
          <w:divBdr>
            <w:top w:val="none" w:sz="0" w:space="0" w:color="auto"/>
            <w:left w:val="none" w:sz="0" w:space="0" w:color="auto"/>
            <w:bottom w:val="none" w:sz="0" w:space="0" w:color="auto"/>
            <w:right w:val="none" w:sz="0" w:space="0" w:color="auto"/>
          </w:divBdr>
        </w:div>
        <w:div w:id="1742290402">
          <w:marLeft w:val="480"/>
          <w:marRight w:val="0"/>
          <w:marTop w:val="0"/>
          <w:marBottom w:val="0"/>
          <w:divBdr>
            <w:top w:val="none" w:sz="0" w:space="0" w:color="auto"/>
            <w:left w:val="none" w:sz="0" w:space="0" w:color="auto"/>
            <w:bottom w:val="none" w:sz="0" w:space="0" w:color="auto"/>
            <w:right w:val="none" w:sz="0" w:space="0" w:color="auto"/>
          </w:divBdr>
        </w:div>
        <w:div w:id="277874288">
          <w:marLeft w:val="480"/>
          <w:marRight w:val="0"/>
          <w:marTop w:val="0"/>
          <w:marBottom w:val="0"/>
          <w:divBdr>
            <w:top w:val="none" w:sz="0" w:space="0" w:color="auto"/>
            <w:left w:val="none" w:sz="0" w:space="0" w:color="auto"/>
            <w:bottom w:val="none" w:sz="0" w:space="0" w:color="auto"/>
            <w:right w:val="none" w:sz="0" w:space="0" w:color="auto"/>
          </w:divBdr>
        </w:div>
        <w:div w:id="266356602">
          <w:marLeft w:val="480"/>
          <w:marRight w:val="0"/>
          <w:marTop w:val="0"/>
          <w:marBottom w:val="0"/>
          <w:divBdr>
            <w:top w:val="none" w:sz="0" w:space="0" w:color="auto"/>
            <w:left w:val="none" w:sz="0" w:space="0" w:color="auto"/>
            <w:bottom w:val="none" w:sz="0" w:space="0" w:color="auto"/>
            <w:right w:val="none" w:sz="0" w:space="0" w:color="auto"/>
          </w:divBdr>
        </w:div>
        <w:div w:id="1010065749">
          <w:marLeft w:val="480"/>
          <w:marRight w:val="0"/>
          <w:marTop w:val="0"/>
          <w:marBottom w:val="0"/>
          <w:divBdr>
            <w:top w:val="none" w:sz="0" w:space="0" w:color="auto"/>
            <w:left w:val="none" w:sz="0" w:space="0" w:color="auto"/>
            <w:bottom w:val="none" w:sz="0" w:space="0" w:color="auto"/>
            <w:right w:val="none" w:sz="0" w:space="0" w:color="auto"/>
          </w:divBdr>
        </w:div>
        <w:div w:id="821702639">
          <w:marLeft w:val="480"/>
          <w:marRight w:val="0"/>
          <w:marTop w:val="0"/>
          <w:marBottom w:val="0"/>
          <w:divBdr>
            <w:top w:val="none" w:sz="0" w:space="0" w:color="auto"/>
            <w:left w:val="none" w:sz="0" w:space="0" w:color="auto"/>
            <w:bottom w:val="none" w:sz="0" w:space="0" w:color="auto"/>
            <w:right w:val="none" w:sz="0" w:space="0" w:color="auto"/>
          </w:divBdr>
        </w:div>
        <w:div w:id="1899514951">
          <w:marLeft w:val="480"/>
          <w:marRight w:val="0"/>
          <w:marTop w:val="0"/>
          <w:marBottom w:val="0"/>
          <w:divBdr>
            <w:top w:val="none" w:sz="0" w:space="0" w:color="auto"/>
            <w:left w:val="none" w:sz="0" w:space="0" w:color="auto"/>
            <w:bottom w:val="none" w:sz="0" w:space="0" w:color="auto"/>
            <w:right w:val="none" w:sz="0" w:space="0" w:color="auto"/>
          </w:divBdr>
        </w:div>
        <w:div w:id="1728915757">
          <w:marLeft w:val="480"/>
          <w:marRight w:val="0"/>
          <w:marTop w:val="0"/>
          <w:marBottom w:val="0"/>
          <w:divBdr>
            <w:top w:val="none" w:sz="0" w:space="0" w:color="auto"/>
            <w:left w:val="none" w:sz="0" w:space="0" w:color="auto"/>
            <w:bottom w:val="none" w:sz="0" w:space="0" w:color="auto"/>
            <w:right w:val="none" w:sz="0" w:space="0" w:color="auto"/>
          </w:divBdr>
        </w:div>
        <w:div w:id="853690244">
          <w:marLeft w:val="480"/>
          <w:marRight w:val="0"/>
          <w:marTop w:val="0"/>
          <w:marBottom w:val="0"/>
          <w:divBdr>
            <w:top w:val="none" w:sz="0" w:space="0" w:color="auto"/>
            <w:left w:val="none" w:sz="0" w:space="0" w:color="auto"/>
            <w:bottom w:val="none" w:sz="0" w:space="0" w:color="auto"/>
            <w:right w:val="none" w:sz="0" w:space="0" w:color="auto"/>
          </w:divBdr>
        </w:div>
        <w:div w:id="746729373">
          <w:marLeft w:val="480"/>
          <w:marRight w:val="0"/>
          <w:marTop w:val="0"/>
          <w:marBottom w:val="0"/>
          <w:divBdr>
            <w:top w:val="none" w:sz="0" w:space="0" w:color="auto"/>
            <w:left w:val="none" w:sz="0" w:space="0" w:color="auto"/>
            <w:bottom w:val="none" w:sz="0" w:space="0" w:color="auto"/>
            <w:right w:val="none" w:sz="0" w:space="0" w:color="auto"/>
          </w:divBdr>
        </w:div>
        <w:div w:id="793597360">
          <w:marLeft w:val="480"/>
          <w:marRight w:val="0"/>
          <w:marTop w:val="0"/>
          <w:marBottom w:val="0"/>
          <w:divBdr>
            <w:top w:val="none" w:sz="0" w:space="0" w:color="auto"/>
            <w:left w:val="none" w:sz="0" w:space="0" w:color="auto"/>
            <w:bottom w:val="none" w:sz="0" w:space="0" w:color="auto"/>
            <w:right w:val="none" w:sz="0" w:space="0" w:color="auto"/>
          </w:divBdr>
        </w:div>
        <w:div w:id="1367826397">
          <w:marLeft w:val="480"/>
          <w:marRight w:val="0"/>
          <w:marTop w:val="0"/>
          <w:marBottom w:val="0"/>
          <w:divBdr>
            <w:top w:val="none" w:sz="0" w:space="0" w:color="auto"/>
            <w:left w:val="none" w:sz="0" w:space="0" w:color="auto"/>
            <w:bottom w:val="none" w:sz="0" w:space="0" w:color="auto"/>
            <w:right w:val="none" w:sz="0" w:space="0" w:color="auto"/>
          </w:divBdr>
        </w:div>
        <w:div w:id="1355811539">
          <w:marLeft w:val="480"/>
          <w:marRight w:val="0"/>
          <w:marTop w:val="0"/>
          <w:marBottom w:val="0"/>
          <w:divBdr>
            <w:top w:val="none" w:sz="0" w:space="0" w:color="auto"/>
            <w:left w:val="none" w:sz="0" w:space="0" w:color="auto"/>
            <w:bottom w:val="none" w:sz="0" w:space="0" w:color="auto"/>
            <w:right w:val="none" w:sz="0" w:space="0" w:color="auto"/>
          </w:divBdr>
        </w:div>
        <w:div w:id="1117875619">
          <w:marLeft w:val="480"/>
          <w:marRight w:val="0"/>
          <w:marTop w:val="0"/>
          <w:marBottom w:val="0"/>
          <w:divBdr>
            <w:top w:val="none" w:sz="0" w:space="0" w:color="auto"/>
            <w:left w:val="none" w:sz="0" w:space="0" w:color="auto"/>
            <w:bottom w:val="none" w:sz="0" w:space="0" w:color="auto"/>
            <w:right w:val="none" w:sz="0" w:space="0" w:color="auto"/>
          </w:divBdr>
        </w:div>
        <w:div w:id="1042562201">
          <w:marLeft w:val="480"/>
          <w:marRight w:val="0"/>
          <w:marTop w:val="0"/>
          <w:marBottom w:val="0"/>
          <w:divBdr>
            <w:top w:val="none" w:sz="0" w:space="0" w:color="auto"/>
            <w:left w:val="none" w:sz="0" w:space="0" w:color="auto"/>
            <w:bottom w:val="none" w:sz="0" w:space="0" w:color="auto"/>
            <w:right w:val="none" w:sz="0" w:space="0" w:color="auto"/>
          </w:divBdr>
        </w:div>
        <w:div w:id="1326668322">
          <w:marLeft w:val="480"/>
          <w:marRight w:val="0"/>
          <w:marTop w:val="0"/>
          <w:marBottom w:val="0"/>
          <w:divBdr>
            <w:top w:val="none" w:sz="0" w:space="0" w:color="auto"/>
            <w:left w:val="none" w:sz="0" w:space="0" w:color="auto"/>
            <w:bottom w:val="none" w:sz="0" w:space="0" w:color="auto"/>
            <w:right w:val="none" w:sz="0" w:space="0" w:color="auto"/>
          </w:divBdr>
        </w:div>
        <w:div w:id="1557399017">
          <w:marLeft w:val="480"/>
          <w:marRight w:val="0"/>
          <w:marTop w:val="0"/>
          <w:marBottom w:val="0"/>
          <w:divBdr>
            <w:top w:val="none" w:sz="0" w:space="0" w:color="auto"/>
            <w:left w:val="none" w:sz="0" w:space="0" w:color="auto"/>
            <w:bottom w:val="none" w:sz="0" w:space="0" w:color="auto"/>
            <w:right w:val="none" w:sz="0" w:space="0" w:color="auto"/>
          </w:divBdr>
        </w:div>
        <w:div w:id="1258322603">
          <w:marLeft w:val="480"/>
          <w:marRight w:val="0"/>
          <w:marTop w:val="0"/>
          <w:marBottom w:val="0"/>
          <w:divBdr>
            <w:top w:val="none" w:sz="0" w:space="0" w:color="auto"/>
            <w:left w:val="none" w:sz="0" w:space="0" w:color="auto"/>
            <w:bottom w:val="none" w:sz="0" w:space="0" w:color="auto"/>
            <w:right w:val="none" w:sz="0" w:space="0" w:color="auto"/>
          </w:divBdr>
        </w:div>
        <w:div w:id="639531118">
          <w:marLeft w:val="480"/>
          <w:marRight w:val="0"/>
          <w:marTop w:val="0"/>
          <w:marBottom w:val="0"/>
          <w:divBdr>
            <w:top w:val="none" w:sz="0" w:space="0" w:color="auto"/>
            <w:left w:val="none" w:sz="0" w:space="0" w:color="auto"/>
            <w:bottom w:val="none" w:sz="0" w:space="0" w:color="auto"/>
            <w:right w:val="none" w:sz="0" w:space="0" w:color="auto"/>
          </w:divBdr>
        </w:div>
        <w:div w:id="975910680">
          <w:marLeft w:val="480"/>
          <w:marRight w:val="0"/>
          <w:marTop w:val="0"/>
          <w:marBottom w:val="0"/>
          <w:divBdr>
            <w:top w:val="none" w:sz="0" w:space="0" w:color="auto"/>
            <w:left w:val="none" w:sz="0" w:space="0" w:color="auto"/>
            <w:bottom w:val="none" w:sz="0" w:space="0" w:color="auto"/>
            <w:right w:val="none" w:sz="0" w:space="0" w:color="auto"/>
          </w:divBdr>
        </w:div>
        <w:div w:id="911432959">
          <w:marLeft w:val="480"/>
          <w:marRight w:val="0"/>
          <w:marTop w:val="0"/>
          <w:marBottom w:val="0"/>
          <w:divBdr>
            <w:top w:val="none" w:sz="0" w:space="0" w:color="auto"/>
            <w:left w:val="none" w:sz="0" w:space="0" w:color="auto"/>
            <w:bottom w:val="none" w:sz="0" w:space="0" w:color="auto"/>
            <w:right w:val="none" w:sz="0" w:space="0" w:color="auto"/>
          </w:divBdr>
        </w:div>
        <w:div w:id="927270705">
          <w:marLeft w:val="480"/>
          <w:marRight w:val="0"/>
          <w:marTop w:val="0"/>
          <w:marBottom w:val="0"/>
          <w:divBdr>
            <w:top w:val="none" w:sz="0" w:space="0" w:color="auto"/>
            <w:left w:val="none" w:sz="0" w:space="0" w:color="auto"/>
            <w:bottom w:val="none" w:sz="0" w:space="0" w:color="auto"/>
            <w:right w:val="none" w:sz="0" w:space="0" w:color="auto"/>
          </w:divBdr>
        </w:div>
        <w:div w:id="1870071316">
          <w:marLeft w:val="480"/>
          <w:marRight w:val="0"/>
          <w:marTop w:val="0"/>
          <w:marBottom w:val="0"/>
          <w:divBdr>
            <w:top w:val="none" w:sz="0" w:space="0" w:color="auto"/>
            <w:left w:val="none" w:sz="0" w:space="0" w:color="auto"/>
            <w:bottom w:val="none" w:sz="0" w:space="0" w:color="auto"/>
            <w:right w:val="none" w:sz="0" w:space="0" w:color="auto"/>
          </w:divBdr>
        </w:div>
        <w:div w:id="938682814">
          <w:marLeft w:val="480"/>
          <w:marRight w:val="0"/>
          <w:marTop w:val="0"/>
          <w:marBottom w:val="0"/>
          <w:divBdr>
            <w:top w:val="none" w:sz="0" w:space="0" w:color="auto"/>
            <w:left w:val="none" w:sz="0" w:space="0" w:color="auto"/>
            <w:bottom w:val="none" w:sz="0" w:space="0" w:color="auto"/>
            <w:right w:val="none" w:sz="0" w:space="0" w:color="auto"/>
          </w:divBdr>
        </w:div>
        <w:div w:id="1658026379">
          <w:marLeft w:val="480"/>
          <w:marRight w:val="0"/>
          <w:marTop w:val="0"/>
          <w:marBottom w:val="0"/>
          <w:divBdr>
            <w:top w:val="none" w:sz="0" w:space="0" w:color="auto"/>
            <w:left w:val="none" w:sz="0" w:space="0" w:color="auto"/>
            <w:bottom w:val="none" w:sz="0" w:space="0" w:color="auto"/>
            <w:right w:val="none" w:sz="0" w:space="0" w:color="auto"/>
          </w:divBdr>
        </w:div>
        <w:div w:id="2124230397">
          <w:marLeft w:val="480"/>
          <w:marRight w:val="0"/>
          <w:marTop w:val="0"/>
          <w:marBottom w:val="0"/>
          <w:divBdr>
            <w:top w:val="none" w:sz="0" w:space="0" w:color="auto"/>
            <w:left w:val="none" w:sz="0" w:space="0" w:color="auto"/>
            <w:bottom w:val="none" w:sz="0" w:space="0" w:color="auto"/>
            <w:right w:val="none" w:sz="0" w:space="0" w:color="auto"/>
          </w:divBdr>
        </w:div>
        <w:div w:id="1057701002">
          <w:marLeft w:val="480"/>
          <w:marRight w:val="0"/>
          <w:marTop w:val="0"/>
          <w:marBottom w:val="0"/>
          <w:divBdr>
            <w:top w:val="none" w:sz="0" w:space="0" w:color="auto"/>
            <w:left w:val="none" w:sz="0" w:space="0" w:color="auto"/>
            <w:bottom w:val="none" w:sz="0" w:space="0" w:color="auto"/>
            <w:right w:val="none" w:sz="0" w:space="0" w:color="auto"/>
          </w:divBdr>
        </w:div>
        <w:div w:id="417093556">
          <w:marLeft w:val="480"/>
          <w:marRight w:val="0"/>
          <w:marTop w:val="0"/>
          <w:marBottom w:val="0"/>
          <w:divBdr>
            <w:top w:val="none" w:sz="0" w:space="0" w:color="auto"/>
            <w:left w:val="none" w:sz="0" w:space="0" w:color="auto"/>
            <w:bottom w:val="none" w:sz="0" w:space="0" w:color="auto"/>
            <w:right w:val="none" w:sz="0" w:space="0" w:color="auto"/>
          </w:divBdr>
        </w:div>
        <w:div w:id="717776423">
          <w:marLeft w:val="480"/>
          <w:marRight w:val="0"/>
          <w:marTop w:val="0"/>
          <w:marBottom w:val="0"/>
          <w:divBdr>
            <w:top w:val="none" w:sz="0" w:space="0" w:color="auto"/>
            <w:left w:val="none" w:sz="0" w:space="0" w:color="auto"/>
            <w:bottom w:val="none" w:sz="0" w:space="0" w:color="auto"/>
            <w:right w:val="none" w:sz="0" w:space="0" w:color="auto"/>
          </w:divBdr>
        </w:div>
        <w:div w:id="493683798">
          <w:marLeft w:val="480"/>
          <w:marRight w:val="0"/>
          <w:marTop w:val="0"/>
          <w:marBottom w:val="0"/>
          <w:divBdr>
            <w:top w:val="none" w:sz="0" w:space="0" w:color="auto"/>
            <w:left w:val="none" w:sz="0" w:space="0" w:color="auto"/>
            <w:bottom w:val="none" w:sz="0" w:space="0" w:color="auto"/>
            <w:right w:val="none" w:sz="0" w:space="0" w:color="auto"/>
          </w:divBdr>
        </w:div>
        <w:div w:id="1415467620">
          <w:marLeft w:val="480"/>
          <w:marRight w:val="0"/>
          <w:marTop w:val="0"/>
          <w:marBottom w:val="0"/>
          <w:divBdr>
            <w:top w:val="none" w:sz="0" w:space="0" w:color="auto"/>
            <w:left w:val="none" w:sz="0" w:space="0" w:color="auto"/>
            <w:bottom w:val="none" w:sz="0" w:space="0" w:color="auto"/>
            <w:right w:val="none" w:sz="0" w:space="0" w:color="auto"/>
          </w:divBdr>
        </w:div>
        <w:div w:id="1890876288">
          <w:marLeft w:val="480"/>
          <w:marRight w:val="0"/>
          <w:marTop w:val="0"/>
          <w:marBottom w:val="0"/>
          <w:divBdr>
            <w:top w:val="none" w:sz="0" w:space="0" w:color="auto"/>
            <w:left w:val="none" w:sz="0" w:space="0" w:color="auto"/>
            <w:bottom w:val="none" w:sz="0" w:space="0" w:color="auto"/>
            <w:right w:val="none" w:sz="0" w:space="0" w:color="auto"/>
          </w:divBdr>
        </w:div>
        <w:div w:id="2058579854">
          <w:marLeft w:val="480"/>
          <w:marRight w:val="0"/>
          <w:marTop w:val="0"/>
          <w:marBottom w:val="0"/>
          <w:divBdr>
            <w:top w:val="none" w:sz="0" w:space="0" w:color="auto"/>
            <w:left w:val="none" w:sz="0" w:space="0" w:color="auto"/>
            <w:bottom w:val="none" w:sz="0" w:space="0" w:color="auto"/>
            <w:right w:val="none" w:sz="0" w:space="0" w:color="auto"/>
          </w:divBdr>
        </w:div>
        <w:div w:id="1337264229">
          <w:marLeft w:val="480"/>
          <w:marRight w:val="0"/>
          <w:marTop w:val="0"/>
          <w:marBottom w:val="0"/>
          <w:divBdr>
            <w:top w:val="none" w:sz="0" w:space="0" w:color="auto"/>
            <w:left w:val="none" w:sz="0" w:space="0" w:color="auto"/>
            <w:bottom w:val="none" w:sz="0" w:space="0" w:color="auto"/>
            <w:right w:val="none" w:sz="0" w:space="0" w:color="auto"/>
          </w:divBdr>
        </w:div>
      </w:divsChild>
    </w:div>
    <w:div w:id="397946175">
      <w:bodyDiv w:val="1"/>
      <w:marLeft w:val="0"/>
      <w:marRight w:val="0"/>
      <w:marTop w:val="0"/>
      <w:marBottom w:val="0"/>
      <w:divBdr>
        <w:top w:val="none" w:sz="0" w:space="0" w:color="auto"/>
        <w:left w:val="none" w:sz="0" w:space="0" w:color="auto"/>
        <w:bottom w:val="none" w:sz="0" w:space="0" w:color="auto"/>
        <w:right w:val="none" w:sz="0" w:space="0" w:color="auto"/>
      </w:divBdr>
      <w:divsChild>
        <w:div w:id="1438215586">
          <w:marLeft w:val="480"/>
          <w:marRight w:val="0"/>
          <w:marTop w:val="0"/>
          <w:marBottom w:val="0"/>
          <w:divBdr>
            <w:top w:val="none" w:sz="0" w:space="0" w:color="auto"/>
            <w:left w:val="none" w:sz="0" w:space="0" w:color="auto"/>
            <w:bottom w:val="none" w:sz="0" w:space="0" w:color="auto"/>
            <w:right w:val="none" w:sz="0" w:space="0" w:color="auto"/>
          </w:divBdr>
        </w:div>
        <w:div w:id="231936574">
          <w:marLeft w:val="480"/>
          <w:marRight w:val="0"/>
          <w:marTop w:val="0"/>
          <w:marBottom w:val="0"/>
          <w:divBdr>
            <w:top w:val="none" w:sz="0" w:space="0" w:color="auto"/>
            <w:left w:val="none" w:sz="0" w:space="0" w:color="auto"/>
            <w:bottom w:val="none" w:sz="0" w:space="0" w:color="auto"/>
            <w:right w:val="none" w:sz="0" w:space="0" w:color="auto"/>
          </w:divBdr>
        </w:div>
        <w:div w:id="1371765533">
          <w:marLeft w:val="480"/>
          <w:marRight w:val="0"/>
          <w:marTop w:val="0"/>
          <w:marBottom w:val="0"/>
          <w:divBdr>
            <w:top w:val="none" w:sz="0" w:space="0" w:color="auto"/>
            <w:left w:val="none" w:sz="0" w:space="0" w:color="auto"/>
            <w:bottom w:val="none" w:sz="0" w:space="0" w:color="auto"/>
            <w:right w:val="none" w:sz="0" w:space="0" w:color="auto"/>
          </w:divBdr>
        </w:div>
        <w:div w:id="1007974839">
          <w:marLeft w:val="480"/>
          <w:marRight w:val="0"/>
          <w:marTop w:val="0"/>
          <w:marBottom w:val="0"/>
          <w:divBdr>
            <w:top w:val="none" w:sz="0" w:space="0" w:color="auto"/>
            <w:left w:val="none" w:sz="0" w:space="0" w:color="auto"/>
            <w:bottom w:val="none" w:sz="0" w:space="0" w:color="auto"/>
            <w:right w:val="none" w:sz="0" w:space="0" w:color="auto"/>
          </w:divBdr>
        </w:div>
        <w:div w:id="276571003">
          <w:marLeft w:val="480"/>
          <w:marRight w:val="0"/>
          <w:marTop w:val="0"/>
          <w:marBottom w:val="0"/>
          <w:divBdr>
            <w:top w:val="none" w:sz="0" w:space="0" w:color="auto"/>
            <w:left w:val="none" w:sz="0" w:space="0" w:color="auto"/>
            <w:bottom w:val="none" w:sz="0" w:space="0" w:color="auto"/>
            <w:right w:val="none" w:sz="0" w:space="0" w:color="auto"/>
          </w:divBdr>
        </w:div>
        <w:div w:id="933170825">
          <w:marLeft w:val="480"/>
          <w:marRight w:val="0"/>
          <w:marTop w:val="0"/>
          <w:marBottom w:val="0"/>
          <w:divBdr>
            <w:top w:val="none" w:sz="0" w:space="0" w:color="auto"/>
            <w:left w:val="none" w:sz="0" w:space="0" w:color="auto"/>
            <w:bottom w:val="none" w:sz="0" w:space="0" w:color="auto"/>
            <w:right w:val="none" w:sz="0" w:space="0" w:color="auto"/>
          </w:divBdr>
        </w:div>
        <w:div w:id="523902901">
          <w:marLeft w:val="480"/>
          <w:marRight w:val="0"/>
          <w:marTop w:val="0"/>
          <w:marBottom w:val="0"/>
          <w:divBdr>
            <w:top w:val="none" w:sz="0" w:space="0" w:color="auto"/>
            <w:left w:val="none" w:sz="0" w:space="0" w:color="auto"/>
            <w:bottom w:val="none" w:sz="0" w:space="0" w:color="auto"/>
            <w:right w:val="none" w:sz="0" w:space="0" w:color="auto"/>
          </w:divBdr>
        </w:div>
        <w:div w:id="2086759858">
          <w:marLeft w:val="480"/>
          <w:marRight w:val="0"/>
          <w:marTop w:val="0"/>
          <w:marBottom w:val="0"/>
          <w:divBdr>
            <w:top w:val="none" w:sz="0" w:space="0" w:color="auto"/>
            <w:left w:val="none" w:sz="0" w:space="0" w:color="auto"/>
            <w:bottom w:val="none" w:sz="0" w:space="0" w:color="auto"/>
            <w:right w:val="none" w:sz="0" w:space="0" w:color="auto"/>
          </w:divBdr>
        </w:div>
        <w:div w:id="1599022554">
          <w:marLeft w:val="480"/>
          <w:marRight w:val="0"/>
          <w:marTop w:val="0"/>
          <w:marBottom w:val="0"/>
          <w:divBdr>
            <w:top w:val="none" w:sz="0" w:space="0" w:color="auto"/>
            <w:left w:val="none" w:sz="0" w:space="0" w:color="auto"/>
            <w:bottom w:val="none" w:sz="0" w:space="0" w:color="auto"/>
            <w:right w:val="none" w:sz="0" w:space="0" w:color="auto"/>
          </w:divBdr>
        </w:div>
        <w:div w:id="613024095">
          <w:marLeft w:val="480"/>
          <w:marRight w:val="0"/>
          <w:marTop w:val="0"/>
          <w:marBottom w:val="0"/>
          <w:divBdr>
            <w:top w:val="none" w:sz="0" w:space="0" w:color="auto"/>
            <w:left w:val="none" w:sz="0" w:space="0" w:color="auto"/>
            <w:bottom w:val="none" w:sz="0" w:space="0" w:color="auto"/>
            <w:right w:val="none" w:sz="0" w:space="0" w:color="auto"/>
          </w:divBdr>
        </w:div>
        <w:div w:id="657460806">
          <w:marLeft w:val="480"/>
          <w:marRight w:val="0"/>
          <w:marTop w:val="0"/>
          <w:marBottom w:val="0"/>
          <w:divBdr>
            <w:top w:val="none" w:sz="0" w:space="0" w:color="auto"/>
            <w:left w:val="none" w:sz="0" w:space="0" w:color="auto"/>
            <w:bottom w:val="none" w:sz="0" w:space="0" w:color="auto"/>
            <w:right w:val="none" w:sz="0" w:space="0" w:color="auto"/>
          </w:divBdr>
        </w:div>
        <w:div w:id="793134102">
          <w:marLeft w:val="480"/>
          <w:marRight w:val="0"/>
          <w:marTop w:val="0"/>
          <w:marBottom w:val="0"/>
          <w:divBdr>
            <w:top w:val="none" w:sz="0" w:space="0" w:color="auto"/>
            <w:left w:val="none" w:sz="0" w:space="0" w:color="auto"/>
            <w:bottom w:val="none" w:sz="0" w:space="0" w:color="auto"/>
            <w:right w:val="none" w:sz="0" w:space="0" w:color="auto"/>
          </w:divBdr>
        </w:div>
        <w:div w:id="335497694">
          <w:marLeft w:val="480"/>
          <w:marRight w:val="0"/>
          <w:marTop w:val="0"/>
          <w:marBottom w:val="0"/>
          <w:divBdr>
            <w:top w:val="none" w:sz="0" w:space="0" w:color="auto"/>
            <w:left w:val="none" w:sz="0" w:space="0" w:color="auto"/>
            <w:bottom w:val="none" w:sz="0" w:space="0" w:color="auto"/>
            <w:right w:val="none" w:sz="0" w:space="0" w:color="auto"/>
          </w:divBdr>
        </w:div>
        <w:div w:id="1993675820">
          <w:marLeft w:val="480"/>
          <w:marRight w:val="0"/>
          <w:marTop w:val="0"/>
          <w:marBottom w:val="0"/>
          <w:divBdr>
            <w:top w:val="none" w:sz="0" w:space="0" w:color="auto"/>
            <w:left w:val="none" w:sz="0" w:space="0" w:color="auto"/>
            <w:bottom w:val="none" w:sz="0" w:space="0" w:color="auto"/>
            <w:right w:val="none" w:sz="0" w:space="0" w:color="auto"/>
          </w:divBdr>
        </w:div>
        <w:div w:id="1929196602">
          <w:marLeft w:val="480"/>
          <w:marRight w:val="0"/>
          <w:marTop w:val="0"/>
          <w:marBottom w:val="0"/>
          <w:divBdr>
            <w:top w:val="none" w:sz="0" w:space="0" w:color="auto"/>
            <w:left w:val="none" w:sz="0" w:space="0" w:color="auto"/>
            <w:bottom w:val="none" w:sz="0" w:space="0" w:color="auto"/>
            <w:right w:val="none" w:sz="0" w:space="0" w:color="auto"/>
          </w:divBdr>
        </w:div>
        <w:div w:id="567764112">
          <w:marLeft w:val="480"/>
          <w:marRight w:val="0"/>
          <w:marTop w:val="0"/>
          <w:marBottom w:val="0"/>
          <w:divBdr>
            <w:top w:val="none" w:sz="0" w:space="0" w:color="auto"/>
            <w:left w:val="none" w:sz="0" w:space="0" w:color="auto"/>
            <w:bottom w:val="none" w:sz="0" w:space="0" w:color="auto"/>
            <w:right w:val="none" w:sz="0" w:space="0" w:color="auto"/>
          </w:divBdr>
        </w:div>
        <w:div w:id="335497126">
          <w:marLeft w:val="480"/>
          <w:marRight w:val="0"/>
          <w:marTop w:val="0"/>
          <w:marBottom w:val="0"/>
          <w:divBdr>
            <w:top w:val="none" w:sz="0" w:space="0" w:color="auto"/>
            <w:left w:val="none" w:sz="0" w:space="0" w:color="auto"/>
            <w:bottom w:val="none" w:sz="0" w:space="0" w:color="auto"/>
            <w:right w:val="none" w:sz="0" w:space="0" w:color="auto"/>
          </w:divBdr>
        </w:div>
        <w:div w:id="1117066036">
          <w:marLeft w:val="480"/>
          <w:marRight w:val="0"/>
          <w:marTop w:val="0"/>
          <w:marBottom w:val="0"/>
          <w:divBdr>
            <w:top w:val="none" w:sz="0" w:space="0" w:color="auto"/>
            <w:left w:val="none" w:sz="0" w:space="0" w:color="auto"/>
            <w:bottom w:val="none" w:sz="0" w:space="0" w:color="auto"/>
            <w:right w:val="none" w:sz="0" w:space="0" w:color="auto"/>
          </w:divBdr>
        </w:div>
        <w:div w:id="1312517084">
          <w:marLeft w:val="480"/>
          <w:marRight w:val="0"/>
          <w:marTop w:val="0"/>
          <w:marBottom w:val="0"/>
          <w:divBdr>
            <w:top w:val="none" w:sz="0" w:space="0" w:color="auto"/>
            <w:left w:val="none" w:sz="0" w:space="0" w:color="auto"/>
            <w:bottom w:val="none" w:sz="0" w:space="0" w:color="auto"/>
            <w:right w:val="none" w:sz="0" w:space="0" w:color="auto"/>
          </w:divBdr>
        </w:div>
        <w:div w:id="2036223527">
          <w:marLeft w:val="480"/>
          <w:marRight w:val="0"/>
          <w:marTop w:val="0"/>
          <w:marBottom w:val="0"/>
          <w:divBdr>
            <w:top w:val="none" w:sz="0" w:space="0" w:color="auto"/>
            <w:left w:val="none" w:sz="0" w:space="0" w:color="auto"/>
            <w:bottom w:val="none" w:sz="0" w:space="0" w:color="auto"/>
            <w:right w:val="none" w:sz="0" w:space="0" w:color="auto"/>
          </w:divBdr>
        </w:div>
        <w:div w:id="1232543826">
          <w:marLeft w:val="480"/>
          <w:marRight w:val="0"/>
          <w:marTop w:val="0"/>
          <w:marBottom w:val="0"/>
          <w:divBdr>
            <w:top w:val="none" w:sz="0" w:space="0" w:color="auto"/>
            <w:left w:val="none" w:sz="0" w:space="0" w:color="auto"/>
            <w:bottom w:val="none" w:sz="0" w:space="0" w:color="auto"/>
            <w:right w:val="none" w:sz="0" w:space="0" w:color="auto"/>
          </w:divBdr>
        </w:div>
        <w:div w:id="1867449749">
          <w:marLeft w:val="480"/>
          <w:marRight w:val="0"/>
          <w:marTop w:val="0"/>
          <w:marBottom w:val="0"/>
          <w:divBdr>
            <w:top w:val="none" w:sz="0" w:space="0" w:color="auto"/>
            <w:left w:val="none" w:sz="0" w:space="0" w:color="auto"/>
            <w:bottom w:val="none" w:sz="0" w:space="0" w:color="auto"/>
            <w:right w:val="none" w:sz="0" w:space="0" w:color="auto"/>
          </w:divBdr>
        </w:div>
        <w:div w:id="840045939">
          <w:marLeft w:val="480"/>
          <w:marRight w:val="0"/>
          <w:marTop w:val="0"/>
          <w:marBottom w:val="0"/>
          <w:divBdr>
            <w:top w:val="none" w:sz="0" w:space="0" w:color="auto"/>
            <w:left w:val="none" w:sz="0" w:space="0" w:color="auto"/>
            <w:bottom w:val="none" w:sz="0" w:space="0" w:color="auto"/>
            <w:right w:val="none" w:sz="0" w:space="0" w:color="auto"/>
          </w:divBdr>
        </w:div>
        <w:div w:id="1730110498">
          <w:marLeft w:val="480"/>
          <w:marRight w:val="0"/>
          <w:marTop w:val="0"/>
          <w:marBottom w:val="0"/>
          <w:divBdr>
            <w:top w:val="none" w:sz="0" w:space="0" w:color="auto"/>
            <w:left w:val="none" w:sz="0" w:space="0" w:color="auto"/>
            <w:bottom w:val="none" w:sz="0" w:space="0" w:color="auto"/>
            <w:right w:val="none" w:sz="0" w:space="0" w:color="auto"/>
          </w:divBdr>
        </w:div>
        <w:div w:id="52393988">
          <w:marLeft w:val="480"/>
          <w:marRight w:val="0"/>
          <w:marTop w:val="0"/>
          <w:marBottom w:val="0"/>
          <w:divBdr>
            <w:top w:val="none" w:sz="0" w:space="0" w:color="auto"/>
            <w:left w:val="none" w:sz="0" w:space="0" w:color="auto"/>
            <w:bottom w:val="none" w:sz="0" w:space="0" w:color="auto"/>
            <w:right w:val="none" w:sz="0" w:space="0" w:color="auto"/>
          </w:divBdr>
        </w:div>
        <w:div w:id="1497379509">
          <w:marLeft w:val="480"/>
          <w:marRight w:val="0"/>
          <w:marTop w:val="0"/>
          <w:marBottom w:val="0"/>
          <w:divBdr>
            <w:top w:val="none" w:sz="0" w:space="0" w:color="auto"/>
            <w:left w:val="none" w:sz="0" w:space="0" w:color="auto"/>
            <w:bottom w:val="none" w:sz="0" w:space="0" w:color="auto"/>
            <w:right w:val="none" w:sz="0" w:space="0" w:color="auto"/>
          </w:divBdr>
        </w:div>
        <w:div w:id="1740790401">
          <w:marLeft w:val="480"/>
          <w:marRight w:val="0"/>
          <w:marTop w:val="0"/>
          <w:marBottom w:val="0"/>
          <w:divBdr>
            <w:top w:val="none" w:sz="0" w:space="0" w:color="auto"/>
            <w:left w:val="none" w:sz="0" w:space="0" w:color="auto"/>
            <w:bottom w:val="none" w:sz="0" w:space="0" w:color="auto"/>
            <w:right w:val="none" w:sz="0" w:space="0" w:color="auto"/>
          </w:divBdr>
        </w:div>
        <w:div w:id="515582782">
          <w:marLeft w:val="480"/>
          <w:marRight w:val="0"/>
          <w:marTop w:val="0"/>
          <w:marBottom w:val="0"/>
          <w:divBdr>
            <w:top w:val="none" w:sz="0" w:space="0" w:color="auto"/>
            <w:left w:val="none" w:sz="0" w:space="0" w:color="auto"/>
            <w:bottom w:val="none" w:sz="0" w:space="0" w:color="auto"/>
            <w:right w:val="none" w:sz="0" w:space="0" w:color="auto"/>
          </w:divBdr>
        </w:div>
        <w:div w:id="1929926320">
          <w:marLeft w:val="480"/>
          <w:marRight w:val="0"/>
          <w:marTop w:val="0"/>
          <w:marBottom w:val="0"/>
          <w:divBdr>
            <w:top w:val="none" w:sz="0" w:space="0" w:color="auto"/>
            <w:left w:val="none" w:sz="0" w:space="0" w:color="auto"/>
            <w:bottom w:val="none" w:sz="0" w:space="0" w:color="auto"/>
            <w:right w:val="none" w:sz="0" w:space="0" w:color="auto"/>
          </w:divBdr>
        </w:div>
        <w:div w:id="779490207">
          <w:marLeft w:val="480"/>
          <w:marRight w:val="0"/>
          <w:marTop w:val="0"/>
          <w:marBottom w:val="0"/>
          <w:divBdr>
            <w:top w:val="none" w:sz="0" w:space="0" w:color="auto"/>
            <w:left w:val="none" w:sz="0" w:space="0" w:color="auto"/>
            <w:bottom w:val="none" w:sz="0" w:space="0" w:color="auto"/>
            <w:right w:val="none" w:sz="0" w:space="0" w:color="auto"/>
          </w:divBdr>
        </w:div>
        <w:div w:id="1139616457">
          <w:marLeft w:val="480"/>
          <w:marRight w:val="0"/>
          <w:marTop w:val="0"/>
          <w:marBottom w:val="0"/>
          <w:divBdr>
            <w:top w:val="none" w:sz="0" w:space="0" w:color="auto"/>
            <w:left w:val="none" w:sz="0" w:space="0" w:color="auto"/>
            <w:bottom w:val="none" w:sz="0" w:space="0" w:color="auto"/>
            <w:right w:val="none" w:sz="0" w:space="0" w:color="auto"/>
          </w:divBdr>
        </w:div>
        <w:div w:id="1809470089">
          <w:marLeft w:val="480"/>
          <w:marRight w:val="0"/>
          <w:marTop w:val="0"/>
          <w:marBottom w:val="0"/>
          <w:divBdr>
            <w:top w:val="none" w:sz="0" w:space="0" w:color="auto"/>
            <w:left w:val="none" w:sz="0" w:space="0" w:color="auto"/>
            <w:bottom w:val="none" w:sz="0" w:space="0" w:color="auto"/>
            <w:right w:val="none" w:sz="0" w:space="0" w:color="auto"/>
          </w:divBdr>
        </w:div>
        <w:div w:id="1605458336">
          <w:marLeft w:val="480"/>
          <w:marRight w:val="0"/>
          <w:marTop w:val="0"/>
          <w:marBottom w:val="0"/>
          <w:divBdr>
            <w:top w:val="none" w:sz="0" w:space="0" w:color="auto"/>
            <w:left w:val="none" w:sz="0" w:space="0" w:color="auto"/>
            <w:bottom w:val="none" w:sz="0" w:space="0" w:color="auto"/>
            <w:right w:val="none" w:sz="0" w:space="0" w:color="auto"/>
          </w:divBdr>
        </w:div>
        <w:div w:id="1643803792">
          <w:marLeft w:val="480"/>
          <w:marRight w:val="0"/>
          <w:marTop w:val="0"/>
          <w:marBottom w:val="0"/>
          <w:divBdr>
            <w:top w:val="none" w:sz="0" w:space="0" w:color="auto"/>
            <w:left w:val="none" w:sz="0" w:space="0" w:color="auto"/>
            <w:bottom w:val="none" w:sz="0" w:space="0" w:color="auto"/>
            <w:right w:val="none" w:sz="0" w:space="0" w:color="auto"/>
          </w:divBdr>
        </w:div>
        <w:div w:id="1418673937">
          <w:marLeft w:val="480"/>
          <w:marRight w:val="0"/>
          <w:marTop w:val="0"/>
          <w:marBottom w:val="0"/>
          <w:divBdr>
            <w:top w:val="none" w:sz="0" w:space="0" w:color="auto"/>
            <w:left w:val="none" w:sz="0" w:space="0" w:color="auto"/>
            <w:bottom w:val="none" w:sz="0" w:space="0" w:color="auto"/>
            <w:right w:val="none" w:sz="0" w:space="0" w:color="auto"/>
          </w:divBdr>
        </w:div>
        <w:div w:id="304165106">
          <w:marLeft w:val="480"/>
          <w:marRight w:val="0"/>
          <w:marTop w:val="0"/>
          <w:marBottom w:val="0"/>
          <w:divBdr>
            <w:top w:val="none" w:sz="0" w:space="0" w:color="auto"/>
            <w:left w:val="none" w:sz="0" w:space="0" w:color="auto"/>
            <w:bottom w:val="none" w:sz="0" w:space="0" w:color="auto"/>
            <w:right w:val="none" w:sz="0" w:space="0" w:color="auto"/>
          </w:divBdr>
        </w:div>
        <w:div w:id="1249968729">
          <w:marLeft w:val="480"/>
          <w:marRight w:val="0"/>
          <w:marTop w:val="0"/>
          <w:marBottom w:val="0"/>
          <w:divBdr>
            <w:top w:val="none" w:sz="0" w:space="0" w:color="auto"/>
            <w:left w:val="none" w:sz="0" w:space="0" w:color="auto"/>
            <w:bottom w:val="none" w:sz="0" w:space="0" w:color="auto"/>
            <w:right w:val="none" w:sz="0" w:space="0" w:color="auto"/>
          </w:divBdr>
        </w:div>
        <w:div w:id="338779841">
          <w:marLeft w:val="480"/>
          <w:marRight w:val="0"/>
          <w:marTop w:val="0"/>
          <w:marBottom w:val="0"/>
          <w:divBdr>
            <w:top w:val="none" w:sz="0" w:space="0" w:color="auto"/>
            <w:left w:val="none" w:sz="0" w:space="0" w:color="auto"/>
            <w:bottom w:val="none" w:sz="0" w:space="0" w:color="auto"/>
            <w:right w:val="none" w:sz="0" w:space="0" w:color="auto"/>
          </w:divBdr>
        </w:div>
        <w:div w:id="1193229051">
          <w:marLeft w:val="480"/>
          <w:marRight w:val="0"/>
          <w:marTop w:val="0"/>
          <w:marBottom w:val="0"/>
          <w:divBdr>
            <w:top w:val="none" w:sz="0" w:space="0" w:color="auto"/>
            <w:left w:val="none" w:sz="0" w:space="0" w:color="auto"/>
            <w:bottom w:val="none" w:sz="0" w:space="0" w:color="auto"/>
            <w:right w:val="none" w:sz="0" w:space="0" w:color="auto"/>
          </w:divBdr>
        </w:div>
        <w:div w:id="1392969972">
          <w:marLeft w:val="480"/>
          <w:marRight w:val="0"/>
          <w:marTop w:val="0"/>
          <w:marBottom w:val="0"/>
          <w:divBdr>
            <w:top w:val="none" w:sz="0" w:space="0" w:color="auto"/>
            <w:left w:val="none" w:sz="0" w:space="0" w:color="auto"/>
            <w:bottom w:val="none" w:sz="0" w:space="0" w:color="auto"/>
            <w:right w:val="none" w:sz="0" w:space="0" w:color="auto"/>
          </w:divBdr>
        </w:div>
        <w:div w:id="22634337">
          <w:marLeft w:val="480"/>
          <w:marRight w:val="0"/>
          <w:marTop w:val="0"/>
          <w:marBottom w:val="0"/>
          <w:divBdr>
            <w:top w:val="none" w:sz="0" w:space="0" w:color="auto"/>
            <w:left w:val="none" w:sz="0" w:space="0" w:color="auto"/>
            <w:bottom w:val="none" w:sz="0" w:space="0" w:color="auto"/>
            <w:right w:val="none" w:sz="0" w:space="0" w:color="auto"/>
          </w:divBdr>
        </w:div>
        <w:div w:id="1059551015">
          <w:marLeft w:val="480"/>
          <w:marRight w:val="0"/>
          <w:marTop w:val="0"/>
          <w:marBottom w:val="0"/>
          <w:divBdr>
            <w:top w:val="none" w:sz="0" w:space="0" w:color="auto"/>
            <w:left w:val="none" w:sz="0" w:space="0" w:color="auto"/>
            <w:bottom w:val="none" w:sz="0" w:space="0" w:color="auto"/>
            <w:right w:val="none" w:sz="0" w:space="0" w:color="auto"/>
          </w:divBdr>
        </w:div>
        <w:div w:id="981693138">
          <w:marLeft w:val="480"/>
          <w:marRight w:val="0"/>
          <w:marTop w:val="0"/>
          <w:marBottom w:val="0"/>
          <w:divBdr>
            <w:top w:val="none" w:sz="0" w:space="0" w:color="auto"/>
            <w:left w:val="none" w:sz="0" w:space="0" w:color="auto"/>
            <w:bottom w:val="none" w:sz="0" w:space="0" w:color="auto"/>
            <w:right w:val="none" w:sz="0" w:space="0" w:color="auto"/>
          </w:divBdr>
        </w:div>
        <w:div w:id="375472552">
          <w:marLeft w:val="480"/>
          <w:marRight w:val="0"/>
          <w:marTop w:val="0"/>
          <w:marBottom w:val="0"/>
          <w:divBdr>
            <w:top w:val="none" w:sz="0" w:space="0" w:color="auto"/>
            <w:left w:val="none" w:sz="0" w:space="0" w:color="auto"/>
            <w:bottom w:val="none" w:sz="0" w:space="0" w:color="auto"/>
            <w:right w:val="none" w:sz="0" w:space="0" w:color="auto"/>
          </w:divBdr>
        </w:div>
        <w:div w:id="1501002423">
          <w:marLeft w:val="480"/>
          <w:marRight w:val="0"/>
          <w:marTop w:val="0"/>
          <w:marBottom w:val="0"/>
          <w:divBdr>
            <w:top w:val="none" w:sz="0" w:space="0" w:color="auto"/>
            <w:left w:val="none" w:sz="0" w:space="0" w:color="auto"/>
            <w:bottom w:val="none" w:sz="0" w:space="0" w:color="auto"/>
            <w:right w:val="none" w:sz="0" w:space="0" w:color="auto"/>
          </w:divBdr>
        </w:div>
        <w:div w:id="2109427898">
          <w:marLeft w:val="480"/>
          <w:marRight w:val="0"/>
          <w:marTop w:val="0"/>
          <w:marBottom w:val="0"/>
          <w:divBdr>
            <w:top w:val="none" w:sz="0" w:space="0" w:color="auto"/>
            <w:left w:val="none" w:sz="0" w:space="0" w:color="auto"/>
            <w:bottom w:val="none" w:sz="0" w:space="0" w:color="auto"/>
            <w:right w:val="none" w:sz="0" w:space="0" w:color="auto"/>
          </w:divBdr>
        </w:div>
        <w:div w:id="182400153">
          <w:marLeft w:val="480"/>
          <w:marRight w:val="0"/>
          <w:marTop w:val="0"/>
          <w:marBottom w:val="0"/>
          <w:divBdr>
            <w:top w:val="none" w:sz="0" w:space="0" w:color="auto"/>
            <w:left w:val="none" w:sz="0" w:space="0" w:color="auto"/>
            <w:bottom w:val="none" w:sz="0" w:space="0" w:color="auto"/>
            <w:right w:val="none" w:sz="0" w:space="0" w:color="auto"/>
          </w:divBdr>
        </w:div>
        <w:div w:id="1555581251">
          <w:marLeft w:val="480"/>
          <w:marRight w:val="0"/>
          <w:marTop w:val="0"/>
          <w:marBottom w:val="0"/>
          <w:divBdr>
            <w:top w:val="none" w:sz="0" w:space="0" w:color="auto"/>
            <w:left w:val="none" w:sz="0" w:space="0" w:color="auto"/>
            <w:bottom w:val="none" w:sz="0" w:space="0" w:color="auto"/>
            <w:right w:val="none" w:sz="0" w:space="0" w:color="auto"/>
          </w:divBdr>
        </w:div>
        <w:div w:id="670449005">
          <w:marLeft w:val="480"/>
          <w:marRight w:val="0"/>
          <w:marTop w:val="0"/>
          <w:marBottom w:val="0"/>
          <w:divBdr>
            <w:top w:val="none" w:sz="0" w:space="0" w:color="auto"/>
            <w:left w:val="none" w:sz="0" w:space="0" w:color="auto"/>
            <w:bottom w:val="none" w:sz="0" w:space="0" w:color="auto"/>
            <w:right w:val="none" w:sz="0" w:space="0" w:color="auto"/>
          </w:divBdr>
        </w:div>
        <w:div w:id="116148594">
          <w:marLeft w:val="480"/>
          <w:marRight w:val="0"/>
          <w:marTop w:val="0"/>
          <w:marBottom w:val="0"/>
          <w:divBdr>
            <w:top w:val="none" w:sz="0" w:space="0" w:color="auto"/>
            <w:left w:val="none" w:sz="0" w:space="0" w:color="auto"/>
            <w:bottom w:val="none" w:sz="0" w:space="0" w:color="auto"/>
            <w:right w:val="none" w:sz="0" w:space="0" w:color="auto"/>
          </w:divBdr>
        </w:div>
        <w:div w:id="719985747">
          <w:marLeft w:val="480"/>
          <w:marRight w:val="0"/>
          <w:marTop w:val="0"/>
          <w:marBottom w:val="0"/>
          <w:divBdr>
            <w:top w:val="none" w:sz="0" w:space="0" w:color="auto"/>
            <w:left w:val="none" w:sz="0" w:space="0" w:color="auto"/>
            <w:bottom w:val="none" w:sz="0" w:space="0" w:color="auto"/>
            <w:right w:val="none" w:sz="0" w:space="0" w:color="auto"/>
          </w:divBdr>
        </w:div>
        <w:div w:id="568805745">
          <w:marLeft w:val="480"/>
          <w:marRight w:val="0"/>
          <w:marTop w:val="0"/>
          <w:marBottom w:val="0"/>
          <w:divBdr>
            <w:top w:val="none" w:sz="0" w:space="0" w:color="auto"/>
            <w:left w:val="none" w:sz="0" w:space="0" w:color="auto"/>
            <w:bottom w:val="none" w:sz="0" w:space="0" w:color="auto"/>
            <w:right w:val="none" w:sz="0" w:space="0" w:color="auto"/>
          </w:divBdr>
        </w:div>
        <w:div w:id="471673779">
          <w:marLeft w:val="480"/>
          <w:marRight w:val="0"/>
          <w:marTop w:val="0"/>
          <w:marBottom w:val="0"/>
          <w:divBdr>
            <w:top w:val="none" w:sz="0" w:space="0" w:color="auto"/>
            <w:left w:val="none" w:sz="0" w:space="0" w:color="auto"/>
            <w:bottom w:val="none" w:sz="0" w:space="0" w:color="auto"/>
            <w:right w:val="none" w:sz="0" w:space="0" w:color="auto"/>
          </w:divBdr>
        </w:div>
      </w:divsChild>
    </w:div>
    <w:div w:id="456140584">
      <w:bodyDiv w:val="1"/>
      <w:marLeft w:val="0"/>
      <w:marRight w:val="0"/>
      <w:marTop w:val="0"/>
      <w:marBottom w:val="0"/>
      <w:divBdr>
        <w:top w:val="none" w:sz="0" w:space="0" w:color="auto"/>
        <w:left w:val="none" w:sz="0" w:space="0" w:color="auto"/>
        <w:bottom w:val="none" w:sz="0" w:space="0" w:color="auto"/>
        <w:right w:val="none" w:sz="0" w:space="0" w:color="auto"/>
      </w:divBdr>
    </w:div>
    <w:div w:id="476340694">
      <w:bodyDiv w:val="1"/>
      <w:marLeft w:val="0"/>
      <w:marRight w:val="0"/>
      <w:marTop w:val="0"/>
      <w:marBottom w:val="0"/>
      <w:divBdr>
        <w:top w:val="none" w:sz="0" w:space="0" w:color="auto"/>
        <w:left w:val="none" w:sz="0" w:space="0" w:color="auto"/>
        <w:bottom w:val="none" w:sz="0" w:space="0" w:color="auto"/>
        <w:right w:val="none" w:sz="0" w:space="0" w:color="auto"/>
      </w:divBdr>
      <w:divsChild>
        <w:div w:id="1849827369">
          <w:marLeft w:val="480"/>
          <w:marRight w:val="0"/>
          <w:marTop w:val="0"/>
          <w:marBottom w:val="0"/>
          <w:divBdr>
            <w:top w:val="none" w:sz="0" w:space="0" w:color="auto"/>
            <w:left w:val="none" w:sz="0" w:space="0" w:color="auto"/>
            <w:bottom w:val="none" w:sz="0" w:space="0" w:color="auto"/>
            <w:right w:val="none" w:sz="0" w:space="0" w:color="auto"/>
          </w:divBdr>
        </w:div>
        <w:div w:id="1255016193">
          <w:marLeft w:val="480"/>
          <w:marRight w:val="0"/>
          <w:marTop w:val="0"/>
          <w:marBottom w:val="0"/>
          <w:divBdr>
            <w:top w:val="none" w:sz="0" w:space="0" w:color="auto"/>
            <w:left w:val="none" w:sz="0" w:space="0" w:color="auto"/>
            <w:bottom w:val="none" w:sz="0" w:space="0" w:color="auto"/>
            <w:right w:val="none" w:sz="0" w:space="0" w:color="auto"/>
          </w:divBdr>
        </w:div>
        <w:div w:id="805582563">
          <w:marLeft w:val="480"/>
          <w:marRight w:val="0"/>
          <w:marTop w:val="0"/>
          <w:marBottom w:val="0"/>
          <w:divBdr>
            <w:top w:val="none" w:sz="0" w:space="0" w:color="auto"/>
            <w:left w:val="none" w:sz="0" w:space="0" w:color="auto"/>
            <w:bottom w:val="none" w:sz="0" w:space="0" w:color="auto"/>
            <w:right w:val="none" w:sz="0" w:space="0" w:color="auto"/>
          </w:divBdr>
        </w:div>
        <w:div w:id="1046026890">
          <w:marLeft w:val="480"/>
          <w:marRight w:val="0"/>
          <w:marTop w:val="0"/>
          <w:marBottom w:val="0"/>
          <w:divBdr>
            <w:top w:val="none" w:sz="0" w:space="0" w:color="auto"/>
            <w:left w:val="none" w:sz="0" w:space="0" w:color="auto"/>
            <w:bottom w:val="none" w:sz="0" w:space="0" w:color="auto"/>
            <w:right w:val="none" w:sz="0" w:space="0" w:color="auto"/>
          </w:divBdr>
        </w:div>
        <w:div w:id="603071092">
          <w:marLeft w:val="480"/>
          <w:marRight w:val="0"/>
          <w:marTop w:val="0"/>
          <w:marBottom w:val="0"/>
          <w:divBdr>
            <w:top w:val="none" w:sz="0" w:space="0" w:color="auto"/>
            <w:left w:val="none" w:sz="0" w:space="0" w:color="auto"/>
            <w:bottom w:val="none" w:sz="0" w:space="0" w:color="auto"/>
            <w:right w:val="none" w:sz="0" w:space="0" w:color="auto"/>
          </w:divBdr>
        </w:div>
        <w:div w:id="1300039124">
          <w:marLeft w:val="480"/>
          <w:marRight w:val="0"/>
          <w:marTop w:val="0"/>
          <w:marBottom w:val="0"/>
          <w:divBdr>
            <w:top w:val="none" w:sz="0" w:space="0" w:color="auto"/>
            <w:left w:val="none" w:sz="0" w:space="0" w:color="auto"/>
            <w:bottom w:val="none" w:sz="0" w:space="0" w:color="auto"/>
            <w:right w:val="none" w:sz="0" w:space="0" w:color="auto"/>
          </w:divBdr>
        </w:div>
        <w:div w:id="848375897">
          <w:marLeft w:val="480"/>
          <w:marRight w:val="0"/>
          <w:marTop w:val="0"/>
          <w:marBottom w:val="0"/>
          <w:divBdr>
            <w:top w:val="none" w:sz="0" w:space="0" w:color="auto"/>
            <w:left w:val="none" w:sz="0" w:space="0" w:color="auto"/>
            <w:bottom w:val="none" w:sz="0" w:space="0" w:color="auto"/>
            <w:right w:val="none" w:sz="0" w:space="0" w:color="auto"/>
          </w:divBdr>
        </w:div>
        <w:div w:id="1565023378">
          <w:marLeft w:val="480"/>
          <w:marRight w:val="0"/>
          <w:marTop w:val="0"/>
          <w:marBottom w:val="0"/>
          <w:divBdr>
            <w:top w:val="none" w:sz="0" w:space="0" w:color="auto"/>
            <w:left w:val="none" w:sz="0" w:space="0" w:color="auto"/>
            <w:bottom w:val="none" w:sz="0" w:space="0" w:color="auto"/>
            <w:right w:val="none" w:sz="0" w:space="0" w:color="auto"/>
          </w:divBdr>
        </w:div>
        <w:div w:id="1631747455">
          <w:marLeft w:val="480"/>
          <w:marRight w:val="0"/>
          <w:marTop w:val="0"/>
          <w:marBottom w:val="0"/>
          <w:divBdr>
            <w:top w:val="none" w:sz="0" w:space="0" w:color="auto"/>
            <w:left w:val="none" w:sz="0" w:space="0" w:color="auto"/>
            <w:bottom w:val="none" w:sz="0" w:space="0" w:color="auto"/>
            <w:right w:val="none" w:sz="0" w:space="0" w:color="auto"/>
          </w:divBdr>
        </w:div>
        <w:div w:id="322322344">
          <w:marLeft w:val="480"/>
          <w:marRight w:val="0"/>
          <w:marTop w:val="0"/>
          <w:marBottom w:val="0"/>
          <w:divBdr>
            <w:top w:val="none" w:sz="0" w:space="0" w:color="auto"/>
            <w:left w:val="none" w:sz="0" w:space="0" w:color="auto"/>
            <w:bottom w:val="none" w:sz="0" w:space="0" w:color="auto"/>
            <w:right w:val="none" w:sz="0" w:space="0" w:color="auto"/>
          </w:divBdr>
        </w:div>
        <w:div w:id="764232499">
          <w:marLeft w:val="480"/>
          <w:marRight w:val="0"/>
          <w:marTop w:val="0"/>
          <w:marBottom w:val="0"/>
          <w:divBdr>
            <w:top w:val="none" w:sz="0" w:space="0" w:color="auto"/>
            <w:left w:val="none" w:sz="0" w:space="0" w:color="auto"/>
            <w:bottom w:val="none" w:sz="0" w:space="0" w:color="auto"/>
            <w:right w:val="none" w:sz="0" w:space="0" w:color="auto"/>
          </w:divBdr>
        </w:div>
        <w:div w:id="599223880">
          <w:marLeft w:val="480"/>
          <w:marRight w:val="0"/>
          <w:marTop w:val="0"/>
          <w:marBottom w:val="0"/>
          <w:divBdr>
            <w:top w:val="none" w:sz="0" w:space="0" w:color="auto"/>
            <w:left w:val="none" w:sz="0" w:space="0" w:color="auto"/>
            <w:bottom w:val="none" w:sz="0" w:space="0" w:color="auto"/>
            <w:right w:val="none" w:sz="0" w:space="0" w:color="auto"/>
          </w:divBdr>
        </w:div>
        <w:div w:id="1734348604">
          <w:marLeft w:val="480"/>
          <w:marRight w:val="0"/>
          <w:marTop w:val="0"/>
          <w:marBottom w:val="0"/>
          <w:divBdr>
            <w:top w:val="none" w:sz="0" w:space="0" w:color="auto"/>
            <w:left w:val="none" w:sz="0" w:space="0" w:color="auto"/>
            <w:bottom w:val="none" w:sz="0" w:space="0" w:color="auto"/>
            <w:right w:val="none" w:sz="0" w:space="0" w:color="auto"/>
          </w:divBdr>
        </w:div>
        <w:div w:id="2049838605">
          <w:marLeft w:val="480"/>
          <w:marRight w:val="0"/>
          <w:marTop w:val="0"/>
          <w:marBottom w:val="0"/>
          <w:divBdr>
            <w:top w:val="none" w:sz="0" w:space="0" w:color="auto"/>
            <w:left w:val="none" w:sz="0" w:space="0" w:color="auto"/>
            <w:bottom w:val="none" w:sz="0" w:space="0" w:color="auto"/>
            <w:right w:val="none" w:sz="0" w:space="0" w:color="auto"/>
          </w:divBdr>
        </w:div>
        <w:div w:id="86777848">
          <w:marLeft w:val="480"/>
          <w:marRight w:val="0"/>
          <w:marTop w:val="0"/>
          <w:marBottom w:val="0"/>
          <w:divBdr>
            <w:top w:val="none" w:sz="0" w:space="0" w:color="auto"/>
            <w:left w:val="none" w:sz="0" w:space="0" w:color="auto"/>
            <w:bottom w:val="none" w:sz="0" w:space="0" w:color="auto"/>
            <w:right w:val="none" w:sz="0" w:space="0" w:color="auto"/>
          </w:divBdr>
        </w:div>
        <w:div w:id="170996650">
          <w:marLeft w:val="480"/>
          <w:marRight w:val="0"/>
          <w:marTop w:val="0"/>
          <w:marBottom w:val="0"/>
          <w:divBdr>
            <w:top w:val="none" w:sz="0" w:space="0" w:color="auto"/>
            <w:left w:val="none" w:sz="0" w:space="0" w:color="auto"/>
            <w:bottom w:val="none" w:sz="0" w:space="0" w:color="auto"/>
            <w:right w:val="none" w:sz="0" w:space="0" w:color="auto"/>
          </w:divBdr>
        </w:div>
        <w:div w:id="341055740">
          <w:marLeft w:val="480"/>
          <w:marRight w:val="0"/>
          <w:marTop w:val="0"/>
          <w:marBottom w:val="0"/>
          <w:divBdr>
            <w:top w:val="none" w:sz="0" w:space="0" w:color="auto"/>
            <w:left w:val="none" w:sz="0" w:space="0" w:color="auto"/>
            <w:bottom w:val="none" w:sz="0" w:space="0" w:color="auto"/>
            <w:right w:val="none" w:sz="0" w:space="0" w:color="auto"/>
          </w:divBdr>
        </w:div>
        <w:div w:id="411582468">
          <w:marLeft w:val="480"/>
          <w:marRight w:val="0"/>
          <w:marTop w:val="0"/>
          <w:marBottom w:val="0"/>
          <w:divBdr>
            <w:top w:val="none" w:sz="0" w:space="0" w:color="auto"/>
            <w:left w:val="none" w:sz="0" w:space="0" w:color="auto"/>
            <w:bottom w:val="none" w:sz="0" w:space="0" w:color="auto"/>
            <w:right w:val="none" w:sz="0" w:space="0" w:color="auto"/>
          </w:divBdr>
        </w:div>
        <w:div w:id="2099473941">
          <w:marLeft w:val="480"/>
          <w:marRight w:val="0"/>
          <w:marTop w:val="0"/>
          <w:marBottom w:val="0"/>
          <w:divBdr>
            <w:top w:val="none" w:sz="0" w:space="0" w:color="auto"/>
            <w:left w:val="none" w:sz="0" w:space="0" w:color="auto"/>
            <w:bottom w:val="none" w:sz="0" w:space="0" w:color="auto"/>
            <w:right w:val="none" w:sz="0" w:space="0" w:color="auto"/>
          </w:divBdr>
        </w:div>
        <w:div w:id="1216162201">
          <w:marLeft w:val="480"/>
          <w:marRight w:val="0"/>
          <w:marTop w:val="0"/>
          <w:marBottom w:val="0"/>
          <w:divBdr>
            <w:top w:val="none" w:sz="0" w:space="0" w:color="auto"/>
            <w:left w:val="none" w:sz="0" w:space="0" w:color="auto"/>
            <w:bottom w:val="none" w:sz="0" w:space="0" w:color="auto"/>
            <w:right w:val="none" w:sz="0" w:space="0" w:color="auto"/>
          </w:divBdr>
        </w:div>
        <w:div w:id="1749034982">
          <w:marLeft w:val="480"/>
          <w:marRight w:val="0"/>
          <w:marTop w:val="0"/>
          <w:marBottom w:val="0"/>
          <w:divBdr>
            <w:top w:val="none" w:sz="0" w:space="0" w:color="auto"/>
            <w:left w:val="none" w:sz="0" w:space="0" w:color="auto"/>
            <w:bottom w:val="none" w:sz="0" w:space="0" w:color="auto"/>
            <w:right w:val="none" w:sz="0" w:space="0" w:color="auto"/>
          </w:divBdr>
        </w:div>
        <w:div w:id="1102994572">
          <w:marLeft w:val="480"/>
          <w:marRight w:val="0"/>
          <w:marTop w:val="0"/>
          <w:marBottom w:val="0"/>
          <w:divBdr>
            <w:top w:val="none" w:sz="0" w:space="0" w:color="auto"/>
            <w:left w:val="none" w:sz="0" w:space="0" w:color="auto"/>
            <w:bottom w:val="none" w:sz="0" w:space="0" w:color="auto"/>
            <w:right w:val="none" w:sz="0" w:space="0" w:color="auto"/>
          </w:divBdr>
        </w:div>
        <w:div w:id="484397228">
          <w:marLeft w:val="480"/>
          <w:marRight w:val="0"/>
          <w:marTop w:val="0"/>
          <w:marBottom w:val="0"/>
          <w:divBdr>
            <w:top w:val="none" w:sz="0" w:space="0" w:color="auto"/>
            <w:left w:val="none" w:sz="0" w:space="0" w:color="auto"/>
            <w:bottom w:val="none" w:sz="0" w:space="0" w:color="auto"/>
            <w:right w:val="none" w:sz="0" w:space="0" w:color="auto"/>
          </w:divBdr>
        </w:div>
        <w:div w:id="1931158346">
          <w:marLeft w:val="480"/>
          <w:marRight w:val="0"/>
          <w:marTop w:val="0"/>
          <w:marBottom w:val="0"/>
          <w:divBdr>
            <w:top w:val="none" w:sz="0" w:space="0" w:color="auto"/>
            <w:left w:val="none" w:sz="0" w:space="0" w:color="auto"/>
            <w:bottom w:val="none" w:sz="0" w:space="0" w:color="auto"/>
            <w:right w:val="none" w:sz="0" w:space="0" w:color="auto"/>
          </w:divBdr>
        </w:div>
        <w:div w:id="1589194826">
          <w:marLeft w:val="480"/>
          <w:marRight w:val="0"/>
          <w:marTop w:val="0"/>
          <w:marBottom w:val="0"/>
          <w:divBdr>
            <w:top w:val="none" w:sz="0" w:space="0" w:color="auto"/>
            <w:left w:val="none" w:sz="0" w:space="0" w:color="auto"/>
            <w:bottom w:val="none" w:sz="0" w:space="0" w:color="auto"/>
            <w:right w:val="none" w:sz="0" w:space="0" w:color="auto"/>
          </w:divBdr>
        </w:div>
        <w:div w:id="526674214">
          <w:marLeft w:val="480"/>
          <w:marRight w:val="0"/>
          <w:marTop w:val="0"/>
          <w:marBottom w:val="0"/>
          <w:divBdr>
            <w:top w:val="none" w:sz="0" w:space="0" w:color="auto"/>
            <w:left w:val="none" w:sz="0" w:space="0" w:color="auto"/>
            <w:bottom w:val="none" w:sz="0" w:space="0" w:color="auto"/>
            <w:right w:val="none" w:sz="0" w:space="0" w:color="auto"/>
          </w:divBdr>
        </w:div>
        <w:div w:id="2116900566">
          <w:marLeft w:val="480"/>
          <w:marRight w:val="0"/>
          <w:marTop w:val="0"/>
          <w:marBottom w:val="0"/>
          <w:divBdr>
            <w:top w:val="none" w:sz="0" w:space="0" w:color="auto"/>
            <w:left w:val="none" w:sz="0" w:space="0" w:color="auto"/>
            <w:bottom w:val="none" w:sz="0" w:space="0" w:color="auto"/>
            <w:right w:val="none" w:sz="0" w:space="0" w:color="auto"/>
          </w:divBdr>
        </w:div>
        <w:div w:id="1681858927">
          <w:marLeft w:val="480"/>
          <w:marRight w:val="0"/>
          <w:marTop w:val="0"/>
          <w:marBottom w:val="0"/>
          <w:divBdr>
            <w:top w:val="none" w:sz="0" w:space="0" w:color="auto"/>
            <w:left w:val="none" w:sz="0" w:space="0" w:color="auto"/>
            <w:bottom w:val="none" w:sz="0" w:space="0" w:color="auto"/>
            <w:right w:val="none" w:sz="0" w:space="0" w:color="auto"/>
          </w:divBdr>
        </w:div>
        <w:div w:id="615329072">
          <w:marLeft w:val="480"/>
          <w:marRight w:val="0"/>
          <w:marTop w:val="0"/>
          <w:marBottom w:val="0"/>
          <w:divBdr>
            <w:top w:val="none" w:sz="0" w:space="0" w:color="auto"/>
            <w:left w:val="none" w:sz="0" w:space="0" w:color="auto"/>
            <w:bottom w:val="none" w:sz="0" w:space="0" w:color="auto"/>
            <w:right w:val="none" w:sz="0" w:space="0" w:color="auto"/>
          </w:divBdr>
        </w:div>
        <w:div w:id="300114966">
          <w:marLeft w:val="480"/>
          <w:marRight w:val="0"/>
          <w:marTop w:val="0"/>
          <w:marBottom w:val="0"/>
          <w:divBdr>
            <w:top w:val="none" w:sz="0" w:space="0" w:color="auto"/>
            <w:left w:val="none" w:sz="0" w:space="0" w:color="auto"/>
            <w:bottom w:val="none" w:sz="0" w:space="0" w:color="auto"/>
            <w:right w:val="none" w:sz="0" w:space="0" w:color="auto"/>
          </w:divBdr>
        </w:div>
        <w:div w:id="1052923552">
          <w:marLeft w:val="480"/>
          <w:marRight w:val="0"/>
          <w:marTop w:val="0"/>
          <w:marBottom w:val="0"/>
          <w:divBdr>
            <w:top w:val="none" w:sz="0" w:space="0" w:color="auto"/>
            <w:left w:val="none" w:sz="0" w:space="0" w:color="auto"/>
            <w:bottom w:val="none" w:sz="0" w:space="0" w:color="auto"/>
            <w:right w:val="none" w:sz="0" w:space="0" w:color="auto"/>
          </w:divBdr>
        </w:div>
        <w:div w:id="1306810396">
          <w:marLeft w:val="480"/>
          <w:marRight w:val="0"/>
          <w:marTop w:val="0"/>
          <w:marBottom w:val="0"/>
          <w:divBdr>
            <w:top w:val="none" w:sz="0" w:space="0" w:color="auto"/>
            <w:left w:val="none" w:sz="0" w:space="0" w:color="auto"/>
            <w:bottom w:val="none" w:sz="0" w:space="0" w:color="auto"/>
            <w:right w:val="none" w:sz="0" w:space="0" w:color="auto"/>
          </w:divBdr>
        </w:div>
        <w:div w:id="1000111263">
          <w:marLeft w:val="480"/>
          <w:marRight w:val="0"/>
          <w:marTop w:val="0"/>
          <w:marBottom w:val="0"/>
          <w:divBdr>
            <w:top w:val="none" w:sz="0" w:space="0" w:color="auto"/>
            <w:left w:val="none" w:sz="0" w:space="0" w:color="auto"/>
            <w:bottom w:val="none" w:sz="0" w:space="0" w:color="auto"/>
            <w:right w:val="none" w:sz="0" w:space="0" w:color="auto"/>
          </w:divBdr>
        </w:div>
        <w:div w:id="62333307">
          <w:marLeft w:val="480"/>
          <w:marRight w:val="0"/>
          <w:marTop w:val="0"/>
          <w:marBottom w:val="0"/>
          <w:divBdr>
            <w:top w:val="none" w:sz="0" w:space="0" w:color="auto"/>
            <w:left w:val="none" w:sz="0" w:space="0" w:color="auto"/>
            <w:bottom w:val="none" w:sz="0" w:space="0" w:color="auto"/>
            <w:right w:val="none" w:sz="0" w:space="0" w:color="auto"/>
          </w:divBdr>
        </w:div>
        <w:div w:id="1898202381">
          <w:marLeft w:val="480"/>
          <w:marRight w:val="0"/>
          <w:marTop w:val="0"/>
          <w:marBottom w:val="0"/>
          <w:divBdr>
            <w:top w:val="none" w:sz="0" w:space="0" w:color="auto"/>
            <w:left w:val="none" w:sz="0" w:space="0" w:color="auto"/>
            <w:bottom w:val="none" w:sz="0" w:space="0" w:color="auto"/>
            <w:right w:val="none" w:sz="0" w:space="0" w:color="auto"/>
          </w:divBdr>
        </w:div>
        <w:div w:id="531696044">
          <w:marLeft w:val="480"/>
          <w:marRight w:val="0"/>
          <w:marTop w:val="0"/>
          <w:marBottom w:val="0"/>
          <w:divBdr>
            <w:top w:val="none" w:sz="0" w:space="0" w:color="auto"/>
            <w:left w:val="none" w:sz="0" w:space="0" w:color="auto"/>
            <w:bottom w:val="none" w:sz="0" w:space="0" w:color="auto"/>
            <w:right w:val="none" w:sz="0" w:space="0" w:color="auto"/>
          </w:divBdr>
        </w:div>
        <w:div w:id="372929246">
          <w:marLeft w:val="480"/>
          <w:marRight w:val="0"/>
          <w:marTop w:val="0"/>
          <w:marBottom w:val="0"/>
          <w:divBdr>
            <w:top w:val="none" w:sz="0" w:space="0" w:color="auto"/>
            <w:left w:val="none" w:sz="0" w:space="0" w:color="auto"/>
            <w:bottom w:val="none" w:sz="0" w:space="0" w:color="auto"/>
            <w:right w:val="none" w:sz="0" w:space="0" w:color="auto"/>
          </w:divBdr>
        </w:div>
        <w:div w:id="1757744721">
          <w:marLeft w:val="480"/>
          <w:marRight w:val="0"/>
          <w:marTop w:val="0"/>
          <w:marBottom w:val="0"/>
          <w:divBdr>
            <w:top w:val="none" w:sz="0" w:space="0" w:color="auto"/>
            <w:left w:val="none" w:sz="0" w:space="0" w:color="auto"/>
            <w:bottom w:val="none" w:sz="0" w:space="0" w:color="auto"/>
            <w:right w:val="none" w:sz="0" w:space="0" w:color="auto"/>
          </w:divBdr>
        </w:div>
        <w:div w:id="1481770851">
          <w:marLeft w:val="480"/>
          <w:marRight w:val="0"/>
          <w:marTop w:val="0"/>
          <w:marBottom w:val="0"/>
          <w:divBdr>
            <w:top w:val="none" w:sz="0" w:space="0" w:color="auto"/>
            <w:left w:val="none" w:sz="0" w:space="0" w:color="auto"/>
            <w:bottom w:val="none" w:sz="0" w:space="0" w:color="auto"/>
            <w:right w:val="none" w:sz="0" w:space="0" w:color="auto"/>
          </w:divBdr>
        </w:div>
        <w:div w:id="1562060790">
          <w:marLeft w:val="480"/>
          <w:marRight w:val="0"/>
          <w:marTop w:val="0"/>
          <w:marBottom w:val="0"/>
          <w:divBdr>
            <w:top w:val="none" w:sz="0" w:space="0" w:color="auto"/>
            <w:left w:val="none" w:sz="0" w:space="0" w:color="auto"/>
            <w:bottom w:val="none" w:sz="0" w:space="0" w:color="auto"/>
            <w:right w:val="none" w:sz="0" w:space="0" w:color="auto"/>
          </w:divBdr>
        </w:div>
        <w:div w:id="281959260">
          <w:marLeft w:val="480"/>
          <w:marRight w:val="0"/>
          <w:marTop w:val="0"/>
          <w:marBottom w:val="0"/>
          <w:divBdr>
            <w:top w:val="none" w:sz="0" w:space="0" w:color="auto"/>
            <w:left w:val="none" w:sz="0" w:space="0" w:color="auto"/>
            <w:bottom w:val="none" w:sz="0" w:space="0" w:color="auto"/>
            <w:right w:val="none" w:sz="0" w:space="0" w:color="auto"/>
          </w:divBdr>
        </w:div>
        <w:div w:id="156269057">
          <w:marLeft w:val="480"/>
          <w:marRight w:val="0"/>
          <w:marTop w:val="0"/>
          <w:marBottom w:val="0"/>
          <w:divBdr>
            <w:top w:val="none" w:sz="0" w:space="0" w:color="auto"/>
            <w:left w:val="none" w:sz="0" w:space="0" w:color="auto"/>
            <w:bottom w:val="none" w:sz="0" w:space="0" w:color="auto"/>
            <w:right w:val="none" w:sz="0" w:space="0" w:color="auto"/>
          </w:divBdr>
        </w:div>
        <w:div w:id="581988451">
          <w:marLeft w:val="480"/>
          <w:marRight w:val="0"/>
          <w:marTop w:val="0"/>
          <w:marBottom w:val="0"/>
          <w:divBdr>
            <w:top w:val="none" w:sz="0" w:space="0" w:color="auto"/>
            <w:left w:val="none" w:sz="0" w:space="0" w:color="auto"/>
            <w:bottom w:val="none" w:sz="0" w:space="0" w:color="auto"/>
            <w:right w:val="none" w:sz="0" w:space="0" w:color="auto"/>
          </w:divBdr>
        </w:div>
        <w:div w:id="948665891">
          <w:marLeft w:val="480"/>
          <w:marRight w:val="0"/>
          <w:marTop w:val="0"/>
          <w:marBottom w:val="0"/>
          <w:divBdr>
            <w:top w:val="none" w:sz="0" w:space="0" w:color="auto"/>
            <w:left w:val="none" w:sz="0" w:space="0" w:color="auto"/>
            <w:bottom w:val="none" w:sz="0" w:space="0" w:color="auto"/>
            <w:right w:val="none" w:sz="0" w:space="0" w:color="auto"/>
          </w:divBdr>
        </w:div>
        <w:div w:id="605356079">
          <w:marLeft w:val="480"/>
          <w:marRight w:val="0"/>
          <w:marTop w:val="0"/>
          <w:marBottom w:val="0"/>
          <w:divBdr>
            <w:top w:val="none" w:sz="0" w:space="0" w:color="auto"/>
            <w:left w:val="none" w:sz="0" w:space="0" w:color="auto"/>
            <w:bottom w:val="none" w:sz="0" w:space="0" w:color="auto"/>
            <w:right w:val="none" w:sz="0" w:space="0" w:color="auto"/>
          </w:divBdr>
        </w:div>
        <w:div w:id="354118916">
          <w:marLeft w:val="480"/>
          <w:marRight w:val="0"/>
          <w:marTop w:val="0"/>
          <w:marBottom w:val="0"/>
          <w:divBdr>
            <w:top w:val="none" w:sz="0" w:space="0" w:color="auto"/>
            <w:left w:val="none" w:sz="0" w:space="0" w:color="auto"/>
            <w:bottom w:val="none" w:sz="0" w:space="0" w:color="auto"/>
            <w:right w:val="none" w:sz="0" w:space="0" w:color="auto"/>
          </w:divBdr>
        </w:div>
        <w:div w:id="1768578031">
          <w:marLeft w:val="480"/>
          <w:marRight w:val="0"/>
          <w:marTop w:val="0"/>
          <w:marBottom w:val="0"/>
          <w:divBdr>
            <w:top w:val="none" w:sz="0" w:space="0" w:color="auto"/>
            <w:left w:val="none" w:sz="0" w:space="0" w:color="auto"/>
            <w:bottom w:val="none" w:sz="0" w:space="0" w:color="auto"/>
            <w:right w:val="none" w:sz="0" w:space="0" w:color="auto"/>
          </w:divBdr>
        </w:div>
        <w:div w:id="204607156">
          <w:marLeft w:val="480"/>
          <w:marRight w:val="0"/>
          <w:marTop w:val="0"/>
          <w:marBottom w:val="0"/>
          <w:divBdr>
            <w:top w:val="none" w:sz="0" w:space="0" w:color="auto"/>
            <w:left w:val="none" w:sz="0" w:space="0" w:color="auto"/>
            <w:bottom w:val="none" w:sz="0" w:space="0" w:color="auto"/>
            <w:right w:val="none" w:sz="0" w:space="0" w:color="auto"/>
          </w:divBdr>
        </w:div>
        <w:div w:id="247350898">
          <w:marLeft w:val="480"/>
          <w:marRight w:val="0"/>
          <w:marTop w:val="0"/>
          <w:marBottom w:val="0"/>
          <w:divBdr>
            <w:top w:val="none" w:sz="0" w:space="0" w:color="auto"/>
            <w:left w:val="none" w:sz="0" w:space="0" w:color="auto"/>
            <w:bottom w:val="none" w:sz="0" w:space="0" w:color="auto"/>
            <w:right w:val="none" w:sz="0" w:space="0" w:color="auto"/>
          </w:divBdr>
        </w:div>
        <w:div w:id="507403663">
          <w:marLeft w:val="480"/>
          <w:marRight w:val="0"/>
          <w:marTop w:val="0"/>
          <w:marBottom w:val="0"/>
          <w:divBdr>
            <w:top w:val="none" w:sz="0" w:space="0" w:color="auto"/>
            <w:left w:val="none" w:sz="0" w:space="0" w:color="auto"/>
            <w:bottom w:val="none" w:sz="0" w:space="0" w:color="auto"/>
            <w:right w:val="none" w:sz="0" w:space="0" w:color="auto"/>
          </w:divBdr>
        </w:div>
        <w:div w:id="1736320930">
          <w:marLeft w:val="480"/>
          <w:marRight w:val="0"/>
          <w:marTop w:val="0"/>
          <w:marBottom w:val="0"/>
          <w:divBdr>
            <w:top w:val="none" w:sz="0" w:space="0" w:color="auto"/>
            <w:left w:val="none" w:sz="0" w:space="0" w:color="auto"/>
            <w:bottom w:val="none" w:sz="0" w:space="0" w:color="auto"/>
            <w:right w:val="none" w:sz="0" w:space="0" w:color="auto"/>
          </w:divBdr>
        </w:div>
        <w:div w:id="2004046548">
          <w:marLeft w:val="480"/>
          <w:marRight w:val="0"/>
          <w:marTop w:val="0"/>
          <w:marBottom w:val="0"/>
          <w:divBdr>
            <w:top w:val="none" w:sz="0" w:space="0" w:color="auto"/>
            <w:left w:val="none" w:sz="0" w:space="0" w:color="auto"/>
            <w:bottom w:val="none" w:sz="0" w:space="0" w:color="auto"/>
            <w:right w:val="none" w:sz="0" w:space="0" w:color="auto"/>
          </w:divBdr>
        </w:div>
        <w:div w:id="531842286">
          <w:marLeft w:val="480"/>
          <w:marRight w:val="0"/>
          <w:marTop w:val="0"/>
          <w:marBottom w:val="0"/>
          <w:divBdr>
            <w:top w:val="none" w:sz="0" w:space="0" w:color="auto"/>
            <w:left w:val="none" w:sz="0" w:space="0" w:color="auto"/>
            <w:bottom w:val="none" w:sz="0" w:space="0" w:color="auto"/>
            <w:right w:val="none" w:sz="0" w:space="0" w:color="auto"/>
          </w:divBdr>
        </w:div>
        <w:div w:id="2045860871">
          <w:marLeft w:val="480"/>
          <w:marRight w:val="0"/>
          <w:marTop w:val="0"/>
          <w:marBottom w:val="0"/>
          <w:divBdr>
            <w:top w:val="none" w:sz="0" w:space="0" w:color="auto"/>
            <w:left w:val="none" w:sz="0" w:space="0" w:color="auto"/>
            <w:bottom w:val="none" w:sz="0" w:space="0" w:color="auto"/>
            <w:right w:val="none" w:sz="0" w:space="0" w:color="auto"/>
          </w:divBdr>
        </w:div>
        <w:div w:id="273824711">
          <w:marLeft w:val="480"/>
          <w:marRight w:val="0"/>
          <w:marTop w:val="0"/>
          <w:marBottom w:val="0"/>
          <w:divBdr>
            <w:top w:val="none" w:sz="0" w:space="0" w:color="auto"/>
            <w:left w:val="none" w:sz="0" w:space="0" w:color="auto"/>
            <w:bottom w:val="none" w:sz="0" w:space="0" w:color="auto"/>
            <w:right w:val="none" w:sz="0" w:space="0" w:color="auto"/>
          </w:divBdr>
        </w:div>
        <w:div w:id="1346402444">
          <w:marLeft w:val="480"/>
          <w:marRight w:val="0"/>
          <w:marTop w:val="0"/>
          <w:marBottom w:val="0"/>
          <w:divBdr>
            <w:top w:val="none" w:sz="0" w:space="0" w:color="auto"/>
            <w:left w:val="none" w:sz="0" w:space="0" w:color="auto"/>
            <w:bottom w:val="none" w:sz="0" w:space="0" w:color="auto"/>
            <w:right w:val="none" w:sz="0" w:space="0" w:color="auto"/>
          </w:divBdr>
        </w:div>
        <w:div w:id="1158766711">
          <w:marLeft w:val="480"/>
          <w:marRight w:val="0"/>
          <w:marTop w:val="0"/>
          <w:marBottom w:val="0"/>
          <w:divBdr>
            <w:top w:val="none" w:sz="0" w:space="0" w:color="auto"/>
            <w:left w:val="none" w:sz="0" w:space="0" w:color="auto"/>
            <w:bottom w:val="none" w:sz="0" w:space="0" w:color="auto"/>
            <w:right w:val="none" w:sz="0" w:space="0" w:color="auto"/>
          </w:divBdr>
        </w:div>
        <w:div w:id="1734618214">
          <w:marLeft w:val="480"/>
          <w:marRight w:val="0"/>
          <w:marTop w:val="0"/>
          <w:marBottom w:val="0"/>
          <w:divBdr>
            <w:top w:val="none" w:sz="0" w:space="0" w:color="auto"/>
            <w:left w:val="none" w:sz="0" w:space="0" w:color="auto"/>
            <w:bottom w:val="none" w:sz="0" w:space="0" w:color="auto"/>
            <w:right w:val="none" w:sz="0" w:space="0" w:color="auto"/>
          </w:divBdr>
        </w:div>
        <w:div w:id="1199929426">
          <w:marLeft w:val="480"/>
          <w:marRight w:val="0"/>
          <w:marTop w:val="0"/>
          <w:marBottom w:val="0"/>
          <w:divBdr>
            <w:top w:val="none" w:sz="0" w:space="0" w:color="auto"/>
            <w:left w:val="none" w:sz="0" w:space="0" w:color="auto"/>
            <w:bottom w:val="none" w:sz="0" w:space="0" w:color="auto"/>
            <w:right w:val="none" w:sz="0" w:space="0" w:color="auto"/>
          </w:divBdr>
        </w:div>
        <w:div w:id="452019549">
          <w:marLeft w:val="480"/>
          <w:marRight w:val="0"/>
          <w:marTop w:val="0"/>
          <w:marBottom w:val="0"/>
          <w:divBdr>
            <w:top w:val="none" w:sz="0" w:space="0" w:color="auto"/>
            <w:left w:val="none" w:sz="0" w:space="0" w:color="auto"/>
            <w:bottom w:val="none" w:sz="0" w:space="0" w:color="auto"/>
            <w:right w:val="none" w:sz="0" w:space="0" w:color="auto"/>
          </w:divBdr>
        </w:div>
      </w:divsChild>
    </w:div>
    <w:div w:id="477964766">
      <w:bodyDiv w:val="1"/>
      <w:marLeft w:val="0"/>
      <w:marRight w:val="0"/>
      <w:marTop w:val="0"/>
      <w:marBottom w:val="0"/>
      <w:divBdr>
        <w:top w:val="none" w:sz="0" w:space="0" w:color="auto"/>
        <w:left w:val="none" w:sz="0" w:space="0" w:color="auto"/>
        <w:bottom w:val="none" w:sz="0" w:space="0" w:color="auto"/>
        <w:right w:val="none" w:sz="0" w:space="0" w:color="auto"/>
      </w:divBdr>
      <w:divsChild>
        <w:div w:id="16199004">
          <w:marLeft w:val="480"/>
          <w:marRight w:val="0"/>
          <w:marTop w:val="0"/>
          <w:marBottom w:val="0"/>
          <w:divBdr>
            <w:top w:val="none" w:sz="0" w:space="0" w:color="auto"/>
            <w:left w:val="none" w:sz="0" w:space="0" w:color="auto"/>
            <w:bottom w:val="none" w:sz="0" w:space="0" w:color="auto"/>
            <w:right w:val="none" w:sz="0" w:space="0" w:color="auto"/>
          </w:divBdr>
        </w:div>
        <w:div w:id="1130241436">
          <w:marLeft w:val="480"/>
          <w:marRight w:val="0"/>
          <w:marTop w:val="0"/>
          <w:marBottom w:val="0"/>
          <w:divBdr>
            <w:top w:val="none" w:sz="0" w:space="0" w:color="auto"/>
            <w:left w:val="none" w:sz="0" w:space="0" w:color="auto"/>
            <w:bottom w:val="none" w:sz="0" w:space="0" w:color="auto"/>
            <w:right w:val="none" w:sz="0" w:space="0" w:color="auto"/>
          </w:divBdr>
        </w:div>
        <w:div w:id="26220139">
          <w:marLeft w:val="480"/>
          <w:marRight w:val="0"/>
          <w:marTop w:val="0"/>
          <w:marBottom w:val="0"/>
          <w:divBdr>
            <w:top w:val="none" w:sz="0" w:space="0" w:color="auto"/>
            <w:left w:val="none" w:sz="0" w:space="0" w:color="auto"/>
            <w:bottom w:val="none" w:sz="0" w:space="0" w:color="auto"/>
            <w:right w:val="none" w:sz="0" w:space="0" w:color="auto"/>
          </w:divBdr>
        </w:div>
        <w:div w:id="321783294">
          <w:marLeft w:val="480"/>
          <w:marRight w:val="0"/>
          <w:marTop w:val="0"/>
          <w:marBottom w:val="0"/>
          <w:divBdr>
            <w:top w:val="none" w:sz="0" w:space="0" w:color="auto"/>
            <w:left w:val="none" w:sz="0" w:space="0" w:color="auto"/>
            <w:bottom w:val="none" w:sz="0" w:space="0" w:color="auto"/>
            <w:right w:val="none" w:sz="0" w:space="0" w:color="auto"/>
          </w:divBdr>
        </w:div>
        <w:div w:id="2107652359">
          <w:marLeft w:val="480"/>
          <w:marRight w:val="0"/>
          <w:marTop w:val="0"/>
          <w:marBottom w:val="0"/>
          <w:divBdr>
            <w:top w:val="none" w:sz="0" w:space="0" w:color="auto"/>
            <w:left w:val="none" w:sz="0" w:space="0" w:color="auto"/>
            <w:bottom w:val="none" w:sz="0" w:space="0" w:color="auto"/>
            <w:right w:val="none" w:sz="0" w:space="0" w:color="auto"/>
          </w:divBdr>
        </w:div>
        <w:div w:id="1486554950">
          <w:marLeft w:val="480"/>
          <w:marRight w:val="0"/>
          <w:marTop w:val="0"/>
          <w:marBottom w:val="0"/>
          <w:divBdr>
            <w:top w:val="none" w:sz="0" w:space="0" w:color="auto"/>
            <w:left w:val="none" w:sz="0" w:space="0" w:color="auto"/>
            <w:bottom w:val="none" w:sz="0" w:space="0" w:color="auto"/>
            <w:right w:val="none" w:sz="0" w:space="0" w:color="auto"/>
          </w:divBdr>
        </w:div>
        <w:div w:id="272519737">
          <w:marLeft w:val="480"/>
          <w:marRight w:val="0"/>
          <w:marTop w:val="0"/>
          <w:marBottom w:val="0"/>
          <w:divBdr>
            <w:top w:val="none" w:sz="0" w:space="0" w:color="auto"/>
            <w:left w:val="none" w:sz="0" w:space="0" w:color="auto"/>
            <w:bottom w:val="none" w:sz="0" w:space="0" w:color="auto"/>
            <w:right w:val="none" w:sz="0" w:space="0" w:color="auto"/>
          </w:divBdr>
        </w:div>
        <w:div w:id="1778982510">
          <w:marLeft w:val="480"/>
          <w:marRight w:val="0"/>
          <w:marTop w:val="0"/>
          <w:marBottom w:val="0"/>
          <w:divBdr>
            <w:top w:val="none" w:sz="0" w:space="0" w:color="auto"/>
            <w:left w:val="none" w:sz="0" w:space="0" w:color="auto"/>
            <w:bottom w:val="none" w:sz="0" w:space="0" w:color="auto"/>
            <w:right w:val="none" w:sz="0" w:space="0" w:color="auto"/>
          </w:divBdr>
        </w:div>
        <w:div w:id="40904276">
          <w:marLeft w:val="480"/>
          <w:marRight w:val="0"/>
          <w:marTop w:val="0"/>
          <w:marBottom w:val="0"/>
          <w:divBdr>
            <w:top w:val="none" w:sz="0" w:space="0" w:color="auto"/>
            <w:left w:val="none" w:sz="0" w:space="0" w:color="auto"/>
            <w:bottom w:val="none" w:sz="0" w:space="0" w:color="auto"/>
            <w:right w:val="none" w:sz="0" w:space="0" w:color="auto"/>
          </w:divBdr>
        </w:div>
        <w:div w:id="1701858393">
          <w:marLeft w:val="480"/>
          <w:marRight w:val="0"/>
          <w:marTop w:val="0"/>
          <w:marBottom w:val="0"/>
          <w:divBdr>
            <w:top w:val="none" w:sz="0" w:space="0" w:color="auto"/>
            <w:left w:val="none" w:sz="0" w:space="0" w:color="auto"/>
            <w:bottom w:val="none" w:sz="0" w:space="0" w:color="auto"/>
            <w:right w:val="none" w:sz="0" w:space="0" w:color="auto"/>
          </w:divBdr>
        </w:div>
        <w:div w:id="2136096887">
          <w:marLeft w:val="480"/>
          <w:marRight w:val="0"/>
          <w:marTop w:val="0"/>
          <w:marBottom w:val="0"/>
          <w:divBdr>
            <w:top w:val="none" w:sz="0" w:space="0" w:color="auto"/>
            <w:left w:val="none" w:sz="0" w:space="0" w:color="auto"/>
            <w:bottom w:val="none" w:sz="0" w:space="0" w:color="auto"/>
            <w:right w:val="none" w:sz="0" w:space="0" w:color="auto"/>
          </w:divBdr>
        </w:div>
        <w:div w:id="664170388">
          <w:marLeft w:val="480"/>
          <w:marRight w:val="0"/>
          <w:marTop w:val="0"/>
          <w:marBottom w:val="0"/>
          <w:divBdr>
            <w:top w:val="none" w:sz="0" w:space="0" w:color="auto"/>
            <w:left w:val="none" w:sz="0" w:space="0" w:color="auto"/>
            <w:bottom w:val="none" w:sz="0" w:space="0" w:color="auto"/>
            <w:right w:val="none" w:sz="0" w:space="0" w:color="auto"/>
          </w:divBdr>
        </w:div>
        <w:div w:id="667635241">
          <w:marLeft w:val="480"/>
          <w:marRight w:val="0"/>
          <w:marTop w:val="0"/>
          <w:marBottom w:val="0"/>
          <w:divBdr>
            <w:top w:val="none" w:sz="0" w:space="0" w:color="auto"/>
            <w:left w:val="none" w:sz="0" w:space="0" w:color="auto"/>
            <w:bottom w:val="none" w:sz="0" w:space="0" w:color="auto"/>
            <w:right w:val="none" w:sz="0" w:space="0" w:color="auto"/>
          </w:divBdr>
        </w:div>
        <w:div w:id="326633495">
          <w:marLeft w:val="480"/>
          <w:marRight w:val="0"/>
          <w:marTop w:val="0"/>
          <w:marBottom w:val="0"/>
          <w:divBdr>
            <w:top w:val="none" w:sz="0" w:space="0" w:color="auto"/>
            <w:left w:val="none" w:sz="0" w:space="0" w:color="auto"/>
            <w:bottom w:val="none" w:sz="0" w:space="0" w:color="auto"/>
            <w:right w:val="none" w:sz="0" w:space="0" w:color="auto"/>
          </w:divBdr>
        </w:div>
        <w:div w:id="2001225037">
          <w:marLeft w:val="480"/>
          <w:marRight w:val="0"/>
          <w:marTop w:val="0"/>
          <w:marBottom w:val="0"/>
          <w:divBdr>
            <w:top w:val="none" w:sz="0" w:space="0" w:color="auto"/>
            <w:left w:val="none" w:sz="0" w:space="0" w:color="auto"/>
            <w:bottom w:val="none" w:sz="0" w:space="0" w:color="auto"/>
            <w:right w:val="none" w:sz="0" w:space="0" w:color="auto"/>
          </w:divBdr>
        </w:div>
        <w:div w:id="804129728">
          <w:marLeft w:val="480"/>
          <w:marRight w:val="0"/>
          <w:marTop w:val="0"/>
          <w:marBottom w:val="0"/>
          <w:divBdr>
            <w:top w:val="none" w:sz="0" w:space="0" w:color="auto"/>
            <w:left w:val="none" w:sz="0" w:space="0" w:color="auto"/>
            <w:bottom w:val="none" w:sz="0" w:space="0" w:color="auto"/>
            <w:right w:val="none" w:sz="0" w:space="0" w:color="auto"/>
          </w:divBdr>
        </w:div>
        <w:div w:id="1517310734">
          <w:marLeft w:val="480"/>
          <w:marRight w:val="0"/>
          <w:marTop w:val="0"/>
          <w:marBottom w:val="0"/>
          <w:divBdr>
            <w:top w:val="none" w:sz="0" w:space="0" w:color="auto"/>
            <w:left w:val="none" w:sz="0" w:space="0" w:color="auto"/>
            <w:bottom w:val="none" w:sz="0" w:space="0" w:color="auto"/>
            <w:right w:val="none" w:sz="0" w:space="0" w:color="auto"/>
          </w:divBdr>
        </w:div>
        <w:div w:id="1783647782">
          <w:marLeft w:val="480"/>
          <w:marRight w:val="0"/>
          <w:marTop w:val="0"/>
          <w:marBottom w:val="0"/>
          <w:divBdr>
            <w:top w:val="none" w:sz="0" w:space="0" w:color="auto"/>
            <w:left w:val="none" w:sz="0" w:space="0" w:color="auto"/>
            <w:bottom w:val="none" w:sz="0" w:space="0" w:color="auto"/>
            <w:right w:val="none" w:sz="0" w:space="0" w:color="auto"/>
          </w:divBdr>
        </w:div>
        <w:div w:id="764888492">
          <w:marLeft w:val="480"/>
          <w:marRight w:val="0"/>
          <w:marTop w:val="0"/>
          <w:marBottom w:val="0"/>
          <w:divBdr>
            <w:top w:val="none" w:sz="0" w:space="0" w:color="auto"/>
            <w:left w:val="none" w:sz="0" w:space="0" w:color="auto"/>
            <w:bottom w:val="none" w:sz="0" w:space="0" w:color="auto"/>
            <w:right w:val="none" w:sz="0" w:space="0" w:color="auto"/>
          </w:divBdr>
        </w:div>
        <w:div w:id="1685856915">
          <w:marLeft w:val="480"/>
          <w:marRight w:val="0"/>
          <w:marTop w:val="0"/>
          <w:marBottom w:val="0"/>
          <w:divBdr>
            <w:top w:val="none" w:sz="0" w:space="0" w:color="auto"/>
            <w:left w:val="none" w:sz="0" w:space="0" w:color="auto"/>
            <w:bottom w:val="none" w:sz="0" w:space="0" w:color="auto"/>
            <w:right w:val="none" w:sz="0" w:space="0" w:color="auto"/>
          </w:divBdr>
        </w:div>
        <w:div w:id="1860660626">
          <w:marLeft w:val="480"/>
          <w:marRight w:val="0"/>
          <w:marTop w:val="0"/>
          <w:marBottom w:val="0"/>
          <w:divBdr>
            <w:top w:val="none" w:sz="0" w:space="0" w:color="auto"/>
            <w:left w:val="none" w:sz="0" w:space="0" w:color="auto"/>
            <w:bottom w:val="none" w:sz="0" w:space="0" w:color="auto"/>
            <w:right w:val="none" w:sz="0" w:space="0" w:color="auto"/>
          </w:divBdr>
        </w:div>
        <w:div w:id="369309716">
          <w:marLeft w:val="480"/>
          <w:marRight w:val="0"/>
          <w:marTop w:val="0"/>
          <w:marBottom w:val="0"/>
          <w:divBdr>
            <w:top w:val="none" w:sz="0" w:space="0" w:color="auto"/>
            <w:left w:val="none" w:sz="0" w:space="0" w:color="auto"/>
            <w:bottom w:val="none" w:sz="0" w:space="0" w:color="auto"/>
            <w:right w:val="none" w:sz="0" w:space="0" w:color="auto"/>
          </w:divBdr>
        </w:div>
        <w:div w:id="1790121194">
          <w:marLeft w:val="480"/>
          <w:marRight w:val="0"/>
          <w:marTop w:val="0"/>
          <w:marBottom w:val="0"/>
          <w:divBdr>
            <w:top w:val="none" w:sz="0" w:space="0" w:color="auto"/>
            <w:left w:val="none" w:sz="0" w:space="0" w:color="auto"/>
            <w:bottom w:val="none" w:sz="0" w:space="0" w:color="auto"/>
            <w:right w:val="none" w:sz="0" w:space="0" w:color="auto"/>
          </w:divBdr>
        </w:div>
        <w:div w:id="1411123754">
          <w:marLeft w:val="480"/>
          <w:marRight w:val="0"/>
          <w:marTop w:val="0"/>
          <w:marBottom w:val="0"/>
          <w:divBdr>
            <w:top w:val="none" w:sz="0" w:space="0" w:color="auto"/>
            <w:left w:val="none" w:sz="0" w:space="0" w:color="auto"/>
            <w:bottom w:val="none" w:sz="0" w:space="0" w:color="auto"/>
            <w:right w:val="none" w:sz="0" w:space="0" w:color="auto"/>
          </w:divBdr>
        </w:div>
        <w:div w:id="89546529">
          <w:marLeft w:val="480"/>
          <w:marRight w:val="0"/>
          <w:marTop w:val="0"/>
          <w:marBottom w:val="0"/>
          <w:divBdr>
            <w:top w:val="none" w:sz="0" w:space="0" w:color="auto"/>
            <w:left w:val="none" w:sz="0" w:space="0" w:color="auto"/>
            <w:bottom w:val="none" w:sz="0" w:space="0" w:color="auto"/>
            <w:right w:val="none" w:sz="0" w:space="0" w:color="auto"/>
          </w:divBdr>
        </w:div>
        <w:div w:id="595867840">
          <w:marLeft w:val="480"/>
          <w:marRight w:val="0"/>
          <w:marTop w:val="0"/>
          <w:marBottom w:val="0"/>
          <w:divBdr>
            <w:top w:val="none" w:sz="0" w:space="0" w:color="auto"/>
            <w:left w:val="none" w:sz="0" w:space="0" w:color="auto"/>
            <w:bottom w:val="none" w:sz="0" w:space="0" w:color="auto"/>
            <w:right w:val="none" w:sz="0" w:space="0" w:color="auto"/>
          </w:divBdr>
        </w:div>
        <w:div w:id="1140803424">
          <w:marLeft w:val="480"/>
          <w:marRight w:val="0"/>
          <w:marTop w:val="0"/>
          <w:marBottom w:val="0"/>
          <w:divBdr>
            <w:top w:val="none" w:sz="0" w:space="0" w:color="auto"/>
            <w:left w:val="none" w:sz="0" w:space="0" w:color="auto"/>
            <w:bottom w:val="none" w:sz="0" w:space="0" w:color="auto"/>
            <w:right w:val="none" w:sz="0" w:space="0" w:color="auto"/>
          </w:divBdr>
        </w:div>
        <w:div w:id="1322998931">
          <w:marLeft w:val="480"/>
          <w:marRight w:val="0"/>
          <w:marTop w:val="0"/>
          <w:marBottom w:val="0"/>
          <w:divBdr>
            <w:top w:val="none" w:sz="0" w:space="0" w:color="auto"/>
            <w:left w:val="none" w:sz="0" w:space="0" w:color="auto"/>
            <w:bottom w:val="none" w:sz="0" w:space="0" w:color="auto"/>
            <w:right w:val="none" w:sz="0" w:space="0" w:color="auto"/>
          </w:divBdr>
        </w:div>
        <w:div w:id="87240892">
          <w:marLeft w:val="480"/>
          <w:marRight w:val="0"/>
          <w:marTop w:val="0"/>
          <w:marBottom w:val="0"/>
          <w:divBdr>
            <w:top w:val="none" w:sz="0" w:space="0" w:color="auto"/>
            <w:left w:val="none" w:sz="0" w:space="0" w:color="auto"/>
            <w:bottom w:val="none" w:sz="0" w:space="0" w:color="auto"/>
            <w:right w:val="none" w:sz="0" w:space="0" w:color="auto"/>
          </w:divBdr>
        </w:div>
        <w:div w:id="1040518584">
          <w:marLeft w:val="480"/>
          <w:marRight w:val="0"/>
          <w:marTop w:val="0"/>
          <w:marBottom w:val="0"/>
          <w:divBdr>
            <w:top w:val="none" w:sz="0" w:space="0" w:color="auto"/>
            <w:left w:val="none" w:sz="0" w:space="0" w:color="auto"/>
            <w:bottom w:val="none" w:sz="0" w:space="0" w:color="auto"/>
            <w:right w:val="none" w:sz="0" w:space="0" w:color="auto"/>
          </w:divBdr>
        </w:div>
        <w:div w:id="1385173574">
          <w:marLeft w:val="480"/>
          <w:marRight w:val="0"/>
          <w:marTop w:val="0"/>
          <w:marBottom w:val="0"/>
          <w:divBdr>
            <w:top w:val="none" w:sz="0" w:space="0" w:color="auto"/>
            <w:left w:val="none" w:sz="0" w:space="0" w:color="auto"/>
            <w:bottom w:val="none" w:sz="0" w:space="0" w:color="auto"/>
            <w:right w:val="none" w:sz="0" w:space="0" w:color="auto"/>
          </w:divBdr>
        </w:div>
        <w:div w:id="528762270">
          <w:marLeft w:val="480"/>
          <w:marRight w:val="0"/>
          <w:marTop w:val="0"/>
          <w:marBottom w:val="0"/>
          <w:divBdr>
            <w:top w:val="none" w:sz="0" w:space="0" w:color="auto"/>
            <w:left w:val="none" w:sz="0" w:space="0" w:color="auto"/>
            <w:bottom w:val="none" w:sz="0" w:space="0" w:color="auto"/>
            <w:right w:val="none" w:sz="0" w:space="0" w:color="auto"/>
          </w:divBdr>
        </w:div>
        <w:div w:id="1240677721">
          <w:marLeft w:val="480"/>
          <w:marRight w:val="0"/>
          <w:marTop w:val="0"/>
          <w:marBottom w:val="0"/>
          <w:divBdr>
            <w:top w:val="none" w:sz="0" w:space="0" w:color="auto"/>
            <w:left w:val="none" w:sz="0" w:space="0" w:color="auto"/>
            <w:bottom w:val="none" w:sz="0" w:space="0" w:color="auto"/>
            <w:right w:val="none" w:sz="0" w:space="0" w:color="auto"/>
          </w:divBdr>
        </w:div>
        <w:div w:id="566107353">
          <w:marLeft w:val="480"/>
          <w:marRight w:val="0"/>
          <w:marTop w:val="0"/>
          <w:marBottom w:val="0"/>
          <w:divBdr>
            <w:top w:val="none" w:sz="0" w:space="0" w:color="auto"/>
            <w:left w:val="none" w:sz="0" w:space="0" w:color="auto"/>
            <w:bottom w:val="none" w:sz="0" w:space="0" w:color="auto"/>
            <w:right w:val="none" w:sz="0" w:space="0" w:color="auto"/>
          </w:divBdr>
        </w:div>
        <w:div w:id="1390807198">
          <w:marLeft w:val="480"/>
          <w:marRight w:val="0"/>
          <w:marTop w:val="0"/>
          <w:marBottom w:val="0"/>
          <w:divBdr>
            <w:top w:val="none" w:sz="0" w:space="0" w:color="auto"/>
            <w:left w:val="none" w:sz="0" w:space="0" w:color="auto"/>
            <w:bottom w:val="none" w:sz="0" w:space="0" w:color="auto"/>
            <w:right w:val="none" w:sz="0" w:space="0" w:color="auto"/>
          </w:divBdr>
        </w:div>
        <w:div w:id="407503687">
          <w:marLeft w:val="480"/>
          <w:marRight w:val="0"/>
          <w:marTop w:val="0"/>
          <w:marBottom w:val="0"/>
          <w:divBdr>
            <w:top w:val="none" w:sz="0" w:space="0" w:color="auto"/>
            <w:left w:val="none" w:sz="0" w:space="0" w:color="auto"/>
            <w:bottom w:val="none" w:sz="0" w:space="0" w:color="auto"/>
            <w:right w:val="none" w:sz="0" w:space="0" w:color="auto"/>
          </w:divBdr>
        </w:div>
        <w:div w:id="879442958">
          <w:marLeft w:val="480"/>
          <w:marRight w:val="0"/>
          <w:marTop w:val="0"/>
          <w:marBottom w:val="0"/>
          <w:divBdr>
            <w:top w:val="none" w:sz="0" w:space="0" w:color="auto"/>
            <w:left w:val="none" w:sz="0" w:space="0" w:color="auto"/>
            <w:bottom w:val="none" w:sz="0" w:space="0" w:color="auto"/>
            <w:right w:val="none" w:sz="0" w:space="0" w:color="auto"/>
          </w:divBdr>
        </w:div>
        <w:div w:id="1978755742">
          <w:marLeft w:val="480"/>
          <w:marRight w:val="0"/>
          <w:marTop w:val="0"/>
          <w:marBottom w:val="0"/>
          <w:divBdr>
            <w:top w:val="none" w:sz="0" w:space="0" w:color="auto"/>
            <w:left w:val="none" w:sz="0" w:space="0" w:color="auto"/>
            <w:bottom w:val="none" w:sz="0" w:space="0" w:color="auto"/>
            <w:right w:val="none" w:sz="0" w:space="0" w:color="auto"/>
          </w:divBdr>
        </w:div>
        <w:div w:id="1735085582">
          <w:marLeft w:val="480"/>
          <w:marRight w:val="0"/>
          <w:marTop w:val="0"/>
          <w:marBottom w:val="0"/>
          <w:divBdr>
            <w:top w:val="none" w:sz="0" w:space="0" w:color="auto"/>
            <w:left w:val="none" w:sz="0" w:space="0" w:color="auto"/>
            <w:bottom w:val="none" w:sz="0" w:space="0" w:color="auto"/>
            <w:right w:val="none" w:sz="0" w:space="0" w:color="auto"/>
          </w:divBdr>
        </w:div>
        <w:div w:id="35735913">
          <w:marLeft w:val="480"/>
          <w:marRight w:val="0"/>
          <w:marTop w:val="0"/>
          <w:marBottom w:val="0"/>
          <w:divBdr>
            <w:top w:val="none" w:sz="0" w:space="0" w:color="auto"/>
            <w:left w:val="none" w:sz="0" w:space="0" w:color="auto"/>
            <w:bottom w:val="none" w:sz="0" w:space="0" w:color="auto"/>
            <w:right w:val="none" w:sz="0" w:space="0" w:color="auto"/>
          </w:divBdr>
        </w:div>
        <w:div w:id="1898470135">
          <w:marLeft w:val="480"/>
          <w:marRight w:val="0"/>
          <w:marTop w:val="0"/>
          <w:marBottom w:val="0"/>
          <w:divBdr>
            <w:top w:val="none" w:sz="0" w:space="0" w:color="auto"/>
            <w:left w:val="none" w:sz="0" w:space="0" w:color="auto"/>
            <w:bottom w:val="none" w:sz="0" w:space="0" w:color="auto"/>
            <w:right w:val="none" w:sz="0" w:space="0" w:color="auto"/>
          </w:divBdr>
        </w:div>
        <w:div w:id="1455059481">
          <w:marLeft w:val="480"/>
          <w:marRight w:val="0"/>
          <w:marTop w:val="0"/>
          <w:marBottom w:val="0"/>
          <w:divBdr>
            <w:top w:val="none" w:sz="0" w:space="0" w:color="auto"/>
            <w:left w:val="none" w:sz="0" w:space="0" w:color="auto"/>
            <w:bottom w:val="none" w:sz="0" w:space="0" w:color="auto"/>
            <w:right w:val="none" w:sz="0" w:space="0" w:color="auto"/>
          </w:divBdr>
        </w:div>
        <w:div w:id="1343891864">
          <w:marLeft w:val="480"/>
          <w:marRight w:val="0"/>
          <w:marTop w:val="0"/>
          <w:marBottom w:val="0"/>
          <w:divBdr>
            <w:top w:val="none" w:sz="0" w:space="0" w:color="auto"/>
            <w:left w:val="none" w:sz="0" w:space="0" w:color="auto"/>
            <w:bottom w:val="none" w:sz="0" w:space="0" w:color="auto"/>
            <w:right w:val="none" w:sz="0" w:space="0" w:color="auto"/>
          </w:divBdr>
        </w:div>
        <w:div w:id="1217745412">
          <w:marLeft w:val="480"/>
          <w:marRight w:val="0"/>
          <w:marTop w:val="0"/>
          <w:marBottom w:val="0"/>
          <w:divBdr>
            <w:top w:val="none" w:sz="0" w:space="0" w:color="auto"/>
            <w:left w:val="none" w:sz="0" w:space="0" w:color="auto"/>
            <w:bottom w:val="none" w:sz="0" w:space="0" w:color="auto"/>
            <w:right w:val="none" w:sz="0" w:space="0" w:color="auto"/>
          </w:divBdr>
        </w:div>
        <w:div w:id="75519628">
          <w:marLeft w:val="480"/>
          <w:marRight w:val="0"/>
          <w:marTop w:val="0"/>
          <w:marBottom w:val="0"/>
          <w:divBdr>
            <w:top w:val="none" w:sz="0" w:space="0" w:color="auto"/>
            <w:left w:val="none" w:sz="0" w:space="0" w:color="auto"/>
            <w:bottom w:val="none" w:sz="0" w:space="0" w:color="auto"/>
            <w:right w:val="none" w:sz="0" w:space="0" w:color="auto"/>
          </w:divBdr>
        </w:div>
        <w:div w:id="1382287658">
          <w:marLeft w:val="480"/>
          <w:marRight w:val="0"/>
          <w:marTop w:val="0"/>
          <w:marBottom w:val="0"/>
          <w:divBdr>
            <w:top w:val="none" w:sz="0" w:space="0" w:color="auto"/>
            <w:left w:val="none" w:sz="0" w:space="0" w:color="auto"/>
            <w:bottom w:val="none" w:sz="0" w:space="0" w:color="auto"/>
            <w:right w:val="none" w:sz="0" w:space="0" w:color="auto"/>
          </w:divBdr>
        </w:div>
        <w:div w:id="636565177">
          <w:marLeft w:val="480"/>
          <w:marRight w:val="0"/>
          <w:marTop w:val="0"/>
          <w:marBottom w:val="0"/>
          <w:divBdr>
            <w:top w:val="none" w:sz="0" w:space="0" w:color="auto"/>
            <w:left w:val="none" w:sz="0" w:space="0" w:color="auto"/>
            <w:bottom w:val="none" w:sz="0" w:space="0" w:color="auto"/>
            <w:right w:val="none" w:sz="0" w:space="0" w:color="auto"/>
          </w:divBdr>
        </w:div>
        <w:div w:id="1862207142">
          <w:marLeft w:val="480"/>
          <w:marRight w:val="0"/>
          <w:marTop w:val="0"/>
          <w:marBottom w:val="0"/>
          <w:divBdr>
            <w:top w:val="none" w:sz="0" w:space="0" w:color="auto"/>
            <w:left w:val="none" w:sz="0" w:space="0" w:color="auto"/>
            <w:bottom w:val="none" w:sz="0" w:space="0" w:color="auto"/>
            <w:right w:val="none" w:sz="0" w:space="0" w:color="auto"/>
          </w:divBdr>
        </w:div>
        <w:div w:id="121927067">
          <w:marLeft w:val="480"/>
          <w:marRight w:val="0"/>
          <w:marTop w:val="0"/>
          <w:marBottom w:val="0"/>
          <w:divBdr>
            <w:top w:val="none" w:sz="0" w:space="0" w:color="auto"/>
            <w:left w:val="none" w:sz="0" w:space="0" w:color="auto"/>
            <w:bottom w:val="none" w:sz="0" w:space="0" w:color="auto"/>
            <w:right w:val="none" w:sz="0" w:space="0" w:color="auto"/>
          </w:divBdr>
        </w:div>
        <w:div w:id="1922375295">
          <w:marLeft w:val="480"/>
          <w:marRight w:val="0"/>
          <w:marTop w:val="0"/>
          <w:marBottom w:val="0"/>
          <w:divBdr>
            <w:top w:val="none" w:sz="0" w:space="0" w:color="auto"/>
            <w:left w:val="none" w:sz="0" w:space="0" w:color="auto"/>
            <w:bottom w:val="none" w:sz="0" w:space="0" w:color="auto"/>
            <w:right w:val="none" w:sz="0" w:space="0" w:color="auto"/>
          </w:divBdr>
        </w:div>
        <w:div w:id="2094620895">
          <w:marLeft w:val="480"/>
          <w:marRight w:val="0"/>
          <w:marTop w:val="0"/>
          <w:marBottom w:val="0"/>
          <w:divBdr>
            <w:top w:val="none" w:sz="0" w:space="0" w:color="auto"/>
            <w:left w:val="none" w:sz="0" w:space="0" w:color="auto"/>
            <w:bottom w:val="none" w:sz="0" w:space="0" w:color="auto"/>
            <w:right w:val="none" w:sz="0" w:space="0" w:color="auto"/>
          </w:divBdr>
        </w:div>
        <w:div w:id="1807548608">
          <w:marLeft w:val="480"/>
          <w:marRight w:val="0"/>
          <w:marTop w:val="0"/>
          <w:marBottom w:val="0"/>
          <w:divBdr>
            <w:top w:val="none" w:sz="0" w:space="0" w:color="auto"/>
            <w:left w:val="none" w:sz="0" w:space="0" w:color="auto"/>
            <w:bottom w:val="none" w:sz="0" w:space="0" w:color="auto"/>
            <w:right w:val="none" w:sz="0" w:space="0" w:color="auto"/>
          </w:divBdr>
        </w:div>
        <w:div w:id="1238134308">
          <w:marLeft w:val="480"/>
          <w:marRight w:val="0"/>
          <w:marTop w:val="0"/>
          <w:marBottom w:val="0"/>
          <w:divBdr>
            <w:top w:val="none" w:sz="0" w:space="0" w:color="auto"/>
            <w:left w:val="none" w:sz="0" w:space="0" w:color="auto"/>
            <w:bottom w:val="none" w:sz="0" w:space="0" w:color="auto"/>
            <w:right w:val="none" w:sz="0" w:space="0" w:color="auto"/>
          </w:divBdr>
        </w:div>
        <w:div w:id="349647783">
          <w:marLeft w:val="480"/>
          <w:marRight w:val="0"/>
          <w:marTop w:val="0"/>
          <w:marBottom w:val="0"/>
          <w:divBdr>
            <w:top w:val="none" w:sz="0" w:space="0" w:color="auto"/>
            <w:left w:val="none" w:sz="0" w:space="0" w:color="auto"/>
            <w:bottom w:val="none" w:sz="0" w:space="0" w:color="auto"/>
            <w:right w:val="none" w:sz="0" w:space="0" w:color="auto"/>
          </w:divBdr>
        </w:div>
      </w:divsChild>
    </w:div>
    <w:div w:id="545878465">
      <w:bodyDiv w:val="1"/>
      <w:marLeft w:val="0"/>
      <w:marRight w:val="0"/>
      <w:marTop w:val="0"/>
      <w:marBottom w:val="0"/>
      <w:divBdr>
        <w:top w:val="none" w:sz="0" w:space="0" w:color="auto"/>
        <w:left w:val="none" w:sz="0" w:space="0" w:color="auto"/>
        <w:bottom w:val="none" w:sz="0" w:space="0" w:color="auto"/>
        <w:right w:val="none" w:sz="0" w:space="0" w:color="auto"/>
      </w:divBdr>
      <w:divsChild>
        <w:div w:id="1027634347">
          <w:marLeft w:val="480"/>
          <w:marRight w:val="0"/>
          <w:marTop w:val="0"/>
          <w:marBottom w:val="0"/>
          <w:divBdr>
            <w:top w:val="none" w:sz="0" w:space="0" w:color="auto"/>
            <w:left w:val="none" w:sz="0" w:space="0" w:color="auto"/>
            <w:bottom w:val="none" w:sz="0" w:space="0" w:color="auto"/>
            <w:right w:val="none" w:sz="0" w:space="0" w:color="auto"/>
          </w:divBdr>
        </w:div>
        <w:div w:id="1863588291">
          <w:marLeft w:val="480"/>
          <w:marRight w:val="0"/>
          <w:marTop w:val="0"/>
          <w:marBottom w:val="0"/>
          <w:divBdr>
            <w:top w:val="none" w:sz="0" w:space="0" w:color="auto"/>
            <w:left w:val="none" w:sz="0" w:space="0" w:color="auto"/>
            <w:bottom w:val="none" w:sz="0" w:space="0" w:color="auto"/>
            <w:right w:val="none" w:sz="0" w:space="0" w:color="auto"/>
          </w:divBdr>
        </w:div>
        <w:div w:id="1348287266">
          <w:marLeft w:val="480"/>
          <w:marRight w:val="0"/>
          <w:marTop w:val="0"/>
          <w:marBottom w:val="0"/>
          <w:divBdr>
            <w:top w:val="none" w:sz="0" w:space="0" w:color="auto"/>
            <w:left w:val="none" w:sz="0" w:space="0" w:color="auto"/>
            <w:bottom w:val="none" w:sz="0" w:space="0" w:color="auto"/>
            <w:right w:val="none" w:sz="0" w:space="0" w:color="auto"/>
          </w:divBdr>
        </w:div>
        <w:div w:id="374081120">
          <w:marLeft w:val="480"/>
          <w:marRight w:val="0"/>
          <w:marTop w:val="0"/>
          <w:marBottom w:val="0"/>
          <w:divBdr>
            <w:top w:val="none" w:sz="0" w:space="0" w:color="auto"/>
            <w:left w:val="none" w:sz="0" w:space="0" w:color="auto"/>
            <w:bottom w:val="none" w:sz="0" w:space="0" w:color="auto"/>
            <w:right w:val="none" w:sz="0" w:space="0" w:color="auto"/>
          </w:divBdr>
        </w:div>
        <w:div w:id="598757629">
          <w:marLeft w:val="480"/>
          <w:marRight w:val="0"/>
          <w:marTop w:val="0"/>
          <w:marBottom w:val="0"/>
          <w:divBdr>
            <w:top w:val="none" w:sz="0" w:space="0" w:color="auto"/>
            <w:left w:val="none" w:sz="0" w:space="0" w:color="auto"/>
            <w:bottom w:val="none" w:sz="0" w:space="0" w:color="auto"/>
            <w:right w:val="none" w:sz="0" w:space="0" w:color="auto"/>
          </w:divBdr>
        </w:div>
        <w:div w:id="250163023">
          <w:marLeft w:val="480"/>
          <w:marRight w:val="0"/>
          <w:marTop w:val="0"/>
          <w:marBottom w:val="0"/>
          <w:divBdr>
            <w:top w:val="none" w:sz="0" w:space="0" w:color="auto"/>
            <w:left w:val="none" w:sz="0" w:space="0" w:color="auto"/>
            <w:bottom w:val="none" w:sz="0" w:space="0" w:color="auto"/>
            <w:right w:val="none" w:sz="0" w:space="0" w:color="auto"/>
          </w:divBdr>
        </w:div>
        <w:div w:id="1935741811">
          <w:marLeft w:val="480"/>
          <w:marRight w:val="0"/>
          <w:marTop w:val="0"/>
          <w:marBottom w:val="0"/>
          <w:divBdr>
            <w:top w:val="none" w:sz="0" w:space="0" w:color="auto"/>
            <w:left w:val="none" w:sz="0" w:space="0" w:color="auto"/>
            <w:bottom w:val="none" w:sz="0" w:space="0" w:color="auto"/>
            <w:right w:val="none" w:sz="0" w:space="0" w:color="auto"/>
          </w:divBdr>
        </w:div>
        <w:div w:id="591471086">
          <w:marLeft w:val="480"/>
          <w:marRight w:val="0"/>
          <w:marTop w:val="0"/>
          <w:marBottom w:val="0"/>
          <w:divBdr>
            <w:top w:val="none" w:sz="0" w:space="0" w:color="auto"/>
            <w:left w:val="none" w:sz="0" w:space="0" w:color="auto"/>
            <w:bottom w:val="none" w:sz="0" w:space="0" w:color="auto"/>
            <w:right w:val="none" w:sz="0" w:space="0" w:color="auto"/>
          </w:divBdr>
        </w:div>
        <w:div w:id="1268469954">
          <w:marLeft w:val="480"/>
          <w:marRight w:val="0"/>
          <w:marTop w:val="0"/>
          <w:marBottom w:val="0"/>
          <w:divBdr>
            <w:top w:val="none" w:sz="0" w:space="0" w:color="auto"/>
            <w:left w:val="none" w:sz="0" w:space="0" w:color="auto"/>
            <w:bottom w:val="none" w:sz="0" w:space="0" w:color="auto"/>
            <w:right w:val="none" w:sz="0" w:space="0" w:color="auto"/>
          </w:divBdr>
        </w:div>
        <w:div w:id="1050497602">
          <w:marLeft w:val="480"/>
          <w:marRight w:val="0"/>
          <w:marTop w:val="0"/>
          <w:marBottom w:val="0"/>
          <w:divBdr>
            <w:top w:val="none" w:sz="0" w:space="0" w:color="auto"/>
            <w:left w:val="none" w:sz="0" w:space="0" w:color="auto"/>
            <w:bottom w:val="none" w:sz="0" w:space="0" w:color="auto"/>
            <w:right w:val="none" w:sz="0" w:space="0" w:color="auto"/>
          </w:divBdr>
        </w:div>
        <w:div w:id="1153637966">
          <w:marLeft w:val="480"/>
          <w:marRight w:val="0"/>
          <w:marTop w:val="0"/>
          <w:marBottom w:val="0"/>
          <w:divBdr>
            <w:top w:val="none" w:sz="0" w:space="0" w:color="auto"/>
            <w:left w:val="none" w:sz="0" w:space="0" w:color="auto"/>
            <w:bottom w:val="none" w:sz="0" w:space="0" w:color="auto"/>
            <w:right w:val="none" w:sz="0" w:space="0" w:color="auto"/>
          </w:divBdr>
        </w:div>
        <w:div w:id="919485847">
          <w:marLeft w:val="480"/>
          <w:marRight w:val="0"/>
          <w:marTop w:val="0"/>
          <w:marBottom w:val="0"/>
          <w:divBdr>
            <w:top w:val="none" w:sz="0" w:space="0" w:color="auto"/>
            <w:left w:val="none" w:sz="0" w:space="0" w:color="auto"/>
            <w:bottom w:val="none" w:sz="0" w:space="0" w:color="auto"/>
            <w:right w:val="none" w:sz="0" w:space="0" w:color="auto"/>
          </w:divBdr>
        </w:div>
        <w:div w:id="1989554760">
          <w:marLeft w:val="480"/>
          <w:marRight w:val="0"/>
          <w:marTop w:val="0"/>
          <w:marBottom w:val="0"/>
          <w:divBdr>
            <w:top w:val="none" w:sz="0" w:space="0" w:color="auto"/>
            <w:left w:val="none" w:sz="0" w:space="0" w:color="auto"/>
            <w:bottom w:val="none" w:sz="0" w:space="0" w:color="auto"/>
            <w:right w:val="none" w:sz="0" w:space="0" w:color="auto"/>
          </w:divBdr>
        </w:div>
        <w:div w:id="374432049">
          <w:marLeft w:val="480"/>
          <w:marRight w:val="0"/>
          <w:marTop w:val="0"/>
          <w:marBottom w:val="0"/>
          <w:divBdr>
            <w:top w:val="none" w:sz="0" w:space="0" w:color="auto"/>
            <w:left w:val="none" w:sz="0" w:space="0" w:color="auto"/>
            <w:bottom w:val="none" w:sz="0" w:space="0" w:color="auto"/>
            <w:right w:val="none" w:sz="0" w:space="0" w:color="auto"/>
          </w:divBdr>
        </w:div>
        <w:div w:id="1220752623">
          <w:marLeft w:val="480"/>
          <w:marRight w:val="0"/>
          <w:marTop w:val="0"/>
          <w:marBottom w:val="0"/>
          <w:divBdr>
            <w:top w:val="none" w:sz="0" w:space="0" w:color="auto"/>
            <w:left w:val="none" w:sz="0" w:space="0" w:color="auto"/>
            <w:bottom w:val="none" w:sz="0" w:space="0" w:color="auto"/>
            <w:right w:val="none" w:sz="0" w:space="0" w:color="auto"/>
          </w:divBdr>
        </w:div>
        <w:div w:id="1420057455">
          <w:marLeft w:val="480"/>
          <w:marRight w:val="0"/>
          <w:marTop w:val="0"/>
          <w:marBottom w:val="0"/>
          <w:divBdr>
            <w:top w:val="none" w:sz="0" w:space="0" w:color="auto"/>
            <w:left w:val="none" w:sz="0" w:space="0" w:color="auto"/>
            <w:bottom w:val="none" w:sz="0" w:space="0" w:color="auto"/>
            <w:right w:val="none" w:sz="0" w:space="0" w:color="auto"/>
          </w:divBdr>
        </w:div>
        <w:div w:id="1643460140">
          <w:marLeft w:val="480"/>
          <w:marRight w:val="0"/>
          <w:marTop w:val="0"/>
          <w:marBottom w:val="0"/>
          <w:divBdr>
            <w:top w:val="none" w:sz="0" w:space="0" w:color="auto"/>
            <w:left w:val="none" w:sz="0" w:space="0" w:color="auto"/>
            <w:bottom w:val="none" w:sz="0" w:space="0" w:color="auto"/>
            <w:right w:val="none" w:sz="0" w:space="0" w:color="auto"/>
          </w:divBdr>
        </w:div>
        <w:div w:id="1345865058">
          <w:marLeft w:val="480"/>
          <w:marRight w:val="0"/>
          <w:marTop w:val="0"/>
          <w:marBottom w:val="0"/>
          <w:divBdr>
            <w:top w:val="none" w:sz="0" w:space="0" w:color="auto"/>
            <w:left w:val="none" w:sz="0" w:space="0" w:color="auto"/>
            <w:bottom w:val="none" w:sz="0" w:space="0" w:color="auto"/>
            <w:right w:val="none" w:sz="0" w:space="0" w:color="auto"/>
          </w:divBdr>
        </w:div>
        <w:div w:id="1484158880">
          <w:marLeft w:val="480"/>
          <w:marRight w:val="0"/>
          <w:marTop w:val="0"/>
          <w:marBottom w:val="0"/>
          <w:divBdr>
            <w:top w:val="none" w:sz="0" w:space="0" w:color="auto"/>
            <w:left w:val="none" w:sz="0" w:space="0" w:color="auto"/>
            <w:bottom w:val="none" w:sz="0" w:space="0" w:color="auto"/>
            <w:right w:val="none" w:sz="0" w:space="0" w:color="auto"/>
          </w:divBdr>
        </w:div>
        <w:div w:id="1399594167">
          <w:marLeft w:val="480"/>
          <w:marRight w:val="0"/>
          <w:marTop w:val="0"/>
          <w:marBottom w:val="0"/>
          <w:divBdr>
            <w:top w:val="none" w:sz="0" w:space="0" w:color="auto"/>
            <w:left w:val="none" w:sz="0" w:space="0" w:color="auto"/>
            <w:bottom w:val="none" w:sz="0" w:space="0" w:color="auto"/>
            <w:right w:val="none" w:sz="0" w:space="0" w:color="auto"/>
          </w:divBdr>
        </w:div>
        <w:div w:id="772558109">
          <w:marLeft w:val="480"/>
          <w:marRight w:val="0"/>
          <w:marTop w:val="0"/>
          <w:marBottom w:val="0"/>
          <w:divBdr>
            <w:top w:val="none" w:sz="0" w:space="0" w:color="auto"/>
            <w:left w:val="none" w:sz="0" w:space="0" w:color="auto"/>
            <w:bottom w:val="none" w:sz="0" w:space="0" w:color="auto"/>
            <w:right w:val="none" w:sz="0" w:space="0" w:color="auto"/>
          </w:divBdr>
        </w:div>
        <w:div w:id="2072077663">
          <w:marLeft w:val="480"/>
          <w:marRight w:val="0"/>
          <w:marTop w:val="0"/>
          <w:marBottom w:val="0"/>
          <w:divBdr>
            <w:top w:val="none" w:sz="0" w:space="0" w:color="auto"/>
            <w:left w:val="none" w:sz="0" w:space="0" w:color="auto"/>
            <w:bottom w:val="none" w:sz="0" w:space="0" w:color="auto"/>
            <w:right w:val="none" w:sz="0" w:space="0" w:color="auto"/>
          </w:divBdr>
        </w:div>
        <w:div w:id="299269381">
          <w:marLeft w:val="480"/>
          <w:marRight w:val="0"/>
          <w:marTop w:val="0"/>
          <w:marBottom w:val="0"/>
          <w:divBdr>
            <w:top w:val="none" w:sz="0" w:space="0" w:color="auto"/>
            <w:left w:val="none" w:sz="0" w:space="0" w:color="auto"/>
            <w:bottom w:val="none" w:sz="0" w:space="0" w:color="auto"/>
            <w:right w:val="none" w:sz="0" w:space="0" w:color="auto"/>
          </w:divBdr>
        </w:div>
        <w:div w:id="1470053523">
          <w:marLeft w:val="480"/>
          <w:marRight w:val="0"/>
          <w:marTop w:val="0"/>
          <w:marBottom w:val="0"/>
          <w:divBdr>
            <w:top w:val="none" w:sz="0" w:space="0" w:color="auto"/>
            <w:left w:val="none" w:sz="0" w:space="0" w:color="auto"/>
            <w:bottom w:val="none" w:sz="0" w:space="0" w:color="auto"/>
            <w:right w:val="none" w:sz="0" w:space="0" w:color="auto"/>
          </w:divBdr>
        </w:div>
        <w:div w:id="1673559938">
          <w:marLeft w:val="480"/>
          <w:marRight w:val="0"/>
          <w:marTop w:val="0"/>
          <w:marBottom w:val="0"/>
          <w:divBdr>
            <w:top w:val="none" w:sz="0" w:space="0" w:color="auto"/>
            <w:left w:val="none" w:sz="0" w:space="0" w:color="auto"/>
            <w:bottom w:val="none" w:sz="0" w:space="0" w:color="auto"/>
            <w:right w:val="none" w:sz="0" w:space="0" w:color="auto"/>
          </w:divBdr>
        </w:div>
        <w:div w:id="1558471302">
          <w:marLeft w:val="480"/>
          <w:marRight w:val="0"/>
          <w:marTop w:val="0"/>
          <w:marBottom w:val="0"/>
          <w:divBdr>
            <w:top w:val="none" w:sz="0" w:space="0" w:color="auto"/>
            <w:left w:val="none" w:sz="0" w:space="0" w:color="auto"/>
            <w:bottom w:val="none" w:sz="0" w:space="0" w:color="auto"/>
            <w:right w:val="none" w:sz="0" w:space="0" w:color="auto"/>
          </w:divBdr>
        </w:div>
        <w:div w:id="1333873294">
          <w:marLeft w:val="480"/>
          <w:marRight w:val="0"/>
          <w:marTop w:val="0"/>
          <w:marBottom w:val="0"/>
          <w:divBdr>
            <w:top w:val="none" w:sz="0" w:space="0" w:color="auto"/>
            <w:left w:val="none" w:sz="0" w:space="0" w:color="auto"/>
            <w:bottom w:val="none" w:sz="0" w:space="0" w:color="auto"/>
            <w:right w:val="none" w:sz="0" w:space="0" w:color="auto"/>
          </w:divBdr>
        </w:div>
        <w:div w:id="1108617848">
          <w:marLeft w:val="480"/>
          <w:marRight w:val="0"/>
          <w:marTop w:val="0"/>
          <w:marBottom w:val="0"/>
          <w:divBdr>
            <w:top w:val="none" w:sz="0" w:space="0" w:color="auto"/>
            <w:left w:val="none" w:sz="0" w:space="0" w:color="auto"/>
            <w:bottom w:val="none" w:sz="0" w:space="0" w:color="auto"/>
            <w:right w:val="none" w:sz="0" w:space="0" w:color="auto"/>
          </w:divBdr>
        </w:div>
        <w:div w:id="1498811235">
          <w:marLeft w:val="480"/>
          <w:marRight w:val="0"/>
          <w:marTop w:val="0"/>
          <w:marBottom w:val="0"/>
          <w:divBdr>
            <w:top w:val="none" w:sz="0" w:space="0" w:color="auto"/>
            <w:left w:val="none" w:sz="0" w:space="0" w:color="auto"/>
            <w:bottom w:val="none" w:sz="0" w:space="0" w:color="auto"/>
            <w:right w:val="none" w:sz="0" w:space="0" w:color="auto"/>
          </w:divBdr>
        </w:div>
        <w:div w:id="1372806527">
          <w:marLeft w:val="480"/>
          <w:marRight w:val="0"/>
          <w:marTop w:val="0"/>
          <w:marBottom w:val="0"/>
          <w:divBdr>
            <w:top w:val="none" w:sz="0" w:space="0" w:color="auto"/>
            <w:left w:val="none" w:sz="0" w:space="0" w:color="auto"/>
            <w:bottom w:val="none" w:sz="0" w:space="0" w:color="auto"/>
            <w:right w:val="none" w:sz="0" w:space="0" w:color="auto"/>
          </w:divBdr>
        </w:div>
        <w:div w:id="1648047049">
          <w:marLeft w:val="480"/>
          <w:marRight w:val="0"/>
          <w:marTop w:val="0"/>
          <w:marBottom w:val="0"/>
          <w:divBdr>
            <w:top w:val="none" w:sz="0" w:space="0" w:color="auto"/>
            <w:left w:val="none" w:sz="0" w:space="0" w:color="auto"/>
            <w:bottom w:val="none" w:sz="0" w:space="0" w:color="auto"/>
            <w:right w:val="none" w:sz="0" w:space="0" w:color="auto"/>
          </w:divBdr>
        </w:div>
        <w:div w:id="790393035">
          <w:marLeft w:val="480"/>
          <w:marRight w:val="0"/>
          <w:marTop w:val="0"/>
          <w:marBottom w:val="0"/>
          <w:divBdr>
            <w:top w:val="none" w:sz="0" w:space="0" w:color="auto"/>
            <w:left w:val="none" w:sz="0" w:space="0" w:color="auto"/>
            <w:bottom w:val="none" w:sz="0" w:space="0" w:color="auto"/>
            <w:right w:val="none" w:sz="0" w:space="0" w:color="auto"/>
          </w:divBdr>
        </w:div>
        <w:div w:id="1478379839">
          <w:marLeft w:val="480"/>
          <w:marRight w:val="0"/>
          <w:marTop w:val="0"/>
          <w:marBottom w:val="0"/>
          <w:divBdr>
            <w:top w:val="none" w:sz="0" w:space="0" w:color="auto"/>
            <w:left w:val="none" w:sz="0" w:space="0" w:color="auto"/>
            <w:bottom w:val="none" w:sz="0" w:space="0" w:color="auto"/>
            <w:right w:val="none" w:sz="0" w:space="0" w:color="auto"/>
          </w:divBdr>
        </w:div>
        <w:div w:id="290944095">
          <w:marLeft w:val="480"/>
          <w:marRight w:val="0"/>
          <w:marTop w:val="0"/>
          <w:marBottom w:val="0"/>
          <w:divBdr>
            <w:top w:val="none" w:sz="0" w:space="0" w:color="auto"/>
            <w:left w:val="none" w:sz="0" w:space="0" w:color="auto"/>
            <w:bottom w:val="none" w:sz="0" w:space="0" w:color="auto"/>
            <w:right w:val="none" w:sz="0" w:space="0" w:color="auto"/>
          </w:divBdr>
        </w:div>
        <w:div w:id="182012840">
          <w:marLeft w:val="480"/>
          <w:marRight w:val="0"/>
          <w:marTop w:val="0"/>
          <w:marBottom w:val="0"/>
          <w:divBdr>
            <w:top w:val="none" w:sz="0" w:space="0" w:color="auto"/>
            <w:left w:val="none" w:sz="0" w:space="0" w:color="auto"/>
            <w:bottom w:val="none" w:sz="0" w:space="0" w:color="auto"/>
            <w:right w:val="none" w:sz="0" w:space="0" w:color="auto"/>
          </w:divBdr>
        </w:div>
        <w:div w:id="265816673">
          <w:marLeft w:val="480"/>
          <w:marRight w:val="0"/>
          <w:marTop w:val="0"/>
          <w:marBottom w:val="0"/>
          <w:divBdr>
            <w:top w:val="none" w:sz="0" w:space="0" w:color="auto"/>
            <w:left w:val="none" w:sz="0" w:space="0" w:color="auto"/>
            <w:bottom w:val="none" w:sz="0" w:space="0" w:color="auto"/>
            <w:right w:val="none" w:sz="0" w:space="0" w:color="auto"/>
          </w:divBdr>
        </w:div>
        <w:div w:id="849101340">
          <w:marLeft w:val="480"/>
          <w:marRight w:val="0"/>
          <w:marTop w:val="0"/>
          <w:marBottom w:val="0"/>
          <w:divBdr>
            <w:top w:val="none" w:sz="0" w:space="0" w:color="auto"/>
            <w:left w:val="none" w:sz="0" w:space="0" w:color="auto"/>
            <w:bottom w:val="none" w:sz="0" w:space="0" w:color="auto"/>
            <w:right w:val="none" w:sz="0" w:space="0" w:color="auto"/>
          </w:divBdr>
        </w:div>
        <w:div w:id="1371952083">
          <w:marLeft w:val="480"/>
          <w:marRight w:val="0"/>
          <w:marTop w:val="0"/>
          <w:marBottom w:val="0"/>
          <w:divBdr>
            <w:top w:val="none" w:sz="0" w:space="0" w:color="auto"/>
            <w:left w:val="none" w:sz="0" w:space="0" w:color="auto"/>
            <w:bottom w:val="none" w:sz="0" w:space="0" w:color="auto"/>
            <w:right w:val="none" w:sz="0" w:space="0" w:color="auto"/>
          </w:divBdr>
        </w:div>
        <w:div w:id="1874466168">
          <w:marLeft w:val="480"/>
          <w:marRight w:val="0"/>
          <w:marTop w:val="0"/>
          <w:marBottom w:val="0"/>
          <w:divBdr>
            <w:top w:val="none" w:sz="0" w:space="0" w:color="auto"/>
            <w:left w:val="none" w:sz="0" w:space="0" w:color="auto"/>
            <w:bottom w:val="none" w:sz="0" w:space="0" w:color="auto"/>
            <w:right w:val="none" w:sz="0" w:space="0" w:color="auto"/>
          </w:divBdr>
        </w:div>
        <w:div w:id="983317911">
          <w:marLeft w:val="480"/>
          <w:marRight w:val="0"/>
          <w:marTop w:val="0"/>
          <w:marBottom w:val="0"/>
          <w:divBdr>
            <w:top w:val="none" w:sz="0" w:space="0" w:color="auto"/>
            <w:left w:val="none" w:sz="0" w:space="0" w:color="auto"/>
            <w:bottom w:val="none" w:sz="0" w:space="0" w:color="auto"/>
            <w:right w:val="none" w:sz="0" w:space="0" w:color="auto"/>
          </w:divBdr>
        </w:div>
        <w:div w:id="1647052575">
          <w:marLeft w:val="480"/>
          <w:marRight w:val="0"/>
          <w:marTop w:val="0"/>
          <w:marBottom w:val="0"/>
          <w:divBdr>
            <w:top w:val="none" w:sz="0" w:space="0" w:color="auto"/>
            <w:left w:val="none" w:sz="0" w:space="0" w:color="auto"/>
            <w:bottom w:val="none" w:sz="0" w:space="0" w:color="auto"/>
            <w:right w:val="none" w:sz="0" w:space="0" w:color="auto"/>
          </w:divBdr>
        </w:div>
        <w:div w:id="907152858">
          <w:marLeft w:val="480"/>
          <w:marRight w:val="0"/>
          <w:marTop w:val="0"/>
          <w:marBottom w:val="0"/>
          <w:divBdr>
            <w:top w:val="none" w:sz="0" w:space="0" w:color="auto"/>
            <w:left w:val="none" w:sz="0" w:space="0" w:color="auto"/>
            <w:bottom w:val="none" w:sz="0" w:space="0" w:color="auto"/>
            <w:right w:val="none" w:sz="0" w:space="0" w:color="auto"/>
          </w:divBdr>
        </w:div>
        <w:div w:id="9185308">
          <w:marLeft w:val="480"/>
          <w:marRight w:val="0"/>
          <w:marTop w:val="0"/>
          <w:marBottom w:val="0"/>
          <w:divBdr>
            <w:top w:val="none" w:sz="0" w:space="0" w:color="auto"/>
            <w:left w:val="none" w:sz="0" w:space="0" w:color="auto"/>
            <w:bottom w:val="none" w:sz="0" w:space="0" w:color="auto"/>
            <w:right w:val="none" w:sz="0" w:space="0" w:color="auto"/>
          </w:divBdr>
        </w:div>
        <w:div w:id="1293095193">
          <w:marLeft w:val="480"/>
          <w:marRight w:val="0"/>
          <w:marTop w:val="0"/>
          <w:marBottom w:val="0"/>
          <w:divBdr>
            <w:top w:val="none" w:sz="0" w:space="0" w:color="auto"/>
            <w:left w:val="none" w:sz="0" w:space="0" w:color="auto"/>
            <w:bottom w:val="none" w:sz="0" w:space="0" w:color="auto"/>
            <w:right w:val="none" w:sz="0" w:space="0" w:color="auto"/>
          </w:divBdr>
        </w:div>
        <w:div w:id="92554940">
          <w:marLeft w:val="480"/>
          <w:marRight w:val="0"/>
          <w:marTop w:val="0"/>
          <w:marBottom w:val="0"/>
          <w:divBdr>
            <w:top w:val="none" w:sz="0" w:space="0" w:color="auto"/>
            <w:left w:val="none" w:sz="0" w:space="0" w:color="auto"/>
            <w:bottom w:val="none" w:sz="0" w:space="0" w:color="auto"/>
            <w:right w:val="none" w:sz="0" w:space="0" w:color="auto"/>
          </w:divBdr>
        </w:div>
        <w:div w:id="1028336587">
          <w:marLeft w:val="480"/>
          <w:marRight w:val="0"/>
          <w:marTop w:val="0"/>
          <w:marBottom w:val="0"/>
          <w:divBdr>
            <w:top w:val="none" w:sz="0" w:space="0" w:color="auto"/>
            <w:left w:val="none" w:sz="0" w:space="0" w:color="auto"/>
            <w:bottom w:val="none" w:sz="0" w:space="0" w:color="auto"/>
            <w:right w:val="none" w:sz="0" w:space="0" w:color="auto"/>
          </w:divBdr>
        </w:div>
        <w:div w:id="409815473">
          <w:marLeft w:val="480"/>
          <w:marRight w:val="0"/>
          <w:marTop w:val="0"/>
          <w:marBottom w:val="0"/>
          <w:divBdr>
            <w:top w:val="none" w:sz="0" w:space="0" w:color="auto"/>
            <w:left w:val="none" w:sz="0" w:space="0" w:color="auto"/>
            <w:bottom w:val="none" w:sz="0" w:space="0" w:color="auto"/>
            <w:right w:val="none" w:sz="0" w:space="0" w:color="auto"/>
          </w:divBdr>
        </w:div>
        <w:div w:id="375202125">
          <w:marLeft w:val="480"/>
          <w:marRight w:val="0"/>
          <w:marTop w:val="0"/>
          <w:marBottom w:val="0"/>
          <w:divBdr>
            <w:top w:val="none" w:sz="0" w:space="0" w:color="auto"/>
            <w:left w:val="none" w:sz="0" w:space="0" w:color="auto"/>
            <w:bottom w:val="none" w:sz="0" w:space="0" w:color="auto"/>
            <w:right w:val="none" w:sz="0" w:space="0" w:color="auto"/>
          </w:divBdr>
        </w:div>
        <w:div w:id="658310608">
          <w:marLeft w:val="480"/>
          <w:marRight w:val="0"/>
          <w:marTop w:val="0"/>
          <w:marBottom w:val="0"/>
          <w:divBdr>
            <w:top w:val="none" w:sz="0" w:space="0" w:color="auto"/>
            <w:left w:val="none" w:sz="0" w:space="0" w:color="auto"/>
            <w:bottom w:val="none" w:sz="0" w:space="0" w:color="auto"/>
            <w:right w:val="none" w:sz="0" w:space="0" w:color="auto"/>
          </w:divBdr>
        </w:div>
        <w:div w:id="423380749">
          <w:marLeft w:val="480"/>
          <w:marRight w:val="0"/>
          <w:marTop w:val="0"/>
          <w:marBottom w:val="0"/>
          <w:divBdr>
            <w:top w:val="none" w:sz="0" w:space="0" w:color="auto"/>
            <w:left w:val="none" w:sz="0" w:space="0" w:color="auto"/>
            <w:bottom w:val="none" w:sz="0" w:space="0" w:color="auto"/>
            <w:right w:val="none" w:sz="0" w:space="0" w:color="auto"/>
          </w:divBdr>
        </w:div>
        <w:div w:id="1370842010">
          <w:marLeft w:val="480"/>
          <w:marRight w:val="0"/>
          <w:marTop w:val="0"/>
          <w:marBottom w:val="0"/>
          <w:divBdr>
            <w:top w:val="none" w:sz="0" w:space="0" w:color="auto"/>
            <w:left w:val="none" w:sz="0" w:space="0" w:color="auto"/>
            <w:bottom w:val="none" w:sz="0" w:space="0" w:color="auto"/>
            <w:right w:val="none" w:sz="0" w:space="0" w:color="auto"/>
          </w:divBdr>
        </w:div>
        <w:div w:id="1038428281">
          <w:marLeft w:val="480"/>
          <w:marRight w:val="0"/>
          <w:marTop w:val="0"/>
          <w:marBottom w:val="0"/>
          <w:divBdr>
            <w:top w:val="none" w:sz="0" w:space="0" w:color="auto"/>
            <w:left w:val="none" w:sz="0" w:space="0" w:color="auto"/>
            <w:bottom w:val="none" w:sz="0" w:space="0" w:color="auto"/>
            <w:right w:val="none" w:sz="0" w:space="0" w:color="auto"/>
          </w:divBdr>
        </w:div>
        <w:div w:id="1307859413">
          <w:marLeft w:val="480"/>
          <w:marRight w:val="0"/>
          <w:marTop w:val="0"/>
          <w:marBottom w:val="0"/>
          <w:divBdr>
            <w:top w:val="none" w:sz="0" w:space="0" w:color="auto"/>
            <w:left w:val="none" w:sz="0" w:space="0" w:color="auto"/>
            <w:bottom w:val="none" w:sz="0" w:space="0" w:color="auto"/>
            <w:right w:val="none" w:sz="0" w:space="0" w:color="auto"/>
          </w:divBdr>
        </w:div>
        <w:div w:id="1899241652">
          <w:marLeft w:val="480"/>
          <w:marRight w:val="0"/>
          <w:marTop w:val="0"/>
          <w:marBottom w:val="0"/>
          <w:divBdr>
            <w:top w:val="none" w:sz="0" w:space="0" w:color="auto"/>
            <w:left w:val="none" w:sz="0" w:space="0" w:color="auto"/>
            <w:bottom w:val="none" w:sz="0" w:space="0" w:color="auto"/>
            <w:right w:val="none" w:sz="0" w:space="0" w:color="auto"/>
          </w:divBdr>
        </w:div>
      </w:divsChild>
    </w:div>
    <w:div w:id="557397161">
      <w:bodyDiv w:val="1"/>
      <w:marLeft w:val="0"/>
      <w:marRight w:val="0"/>
      <w:marTop w:val="0"/>
      <w:marBottom w:val="0"/>
      <w:divBdr>
        <w:top w:val="none" w:sz="0" w:space="0" w:color="auto"/>
        <w:left w:val="none" w:sz="0" w:space="0" w:color="auto"/>
        <w:bottom w:val="none" w:sz="0" w:space="0" w:color="auto"/>
        <w:right w:val="none" w:sz="0" w:space="0" w:color="auto"/>
      </w:divBdr>
    </w:div>
    <w:div w:id="586116181">
      <w:bodyDiv w:val="1"/>
      <w:marLeft w:val="0"/>
      <w:marRight w:val="0"/>
      <w:marTop w:val="0"/>
      <w:marBottom w:val="0"/>
      <w:divBdr>
        <w:top w:val="none" w:sz="0" w:space="0" w:color="auto"/>
        <w:left w:val="none" w:sz="0" w:space="0" w:color="auto"/>
        <w:bottom w:val="none" w:sz="0" w:space="0" w:color="auto"/>
        <w:right w:val="none" w:sz="0" w:space="0" w:color="auto"/>
      </w:divBdr>
      <w:divsChild>
        <w:div w:id="1800144311">
          <w:marLeft w:val="480"/>
          <w:marRight w:val="0"/>
          <w:marTop w:val="0"/>
          <w:marBottom w:val="0"/>
          <w:divBdr>
            <w:top w:val="none" w:sz="0" w:space="0" w:color="auto"/>
            <w:left w:val="none" w:sz="0" w:space="0" w:color="auto"/>
            <w:bottom w:val="none" w:sz="0" w:space="0" w:color="auto"/>
            <w:right w:val="none" w:sz="0" w:space="0" w:color="auto"/>
          </w:divBdr>
        </w:div>
        <w:div w:id="1019350263">
          <w:marLeft w:val="480"/>
          <w:marRight w:val="0"/>
          <w:marTop w:val="0"/>
          <w:marBottom w:val="0"/>
          <w:divBdr>
            <w:top w:val="none" w:sz="0" w:space="0" w:color="auto"/>
            <w:left w:val="none" w:sz="0" w:space="0" w:color="auto"/>
            <w:bottom w:val="none" w:sz="0" w:space="0" w:color="auto"/>
            <w:right w:val="none" w:sz="0" w:space="0" w:color="auto"/>
          </w:divBdr>
        </w:div>
        <w:div w:id="2101750436">
          <w:marLeft w:val="480"/>
          <w:marRight w:val="0"/>
          <w:marTop w:val="0"/>
          <w:marBottom w:val="0"/>
          <w:divBdr>
            <w:top w:val="none" w:sz="0" w:space="0" w:color="auto"/>
            <w:left w:val="none" w:sz="0" w:space="0" w:color="auto"/>
            <w:bottom w:val="none" w:sz="0" w:space="0" w:color="auto"/>
            <w:right w:val="none" w:sz="0" w:space="0" w:color="auto"/>
          </w:divBdr>
        </w:div>
        <w:div w:id="1777628700">
          <w:marLeft w:val="480"/>
          <w:marRight w:val="0"/>
          <w:marTop w:val="0"/>
          <w:marBottom w:val="0"/>
          <w:divBdr>
            <w:top w:val="none" w:sz="0" w:space="0" w:color="auto"/>
            <w:left w:val="none" w:sz="0" w:space="0" w:color="auto"/>
            <w:bottom w:val="none" w:sz="0" w:space="0" w:color="auto"/>
            <w:right w:val="none" w:sz="0" w:space="0" w:color="auto"/>
          </w:divBdr>
        </w:div>
        <w:div w:id="1146894099">
          <w:marLeft w:val="480"/>
          <w:marRight w:val="0"/>
          <w:marTop w:val="0"/>
          <w:marBottom w:val="0"/>
          <w:divBdr>
            <w:top w:val="none" w:sz="0" w:space="0" w:color="auto"/>
            <w:left w:val="none" w:sz="0" w:space="0" w:color="auto"/>
            <w:bottom w:val="none" w:sz="0" w:space="0" w:color="auto"/>
            <w:right w:val="none" w:sz="0" w:space="0" w:color="auto"/>
          </w:divBdr>
        </w:div>
        <w:div w:id="1994329266">
          <w:marLeft w:val="480"/>
          <w:marRight w:val="0"/>
          <w:marTop w:val="0"/>
          <w:marBottom w:val="0"/>
          <w:divBdr>
            <w:top w:val="none" w:sz="0" w:space="0" w:color="auto"/>
            <w:left w:val="none" w:sz="0" w:space="0" w:color="auto"/>
            <w:bottom w:val="none" w:sz="0" w:space="0" w:color="auto"/>
            <w:right w:val="none" w:sz="0" w:space="0" w:color="auto"/>
          </w:divBdr>
        </w:div>
        <w:div w:id="642466026">
          <w:marLeft w:val="480"/>
          <w:marRight w:val="0"/>
          <w:marTop w:val="0"/>
          <w:marBottom w:val="0"/>
          <w:divBdr>
            <w:top w:val="none" w:sz="0" w:space="0" w:color="auto"/>
            <w:left w:val="none" w:sz="0" w:space="0" w:color="auto"/>
            <w:bottom w:val="none" w:sz="0" w:space="0" w:color="auto"/>
            <w:right w:val="none" w:sz="0" w:space="0" w:color="auto"/>
          </w:divBdr>
        </w:div>
        <w:div w:id="1657416023">
          <w:marLeft w:val="480"/>
          <w:marRight w:val="0"/>
          <w:marTop w:val="0"/>
          <w:marBottom w:val="0"/>
          <w:divBdr>
            <w:top w:val="none" w:sz="0" w:space="0" w:color="auto"/>
            <w:left w:val="none" w:sz="0" w:space="0" w:color="auto"/>
            <w:bottom w:val="none" w:sz="0" w:space="0" w:color="auto"/>
            <w:right w:val="none" w:sz="0" w:space="0" w:color="auto"/>
          </w:divBdr>
        </w:div>
        <w:div w:id="2013025364">
          <w:marLeft w:val="480"/>
          <w:marRight w:val="0"/>
          <w:marTop w:val="0"/>
          <w:marBottom w:val="0"/>
          <w:divBdr>
            <w:top w:val="none" w:sz="0" w:space="0" w:color="auto"/>
            <w:left w:val="none" w:sz="0" w:space="0" w:color="auto"/>
            <w:bottom w:val="none" w:sz="0" w:space="0" w:color="auto"/>
            <w:right w:val="none" w:sz="0" w:space="0" w:color="auto"/>
          </w:divBdr>
        </w:div>
        <w:div w:id="1138884681">
          <w:marLeft w:val="480"/>
          <w:marRight w:val="0"/>
          <w:marTop w:val="0"/>
          <w:marBottom w:val="0"/>
          <w:divBdr>
            <w:top w:val="none" w:sz="0" w:space="0" w:color="auto"/>
            <w:left w:val="none" w:sz="0" w:space="0" w:color="auto"/>
            <w:bottom w:val="none" w:sz="0" w:space="0" w:color="auto"/>
            <w:right w:val="none" w:sz="0" w:space="0" w:color="auto"/>
          </w:divBdr>
        </w:div>
        <w:div w:id="1810321286">
          <w:marLeft w:val="480"/>
          <w:marRight w:val="0"/>
          <w:marTop w:val="0"/>
          <w:marBottom w:val="0"/>
          <w:divBdr>
            <w:top w:val="none" w:sz="0" w:space="0" w:color="auto"/>
            <w:left w:val="none" w:sz="0" w:space="0" w:color="auto"/>
            <w:bottom w:val="none" w:sz="0" w:space="0" w:color="auto"/>
            <w:right w:val="none" w:sz="0" w:space="0" w:color="auto"/>
          </w:divBdr>
        </w:div>
        <w:div w:id="1661156311">
          <w:marLeft w:val="480"/>
          <w:marRight w:val="0"/>
          <w:marTop w:val="0"/>
          <w:marBottom w:val="0"/>
          <w:divBdr>
            <w:top w:val="none" w:sz="0" w:space="0" w:color="auto"/>
            <w:left w:val="none" w:sz="0" w:space="0" w:color="auto"/>
            <w:bottom w:val="none" w:sz="0" w:space="0" w:color="auto"/>
            <w:right w:val="none" w:sz="0" w:space="0" w:color="auto"/>
          </w:divBdr>
        </w:div>
        <w:div w:id="1032807706">
          <w:marLeft w:val="480"/>
          <w:marRight w:val="0"/>
          <w:marTop w:val="0"/>
          <w:marBottom w:val="0"/>
          <w:divBdr>
            <w:top w:val="none" w:sz="0" w:space="0" w:color="auto"/>
            <w:left w:val="none" w:sz="0" w:space="0" w:color="auto"/>
            <w:bottom w:val="none" w:sz="0" w:space="0" w:color="auto"/>
            <w:right w:val="none" w:sz="0" w:space="0" w:color="auto"/>
          </w:divBdr>
        </w:div>
        <w:div w:id="1190879669">
          <w:marLeft w:val="480"/>
          <w:marRight w:val="0"/>
          <w:marTop w:val="0"/>
          <w:marBottom w:val="0"/>
          <w:divBdr>
            <w:top w:val="none" w:sz="0" w:space="0" w:color="auto"/>
            <w:left w:val="none" w:sz="0" w:space="0" w:color="auto"/>
            <w:bottom w:val="none" w:sz="0" w:space="0" w:color="auto"/>
            <w:right w:val="none" w:sz="0" w:space="0" w:color="auto"/>
          </w:divBdr>
        </w:div>
        <w:div w:id="160393045">
          <w:marLeft w:val="480"/>
          <w:marRight w:val="0"/>
          <w:marTop w:val="0"/>
          <w:marBottom w:val="0"/>
          <w:divBdr>
            <w:top w:val="none" w:sz="0" w:space="0" w:color="auto"/>
            <w:left w:val="none" w:sz="0" w:space="0" w:color="auto"/>
            <w:bottom w:val="none" w:sz="0" w:space="0" w:color="auto"/>
            <w:right w:val="none" w:sz="0" w:space="0" w:color="auto"/>
          </w:divBdr>
        </w:div>
        <w:div w:id="1170757069">
          <w:marLeft w:val="480"/>
          <w:marRight w:val="0"/>
          <w:marTop w:val="0"/>
          <w:marBottom w:val="0"/>
          <w:divBdr>
            <w:top w:val="none" w:sz="0" w:space="0" w:color="auto"/>
            <w:left w:val="none" w:sz="0" w:space="0" w:color="auto"/>
            <w:bottom w:val="none" w:sz="0" w:space="0" w:color="auto"/>
            <w:right w:val="none" w:sz="0" w:space="0" w:color="auto"/>
          </w:divBdr>
        </w:div>
        <w:div w:id="1156264988">
          <w:marLeft w:val="480"/>
          <w:marRight w:val="0"/>
          <w:marTop w:val="0"/>
          <w:marBottom w:val="0"/>
          <w:divBdr>
            <w:top w:val="none" w:sz="0" w:space="0" w:color="auto"/>
            <w:left w:val="none" w:sz="0" w:space="0" w:color="auto"/>
            <w:bottom w:val="none" w:sz="0" w:space="0" w:color="auto"/>
            <w:right w:val="none" w:sz="0" w:space="0" w:color="auto"/>
          </w:divBdr>
        </w:div>
        <w:div w:id="1022053692">
          <w:marLeft w:val="480"/>
          <w:marRight w:val="0"/>
          <w:marTop w:val="0"/>
          <w:marBottom w:val="0"/>
          <w:divBdr>
            <w:top w:val="none" w:sz="0" w:space="0" w:color="auto"/>
            <w:left w:val="none" w:sz="0" w:space="0" w:color="auto"/>
            <w:bottom w:val="none" w:sz="0" w:space="0" w:color="auto"/>
            <w:right w:val="none" w:sz="0" w:space="0" w:color="auto"/>
          </w:divBdr>
        </w:div>
        <w:div w:id="541866959">
          <w:marLeft w:val="480"/>
          <w:marRight w:val="0"/>
          <w:marTop w:val="0"/>
          <w:marBottom w:val="0"/>
          <w:divBdr>
            <w:top w:val="none" w:sz="0" w:space="0" w:color="auto"/>
            <w:left w:val="none" w:sz="0" w:space="0" w:color="auto"/>
            <w:bottom w:val="none" w:sz="0" w:space="0" w:color="auto"/>
            <w:right w:val="none" w:sz="0" w:space="0" w:color="auto"/>
          </w:divBdr>
        </w:div>
        <w:div w:id="316811134">
          <w:marLeft w:val="480"/>
          <w:marRight w:val="0"/>
          <w:marTop w:val="0"/>
          <w:marBottom w:val="0"/>
          <w:divBdr>
            <w:top w:val="none" w:sz="0" w:space="0" w:color="auto"/>
            <w:left w:val="none" w:sz="0" w:space="0" w:color="auto"/>
            <w:bottom w:val="none" w:sz="0" w:space="0" w:color="auto"/>
            <w:right w:val="none" w:sz="0" w:space="0" w:color="auto"/>
          </w:divBdr>
        </w:div>
        <w:div w:id="540899313">
          <w:marLeft w:val="480"/>
          <w:marRight w:val="0"/>
          <w:marTop w:val="0"/>
          <w:marBottom w:val="0"/>
          <w:divBdr>
            <w:top w:val="none" w:sz="0" w:space="0" w:color="auto"/>
            <w:left w:val="none" w:sz="0" w:space="0" w:color="auto"/>
            <w:bottom w:val="none" w:sz="0" w:space="0" w:color="auto"/>
            <w:right w:val="none" w:sz="0" w:space="0" w:color="auto"/>
          </w:divBdr>
        </w:div>
        <w:div w:id="2025088329">
          <w:marLeft w:val="480"/>
          <w:marRight w:val="0"/>
          <w:marTop w:val="0"/>
          <w:marBottom w:val="0"/>
          <w:divBdr>
            <w:top w:val="none" w:sz="0" w:space="0" w:color="auto"/>
            <w:left w:val="none" w:sz="0" w:space="0" w:color="auto"/>
            <w:bottom w:val="none" w:sz="0" w:space="0" w:color="auto"/>
            <w:right w:val="none" w:sz="0" w:space="0" w:color="auto"/>
          </w:divBdr>
        </w:div>
        <w:div w:id="1277329036">
          <w:marLeft w:val="480"/>
          <w:marRight w:val="0"/>
          <w:marTop w:val="0"/>
          <w:marBottom w:val="0"/>
          <w:divBdr>
            <w:top w:val="none" w:sz="0" w:space="0" w:color="auto"/>
            <w:left w:val="none" w:sz="0" w:space="0" w:color="auto"/>
            <w:bottom w:val="none" w:sz="0" w:space="0" w:color="auto"/>
            <w:right w:val="none" w:sz="0" w:space="0" w:color="auto"/>
          </w:divBdr>
        </w:div>
        <w:div w:id="1945071871">
          <w:marLeft w:val="480"/>
          <w:marRight w:val="0"/>
          <w:marTop w:val="0"/>
          <w:marBottom w:val="0"/>
          <w:divBdr>
            <w:top w:val="none" w:sz="0" w:space="0" w:color="auto"/>
            <w:left w:val="none" w:sz="0" w:space="0" w:color="auto"/>
            <w:bottom w:val="none" w:sz="0" w:space="0" w:color="auto"/>
            <w:right w:val="none" w:sz="0" w:space="0" w:color="auto"/>
          </w:divBdr>
        </w:div>
        <w:div w:id="155149534">
          <w:marLeft w:val="480"/>
          <w:marRight w:val="0"/>
          <w:marTop w:val="0"/>
          <w:marBottom w:val="0"/>
          <w:divBdr>
            <w:top w:val="none" w:sz="0" w:space="0" w:color="auto"/>
            <w:left w:val="none" w:sz="0" w:space="0" w:color="auto"/>
            <w:bottom w:val="none" w:sz="0" w:space="0" w:color="auto"/>
            <w:right w:val="none" w:sz="0" w:space="0" w:color="auto"/>
          </w:divBdr>
        </w:div>
        <w:div w:id="973873576">
          <w:marLeft w:val="480"/>
          <w:marRight w:val="0"/>
          <w:marTop w:val="0"/>
          <w:marBottom w:val="0"/>
          <w:divBdr>
            <w:top w:val="none" w:sz="0" w:space="0" w:color="auto"/>
            <w:left w:val="none" w:sz="0" w:space="0" w:color="auto"/>
            <w:bottom w:val="none" w:sz="0" w:space="0" w:color="auto"/>
            <w:right w:val="none" w:sz="0" w:space="0" w:color="auto"/>
          </w:divBdr>
        </w:div>
        <w:div w:id="795222925">
          <w:marLeft w:val="480"/>
          <w:marRight w:val="0"/>
          <w:marTop w:val="0"/>
          <w:marBottom w:val="0"/>
          <w:divBdr>
            <w:top w:val="none" w:sz="0" w:space="0" w:color="auto"/>
            <w:left w:val="none" w:sz="0" w:space="0" w:color="auto"/>
            <w:bottom w:val="none" w:sz="0" w:space="0" w:color="auto"/>
            <w:right w:val="none" w:sz="0" w:space="0" w:color="auto"/>
          </w:divBdr>
        </w:div>
        <w:div w:id="1765489546">
          <w:marLeft w:val="480"/>
          <w:marRight w:val="0"/>
          <w:marTop w:val="0"/>
          <w:marBottom w:val="0"/>
          <w:divBdr>
            <w:top w:val="none" w:sz="0" w:space="0" w:color="auto"/>
            <w:left w:val="none" w:sz="0" w:space="0" w:color="auto"/>
            <w:bottom w:val="none" w:sz="0" w:space="0" w:color="auto"/>
            <w:right w:val="none" w:sz="0" w:space="0" w:color="auto"/>
          </w:divBdr>
        </w:div>
        <w:div w:id="1199779195">
          <w:marLeft w:val="480"/>
          <w:marRight w:val="0"/>
          <w:marTop w:val="0"/>
          <w:marBottom w:val="0"/>
          <w:divBdr>
            <w:top w:val="none" w:sz="0" w:space="0" w:color="auto"/>
            <w:left w:val="none" w:sz="0" w:space="0" w:color="auto"/>
            <w:bottom w:val="none" w:sz="0" w:space="0" w:color="auto"/>
            <w:right w:val="none" w:sz="0" w:space="0" w:color="auto"/>
          </w:divBdr>
        </w:div>
        <w:div w:id="1482576865">
          <w:marLeft w:val="480"/>
          <w:marRight w:val="0"/>
          <w:marTop w:val="0"/>
          <w:marBottom w:val="0"/>
          <w:divBdr>
            <w:top w:val="none" w:sz="0" w:space="0" w:color="auto"/>
            <w:left w:val="none" w:sz="0" w:space="0" w:color="auto"/>
            <w:bottom w:val="none" w:sz="0" w:space="0" w:color="auto"/>
            <w:right w:val="none" w:sz="0" w:space="0" w:color="auto"/>
          </w:divBdr>
        </w:div>
        <w:div w:id="1952661607">
          <w:marLeft w:val="480"/>
          <w:marRight w:val="0"/>
          <w:marTop w:val="0"/>
          <w:marBottom w:val="0"/>
          <w:divBdr>
            <w:top w:val="none" w:sz="0" w:space="0" w:color="auto"/>
            <w:left w:val="none" w:sz="0" w:space="0" w:color="auto"/>
            <w:bottom w:val="none" w:sz="0" w:space="0" w:color="auto"/>
            <w:right w:val="none" w:sz="0" w:space="0" w:color="auto"/>
          </w:divBdr>
        </w:div>
        <w:div w:id="1144666674">
          <w:marLeft w:val="480"/>
          <w:marRight w:val="0"/>
          <w:marTop w:val="0"/>
          <w:marBottom w:val="0"/>
          <w:divBdr>
            <w:top w:val="none" w:sz="0" w:space="0" w:color="auto"/>
            <w:left w:val="none" w:sz="0" w:space="0" w:color="auto"/>
            <w:bottom w:val="none" w:sz="0" w:space="0" w:color="auto"/>
            <w:right w:val="none" w:sz="0" w:space="0" w:color="auto"/>
          </w:divBdr>
        </w:div>
        <w:div w:id="654605916">
          <w:marLeft w:val="480"/>
          <w:marRight w:val="0"/>
          <w:marTop w:val="0"/>
          <w:marBottom w:val="0"/>
          <w:divBdr>
            <w:top w:val="none" w:sz="0" w:space="0" w:color="auto"/>
            <w:left w:val="none" w:sz="0" w:space="0" w:color="auto"/>
            <w:bottom w:val="none" w:sz="0" w:space="0" w:color="auto"/>
            <w:right w:val="none" w:sz="0" w:space="0" w:color="auto"/>
          </w:divBdr>
        </w:div>
        <w:div w:id="821698784">
          <w:marLeft w:val="480"/>
          <w:marRight w:val="0"/>
          <w:marTop w:val="0"/>
          <w:marBottom w:val="0"/>
          <w:divBdr>
            <w:top w:val="none" w:sz="0" w:space="0" w:color="auto"/>
            <w:left w:val="none" w:sz="0" w:space="0" w:color="auto"/>
            <w:bottom w:val="none" w:sz="0" w:space="0" w:color="auto"/>
            <w:right w:val="none" w:sz="0" w:space="0" w:color="auto"/>
          </w:divBdr>
        </w:div>
        <w:div w:id="1080173755">
          <w:marLeft w:val="480"/>
          <w:marRight w:val="0"/>
          <w:marTop w:val="0"/>
          <w:marBottom w:val="0"/>
          <w:divBdr>
            <w:top w:val="none" w:sz="0" w:space="0" w:color="auto"/>
            <w:left w:val="none" w:sz="0" w:space="0" w:color="auto"/>
            <w:bottom w:val="none" w:sz="0" w:space="0" w:color="auto"/>
            <w:right w:val="none" w:sz="0" w:space="0" w:color="auto"/>
          </w:divBdr>
        </w:div>
        <w:div w:id="926309965">
          <w:marLeft w:val="480"/>
          <w:marRight w:val="0"/>
          <w:marTop w:val="0"/>
          <w:marBottom w:val="0"/>
          <w:divBdr>
            <w:top w:val="none" w:sz="0" w:space="0" w:color="auto"/>
            <w:left w:val="none" w:sz="0" w:space="0" w:color="auto"/>
            <w:bottom w:val="none" w:sz="0" w:space="0" w:color="auto"/>
            <w:right w:val="none" w:sz="0" w:space="0" w:color="auto"/>
          </w:divBdr>
        </w:div>
        <w:div w:id="1730029995">
          <w:marLeft w:val="480"/>
          <w:marRight w:val="0"/>
          <w:marTop w:val="0"/>
          <w:marBottom w:val="0"/>
          <w:divBdr>
            <w:top w:val="none" w:sz="0" w:space="0" w:color="auto"/>
            <w:left w:val="none" w:sz="0" w:space="0" w:color="auto"/>
            <w:bottom w:val="none" w:sz="0" w:space="0" w:color="auto"/>
            <w:right w:val="none" w:sz="0" w:space="0" w:color="auto"/>
          </w:divBdr>
        </w:div>
        <w:div w:id="203560316">
          <w:marLeft w:val="480"/>
          <w:marRight w:val="0"/>
          <w:marTop w:val="0"/>
          <w:marBottom w:val="0"/>
          <w:divBdr>
            <w:top w:val="none" w:sz="0" w:space="0" w:color="auto"/>
            <w:left w:val="none" w:sz="0" w:space="0" w:color="auto"/>
            <w:bottom w:val="none" w:sz="0" w:space="0" w:color="auto"/>
            <w:right w:val="none" w:sz="0" w:space="0" w:color="auto"/>
          </w:divBdr>
        </w:div>
        <w:div w:id="923075179">
          <w:marLeft w:val="480"/>
          <w:marRight w:val="0"/>
          <w:marTop w:val="0"/>
          <w:marBottom w:val="0"/>
          <w:divBdr>
            <w:top w:val="none" w:sz="0" w:space="0" w:color="auto"/>
            <w:left w:val="none" w:sz="0" w:space="0" w:color="auto"/>
            <w:bottom w:val="none" w:sz="0" w:space="0" w:color="auto"/>
            <w:right w:val="none" w:sz="0" w:space="0" w:color="auto"/>
          </w:divBdr>
        </w:div>
        <w:div w:id="1400791400">
          <w:marLeft w:val="480"/>
          <w:marRight w:val="0"/>
          <w:marTop w:val="0"/>
          <w:marBottom w:val="0"/>
          <w:divBdr>
            <w:top w:val="none" w:sz="0" w:space="0" w:color="auto"/>
            <w:left w:val="none" w:sz="0" w:space="0" w:color="auto"/>
            <w:bottom w:val="none" w:sz="0" w:space="0" w:color="auto"/>
            <w:right w:val="none" w:sz="0" w:space="0" w:color="auto"/>
          </w:divBdr>
        </w:div>
        <w:div w:id="2083788779">
          <w:marLeft w:val="480"/>
          <w:marRight w:val="0"/>
          <w:marTop w:val="0"/>
          <w:marBottom w:val="0"/>
          <w:divBdr>
            <w:top w:val="none" w:sz="0" w:space="0" w:color="auto"/>
            <w:left w:val="none" w:sz="0" w:space="0" w:color="auto"/>
            <w:bottom w:val="none" w:sz="0" w:space="0" w:color="auto"/>
            <w:right w:val="none" w:sz="0" w:space="0" w:color="auto"/>
          </w:divBdr>
        </w:div>
        <w:div w:id="419372558">
          <w:marLeft w:val="480"/>
          <w:marRight w:val="0"/>
          <w:marTop w:val="0"/>
          <w:marBottom w:val="0"/>
          <w:divBdr>
            <w:top w:val="none" w:sz="0" w:space="0" w:color="auto"/>
            <w:left w:val="none" w:sz="0" w:space="0" w:color="auto"/>
            <w:bottom w:val="none" w:sz="0" w:space="0" w:color="auto"/>
            <w:right w:val="none" w:sz="0" w:space="0" w:color="auto"/>
          </w:divBdr>
        </w:div>
        <w:div w:id="390856965">
          <w:marLeft w:val="480"/>
          <w:marRight w:val="0"/>
          <w:marTop w:val="0"/>
          <w:marBottom w:val="0"/>
          <w:divBdr>
            <w:top w:val="none" w:sz="0" w:space="0" w:color="auto"/>
            <w:left w:val="none" w:sz="0" w:space="0" w:color="auto"/>
            <w:bottom w:val="none" w:sz="0" w:space="0" w:color="auto"/>
            <w:right w:val="none" w:sz="0" w:space="0" w:color="auto"/>
          </w:divBdr>
        </w:div>
        <w:div w:id="545144770">
          <w:marLeft w:val="480"/>
          <w:marRight w:val="0"/>
          <w:marTop w:val="0"/>
          <w:marBottom w:val="0"/>
          <w:divBdr>
            <w:top w:val="none" w:sz="0" w:space="0" w:color="auto"/>
            <w:left w:val="none" w:sz="0" w:space="0" w:color="auto"/>
            <w:bottom w:val="none" w:sz="0" w:space="0" w:color="auto"/>
            <w:right w:val="none" w:sz="0" w:space="0" w:color="auto"/>
          </w:divBdr>
        </w:div>
        <w:div w:id="211114475">
          <w:marLeft w:val="480"/>
          <w:marRight w:val="0"/>
          <w:marTop w:val="0"/>
          <w:marBottom w:val="0"/>
          <w:divBdr>
            <w:top w:val="none" w:sz="0" w:space="0" w:color="auto"/>
            <w:left w:val="none" w:sz="0" w:space="0" w:color="auto"/>
            <w:bottom w:val="none" w:sz="0" w:space="0" w:color="auto"/>
            <w:right w:val="none" w:sz="0" w:space="0" w:color="auto"/>
          </w:divBdr>
        </w:div>
        <w:div w:id="511847075">
          <w:marLeft w:val="480"/>
          <w:marRight w:val="0"/>
          <w:marTop w:val="0"/>
          <w:marBottom w:val="0"/>
          <w:divBdr>
            <w:top w:val="none" w:sz="0" w:space="0" w:color="auto"/>
            <w:left w:val="none" w:sz="0" w:space="0" w:color="auto"/>
            <w:bottom w:val="none" w:sz="0" w:space="0" w:color="auto"/>
            <w:right w:val="none" w:sz="0" w:space="0" w:color="auto"/>
          </w:divBdr>
        </w:div>
        <w:div w:id="1084033724">
          <w:marLeft w:val="480"/>
          <w:marRight w:val="0"/>
          <w:marTop w:val="0"/>
          <w:marBottom w:val="0"/>
          <w:divBdr>
            <w:top w:val="none" w:sz="0" w:space="0" w:color="auto"/>
            <w:left w:val="none" w:sz="0" w:space="0" w:color="auto"/>
            <w:bottom w:val="none" w:sz="0" w:space="0" w:color="auto"/>
            <w:right w:val="none" w:sz="0" w:space="0" w:color="auto"/>
          </w:divBdr>
        </w:div>
        <w:div w:id="1747141068">
          <w:marLeft w:val="480"/>
          <w:marRight w:val="0"/>
          <w:marTop w:val="0"/>
          <w:marBottom w:val="0"/>
          <w:divBdr>
            <w:top w:val="none" w:sz="0" w:space="0" w:color="auto"/>
            <w:left w:val="none" w:sz="0" w:space="0" w:color="auto"/>
            <w:bottom w:val="none" w:sz="0" w:space="0" w:color="auto"/>
            <w:right w:val="none" w:sz="0" w:space="0" w:color="auto"/>
          </w:divBdr>
        </w:div>
        <w:div w:id="1392381790">
          <w:marLeft w:val="480"/>
          <w:marRight w:val="0"/>
          <w:marTop w:val="0"/>
          <w:marBottom w:val="0"/>
          <w:divBdr>
            <w:top w:val="none" w:sz="0" w:space="0" w:color="auto"/>
            <w:left w:val="none" w:sz="0" w:space="0" w:color="auto"/>
            <w:bottom w:val="none" w:sz="0" w:space="0" w:color="auto"/>
            <w:right w:val="none" w:sz="0" w:space="0" w:color="auto"/>
          </w:divBdr>
        </w:div>
        <w:div w:id="424418797">
          <w:marLeft w:val="480"/>
          <w:marRight w:val="0"/>
          <w:marTop w:val="0"/>
          <w:marBottom w:val="0"/>
          <w:divBdr>
            <w:top w:val="none" w:sz="0" w:space="0" w:color="auto"/>
            <w:left w:val="none" w:sz="0" w:space="0" w:color="auto"/>
            <w:bottom w:val="none" w:sz="0" w:space="0" w:color="auto"/>
            <w:right w:val="none" w:sz="0" w:space="0" w:color="auto"/>
          </w:divBdr>
        </w:div>
        <w:div w:id="611714002">
          <w:marLeft w:val="480"/>
          <w:marRight w:val="0"/>
          <w:marTop w:val="0"/>
          <w:marBottom w:val="0"/>
          <w:divBdr>
            <w:top w:val="none" w:sz="0" w:space="0" w:color="auto"/>
            <w:left w:val="none" w:sz="0" w:space="0" w:color="auto"/>
            <w:bottom w:val="none" w:sz="0" w:space="0" w:color="auto"/>
            <w:right w:val="none" w:sz="0" w:space="0" w:color="auto"/>
          </w:divBdr>
        </w:div>
        <w:div w:id="386732037">
          <w:marLeft w:val="480"/>
          <w:marRight w:val="0"/>
          <w:marTop w:val="0"/>
          <w:marBottom w:val="0"/>
          <w:divBdr>
            <w:top w:val="none" w:sz="0" w:space="0" w:color="auto"/>
            <w:left w:val="none" w:sz="0" w:space="0" w:color="auto"/>
            <w:bottom w:val="none" w:sz="0" w:space="0" w:color="auto"/>
            <w:right w:val="none" w:sz="0" w:space="0" w:color="auto"/>
          </w:divBdr>
        </w:div>
        <w:div w:id="598217159">
          <w:marLeft w:val="480"/>
          <w:marRight w:val="0"/>
          <w:marTop w:val="0"/>
          <w:marBottom w:val="0"/>
          <w:divBdr>
            <w:top w:val="none" w:sz="0" w:space="0" w:color="auto"/>
            <w:left w:val="none" w:sz="0" w:space="0" w:color="auto"/>
            <w:bottom w:val="none" w:sz="0" w:space="0" w:color="auto"/>
            <w:right w:val="none" w:sz="0" w:space="0" w:color="auto"/>
          </w:divBdr>
        </w:div>
        <w:div w:id="254753470">
          <w:marLeft w:val="480"/>
          <w:marRight w:val="0"/>
          <w:marTop w:val="0"/>
          <w:marBottom w:val="0"/>
          <w:divBdr>
            <w:top w:val="none" w:sz="0" w:space="0" w:color="auto"/>
            <w:left w:val="none" w:sz="0" w:space="0" w:color="auto"/>
            <w:bottom w:val="none" w:sz="0" w:space="0" w:color="auto"/>
            <w:right w:val="none" w:sz="0" w:space="0" w:color="auto"/>
          </w:divBdr>
        </w:div>
        <w:div w:id="490105472">
          <w:marLeft w:val="480"/>
          <w:marRight w:val="0"/>
          <w:marTop w:val="0"/>
          <w:marBottom w:val="0"/>
          <w:divBdr>
            <w:top w:val="none" w:sz="0" w:space="0" w:color="auto"/>
            <w:left w:val="none" w:sz="0" w:space="0" w:color="auto"/>
            <w:bottom w:val="none" w:sz="0" w:space="0" w:color="auto"/>
            <w:right w:val="none" w:sz="0" w:space="0" w:color="auto"/>
          </w:divBdr>
        </w:div>
        <w:div w:id="1292713695">
          <w:marLeft w:val="480"/>
          <w:marRight w:val="0"/>
          <w:marTop w:val="0"/>
          <w:marBottom w:val="0"/>
          <w:divBdr>
            <w:top w:val="none" w:sz="0" w:space="0" w:color="auto"/>
            <w:left w:val="none" w:sz="0" w:space="0" w:color="auto"/>
            <w:bottom w:val="none" w:sz="0" w:space="0" w:color="auto"/>
            <w:right w:val="none" w:sz="0" w:space="0" w:color="auto"/>
          </w:divBdr>
        </w:div>
        <w:div w:id="399791494">
          <w:marLeft w:val="480"/>
          <w:marRight w:val="0"/>
          <w:marTop w:val="0"/>
          <w:marBottom w:val="0"/>
          <w:divBdr>
            <w:top w:val="none" w:sz="0" w:space="0" w:color="auto"/>
            <w:left w:val="none" w:sz="0" w:space="0" w:color="auto"/>
            <w:bottom w:val="none" w:sz="0" w:space="0" w:color="auto"/>
            <w:right w:val="none" w:sz="0" w:space="0" w:color="auto"/>
          </w:divBdr>
        </w:div>
      </w:divsChild>
    </w:div>
    <w:div w:id="615260035">
      <w:bodyDiv w:val="1"/>
      <w:marLeft w:val="0"/>
      <w:marRight w:val="0"/>
      <w:marTop w:val="0"/>
      <w:marBottom w:val="0"/>
      <w:divBdr>
        <w:top w:val="none" w:sz="0" w:space="0" w:color="auto"/>
        <w:left w:val="none" w:sz="0" w:space="0" w:color="auto"/>
        <w:bottom w:val="none" w:sz="0" w:space="0" w:color="auto"/>
        <w:right w:val="none" w:sz="0" w:space="0" w:color="auto"/>
      </w:divBdr>
      <w:divsChild>
        <w:div w:id="1943221422">
          <w:marLeft w:val="480"/>
          <w:marRight w:val="0"/>
          <w:marTop w:val="0"/>
          <w:marBottom w:val="0"/>
          <w:divBdr>
            <w:top w:val="none" w:sz="0" w:space="0" w:color="auto"/>
            <w:left w:val="none" w:sz="0" w:space="0" w:color="auto"/>
            <w:bottom w:val="none" w:sz="0" w:space="0" w:color="auto"/>
            <w:right w:val="none" w:sz="0" w:space="0" w:color="auto"/>
          </w:divBdr>
        </w:div>
        <w:div w:id="205070363">
          <w:marLeft w:val="480"/>
          <w:marRight w:val="0"/>
          <w:marTop w:val="0"/>
          <w:marBottom w:val="0"/>
          <w:divBdr>
            <w:top w:val="none" w:sz="0" w:space="0" w:color="auto"/>
            <w:left w:val="none" w:sz="0" w:space="0" w:color="auto"/>
            <w:bottom w:val="none" w:sz="0" w:space="0" w:color="auto"/>
            <w:right w:val="none" w:sz="0" w:space="0" w:color="auto"/>
          </w:divBdr>
        </w:div>
        <w:div w:id="1276447858">
          <w:marLeft w:val="480"/>
          <w:marRight w:val="0"/>
          <w:marTop w:val="0"/>
          <w:marBottom w:val="0"/>
          <w:divBdr>
            <w:top w:val="none" w:sz="0" w:space="0" w:color="auto"/>
            <w:left w:val="none" w:sz="0" w:space="0" w:color="auto"/>
            <w:bottom w:val="none" w:sz="0" w:space="0" w:color="auto"/>
            <w:right w:val="none" w:sz="0" w:space="0" w:color="auto"/>
          </w:divBdr>
        </w:div>
        <w:div w:id="246504070">
          <w:marLeft w:val="480"/>
          <w:marRight w:val="0"/>
          <w:marTop w:val="0"/>
          <w:marBottom w:val="0"/>
          <w:divBdr>
            <w:top w:val="none" w:sz="0" w:space="0" w:color="auto"/>
            <w:left w:val="none" w:sz="0" w:space="0" w:color="auto"/>
            <w:bottom w:val="none" w:sz="0" w:space="0" w:color="auto"/>
            <w:right w:val="none" w:sz="0" w:space="0" w:color="auto"/>
          </w:divBdr>
        </w:div>
        <w:div w:id="1776747686">
          <w:marLeft w:val="480"/>
          <w:marRight w:val="0"/>
          <w:marTop w:val="0"/>
          <w:marBottom w:val="0"/>
          <w:divBdr>
            <w:top w:val="none" w:sz="0" w:space="0" w:color="auto"/>
            <w:left w:val="none" w:sz="0" w:space="0" w:color="auto"/>
            <w:bottom w:val="none" w:sz="0" w:space="0" w:color="auto"/>
            <w:right w:val="none" w:sz="0" w:space="0" w:color="auto"/>
          </w:divBdr>
        </w:div>
        <w:div w:id="1765494631">
          <w:marLeft w:val="480"/>
          <w:marRight w:val="0"/>
          <w:marTop w:val="0"/>
          <w:marBottom w:val="0"/>
          <w:divBdr>
            <w:top w:val="none" w:sz="0" w:space="0" w:color="auto"/>
            <w:left w:val="none" w:sz="0" w:space="0" w:color="auto"/>
            <w:bottom w:val="none" w:sz="0" w:space="0" w:color="auto"/>
            <w:right w:val="none" w:sz="0" w:space="0" w:color="auto"/>
          </w:divBdr>
        </w:div>
        <w:div w:id="1004017175">
          <w:marLeft w:val="480"/>
          <w:marRight w:val="0"/>
          <w:marTop w:val="0"/>
          <w:marBottom w:val="0"/>
          <w:divBdr>
            <w:top w:val="none" w:sz="0" w:space="0" w:color="auto"/>
            <w:left w:val="none" w:sz="0" w:space="0" w:color="auto"/>
            <w:bottom w:val="none" w:sz="0" w:space="0" w:color="auto"/>
            <w:right w:val="none" w:sz="0" w:space="0" w:color="auto"/>
          </w:divBdr>
        </w:div>
        <w:div w:id="79834629">
          <w:marLeft w:val="480"/>
          <w:marRight w:val="0"/>
          <w:marTop w:val="0"/>
          <w:marBottom w:val="0"/>
          <w:divBdr>
            <w:top w:val="none" w:sz="0" w:space="0" w:color="auto"/>
            <w:left w:val="none" w:sz="0" w:space="0" w:color="auto"/>
            <w:bottom w:val="none" w:sz="0" w:space="0" w:color="auto"/>
            <w:right w:val="none" w:sz="0" w:space="0" w:color="auto"/>
          </w:divBdr>
        </w:div>
        <w:div w:id="86587523">
          <w:marLeft w:val="480"/>
          <w:marRight w:val="0"/>
          <w:marTop w:val="0"/>
          <w:marBottom w:val="0"/>
          <w:divBdr>
            <w:top w:val="none" w:sz="0" w:space="0" w:color="auto"/>
            <w:left w:val="none" w:sz="0" w:space="0" w:color="auto"/>
            <w:bottom w:val="none" w:sz="0" w:space="0" w:color="auto"/>
            <w:right w:val="none" w:sz="0" w:space="0" w:color="auto"/>
          </w:divBdr>
        </w:div>
        <w:div w:id="597714765">
          <w:marLeft w:val="480"/>
          <w:marRight w:val="0"/>
          <w:marTop w:val="0"/>
          <w:marBottom w:val="0"/>
          <w:divBdr>
            <w:top w:val="none" w:sz="0" w:space="0" w:color="auto"/>
            <w:left w:val="none" w:sz="0" w:space="0" w:color="auto"/>
            <w:bottom w:val="none" w:sz="0" w:space="0" w:color="auto"/>
            <w:right w:val="none" w:sz="0" w:space="0" w:color="auto"/>
          </w:divBdr>
        </w:div>
        <w:div w:id="252397080">
          <w:marLeft w:val="480"/>
          <w:marRight w:val="0"/>
          <w:marTop w:val="0"/>
          <w:marBottom w:val="0"/>
          <w:divBdr>
            <w:top w:val="none" w:sz="0" w:space="0" w:color="auto"/>
            <w:left w:val="none" w:sz="0" w:space="0" w:color="auto"/>
            <w:bottom w:val="none" w:sz="0" w:space="0" w:color="auto"/>
            <w:right w:val="none" w:sz="0" w:space="0" w:color="auto"/>
          </w:divBdr>
        </w:div>
        <w:div w:id="743991825">
          <w:marLeft w:val="480"/>
          <w:marRight w:val="0"/>
          <w:marTop w:val="0"/>
          <w:marBottom w:val="0"/>
          <w:divBdr>
            <w:top w:val="none" w:sz="0" w:space="0" w:color="auto"/>
            <w:left w:val="none" w:sz="0" w:space="0" w:color="auto"/>
            <w:bottom w:val="none" w:sz="0" w:space="0" w:color="auto"/>
            <w:right w:val="none" w:sz="0" w:space="0" w:color="auto"/>
          </w:divBdr>
        </w:div>
        <w:div w:id="1185022256">
          <w:marLeft w:val="480"/>
          <w:marRight w:val="0"/>
          <w:marTop w:val="0"/>
          <w:marBottom w:val="0"/>
          <w:divBdr>
            <w:top w:val="none" w:sz="0" w:space="0" w:color="auto"/>
            <w:left w:val="none" w:sz="0" w:space="0" w:color="auto"/>
            <w:bottom w:val="none" w:sz="0" w:space="0" w:color="auto"/>
            <w:right w:val="none" w:sz="0" w:space="0" w:color="auto"/>
          </w:divBdr>
        </w:div>
        <w:div w:id="601298927">
          <w:marLeft w:val="480"/>
          <w:marRight w:val="0"/>
          <w:marTop w:val="0"/>
          <w:marBottom w:val="0"/>
          <w:divBdr>
            <w:top w:val="none" w:sz="0" w:space="0" w:color="auto"/>
            <w:left w:val="none" w:sz="0" w:space="0" w:color="auto"/>
            <w:bottom w:val="none" w:sz="0" w:space="0" w:color="auto"/>
            <w:right w:val="none" w:sz="0" w:space="0" w:color="auto"/>
          </w:divBdr>
        </w:div>
        <w:div w:id="727218878">
          <w:marLeft w:val="480"/>
          <w:marRight w:val="0"/>
          <w:marTop w:val="0"/>
          <w:marBottom w:val="0"/>
          <w:divBdr>
            <w:top w:val="none" w:sz="0" w:space="0" w:color="auto"/>
            <w:left w:val="none" w:sz="0" w:space="0" w:color="auto"/>
            <w:bottom w:val="none" w:sz="0" w:space="0" w:color="auto"/>
            <w:right w:val="none" w:sz="0" w:space="0" w:color="auto"/>
          </w:divBdr>
        </w:div>
        <w:div w:id="1865629399">
          <w:marLeft w:val="480"/>
          <w:marRight w:val="0"/>
          <w:marTop w:val="0"/>
          <w:marBottom w:val="0"/>
          <w:divBdr>
            <w:top w:val="none" w:sz="0" w:space="0" w:color="auto"/>
            <w:left w:val="none" w:sz="0" w:space="0" w:color="auto"/>
            <w:bottom w:val="none" w:sz="0" w:space="0" w:color="auto"/>
            <w:right w:val="none" w:sz="0" w:space="0" w:color="auto"/>
          </w:divBdr>
        </w:div>
        <w:div w:id="1180043114">
          <w:marLeft w:val="480"/>
          <w:marRight w:val="0"/>
          <w:marTop w:val="0"/>
          <w:marBottom w:val="0"/>
          <w:divBdr>
            <w:top w:val="none" w:sz="0" w:space="0" w:color="auto"/>
            <w:left w:val="none" w:sz="0" w:space="0" w:color="auto"/>
            <w:bottom w:val="none" w:sz="0" w:space="0" w:color="auto"/>
            <w:right w:val="none" w:sz="0" w:space="0" w:color="auto"/>
          </w:divBdr>
        </w:div>
        <w:div w:id="1800756232">
          <w:marLeft w:val="480"/>
          <w:marRight w:val="0"/>
          <w:marTop w:val="0"/>
          <w:marBottom w:val="0"/>
          <w:divBdr>
            <w:top w:val="none" w:sz="0" w:space="0" w:color="auto"/>
            <w:left w:val="none" w:sz="0" w:space="0" w:color="auto"/>
            <w:bottom w:val="none" w:sz="0" w:space="0" w:color="auto"/>
            <w:right w:val="none" w:sz="0" w:space="0" w:color="auto"/>
          </w:divBdr>
        </w:div>
        <w:div w:id="1352342930">
          <w:marLeft w:val="480"/>
          <w:marRight w:val="0"/>
          <w:marTop w:val="0"/>
          <w:marBottom w:val="0"/>
          <w:divBdr>
            <w:top w:val="none" w:sz="0" w:space="0" w:color="auto"/>
            <w:left w:val="none" w:sz="0" w:space="0" w:color="auto"/>
            <w:bottom w:val="none" w:sz="0" w:space="0" w:color="auto"/>
            <w:right w:val="none" w:sz="0" w:space="0" w:color="auto"/>
          </w:divBdr>
        </w:div>
        <w:div w:id="1758625609">
          <w:marLeft w:val="480"/>
          <w:marRight w:val="0"/>
          <w:marTop w:val="0"/>
          <w:marBottom w:val="0"/>
          <w:divBdr>
            <w:top w:val="none" w:sz="0" w:space="0" w:color="auto"/>
            <w:left w:val="none" w:sz="0" w:space="0" w:color="auto"/>
            <w:bottom w:val="none" w:sz="0" w:space="0" w:color="auto"/>
            <w:right w:val="none" w:sz="0" w:space="0" w:color="auto"/>
          </w:divBdr>
        </w:div>
        <w:div w:id="957420080">
          <w:marLeft w:val="480"/>
          <w:marRight w:val="0"/>
          <w:marTop w:val="0"/>
          <w:marBottom w:val="0"/>
          <w:divBdr>
            <w:top w:val="none" w:sz="0" w:space="0" w:color="auto"/>
            <w:left w:val="none" w:sz="0" w:space="0" w:color="auto"/>
            <w:bottom w:val="none" w:sz="0" w:space="0" w:color="auto"/>
            <w:right w:val="none" w:sz="0" w:space="0" w:color="auto"/>
          </w:divBdr>
        </w:div>
        <w:div w:id="1088041927">
          <w:marLeft w:val="480"/>
          <w:marRight w:val="0"/>
          <w:marTop w:val="0"/>
          <w:marBottom w:val="0"/>
          <w:divBdr>
            <w:top w:val="none" w:sz="0" w:space="0" w:color="auto"/>
            <w:left w:val="none" w:sz="0" w:space="0" w:color="auto"/>
            <w:bottom w:val="none" w:sz="0" w:space="0" w:color="auto"/>
            <w:right w:val="none" w:sz="0" w:space="0" w:color="auto"/>
          </w:divBdr>
        </w:div>
        <w:div w:id="1937327421">
          <w:marLeft w:val="480"/>
          <w:marRight w:val="0"/>
          <w:marTop w:val="0"/>
          <w:marBottom w:val="0"/>
          <w:divBdr>
            <w:top w:val="none" w:sz="0" w:space="0" w:color="auto"/>
            <w:left w:val="none" w:sz="0" w:space="0" w:color="auto"/>
            <w:bottom w:val="none" w:sz="0" w:space="0" w:color="auto"/>
            <w:right w:val="none" w:sz="0" w:space="0" w:color="auto"/>
          </w:divBdr>
        </w:div>
        <w:div w:id="1635257067">
          <w:marLeft w:val="480"/>
          <w:marRight w:val="0"/>
          <w:marTop w:val="0"/>
          <w:marBottom w:val="0"/>
          <w:divBdr>
            <w:top w:val="none" w:sz="0" w:space="0" w:color="auto"/>
            <w:left w:val="none" w:sz="0" w:space="0" w:color="auto"/>
            <w:bottom w:val="none" w:sz="0" w:space="0" w:color="auto"/>
            <w:right w:val="none" w:sz="0" w:space="0" w:color="auto"/>
          </w:divBdr>
        </w:div>
        <w:div w:id="1424689437">
          <w:marLeft w:val="480"/>
          <w:marRight w:val="0"/>
          <w:marTop w:val="0"/>
          <w:marBottom w:val="0"/>
          <w:divBdr>
            <w:top w:val="none" w:sz="0" w:space="0" w:color="auto"/>
            <w:left w:val="none" w:sz="0" w:space="0" w:color="auto"/>
            <w:bottom w:val="none" w:sz="0" w:space="0" w:color="auto"/>
            <w:right w:val="none" w:sz="0" w:space="0" w:color="auto"/>
          </w:divBdr>
        </w:div>
        <w:div w:id="778450214">
          <w:marLeft w:val="480"/>
          <w:marRight w:val="0"/>
          <w:marTop w:val="0"/>
          <w:marBottom w:val="0"/>
          <w:divBdr>
            <w:top w:val="none" w:sz="0" w:space="0" w:color="auto"/>
            <w:left w:val="none" w:sz="0" w:space="0" w:color="auto"/>
            <w:bottom w:val="none" w:sz="0" w:space="0" w:color="auto"/>
            <w:right w:val="none" w:sz="0" w:space="0" w:color="auto"/>
          </w:divBdr>
        </w:div>
        <w:div w:id="98570703">
          <w:marLeft w:val="480"/>
          <w:marRight w:val="0"/>
          <w:marTop w:val="0"/>
          <w:marBottom w:val="0"/>
          <w:divBdr>
            <w:top w:val="none" w:sz="0" w:space="0" w:color="auto"/>
            <w:left w:val="none" w:sz="0" w:space="0" w:color="auto"/>
            <w:bottom w:val="none" w:sz="0" w:space="0" w:color="auto"/>
            <w:right w:val="none" w:sz="0" w:space="0" w:color="auto"/>
          </w:divBdr>
        </w:div>
        <w:div w:id="1073509642">
          <w:marLeft w:val="480"/>
          <w:marRight w:val="0"/>
          <w:marTop w:val="0"/>
          <w:marBottom w:val="0"/>
          <w:divBdr>
            <w:top w:val="none" w:sz="0" w:space="0" w:color="auto"/>
            <w:left w:val="none" w:sz="0" w:space="0" w:color="auto"/>
            <w:bottom w:val="none" w:sz="0" w:space="0" w:color="auto"/>
            <w:right w:val="none" w:sz="0" w:space="0" w:color="auto"/>
          </w:divBdr>
        </w:div>
        <w:div w:id="643700524">
          <w:marLeft w:val="480"/>
          <w:marRight w:val="0"/>
          <w:marTop w:val="0"/>
          <w:marBottom w:val="0"/>
          <w:divBdr>
            <w:top w:val="none" w:sz="0" w:space="0" w:color="auto"/>
            <w:left w:val="none" w:sz="0" w:space="0" w:color="auto"/>
            <w:bottom w:val="none" w:sz="0" w:space="0" w:color="auto"/>
            <w:right w:val="none" w:sz="0" w:space="0" w:color="auto"/>
          </w:divBdr>
        </w:div>
        <w:div w:id="1860002414">
          <w:marLeft w:val="480"/>
          <w:marRight w:val="0"/>
          <w:marTop w:val="0"/>
          <w:marBottom w:val="0"/>
          <w:divBdr>
            <w:top w:val="none" w:sz="0" w:space="0" w:color="auto"/>
            <w:left w:val="none" w:sz="0" w:space="0" w:color="auto"/>
            <w:bottom w:val="none" w:sz="0" w:space="0" w:color="auto"/>
            <w:right w:val="none" w:sz="0" w:space="0" w:color="auto"/>
          </w:divBdr>
        </w:div>
        <w:div w:id="907034656">
          <w:marLeft w:val="480"/>
          <w:marRight w:val="0"/>
          <w:marTop w:val="0"/>
          <w:marBottom w:val="0"/>
          <w:divBdr>
            <w:top w:val="none" w:sz="0" w:space="0" w:color="auto"/>
            <w:left w:val="none" w:sz="0" w:space="0" w:color="auto"/>
            <w:bottom w:val="none" w:sz="0" w:space="0" w:color="auto"/>
            <w:right w:val="none" w:sz="0" w:space="0" w:color="auto"/>
          </w:divBdr>
        </w:div>
        <w:div w:id="909116660">
          <w:marLeft w:val="480"/>
          <w:marRight w:val="0"/>
          <w:marTop w:val="0"/>
          <w:marBottom w:val="0"/>
          <w:divBdr>
            <w:top w:val="none" w:sz="0" w:space="0" w:color="auto"/>
            <w:left w:val="none" w:sz="0" w:space="0" w:color="auto"/>
            <w:bottom w:val="none" w:sz="0" w:space="0" w:color="auto"/>
            <w:right w:val="none" w:sz="0" w:space="0" w:color="auto"/>
          </w:divBdr>
        </w:div>
        <w:div w:id="45688850">
          <w:marLeft w:val="480"/>
          <w:marRight w:val="0"/>
          <w:marTop w:val="0"/>
          <w:marBottom w:val="0"/>
          <w:divBdr>
            <w:top w:val="none" w:sz="0" w:space="0" w:color="auto"/>
            <w:left w:val="none" w:sz="0" w:space="0" w:color="auto"/>
            <w:bottom w:val="none" w:sz="0" w:space="0" w:color="auto"/>
            <w:right w:val="none" w:sz="0" w:space="0" w:color="auto"/>
          </w:divBdr>
        </w:div>
        <w:div w:id="1392658286">
          <w:marLeft w:val="480"/>
          <w:marRight w:val="0"/>
          <w:marTop w:val="0"/>
          <w:marBottom w:val="0"/>
          <w:divBdr>
            <w:top w:val="none" w:sz="0" w:space="0" w:color="auto"/>
            <w:left w:val="none" w:sz="0" w:space="0" w:color="auto"/>
            <w:bottom w:val="none" w:sz="0" w:space="0" w:color="auto"/>
            <w:right w:val="none" w:sz="0" w:space="0" w:color="auto"/>
          </w:divBdr>
        </w:div>
        <w:div w:id="1828862624">
          <w:marLeft w:val="480"/>
          <w:marRight w:val="0"/>
          <w:marTop w:val="0"/>
          <w:marBottom w:val="0"/>
          <w:divBdr>
            <w:top w:val="none" w:sz="0" w:space="0" w:color="auto"/>
            <w:left w:val="none" w:sz="0" w:space="0" w:color="auto"/>
            <w:bottom w:val="none" w:sz="0" w:space="0" w:color="auto"/>
            <w:right w:val="none" w:sz="0" w:space="0" w:color="auto"/>
          </w:divBdr>
        </w:div>
        <w:div w:id="308750571">
          <w:marLeft w:val="480"/>
          <w:marRight w:val="0"/>
          <w:marTop w:val="0"/>
          <w:marBottom w:val="0"/>
          <w:divBdr>
            <w:top w:val="none" w:sz="0" w:space="0" w:color="auto"/>
            <w:left w:val="none" w:sz="0" w:space="0" w:color="auto"/>
            <w:bottom w:val="none" w:sz="0" w:space="0" w:color="auto"/>
            <w:right w:val="none" w:sz="0" w:space="0" w:color="auto"/>
          </w:divBdr>
        </w:div>
        <w:div w:id="1701004515">
          <w:marLeft w:val="480"/>
          <w:marRight w:val="0"/>
          <w:marTop w:val="0"/>
          <w:marBottom w:val="0"/>
          <w:divBdr>
            <w:top w:val="none" w:sz="0" w:space="0" w:color="auto"/>
            <w:left w:val="none" w:sz="0" w:space="0" w:color="auto"/>
            <w:bottom w:val="none" w:sz="0" w:space="0" w:color="auto"/>
            <w:right w:val="none" w:sz="0" w:space="0" w:color="auto"/>
          </w:divBdr>
        </w:div>
        <w:div w:id="1192037406">
          <w:marLeft w:val="480"/>
          <w:marRight w:val="0"/>
          <w:marTop w:val="0"/>
          <w:marBottom w:val="0"/>
          <w:divBdr>
            <w:top w:val="none" w:sz="0" w:space="0" w:color="auto"/>
            <w:left w:val="none" w:sz="0" w:space="0" w:color="auto"/>
            <w:bottom w:val="none" w:sz="0" w:space="0" w:color="auto"/>
            <w:right w:val="none" w:sz="0" w:space="0" w:color="auto"/>
          </w:divBdr>
        </w:div>
        <w:div w:id="1466509083">
          <w:marLeft w:val="480"/>
          <w:marRight w:val="0"/>
          <w:marTop w:val="0"/>
          <w:marBottom w:val="0"/>
          <w:divBdr>
            <w:top w:val="none" w:sz="0" w:space="0" w:color="auto"/>
            <w:left w:val="none" w:sz="0" w:space="0" w:color="auto"/>
            <w:bottom w:val="none" w:sz="0" w:space="0" w:color="auto"/>
            <w:right w:val="none" w:sz="0" w:space="0" w:color="auto"/>
          </w:divBdr>
        </w:div>
        <w:div w:id="1414357858">
          <w:marLeft w:val="480"/>
          <w:marRight w:val="0"/>
          <w:marTop w:val="0"/>
          <w:marBottom w:val="0"/>
          <w:divBdr>
            <w:top w:val="none" w:sz="0" w:space="0" w:color="auto"/>
            <w:left w:val="none" w:sz="0" w:space="0" w:color="auto"/>
            <w:bottom w:val="none" w:sz="0" w:space="0" w:color="auto"/>
            <w:right w:val="none" w:sz="0" w:space="0" w:color="auto"/>
          </w:divBdr>
        </w:div>
        <w:div w:id="1095126485">
          <w:marLeft w:val="480"/>
          <w:marRight w:val="0"/>
          <w:marTop w:val="0"/>
          <w:marBottom w:val="0"/>
          <w:divBdr>
            <w:top w:val="none" w:sz="0" w:space="0" w:color="auto"/>
            <w:left w:val="none" w:sz="0" w:space="0" w:color="auto"/>
            <w:bottom w:val="none" w:sz="0" w:space="0" w:color="auto"/>
            <w:right w:val="none" w:sz="0" w:space="0" w:color="auto"/>
          </w:divBdr>
        </w:div>
        <w:div w:id="272792119">
          <w:marLeft w:val="480"/>
          <w:marRight w:val="0"/>
          <w:marTop w:val="0"/>
          <w:marBottom w:val="0"/>
          <w:divBdr>
            <w:top w:val="none" w:sz="0" w:space="0" w:color="auto"/>
            <w:left w:val="none" w:sz="0" w:space="0" w:color="auto"/>
            <w:bottom w:val="none" w:sz="0" w:space="0" w:color="auto"/>
            <w:right w:val="none" w:sz="0" w:space="0" w:color="auto"/>
          </w:divBdr>
        </w:div>
        <w:div w:id="935526701">
          <w:marLeft w:val="480"/>
          <w:marRight w:val="0"/>
          <w:marTop w:val="0"/>
          <w:marBottom w:val="0"/>
          <w:divBdr>
            <w:top w:val="none" w:sz="0" w:space="0" w:color="auto"/>
            <w:left w:val="none" w:sz="0" w:space="0" w:color="auto"/>
            <w:bottom w:val="none" w:sz="0" w:space="0" w:color="auto"/>
            <w:right w:val="none" w:sz="0" w:space="0" w:color="auto"/>
          </w:divBdr>
        </w:div>
        <w:div w:id="482815384">
          <w:marLeft w:val="480"/>
          <w:marRight w:val="0"/>
          <w:marTop w:val="0"/>
          <w:marBottom w:val="0"/>
          <w:divBdr>
            <w:top w:val="none" w:sz="0" w:space="0" w:color="auto"/>
            <w:left w:val="none" w:sz="0" w:space="0" w:color="auto"/>
            <w:bottom w:val="none" w:sz="0" w:space="0" w:color="auto"/>
            <w:right w:val="none" w:sz="0" w:space="0" w:color="auto"/>
          </w:divBdr>
        </w:div>
        <w:div w:id="756291881">
          <w:marLeft w:val="480"/>
          <w:marRight w:val="0"/>
          <w:marTop w:val="0"/>
          <w:marBottom w:val="0"/>
          <w:divBdr>
            <w:top w:val="none" w:sz="0" w:space="0" w:color="auto"/>
            <w:left w:val="none" w:sz="0" w:space="0" w:color="auto"/>
            <w:bottom w:val="none" w:sz="0" w:space="0" w:color="auto"/>
            <w:right w:val="none" w:sz="0" w:space="0" w:color="auto"/>
          </w:divBdr>
        </w:div>
        <w:div w:id="1192645347">
          <w:marLeft w:val="480"/>
          <w:marRight w:val="0"/>
          <w:marTop w:val="0"/>
          <w:marBottom w:val="0"/>
          <w:divBdr>
            <w:top w:val="none" w:sz="0" w:space="0" w:color="auto"/>
            <w:left w:val="none" w:sz="0" w:space="0" w:color="auto"/>
            <w:bottom w:val="none" w:sz="0" w:space="0" w:color="auto"/>
            <w:right w:val="none" w:sz="0" w:space="0" w:color="auto"/>
          </w:divBdr>
        </w:div>
        <w:div w:id="2030250954">
          <w:marLeft w:val="480"/>
          <w:marRight w:val="0"/>
          <w:marTop w:val="0"/>
          <w:marBottom w:val="0"/>
          <w:divBdr>
            <w:top w:val="none" w:sz="0" w:space="0" w:color="auto"/>
            <w:left w:val="none" w:sz="0" w:space="0" w:color="auto"/>
            <w:bottom w:val="none" w:sz="0" w:space="0" w:color="auto"/>
            <w:right w:val="none" w:sz="0" w:space="0" w:color="auto"/>
          </w:divBdr>
        </w:div>
        <w:div w:id="2064327670">
          <w:marLeft w:val="480"/>
          <w:marRight w:val="0"/>
          <w:marTop w:val="0"/>
          <w:marBottom w:val="0"/>
          <w:divBdr>
            <w:top w:val="none" w:sz="0" w:space="0" w:color="auto"/>
            <w:left w:val="none" w:sz="0" w:space="0" w:color="auto"/>
            <w:bottom w:val="none" w:sz="0" w:space="0" w:color="auto"/>
            <w:right w:val="none" w:sz="0" w:space="0" w:color="auto"/>
          </w:divBdr>
        </w:div>
        <w:div w:id="825122122">
          <w:marLeft w:val="480"/>
          <w:marRight w:val="0"/>
          <w:marTop w:val="0"/>
          <w:marBottom w:val="0"/>
          <w:divBdr>
            <w:top w:val="none" w:sz="0" w:space="0" w:color="auto"/>
            <w:left w:val="none" w:sz="0" w:space="0" w:color="auto"/>
            <w:bottom w:val="none" w:sz="0" w:space="0" w:color="auto"/>
            <w:right w:val="none" w:sz="0" w:space="0" w:color="auto"/>
          </w:divBdr>
        </w:div>
        <w:div w:id="2027319488">
          <w:marLeft w:val="480"/>
          <w:marRight w:val="0"/>
          <w:marTop w:val="0"/>
          <w:marBottom w:val="0"/>
          <w:divBdr>
            <w:top w:val="none" w:sz="0" w:space="0" w:color="auto"/>
            <w:left w:val="none" w:sz="0" w:space="0" w:color="auto"/>
            <w:bottom w:val="none" w:sz="0" w:space="0" w:color="auto"/>
            <w:right w:val="none" w:sz="0" w:space="0" w:color="auto"/>
          </w:divBdr>
        </w:div>
        <w:div w:id="761100797">
          <w:marLeft w:val="480"/>
          <w:marRight w:val="0"/>
          <w:marTop w:val="0"/>
          <w:marBottom w:val="0"/>
          <w:divBdr>
            <w:top w:val="none" w:sz="0" w:space="0" w:color="auto"/>
            <w:left w:val="none" w:sz="0" w:space="0" w:color="auto"/>
            <w:bottom w:val="none" w:sz="0" w:space="0" w:color="auto"/>
            <w:right w:val="none" w:sz="0" w:space="0" w:color="auto"/>
          </w:divBdr>
        </w:div>
        <w:div w:id="2135368994">
          <w:marLeft w:val="480"/>
          <w:marRight w:val="0"/>
          <w:marTop w:val="0"/>
          <w:marBottom w:val="0"/>
          <w:divBdr>
            <w:top w:val="none" w:sz="0" w:space="0" w:color="auto"/>
            <w:left w:val="none" w:sz="0" w:space="0" w:color="auto"/>
            <w:bottom w:val="none" w:sz="0" w:space="0" w:color="auto"/>
            <w:right w:val="none" w:sz="0" w:space="0" w:color="auto"/>
          </w:divBdr>
        </w:div>
        <w:div w:id="373576574">
          <w:marLeft w:val="480"/>
          <w:marRight w:val="0"/>
          <w:marTop w:val="0"/>
          <w:marBottom w:val="0"/>
          <w:divBdr>
            <w:top w:val="none" w:sz="0" w:space="0" w:color="auto"/>
            <w:left w:val="none" w:sz="0" w:space="0" w:color="auto"/>
            <w:bottom w:val="none" w:sz="0" w:space="0" w:color="auto"/>
            <w:right w:val="none" w:sz="0" w:space="0" w:color="auto"/>
          </w:divBdr>
        </w:div>
        <w:div w:id="634334649">
          <w:marLeft w:val="480"/>
          <w:marRight w:val="0"/>
          <w:marTop w:val="0"/>
          <w:marBottom w:val="0"/>
          <w:divBdr>
            <w:top w:val="none" w:sz="0" w:space="0" w:color="auto"/>
            <w:left w:val="none" w:sz="0" w:space="0" w:color="auto"/>
            <w:bottom w:val="none" w:sz="0" w:space="0" w:color="auto"/>
            <w:right w:val="none" w:sz="0" w:space="0" w:color="auto"/>
          </w:divBdr>
        </w:div>
      </w:divsChild>
    </w:div>
    <w:div w:id="624699669">
      <w:bodyDiv w:val="1"/>
      <w:marLeft w:val="0"/>
      <w:marRight w:val="0"/>
      <w:marTop w:val="0"/>
      <w:marBottom w:val="0"/>
      <w:divBdr>
        <w:top w:val="none" w:sz="0" w:space="0" w:color="auto"/>
        <w:left w:val="none" w:sz="0" w:space="0" w:color="auto"/>
        <w:bottom w:val="none" w:sz="0" w:space="0" w:color="auto"/>
        <w:right w:val="none" w:sz="0" w:space="0" w:color="auto"/>
      </w:divBdr>
      <w:divsChild>
        <w:div w:id="1125851932">
          <w:marLeft w:val="480"/>
          <w:marRight w:val="0"/>
          <w:marTop w:val="0"/>
          <w:marBottom w:val="0"/>
          <w:divBdr>
            <w:top w:val="none" w:sz="0" w:space="0" w:color="auto"/>
            <w:left w:val="none" w:sz="0" w:space="0" w:color="auto"/>
            <w:bottom w:val="none" w:sz="0" w:space="0" w:color="auto"/>
            <w:right w:val="none" w:sz="0" w:space="0" w:color="auto"/>
          </w:divBdr>
        </w:div>
        <w:div w:id="144051921">
          <w:marLeft w:val="480"/>
          <w:marRight w:val="0"/>
          <w:marTop w:val="0"/>
          <w:marBottom w:val="0"/>
          <w:divBdr>
            <w:top w:val="none" w:sz="0" w:space="0" w:color="auto"/>
            <w:left w:val="none" w:sz="0" w:space="0" w:color="auto"/>
            <w:bottom w:val="none" w:sz="0" w:space="0" w:color="auto"/>
            <w:right w:val="none" w:sz="0" w:space="0" w:color="auto"/>
          </w:divBdr>
        </w:div>
        <w:div w:id="1649674534">
          <w:marLeft w:val="480"/>
          <w:marRight w:val="0"/>
          <w:marTop w:val="0"/>
          <w:marBottom w:val="0"/>
          <w:divBdr>
            <w:top w:val="none" w:sz="0" w:space="0" w:color="auto"/>
            <w:left w:val="none" w:sz="0" w:space="0" w:color="auto"/>
            <w:bottom w:val="none" w:sz="0" w:space="0" w:color="auto"/>
            <w:right w:val="none" w:sz="0" w:space="0" w:color="auto"/>
          </w:divBdr>
        </w:div>
        <w:div w:id="113640731">
          <w:marLeft w:val="480"/>
          <w:marRight w:val="0"/>
          <w:marTop w:val="0"/>
          <w:marBottom w:val="0"/>
          <w:divBdr>
            <w:top w:val="none" w:sz="0" w:space="0" w:color="auto"/>
            <w:left w:val="none" w:sz="0" w:space="0" w:color="auto"/>
            <w:bottom w:val="none" w:sz="0" w:space="0" w:color="auto"/>
            <w:right w:val="none" w:sz="0" w:space="0" w:color="auto"/>
          </w:divBdr>
        </w:div>
        <w:div w:id="1551457103">
          <w:marLeft w:val="480"/>
          <w:marRight w:val="0"/>
          <w:marTop w:val="0"/>
          <w:marBottom w:val="0"/>
          <w:divBdr>
            <w:top w:val="none" w:sz="0" w:space="0" w:color="auto"/>
            <w:left w:val="none" w:sz="0" w:space="0" w:color="auto"/>
            <w:bottom w:val="none" w:sz="0" w:space="0" w:color="auto"/>
            <w:right w:val="none" w:sz="0" w:space="0" w:color="auto"/>
          </w:divBdr>
        </w:div>
        <w:div w:id="2033219733">
          <w:marLeft w:val="480"/>
          <w:marRight w:val="0"/>
          <w:marTop w:val="0"/>
          <w:marBottom w:val="0"/>
          <w:divBdr>
            <w:top w:val="none" w:sz="0" w:space="0" w:color="auto"/>
            <w:left w:val="none" w:sz="0" w:space="0" w:color="auto"/>
            <w:bottom w:val="none" w:sz="0" w:space="0" w:color="auto"/>
            <w:right w:val="none" w:sz="0" w:space="0" w:color="auto"/>
          </w:divBdr>
        </w:div>
        <w:div w:id="706755328">
          <w:marLeft w:val="480"/>
          <w:marRight w:val="0"/>
          <w:marTop w:val="0"/>
          <w:marBottom w:val="0"/>
          <w:divBdr>
            <w:top w:val="none" w:sz="0" w:space="0" w:color="auto"/>
            <w:left w:val="none" w:sz="0" w:space="0" w:color="auto"/>
            <w:bottom w:val="none" w:sz="0" w:space="0" w:color="auto"/>
            <w:right w:val="none" w:sz="0" w:space="0" w:color="auto"/>
          </w:divBdr>
        </w:div>
        <w:div w:id="190919419">
          <w:marLeft w:val="480"/>
          <w:marRight w:val="0"/>
          <w:marTop w:val="0"/>
          <w:marBottom w:val="0"/>
          <w:divBdr>
            <w:top w:val="none" w:sz="0" w:space="0" w:color="auto"/>
            <w:left w:val="none" w:sz="0" w:space="0" w:color="auto"/>
            <w:bottom w:val="none" w:sz="0" w:space="0" w:color="auto"/>
            <w:right w:val="none" w:sz="0" w:space="0" w:color="auto"/>
          </w:divBdr>
        </w:div>
        <w:div w:id="1772582137">
          <w:marLeft w:val="480"/>
          <w:marRight w:val="0"/>
          <w:marTop w:val="0"/>
          <w:marBottom w:val="0"/>
          <w:divBdr>
            <w:top w:val="none" w:sz="0" w:space="0" w:color="auto"/>
            <w:left w:val="none" w:sz="0" w:space="0" w:color="auto"/>
            <w:bottom w:val="none" w:sz="0" w:space="0" w:color="auto"/>
            <w:right w:val="none" w:sz="0" w:space="0" w:color="auto"/>
          </w:divBdr>
        </w:div>
        <w:div w:id="737480858">
          <w:marLeft w:val="480"/>
          <w:marRight w:val="0"/>
          <w:marTop w:val="0"/>
          <w:marBottom w:val="0"/>
          <w:divBdr>
            <w:top w:val="none" w:sz="0" w:space="0" w:color="auto"/>
            <w:left w:val="none" w:sz="0" w:space="0" w:color="auto"/>
            <w:bottom w:val="none" w:sz="0" w:space="0" w:color="auto"/>
            <w:right w:val="none" w:sz="0" w:space="0" w:color="auto"/>
          </w:divBdr>
        </w:div>
        <w:div w:id="1741438778">
          <w:marLeft w:val="480"/>
          <w:marRight w:val="0"/>
          <w:marTop w:val="0"/>
          <w:marBottom w:val="0"/>
          <w:divBdr>
            <w:top w:val="none" w:sz="0" w:space="0" w:color="auto"/>
            <w:left w:val="none" w:sz="0" w:space="0" w:color="auto"/>
            <w:bottom w:val="none" w:sz="0" w:space="0" w:color="auto"/>
            <w:right w:val="none" w:sz="0" w:space="0" w:color="auto"/>
          </w:divBdr>
        </w:div>
        <w:div w:id="575865430">
          <w:marLeft w:val="480"/>
          <w:marRight w:val="0"/>
          <w:marTop w:val="0"/>
          <w:marBottom w:val="0"/>
          <w:divBdr>
            <w:top w:val="none" w:sz="0" w:space="0" w:color="auto"/>
            <w:left w:val="none" w:sz="0" w:space="0" w:color="auto"/>
            <w:bottom w:val="none" w:sz="0" w:space="0" w:color="auto"/>
            <w:right w:val="none" w:sz="0" w:space="0" w:color="auto"/>
          </w:divBdr>
        </w:div>
        <w:div w:id="646979923">
          <w:marLeft w:val="480"/>
          <w:marRight w:val="0"/>
          <w:marTop w:val="0"/>
          <w:marBottom w:val="0"/>
          <w:divBdr>
            <w:top w:val="none" w:sz="0" w:space="0" w:color="auto"/>
            <w:left w:val="none" w:sz="0" w:space="0" w:color="auto"/>
            <w:bottom w:val="none" w:sz="0" w:space="0" w:color="auto"/>
            <w:right w:val="none" w:sz="0" w:space="0" w:color="auto"/>
          </w:divBdr>
        </w:div>
        <w:div w:id="81486868">
          <w:marLeft w:val="480"/>
          <w:marRight w:val="0"/>
          <w:marTop w:val="0"/>
          <w:marBottom w:val="0"/>
          <w:divBdr>
            <w:top w:val="none" w:sz="0" w:space="0" w:color="auto"/>
            <w:left w:val="none" w:sz="0" w:space="0" w:color="auto"/>
            <w:bottom w:val="none" w:sz="0" w:space="0" w:color="auto"/>
            <w:right w:val="none" w:sz="0" w:space="0" w:color="auto"/>
          </w:divBdr>
        </w:div>
        <w:div w:id="111826022">
          <w:marLeft w:val="480"/>
          <w:marRight w:val="0"/>
          <w:marTop w:val="0"/>
          <w:marBottom w:val="0"/>
          <w:divBdr>
            <w:top w:val="none" w:sz="0" w:space="0" w:color="auto"/>
            <w:left w:val="none" w:sz="0" w:space="0" w:color="auto"/>
            <w:bottom w:val="none" w:sz="0" w:space="0" w:color="auto"/>
            <w:right w:val="none" w:sz="0" w:space="0" w:color="auto"/>
          </w:divBdr>
        </w:div>
        <w:div w:id="2031443613">
          <w:marLeft w:val="480"/>
          <w:marRight w:val="0"/>
          <w:marTop w:val="0"/>
          <w:marBottom w:val="0"/>
          <w:divBdr>
            <w:top w:val="none" w:sz="0" w:space="0" w:color="auto"/>
            <w:left w:val="none" w:sz="0" w:space="0" w:color="auto"/>
            <w:bottom w:val="none" w:sz="0" w:space="0" w:color="auto"/>
            <w:right w:val="none" w:sz="0" w:space="0" w:color="auto"/>
          </w:divBdr>
        </w:div>
        <w:div w:id="1270890783">
          <w:marLeft w:val="480"/>
          <w:marRight w:val="0"/>
          <w:marTop w:val="0"/>
          <w:marBottom w:val="0"/>
          <w:divBdr>
            <w:top w:val="none" w:sz="0" w:space="0" w:color="auto"/>
            <w:left w:val="none" w:sz="0" w:space="0" w:color="auto"/>
            <w:bottom w:val="none" w:sz="0" w:space="0" w:color="auto"/>
            <w:right w:val="none" w:sz="0" w:space="0" w:color="auto"/>
          </w:divBdr>
        </w:div>
        <w:div w:id="1649242078">
          <w:marLeft w:val="480"/>
          <w:marRight w:val="0"/>
          <w:marTop w:val="0"/>
          <w:marBottom w:val="0"/>
          <w:divBdr>
            <w:top w:val="none" w:sz="0" w:space="0" w:color="auto"/>
            <w:left w:val="none" w:sz="0" w:space="0" w:color="auto"/>
            <w:bottom w:val="none" w:sz="0" w:space="0" w:color="auto"/>
            <w:right w:val="none" w:sz="0" w:space="0" w:color="auto"/>
          </w:divBdr>
        </w:div>
        <w:div w:id="895166041">
          <w:marLeft w:val="480"/>
          <w:marRight w:val="0"/>
          <w:marTop w:val="0"/>
          <w:marBottom w:val="0"/>
          <w:divBdr>
            <w:top w:val="none" w:sz="0" w:space="0" w:color="auto"/>
            <w:left w:val="none" w:sz="0" w:space="0" w:color="auto"/>
            <w:bottom w:val="none" w:sz="0" w:space="0" w:color="auto"/>
            <w:right w:val="none" w:sz="0" w:space="0" w:color="auto"/>
          </w:divBdr>
        </w:div>
        <w:div w:id="851645257">
          <w:marLeft w:val="480"/>
          <w:marRight w:val="0"/>
          <w:marTop w:val="0"/>
          <w:marBottom w:val="0"/>
          <w:divBdr>
            <w:top w:val="none" w:sz="0" w:space="0" w:color="auto"/>
            <w:left w:val="none" w:sz="0" w:space="0" w:color="auto"/>
            <w:bottom w:val="none" w:sz="0" w:space="0" w:color="auto"/>
            <w:right w:val="none" w:sz="0" w:space="0" w:color="auto"/>
          </w:divBdr>
        </w:div>
        <w:div w:id="1900358410">
          <w:marLeft w:val="480"/>
          <w:marRight w:val="0"/>
          <w:marTop w:val="0"/>
          <w:marBottom w:val="0"/>
          <w:divBdr>
            <w:top w:val="none" w:sz="0" w:space="0" w:color="auto"/>
            <w:left w:val="none" w:sz="0" w:space="0" w:color="auto"/>
            <w:bottom w:val="none" w:sz="0" w:space="0" w:color="auto"/>
            <w:right w:val="none" w:sz="0" w:space="0" w:color="auto"/>
          </w:divBdr>
        </w:div>
        <w:div w:id="818611963">
          <w:marLeft w:val="480"/>
          <w:marRight w:val="0"/>
          <w:marTop w:val="0"/>
          <w:marBottom w:val="0"/>
          <w:divBdr>
            <w:top w:val="none" w:sz="0" w:space="0" w:color="auto"/>
            <w:left w:val="none" w:sz="0" w:space="0" w:color="auto"/>
            <w:bottom w:val="none" w:sz="0" w:space="0" w:color="auto"/>
            <w:right w:val="none" w:sz="0" w:space="0" w:color="auto"/>
          </w:divBdr>
        </w:div>
        <w:div w:id="1232615367">
          <w:marLeft w:val="480"/>
          <w:marRight w:val="0"/>
          <w:marTop w:val="0"/>
          <w:marBottom w:val="0"/>
          <w:divBdr>
            <w:top w:val="none" w:sz="0" w:space="0" w:color="auto"/>
            <w:left w:val="none" w:sz="0" w:space="0" w:color="auto"/>
            <w:bottom w:val="none" w:sz="0" w:space="0" w:color="auto"/>
            <w:right w:val="none" w:sz="0" w:space="0" w:color="auto"/>
          </w:divBdr>
        </w:div>
        <w:div w:id="1960724730">
          <w:marLeft w:val="480"/>
          <w:marRight w:val="0"/>
          <w:marTop w:val="0"/>
          <w:marBottom w:val="0"/>
          <w:divBdr>
            <w:top w:val="none" w:sz="0" w:space="0" w:color="auto"/>
            <w:left w:val="none" w:sz="0" w:space="0" w:color="auto"/>
            <w:bottom w:val="none" w:sz="0" w:space="0" w:color="auto"/>
            <w:right w:val="none" w:sz="0" w:space="0" w:color="auto"/>
          </w:divBdr>
        </w:div>
        <w:div w:id="1263688334">
          <w:marLeft w:val="480"/>
          <w:marRight w:val="0"/>
          <w:marTop w:val="0"/>
          <w:marBottom w:val="0"/>
          <w:divBdr>
            <w:top w:val="none" w:sz="0" w:space="0" w:color="auto"/>
            <w:left w:val="none" w:sz="0" w:space="0" w:color="auto"/>
            <w:bottom w:val="none" w:sz="0" w:space="0" w:color="auto"/>
            <w:right w:val="none" w:sz="0" w:space="0" w:color="auto"/>
          </w:divBdr>
        </w:div>
        <w:div w:id="429936747">
          <w:marLeft w:val="480"/>
          <w:marRight w:val="0"/>
          <w:marTop w:val="0"/>
          <w:marBottom w:val="0"/>
          <w:divBdr>
            <w:top w:val="none" w:sz="0" w:space="0" w:color="auto"/>
            <w:left w:val="none" w:sz="0" w:space="0" w:color="auto"/>
            <w:bottom w:val="none" w:sz="0" w:space="0" w:color="auto"/>
            <w:right w:val="none" w:sz="0" w:space="0" w:color="auto"/>
          </w:divBdr>
        </w:div>
        <w:div w:id="1222601104">
          <w:marLeft w:val="480"/>
          <w:marRight w:val="0"/>
          <w:marTop w:val="0"/>
          <w:marBottom w:val="0"/>
          <w:divBdr>
            <w:top w:val="none" w:sz="0" w:space="0" w:color="auto"/>
            <w:left w:val="none" w:sz="0" w:space="0" w:color="auto"/>
            <w:bottom w:val="none" w:sz="0" w:space="0" w:color="auto"/>
            <w:right w:val="none" w:sz="0" w:space="0" w:color="auto"/>
          </w:divBdr>
        </w:div>
        <w:div w:id="1365792707">
          <w:marLeft w:val="480"/>
          <w:marRight w:val="0"/>
          <w:marTop w:val="0"/>
          <w:marBottom w:val="0"/>
          <w:divBdr>
            <w:top w:val="none" w:sz="0" w:space="0" w:color="auto"/>
            <w:left w:val="none" w:sz="0" w:space="0" w:color="auto"/>
            <w:bottom w:val="none" w:sz="0" w:space="0" w:color="auto"/>
            <w:right w:val="none" w:sz="0" w:space="0" w:color="auto"/>
          </w:divBdr>
        </w:div>
        <w:div w:id="1754202475">
          <w:marLeft w:val="480"/>
          <w:marRight w:val="0"/>
          <w:marTop w:val="0"/>
          <w:marBottom w:val="0"/>
          <w:divBdr>
            <w:top w:val="none" w:sz="0" w:space="0" w:color="auto"/>
            <w:left w:val="none" w:sz="0" w:space="0" w:color="auto"/>
            <w:bottom w:val="none" w:sz="0" w:space="0" w:color="auto"/>
            <w:right w:val="none" w:sz="0" w:space="0" w:color="auto"/>
          </w:divBdr>
        </w:div>
        <w:div w:id="1694964968">
          <w:marLeft w:val="480"/>
          <w:marRight w:val="0"/>
          <w:marTop w:val="0"/>
          <w:marBottom w:val="0"/>
          <w:divBdr>
            <w:top w:val="none" w:sz="0" w:space="0" w:color="auto"/>
            <w:left w:val="none" w:sz="0" w:space="0" w:color="auto"/>
            <w:bottom w:val="none" w:sz="0" w:space="0" w:color="auto"/>
            <w:right w:val="none" w:sz="0" w:space="0" w:color="auto"/>
          </w:divBdr>
        </w:div>
        <w:div w:id="2094277837">
          <w:marLeft w:val="480"/>
          <w:marRight w:val="0"/>
          <w:marTop w:val="0"/>
          <w:marBottom w:val="0"/>
          <w:divBdr>
            <w:top w:val="none" w:sz="0" w:space="0" w:color="auto"/>
            <w:left w:val="none" w:sz="0" w:space="0" w:color="auto"/>
            <w:bottom w:val="none" w:sz="0" w:space="0" w:color="auto"/>
            <w:right w:val="none" w:sz="0" w:space="0" w:color="auto"/>
          </w:divBdr>
        </w:div>
        <w:div w:id="1772779907">
          <w:marLeft w:val="480"/>
          <w:marRight w:val="0"/>
          <w:marTop w:val="0"/>
          <w:marBottom w:val="0"/>
          <w:divBdr>
            <w:top w:val="none" w:sz="0" w:space="0" w:color="auto"/>
            <w:left w:val="none" w:sz="0" w:space="0" w:color="auto"/>
            <w:bottom w:val="none" w:sz="0" w:space="0" w:color="auto"/>
            <w:right w:val="none" w:sz="0" w:space="0" w:color="auto"/>
          </w:divBdr>
        </w:div>
        <w:div w:id="1412850384">
          <w:marLeft w:val="480"/>
          <w:marRight w:val="0"/>
          <w:marTop w:val="0"/>
          <w:marBottom w:val="0"/>
          <w:divBdr>
            <w:top w:val="none" w:sz="0" w:space="0" w:color="auto"/>
            <w:left w:val="none" w:sz="0" w:space="0" w:color="auto"/>
            <w:bottom w:val="none" w:sz="0" w:space="0" w:color="auto"/>
            <w:right w:val="none" w:sz="0" w:space="0" w:color="auto"/>
          </w:divBdr>
        </w:div>
        <w:div w:id="1825782860">
          <w:marLeft w:val="480"/>
          <w:marRight w:val="0"/>
          <w:marTop w:val="0"/>
          <w:marBottom w:val="0"/>
          <w:divBdr>
            <w:top w:val="none" w:sz="0" w:space="0" w:color="auto"/>
            <w:left w:val="none" w:sz="0" w:space="0" w:color="auto"/>
            <w:bottom w:val="none" w:sz="0" w:space="0" w:color="auto"/>
            <w:right w:val="none" w:sz="0" w:space="0" w:color="auto"/>
          </w:divBdr>
        </w:div>
        <w:div w:id="1156335365">
          <w:marLeft w:val="480"/>
          <w:marRight w:val="0"/>
          <w:marTop w:val="0"/>
          <w:marBottom w:val="0"/>
          <w:divBdr>
            <w:top w:val="none" w:sz="0" w:space="0" w:color="auto"/>
            <w:left w:val="none" w:sz="0" w:space="0" w:color="auto"/>
            <w:bottom w:val="none" w:sz="0" w:space="0" w:color="auto"/>
            <w:right w:val="none" w:sz="0" w:space="0" w:color="auto"/>
          </w:divBdr>
        </w:div>
        <w:div w:id="905341073">
          <w:marLeft w:val="480"/>
          <w:marRight w:val="0"/>
          <w:marTop w:val="0"/>
          <w:marBottom w:val="0"/>
          <w:divBdr>
            <w:top w:val="none" w:sz="0" w:space="0" w:color="auto"/>
            <w:left w:val="none" w:sz="0" w:space="0" w:color="auto"/>
            <w:bottom w:val="none" w:sz="0" w:space="0" w:color="auto"/>
            <w:right w:val="none" w:sz="0" w:space="0" w:color="auto"/>
          </w:divBdr>
        </w:div>
        <w:div w:id="911157113">
          <w:marLeft w:val="480"/>
          <w:marRight w:val="0"/>
          <w:marTop w:val="0"/>
          <w:marBottom w:val="0"/>
          <w:divBdr>
            <w:top w:val="none" w:sz="0" w:space="0" w:color="auto"/>
            <w:left w:val="none" w:sz="0" w:space="0" w:color="auto"/>
            <w:bottom w:val="none" w:sz="0" w:space="0" w:color="auto"/>
            <w:right w:val="none" w:sz="0" w:space="0" w:color="auto"/>
          </w:divBdr>
        </w:div>
        <w:div w:id="1652907389">
          <w:marLeft w:val="480"/>
          <w:marRight w:val="0"/>
          <w:marTop w:val="0"/>
          <w:marBottom w:val="0"/>
          <w:divBdr>
            <w:top w:val="none" w:sz="0" w:space="0" w:color="auto"/>
            <w:left w:val="none" w:sz="0" w:space="0" w:color="auto"/>
            <w:bottom w:val="none" w:sz="0" w:space="0" w:color="auto"/>
            <w:right w:val="none" w:sz="0" w:space="0" w:color="auto"/>
          </w:divBdr>
        </w:div>
        <w:div w:id="380709578">
          <w:marLeft w:val="480"/>
          <w:marRight w:val="0"/>
          <w:marTop w:val="0"/>
          <w:marBottom w:val="0"/>
          <w:divBdr>
            <w:top w:val="none" w:sz="0" w:space="0" w:color="auto"/>
            <w:left w:val="none" w:sz="0" w:space="0" w:color="auto"/>
            <w:bottom w:val="none" w:sz="0" w:space="0" w:color="auto"/>
            <w:right w:val="none" w:sz="0" w:space="0" w:color="auto"/>
          </w:divBdr>
        </w:div>
        <w:div w:id="228736948">
          <w:marLeft w:val="480"/>
          <w:marRight w:val="0"/>
          <w:marTop w:val="0"/>
          <w:marBottom w:val="0"/>
          <w:divBdr>
            <w:top w:val="none" w:sz="0" w:space="0" w:color="auto"/>
            <w:left w:val="none" w:sz="0" w:space="0" w:color="auto"/>
            <w:bottom w:val="none" w:sz="0" w:space="0" w:color="auto"/>
            <w:right w:val="none" w:sz="0" w:space="0" w:color="auto"/>
          </w:divBdr>
        </w:div>
        <w:div w:id="2088919520">
          <w:marLeft w:val="480"/>
          <w:marRight w:val="0"/>
          <w:marTop w:val="0"/>
          <w:marBottom w:val="0"/>
          <w:divBdr>
            <w:top w:val="none" w:sz="0" w:space="0" w:color="auto"/>
            <w:left w:val="none" w:sz="0" w:space="0" w:color="auto"/>
            <w:bottom w:val="none" w:sz="0" w:space="0" w:color="auto"/>
            <w:right w:val="none" w:sz="0" w:space="0" w:color="auto"/>
          </w:divBdr>
        </w:div>
        <w:div w:id="1855992935">
          <w:marLeft w:val="480"/>
          <w:marRight w:val="0"/>
          <w:marTop w:val="0"/>
          <w:marBottom w:val="0"/>
          <w:divBdr>
            <w:top w:val="none" w:sz="0" w:space="0" w:color="auto"/>
            <w:left w:val="none" w:sz="0" w:space="0" w:color="auto"/>
            <w:bottom w:val="none" w:sz="0" w:space="0" w:color="auto"/>
            <w:right w:val="none" w:sz="0" w:space="0" w:color="auto"/>
          </w:divBdr>
        </w:div>
        <w:div w:id="1826436316">
          <w:marLeft w:val="480"/>
          <w:marRight w:val="0"/>
          <w:marTop w:val="0"/>
          <w:marBottom w:val="0"/>
          <w:divBdr>
            <w:top w:val="none" w:sz="0" w:space="0" w:color="auto"/>
            <w:left w:val="none" w:sz="0" w:space="0" w:color="auto"/>
            <w:bottom w:val="none" w:sz="0" w:space="0" w:color="auto"/>
            <w:right w:val="none" w:sz="0" w:space="0" w:color="auto"/>
          </w:divBdr>
        </w:div>
        <w:div w:id="2085376543">
          <w:marLeft w:val="480"/>
          <w:marRight w:val="0"/>
          <w:marTop w:val="0"/>
          <w:marBottom w:val="0"/>
          <w:divBdr>
            <w:top w:val="none" w:sz="0" w:space="0" w:color="auto"/>
            <w:left w:val="none" w:sz="0" w:space="0" w:color="auto"/>
            <w:bottom w:val="none" w:sz="0" w:space="0" w:color="auto"/>
            <w:right w:val="none" w:sz="0" w:space="0" w:color="auto"/>
          </w:divBdr>
        </w:div>
        <w:div w:id="408621777">
          <w:marLeft w:val="480"/>
          <w:marRight w:val="0"/>
          <w:marTop w:val="0"/>
          <w:marBottom w:val="0"/>
          <w:divBdr>
            <w:top w:val="none" w:sz="0" w:space="0" w:color="auto"/>
            <w:left w:val="none" w:sz="0" w:space="0" w:color="auto"/>
            <w:bottom w:val="none" w:sz="0" w:space="0" w:color="auto"/>
            <w:right w:val="none" w:sz="0" w:space="0" w:color="auto"/>
          </w:divBdr>
        </w:div>
        <w:div w:id="1589459364">
          <w:marLeft w:val="480"/>
          <w:marRight w:val="0"/>
          <w:marTop w:val="0"/>
          <w:marBottom w:val="0"/>
          <w:divBdr>
            <w:top w:val="none" w:sz="0" w:space="0" w:color="auto"/>
            <w:left w:val="none" w:sz="0" w:space="0" w:color="auto"/>
            <w:bottom w:val="none" w:sz="0" w:space="0" w:color="auto"/>
            <w:right w:val="none" w:sz="0" w:space="0" w:color="auto"/>
          </w:divBdr>
        </w:div>
        <w:div w:id="1322201132">
          <w:marLeft w:val="480"/>
          <w:marRight w:val="0"/>
          <w:marTop w:val="0"/>
          <w:marBottom w:val="0"/>
          <w:divBdr>
            <w:top w:val="none" w:sz="0" w:space="0" w:color="auto"/>
            <w:left w:val="none" w:sz="0" w:space="0" w:color="auto"/>
            <w:bottom w:val="none" w:sz="0" w:space="0" w:color="auto"/>
            <w:right w:val="none" w:sz="0" w:space="0" w:color="auto"/>
          </w:divBdr>
        </w:div>
        <w:div w:id="627662375">
          <w:marLeft w:val="480"/>
          <w:marRight w:val="0"/>
          <w:marTop w:val="0"/>
          <w:marBottom w:val="0"/>
          <w:divBdr>
            <w:top w:val="none" w:sz="0" w:space="0" w:color="auto"/>
            <w:left w:val="none" w:sz="0" w:space="0" w:color="auto"/>
            <w:bottom w:val="none" w:sz="0" w:space="0" w:color="auto"/>
            <w:right w:val="none" w:sz="0" w:space="0" w:color="auto"/>
          </w:divBdr>
        </w:div>
        <w:div w:id="725450522">
          <w:marLeft w:val="480"/>
          <w:marRight w:val="0"/>
          <w:marTop w:val="0"/>
          <w:marBottom w:val="0"/>
          <w:divBdr>
            <w:top w:val="none" w:sz="0" w:space="0" w:color="auto"/>
            <w:left w:val="none" w:sz="0" w:space="0" w:color="auto"/>
            <w:bottom w:val="none" w:sz="0" w:space="0" w:color="auto"/>
            <w:right w:val="none" w:sz="0" w:space="0" w:color="auto"/>
          </w:divBdr>
        </w:div>
        <w:div w:id="670571645">
          <w:marLeft w:val="480"/>
          <w:marRight w:val="0"/>
          <w:marTop w:val="0"/>
          <w:marBottom w:val="0"/>
          <w:divBdr>
            <w:top w:val="none" w:sz="0" w:space="0" w:color="auto"/>
            <w:left w:val="none" w:sz="0" w:space="0" w:color="auto"/>
            <w:bottom w:val="none" w:sz="0" w:space="0" w:color="auto"/>
            <w:right w:val="none" w:sz="0" w:space="0" w:color="auto"/>
          </w:divBdr>
        </w:div>
        <w:div w:id="107891744">
          <w:marLeft w:val="480"/>
          <w:marRight w:val="0"/>
          <w:marTop w:val="0"/>
          <w:marBottom w:val="0"/>
          <w:divBdr>
            <w:top w:val="none" w:sz="0" w:space="0" w:color="auto"/>
            <w:left w:val="none" w:sz="0" w:space="0" w:color="auto"/>
            <w:bottom w:val="none" w:sz="0" w:space="0" w:color="auto"/>
            <w:right w:val="none" w:sz="0" w:space="0" w:color="auto"/>
          </w:divBdr>
        </w:div>
        <w:div w:id="403067089">
          <w:marLeft w:val="480"/>
          <w:marRight w:val="0"/>
          <w:marTop w:val="0"/>
          <w:marBottom w:val="0"/>
          <w:divBdr>
            <w:top w:val="none" w:sz="0" w:space="0" w:color="auto"/>
            <w:left w:val="none" w:sz="0" w:space="0" w:color="auto"/>
            <w:bottom w:val="none" w:sz="0" w:space="0" w:color="auto"/>
            <w:right w:val="none" w:sz="0" w:space="0" w:color="auto"/>
          </w:divBdr>
        </w:div>
        <w:div w:id="343288462">
          <w:marLeft w:val="480"/>
          <w:marRight w:val="0"/>
          <w:marTop w:val="0"/>
          <w:marBottom w:val="0"/>
          <w:divBdr>
            <w:top w:val="none" w:sz="0" w:space="0" w:color="auto"/>
            <w:left w:val="none" w:sz="0" w:space="0" w:color="auto"/>
            <w:bottom w:val="none" w:sz="0" w:space="0" w:color="auto"/>
            <w:right w:val="none" w:sz="0" w:space="0" w:color="auto"/>
          </w:divBdr>
        </w:div>
      </w:divsChild>
    </w:div>
    <w:div w:id="630133289">
      <w:bodyDiv w:val="1"/>
      <w:marLeft w:val="0"/>
      <w:marRight w:val="0"/>
      <w:marTop w:val="0"/>
      <w:marBottom w:val="0"/>
      <w:divBdr>
        <w:top w:val="none" w:sz="0" w:space="0" w:color="auto"/>
        <w:left w:val="none" w:sz="0" w:space="0" w:color="auto"/>
        <w:bottom w:val="none" w:sz="0" w:space="0" w:color="auto"/>
        <w:right w:val="none" w:sz="0" w:space="0" w:color="auto"/>
      </w:divBdr>
      <w:divsChild>
        <w:div w:id="1312564586">
          <w:marLeft w:val="480"/>
          <w:marRight w:val="0"/>
          <w:marTop w:val="0"/>
          <w:marBottom w:val="0"/>
          <w:divBdr>
            <w:top w:val="none" w:sz="0" w:space="0" w:color="auto"/>
            <w:left w:val="none" w:sz="0" w:space="0" w:color="auto"/>
            <w:bottom w:val="none" w:sz="0" w:space="0" w:color="auto"/>
            <w:right w:val="none" w:sz="0" w:space="0" w:color="auto"/>
          </w:divBdr>
        </w:div>
        <w:div w:id="1560020984">
          <w:marLeft w:val="480"/>
          <w:marRight w:val="0"/>
          <w:marTop w:val="0"/>
          <w:marBottom w:val="0"/>
          <w:divBdr>
            <w:top w:val="none" w:sz="0" w:space="0" w:color="auto"/>
            <w:left w:val="none" w:sz="0" w:space="0" w:color="auto"/>
            <w:bottom w:val="none" w:sz="0" w:space="0" w:color="auto"/>
            <w:right w:val="none" w:sz="0" w:space="0" w:color="auto"/>
          </w:divBdr>
        </w:div>
        <w:div w:id="1251042031">
          <w:marLeft w:val="480"/>
          <w:marRight w:val="0"/>
          <w:marTop w:val="0"/>
          <w:marBottom w:val="0"/>
          <w:divBdr>
            <w:top w:val="none" w:sz="0" w:space="0" w:color="auto"/>
            <w:left w:val="none" w:sz="0" w:space="0" w:color="auto"/>
            <w:bottom w:val="none" w:sz="0" w:space="0" w:color="auto"/>
            <w:right w:val="none" w:sz="0" w:space="0" w:color="auto"/>
          </w:divBdr>
        </w:div>
        <w:div w:id="27921510">
          <w:marLeft w:val="480"/>
          <w:marRight w:val="0"/>
          <w:marTop w:val="0"/>
          <w:marBottom w:val="0"/>
          <w:divBdr>
            <w:top w:val="none" w:sz="0" w:space="0" w:color="auto"/>
            <w:left w:val="none" w:sz="0" w:space="0" w:color="auto"/>
            <w:bottom w:val="none" w:sz="0" w:space="0" w:color="auto"/>
            <w:right w:val="none" w:sz="0" w:space="0" w:color="auto"/>
          </w:divBdr>
        </w:div>
        <w:div w:id="618298210">
          <w:marLeft w:val="480"/>
          <w:marRight w:val="0"/>
          <w:marTop w:val="0"/>
          <w:marBottom w:val="0"/>
          <w:divBdr>
            <w:top w:val="none" w:sz="0" w:space="0" w:color="auto"/>
            <w:left w:val="none" w:sz="0" w:space="0" w:color="auto"/>
            <w:bottom w:val="none" w:sz="0" w:space="0" w:color="auto"/>
            <w:right w:val="none" w:sz="0" w:space="0" w:color="auto"/>
          </w:divBdr>
        </w:div>
        <w:div w:id="203107156">
          <w:marLeft w:val="480"/>
          <w:marRight w:val="0"/>
          <w:marTop w:val="0"/>
          <w:marBottom w:val="0"/>
          <w:divBdr>
            <w:top w:val="none" w:sz="0" w:space="0" w:color="auto"/>
            <w:left w:val="none" w:sz="0" w:space="0" w:color="auto"/>
            <w:bottom w:val="none" w:sz="0" w:space="0" w:color="auto"/>
            <w:right w:val="none" w:sz="0" w:space="0" w:color="auto"/>
          </w:divBdr>
        </w:div>
        <w:div w:id="1353722245">
          <w:marLeft w:val="480"/>
          <w:marRight w:val="0"/>
          <w:marTop w:val="0"/>
          <w:marBottom w:val="0"/>
          <w:divBdr>
            <w:top w:val="none" w:sz="0" w:space="0" w:color="auto"/>
            <w:left w:val="none" w:sz="0" w:space="0" w:color="auto"/>
            <w:bottom w:val="none" w:sz="0" w:space="0" w:color="auto"/>
            <w:right w:val="none" w:sz="0" w:space="0" w:color="auto"/>
          </w:divBdr>
        </w:div>
        <w:div w:id="1760448460">
          <w:marLeft w:val="480"/>
          <w:marRight w:val="0"/>
          <w:marTop w:val="0"/>
          <w:marBottom w:val="0"/>
          <w:divBdr>
            <w:top w:val="none" w:sz="0" w:space="0" w:color="auto"/>
            <w:left w:val="none" w:sz="0" w:space="0" w:color="auto"/>
            <w:bottom w:val="none" w:sz="0" w:space="0" w:color="auto"/>
            <w:right w:val="none" w:sz="0" w:space="0" w:color="auto"/>
          </w:divBdr>
        </w:div>
        <w:div w:id="1671905448">
          <w:marLeft w:val="480"/>
          <w:marRight w:val="0"/>
          <w:marTop w:val="0"/>
          <w:marBottom w:val="0"/>
          <w:divBdr>
            <w:top w:val="none" w:sz="0" w:space="0" w:color="auto"/>
            <w:left w:val="none" w:sz="0" w:space="0" w:color="auto"/>
            <w:bottom w:val="none" w:sz="0" w:space="0" w:color="auto"/>
            <w:right w:val="none" w:sz="0" w:space="0" w:color="auto"/>
          </w:divBdr>
        </w:div>
        <w:div w:id="393747361">
          <w:marLeft w:val="480"/>
          <w:marRight w:val="0"/>
          <w:marTop w:val="0"/>
          <w:marBottom w:val="0"/>
          <w:divBdr>
            <w:top w:val="none" w:sz="0" w:space="0" w:color="auto"/>
            <w:left w:val="none" w:sz="0" w:space="0" w:color="auto"/>
            <w:bottom w:val="none" w:sz="0" w:space="0" w:color="auto"/>
            <w:right w:val="none" w:sz="0" w:space="0" w:color="auto"/>
          </w:divBdr>
        </w:div>
        <w:div w:id="1940329635">
          <w:marLeft w:val="480"/>
          <w:marRight w:val="0"/>
          <w:marTop w:val="0"/>
          <w:marBottom w:val="0"/>
          <w:divBdr>
            <w:top w:val="none" w:sz="0" w:space="0" w:color="auto"/>
            <w:left w:val="none" w:sz="0" w:space="0" w:color="auto"/>
            <w:bottom w:val="none" w:sz="0" w:space="0" w:color="auto"/>
            <w:right w:val="none" w:sz="0" w:space="0" w:color="auto"/>
          </w:divBdr>
        </w:div>
        <w:div w:id="873151382">
          <w:marLeft w:val="480"/>
          <w:marRight w:val="0"/>
          <w:marTop w:val="0"/>
          <w:marBottom w:val="0"/>
          <w:divBdr>
            <w:top w:val="none" w:sz="0" w:space="0" w:color="auto"/>
            <w:left w:val="none" w:sz="0" w:space="0" w:color="auto"/>
            <w:bottom w:val="none" w:sz="0" w:space="0" w:color="auto"/>
            <w:right w:val="none" w:sz="0" w:space="0" w:color="auto"/>
          </w:divBdr>
        </w:div>
        <w:div w:id="234361867">
          <w:marLeft w:val="480"/>
          <w:marRight w:val="0"/>
          <w:marTop w:val="0"/>
          <w:marBottom w:val="0"/>
          <w:divBdr>
            <w:top w:val="none" w:sz="0" w:space="0" w:color="auto"/>
            <w:left w:val="none" w:sz="0" w:space="0" w:color="auto"/>
            <w:bottom w:val="none" w:sz="0" w:space="0" w:color="auto"/>
            <w:right w:val="none" w:sz="0" w:space="0" w:color="auto"/>
          </w:divBdr>
        </w:div>
        <w:div w:id="1782258535">
          <w:marLeft w:val="480"/>
          <w:marRight w:val="0"/>
          <w:marTop w:val="0"/>
          <w:marBottom w:val="0"/>
          <w:divBdr>
            <w:top w:val="none" w:sz="0" w:space="0" w:color="auto"/>
            <w:left w:val="none" w:sz="0" w:space="0" w:color="auto"/>
            <w:bottom w:val="none" w:sz="0" w:space="0" w:color="auto"/>
            <w:right w:val="none" w:sz="0" w:space="0" w:color="auto"/>
          </w:divBdr>
        </w:div>
        <w:div w:id="1545870614">
          <w:marLeft w:val="480"/>
          <w:marRight w:val="0"/>
          <w:marTop w:val="0"/>
          <w:marBottom w:val="0"/>
          <w:divBdr>
            <w:top w:val="none" w:sz="0" w:space="0" w:color="auto"/>
            <w:left w:val="none" w:sz="0" w:space="0" w:color="auto"/>
            <w:bottom w:val="none" w:sz="0" w:space="0" w:color="auto"/>
            <w:right w:val="none" w:sz="0" w:space="0" w:color="auto"/>
          </w:divBdr>
        </w:div>
        <w:div w:id="1769932501">
          <w:marLeft w:val="480"/>
          <w:marRight w:val="0"/>
          <w:marTop w:val="0"/>
          <w:marBottom w:val="0"/>
          <w:divBdr>
            <w:top w:val="none" w:sz="0" w:space="0" w:color="auto"/>
            <w:left w:val="none" w:sz="0" w:space="0" w:color="auto"/>
            <w:bottom w:val="none" w:sz="0" w:space="0" w:color="auto"/>
            <w:right w:val="none" w:sz="0" w:space="0" w:color="auto"/>
          </w:divBdr>
        </w:div>
        <w:div w:id="437256632">
          <w:marLeft w:val="480"/>
          <w:marRight w:val="0"/>
          <w:marTop w:val="0"/>
          <w:marBottom w:val="0"/>
          <w:divBdr>
            <w:top w:val="none" w:sz="0" w:space="0" w:color="auto"/>
            <w:left w:val="none" w:sz="0" w:space="0" w:color="auto"/>
            <w:bottom w:val="none" w:sz="0" w:space="0" w:color="auto"/>
            <w:right w:val="none" w:sz="0" w:space="0" w:color="auto"/>
          </w:divBdr>
        </w:div>
        <w:div w:id="126708447">
          <w:marLeft w:val="480"/>
          <w:marRight w:val="0"/>
          <w:marTop w:val="0"/>
          <w:marBottom w:val="0"/>
          <w:divBdr>
            <w:top w:val="none" w:sz="0" w:space="0" w:color="auto"/>
            <w:left w:val="none" w:sz="0" w:space="0" w:color="auto"/>
            <w:bottom w:val="none" w:sz="0" w:space="0" w:color="auto"/>
            <w:right w:val="none" w:sz="0" w:space="0" w:color="auto"/>
          </w:divBdr>
        </w:div>
        <w:div w:id="594284229">
          <w:marLeft w:val="480"/>
          <w:marRight w:val="0"/>
          <w:marTop w:val="0"/>
          <w:marBottom w:val="0"/>
          <w:divBdr>
            <w:top w:val="none" w:sz="0" w:space="0" w:color="auto"/>
            <w:left w:val="none" w:sz="0" w:space="0" w:color="auto"/>
            <w:bottom w:val="none" w:sz="0" w:space="0" w:color="auto"/>
            <w:right w:val="none" w:sz="0" w:space="0" w:color="auto"/>
          </w:divBdr>
        </w:div>
        <w:div w:id="530918292">
          <w:marLeft w:val="480"/>
          <w:marRight w:val="0"/>
          <w:marTop w:val="0"/>
          <w:marBottom w:val="0"/>
          <w:divBdr>
            <w:top w:val="none" w:sz="0" w:space="0" w:color="auto"/>
            <w:left w:val="none" w:sz="0" w:space="0" w:color="auto"/>
            <w:bottom w:val="none" w:sz="0" w:space="0" w:color="auto"/>
            <w:right w:val="none" w:sz="0" w:space="0" w:color="auto"/>
          </w:divBdr>
        </w:div>
        <w:div w:id="1699966819">
          <w:marLeft w:val="480"/>
          <w:marRight w:val="0"/>
          <w:marTop w:val="0"/>
          <w:marBottom w:val="0"/>
          <w:divBdr>
            <w:top w:val="none" w:sz="0" w:space="0" w:color="auto"/>
            <w:left w:val="none" w:sz="0" w:space="0" w:color="auto"/>
            <w:bottom w:val="none" w:sz="0" w:space="0" w:color="auto"/>
            <w:right w:val="none" w:sz="0" w:space="0" w:color="auto"/>
          </w:divBdr>
        </w:div>
        <w:div w:id="1701004375">
          <w:marLeft w:val="480"/>
          <w:marRight w:val="0"/>
          <w:marTop w:val="0"/>
          <w:marBottom w:val="0"/>
          <w:divBdr>
            <w:top w:val="none" w:sz="0" w:space="0" w:color="auto"/>
            <w:left w:val="none" w:sz="0" w:space="0" w:color="auto"/>
            <w:bottom w:val="none" w:sz="0" w:space="0" w:color="auto"/>
            <w:right w:val="none" w:sz="0" w:space="0" w:color="auto"/>
          </w:divBdr>
        </w:div>
        <w:div w:id="1497767418">
          <w:marLeft w:val="480"/>
          <w:marRight w:val="0"/>
          <w:marTop w:val="0"/>
          <w:marBottom w:val="0"/>
          <w:divBdr>
            <w:top w:val="none" w:sz="0" w:space="0" w:color="auto"/>
            <w:left w:val="none" w:sz="0" w:space="0" w:color="auto"/>
            <w:bottom w:val="none" w:sz="0" w:space="0" w:color="auto"/>
            <w:right w:val="none" w:sz="0" w:space="0" w:color="auto"/>
          </w:divBdr>
        </w:div>
        <w:div w:id="31730856">
          <w:marLeft w:val="480"/>
          <w:marRight w:val="0"/>
          <w:marTop w:val="0"/>
          <w:marBottom w:val="0"/>
          <w:divBdr>
            <w:top w:val="none" w:sz="0" w:space="0" w:color="auto"/>
            <w:left w:val="none" w:sz="0" w:space="0" w:color="auto"/>
            <w:bottom w:val="none" w:sz="0" w:space="0" w:color="auto"/>
            <w:right w:val="none" w:sz="0" w:space="0" w:color="auto"/>
          </w:divBdr>
        </w:div>
        <w:div w:id="1327518025">
          <w:marLeft w:val="480"/>
          <w:marRight w:val="0"/>
          <w:marTop w:val="0"/>
          <w:marBottom w:val="0"/>
          <w:divBdr>
            <w:top w:val="none" w:sz="0" w:space="0" w:color="auto"/>
            <w:left w:val="none" w:sz="0" w:space="0" w:color="auto"/>
            <w:bottom w:val="none" w:sz="0" w:space="0" w:color="auto"/>
            <w:right w:val="none" w:sz="0" w:space="0" w:color="auto"/>
          </w:divBdr>
        </w:div>
        <w:div w:id="1982268450">
          <w:marLeft w:val="480"/>
          <w:marRight w:val="0"/>
          <w:marTop w:val="0"/>
          <w:marBottom w:val="0"/>
          <w:divBdr>
            <w:top w:val="none" w:sz="0" w:space="0" w:color="auto"/>
            <w:left w:val="none" w:sz="0" w:space="0" w:color="auto"/>
            <w:bottom w:val="none" w:sz="0" w:space="0" w:color="auto"/>
            <w:right w:val="none" w:sz="0" w:space="0" w:color="auto"/>
          </w:divBdr>
        </w:div>
        <w:div w:id="476537103">
          <w:marLeft w:val="480"/>
          <w:marRight w:val="0"/>
          <w:marTop w:val="0"/>
          <w:marBottom w:val="0"/>
          <w:divBdr>
            <w:top w:val="none" w:sz="0" w:space="0" w:color="auto"/>
            <w:left w:val="none" w:sz="0" w:space="0" w:color="auto"/>
            <w:bottom w:val="none" w:sz="0" w:space="0" w:color="auto"/>
            <w:right w:val="none" w:sz="0" w:space="0" w:color="auto"/>
          </w:divBdr>
        </w:div>
        <w:div w:id="780034035">
          <w:marLeft w:val="480"/>
          <w:marRight w:val="0"/>
          <w:marTop w:val="0"/>
          <w:marBottom w:val="0"/>
          <w:divBdr>
            <w:top w:val="none" w:sz="0" w:space="0" w:color="auto"/>
            <w:left w:val="none" w:sz="0" w:space="0" w:color="auto"/>
            <w:bottom w:val="none" w:sz="0" w:space="0" w:color="auto"/>
            <w:right w:val="none" w:sz="0" w:space="0" w:color="auto"/>
          </w:divBdr>
        </w:div>
        <w:div w:id="541404534">
          <w:marLeft w:val="480"/>
          <w:marRight w:val="0"/>
          <w:marTop w:val="0"/>
          <w:marBottom w:val="0"/>
          <w:divBdr>
            <w:top w:val="none" w:sz="0" w:space="0" w:color="auto"/>
            <w:left w:val="none" w:sz="0" w:space="0" w:color="auto"/>
            <w:bottom w:val="none" w:sz="0" w:space="0" w:color="auto"/>
            <w:right w:val="none" w:sz="0" w:space="0" w:color="auto"/>
          </w:divBdr>
        </w:div>
        <w:div w:id="429665067">
          <w:marLeft w:val="480"/>
          <w:marRight w:val="0"/>
          <w:marTop w:val="0"/>
          <w:marBottom w:val="0"/>
          <w:divBdr>
            <w:top w:val="none" w:sz="0" w:space="0" w:color="auto"/>
            <w:left w:val="none" w:sz="0" w:space="0" w:color="auto"/>
            <w:bottom w:val="none" w:sz="0" w:space="0" w:color="auto"/>
            <w:right w:val="none" w:sz="0" w:space="0" w:color="auto"/>
          </w:divBdr>
        </w:div>
        <w:div w:id="874193574">
          <w:marLeft w:val="480"/>
          <w:marRight w:val="0"/>
          <w:marTop w:val="0"/>
          <w:marBottom w:val="0"/>
          <w:divBdr>
            <w:top w:val="none" w:sz="0" w:space="0" w:color="auto"/>
            <w:left w:val="none" w:sz="0" w:space="0" w:color="auto"/>
            <w:bottom w:val="none" w:sz="0" w:space="0" w:color="auto"/>
            <w:right w:val="none" w:sz="0" w:space="0" w:color="auto"/>
          </w:divBdr>
        </w:div>
        <w:div w:id="1186599481">
          <w:marLeft w:val="480"/>
          <w:marRight w:val="0"/>
          <w:marTop w:val="0"/>
          <w:marBottom w:val="0"/>
          <w:divBdr>
            <w:top w:val="none" w:sz="0" w:space="0" w:color="auto"/>
            <w:left w:val="none" w:sz="0" w:space="0" w:color="auto"/>
            <w:bottom w:val="none" w:sz="0" w:space="0" w:color="auto"/>
            <w:right w:val="none" w:sz="0" w:space="0" w:color="auto"/>
          </w:divBdr>
        </w:div>
        <w:div w:id="700593496">
          <w:marLeft w:val="480"/>
          <w:marRight w:val="0"/>
          <w:marTop w:val="0"/>
          <w:marBottom w:val="0"/>
          <w:divBdr>
            <w:top w:val="none" w:sz="0" w:space="0" w:color="auto"/>
            <w:left w:val="none" w:sz="0" w:space="0" w:color="auto"/>
            <w:bottom w:val="none" w:sz="0" w:space="0" w:color="auto"/>
            <w:right w:val="none" w:sz="0" w:space="0" w:color="auto"/>
          </w:divBdr>
        </w:div>
        <w:div w:id="314385258">
          <w:marLeft w:val="480"/>
          <w:marRight w:val="0"/>
          <w:marTop w:val="0"/>
          <w:marBottom w:val="0"/>
          <w:divBdr>
            <w:top w:val="none" w:sz="0" w:space="0" w:color="auto"/>
            <w:left w:val="none" w:sz="0" w:space="0" w:color="auto"/>
            <w:bottom w:val="none" w:sz="0" w:space="0" w:color="auto"/>
            <w:right w:val="none" w:sz="0" w:space="0" w:color="auto"/>
          </w:divBdr>
        </w:div>
        <w:div w:id="678853626">
          <w:marLeft w:val="480"/>
          <w:marRight w:val="0"/>
          <w:marTop w:val="0"/>
          <w:marBottom w:val="0"/>
          <w:divBdr>
            <w:top w:val="none" w:sz="0" w:space="0" w:color="auto"/>
            <w:left w:val="none" w:sz="0" w:space="0" w:color="auto"/>
            <w:bottom w:val="none" w:sz="0" w:space="0" w:color="auto"/>
            <w:right w:val="none" w:sz="0" w:space="0" w:color="auto"/>
          </w:divBdr>
        </w:div>
        <w:div w:id="1492521345">
          <w:marLeft w:val="480"/>
          <w:marRight w:val="0"/>
          <w:marTop w:val="0"/>
          <w:marBottom w:val="0"/>
          <w:divBdr>
            <w:top w:val="none" w:sz="0" w:space="0" w:color="auto"/>
            <w:left w:val="none" w:sz="0" w:space="0" w:color="auto"/>
            <w:bottom w:val="none" w:sz="0" w:space="0" w:color="auto"/>
            <w:right w:val="none" w:sz="0" w:space="0" w:color="auto"/>
          </w:divBdr>
        </w:div>
        <w:div w:id="2092893428">
          <w:marLeft w:val="480"/>
          <w:marRight w:val="0"/>
          <w:marTop w:val="0"/>
          <w:marBottom w:val="0"/>
          <w:divBdr>
            <w:top w:val="none" w:sz="0" w:space="0" w:color="auto"/>
            <w:left w:val="none" w:sz="0" w:space="0" w:color="auto"/>
            <w:bottom w:val="none" w:sz="0" w:space="0" w:color="auto"/>
            <w:right w:val="none" w:sz="0" w:space="0" w:color="auto"/>
          </w:divBdr>
        </w:div>
        <w:div w:id="368650286">
          <w:marLeft w:val="480"/>
          <w:marRight w:val="0"/>
          <w:marTop w:val="0"/>
          <w:marBottom w:val="0"/>
          <w:divBdr>
            <w:top w:val="none" w:sz="0" w:space="0" w:color="auto"/>
            <w:left w:val="none" w:sz="0" w:space="0" w:color="auto"/>
            <w:bottom w:val="none" w:sz="0" w:space="0" w:color="auto"/>
            <w:right w:val="none" w:sz="0" w:space="0" w:color="auto"/>
          </w:divBdr>
        </w:div>
        <w:div w:id="2048682022">
          <w:marLeft w:val="480"/>
          <w:marRight w:val="0"/>
          <w:marTop w:val="0"/>
          <w:marBottom w:val="0"/>
          <w:divBdr>
            <w:top w:val="none" w:sz="0" w:space="0" w:color="auto"/>
            <w:left w:val="none" w:sz="0" w:space="0" w:color="auto"/>
            <w:bottom w:val="none" w:sz="0" w:space="0" w:color="auto"/>
            <w:right w:val="none" w:sz="0" w:space="0" w:color="auto"/>
          </w:divBdr>
        </w:div>
      </w:divsChild>
    </w:div>
    <w:div w:id="716928028">
      <w:bodyDiv w:val="1"/>
      <w:marLeft w:val="0"/>
      <w:marRight w:val="0"/>
      <w:marTop w:val="0"/>
      <w:marBottom w:val="0"/>
      <w:divBdr>
        <w:top w:val="none" w:sz="0" w:space="0" w:color="auto"/>
        <w:left w:val="none" w:sz="0" w:space="0" w:color="auto"/>
        <w:bottom w:val="none" w:sz="0" w:space="0" w:color="auto"/>
        <w:right w:val="none" w:sz="0" w:space="0" w:color="auto"/>
      </w:divBdr>
      <w:divsChild>
        <w:div w:id="557202260">
          <w:marLeft w:val="480"/>
          <w:marRight w:val="0"/>
          <w:marTop w:val="0"/>
          <w:marBottom w:val="0"/>
          <w:divBdr>
            <w:top w:val="none" w:sz="0" w:space="0" w:color="auto"/>
            <w:left w:val="none" w:sz="0" w:space="0" w:color="auto"/>
            <w:bottom w:val="none" w:sz="0" w:space="0" w:color="auto"/>
            <w:right w:val="none" w:sz="0" w:space="0" w:color="auto"/>
          </w:divBdr>
        </w:div>
        <w:div w:id="832380680">
          <w:marLeft w:val="480"/>
          <w:marRight w:val="0"/>
          <w:marTop w:val="0"/>
          <w:marBottom w:val="0"/>
          <w:divBdr>
            <w:top w:val="none" w:sz="0" w:space="0" w:color="auto"/>
            <w:left w:val="none" w:sz="0" w:space="0" w:color="auto"/>
            <w:bottom w:val="none" w:sz="0" w:space="0" w:color="auto"/>
            <w:right w:val="none" w:sz="0" w:space="0" w:color="auto"/>
          </w:divBdr>
        </w:div>
        <w:div w:id="2005426994">
          <w:marLeft w:val="480"/>
          <w:marRight w:val="0"/>
          <w:marTop w:val="0"/>
          <w:marBottom w:val="0"/>
          <w:divBdr>
            <w:top w:val="none" w:sz="0" w:space="0" w:color="auto"/>
            <w:left w:val="none" w:sz="0" w:space="0" w:color="auto"/>
            <w:bottom w:val="none" w:sz="0" w:space="0" w:color="auto"/>
            <w:right w:val="none" w:sz="0" w:space="0" w:color="auto"/>
          </w:divBdr>
        </w:div>
        <w:div w:id="287202836">
          <w:marLeft w:val="480"/>
          <w:marRight w:val="0"/>
          <w:marTop w:val="0"/>
          <w:marBottom w:val="0"/>
          <w:divBdr>
            <w:top w:val="none" w:sz="0" w:space="0" w:color="auto"/>
            <w:left w:val="none" w:sz="0" w:space="0" w:color="auto"/>
            <w:bottom w:val="none" w:sz="0" w:space="0" w:color="auto"/>
            <w:right w:val="none" w:sz="0" w:space="0" w:color="auto"/>
          </w:divBdr>
        </w:div>
        <w:div w:id="1315379575">
          <w:marLeft w:val="480"/>
          <w:marRight w:val="0"/>
          <w:marTop w:val="0"/>
          <w:marBottom w:val="0"/>
          <w:divBdr>
            <w:top w:val="none" w:sz="0" w:space="0" w:color="auto"/>
            <w:left w:val="none" w:sz="0" w:space="0" w:color="auto"/>
            <w:bottom w:val="none" w:sz="0" w:space="0" w:color="auto"/>
            <w:right w:val="none" w:sz="0" w:space="0" w:color="auto"/>
          </w:divBdr>
        </w:div>
        <w:div w:id="1823814660">
          <w:marLeft w:val="480"/>
          <w:marRight w:val="0"/>
          <w:marTop w:val="0"/>
          <w:marBottom w:val="0"/>
          <w:divBdr>
            <w:top w:val="none" w:sz="0" w:space="0" w:color="auto"/>
            <w:left w:val="none" w:sz="0" w:space="0" w:color="auto"/>
            <w:bottom w:val="none" w:sz="0" w:space="0" w:color="auto"/>
            <w:right w:val="none" w:sz="0" w:space="0" w:color="auto"/>
          </w:divBdr>
        </w:div>
        <w:div w:id="472526388">
          <w:marLeft w:val="480"/>
          <w:marRight w:val="0"/>
          <w:marTop w:val="0"/>
          <w:marBottom w:val="0"/>
          <w:divBdr>
            <w:top w:val="none" w:sz="0" w:space="0" w:color="auto"/>
            <w:left w:val="none" w:sz="0" w:space="0" w:color="auto"/>
            <w:bottom w:val="none" w:sz="0" w:space="0" w:color="auto"/>
            <w:right w:val="none" w:sz="0" w:space="0" w:color="auto"/>
          </w:divBdr>
        </w:div>
        <w:div w:id="211508063">
          <w:marLeft w:val="480"/>
          <w:marRight w:val="0"/>
          <w:marTop w:val="0"/>
          <w:marBottom w:val="0"/>
          <w:divBdr>
            <w:top w:val="none" w:sz="0" w:space="0" w:color="auto"/>
            <w:left w:val="none" w:sz="0" w:space="0" w:color="auto"/>
            <w:bottom w:val="none" w:sz="0" w:space="0" w:color="auto"/>
            <w:right w:val="none" w:sz="0" w:space="0" w:color="auto"/>
          </w:divBdr>
        </w:div>
        <w:div w:id="1868904324">
          <w:marLeft w:val="480"/>
          <w:marRight w:val="0"/>
          <w:marTop w:val="0"/>
          <w:marBottom w:val="0"/>
          <w:divBdr>
            <w:top w:val="none" w:sz="0" w:space="0" w:color="auto"/>
            <w:left w:val="none" w:sz="0" w:space="0" w:color="auto"/>
            <w:bottom w:val="none" w:sz="0" w:space="0" w:color="auto"/>
            <w:right w:val="none" w:sz="0" w:space="0" w:color="auto"/>
          </w:divBdr>
        </w:div>
        <w:div w:id="1829978113">
          <w:marLeft w:val="480"/>
          <w:marRight w:val="0"/>
          <w:marTop w:val="0"/>
          <w:marBottom w:val="0"/>
          <w:divBdr>
            <w:top w:val="none" w:sz="0" w:space="0" w:color="auto"/>
            <w:left w:val="none" w:sz="0" w:space="0" w:color="auto"/>
            <w:bottom w:val="none" w:sz="0" w:space="0" w:color="auto"/>
            <w:right w:val="none" w:sz="0" w:space="0" w:color="auto"/>
          </w:divBdr>
        </w:div>
        <w:div w:id="2123574983">
          <w:marLeft w:val="480"/>
          <w:marRight w:val="0"/>
          <w:marTop w:val="0"/>
          <w:marBottom w:val="0"/>
          <w:divBdr>
            <w:top w:val="none" w:sz="0" w:space="0" w:color="auto"/>
            <w:left w:val="none" w:sz="0" w:space="0" w:color="auto"/>
            <w:bottom w:val="none" w:sz="0" w:space="0" w:color="auto"/>
            <w:right w:val="none" w:sz="0" w:space="0" w:color="auto"/>
          </w:divBdr>
        </w:div>
        <w:div w:id="752239699">
          <w:marLeft w:val="480"/>
          <w:marRight w:val="0"/>
          <w:marTop w:val="0"/>
          <w:marBottom w:val="0"/>
          <w:divBdr>
            <w:top w:val="none" w:sz="0" w:space="0" w:color="auto"/>
            <w:left w:val="none" w:sz="0" w:space="0" w:color="auto"/>
            <w:bottom w:val="none" w:sz="0" w:space="0" w:color="auto"/>
            <w:right w:val="none" w:sz="0" w:space="0" w:color="auto"/>
          </w:divBdr>
        </w:div>
        <w:div w:id="870915386">
          <w:marLeft w:val="480"/>
          <w:marRight w:val="0"/>
          <w:marTop w:val="0"/>
          <w:marBottom w:val="0"/>
          <w:divBdr>
            <w:top w:val="none" w:sz="0" w:space="0" w:color="auto"/>
            <w:left w:val="none" w:sz="0" w:space="0" w:color="auto"/>
            <w:bottom w:val="none" w:sz="0" w:space="0" w:color="auto"/>
            <w:right w:val="none" w:sz="0" w:space="0" w:color="auto"/>
          </w:divBdr>
        </w:div>
        <w:div w:id="1409767102">
          <w:marLeft w:val="480"/>
          <w:marRight w:val="0"/>
          <w:marTop w:val="0"/>
          <w:marBottom w:val="0"/>
          <w:divBdr>
            <w:top w:val="none" w:sz="0" w:space="0" w:color="auto"/>
            <w:left w:val="none" w:sz="0" w:space="0" w:color="auto"/>
            <w:bottom w:val="none" w:sz="0" w:space="0" w:color="auto"/>
            <w:right w:val="none" w:sz="0" w:space="0" w:color="auto"/>
          </w:divBdr>
        </w:div>
        <w:div w:id="1344936930">
          <w:marLeft w:val="480"/>
          <w:marRight w:val="0"/>
          <w:marTop w:val="0"/>
          <w:marBottom w:val="0"/>
          <w:divBdr>
            <w:top w:val="none" w:sz="0" w:space="0" w:color="auto"/>
            <w:left w:val="none" w:sz="0" w:space="0" w:color="auto"/>
            <w:bottom w:val="none" w:sz="0" w:space="0" w:color="auto"/>
            <w:right w:val="none" w:sz="0" w:space="0" w:color="auto"/>
          </w:divBdr>
        </w:div>
        <w:div w:id="1007175522">
          <w:marLeft w:val="480"/>
          <w:marRight w:val="0"/>
          <w:marTop w:val="0"/>
          <w:marBottom w:val="0"/>
          <w:divBdr>
            <w:top w:val="none" w:sz="0" w:space="0" w:color="auto"/>
            <w:left w:val="none" w:sz="0" w:space="0" w:color="auto"/>
            <w:bottom w:val="none" w:sz="0" w:space="0" w:color="auto"/>
            <w:right w:val="none" w:sz="0" w:space="0" w:color="auto"/>
          </w:divBdr>
        </w:div>
        <w:div w:id="255555039">
          <w:marLeft w:val="480"/>
          <w:marRight w:val="0"/>
          <w:marTop w:val="0"/>
          <w:marBottom w:val="0"/>
          <w:divBdr>
            <w:top w:val="none" w:sz="0" w:space="0" w:color="auto"/>
            <w:left w:val="none" w:sz="0" w:space="0" w:color="auto"/>
            <w:bottom w:val="none" w:sz="0" w:space="0" w:color="auto"/>
            <w:right w:val="none" w:sz="0" w:space="0" w:color="auto"/>
          </w:divBdr>
        </w:div>
        <w:div w:id="544413014">
          <w:marLeft w:val="480"/>
          <w:marRight w:val="0"/>
          <w:marTop w:val="0"/>
          <w:marBottom w:val="0"/>
          <w:divBdr>
            <w:top w:val="none" w:sz="0" w:space="0" w:color="auto"/>
            <w:left w:val="none" w:sz="0" w:space="0" w:color="auto"/>
            <w:bottom w:val="none" w:sz="0" w:space="0" w:color="auto"/>
            <w:right w:val="none" w:sz="0" w:space="0" w:color="auto"/>
          </w:divBdr>
        </w:div>
        <w:div w:id="523060836">
          <w:marLeft w:val="480"/>
          <w:marRight w:val="0"/>
          <w:marTop w:val="0"/>
          <w:marBottom w:val="0"/>
          <w:divBdr>
            <w:top w:val="none" w:sz="0" w:space="0" w:color="auto"/>
            <w:left w:val="none" w:sz="0" w:space="0" w:color="auto"/>
            <w:bottom w:val="none" w:sz="0" w:space="0" w:color="auto"/>
            <w:right w:val="none" w:sz="0" w:space="0" w:color="auto"/>
          </w:divBdr>
        </w:div>
        <w:div w:id="1998604832">
          <w:marLeft w:val="480"/>
          <w:marRight w:val="0"/>
          <w:marTop w:val="0"/>
          <w:marBottom w:val="0"/>
          <w:divBdr>
            <w:top w:val="none" w:sz="0" w:space="0" w:color="auto"/>
            <w:left w:val="none" w:sz="0" w:space="0" w:color="auto"/>
            <w:bottom w:val="none" w:sz="0" w:space="0" w:color="auto"/>
            <w:right w:val="none" w:sz="0" w:space="0" w:color="auto"/>
          </w:divBdr>
        </w:div>
        <w:div w:id="1106583139">
          <w:marLeft w:val="480"/>
          <w:marRight w:val="0"/>
          <w:marTop w:val="0"/>
          <w:marBottom w:val="0"/>
          <w:divBdr>
            <w:top w:val="none" w:sz="0" w:space="0" w:color="auto"/>
            <w:left w:val="none" w:sz="0" w:space="0" w:color="auto"/>
            <w:bottom w:val="none" w:sz="0" w:space="0" w:color="auto"/>
            <w:right w:val="none" w:sz="0" w:space="0" w:color="auto"/>
          </w:divBdr>
        </w:div>
        <w:div w:id="1263763221">
          <w:marLeft w:val="480"/>
          <w:marRight w:val="0"/>
          <w:marTop w:val="0"/>
          <w:marBottom w:val="0"/>
          <w:divBdr>
            <w:top w:val="none" w:sz="0" w:space="0" w:color="auto"/>
            <w:left w:val="none" w:sz="0" w:space="0" w:color="auto"/>
            <w:bottom w:val="none" w:sz="0" w:space="0" w:color="auto"/>
            <w:right w:val="none" w:sz="0" w:space="0" w:color="auto"/>
          </w:divBdr>
        </w:div>
        <w:div w:id="1921863016">
          <w:marLeft w:val="480"/>
          <w:marRight w:val="0"/>
          <w:marTop w:val="0"/>
          <w:marBottom w:val="0"/>
          <w:divBdr>
            <w:top w:val="none" w:sz="0" w:space="0" w:color="auto"/>
            <w:left w:val="none" w:sz="0" w:space="0" w:color="auto"/>
            <w:bottom w:val="none" w:sz="0" w:space="0" w:color="auto"/>
            <w:right w:val="none" w:sz="0" w:space="0" w:color="auto"/>
          </w:divBdr>
        </w:div>
        <w:div w:id="694311505">
          <w:marLeft w:val="480"/>
          <w:marRight w:val="0"/>
          <w:marTop w:val="0"/>
          <w:marBottom w:val="0"/>
          <w:divBdr>
            <w:top w:val="none" w:sz="0" w:space="0" w:color="auto"/>
            <w:left w:val="none" w:sz="0" w:space="0" w:color="auto"/>
            <w:bottom w:val="none" w:sz="0" w:space="0" w:color="auto"/>
            <w:right w:val="none" w:sz="0" w:space="0" w:color="auto"/>
          </w:divBdr>
        </w:div>
        <w:div w:id="2004625545">
          <w:marLeft w:val="480"/>
          <w:marRight w:val="0"/>
          <w:marTop w:val="0"/>
          <w:marBottom w:val="0"/>
          <w:divBdr>
            <w:top w:val="none" w:sz="0" w:space="0" w:color="auto"/>
            <w:left w:val="none" w:sz="0" w:space="0" w:color="auto"/>
            <w:bottom w:val="none" w:sz="0" w:space="0" w:color="auto"/>
            <w:right w:val="none" w:sz="0" w:space="0" w:color="auto"/>
          </w:divBdr>
        </w:div>
        <w:div w:id="823357691">
          <w:marLeft w:val="480"/>
          <w:marRight w:val="0"/>
          <w:marTop w:val="0"/>
          <w:marBottom w:val="0"/>
          <w:divBdr>
            <w:top w:val="none" w:sz="0" w:space="0" w:color="auto"/>
            <w:left w:val="none" w:sz="0" w:space="0" w:color="auto"/>
            <w:bottom w:val="none" w:sz="0" w:space="0" w:color="auto"/>
            <w:right w:val="none" w:sz="0" w:space="0" w:color="auto"/>
          </w:divBdr>
        </w:div>
        <w:div w:id="8992572">
          <w:marLeft w:val="480"/>
          <w:marRight w:val="0"/>
          <w:marTop w:val="0"/>
          <w:marBottom w:val="0"/>
          <w:divBdr>
            <w:top w:val="none" w:sz="0" w:space="0" w:color="auto"/>
            <w:left w:val="none" w:sz="0" w:space="0" w:color="auto"/>
            <w:bottom w:val="none" w:sz="0" w:space="0" w:color="auto"/>
            <w:right w:val="none" w:sz="0" w:space="0" w:color="auto"/>
          </w:divBdr>
        </w:div>
        <w:div w:id="29183884">
          <w:marLeft w:val="480"/>
          <w:marRight w:val="0"/>
          <w:marTop w:val="0"/>
          <w:marBottom w:val="0"/>
          <w:divBdr>
            <w:top w:val="none" w:sz="0" w:space="0" w:color="auto"/>
            <w:left w:val="none" w:sz="0" w:space="0" w:color="auto"/>
            <w:bottom w:val="none" w:sz="0" w:space="0" w:color="auto"/>
            <w:right w:val="none" w:sz="0" w:space="0" w:color="auto"/>
          </w:divBdr>
        </w:div>
        <w:div w:id="1563831613">
          <w:marLeft w:val="480"/>
          <w:marRight w:val="0"/>
          <w:marTop w:val="0"/>
          <w:marBottom w:val="0"/>
          <w:divBdr>
            <w:top w:val="none" w:sz="0" w:space="0" w:color="auto"/>
            <w:left w:val="none" w:sz="0" w:space="0" w:color="auto"/>
            <w:bottom w:val="none" w:sz="0" w:space="0" w:color="auto"/>
            <w:right w:val="none" w:sz="0" w:space="0" w:color="auto"/>
          </w:divBdr>
        </w:div>
        <w:div w:id="390036250">
          <w:marLeft w:val="480"/>
          <w:marRight w:val="0"/>
          <w:marTop w:val="0"/>
          <w:marBottom w:val="0"/>
          <w:divBdr>
            <w:top w:val="none" w:sz="0" w:space="0" w:color="auto"/>
            <w:left w:val="none" w:sz="0" w:space="0" w:color="auto"/>
            <w:bottom w:val="none" w:sz="0" w:space="0" w:color="auto"/>
            <w:right w:val="none" w:sz="0" w:space="0" w:color="auto"/>
          </w:divBdr>
        </w:div>
        <w:div w:id="1055199787">
          <w:marLeft w:val="480"/>
          <w:marRight w:val="0"/>
          <w:marTop w:val="0"/>
          <w:marBottom w:val="0"/>
          <w:divBdr>
            <w:top w:val="none" w:sz="0" w:space="0" w:color="auto"/>
            <w:left w:val="none" w:sz="0" w:space="0" w:color="auto"/>
            <w:bottom w:val="none" w:sz="0" w:space="0" w:color="auto"/>
            <w:right w:val="none" w:sz="0" w:space="0" w:color="auto"/>
          </w:divBdr>
        </w:div>
        <w:div w:id="12650668">
          <w:marLeft w:val="480"/>
          <w:marRight w:val="0"/>
          <w:marTop w:val="0"/>
          <w:marBottom w:val="0"/>
          <w:divBdr>
            <w:top w:val="none" w:sz="0" w:space="0" w:color="auto"/>
            <w:left w:val="none" w:sz="0" w:space="0" w:color="auto"/>
            <w:bottom w:val="none" w:sz="0" w:space="0" w:color="auto"/>
            <w:right w:val="none" w:sz="0" w:space="0" w:color="auto"/>
          </w:divBdr>
        </w:div>
        <w:div w:id="1059784320">
          <w:marLeft w:val="480"/>
          <w:marRight w:val="0"/>
          <w:marTop w:val="0"/>
          <w:marBottom w:val="0"/>
          <w:divBdr>
            <w:top w:val="none" w:sz="0" w:space="0" w:color="auto"/>
            <w:left w:val="none" w:sz="0" w:space="0" w:color="auto"/>
            <w:bottom w:val="none" w:sz="0" w:space="0" w:color="auto"/>
            <w:right w:val="none" w:sz="0" w:space="0" w:color="auto"/>
          </w:divBdr>
        </w:div>
        <w:div w:id="1875264152">
          <w:marLeft w:val="480"/>
          <w:marRight w:val="0"/>
          <w:marTop w:val="0"/>
          <w:marBottom w:val="0"/>
          <w:divBdr>
            <w:top w:val="none" w:sz="0" w:space="0" w:color="auto"/>
            <w:left w:val="none" w:sz="0" w:space="0" w:color="auto"/>
            <w:bottom w:val="none" w:sz="0" w:space="0" w:color="auto"/>
            <w:right w:val="none" w:sz="0" w:space="0" w:color="auto"/>
          </w:divBdr>
        </w:div>
        <w:div w:id="1462577876">
          <w:marLeft w:val="480"/>
          <w:marRight w:val="0"/>
          <w:marTop w:val="0"/>
          <w:marBottom w:val="0"/>
          <w:divBdr>
            <w:top w:val="none" w:sz="0" w:space="0" w:color="auto"/>
            <w:left w:val="none" w:sz="0" w:space="0" w:color="auto"/>
            <w:bottom w:val="none" w:sz="0" w:space="0" w:color="auto"/>
            <w:right w:val="none" w:sz="0" w:space="0" w:color="auto"/>
          </w:divBdr>
        </w:div>
        <w:div w:id="643513615">
          <w:marLeft w:val="480"/>
          <w:marRight w:val="0"/>
          <w:marTop w:val="0"/>
          <w:marBottom w:val="0"/>
          <w:divBdr>
            <w:top w:val="none" w:sz="0" w:space="0" w:color="auto"/>
            <w:left w:val="none" w:sz="0" w:space="0" w:color="auto"/>
            <w:bottom w:val="none" w:sz="0" w:space="0" w:color="auto"/>
            <w:right w:val="none" w:sz="0" w:space="0" w:color="auto"/>
          </w:divBdr>
        </w:div>
        <w:div w:id="231040568">
          <w:marLeft w:val="480"/>
          <w:marRight w:val="0"/>
          <w:marTop w:val="0"/>
          <w:marBottom w:val="0"/>
          <w:divBdr>
            <w:top w:val="none" w:sz="0" w:space="0" w:color="auto"/>
            <w:left w:val="none" w:sz="0" w:space="0" w:color="auto"/>
            <w:bottom w:val="none" w:sz="0" w:space="0" w:color="auto"/>
            <w:right w:val="none" w:sz="0" w:space="0" w:color="auto"/>
          </w:divBdr>
        </w:div>
        <w:div w:id="323973657">
          <w:marLeft w:val="480"/>
          <w:marRight w:val="0"/>
          <w:marTop w:val="0"/>
          <w:marBottom w:val="0"/>
          <w:divBdr>
            <w:top w:val="none" w:sz="0" w:space="0" w:color="auto"/>
            <w:left w:val="none" w:sz="0" w:space="0" w:color="auto"/>
            <w:bottom w:val="none" w:sz="0" w:space="0" w:color="auto"/>
            <w:right w:val="none" w:sz="0" w:space="0" w:color="auto"/>
          </w:divBdr>
        </w:div>
        <w:div w:id="1667826142">
          <w:marLeft w:val="480"/>
          <w:marRight w:val="0"/>
          <w:marTop w:val="0"/>
          <w:marBottom w:val="0"/>
          <w:divBdr>
            <w:top w:val="none" w:sz="0" w:space="0" w:color="auto"/>
            <w:left w:val="none" w:sz="0" w:space="0" w:color="auto"/>
            <w:bottom w:val="none" w:sz="0" w:space="0" w:color="auto"/>
            <w:right w:val="none" w:sz="0" w:space="0" w:color="auto"/>
          </w:divBdr>
        </w:div>
        <w:div w:id="692653598">
          <w:marLeft w:val="480"/>
          <w:marRight w:val="0"/>
          <w:marTop w:val="0"/>
          <w:marBottom w:val="0"/>
          <w:divBdr>
            <w:top w:val="none" w:sz="0" w:space="0" w:color="auto"/>
            <w:left w:val="none" w:sz="0" w:space="0" w:color="auto"/>
            <w:bottom w:val="none" w:sz="0" w:space="0" w:color="auto"/>
            <w:right w:val="none" w:sz="0" w:space="0" w:color="auto"/>
          </w:divBdr>
        </w:div>
        <w:div w:id="711272198">
          <w:marLeft w:val="480"/>
          <w:marRight w:val="0"/>
          <w:marTop w:val="0"/>
          <w:marBottom w:val="0"/>
          <w:divBdr>
            <w:top w:val="none" w:sz="0" w:space="0" w:color="auto"/>
            <w:left w:val="none" w:sz="0" w:space="0" w:color="auto"/>
            <w:bottom w:val="none" w:sz="0" w:space="0" w:color="auto"/>
            <w:right w:val="none" w:sz="0" w:space="0" w:color="auto"/>
          </w:divBdr>
        </w:div>
      </w:divsChild>
    </w:div>
    <w:div w:id="745997277">
      <w:bodyDiv w:val="1"/>
      <w:marLeft w:val="0"/>
      <w:marRight w:val="0"/>
      <w:marTop w:val="0"/>
      <w:marBottom w:val="0"/>
      <w:divBdr>
        <w:top w:val="none" w:sz="0" w:space="0" w:color="auto"/>
        <w:left w:val="none" w:sz="0" w:space="0" w:color="auto"/>
        <w:bottom w:val="none" w:sz="0" w:space="0" w:color="auto"/>
        <w:right w:val="none" w:sz="0" w:space="0" w:color="auto"/>
      </w:divBdr>
      <w:divsChild>
        <w:div w:id="27072940">
          <w:marLeft w:val="480"/>
          <w:marRight w:val="0"/>
          <w:marTop w:val="0"/>
          <w:marBottom w:val="0"/>
          <w:divBdr>
            <w:top w:val="none" w:sz="0" w:space="0" w:color="auto"/>
            <w:left w:val="none" w:sz="0" w:space="0" w:color="auto"/>
            <w:bottom w:val="none" w:sz="0" w:space="0" w:color="auto"/>
            <w:right w:val="none" w:sz="0" w:space="0" w:color="auto"/>
          </w:divBdr>
        </w:div>
        <w:div w:id="1855729386">
          <w:marLeft w:val="480"/>
          <w:marRight w:val="0"/>
          <w:marTop w:val="0"/>
          <w:marBottom w:val="0"/>
          <w:divBdr>
            <w:top w:val="none" w:sz="0" w:space="0" w:color="auto"/>
            <w:left w:val="none" w:sz="0" w:space="0" w:color="auto"/>
            <w:bottom w:val="none" w:sz="0" w:space="0" w:color="auto"/>
            <w:right w:val="none" w:sz="0" w:space="0" w:color="auto"/>
          </w:divBdr>
        </w:div>
        <w:div w:id="1853759214">
          <w:marLeft w:val="480"/>
          <w:marRight w:val="0"/>
          <w:marTop w:val="0"/>
          <w:marBottom w:val="0"/>
          <w:divBdr>
            <w:top w:val="none" w:sz="0" w:space="0" w:color="auto"/>
            <w:left w:val="none" w:sz="0" w:space="0" w:color="auto"/>
            <w:bottom w:val="none" w:sz="0" w:space="0" w:color="auto"/>
            <w:right w:val="none" w:sz="0" w:space="0" w:color="auto"/>
          </w:divBdr>
        </w:div>
        <w:div w:id="270167447">
          <w:marLeft w:val="480"/>
          <w:marRight w:val="0"/>
          <w:marTop w:val="0"/>
          <w:marBottom w:val="0"/>
          <w:divBdr>
            <w:top w:val="none" w:sz="0" w:space="0" w:color="auto"/>
            <w:left w:val="none" w:sz="0" w:space="0" w:color="auto"/>
            <w:bottom w:val="none" w:sz="0" w:space="0" w:color="auto"/>
            <w:right w:val="none" w:sz="0" w:space="0" w:color="auto"/>
          </w:divBdr>
        </w:div>
        <w:div w:id="1818952963">
          <w:marLeft w:val="480"/>
          <w:marRight w:val="0"/>
          <w:marTop w:val="0"/>
          <w:marBottom w:val="0"/>
          <w:divBdr>
            <w:top w:val="none" w:sz="0" w:space="0" w:color="auto"/>
            <w:left w:val="none" w:sz="0" w:space="0" w:color="auto"/>
            <w:bottom w:val="none" w:sz="0" w:space="0" w:color="auto"/>
            <w:right w:val="none" w:sz="0" w:space="0" w:color="auto"/>
          </w:divBdr>
        </w:div>
        <w:div w:id="1550192594">
          <w:marLeft w:val="480"/>
          <w:marRight w:val="0"/>
          <w:marTop w:val="0"/>
          <w:marBottom w:val="0"/>
          <w:divBdr>
            <w:top w:val="none" w:sz="0" w:space="0" w:color="auto"/>
            <w:left w:val="none" w:sz="0" w:space="0" w:color="auto"/>
            <w:bottom w:val="none" w:sz="0" w:space="0" w:color="auto"/>
            <w:right w:val="none" w:sz="0" w:space="0" w:color="auto"/>
          </w:divBdr>
        </w:div>
        <w:div w:id="1703558518">
          <w:marLeft w:val="480"/>
          <w:marRight w:val="0"/>
          <w:marTop w:val="0"/>
          <w:marBottom w:val="0"/>
          <w:divBdr>
            <w:top w:val="none" w:sz="0" w:space="0" w:color="auto"/>
            <w:left w:val="none" w:sz="0" w:space="0" w:color="auto"/>
            <w:bottom w:val="none" w:sz="0" w:space="0" w:color="auto"/>
            <w:right w:val="none" w:sz="0" w:space="0" w:color="auto"/>
          </w:divBdr>
        </w:div>
        <w:div w:id="2100830281">
          <w:marLeft w:val="480"/>
          <w:marRight w:val="0"/>
          <w:marTop w:val="0"/>
          <w:marBottom w:val="0"/>
          <w:divBdr>
            <w:top w:val="none" w:sz="0" w:space="0" w:color="auto"/>
            <w:left w:val="none" w:sz="0" w:space="0" w:color="auto"/>
            <w:bottom w:val="none" w:sz="0" w:space="0" w:color="auto"/>
            <w:right w:val="none" w:sz="0" w:space="0" w:color="auto"/>
          </w:divBdr>
        </w:div>
        <w:div w:id="665715788">
          <w:marLeft w:val="480"/>
          <w:marRight w:val="0"/>
          <w:marTop w:val="0"/>
          <w:marBottom w:val="0"/>
          <w:divBdr>
            <w:top w:val="none" w:sz="0" w:space="0" w:color="auto"/>
            <w:left w:val="none" w:sz="0" w:space="0" w:color="auto"/>
            <w:bottom w:val="none" w:sz="0" w:space="0" w:color="auto"/>
            <w:right w:val="none" w:sz="0" w:space="0" w:color="auto"/>
          </w:divBdr>
        </w:div>
        <w:div w:id="1774323260">
          <w:marLeft w:val="480"/>
          <w:marRight w:val="0"/>
          <w:marTop w:val="0"/>
          <w:marBottom w:val="0"/>
          <w:divBdr>
            <w:top w:val="none" w:sz="0" w:space="0" w:color="auto"/>
            <w:left w:val="none" w:sz="0" w:space="0" w:color="auto"/>
            <w:bottom w:val="none" w:sz="0" w:space="0" w:color="auto"/>
            <w:right w:val="none" w:sz="0" w:space="0" w:color="auto"/>
          </w:divBdr>
        </w:div>
        <w:div w:id="918248021">
          <w:marLeft w:val="480"/>
          <w:marRight w:val="0"/>
          <w:marTop w:val="0"/>
          <w:marBottom w:val="0"/>
          <w:divBdr>
            <w:top w:val="none" w:sz="0" w:space="0" w:color="auto"/>
            <w:left w:val="none" w:sz="0" w:space="0" w:color="auto"/>
            <w:bottom w:val="none" w:sz="0" w:space="0" w:color="auto"/>
            <w:right w:val="none" w:sz="0" w:space="0" w:color="auto"/>
          </w:divBdr>
        </w:div>
        <w:div w:id="384836061">
          <w:marLeft w:val="480"/>
          <w:marRight w:val="0"/>
          <w:marTop w:val="0"/>
          <w:marBottom w:val="0"/>
          <w:divBdr>
            <w:top w:val="none" w:sz="0" w:space="0" w:color="auto"/>
            <w:left w:val="none" w:sz="0" w:space="0" w:color="auto"/>
            <w:bottom w:val="none" w:sz="0" w:space="0" w:color="auto"/>
            <w:right w:val="none" w:sz="0" w:space="0" w:color="auto"/>
          </w:divBdr>
        </w:div>
        <w:div w:id="593363238">
          <w:marLeft w:val="480"/>
          <w:marRight w:val="0"/>
          <w:marTop w:val="0"/>
          <w:marBottom w:val="0"/>
          <w:divBdr>
            <w:top w:val="none" w:sz="0" w:space="0" w:color="auto"/>
            <w:left w:val="none" w:sz="0" w:space="0" w:color="auto"/>
            <w:bottom w:val="none" w:sz="0" w:space="0" w:color="auto"/>
            <w:right w:val="none" w:sz="0" w:space="0" w:color="auto"/>
          </w:divBdr>
        </w:div>
        <w:div w:id="653098479">
          <w:marLeft w:val="480"/>
          <w:marRight w:val="0"/>
          <w:marTop w:val="0"/>
          <w:marBottom w:val="0"/>
          <w:divBdr>
            <w:top w:val="none" w:sz="0" w:space="0" w:color="auto"/>
            <w:left w:val="none" w:sz="0" w:space="0" w:color="auto"/>
            <w:bottom w:val="none" w:sz="0" w:space="0" w:color="auto"/>
            <w:right w:val="none" w:sz="0" w:space="0" w:color="auto"/>
          </w:divBdr>
        </w:div>
        <w:div w:id="1490945971">
          <w:marLeft w:val="480"/>
          <w:marRight w:val="0"/>
          <w:marTop w:val="0"/>
          <w:marBottom w:val="0"/>
          <w:divBdr>
            <w:top w:val="none" w:sz="0" w:space="0" w:color="auto"/>
            <w:left w:val="none" w:sz="0" w:space="0" w:color="auto"/>
            <w:bottom w:val="none" w:sz="0" w:space="0" w:color="auto"/>
            <w:right w:val="none" w:sz="0" w:space="0" w:color="auto"/>
          </w:divBdr>
        </w:div>
        <w:div w:id="1580213262">
          <w:marLeft w:val="480"/>
          <w:marRight w:val="0"/>
          <w:marTop w:val="0"/>
          <w:marBottom w:val="0"/>
          <w:divBdr>
            <w:top w:val="none" w:sz="0" w:space="0" w:color="auto"/>
            <w:left w:val="none" w:sz="0" w:space="0" w:color="auto"/>
            <w:bottom w:val="none" w:sz="0" w:space="0" w:color="auto"/>
            <w:right w:val="none" w:sz="0" w:space="0" w:color="auto"/>
          </w:divBdr>
        </w:div>
        <w:div w:id="1377241026">
          <w:marLeft w:val="480"/>
          <w:marRight w:val="0"/>
          <w:marTop w:val="0"/>
          <w:marBottom w:val="0"/>
          <w:divBdr>
            <w:top w:val="none" w:sz="0" w:space="0" w:color="auto"/>
            <w:left w:val="none" w:sz="0" w:space="0" w:color="auto"/>
            <w:bottom w:val="none" w:sz="0" w:space="0" w:color="auto"/>
            <w:right w:val="none" w:sz="0" w:space="0" w:color="auto"/>
          </w:divBdr>
        </w:div>
        <w:div w:id="611404308">
          <w:marLeft w:val="480"/>
          <w:marRight w:val="0"/>
          <w:marTop w:val="0"/>
          <w:marBottom w:val="0"/>
          <w:divBdr>
            <w:top w:val="none" w:sz="0" w:space="0" w:color="auto"/>
            <w:left w:val="none" w:sz="0" w:space="0" w:color="auto"/>
            <w:bottom w:val="none" w:sz="0" w:space="0" w:color="auto"/>
            <w:right w:val="none" w:sz="0" w:space="0" w:color="auto"/>
          </w:divBdr>
        </w:div>
        <w:div w:id="148790406">
          <w:marLeft w:val="480"/>
          <w:marRight w:val="0"/>
          <w:marTop w:val="0"/>
          <w:marBottom w:val="0"/>
          <w:divBdr>
            <w:top w:val="none" w:sz="0" w:space="0" w:color="auto"/>
            <w:left w:val="none" w:sz="0" w:space="0" w:color="auto"/>
            <w:bottom w:val="none" w:sz="0" w:space="0" w:color="auto"/>
            <w:right w:val="none" w:sz="0" w:space="0" w:color="auto"/>
          </w:divBdr>
        </w:div>
        <w:div w:id="740641902">
          <w:marLeft w:val="480"/>
          <w:marRight w:val="0"/>
          <w:marTop w:val="0"/>
          <w:marBottom w:val="0"/>
          <w:divBdr>
            <w:top w:val="none" w:sz="0" w:space="0" w:color="auto"/>
            <w:left w:val="none" w:sz="0" w:space="0" w:color="auto"/>
            <w:bottom w:val="none" w:sz="0" w:space="0" w:color="auto"/>
            <w:right w:val="none" w:sz="0" w:space="0" w:color="auto"/>
          </w:divBdr>
        </w:div>
        <w:div w:id="996540705">
          <w:marLeft w:val="480"/>
          <w:marRight w:val="0"/>
          <w:marTop w:val="0"/>
          <w:marBottom w:val="0"/>
          <w:divBdr>
            <w:top w:val="none" w:sz="0" w:space="0" w:color="auto"/>
            <w:left w:val="none" w:sz="0" w:space="0" w:color="auto"/>
            <w:bottom w:val="none" w:sz="0" w:space="0" w:color="auto"/>
            <w:right w:val="none" w:sz="0" w:space="0" w:color="auto"/>
          </w:divBdr>
        </w:div>
        <w:div w:id="1589345895">
          <w:marLeft w:val="480"/>
          <w:marRight w:val="0"/>
          <w:marTop w:val="0"/>
          <w:marBottom w:val="0"/>
          <w:divBdr>
            <w:top w:val="none" w:sz="0" w:space="0" w:color="auto"/>
            <w:left w:val="none" w:sz="0" w:space="0" w:color="auto"/>
            <w:bottom w:val="none" w:sz="0" w:space="0" w:color="auto"/>
            <w:right w:val="none" w:sz="0" w:space="0" w:color="auto"/>
          </w:divBdr>
        </w:div>
        <w:div w:id="1672440867">
          <w:marLeft w:val="480"/>
          <w:marRight w:val="0"/>
          <w:marTop w:val="0"/>
          <w:marBottom w:val="0"/>
          <w:divBdr>
            <w:top w:val="none" w:sz="0" w:space="0" w:color="auto"/>
            <w:left w:val="none" w:sz="0" w:space="0" w:color="auto"/>
            <w:bottom w:val="none" w:sz="0" w:space="0" w:color="auto"/>
            <w:right w:val="none" w:sz="0" w:space="0" w:color="auto"/>
          </w:divBdr>
        </w:div>
        <w:div w:id="512839477">
          <w:marLeft w:val="480"/>
          <w:marRight w:val="0"/>
          <w:marTop w:val="0"/>
          <w:marBottom w:val="0"/>
          <w:divBdr>
            <w:top w:val="none" w:sz="0" w:space="0" w:color="auto"/>
            <w:left w:val="none" w:sz="0" w:space="0" w:color="auto"/>
            <w:bottom w:val="none" w:sz="0" w:space="0" w:color="auto"/>
            <w:right w:val="none" w:sz="0" w:space="0" w:color="auto"/>
          </w:divBdr>
        </w:div>
        <w:div w:id="1347749614">
          <w:marLeft w:val="480"/>
          <w:marRight w:val="0"/>
          <w:marTop w:val="0"/>
          <w:marBottom w:val="0"/>
          <w:divBdr>
            <w:top w:val="none" w:sz="0" w:space="0" w:color="auto"/>
            <w:left w:val="none" w:sz="0" w:space="0" w:color="auto"/>
            <w:bottom w:val="none" w:sz="0" w:space="0" w:color="auto"/>
            <w:right w:val="none" w:sz="0" w:space="0" w:color="auto"/>
          </w:divBdr>
        </w:div>
        <w:div w:id="1763909283">
          <w:marLeft w:val="480"/>
          <w:marRight w:val="0"/>
          <w:marTop w:val="0"/>
          <w:marBottom w:val="0"/>
          <w:divBdr>
            <w:top w:val="none" w:sz="0" w:space="0" w:color="auto"/>
            <w:left w:val="none" w:sz="0" w:space="0" w:color="auto"/>
            <w:bottom w:val="none" w:sz="0" w:space="0" w:color="auto"/>
            <w:right w:val="none" w:sz="0" w:space="0" w:color="auto"/>
          </w:divBdr>
        </w:div>
        <w:div w:id="1397824592">
          <w:marLeft w:val="480"/>
          <w:marRight w:val="0"/>
          <w:marTop w:val="0"/>
          <w:marBottom w:val="0"/>
          <w:divBdr>
            <w:top w:val="none" w:sz="0" w:space="0" w:color="auto"/>
            <w:left w:val="none" w:sz="0" w:space="0" w:color="auto"/>
            <w:bottom w:val="none" w:sz="0" w:space="0" w:color="auto"/>
            <w:right w:val="none" w:sz="0" w:space="0" w:color="auto"/>
          </w:divBdr>
        </w:div>
        <w:div w:id="764615741">
          <w:marLeft w:val="480"/>
          <w:marRight w:val="0"/>
          <w:marTop w:val="0"/>
          <w:marBottom w:val="0"/>
          <w:divBdr>
            <w:top w:val="none" w:sz="0" w:space="0" w:color="auto"/>
            <w:left w:val="none" w:sz="0" w:space="0" w:color="auto"/>
            <w:bottom w:val="none" w:sz="0" w:space="0" w:color="auto"/>
            <w:right w:val="none" w:sz="0" w:space="0" w:color="auto"/>
          </w:divBdr>
        </w:div>
        <w:div w:id="1480616708">
          <w:marLeft w:val="480"/>
          <w:marRight w:val="0"/>
          <w:marTop w:val="0"/>
          <w:marBottom w:val="0"/>
          <w:divBdr>
            <w:top w:val="none" w:sz="0" w:space="0" w:color="auto"/>
            <w:left w:val="none" w:sz="0" w:space="0" w:color="auto"/>
            <w:bottom w:val="none" w:sz="0" w:space="0" w:color="auto"/>
            <w:right w:val="none" w:sz="0" w:space="0" w:color="auto"/>
          </w:divBdr>
        </w:div>
        <w:div w:id="846868502">
          <w:marLeft w:val="480"/>
          <w:marRight w:val="0"/>
          <w:marTop w:val="0"/>
          <w:marBottom w:val="0"/>
          <w:divBdr>
            <w:top w:val="none" w:sz="0" w:space="0" w:color="auto"/>
            <w:left w:val="none" w:sz="0" w:space="0" w:color="auto"/>
            <w:bottom w:val="none" w:sz="0" w:space="0" w:color="auto"/>
            <w:right w:val="none" w:sz="0" w:space="0" w:color="auto"/>
          </w:divBdr>
        </w:div>
        <w:div w:id="1144463803">
          <w:marLeft w:val="480"/>
          <w:marRight w:val="0"/>
          <w:marTop w:val="0"/>
          <w:marBottom w:val="0"/>
          <w:divBdr>
            <w:top w:val="none" w:sz="0" w:space="0" w:color="auto"/>
            <w:left w:val="none" w:sz="0" w:space="0" w:color="auto"/>
            <w:bottom w:val="none" w:sz="0" w:space="0" w:color="auto"/>
            <w:right w:val="none" w:sz="0" w:space="0" w:color="auto"/>
          </w:divBdr>
        </w:div>
        <w:div w:id="248201996">
          <w:marLeft w:val="480"/>
          <w:marRight w:val="0"/>
          <w:marTop w:val="0"/>
          <w:marBottom w:val="0"/>
          <w:divBdr>
            <w:top w:val="none" w:sz="0" w:space="0" w:color="auto"/>
            <w:left w:val="none" w:sz="0" w:space="0" w:color="auto"/>
            <w:bottom w:val="none" w:sz="0" w:space="0" w:color="auto"/>
            <w:right w:val="none" w:sz="0" w:space="0" w:color="auto"/>
          </w:divBdr>
        </w:div>
        <w:div w:id="830023355">
          <w:marLeft w:val="480"/>
          <w:marRight w:val="0"/>
          <w:marTop w:val="0"/>
          <w:marBottom w:val="0"/>
          <w:divBdr>
            <w:top w:val="none" w:sz="0" w:space="0" w:color="auto"/>
            <w:left w:val="none" w:sz="0" w:space="0" w:color="auto"/>
            <w:bottom w:val="none" w:sz="0" w:space="0" w:color="auto"/>
            <w:right w:val="none" w:sz="0" w:space="0" w:color="auto"/>
          </w:divBdr>
        </w:div>
        <w:div w:id="1824664443">
          <w:marLeft w:val="480"/>
          <w:marRight w:val="0"/>
          <w:marTop w:val="0"/>
          <w:marBottom w:val="0"/>
          <w:divBdr>
            <w:top w:val="none" w:sz="0" w:space="0" w:color="auto"/>
            <w:left w:val="none" w:sz="0" w:space="0" w:color="auto"/>
            <w:bottom w:val="none" w:sz="0" w:space="0" w:color="auto"/>
            <w:right w:val="none" w:sz="0" w:space="0" w:color="auto"/>
          </w:divBdr>
        </w:div>
        <w:div w:id="900797744">
          <w:marLeft w:val="480"/>
          <w:marRight w:val="0"/>
          <w:marTop w:val="0"/>
          <w:marBottom w:val="0"/>
          <w:divBdr>
            <w:top w:val="none" w:sz="0" w:space="0" w:color="auto"/>
            <w:left w:val="none" w:sz="0" w:space="0" w:color="auto"/>
            <w:bottom w:val="none" w:sz="0" w:space="0" w:color="auto"/>
            <w:right w:val="none" w:sz="0" w:space="0" w:color="auto"/>
          </w:divBdr>
        </w:div>
        <w:div w:id="1643343511">
          <w:marLeft w:val="480"/>
          <w:marRight w:val="0"/>
          <w:marTop w:val="0"/>
          <w:marBottom w:val="0"/>
          <w:divBdr>
            <w:top w:val="none" w:sz="0" w:space="0" w:color="auto"/>
            <w:left w:val="none" w:sz="0" w:space="0" w:color="auto"/>
            <w:bottom w:val="none" w:sz="0" w:space="0" w:color="auto"/>
            <w:right w:val="none" w:sz="0" w:space="0" w:color="auto"/>
          </w:divBdr>
        </w:div>
        <w:div w:id="1134299622">
          <w:marLeft w:val="480"/>
          <w:marRight w:val="0"/>
          <w:marTop w:val="0"/>
          <w:marBottom w:val="0"/>
          <w:divBdr>
            <w:top w:val="none" w:sz="0" w:space="0" w:color="auto"/>
            <w:left w:val="none" w:sz="0" w:space="0" w:color="auto"/>
            <w:bottom w:val="none" w:sz="0" w:space="0" w:color="auto"/>
            <w:right w:val="none" w:sz="0" w:space="0" w:color="auto"/>
          </w:divBdr>
        </w:div>
        <w:div w:id="1418214547">
          <w:marLeft w:val="480"/>
          <w:marRight w:val="0"/>
          <w:marTop w:val="0"/>
          <w:marBottom w:val="0"/>
          <w:divBdr>
            <w:top w:val="none" w:sz="0" w:space="0" w:color="auto"/>
            <w:left w:val="none" w:sz="0" w:space="0" w:color="auto"/>
            <w:bottom w:val="none" w:sz="0" w:space="0" w:color="auto"/>
            <w:right w:val="none" w:sz="0" w:space="0" w:color="auto"/>
          </w:divBdr>
        </w:div>
        <w:div w:id="2104951866">
          <w:marLeft w:val="480"/>
          <w:marRight w:val="0"/>
          <w:marTop w:val="0"/>
          <w:marBottom w:val="0"/>
          <w:divBdr>
            <w:top w:val="none" w:sz="0" w:space="0" w:color="auto"/>
            <w:left w:val="none" w:sz="0" w:space="0" w:color="auto"/>
            <w:bottom w:val="none" w:sz="0" w:space="0" w:color="auto"/>
            <w:right w:val="none" w:sz="0" w:space="0" w:color="auto"/>
          </w:divBdr>
        </w:div>
        <w:div w:id="789859205">
          <w:marLeft w:val="480"/>
          <w:marRight w:val="0"/>
          <w:marTop w:val="0"/>
          <w:marBottom w:val="0"/>
          <w:divBdr>
            <w:top w:val="none" w:sz="0" w:space="0" w:color="auto"/>
            <w:left w:val="none" w:sz="0" w:space="0" w:color="auto"/>
            <w:bottom w:val="none" w:sz="0" w:space="0" w:color="auto"/>
            <w:right w:val="none" w:sz="0" w:space="0" w:color="auto"/>
          </w:divBdr>
        </w:div>
        <w:div w:id="1388871478">
          <w:marLeft w:val="480"/>
          <w:marRight w:val="0"/>
          <w:marTop w:val="0"/>
          <w:marBottom w:val="0"/>
          <w:divBdr>
            <w:top w:val="none" w:sz="0" w:space="0" w:color="auto"/>
            <w:left w:val="none" w:sz="0" w:space="0" w:color="auto"/>
            <w:bottom w:val="none" w:sz="0" w:space="0" w:color="auto"/>
            <w:right w:val="none" w:sz="0" w:space="0" w:color="auto"/>
          </w:divBdr>
        </w:div>
        <w:div w:id="1985500508">
          <w:marLeft w:val="480"/>
          <w:marRight w:val="0"/>
          <w:marTop w:val="0"/>
          <w:marBottom w:val="0"/>
          <w:divBdr>
            <w:top w:val="none" w:sz="0" w:space="0" w:color="auto"/>
            <w:left w:val="none" w:sz="0" w:space="0" w:color="auto"/>
            <w:bottom w:val="none" w:sz="0" w:space="0" w:color="auto"/>
            <w:right w:val="none" w:sz="0" w:space="0" w:color="auto"/>
          </w:divBdr>
        </w:div>
        <w:div w:id="951517851">
          <w:marLeft w:val="480"/>
          <w:marRight w:val="0"/>
          <w:marTop w:val="0"/>
          <w:marBottom w:val="0"/>
          <w:divBdr>
            <w:top w:val="none" w:sz="0" w:space="0" w:color="auto"/>
            <w:left w:val="none" w:sz="0" w:space="0" w:color="auto"/>
            <w:bottom w:val="none" w:sz="0" w:space="0" w:color="auto"/>
            <w:right w:val="none" w:sz="0" w:space="0" w:color="auto"/>
          </w:divBdr>
        </w:div>
        <w:div w:id="1848859806">
          <w:marLeft w:val="480"/>
          <w:marRight w:val="0"/>
          <w:marTop w:val="0"/>
          <w:marBottom w:val="0"/>
          <w:divBdr>
            <w:top w:val="none" w:sz="0" w:space="0" w:color="auto"/>
            <w:left w:val="none" w:sz="0" w:space="0" w:color="auto"/>
            <w:bottom w:val="none" w:sz="0" w:space="0" w:color="auto"/>
            <w:right w:val="none" w:sz="0" w:space="0" w:color="auto"/>
          </w:divBdr>
        </w:div>
        <w:div w:id="1253591199">
          <w:marLeft w:val="480"/>
          <w:marRight w:val="0"/>
          <w:marTop w:val="0"/>
          <w:marBottom w:val="0"/>
          <w:divBdr>
            <w:top w:val="none" w:sz="0" w:space="0" w:color="auto"/>
            <w:left w:val="none" w:sz="0" w:space="0" w:color="auto"/>
            <w:bottom w:val="none" w:sz="0" w:space="0" w:color="auto"/>
            <w:right w:val="none" w:sz="0" w:space="0" w:color="auto"/>
          </w:divBdr>
        </w:div>
        <w:div w:id="486558857">
          <w:marLeft w:val="480"/>
          <w:marRight w:val="0"/>
          <w:marTop w:val="0"/>
          <w:marBottom w:val="0"/>
          <w:divBdr>
            <w:top w:val="none" w:sz="0" w:space="0" w:color="auto"/>
            <w:left w:val="none" w:sz="0" w:space="0" w:color="auto"/>
            <w:bottom w:val="none" w:sz="0" w:space="0" w:color="auto"/>
            <w:right w:val="none" w:sz="0" w:space="0" w:color="auto"/>
          </w:divBdr>
        </w:div>
        <w:div w:id="1417433778">
          <w:marLeft w:val="480"/>
          <w:marRight w:val="0"/>
          <w:marTop w:val="0"/>
          <w:marBottom w:val="0"/>
          <w:divBdr>
            <w:top w:val="none" w:sz="0" w:space="0" w:color="auto"/>
            <w:left w:val="none" w:sz="0" w:space="0" w:color="auto"/>
            <w:bottom w:val="none" w:sz="0" w:space="0" w:color="auto"/>
            <w:right w:val="none" w:sz="0" w:space="0" w:color="auto"/>
          </w:divBdr>
        </w:div>
        <w:div w:id="532882853">
          <w:marLeft w:val="480"/>
          <w:marRight w:val="0"/>
          <w:marTop w:val="0"/>
          <w:marBottom w:val="0"/>
          <w:divBdr>
            <w:top w:val="none" w:sz="0" w:space="0" w:color="auto"/>
            <w:left w:val="none" w:sz="0" w:space="0" w:color="auto"/>
            <w:bottom w:val="none" w:sz="0" w:space="0" w:color="auto"/>
            <w:right w:val="none" w:sz="0" w:space="0" w:color="auto"/>
          </w:divBdr>
        </w:div>
        <w:div w:id="865294519">
          <w:marLeft w:val="480"/>
          <w:marRight w:val="0"/>
          <w:marTop w:val="0"/>
          <w:marBottom w:val="0"/>
          <w:divBdr>
            <w:top w:val="none" w:sz="0" w:space="0" w:color="auto"/>
            <w:left w:val="none" w:sz="0" w:space="0" w:color="auto"/>
            <w:bottom w:val="none" w:sz="0" w:space="0" w:color="auto"/>
            <w:right w:val="none" w:sz="0" w:space="0" w:color="auto"/>
          </w:divBdr>
        </w:div>
        <w:div w:id="348914420">
          <w:marLeft w:val="480"/>
          <w:marRight w:val="0"/>
          <w:marTop w:val="0"/>
          <w:marBottom w:val="0"/>
          <w:divBdr>
            <w:top w:val="none" w:sz="0" w:space="0" w:color="auto"/>
            <w:left w:val="none" w:sz="0" w:space="0" w:color="auto"/>
            <w:bottom w:val="none" w:sz="0" w:space="0" w:color="auto"/>
            <w:right w:val="none" w:sz="0" w:space="0" w:color="auto"/>
          </w:divBdr>
        </w:div>
        <w:div w:id="1219441081">
          <w:marLeft w:val="480"/>
          <w:marRight w:val="0"/>
          <w:marTop w:val="0"/>
          <w:marBottom w:val="0"/>
          <w:divBdr>
            <w:top w:val="none" w:sz="0" w:space="0" w:color="auto"/>
            <w:left w:val="none" w:sz="0" w:space="0" w:color="auto"/>
            <w:bottom w:val="none" w:sz="0" w:space="0" w:color="auto"/>
            <w:right w:val="none" w:sz="0" w:space="0" w:color="auto"/>
          </w:divBdr>
        </w:div>
        <w:div w:id="535579754">
          <w:marLeft w:val="480"/>
          <w:marRight w:val="0"/>
          <w:marTop w:val="0"/>
          <w:marBottom w:val="0"/>
          <w:divBdr>
            <w:top w:val="none" w:sz="0" w:space="0" w:color="auto"/>
            <w:left w:val="none" w:sz="0" w:space="0" w:color="auto"/>
            <w:bottom w:val="none" w:sz="0" w:space="0" w:color="auto"/>
            <w:right w:val="none" w:sz="0" w:space="0" w:color="auto"/>
          </w:divBdr>
        </w:div>
        <w:div w:id="448166268">
          <w:marLeft w:val="480"/>
          <w:marRight w:val="0"/>
          <w:marTop w:val="0"/>
          <w:marBottom w:val="0"/>
          <w:divBdr>
            <w:top w:val="none" w:sz="0" w:space="0" w:color="auto"/>
            <w:left w:val="none" w:sz="0" w:space="0" w:color="auto"/>
            <w:bottom w:val="none" w:sz="0" w:space="0" w:color="auto"/>
            <w:right w:val="none" w:sz="0" w:space="0" w:color="auto"/>
          </w:divBdr>
        </w:div>
        <w:div w:id="844629860">
          <w:marLeft w:val="480"/>
          <w:marRight w:val="0"/>
          <w:marTop w:val="0"/>
          <w:marBottom w:val="0"/>
          <w:divBdr>
            <w:top w:val="none" w:sz="0" w:space="0" w:color="auto"/>
            <w:left w:val="none" w:sz="0" w:space="0" w:color="auto"/>
            <w:bottom w:val="none" w:sz="0" w:space="0" w:color="auto"/>
            <w:right w:val="none" w:sz="0" w:space="0" w:color="auto"/>
          </w:divBdr>
        </w:div>
        <w:div w:id="133497172">
          <w:marLeft w:val="480"/>
          <w:marRight w:val="0"/>
          <w:marTop w:val="0"/>
          <w:marBottom w:val="0"/>
          <w:divBdr>
            <w:top w:val="none" w:sz="0" w:space="0" w:color="auto"/>
            <w:left w:val="none" w:sz="0" w:space="0" w:color="auto"/>
            <w:bottom w:val="none" w:sz="0" w:space="0" w:color="auto"/>
            <w:right w:val="none" w:sz="0" w:space="0" w:color="auto"/>
          </w:divBdr>
        </w:div>
        <w:div w:id="75906927">
          <w:marLeft w:val="480"/>
          <w:marRight w:val="0"/>
          <w:marTop w:val="0"/>
          <w:marBottom w:val="0"/>
          <w:divBdr>
            <w:top w:val="none" w:sz="0" w:space="0" w:color="auto"/>
            <w:left w:val="none" w:sz="0" w:space="0" w:color="auto"/>
            <w:bottom w:val="none" w:sz="0" w:space="0" w:color="auto"/>
            <w:right w:val="none" w:sz="0" w:space="0" w:color="auto"/>
          </w:divBdr>
        </w:div>
        <w:div w:id="398670306">
          <w:marLeft w:val="480"/>
          <w:marRight w:val="0"/>
          <w:marTop w:val="0"/>
          <w:marBottom w:val="0"/>
          <w:divBdr>
            <w:top w:val="none" w:sz="0" w:space="0" w:color="auto"/>
            <w:left w:val="none" w:sz="0" w:space="0" w:color="auto"/>
            <w:bottom w:val="none" w:sz="0" w:space="0" w:color="auto"/>
            <w:right w:val="none" w:sz="0" w:space="0" w:color="auto"/>
          </w:divBdr>
        </w:div>
        <w:div w:id="578566049">
          <w:marLeft w:val="480"/>
          <w:marRight w:val="0"/>
          <w:marTop w:val="0"/>
          <w:marBottom w:val="0"/>
          <w:divBdr>
            <w:top w:val="none" w:sz="0" w:space="0" w:color="auto"/>
            <w:left w:val="none" w:sz="0" w:space="0" w:color="auto"/>
            <w:bottom w:val="none" w:sz="0" w:space="0" w:color="auto"/>
            <w:right w:val="none" w:sz="0" w:space="0" w:color="auto"/>
          </w:divBdr>
        </w:div>
      </w:divsChild>
    </w:div>
    <w:div w:id="846215638">
      <w:bodyDiv w:val="1"/>
      <w:marLeft w:val="0"/>
      <w:marRight w:val="0"/>
      <w:marTop w:val="0"/>
      <w:marBottom w:val="0"/>
      <w:divBdr>
        <w:top w:val="none" w:sz="0" w:space="0" w:color="auto"/>
        <w:left w:val="none" w:sz="0" w:space="0" w:color="auto"/>
        <w:bottom w:val="none" w:sz="0" w:space="0" w:color="auto"/>
        <w:right w:val="none" w:sz="0" w:space="0" w:color="auto"/>
      </w:divBdr>
      <w:divsChild>
        <w:div w:id="1255749550">
          <w:marLeft w:val="480"/>
          <w:marRight w:val="0"/>
          <w:marTop w:val="0"/>
          <w:marBottom w:val="0"/>
          <w:divBdr>
            <w:top w:val="none" w:sz="0" w:space="0" w:color="auto"/>
            <w:left w:val="none" w:sz="0" w:space="0" w:color="auto"/>
            <w:bottom w:val="none" w:sz="0" w:space="0" w:color="auto"/>
            <w:right w:val="none" w:sz="0" w:space="0" w:color="auto"/>
          </w:divBdr>
        </w:div>
        <w:div w:id="689528644">
          <w:marLeft w:val="480"/>
          <w:marRight w:val="0"/>
          <w:marTop w:val="0"/>
          <w:marBottom w:val="0"/>
          <w:divBdr>
            <w:top w:val="none" w:sz="0" w:space="0" w:color="auto"/>
            <w:left w:val="none" w:sz="0" w:space="0" w:color="auto"/>
            <w:bottom w:val="none" w:sz="0" w:space="0" w:color="auto"/>
            <w:right w:val="none" w:sz="0" w:space="0" w:color="auto"/>
          </w:divBdr>
        </w:div>
        <w:div w:id="1584413052">
          <w:marLeft w:val="480"/>
          <w:marRight w:val="0"/>
          <w:marTop w:val="0"/>
          <w:marBottom w:val="0"/>
          <w:divBdr>
            <w:top w:val="none" w:sz="0" w:space="0" w:color="auto"/>
            <w:left w:val="none" w:sz="0" w:space="0" w:color="auto"/>
            <w:bottom w:val="none" w:sz="0" w:space="0" w:color="auto"/>
            <w:right w:val="none" w:sz="0" w:space="0" w:color="auto"/>
          </w:divBdr>
        </w:div>
        <w:div w:id="1756248281">
          <w:marLeft w:val="480"/>
          <w:marRight w:val="0"/>
          <w:marTop w:val="0"/>
          <w:marBottom w:val="0"/>
          <w:divBdr>
            <w:top w:val="none" w:sz="0" w:space="0" w:color="auto"/>
            <w:left w:val="none" w:sz="0" w:space="0" w:color="auto"/>
            <w:bottom w:val="none" w:sz="0" w:space="0" w:color="auto"/>
            <w:right w:val="none" w:sz="0" w:space="0" w:color="auto"/>
          </w:divBdr>
        </w:div>
        <w:div w:id="2094475751">
          <w:marLeft w:val="480"/>
          <w:marRight w:val="0"/>
          <w:marTop w:val="0"/>
          <w:marBottom w:val="0"/>
          <w:divBdr>
            <w:top w:val="none" w:sz="0" w:space="0" w:color="auto"/>
            <w:left w:val="none" w:sz="0" w:space="0" w:color="auto"/>
            <w:bottom w:val="none" w:sz="0" w:space="0" w:color="auto"/>
            <w:right w:val="none" w:sz="0" w:space="0" w:color="auto"/>
          </w:divBdr>
        </w:div>
        <w:div w:id="478302464">
          <w:marLeft w:val="480"/>
          <w:marRight w:val="0"/>
          <w:marTop w:val="0"/>
          <w:marBottom w:val="0"/>
          <w:divBdr>
            <w:top w:val="none" w:sz="0" w:space="0" w:color="auto"/>
            <w:left w:val="none" w:sz="0" w:space="0" w:color="auto"/>
            <w:bottom w:val="none" w:sz="0" w:space="0" w:color="auto"/>
            <w:right w:val="none" w:sz="0" w:space="0" w:color="auto"/>
          </w:divBdr>
        </w:div>
        <w:div w:id="117530604">
          <w:marLeft w:val="480"/>
          <w:marRight w:val="0"/>
          <w:marTop w:val="0"/>
          <w:marBottom w:val="0"/>
          <w:divBdr>
            <w:top w:val="none" w:sz="0" w:space="0" w:color="auto"/>
            <w:left w:val="none" w:sz="0" w:space="0" w:color="auto"/>
            <w:bottom w:val="none" w:sz="0" w:space="0" w:color="auto"/>
            <w:right w:val="none" w:sz="0" w:space="0" w:color="auto"/>
          </w:divBdr>
        </w:div>
        <w:div w:id="284434121">
          <w:marLeft w:val="480"/>
          <w:marRight w:val="0"/>
          <w:marTop w:val="0"/>
          <w:marBottom w:val="0"/>
          <w:divBdr>
            <w:top w:val="none" w:sz="0" w:space="0" w:color="auto"/>
            <w:left w:val="none" w:sz="0" w:space="0" w:color="auto"/>
            <w:bottom w:val="none" w:sz="0" w:space="0" w:color="auto"/>
            <w:right w:val="none" w:sz="0" w:space="0" w:color="auto"/>
          </w:divBdr>
        </w:div>
        <w:div w:id="451368513">
          <w:marLeft w:val="480"/>
          <w:marRight w:val="0"/>
          <w:marTop w:val="0"/>
          <w:marBottom w:val="0"/>
          <w:divBdr>
            <w:top w:val="none" w:sz="0" w:space="0" w:color="auto"/>
            <w:left w:val="none" w:sz="0" w:space="0" w:color="auto"/>
            <w:bottom w:val="none" w:sz="0" w:space="0" w:color="auto"/>
            <w:right w:val="none" w:sz="0" w:space="0" w:color="auto"/>
          </w:divBdr>
        </w:div>
        <w:div w:id="320543992">
          <w:marLeft w:val="480"/>
          <w:marRight w:val="0"/>
          <w:marTop w:val="0"/>
          <w:marBottom w:val="0"/>
          <w:divBdr>
            <w:top w:val="none" w:sz="0" w:space="0" w:color="auto"/>
            <w:left w:val="none" w:sz="0" w:space="0" w:color="auto"/>
            <w:bottom w:val="none" w:sz="0" w:space="0" w:color="auto"/>
            <w:right w:val="none" w:sz="0" w:space="0" w:color="auto"/>
          </w:divBdr>
        </w:div>
        <w:div w:id="1779056512">
          <w:marLeft w:val="480"/>
          <w:marRight w:val="0"/>
          <w:marTop w:val="0"/>
          <w:marBottom w:val="0"/>
          <w:divBdr>
            <w:top w:val="none" w:sz="0" w:space="0" w:color="auto"/>
            <w:left w:val="none" w:sz="0" w:space="0" w:color="auto"/>
            <w:bottom w:val="none" w:sz="0" w:space="0" w:color="auto"/>
            <w:right w:val="none" w:sz="0" w:space="0" w:color="auto"/>
          </w:divBdr>
        </w:div>
        <w:div w:id="671417656">
          <w:marLeft w:val="480"/>
          <w:marRight w:val="0"/>
          <w:marTop w:val="0"/>
          <w:marBottom w:val="0"/>
          <w:divBdr>
            <w:top w:val="none" w:sz="0" w:space="0" w:color="auto"/>
            <w:left w:val="none" w:sz="0" w:space="0" w:color="auto"/>
            <w:bottom w:val="none" w:sz="0" w:space="0" w:color="auto"/>
            <w:right w:val="none" w:sz="0" w:space="0" w:color="auto"/>
          </w:divBdr>
        </w:div>
        <w:div w:id="848063767">
          <w:marLeft w:val="480"/>
          <w:marRight w:val="0"/>
          <w:marTop w:val="0"/>
          <w:marBottom w:val="0"/>
          <w:divBdr>
            <w:top w:val="none" w:sz="0" w:space="0" w:color="auto"/>
            <w:left w:val="none" w:sz="0" w:space="0" w:color="auto"/>
            <w:bottom w:val="none" w:sz="0" w:space="0" w:color="auto"/>
            <w:right w:val="none" w:sz="0" w:space="0" w:color="auto"/>
          </w:divBdr>
        </w:div>
        <w:div w:id="1069305904">
          <w:marLeft w:val="480"/>
          <w:marRight w:val="0"/>
          <w:marTop w:val="0"/>
          <w:marBottom w:val="0"/>
          <w:divBdr>
            <w:top w:val="none" w:sz="0" w:space="0" w:color="auto"/>
            <w:left w:val="none" w:sz="0" w:space="0" w:color="auto"/>
            <w:bottom w:val="none" w:sz="0" w:space="0" w:color="auto"/>
            <w:right w:val="none" w:sz="0" w:space="0" w:color="auto"/>
          </w:divBdr>
        </w:div>
        <w:div w:id="1588415616">
          <w:marLeft w:val="480"/>
          <w:marRight w:val="0"/>
          <w:marTop w:val="0"/>
          <w:marBottom w:val="0"/>
          <w:divBdr>
            <w:top w:val="none" w:sz="0" w:space="0" w:color="auto"/>
            <w:left w:val="none" w:sz="0" w:space="0" w:color="auto"/>
            <w:bottom w:val="none" w:sz="0" w:space="0" w:color="auto"/>
            <w:right w:val="none" w:sz="0" w:space="0" w:color="auto"/>
          </w:divBdr>
        </w:div>
        <w:div w:id="1899125656">
          <w:marLeft w:val="480"/>
          <w:marRight w:val="0"/>
          <w:marTop w:val="0"/>
          <w:marBottom w:val="0"/>
          <w:divBdr>
            <w:top w:val="none" w:sz="0" w:space="0" w:color="auto"/>
            <w:left w:val="none" w:sz="0" w:space="0" w:color="auto"/>
            <w:bottom w:val="none" w:sz="0" w:space="0" w:color="auto"/>
            <w:right w:val="none" w:sz="0" w:space="0" w:color="auto"/>
          </w:divBdr>
        </w:div>
        <w:div w:id="6566526">
          <w:marLeft w:val="480"/>
          <w:marRight w:val="0"/>
          <w:marTop w:val="0"/>
          <w:marBottom w:val="0"/>
          <w:divBdr>
            <w:top w:val="none" w:sz="0" w:space="0" w:color="auto"/>
            <w:left w:val="none" w:sz="0" w:space="0" w:color="auto"/>
            <w:bottom w:val="none" w:sz="0" w:space="0" w:color="auto"/>
            <w:right w:val="none" w:sz="0" w:space="0" w:color="auto"/>
          </w:divBdr>
        </w:div>
        <w:div w:id="693268452">
          <w:marLeft w:val="480"/>
          <w:marRight w:val="0"/>
          <w:marTop w:val="0"/>
          <w:marBottom w:val="0"/>
          <w:divBdr>
            <w:top w:val="none" w:sz="0" w:space="0" w:color="auto"/>
            <w:left w:val="none" w:sz="0" w:space="0" w:color="auto"/>
            <w:bottom w:val="none" w:sz="0" w:space="0" w:color="auto"/>
            <w:right w:val="none" w:sz="0" w:space="0" w:color="auto"/>
          </w:divBdr>
        </w:div>
        <w:div w:id="929698603">
          <w:marLeft w:val="480"/>
          <w:marRight w:val="0"/>
          <w:marTop w:val="0"/>
          <w:marBottom w:val="0"/>
          <w:divBdr>
            <w:top w:val="none" w:sz="0" w:space="0" w:color="auto"/>
            <w:left w:val="none" w:sz="0" w:space="0" w:color="auto"/>
            <w:bottom w:val="none" w:sz="0" w:space="0" w:color="auto"/>
            <w:right w:val="none" w:sz="0" w:space="0" w:color="auto"/>
          </w:divBdr>
        </w:div>
        <w:div w:id="1818721910">
          <w:marLeft w:val="480"/>
          <w:marRight w:val="0"/>
          <w:marTop w:val="0"/>
          <w:marBottom w:val="0"/>
          <w:divBdr>
            <w:top w:val="none" w:sz="0" w:space="0" w:color="auto"/>
            <w:left w:val="none" w:sz="0" w:space="0" w:color="auto"/>
            <w:bottom w:val="none" w:sz="0" w:space="0" w:color="auto"/>
            <w:right w:val="none" w:sz="0" w:space="0" w:color="auto"/>
          </w:divBdr>
        </w:div>
        <w:div w:id="779297484">
          <w:marLeft w:val="480"/>
          <w:marRight w:val="0"/>
          <w:marTop w:val="0"/>
          <w:marBottom w:val="0"/>
          <w:divBdr>
            <w:top w:val="none" w:sz="0" w:space="0" w:color="auto"/>
            <w:left w:val="none" w:sz="0" w:space="0" w:color="auto"/>
            <w:bottom w:val="none" w:sz="0" w:space="0" w:color="auto"/>
            <w:right w:val="none" w:sz="0" w:space="0" w:color="auto"/>
          </w:divBdr>
        </w:div>
        <w:div w:id="1942833649">
          <w:marLeft w:val="480"/>
          <w:marRight w:val="0"/>
          <w:marTop w:val="0"/>
          <w:marBottom w:val="0"/>
          <w:divBdr>
            <w:top w:val="none" w:sz="0" w:space="0" w:color="auto"/>
            <w:left w:val="none" w:sz="0" w:space="0" w:color="auto"/>
            <w:bottom w:val="none" w:sz="0" w:space="0" w:color="auto"/>
            <w:right w:val="none" w:sz="0" w:space="0" w:color="auto"/>
          </w:divBdr>
        </w:div>
        <w:div w:id="960955681">
          <w:marLeft w:val="480"/>
          <w:marRight w:val="0"/>
          <w:marTop w:val="0"/>
          <w:marBottom w:val="0"/>
          <w:divBdr>
            <w:top w:val="none" w:sz="0" w:space="0" w:color="auto"/>
            <w:left w:val="none" w:sz="0" w:space="0" w:color="auto"/>
            <w:bottom w:val="none" w:sz="0" w:space="0" w:color="auto"/>
            <w:right w:val="none" w:sz="0" w:space="0" w:color="auto"/>
          </w:divBdr>
        </w:div>
        <w:div w:id="1263614199">
          <w:marLeft w:val="480"/>
          <w:marRight w:val="0"/>
          <w:marTop w:val="0"/>
          <w:marBottom w:val="0"/>
          <w:divBdr>
            <w:top w:val="none" w:sz="0" w:space="0" w:color="auto"/>
            <w:left w:val="none" w:sz="0" w:space="0" w:color="auto"/>
            <w:bottom w:val="none" w:sz="0" w:space="0" w:color="auto"/>
            <w:right w:val="none" w:sz="0" w:space="0" w:color="auto"/>
          </w:divBdr>
        </w:div>
        <w:div w:id="91165690">
          <w:marLeft w:val="480"/>
          <w:marRight w:val="0"/>
          <w:marTop w:val="0"/>
          <w:marBottom w:val="0"/>
          <w:divBdr>
            <w:top w:val="none" w:sz="0" w:space="0" w:color="auto"/>
            <w:left w:val="none" w:sz="0" w:space="0" w:color="auto"/>
            <w:bottom w:val="none" w:sz="0" w:space="0" w:color="auto"/>
            <w:right w:val="none" w:sz="0" w:space="0" w:color="auto"/>
          </w:divBdr>
        </w:div>
        <w:div w:id="1804153388">
          <w:marLeft w:val="480"/>
          <w:marRight w:val="0"/>
          <w:marTop w:val="0"/>
          <w:marBottom w:val="0"/>
          <w:divBdr>
            <w:top w:val="none" w:sz="0" w:space="0" w:color="auto"/>
            <w:left w:val="none" w:sz="0" w:space="0" w:color="auto"/>
            <w:bottom w:val="none" w:sz="0" w:space="0" w:color="auto"/>
            <w:right w:val="none" w:sz="0" w:space="0" w:color="auto"/>
          </w:divBdr>
        </w:div>
        <w:div w:id="1712345221">
          <w:marLeft w:val="480"/>
          <w:marRight w:val="0"/>
          <w:marTop w:val="0"/>
          <w:marBottom w:val="0"/>
          <w:divBdr>
            <w:top w:val="none" w:sz="0" w:space="0" w:color="auto"/>
            <w:left w:val="none" w:sz="0" w:space="0" w:color="auto"/>
            <w:bottom w:val="none" w:sz="0" w:space="0" w:color="auto"/>
            <w:right w:val="none" w:sz="0" w:space="0" w:color="auto"/>
          </w:divBdr>
        </w:div>
        <w:div w:id="350766646">
          <w:marLeft w:val="480"/>
          <w:marRight w:val="0"/>
          <w:marTop w:val="0"/>
          <w:marBottom w:val="0"/>
          <w:divBdr>
            <w:top w:val="none" w:sz="0" w:space="0" w:color="auto"/>
            <w:left w:val="none" w:sz="0" w:space="0" w:color="auto"/>
            <w:bottom w:val="none" w:sz="0" w:space="0" w:color="auto"/>
            <w:right w:val="none" w:sz="0" w:space="0" w:color="auto"/>
          </w:divBdr>
        </w:div>
        <w:div w:id="471023095">
          <w:marLeft w:val="480"/>
          <w:marRight w:val="0"/>
          <w:marTop w:val="0"/>
          <w:marBottom w:val="0"/>
          <w:divBdr>
            <w:top w:val="none" w:sz="0" w:space="0" w:color="auto"/>
            <w:left w:val="none" w:sz="0" w:space="0" w:color="auto"/>
            <w:bottom w:val="none" w:sz="0" w:space="0" w:color="auto"/>
            <w:right w:val="none" w:sz="0" w:space="0" w:color="auto"/>
          </w:divBdr>
        </w:div>
        <w:div w:id="903832254">
          <w:marLeft w:val="480"/>
          <w:marRight w:val="0"/>
          <w:marTop w:val="0"/>
          <w:marBottom w:val="0"/>
          <w:divBdr>
            <w:top w:val="none" w:sz="0" w:space="0" w:color="auto"/>
            <w:left w:val="none" w:sz="0" w:space="0" w:color="auto"/>
            <w:bottom w:val="none" w:sz="0" w:space="0" w:color="auto"/>
            <w:right w:val="none" w:sz="0" w:space="0" w:color="auto"/>
          </w:divBdr>
        </w:div>
        <w:div w:id="969937146">
          <w:marLeft w:val="480"/>
          <w:marRight w:val="0"/>
          <w:marTop w:val="0"/>
          <w:marBottom w:val="0"/>
          <w:divBdr>
            <w:top w:val="none" w:sz="0" w:space="0" w:color="auto"/>
            <w:left w:val="none" w:sz="0" w:space="0" w:color="auto"/>
            <w:bottom w:val="none" w:sz="0" w:space="0" w:color="auto"/>
            <w:right w:val="none" w:sz="0" w:space="0" w:color="auto"/>
          </w:divBdr>
        </w:div>
        <w:div w:id="1664972729">
          <w:marLeft w:val="480"/>
          <w:marRight w:val="0"/>
          <w:marTop w:val="0"/>
          <w:marBottom w:val="0"/>
          <w:divBdr>
            <w:top w:val="none" w:sz="0" w:space="0" w:color="auto"/>
            <w:left w:val="none" w:sz="0" w:space="0" w:color="auto"/>
            <w:bottom w:val="none" w:sz="0" w:space="0" w:color="auto"/>
            <w:right w:val="none" w:sz="0" w:space="0" w:color="auto"/>
          </w:divBdr>
        </w:div>
        <w:div w:id="460001430">
          <w:marLeft w:val="480"/>
          <w:marRight w:val="0"/>
          <w:marTop w:val="0"/>
          <w:marBottom w:val="0"/>
          <w:divBdr>
            <w:top w:val="none" w:sz="0" w:space="0" w:color="auto"/>
            <w:left w:val="none" w:sz="0" w:space="0" w:color="auto"/>
            <w:bottom w:val="none" w:sz="0" w:space="0" w:color="auto"/>
            <w:right w:val="none" w:sz="0" w:space="0" w:color="auto"/>
          </w:divBdr>
        </w:div>
        <w:div w:id="1546016917">
          <w:marLeft w:val="480"/>
          <w:marRight w:val="0"/>
          <w:marTop w:val="0"/>
          <w:marBottom w:val="0"/>
          <w:divBdr>
            <w:top w:val="none" w:sz="0" w:space="0" w:color="auto"/>
            <w:left w:val="none" w:sz="0" w:space="0" w:color="auto"/>
            <w:bottom w:val="none" w:sz="0" w:space="0" w:color="auto"/>
            <w:right w:val="none" w:sz="0" w:space="0" w:color="auto"/>
          </w:divBdr>
        </w:div>
        <w:div w:id="1621106761">
          <w:marLeft w:val="480"/>
          <w:marRight w:val="0"/>
          <w:marTop w:val="0"/>
          <w:marBottom w:val="0"/>
          <w:divBdr>
            <w:top w:val="none" w:sz="0" w:space="0" w:color="auto"/>
            <w:left w:val="none" w:sz="0" w:space="0" w:color="auto"/>
            <w:bottom w:val="none" w:sz="0" w:space="0" w:color="auto"/>
            <w:right w:val="none" w:sz="0" w:space="0" w:color="auto"/>
          </w:divBdr>
        </w:div>
        <w:div w:id="260258509">
          <w:marLeft w:val="480"/>
          <w:marRight w:val="0"/>
          <w:marTop w:val="0"/>
          <w:marBottom w:val="0"/>
          <w:divBdr>
            <w:top w:val="none" w:sz="0" w:space="0" w:color="auto"/>
            <w:left w:val="none" w:sz="0" w:space="0" w:color="auto"/>
            <w:bottom w:val="none" w:sz="0" w:space="0" w:color="auto"/>
            <w:right w:val="none" w:sz="0" w:space="0" w:color="auto"/>
          </w:divBdr>
        </w:div>
        <w:div w:id="1741906360">
          <w:marLeft w:val="480"/>
          <w:marRight w:val="0"/>
          <w:marTop w:val="0"/>
          <w:marBottom w:val="0"/>
          <w:divBdr>
            <w:top w:val="none" w:sz="0" w:space="0" w:color="auto"/>
            <w:left w:val="none" w:sz="0" w:space="0" w:color="auto"/>
            <w:bottom w:val="none" w:sz="0" w:space="0" w:color="auto"/>
            <w:right w:val="none" w:sz="0" w:space="0" w:color="auto"/>
          </w:divBdr>
        </w:div>
        <w:div w:id="1877963327">
          <w:marLeft w:val="480"/>
          <w:marRight w:val="0"/>
          <w:marTop w:val="0"/>
          <w:marBottom w:val="0"/>
          <w:divBdr>
            <w:top w:val="none" w:sz="0" w:space="0" w:color="auto"/>
            <w:left w:val="none" w:sz="0" w:space="0" w:color="auto"/>
            <w:bottom w:val="none" w:sz="0" w:space="0" w:color="auto"/>
            <w:right w:val="none" w:sz="0" w:space="0" w:color="auto"/>
          </w:divBdr>
        </w:div>
        <w:div w:id="83914930">
          <w:marLeft w:val="480"/>
          <w:marRight w:val="0"/>
          <w:marTop w:val="0"/>
          <w:marBottom w:val="0"/>
          <w:divBdr>
            <w:top w:val="none" w:sz="0" w:space="0" w:color="auto"/>
            <w:left w:val="none" w:sz="0" w:space="0" w:color="auto"/>
            <w:bottom w:val="none" w:sz="0" w:space="0" w:color="auto"/>
            <w:right w:val="none" w:sz="0" w:space="0" w:color="auto"/>
          </w:divBdr>
        </w:div>
        <w:div w:id="132544">
          <w:marLeft w:val="480"/>
          <w:marRight w:val="0"/>
          <w:marTop w:val="0"/>
          <w:marBottom w:val="0"/>
          <w:divBdr>
            <w:top w:val="none" w:sz="0" w:space="0" w:color="auto"/>
            <w:left w:val="none" w:sz="0" w:space="0" w:color="auto"/>
            <w:bottom w:val="none" w:sz="0" w:space="0" w:color="auto"/>
            <w:right w:val="none" w:sz="0" w:space="0" w:color="auto"/>
          </w:divBdr>
        </w:div>
        <w:div w:id="418063394">
          <w:marLeft w:val="480"/>
          <w:marRight w:val="0"/>
          <w:marTop w:val="0"/>
          <w:marBottom w:val="0"/>
          <w:divBdr>
            <w:top w:val="none" w:sz="0" w:space="0" w:color="auto"/>
            <w:left w:val="none" w:sz="0" w:space="0" w:color="auto"/>
            <w:bottom w:val="none" w:sz="0" w:space="0" w:color="auto"/>
            <w:right w:val="none" w:sz="0" w:space="0" w:color="auto"/>
          </w:divBdr>
        </w:div>
        <w:div w:id="1342926483">
          <w:marLeft w:val="480"/>
          <w:marRight w:val="0"/>
          <w:marTop w:val="0"/>
          <w:marBottom w:val="0"/>
          <w:divBdr>
            <w:top w:val="none" w:sz="0" w:space="0" w:color="auto"/>
            <w:left w:val="none" w:sz="0" w:space="0" w:color="auto"/>
            <w:bottom w:val="none" w:sz="0" w:space="0" w:color="auto"/>
            <w:right w:val="none" w:sz="0" w:space="0" w:color="auto"/>
          </w:divBdr>
        </w:div>
        <w:div w:id="415247855">
          <w:marLeft w:val="480"/>
          <w:marRight w:val="0"/>
          <w:marTop w:val="0"/>
          <w:marBottom w:val="0"/>
          <w:divBdr>
            <w:top w:val="none" w:sz="0" w:space="0" w:color="auto"/>
            <w:left w:val="none" w:sz="0" w:space="0" w:color="auto"/>
            <w:bottom w:val="none" w:sz="0" w:space="0" w:color="auto"/>
            <w:right w:val="none" w:sz="0" w:space="0" w:color="auto"/>
          </w:divBdr>
        </w:div>
        <w:div w:id="1066338181">
          <w:marLeft w:val="480"/>
          <w:marRight w:val="0"/>
          <w:marTop w:val="0"/>
          <w:marBottom w:val="0"/>
          <w:divBdr>
            <w:top w:val="none" w:sz="0" w:space="0" w:color="auto"/>
            <w:left w:val="none" w:sz="0" w:space="0" w:color="auto"/>
            <w:bottom w:val="none" w:sz="0" w:space="0" w:color="auto"/>
            <w:right w:val="none" w:sz="0" w:space="0" w:color="auto"/>
          </w:divBdr>
        </w:div>
        <w:div w:id="70978303">
          <w:marLeft w:val="480"/>
          <w:marRight w:val="0"/>
          <w:marTop w:val="0"/>
          <w:marBottom w:val="0"/>
          <w:divBdr>
            <w:top w:val="none" w:sz="0" w:space="0" w:color="auto"/>
            <w:left w:val="none" w:sz="0" w:space="0" w:color="auto"/>
            <w:bottom w:val="none" w:sz="0" w:space="0" w:color="auto"/>
            <w:right w:val="none" w:sz="0" w:space="0" w:color="auto"/>
          </w:divBdr>
        </w:div>
        <w:div w:id="1896971081">
          <w:marLeft w:val="480"/>
          <w:marRight w:val="0"/>
          <w:marTop w:val="0"/>
          <w:marBottom w:val="0"/>
          <w:divBdr>
            <w:top w:val="none" w:sz="0" w:space="0" w:color="auto"/>
            <w:left w:val="none" w:sz="0" w:space="0" w:color="auto"/>
            <w:bottom w:val="none" w:sz="0" w:space="0" w:color="auto"/>
            <w:right w:val="none" w:sz="0" w:space="0" w:color="auto"/>
          </w:divBdr>
        </w:div>
        <w:div w:id="1100838732">
          <w:marLeft w:val="480"/>
          <w:marRight w:val="0"/>
          <w:marTop w:val="0"/>
          <w:marBottom w:val="0"/>
          <w:divBdr>
            <w:top w:val="none" w:sz="0" w:space="0" w:color="auto"/>
            <w:left w:val="none" w:sz="0" w:space="0" w:color="auto"/>
            <w:bottom w:val="none" w:sz="0" w:space="0" w:color="auto"/>
            <w:right w:val="none" w:sz="0" w:space="0" w:color="auto"/>
          </w:divBdr>
        </w:div>
        <w:div w:id="1202010458">
          <w:marLeft w:val="480"/>
          <w:marRight w:val="0"/>
          <w:marTop w:val="0"/>
          <w:marBottom w:val="0"/>
          <w:divBdr>
            <w:top w:val="none" w:sz="0" w:space="0" w:color="auto"/>
            <w:left w:val="none" w:sz="0" w:space="0" w:color="auto"/>
            <w:bottom w:val="none" w:sz="0" w:space="0" w:color="auto"/>
            <w:right w:val="none" w:sz="0" w:space="0" w:color="auto"/>
          </w:divBdr>
        </w:div>
        <w:div w:id="1148327752">
          <w:marLeft w:val="480"/>
          <w:marRight w:val="0"/>
          <w:marTop w:val="0"/>
          <w:marBottom w:val="0"/>
          <w:divBdr>
            <w:top w:val="none" w:sz="0" w:space="0" w:color="auto"/>
            <w:left w:val="none" w:sz="0" w:space="0" w:color="auto"/>
            <w:bottom w:val="none" w:sz="0" w:space="0" w:color="auto"/>
            <w:right w:val="none" w:sz="0" w:space="0" w:color="auto"/>
          </w:divBdr>
        </w:div>
        <w:div w:id="557013679">
          <w:marLeft w:val="480"/>
          <w:marRight w:val="0"/>
          <w:marTop w:val="0"/>
          <w:marBottom w:val="0"/>
          <w:divBdr>
            <w:top w:val="none" w:sz="0" w:space="0" w:color="auto"/>
            <w:left w:val="none" w:sz="0" w:space="0" w:color="auto"/>
            <w:bottom w:val="none" w:sz="0" w:space="0" w:color="auto"/>
            <w:right w:val="none" w:sz="0" w:space="0" w:color="auto"/>
          </w:divBdr>
        </w:div>
        <w:div w:id="165362205">
          <w:marLeft w:val="480"/>
          <w:marRight w:val="0"/>
          <w:marTop w:val="0"/>
          <w:marBottom w:val="0"/>
          <w:divBdr>
            <w:top w:val="none" w:sz="0" w:space="0" w:color="auto"/>
            <w:left w:val="none" w:sz="0" w:space="0" w:color="auto"/>
            <w:bottom w:val="none" w:sz="0" w:space="0" w:color="auto"/>
            <w:right w:val="none" w:sz="0" w:space="0" w:color="auto"/>
          </w:divBdr>
        </w:div>
        <w:div w:id="1891771106">
          <w:marLeft w:val="480"/>
          <w:marRight w:val="0"/>
          <w:marTop w:val="0"/>
          <w:marBottom w:val="0"/>
          <w:divBdr>
            <w:top w:val="none" w:sz="0" w:space="0" w:color="auto"/>
            <w:left w:val="none" w:sz="0" w:space="0" w:color="auto"/>
            <w:bottom w:val="none" w:sz="0" w:space="0" w:color="auto"/>
            <w:right w:val="none" w:sz="0" w:space="0" w:color="auto"/>
          </w:divBdr>
        </w:div>
        <w:div w:id="1314260354">
          <w:marLeft w:val="480"/>
          <w:marRight w:val="0"/>
          <w:marTop w:val="0"/>
          <w:marBottom w:val="0"/>
          <w:divBdr>
            <w:top w:val="none" w:sz="0" w:space="0" w:color="auto"/>
            <w:left w:val="none" w:sz="0" w:space="0" w:color="auto"/>
            <w:bottom w:val="none" w:sz="0" w:space="0" w:color="auto"/>
            <w:right w:val="none" w:sz="0" w:space="0" w:color="auto"/>
          </w:divBdr>
        </w:div>
        <w:div w:id="1443648350">
          <w:marLeft w:val="480"/>
          <w:marRight w:val="0"/>
          <w:marTop w:val="0"/>
          <w:marBottom w:val="0"/>
          <w:divBdr>
            <w:top w:val="none" w:sz="0" w:space="0" w:color="auto"/>
            <w:left w:val="none" w:sz="0" w:space="0" w:color="auto"/>
            <w:bottom w:val="none" w:sz="0" w:space="0" w:color="auto"/>
            <w:right w:val="none" w:sz="0" w:space="0" w:color="auto"/>
          </w:divBdr>
        </w:div>
        <w:div w:id="1261258731">
          <w:marLeft w:val="480"/>
          <w:marRight w:val="0"/>
          <w:marTop w:val="0"/>
          <w:marBottom w:val="0"/>
          <w:divBdr>
            <w:top w:val="none" w:sz="0" w:space="0" w:color="auto"/>
            <w:left w:val="none" w:sz="0" w:space="0" w:color="auto"/>
            <w:bottom w:val="none" w:sz="0" w:space="0" w:color="auto"/>
            <w:right w:val="none" w:sz="0" w:space="0" w:color="auto"/>
          </w:divBdr>
        </w:div>
        <w:div w:id="778842073">
          <w:marLeft w:val="480"/>
          <w:marRight w:val="0"/>
          <w:marTop w:val="0"/>
          <w:marBottom w:val="0"/>
          <w:divBdr>
            <w:top w:val="none" w:sz="0" w:space="0" w:color="auto"/>
            <w:left w:val="none" w:sz="0" w:space="0" w:color="auto"/>
            <w:bottom w:val="none" w:sz="0" w:space="0" w:color="auto"/>
            <w:right w:val="none" w:sz="0" w:space="0" w:color="auto"/>
          </w:divBdr>
        </w:div>
        <w:div w:id="976767126">
          <w:marLeft w:val="480"/>
          <w:marRight w:val="0"/>
          <w:marTop w:val="0"/>
          <w:marBottom w:val="0"/>
          <w:divBdr>
            <w:top w:val="none" w:sz="0" w:space="0" w:color="auto"/>
            <w:left w:val="none" w:sz="0" w:space="0" w:color="auto"/>
            <w:bottom w:val="none" w:sz="0" w:space="0" w:color="auto"/>
            <w:right w:val="none" w:sz="0" w:space="0" w:color="auto"/>
          </w:divBdr>
        </w:div>
      </w:divsChild>
    </w:div>
    <w:div w:id="848369421">
      <w:bodyDiv w:val="1"/>
      <w:marLeft w:val="0"/>
      <w:marRight w:val="0"/>
      <w:marTop w:val="0"/>
      <w:marBottom w:val="0"/>
      <w:divBdr>
        <w:top w:val="none" w:sz="0" w:space="0" w:color="auto"/>
        <w:left w:val="none" w:sz="0" w:space="0" w:color="auto"/>
        <w:bottom w:val="none" w:sz="0" w:space="0" w:color="auto"/>
        <w:right w:val="none" w:sz="0" w:space="0" w:color="auto"/>
      </w:divBdr>
    </w:div>
    <w:div w:id="854802339">
      <w:bodyDiv w:val="1"/>
      <w:marLeft w:val="0"/>
      <w:marRight w:val="0"/>
      <w:marTop w:val="0"/>
      <w:marBottom w:val="0"/>
      <w:divBdr>
        <w:top w:val="none" w:sz="0" w:space="0" w:color="auto"/>
        <w:left w:val="none" w:sz="0" w:space="0" w:color="auto"/>
        <w:bottom w:val="none" w:sz="0" w:space="0" w:color="auto"/>
        <w:right w:val="none" w:sz="0" w:space="0" w:color="auto"/>
      </w:divBdr>
      <w:divsChild>
        <w:div w:id="1330716342">
          <w:marLeft w:val="480"/>
          <w:marRight w:val="0"/>
          <w:marTop w:val="0"/>
          <w:marBottom w:val="0"/>
          <w:divBdr>
            <w:top w:val="none" w:sz="0" w:space="0" w:color="auto"/>
            <w:left w:val="none" w:sz="0" w:space="0" w:color="auto"/>
            <w:bottom w:val="none" w:sz="0" w:space="0" w:color="auto"/>
            <w:right w:val="none" w:sz="0" w:space="0" w:color="auto"/>
          </w:divBdr>
        </w:div>
        <w:div w:id="956108991">
          <w:marLeft w:val="480"/>
          <w:marRight w:val="0"/>
          <w:marTop w:val="0"/>
          <w:marBottom w:val="0"/>
          <w:divBdr>
            <w:top w:val="none" w:sz="0" w:space="0" w:color="auto"/>
            <w:left w:val="none" w:sz="0" w:space="0" w:color="auto"/>
            <w:bottom w:val="none" w:sz="0" w:space="0" w:color="auto"/>
            <w:right w:val="none" w:sz="0" w:space="0" w:color="auto"/>
          </w:divBdr>
        </w:div>
        <w:div w:id="108202620">
          <w:marLeft w:val="480"/>
          <w:marRight w:val="0"/>
          <w:marTop w:val="0"/>
          <w:marBottom w:val="0"/>
          <w:divBdr>
            <w:top w:val="none" w:sz="0" w:space="0" w:color="auto"/>
            <w:left w:val="none" w:sz="0" w:space="0" w:color="auto"/>
            <w:bottom w:val="none" w:sz="0" w:space="0" w:color="auto"/>
            <w:right w:val="none" w:sz="0" w:space="0" w:color="auto"/>
          </w:divBdr>
        </w:div>
        <w:div w:id="1119683095">
          <w:marLeft w:val="480"/>
          <w:marRight w:val="0"/>
          <w:marTop w:val="0"/>
          <w:marBottom w:val="0"/>
          <w:divBdr>
            <w:top w:val="none" w:sz="0" w:space="0" w:color="auto"/>
            <w:left w:val="none" w:sz="0" w:space="0" w:color="auto"/>
            <w:bottom w:val="none" w:sz="0" w:space="0" w:color="auto"/>
            <w:right w:val="none" w:sz="0" w:space="0" w:color="auto"/>
          </w:divBdr>
        </w:div>
        <w:div w:id="1062632529">
          <w:marLeft w:val="480"/>
          <w:marRight w:val="0"/>
          <w:marTop w:val="0"/>
          <w:marBottom w:val="0"/>
          <w:divBdr>
            <w:top w:val="none" w:sz="0" w:space="0" w:color="auto"/>
            <w:left w:val="none" w:sz="0" w:space="0" w:color="auto"/>
            <w:bottom w:val="none" w:sz="0" w:space="0" w:color="auto"/>
            <w:right w:val="none" w:sz="0" w:space="0" w:color="auto"/>
          </w:divBdr>
        </w:div>
        <w:div w:id="1766489476">
          <w:marLeft w:val="480"/>
          <w:marRight w:val="0"/>
          <w:marTop w:val="0"/>
          <w:marBottom w:val="0"/>
          <w:divBdr>
            <w:top w:val="none" w:sz="0" w:space="0" w:color="auto"/>
            <w:left w:val="none" w:sz="0" w:space="0" w:color="auto"/>
            <w:bottom w:val="none" w:sz="0" w:space="0" w:color="auto"/>
            <w:right w:val="none" w:sz="0" w:space="0" w:color="auto"/>
          </w:divBdr>
        </w:div>
        <w:div w:id="1340112245">
          <w:marLeft w:val="480"/>
          <w:marRight w:val="0"/>
          <w:marTop w:val="0"/>
          <w:marBottom w:val="0"/>
          <w:divBdr>
            <w:top w:val="none" w:sz="0" w:space="0" w:color="auto"/>
            <w:left w:val="none" w:sz="0" w:space="0" w:color="auto"/>
            <w:bottom w:val="none" w:sz="0" w:space="0" w:color="auto"/>
            <w:right w:val="none" w:sz="0" w:space="0" w:color="auto"/>
          </w:divBdr>
        </w:div>
        <w:div w:id="484709733">
          <w:marLeft w:val="480"/>
          <w:marRight w:val="0"/>
          <w:marTop w:val="0"/>
          <w:marBottom w:val="0"/>
          <w:divBdr>
            <w:top w:val="none" w:sz="0" w:space="0" w:color="auto"/>
            <w:left w:val="none" w:sz="0" w:space="0" w:color="auto"/>
            <w:bottom w:val="none" w:sz="0" w:space="0" w:color="auto"/>
            <w:right w:val="none" w:sz="0" w:space="0" w:color="auto"/>
          </w:divBdr>
        </w:div>
        <w:div w:id="1607611802">
          <w:marLeft w:val="480"/>
          <w:marRight w:val="0"/>
          <w:marTop w:val="0"/>
          <w:marBottom w:val="0"/>
          <w:divBdr>
            <w:top w:val="none" w:sz="0" w:space="0" w:color="auto"/>
            <w:left w:val="none" w:sz="0" w:space="0" w:color="auto"/>
            <w:bottom w:val="none" w:sz="0" w:space="0" w:color="auto"/>
            <w:right w:val="none" w:sz="0" w:space="0" w:color="auto"/>
          </w:divBdr>
        </w:div>
        <w:div w:id="1529294520">
          <w:marLeft w:val="480"/>
          <w:marRight w:val="0"/>
          <w:marTop w:val="0"/>
          <w:marBottom w:val="0"/>
          <w:divBdr>
            <w:top w:val="none" w:sz="0" w:space="0" w:color="auto"/>
            <w:left w:val="none" w:sz="0" w:space="0" w:color="auto"/>
            <w:bottom w:val="none" w:sz="0" w:space="0" w:color="auto"/>
            <w:right w:val="none" w:sz="0" w:space="0" w:color="auto"/>
          </w:divBdr>
        </w:div>
        <w:div w:id="1609501629">
          <w:marLeft w:val="480"/>
          <w:marRight w:val="0"/>
          <w:marTop w:val="0"/>
          <w:marBottom w:val="0"/>
          <w:divBdr>
            <w:top w:val="none" w:sz="0" w:space="0" w:color="auto"/>
            <w:left w:val="none" w:sz="0" w:space="0" w:color="auto"/>
            <w:bottom w:val="none" w:sz="0" w:space="0" w:color="auto"/>
            <w:right w:val="none" w:sz="0" w:space="0" w:color="auto"/>
          </w:divBdr>
        </w:div>
        <w:div w:id="1565485024">
          <w:marLeft w:val="480"/>
          <w:marRight w:val="0"/>
          <w:marTop w:val="0"/>
          <w:marBottom w:val="0"/>
          <w:divBdr>
            <w:top w:val="none" w:sz="0" w:space="0" w:color="auto"/>
            <w:left w:val="none" w:sz="0" w:space="0" w:color="auto"/>
            <w:bottom w:val="none" w:sz="0" w:space="0" w:color="auto"/>
            <w:right w:val="none" w:sz="0" w:space="0" w:color="auto"/>
          </w:divBdr>
        </w:div>
        <w:div w:id="429817027">
          <w:marLeft w:val="480"/>
          <w:marRight w:val="0"/>
          <w:marTop w:val="0"/>
          <w:marBottom w:val="0"/>
          <w:divBdr>
            <w:top w:val="none" w:sz="0" w:space="0" w:color="auto"/>
            <w:left w:val="none" w:sz="0" w:space="0" w:color="auto"/>
            <w:bottom w:val="none" w:sz="0" w:space="0" w:color="auto"/>
            <w:right w:val="none" w:sz="0" w:space="0" w:color="auto"/>
          </w:divBdr>
        </w:div>
        <w:div w:id="1959876522">
          <w:marLeft w:val="480"/>
          <w:marRight w:val="0"/>
          <w:marTop w:val="0"/>
          <w:marBottom w:val="0"/>
          <w:divBdr>
            <w:top w:val="none" w:sz="0" w:space="0" w:color="auto"/>
            <w:left w:val="none" w:sz="0" w:space="0" w:color="auto"/>
            <w:bottom w:val="none" w:sz="0" w:space="0" w:color="auto"/>
            <w:right w:val="none" w:sz="0" w:space="0" w:color="auto"/>
          </w:divBdr>
        </w:div>
        <w:div w:id="1220751564">
          <w:marLeft w:val="480"/>
          <w:marRight w:val="0"/>
          <w:marTop w:val="0"/>
          <w:marBottom w:val="0"/>
          <w:divBdr>
            <w:top w:val="none" w:sz="0" w:space="0" w:color="auto"/>
            <w:left w:val="none" w:sz="0" w:space="0" w:color="auto"/>
            <w:bottom w:val="none" w:sz="0" w:space="0" w:color="auto"/>
            <w:right w:val="none" w:sz="0" w:space="0" w:color="auto"/>
          </w:divBdr>
        </w:div>
        <w:div w:id="215364268">
          <w:marLeft w:val="480"/>
          <w:marRight w:val="0"/>
          <w:marTop w:val="0"/>
          <w:marBottom w:val="0"/>
          <w:divBdr>
            <w:top w:val="none" w:sz="0" w:space="0" w:color="auto"/>
            <w:left w:val="none" w:sz="0" w:space="0" w:color="auto"/>
            <w:bottom w:val="none" w:sz="0" w:space="0" w:color="auto"/>
            <w:right w:val="none" w:sz="0" w:space="0" w:color="auto"/>
          </w:divBdr>
        </w:div>
        <w:div w:id="1963268463">
          <w:marLeft w:val="480"/>
          <w:marRight w:val="0"/>
          <w:marTop w:val="0"/>
          <w:marBottom w:val="0"/>
          <w:divBdr>
            <w:top w:val="none" w:sz="0" w:space="0" w:color="auto"/>
            <w:left w:val="none" w:sz="0" w:space="0" w:color="auto"/>
            <w:bottom w:val="none" w:sz="0" w:space="0" w:color="auto"/>
            <w:right w:val="none" w:sz="0" w:space="0" w:color="auto"/>
          </w:divBdr>
        </w:div>
        <w:div w:id="1369067572">
          <w:marLeft w:val="480"/>
          <w:marRight w:val="0"/>
          <w:marTop w:val="0"/>
          <w:marBottom w:val="0"/>
          <w:divBdr>
            <w:top w:val="none" w:sz="0" w:space="0" w:color="auto"/>
            <w:left w:val="none" w:sz="0" w:space="0" w:color="auto"/>
            <w:bottom w:val="none" w:sz="0" w:space="0" w:color="auto"/>
            <w:right w:val="none" w:sz="0" w:space="0" w:color="auto"/>
          </w:divBdr>
        </w:div>
        <w:div w:id="1985813088">
          <w:marLeft w:val="480"/>
          <w:marRight w:val="0"/>
          <w:marTop w:val="0"/>
          <w:marBottom w:val="0"/>
          <w:divBdr>
            <w:top w:val="none" w:sz="0" w:space="0" w:color="auto"/>
            <w:left w:val="none" w:sz="0" w:space="0" w:color="auto"/>
            <w:bottom w:val="none" w:sz="0" w:space="0" w:color="auto"/>
            <w:right w:val="none" w:sz="0" w:space="0" w:color="auto"/>
          </w:divBdr>
        </w:div>
        <w:div w:id="1701782423">
          <w:marLeft w:val="480"/>
          <w:marRight w:val="0"/>
          <w:marTop w:val="0"/>
          <w:marBottom w:val="0"/>
          <w:divBdr>
            <w:top w:val="none" w:sz="0" w:space="0" w:color="auto"/>
            <w:left w:val="none" w:sz="0" w:space="0" w:color="auto"/>
            <w:bottom w:val="none" w:sz="0" w:space="0" w:color="auto"/>
            <w:right w:val="none" w:sz="0" w:space="0" w:color="auto"/>
          </w:divBdr>
        </w:div>
        <w:div w:id="1761826697">
          <w:marLeft w:val="480"/>
          <w:marRight w:val="0"/>
          <w:marTop w:val="0"/>
          <w:marBottom w:val="0"/>
          <w:divBdr>
            <w:top w:val="none" w:sz="0" w:space="0" w:color="auto"/>
            <w:left w:val="none" w:sz="0" w:space="0" w:color="auto"/>
            <w:bottom w:val="none" w:sz="0" w:space="0" w:color="auto"/>
            <w:right w:val="none" w:sz="0" w:space="0" w:color="auto"/>
          </w:divBdr>
        </w:div>
        <w:div w:id="1147552269">
          <w:marLeft w:val="480"/>
          <w:marRight w:val="0"/>
          <w:marTop w:val="0"/>
          <w:marBottom w:val="0"/>
          <w:divBdr>
            <w:top w:val="none" w:sz="0" w:space="0" w:color="auto"/>
            <w:left w:val="none" w:sz="0" w:space="0" w:color="auto"/>
            <w:bottom w:val="none" w:sz="0" w:space="0" w:color="auto"/>
            <w:right w:val="none" w:sz="0" w:space="0" w:color="auto"/>
          </w:divBdr>
        </w:div>
        <w:div w:id="226721516">
          <w:marLeft w:val="480"/>
          <w:marRight w:val="0"/>
          <w:marTop w:val="0"/>
          <w:marBottom w:val="0"/>
          <w:divBdr>
            <w:top w:val="none" w:sz="0" w:space="0" w:color="auto"/>
            <w:left w:val="none" w:sz="0" w:space="0" w:color="auto"/>
            <w:bottom w:val="none" w:sz="0" w:space="0" w:color="auto"/>
            <w:right w:val="none" w:sz="0" w:space="0" w:color="auto"/>
          </w:divBdr>
        </w:div>
        <w:div w:id="1348173154">
          <w:marLeft w:val="480"/>
          <w:marRight w:val="0"/>
          <w:marTop w:val="0"/>
          <w:marBottom w:val="0"/>
          <w:divBdr>
            <w:top w:val="none" w:sz="0" w:space="0" w:color="auto"/>
            <w:left w:val="none" w:sz="0" w:space="0" w:color="auto"/>
            <w:bottom w:val="none" w:sz="0" w:space="0" w:color="auto"/>
            <w:right w:val="none" w:sz="0" w:space="0" w:color="auto"/>
          </w:divBdr>
        </w:div>
        <w:div w:id="1162158787">
          <w:marLeft w:val="480"/>
          <w:marRight w:val="0"/>
          <w:marTop w:val="0"/>
          <w:marBottom w:val="0"/>
          <w:divBdr>
            <w:top w:val="none" w:sz="0" w:space="0" w:color="auto"/>
            <w:left w:val="none" w:sz="0" w:space="0" w:color="auto"/>
            <w:bottom w:val="none" w:sz="0" w:space="0" w:color="auto"/>
            <w:right w:val="none" w:sz="0" w:space="0" w:color="auto"/>
          </w:divBdr>
        </w:div>
        <w:div w:id="496962860">
          <w:marLeft w:val="480"/>
          <w:marRight w:val="0"/>
          <w:marTop w:val="0"/>
          <w:marBottom w:val="0"/>
          <w:divBdr>
            <w:top w:val="none" w:sz="0" w:space="0" w:color="auto"/>
            <w:left w:val="none" w:sz="0" w:space="0" w:color="auto"/>
            <w:bottom w:val="none" w:sz="0" w:space="0" w:color="auto"/>
            <w:right w:val="none" w:sz="0" w:space="0" w:color="auto"/>
          </w:divBdr>
        </w:div>
        <w:div w:id="1521235487">
          <w:marLeft w:val="480"/>
          <w:marRight w:val="0"/>
          <w:marTop w:val="0"/>
          <w:marBottom w:val="0"/>
          <w:divBdr>
            <w:top w:val="none" w:sz="0" w:space="0" w:color="auto"/>
            <w:left w:val="none" w:sz="0" w:space="0" w:color="auto"/>
            <w:bottom w:val="none" w:sz="0" w:space="0" w:color="auto"/>
            <w:right w:val="none" w:sz="0" w:space="0" w:color="auto"/>
          </w:divBdr>
        </w:div>
        <w:div w:id="1570001507">
          <w:marLeft w:val="480"/>
          <w:marRight w:val="0"/>
          <w:marTop w:val="0"/>
          <w:marBottom w:val="0"/>
          <w:divBdr>
            <w:top w:val="none" w:sz="0" w:space="0" w:color="auto"/>
            <w:left w:val="none" w:sz="0" w:space="0" w:color="auto"/>
            <w:bottom w:val="none" w:sz="0" w:space="0" w:color="auto"/>
            <w:right w:val="none" w:sz="0" w:space="0" w:color="auto"/>
          </w:divBdr>
        </w:div>
        <w:div w:id="874197021">
          <w:marLeft w:val="480"/>
          <w:marRight w:val="0"/>
          <w:marTop w:val="0"/>
          <w:marBottom w:val="0"/>
          <w:divBdr>
            <w:top w:val="none" w:sz="0" w:space="0" w:color="auto"/>
            <w:left w:val="none" w:sz="0" w:space="0" w:color="auto"/>
            <w:bottom w:val="none" w:sz="0" w:space="0" w:color="auto"/>
            <w:right w:val="none" w:sz="0" w:space="0" w:color="auto"/>
          </w:divBdr>
        </w:div>
        <w:div w:id="1411731578">
          <w:marLeft w:val="480"/>
          <w:marRight w:val="0"/>
          <w:marTop w:val="0"/>
          <w:marBottom w:val="0"/>
          <w:divBdr>
            <w:top w:val="none" w:sz="0" w:space="0" w:color="auto"/>
            <w:left w:val="none" w:sz="0" w:space="0" w:color="auto"/>
            <w:bottom w:val="none" w:sz="0" w:space="0" w:color="auto"/>
            <w:right w:val="none" w:sz="0" w:space="0" w:color="auto"/>
          </w:divBdr>
        </w:div>
        <w:div w:id="1863742132">
          <w:marLeft w:val="480"/>
          <w:marRight w:val="0"/>
          <w:marTop w:val="0"/>
          <w:marBottom w:val="0"/>
          <w:divBdr>
            <w:top w:val="none" w:sz="0" w:space="0" w:color="auto"/>
            <w:left w:val="none" w:sz="0" w:space="0" w:color="auto"/>
            <w:bottom w:val="none" w:sz="0" w:space="0" w:color="auto"/>
            <w:right w:val="none" w:sz="0" w:space="0" w:color="auto"/>
          </w:divBdr>
        </w:div>
        <w:div w:id="202639130">
          <w:marLeft w:val="480"/>
          <w:marRight w:val="0"/>
          <w:marTop w:val="0"/>
          <w:marBottom w:val="0"/>
          <w:divBdr>
            <w:top w:val="none" w:sz="0" w:space="0" w:color="auto"/>
            <w:left w:val="none" w:sz="0" w:space="0" w:color="auto"/>
            <w:bottom w:val="none" w:sz="0" w:space="0" w:color="auto"/>
            <w:right w:val="none" w:sz="0" w:space="0" w:color="auto"/>
          </w:divBdr>
        </w:div>
        <w:div w:id="133908921">
          <w:marLeft w:val="480"/>
          <w:marRight w:val="0"/>
          <w:marTop w:val="0"/>
          <w:marBottom w:val="0"/>
          <w:divBdr>
            <w:top w:val="none" w:sz="0" w:space="0" w:color="auto"/>
            <w:left w:val="none" w:sz="0" w:space="0" w:color="auto"/>
            <w:bottom w:val="none" w:sz="0" w:space="0" w:color="auto"/>
            <w:right w:val="none" w:sz="0" w:space="0" w:color="auto"/>
          </w:divBdr>
        </w:div>
        <w:div w:id="1717386027">
          <w:marLeft w:val="480"/>
          <w:marRight w:val="0"/>
          <w:marTop w:val="0"/>
          <w:marBottom w:val="0"/>
          <w:divBdr>
            <w:top w:val="none" w:sz="0" w:space="0" w:color="auto"/>
            <w:left w:val="none" w:sz="0" w:space="0" w:color="auto"/>
            <w:bottom w:val="none" w:sz="0" w:space="0" w:color="auto"/>
            <w:right w:val="none" w:sz="0" w:space="0" w:color="auto"/>
          </w:divBdr>
        </w:div>
        <w:div w:id="1900364920">
          <w:marLeft w:val="480"/>
          <w:marRight w:val="0"/>
          <w:marTop w:val="0"/>
          <w:marBottom w:val="0"/>
          <w:divBdr>
            <w:top w:val="none" w:sz="0" w:space="0" w:color="auto"/>
            <w:left w:val="none" w:sz="0" w:space="0" w:color="auto"/>
            <w:bottom w:val="none" w:sz="0" w:space="0" w:color="auto"/>
            <w:right w:val="none" w:sz="0" w:space="0" w:color="auto"/>
          </w:divBdr>
        </w:div>
        <w:div w:id="1215770840">
          <w:marLeft w:val="480"/>
          <w:marRight w:val="0"/>
          <w:marTop w:val="0"/>
          <w:marBottom w:val="0"/>
          <w:divBdr>
            <w:top w:val="none" w:sz="0" w:space="0" w:color="auto"/>
            <w:left w:val="none" w:sz="0" w:space="0" w:color="auto"/>
            <w:bottom w:val="none" w:sz="0" w:space="0" w:color="auto"/>
            <w:right w:val="none" w:sz="0" w:space="0" w:color="auto"/>
          </w:divBdr>
        </w:div>
        <w:div w:id="2003967344">
          <w:marLeft w:val="480"/>
          <w:marRight w:val="0"/>
          <w:marTop w:val="0"/>
          <w:marBottom w:val="0"/>
          <w:divBdr>
            <w:top w:val="none" w:sz="0" w:space="0" w:color="auto"/>
            <w:left w:val="none" w:sz="0" w:space="0" w:color="auto"/>
            <w:bottom w:val="none" w:sz="0" w:space="0" w:color="auto"/>
            <w:right w:val="none" w:sz="0" w:space="0" w:color="auto"/>
          </w:divBdr>
        </w:div>
        <w:div w:id="1625580483">
          <w:marLeft w:val="480"/>
          <w:marRight w:val="0"/>
          <w:marTop w:val="0"/>
          <w:marBottom w:val="0"/>
          <w:divBdr>
            <w:top w:val="none" w:sz="0" w:space="0" w:color="auto"/>
            <w:left w:val="none" w:sz="0" w:space="0" w:color="auto"/>
            <w:bottom w:val="none" w:sz="0" w:space="0" w:color="auto"/>
            <w:right w:val="none" w:sz="0" w:space="0" w:color="auto"/>
          </w:divBdr>
        </w:div>
        <w:div w:id="1753508792">
          <w:marLeft w:val="480"/>
          <w:marRight w:val="0"/>
          <w:marTop w:val="0"/>
          <w:marBottom w:val="0"/>
          <w:divBdr>
            <w:top w:val="none" w:sz="0" w:space="0" w:color="auto"/>
            <w:left w:val="none" w:sz="0" w:space="0" w:color="auto"/>
            <w:bottom w:val="none" w:sz="0" w:space="0" w:color="auto"/>
            <w:right w:val="none" w:sz="0" w:space="0" w:color="auto"/>
          </w:divBdr>
        </w:div>
        <w:div w:id="539899157">
          <w:marLeft w:val="480"/>
          <w:marRight w:val="0"/>
          <w:marTop w:val="0"/>
          <w:marBottom w:val="0"/>
          <w:divBdr>
            <w:top w:val="none" w:sz="0" w:space="0" w:color="auto"/>
            <w:left w:val="none" w:sz="0" w:space="0" w:color="auto"/>
            <w:bottom w:val="none" w:sz="0" w:space="0" w:color="auto"/>
            <w:right w:val="none" w:sz="0" w:space="0" w:color="auto"/>
          </w:divBdr>
        </w:div>
        <w:div w:id="2120948458">
          <w:marLeft w:val="480"/>
          <w:marRight w:val="0"/>
          <w:marTop w:val="0"/>
          <w:marBottom w:val="0"/>
          <w:divBdr>
            <w:top w:val="none" w:sz="0" w:space="0" w:color="auto"/>
            <w:left w:val="none" w:sz="0" w:space="0" w:color="auto"/>
            <w:bottom w:val="none" w:sz="0" w:space="0" w:color="auto"/>
            <w:right w:val="none" w:sz="0" w:space="0" w:color="auto"/>
          </w:divBdr>
        </w:div>
        <w:div w:id="15080418">
          <w:marLeft w:val="480"/>
          <w:marRight w:val="0"/>
          <w:marTop w:val="0"/>
          <w:marBottom w:val="0"/>
          <w:divBdr>
            <w:top w:val="none" w:sz="0" w:space="0" w:color="auto"/>
            <w:left w:val="none" w:sz="0" w:space="0" w:color="auto"/>
            <w:bottom w:val="none" w:sz="0" w:space="0" w:color="auto"/>
            <w:right w:val="none" w:sz="0" w:space="0" w:color="auto"/>
          </w:divBdr>
        </w:div>
        <w:div w:id="1210803341">
          <w:marLeft w:val="480"/>
          <w:marRight w:val="0"/>
          <w:marTop w:val="0"/>
          <w:marBottom w:val="0"/>
          <w:divBdr>
            <w:top w:val="none" w:sz="0" w:space="0" w:color="auto"/>
            <w:left w:val="none" w:sz="0" w:space="0" w:color="auto"/>
            <w:bottom w:val="none" w:sz="0" w:space="0" w:color="auto"/>
            <w:right w:val="none" w:sz="0" w:space="0" w:color="auto"/>
          </w:divBdr>
        </w:div>
        <w:div w:id="658925948">
          <w:marLeft w:val="480"/>
          <w:marRight w:val="0"/>
          <w:marTop w:val="0"/>
          <w:marBottom w:val="0"/>
          <w:divBdr>
            <w:top w:val="none" w:sz="0" w:space="0" w:color="auto"/>
            <w:left w:val="none" w:sz="0" w:space="0" w:color="auto"/>
            <w:bottom w:val="none" w:sz="0" w:space="0" w:color="auto"/>
            <w:right w:val="none" w:sz="0" w:space="0" w:color="auto"/>
          </w:divBdr>
        </w:div>
        <w:div w:id="1825052222">
          <w:marLeft w:val="480"/>
          <w:marRight w:val="0"/>
          <w:marTop w:val="0"/>
          <w:marBottom w:val="0"/>
          <w:divBdr>
            <w:top w:val="none" w:sz="0" w:space="0" w:color="auto"/>
            <w:left w:val="none" w:sz="0" w:space="0" w:color="auto"/>
            <w:bottom w:val="none" w:sz="0" w:space="0" w:color="auto"/>
            <w:right w:val="none" w:sz="0" w:space="0" w:color="auto"/>
          </w:divBdr>
        </w:div>
        <w:div w:id="1577125563">
          <w:marLeft w:val="480"/>
          <w:marRight w:val="0"/>
          <w:marTop w:val="0"/>
          <w:marBottom w:val="0"/>
          <w:divBdr>
            <w:top w:val="none" w:sz="0" w:space="0" w:color="auto"/>
            <w:left w:val="none" w:sz="0" w:space="0" w:color="auto"/>
            <w:bottom w:val="none" w:sz="0" w:space="0" w:color="auto"/>
            <w:right w:val="none" w:sz="0" w:space="0" w:color="auto"/>
          </w:divBdr>
        </w:div>
        <w:div w:id="825245892">
          <w:marLeft w:val="480"/>
          <w:marRight w:val="0"/>
          <w:marTop w:val="0"/>
          <w:marBottom w:val="0"/>
          <w:divBdr>
            <w:top w:val="none" w:sz="0" w:space="0" w:color="auto"/>
            <w:left w:val="none" w:sz="0" w:space="0" w:color="auto"/>
            <w:bottom w:val="none" w:sz="0" w:space="0" w:color="auto"/>
            <w:right w:val="none" w:sz="0" w:space="0" w:color="auto"/>
          </w:divBdr>
        </w:div>
        <w:div w:id="1130443442">
          <w:marLeft w:val="480"/>
          <w:marRight w:val="0"/>
          <w:marTop w:val="0"/>
          <w:marBottom w:val="0"/>
          <w:divBdr>
            <w:top w:val="none" w:sz="0" w:space="0" w:color="auto"/>
            <w:left w:val="none" w:sz="0" w:space="0" w:color="auto"/>
            <w:bottom w:val="none" w:sz="0" w:space="0" w:color="auto"/>
            <w:right w:val="none" w:sz="0" w:space="0" w:color="auto"/>
          </w:divBdr>
        </w:div>
        <w:div w:id="1550647360">
          <w:marLeft w:val="480"/>
          <w:marRight w:val="0"/>
          <w:marTop w:val="0"/>
          <w:marBottom w:val="0"/>
          <w:divBdr>
            <w:top w:val="none" w:sz="0" w:space="0" w:color="auto"/>
            <w:left w:val="none" w:sz="0" w:space="0" w:color="auto"/>
            <w:bottom w:val="none" w:sz="0" w:space="0" w:color="auto"/>
            <w:right w:val="none" w:sz="0" w:space="0" w:color="auto"/>
          </w:divBdr>
        </w:div>
        <w:div w:id="641545687">
          <w:marLeft w:val="480"/>
          <w:marRight w:val="0"/>
          <w:marTop w:val="0"/>
          <w:marBottom w:val="0"/>
          <w:divBdr>
            <w:top w:val="none" w:sz="0" w:space="0" w:color="auto"/>
            <w:left w:val="none" w:sz="0" w:space="0" w:color="auto"/>
            <w:bottom w:val="none" w:sz="0" w:space="0" w:color="auto"/>
            <w:right w:val="none" w:sz="0" w:space="0" w:color="auto"/>
          </w:divBdr>
        </w:div>
        <w:div w:id="600996543">
          <w:marLeft w:val="480"/>
          <w:marRight w:val="0"/>
          <w:marTop w:val="0"/>
          <w:marBottom w:val="0"/>
          <w:divBdr>
            <w:top w:val="none" w:sz="0" w:space="0" w:color="auto"/>
            <w:left w:val="none" w:sz="0" w:space="0" w:color="auto"/>
            <w:bottom w:val="none" w:sz="0" w:space="0" w:color="auto"/>
            <w:right w:val="none" w:sz="0" w:space="0" w:color="auto"/>
          </w:divBdr>
        </w:div>
        <w:div w:id="655112455">
          <w:marLeft w:val="480"/>
          <w:marRight w:val="0"/>
          <w:marTop w:val="0"/>
          <w:marBottom w:val="0"/>
          <w:divBdr>
            <w:top w:val="none" w:sz="0" w:space="0" w:color="auto"/>
            <w:left w:val="none" w:sz="0" w:space="0" w:color="auto"/>
            <w:bottom w:val="none" w:sz="0" w:space="0" w:color="auto"/>
            <w:right w:val="none" w:sz="0" w:space="0" w:color="auto"/>
          </w:divBdr>
        </w:div>
        <w:div w:id="1325427751">
          <w:marLeft w:val="480"/>
          <w:marRight w:val="0"/>
          <w:marTop w:val="0"/>
          <w:marBottom w:val="0"/>
          <w:divBdr>
            <w:top w:val="none" w:sz="0" w:space="0" w:color="auto"/>
            <w:left w:val="none" w:sz="0" w:space="0" w:color="auto"/>
            <w:bottom w:val="none" w:sz="0" w:space="0" w:color="auto"/>
            <w:right w:val="none" w:sz="0" w:space="0" w:color="auto"/>
          </w:divBdr>
        </w:div>
      </w:divsChild>
    </w:div>
    <w:div w:id="904727488">
      <w:bodyDiv w:val="1"/>
      <w:marLeft w:val="0"/>
      <w:marRight w:val="0"/>
      <w:marTop w:val="0"/>
      <w:marBottom w:val="0"/>
      <w:divBdr>
        <w:top w:val="none" w:sz="0" w:space="0" w:color="auto"/>
        <w:left w:val="none" w:sz="0" w:space="0" w:color="auto"/>
        <w:bottom w:val="none" w:sz="0" w:space="0" w:color="auto"/>
        <w:right w:val="none" w:sz="0" w:space="0" w:color="auto"/>
      </w:divBdr>
      <w:divsChild>
        <w:div w:id="1047411844">
          <w:marLeft w:val="480"/>
          <w:marRight w:val="0"/>
          <w:marTop w:val="0"/>
          <w:marBottom w:val="0"/>
          <w:divBdr>
            <w:top w:val="none" w:sz="0" w:space="0" w:color="auto"/>
            <w:left w:val="none" w:sz="0" w:space="0" w:color="auto"/>
            <w:bottom w:val="none" w:sz="0" w:space="0" w:color="auto"/>
            <w:right w:val="none" w:sz="0" w:space="0" w:color="auto"/>
          </w:divBdr>
        </w:div>
        <w:div w:id="578100042">
          <w:marLeft w:val="480"/>
          <w:marRight w:val="0"/>
          <w:marTop w:val="0"/>
          <w:marBottom w:val="0"/>
          <w:divBdr>
            <w:top w:val="none" w:sz="0" w:space="0" w:color="auto"/>
            <w:left w:val="none" w:sz="0" w:space="0" w:color="auto"/>
            <w:bottom w:val="none" w:sz="0" w:space="0" w:color="auto"/>
            <w:right w:val="none" w:sz="0" w:space="0" w:color="auto"/>
          </w:divBdr>
        </w:div>
        <w:div w:id="1871606710">
          <w:marLeft w:val="480"/>
          <w:marRight w:val="0"/>
          <w:marTop w:val="0"/>
          <w:marBottom w:val="0"/>
          <w:divBdr>
            <w:top w:val="none" w:sz="0" w:space="0" w:color="auto"/>
            <w:left w:val="none" w:sz="0" w:space="0" w:color="auto"/>
            <w:bottom w:val="none" w:sz="0" w:space="0" w:color="auto"/>
            <w:right w:val="none" w:sz="0" w:space="0" w:color="auto"/>
          </w:divBdr>
        </w:div>
        <w:div w:id="1251894481">
          <w:marLeft w:val="480"/>
          <w:marRight w:val="0"/>
          <w:marTop w:val="0"/>
          <w:marBottom w:val="0"/>
          <w:divBdr>
            <w:top w:val="none" w:sz="0" w:space="0" w:color="auto"/>
            <w:left w:val="none" w:sz="0" w:space="0" w:color="auto"/>
            <w:bottom w:val="none" w:sz="0" w:space="0" w:color="auto"/>
            <w:right w:val="none" w:sz="0" w:space="0" w:color="auto"/>
          </w:divBdr>
        </w:div>
        <w:div w:id="1208832381">
          <w:marLeft w:val="480"/>
          <w:marRight w:val="0"/>
          <w:marTop w:val="0"/>
          <w:marBottom w:val="0"/>
          <w:divBdr>
            <w:top w:val="none" w:sz="0" w:space="0" w:color="auto"/>
            <w:left w:val="none" w:sz="0" w:space="0" w:color="auto"/>
            <w:bottom w:val="none" w:sz="0" w:space="0" w:color="auto"/>
            <w:right w:val="none" w:sz="0" w:space="0" w:color="auto"/>
          </w:divBdr>
        </w:div>
        <w:div w:id="1430002552">
          <w:marLeft w:val="480"/>
          <w:marRight w:val="0"/>
          <w:marTop w:val="0"/>
          <w:marBottom w:val="0"/>
          <w:divBdr>
            <w:top w:val="none" w:sz="0" w:space="0" w:color="auto"/>
            <w:left w:val="none" w:sz="0" w:space="0" w:color="auto"/>
            <w:bottom w:val="none" w:sz="0" w:space="0" w:color="auto"/>
            <w:right w:val="none" w:sz="0" w:space="0" w:color="auto"/>
          </w:divBdr>
        </w:div>
        <w:div w:id="1349134209">
          <w:marLeft w:val="480"/>
          <w:marRight w:val="0"/>
          <w:marTop w:val="0"/>
          <w:marBottom w:val="0"/>
          <w:divBdr>
            <w:top w:val="none" w:sz="0" w:space="0" w:color="auto"/>
            <w:left w:val="none" w:sz="0" w:space="0" w:color="auto"/>
            <w:bottom w:val="none" w:sz="0" w:space="0" w:color="auto"/>
            <w:right w:val="none" w:sz="0" w:space="0" w:color="auto"/>
          </w:divBdr>
        </w:div>
        <w:div w:id="197399908">
          <w:marLeft w:val="480"/>
          <w:marRight w:val="0"/>
          <w:marTop w:val="0"/>
          <w:marBottom w:val="0"/>
          <w:divBdr>
            <w:top w:val="none" w:sz="0" w:space="0" w:color="auto"/>
            <w:left w:val="none" w:sz="0" w:space="0" w:color="auto"/>
            <w:bottom w:val="none" w:sz="0" w:space="0" w:color="auto"/>
            <w:right w:val="none" w:sz="0" w:space="0" w:color="auto"/>
          </w:divBdr>
        </w:div>
        <w:div w:id="869801021">
          <w:marLeft w:val="480"/>
          <w:marRight w:val="0"/>
          <w:marTop w:val="0"/>
          <w:marBottom w:val="0"/>
          <w:divBdr>
            <w:top w:val="none" w:sz="0" w:space="0" w:color="auto"/>
            <w:left w:val="none" w:sz="0" w:space="0" w:color="auto"/>
            <w:bottom w:val="none" w:sz="0" w:space="0" w:color="auto"/>
            <w:right w:val="none" w:sz="0" w:space="0" w:color="auto"/>
          </w:divBdr>
        </w:div>
        <w:div w:id="1876699328">
          <w:marLeft w:val="480"/>
          <w:marRight w:val="0"/>
          <w:marTop w:val="0"/>
          <w:marBottom w:val="0"/>
          <w:divBdr>
            <w:top w:val="none" w:sz="0" w:space="0" w:color="auto"/>
            <w:left w:val="none" w:sz="0" w:space="0" w:color="auto"/>
            <w:bottom w:val="none" w:sz="0" w:space="0" w:color="auto"/>
            <w:right w:val="none" w:sz="0" w:space="0" w:color="auto"/>
          </w:divBdr>
        </w:div>
        <w:div w:id="1950694102">
          <w:marLeft w:val="480"/>
          <w:marRight w:val="0"/>
          <w:marTop w:val="0"/>
          <w:marBottom w:val="0"/>
          <w:divBdr>
            <w:top w:val="none" w:sz="0" w:space="0" w:color="auto"/>
            <w:left w:val="none" w:sz="0" w:space="0" w:color="auto"/>
            <w:bottom w:val="none" w:sz="0" w:space="0" w:color="auto"/>
            <w:right w:val="none" w:sz="0" w:space="0" w:color="auto"/>
          </w:divBdr>
        </w:div>
        <w:div w:id="853107598">
          <w:marLeft w:val="480"/>
          <w:marRight w:val="0"/>
          <w:marTop w:val="0"/>
          <w:marBottom w:val="0"/>
          <w:divBdr>
            <w:top w:val="none" w:sz="0" w:space="0" w:color="auto"/>
            <w:left w:val="none" w:sz="0" w:space="0" w:color="auto"/>
            <w:bottom w:val="none" w:sz="0" w:space="0" w:color="auto"/>
            <w:right w:val="none" w:sz="0" w:space="0" w:color="auto"/>
          </w:divBdr>
        </w:div>
        <w:div w:id="1858764420">
          <w:marLeft w:val="480"/>
          <w:marRight w:val="0"/>
          <w:marTop w:val="0"/>
          <w:marBottom w:val="0"/>
          <w:divBdr>
            <w:top w:val="none" w:sz="0" w:space="0" w:color="auto"/>
            <w:left w:val="none" w:sz="0" w:space="0" w:color="auto"/>
            <w:bottom w:val="none" w:sz="0" w:space="0" w:color="auto"/>
            <w:right w:val="none" w:sz="0" w:space="0" w:color="auto"/>
          </w:divBdr>
        </w:div>
        <w:div w:id="877667341">
          <w:marLeft w:val="480"/>
          <w:marRight w:val="0"/>
          <w:marTop w:val="0"/>
          <w:marBottom w:val="0"/>
          <w:divBdr>
            <w:top w:val="none" w:sz="0" w:space="0" w:color="auto"/>
            <w:left w:val="none" w:sz="0" w:space="0" w:color="auto"/>
            <w:bottom w:val="none" w:sz="0" w:space="0" w:color="auto"/>
            <w:right w:val="none" w:sz="0" w:space="0" w:color="auto"/>
          </w:divBdr>
        </w:div>
        <w:div w:id="283391085">
          <w:marLeft w:val="480"/>
          <w:marRight w:val="0"/>
          <w:marTop w:val="0"/>
          <w:marBottom w:val="0"/>
          <w:divBdr>
            <w:top w:val="none" w:sz="0" w:space="0" w:color="auto"/>
            <w:left w:val="none" w:sz="0" w:space="0" w:color="auto"/>
            <w:bottom w:val="none" w:sz="0" w:space="0" w:color="auto"/>
            <w:right w:val="none" w:sz="0" w:space="0" w:color="auto"/>
          </w:divBdr>
        </w:div>
        <w:div w:id="1172599653">
          <w:marLeft w:val="480"/>
          <w:marRight w:val="0"/>
          <w:marTop w:val="0"/>
          <w:marBottom w:val="0"/>
          <w:divBdr>
            <w:top w:val="none" w:sz="0" w:space="0" w:color="auto"/>
            <w:left w:val="none" w:sz="0" w:space="0" w:color="auto"/>
            <w:bottom w:val="none" w:sz="0" w:space="0" w:color="auto"/>
            <w:right w:val="none" w:sz="0" w:space="0" w:color="auto"/>
          </w:divBdr>
        </w:div>
        <w:div w:id="411122043">
          <w:marLeft w:val="480"/>
          <w:marRight w:val="0"/>
          <w:marTop w:val="0"/>
          <w:marBottom w:val="0"/>
          <w:divBdr>
            <w:top w:val="none" w:sz="0" w:space="0" w:color="auto"/>
            <w:left w:val="none" w:sz="0" w:space="0" w:color="auto"/>
            <w:bottom w:val="none" w:sz="0" w:space="0" w:color="auto"/>
            <w:right w:val="none" w:sz="0" w:space="0" w:color="auto"/>
          </w:divBdr>
        </w:div>
        <w:div w:id="1141187812">
          <w:marLeft w:val="480"/>
          <w:marRight w:val="0"/>
          <w:marTop w:val="0"/>
          <w:marBottom w:val="0"/>
          <w:divBdr>
            <w:top w:val="none" w:sz="0" w:space="0" w:color="auto"/>
            <w:left w:val="none" w:sz="0" w:space="0" w:color="auto"/>
            <w:bottom w:val="none" w:sz="0" w:space="0" w:color="auto"/>
            <w:right w:val="none" w:sz="0" w:space="0" w:color="auto"/>
          </w:divBdr>
        </w:div>
        <w:div w:id="1492020538">
          <w:marLeft w:val="480"/>
          <w:marRight w:val="0"/>
          <w:marTop w:val="0"/>
          <w:marBottom w:val="0"/>
          <w:divBdr>
            <w:top w:val="none" w:sz="0" w:space="0" w:color="auto"/>
            <w:left w:val="none" w:sz="0" w:space="0" w:color="auto"/>
            <w:bottom w:val="none" w:sz="0" w:space="0" w:color="auto"/>
            <w:right w:val="none" w:sz="0" w:space="0" w:color="auto"/>
          </w:divBdr>
        </w:div>
        <w:div w:id="1862475740">
          <w:marLeft w:val="480"/>
          <w:marRight w:val="0"/>
          <w:marTop w:val="0"/>
          <w:marBottom w:val="0"/>
          <w:divBdr>
            <w:top w:val="none" w:sz="0" w:space="0" w:color="auto"/>
            <w:left w:val="none" w:sz="0" w:space="0" w:color="auto"/>
            <w:bottom w:val="none" w:sz="0" w:space="0" w:color="auto"/>
            <w:right w:val="none" w:sz="0" w:space="0" w:color="auto"/>
          </w:divBdr>
        </w:div>
        <w:div w:id="1247039299">
          <w:marLeft w:val="480"/>
          <w:marRight w:val="0"/>
          <w:marTop w:val="0"/>
          <w:marBottom w:val="0"/>
          <w:divBdr>
            <w:top w:val="none" w:sz="0" w:space="0" w:color="auto"/>
            <w:left w:val="none" w:sz="0" w:space="0" w:color="auto"/>
            <w:bottom w:val="none" w:sz="0" w:space="0" w:color="auto"/>
            <w:right w:val="none" w:sz="0" w:space="0" w:color="auto"/>
          </w:divBdr>
        </w:div>
        <w:div w:id="1237857508">
          <w:marLeft w:val="480"/>
          <w:marRight w:val="0"/>
          <w:marTop w:val="0"/>
          <w:marBottom w:val="0"/>
          <w:divBdr>
            <w:top w:val="none" w:sz="0" w:space="0" w:color="auto"/>
            <w:left w:val="none" w:sz="0" w:space="0" w:color="auto"/>
            <w:bottom w:val="none" w:sz="0" w:space="0" w:color="auto"/>
            <w:right w:val="none" w:sz="0" w:space="0" w:color="auto"/>
          </w:divBdr>
        </w:div>
        <w:div w:id="585071798">
          <w:marLeft w:val="480"/>
          <w:marRight w:val="0"/>
          <w:marTop w:val="0"/>
          <w:marBottom w:val="0"/>
          <w:divBdr>
            <w:top w:val="none" w:sz="0" w:space="0" w:color="auto"/>
            <w:left w:val="none" w:sz="0" w:space="0" w:color="auto"/>
            <w:bottom w:val="none" w:sz="0" w:space="0" w:color="auto"/>
            <w:right w:val="none" w:sz="0" w:space="0" w:color="auto"/>
          </w:divBdr>
        </w:div>
        <w:div w:id="172841303">
          <w:marLeft w:val="480"/>
          <w:marRight w:val="0"/>
          <w:marTop w:val="0"/>
          <w:marBottom w:val="0"/>
          <w:divBdr>
            <w:top w:val="none" w:sz="0" w:space="0" w:color="auto"/>
            <w:left w:val="none" w:sz="0" w:space="0" w:color="auto"/>
            <w:bottom w:val="none" w:sz="0" w:space="0" w:color="auto"/>
            <w:right w:val="none" w:sz="0" w:space="0" w:color="auto"/>
          </w:divBdr>
        </w:div>
        <w:div w:id="2083483098">
          <w:marLeft w:val="480"/>
          <w:marRight w:val="0"/>
          <w:marTop w:val="0"/>
          <w:marBottom w:val="0"/>
          <w:divBdr>
            <w:top w:val="none" w:sz="0" w:space="0" w:color="auto"/>
            <w:left w:val="none" w:sz="0" w:space="0" w:color="auto"/>
            <w:bottom w:val="none" w:sz="0" w:space="0" w:color="auto"/>
            <w:right w:val="none" w:sz="0" w:space="0" w:color="auto"/>
          </w:divBdr>
        </w:div>
        <w:div w:id="1650549963">
          <w:marLeft w:val="480"/>
          <w:marRight w:val="0"/>
          <w:marTop w:val="0"/>
          <w:marBottom w:val="0"/>
          <w:divBdr>
            <w:top w:val="none" w:sz="0" w:space="0" w:color="auto"/>
            <w:left w:val="none" w:sz="0" w:space="0" w:color="auto"/>
            <w:bottom w:val="none" w:sz="0" w:space="0" w:color="auto"/>
            <w:right w:val="none" w:sz="0" w:space="0" w:color="auto"/>
          </w:divBdr>
        </w:div>
        <w:div w:id="1608582573">
          <w:marLeft w:val="480"/>
          <w:marRight w:val="0"/>
          <w:marTop w:val="0"/>
          <w:marBottom w:val="0"/>
          <w:divBdr>
            <w:top w:val="none" w:sz="0" w:space="0" w:color="auto"/>
            <w:left w:val="none" w:sz="0" w:space="0" w:color="auto"/>
            <w:bottom w:val="none" w:sz="0" w:space="0" w:color="auto"/>
            <w:right w:val="none" w:sz="0" w:space="0" w:color="auto"/>
          </w:divBdr>
        </w:div>
        <w:div w:id="1210533615">
          <w:marLeft w:val="480"/>
          <w:marRight w:val="0"/>
          <w:marTop w:val="0"/>
          <w:marBottom w:val="0"/>
          <w:divBdr>
            <w:top w:val="none" w:sz="0" w:space="0" w:color="auto"/>
            <w:left w:val="none" w:sz="0" w:space="0" w:color="auto"/>
            <w:bottom w:val="none" w:sz="0" w:space="0" w:color="auto"/>
            <w:right w:val="none" w:sz="0" w:space="0" w:color="auto"/>
          </w:divBdr>
        </w:div>
        <w:div w:id="1741437349">
          <w:marLeft w:val="480"/>
          <w:marRight w:val="0"/>
          <w:marTop w:val="0"/>
          <w:marBottom w:val="0"/>
          <w:divBdr>
            <w:top w:val="none" w:sz="0" w:space="0" w:color="auto"/>
            <w:left w:val="none" w:sz="0" w:space="0" w:color="auto"/>
            <w:bottom w:val="none" w:sz="0" w:space="0" w:color="auto"/>
            <w:right w:val="none" w:sz="0" w:space="0" w:color="auto"/>
          </w:divBdr>
        </w:div>
        <w:div w:id="28655183">
          <w:marLeft w:val="480"/>
          <w:marRight w:val="0"/>
          <w:marTop w:val="0"/>
          <w:marBottom w:val="0"/>
          <w:divBdr>
            <w:top w:val="none" w:sz="0" w:space="0" w:color="auto"/>
            <w:left w:val="none" w:sz="0" w:space="0" w:color="auto"/>
            <w:bottom w:val="none" w:sz="0" w:space="0" w:color="auto"/>
            <w:right w:val="none" w:sz="0" w:space="0" w:color="auto"/>
          </w:divBdr>
        </w:div>
        <w:div w:id="1746220548">
          <w:marLeft w:val="480"/>
          <w:marRight w:val="0"/>
          <w:marTop w:val="0"/>
          <w:marBottom w:val="0"/>
          <w:divBdr>
            <w:top w:val="none" w:sz="0" w:space="0" w:color="auto"/>
            <w:left w:val="none" w:sz="0" w:space="0" w:color="auto"/>
            <w:bottom w:val="none" w:sz="0" w:space="0" w:color="auto"/>
            <w:right w:val="none" w:sz="0" w:space="0" w:color="auto"/>
          </w:divBdr>
        </w:div>
        <w:div w:id="1548377361">
          <w:marLeft w:val="480"/>
          <w:marRight w:val="0"/>
          <w:marTop w:val="0"/>
          <w:marBottom w:val="0"/>
          <w:divBdr>
            <w:top w:val="none" w:sz="0" w:space="0" w:color="auto"/>
            <w:left w:val="none" w:sz="0" w:space="0" w:color="auto"/>
            <w:bottom w:val="none" w:sz="0" w:space="0" w:color="auto"/>
            <w:right w:val="none" w:sz="0" w:space="0" w:color="auto"/>
          </w:divBdr>
        </w:div>
        <w:div w:id="156314784">
          <w:marLeft w:val="480"/>
          <w:marRight w:val="0"/>
          <w:marTop w:val="0"/>
          <w:marBottom w:val="0"/>
          <w:divBdr>
            <w:top w:val="none" w:sz="0" w:space="0" w:color="auto"/>
            <w:left w:val="none" w:sz="0" w:space="0" w:color="auto"/>
            <w:bottom w:val="none" w:sz="0" w:space="0" w:color="auto"/>
            <w:right w:val="none" w:sz="0" w:space="0" w:color="auto"/>
          </w:divBdr>
        </w:div>
        <w:div w:id="251864474">
          <w:marLeft w:val="480"/>
          <w:marRight w:val="0"/>
          <w:marTop w:val="0"/>
          <w:marBottom w:val="0"/>
          <w:divBdr>
            <w:top w:val="none" w:sz="0" w:space="0" w:color="auto"/>
            <w:left w:val="none" w:sz="0" w:space="0" w:color="auto"/>
            <w:bottom w:val="none" w:sz="0" w:space="0" w:color="auto"/>
            <w:right w:val="none" w:sz="0" w:space="0" w:color="auto"/>
          </w:divBdr>
        </w:div>
        <w:div w:id="648705509">
          <w:marLeft w:val="480"/>
          <w:marRight w:val="0"/>
          <w:marTop w:val="0"/>
          <w:marBottom w:val="0"/>
          <w:divBdr>
            <w:top w:val="none" w:sz="0" w:space="0" w:color="auto"/>
            <w:left w:val="none" w:sz="0" w:space="0" w:color="auto"/>
            <w:bottom w:val="none" w:sz="0" w:space="0" w:color="auto"/>
            <w:right w:val="none" w:sz="0" w:space="0" w:color="auto"/>
          </w:divBdr>
        </w:div>
        <w:div w:id="1980840467">
          <w:marLeft w:val="480"/>
          <w:marRight w:val="0"/>
          <w:marTop w:val="0"/>
          <w:marBottom w:val="0"/>
          <w:divBdr>
            <w:top w:val="none" w:sz="0" w:space="0" w:color="auto"/>
            <w:left w:val="none" w:sz="0" w:space="0" w:color="auto"/>
            <w:bottom w:val="none" w:sz="0" w:space="0" w:color="auto"/>
            <w:right w:val="none" w:sz="0" w:space="0" w:color="auto"/>
          </w:divBdr>
        </w:div>
        <w:div w:id="2062048326">
          <w:marLeft w:val="480"/>
          <w:marRight w:val="0"/>
          <w:marTop w:val="0"/>
          <w:marBottom w:val="0"/>
          <w:divBdr>
            <w:top w:val="none" w:sz="0" w:space="0" w:color="auto"/>
            <w:left w:val="none" w:sz="0" w:space="0" w:color="auto"/>
            <w:bottom w:val="none" w:sz="0" w:space="0" w:color="auto"/>
            <w:right w:val="none" w:sz="0" w:space="0" w:color="auto"/>
          </w:divBdr>
        </w:div>
        <w:div w:id="265425976">
          <w:marLeft w:val="480"/>
          <w:marRight w:val="0"/>
          <w:marTop w:val="0"/>
          <w:marBottom w:val="0"/>
          <w:divBdr>
            <w:top w:val="none" w:sz="0" w:space="0" w:color="auto"/>
            <w:left w:val="none" w:sz="0" w:space="0" w:color="auto"/>
            <w:bottom w:val="none" w:sz="0" w:space="0" w:color="auto"/>
            <w:right w:val="none" w:sz="0" w:space="0" w:color="auto"/>
          </w:divBdr>
        </w:div>
        <w:div w:id="760028053">
          <w:marLeft w:val="480"/>
          <w:marRight w:val="0"/>
          <w:marTop w:val="0"/>
          <w:marBottom w:val="0"/>
          <w:divBdr>
            <w:top w:val="none" w:sz="0" w:space="0" w:color="auto"/>
            <w:left w:val="none" w:sz="0" w:space="0" w:color="auto"/>
            <w:bottom w:val="none" w:sz="0" w:space="0" w:color="auto"/>
            <w:right w:val="none" w:sz="0" w:space="0" w:color="auto"/>
          </w:divBdr>
        </w:div>
        <w:div w:id="568613879">
          <w:marLeft w:val="480"/>
          <w:marRight w:val="0"/>
          <w:marTop w:val="0"/>
          <w:marBottom w:val="0"/>
          <w:divBdr>
            <w:top w:val="none" w:sz="0" w:space="0" w:color="auto"/>
            <w:left w:val="none" w:sz="0" w:space="0" w:color="auto"/>
            <w:bottom w:val="none" w:sz="0" w:space="0" w:color="auto"/>
            <w:right w:val="none" w:sz="0" w:space="0" w:color="auto"/>
          </w:divBdr>
        </w:div>
        <w:div w:id="1181359348">
          <w:marLeft w:val="480"/>
          <w:marRight w:val="0"/>
          <w:marTop w:val="0"/>
          <w:marBottom w:val="0"/>
          <w:divBdr>
            <w:top w:val="none" w:sz="0" w:space="0" w:color="auto"/>
            <w:left w:val="none" w:sz="0" w:space="0" w:color="auto"/>
            <w:bottom w:val="none" w:sz="0" w:space="0" w:color="auto"/>
            <w:right w:val="none" w:sz="0" w:space="0" w:color="auto"/>
          </w:divBdr>
        </w:div>
        <w:div w:id="1158498706">
          <w:marLeft w:val="480"/>
          <w:marRight w:val="0"/>
          <w:marTop w:val="0"/>
          <w:marBottom w:val="0"/>
          <w:divBdr>
            <w:top w:val="none" w:sz="0" w:space="0" w:color="auto"/>
            <w:left w:val="none" w:sz="0" w:space="0" w:color="auto"/>
            <w:bottom w:val="none" w:sz="0" w:space="0" w:color="auto"/>
            <w:right w:val="none" w:sz="0" w:space="0" w:color="auto"/>
          </w:divBdr>
        </w:div>
        <w:div w:id="106438465">
          <w:marLeft w:val="480"/>
          <w:marRight w:val="0"/>
          <w:marTop w:val="0"/>
          <w:marBottom w:val="0"/>
          <w:divBdr>
            <w:top w:val="none" w:sz="0" w:space="0" w:color="auto"/>
            <w:left w:val="none" w:sz="0" w:space="0" w:color="auto"/>
            <w:bottom w:val="none" w:sz="0" w:space="0" w:color="auto"/>
            <w:right w:val="none" w:sz="0" w:space="0" w:color="auto"/>
          </w:divBdr>
        </w:div>
        <w:div w:id="579291270">
          <w:marLeft w:val="480"/>
          <w:marRight w:val="0"/>
          <w:marTop w:val="0"/>
          <w:marBottom w:val="0"/>
          <w:divBdr>
            <w:top w:val="none" w:sz="0" w:space="0" w:color="auto"/>
            <w:left w:val="none" w:sz="0" w:space="0" w:color="auto"/>
            <w:bottom w:val="none" w:sz="0" w:space="0" w:color="auto"/>
            <w:right w:val="none" w:sz="0" w:space="0" w:color="auto"/>
          </w:divBdr>
        </w:div>
        <w:div w:id="1754936455">
          <w:marLeft w:val="480"/>
          <w:marRight w:val="0"/>
          <w:marTop w:val="0"/>
          <w:marBottom w:val="0"/>
          <w:divBdr>
            <w:top w:val="none" w:sz="0" w:space="0" w:color="auto"/>
            <w:left w:val="none" w:sz="0" w:space="0" w:color="auto"/>
            <w:bottom w:val="none" w:sz="0" w:space="0" w:color="auto"/>
            <w:right w:val="none" w:sz="0" w:space="0" w:color="auto"/>
          </w:divBdr>
        </w:div>
        <w:div w:id="666246380">
          <w:marLeft w:val="480"/>
          <w:marRight w:val="0"/>
          <w:marTop w:val="0"/>
          <w:marBottom w:val="0"/>
          <w:divBdr>
            <w:top w:val="none" w:sz="0" w:space="0" w:color="auto"/>
            <w:left w:val="none" w:sz="0" w:space="0" w:color="auto"/>
            <w:bottom w:val="none" w:sz="0" w:space="0" w:color="auto"/>
            <w:right w:val="none" w:sz="0" w:space="0" w:color="auto"/>
          </w:divBdr>
        </w:div>
        <w:div w:id="226573251">
          <w:marLeft w:val="480"/>
          <w:marRight w:val="0"/>
          <w:marTop w:val="0"/>
          <w:marBottom w:val="0"/>
          <w:divBdr>
            <w:top w:val="none" w:sz="0" w:space="0" w:color="auto"/>
            <w:left w:val="none" w:sz="0" w:space="0" w:color="auto"/>
            <w:bottom w:val="none" w:sz="0" w:space="0" w:color="auto"/>
            <w:right w:val="none" w:sz="0" w:space="0" w:color="auto"/>
          </w:divBdr>
        </w:div>
        <w:div w:id="1409811306">
          <w:marLeft w:val="480"/>
          <w:marRight w:val="0"/>
          <w:marTop w:val="0"/>
          <w:marBottom w:val="0"/>
          <w:divBdr>
            <w:top w:val="none" w:sz="0" w:space="0" w:color="auto"/>
            <w:left w:val="none" w:sz="0" w:space="0" w:color="auto"/>
            <w:bottom w:val="none" w:sz="0" w:space="0" w:color="auto"/>
            <w:right w:val="none" w:sz="0" w:space="0" w:color="auto"/>
          </w:divBdr>
        </w:div>
        <w:div w:id="1990592913">
          <w:marLeft w:val="480"/>
          <w:marRight w:val="0"/>
          <w:marTop w:val="0"/>
          <w:marBottom w:val="0"/>
          <w:divBdr>
            <w:top w:val="none" w:sz="0" w:space="0" w:color="auto"/>
            <w:left w:val="none" w:sz="0" w:space="0" w:color="auto"/>
            <w:bottom w:val="none" w:sz="0" w:space="0" w:color="auto"/>
            <w:right w:val="none" w:sz="0" w:space="0" w:color="auto"/>
          </w:divBdr>
        </w:div>
        <w:div w:id="216672672">
          <w:marLeft w:val="480"/>
          <w:marRight w:val="0"/>
          <w:marTop w:val="0"/>
          <w:marBottom w:val="0"/>
          <w:divBdr>
            <w:top w:val="none" w:sz="0" w:space="0" w:color="auto"/>
            <w:left w:val="none" w:sz="0" w:space="0" w:color="auto"/>
            <w:bottom w:val="none" w:sz="0" w:space="0" w:color="auto"/>
            <w:right w:val="none" w:sz="0" w:space="0" w:color="auto"/>
          </w:divBdr>
        </w:div>
        <w:div w:id="45223980">
          <w:marLeft w:val="480"/>
          <w:marRight w:val="0"/>
          <w:marTop w:val="0"/>
          <w:marBottom w:val="0"/>
          <w:divBdr>
            <w:top w:val="none" w:sz="0" w:space="0" w:color="auto"/>
            <w:left w:val="none" w:sz="0" w:space="0" w:color="auto"/>
            <w:bottom w:val="none" w:sz="0" w:space="0" w:color="auto"/>
            <w:right w:val="none" w:sz="0" w:space="0" w:color="auto"/>
          </w:divBdr>
        </w:div>
        <w:div w:id="1758595999">
          <w:marLeft w:val="480"/>
          <w:marRight w:val="0"/>
          <w:marTop w:val="0"/>
          <w:marBottom w:val="0"/>
          <w:divBdr>
            <w:top w:val="none" w:sz="0" w:space="0" w:color="auto"/>
            <w:left w:val="none" w:sz="0" w:space="0" w:color="auto"/>
            <w:bottom w:val="none" w:sz="0" w:space="0" w:color="auto"/>
            <w:right w:val="none" w:sz="0" w:space="0" w:color="auto"/>
          </w:divBdr>
        </w:div>
        <w:div w:id="1317882510">
          <w:marLeft w:val="480"/>
          <w:marRight w:val="0"/>
          <w:marTop w:val="0"/>
          <w:marBottom w:val="0"/>
          <w:divBdr>
            <w:top w:val="none" w:sz="0" w:space="0" w:color="auto"/>
            <w:left w:val="none" w:sz="0" w:space="0" w:color="auto"/>
            <w:bottom w:val="none" w:sz="0" w:space="0" w:color="auto"/>
            <w:right w:val="none" w:sz="0" w:space="0" w:color="auto"/>
          </w:divBdr>
        </w:div>
        <w:div w:id="891692934">
          <w:marLeft w:val="480"/>
          <w:marRight w:val="0"/>
          <w:marTop w:val="0"/>
          <w:marBottom w:val="0"/>
          <w:divBdr>
            <w:top w:val="none" w:sz="0" w:space="0" w:color="auto"/>
            <w:left w:val="none" w:sz="0" w:space="0" w:color="auto"/>
            <w:bottom w:val="none" w:sz="0" w:space="0" w:color="auto"/>
            <w:right w:val="none" w:sz="0" w:space="0" w:color="auto"/>
          </w:divBdr>
        </w:div>
        <w:div w:id="1621568305">
          <w:marLeft w:val="480"/>
          <w:marRight w:val="0"/>
          <w:marTop w:val="0"/>
          <w:marBottom w:val="0"/>
          <w:divBdr>
            <w:top w:val="none" w:sz="0" w:space="0" w:color="auto"/>
            <w:left w:val="none" w:sz="0" w:space="0" w:color="auto"/>
            <w:bottom w:val="none" w:sz="0" w:space="0" w:color="auto"/>
            <w:right w:val="none" w:sz="0" w:space="0" w:color="auto"/>
          </w:divBdr>
        </w:div>
        <w:div w:id="307903622">
          <w:marLeft w:val="480"/>
          <w:marRight w:val="0"/>
          <w:marTop w:val="0"/>
          <w:marBottom w:val="0"/>
          <w:divBdr>
            <w:top w:val="none" w:sz="0" w:space="0" w:color="auto"/>
            <w:left w:val="none" w:sz="0" w:space="0" w:color="auto"/>
            <w:bottom w:val="none" w:sz="0" w:space="0" w:color="auto"/>
            <w:right w:val="none" w:sz="0" w:space="0" w:color="auto"/>
          </w:divBdr>
        </w:div>
        <w:div w:id="2143842196">
          <w:marLeft w:val="480"/>
          <w:marRight w:val="0"/>
          <w:marTop w:val="0"/>
          <w:marBottom w:val="0"/>
          <w:divBdr>
            <w:top w:val="none" w:sz="0" w:space="0" w:color="auto"/>
            <w:left w:val="none" w:sz="0" w:space="0" w:color="auto"/>
            <w:bottom w:val="none" w:sz="0" w:space="0" w:color="auto"/>
            <w:right w:val="none" w:sz="0" w:space="0" w:color="auto"/>
          </w:divBdr>
        </w:div>
        <w:div w:id="834734169">
          <w:marLeft w:val="480"/>
          <w:marRight w:val="0"/>
          <w:marTop w:val="0"/>
          <w:marBottom w:val="0"/>
          <w:divBdr>
            <w:top w:val="none" w:sz="0" w:space="0" w:color="auto"/>
            <w:left w:val="none" w:sz="0" w:space="0" w:color="auto"/>
            <w:bottom w:val="none" w:sz="0" w:space="0" w:color="auto"/>
            <w:right w:val="none" w:sz="0" w:space="0" w:color="auto"/>
          </w:divBdr>
        </w:div>
      </w:divsChild>
    </w:div>
    <w:div w:id="939025388">
      <w:bodyDiv w:val="1"/>
      <w:marLeft w:val="0"/>
      <w:marRight w:val="0"/>
      <w:marTop w:val="0"/>
      <w:marBottom w:val="0"/>
      <w:divBdr>
        <w:top w:val="none" w:sz="0" w:space="0" w:color="auto"/>
        <w:left w:val="none" w:sz="0" w:space="0" w:color="auto"/>
        <w:bottom w:val="none" w:sz="0" w:space="0" w:color="auto"/>
        <w:right w:val="none" w:sz="0" w:space="0" w:color="auto"/>
      </w:divBdr>
      <w:divsChild>
        <w:div w:id="1991596930">
          <w:marLeft w:val="480"/>
          <w:marRight w:val="0"/>
          <w:marTop w:val="0"/>
          <w:marBottom w:val="0"/>
          <w:divBdr>
            <w:top w:val="none" w:sz="0" w:space="0" w:color="auto"/>
            <w:left w:val="none" w:sz="0" w:space="0" w:color="auto"/>
            <w:bottom w:val="none" w:sz="0" w:space="0" w:color="auto"/>
            <w:right w:val="none" w:sz="0" w:space="0" w:color="auto"/>
          </w:divBdr>
        </w:div>
        <w:div w:id="485053432">
          <w:marLeft w:val="480"/>
          <w:marRight w:val="0"/>
          <w:marTop w:val="0"/>
          <w:marBottom w:val="0"/>
          <w:divBdr>
            <w:top w:val="none" w:sz="0" w:space="0" w:color="auto"/>
            <w:left w:val="none" w:sz="0" w:space="0" w:color="auto"/>
            <w:bottom w:val="none" w:sz="0" w:space="0" w:color="auto"/>
            <w:right w:val="none" w:sz="0" w:space="0" w:color="auto"/>
          </w:divBdr>
        </w:div>
        <w:div w:id="86971153">
          <w:marLeft w:val="480"/>
          <w:marRight w:val="0"/>
          <w:marTop w:val="0"/>
          <w:marBottom w:val="0"/>
          <w:divBdr>
            <w:top w:val="none" w:sz="0" w:space="0" w:color="auto"/>
            <w:left w:val="none" w:sz="0" w:space="0" w:color="auto"/>
            <w:bottom w:val="none" w:sz="0" w:space="0" w:color="auto"/>
            <w:right w:val="none" w:sz="0" w:space="0" w:color="auto"/>
          </w:divBdr>
        </w:div>
        <w:div w:id="223103557">
          <w:marLeft w:val="480"/>
          <w:marRight w:val="0"/>
          <w:marTop w:val="0"/>
          <w:marBottom w:val="0"/>
          <w:divBdr>
            <w:top w:val="none" w:sz="0" w:space="0" w:color="auto"/>
            <w:left w:val="none" w:sz="0" w:space="0" w:color="auto"/>
            <w:bottom w:val="none" w:sz="0" w:space="0" w:color="auto"/>
            <w:right w:val="none" w:sz="0" w:space="0" w:color="auto"/>
          </w:divBdr>
        </w:div>
        <w:div w:id="1773166168">
          <w:marLeft w:val="480"/>
          <w:marRight w:val="0"/>
          <w:marTop w:val="0"/>
          <w:marBottom w:val="0"/>
          <w:divBdr>
            <w:top w:val="none" w:sz="0" w:space="0" w:color="auto"/>
            <w:left w:val="none" w:sz="0" w:space="0" w:color="auto"/>
            <w:bottom w:val="none" w:sz="0" w:space="0" w:color="auto"/>
            <w:right w:val="none" w:sz="0" w:space="0" w:color="auto"/>
          </w:divBdr>
        </w:div>
        <w:div w:id="142047653">
          <w:marLeft w:val="480"/>
          <w:marRight w:val="0"/>
          <w:marTop w:val="0"/>
          <w:marBottom w:val="0"/>
          <w:divBdr>
            <w:top w:val="none" w:sz="0" w:space="0" w:color="auto"/>
            <w:left w:val="none" w:sz="0" w:space="0" w:color="auto"/>
            <w:bottom w:val="none" w:sz="0" w:space="0" w:color="auto"/>
            <w:right w:val="none" w:sz="0" w:space="0" w:color="auto"/>
          </w:divBdr>
        </w:div>
        <w:div w:id="1362314996">
          <w:marLeft w:val="480"/>
          <w:marRight w:val="0"/>
          <w:marTop w:val="0"/>
          <w:marBottom w:val="0"/>
          <w:divBdr>
            <w:top w:val="none" w:sz="0" w:space="0" w:color="auto"/>
            <w:left w:val="none" w:sz="0" w:space="0" w:color="auto"/>
            <w:bottom w:val="none" w:sz="0" w:space="0" w:color="auto"/>
            <w:right w:val="none" w:sz="0" w:space="0" w:color="auto"/>
          </w:divBdr>
        </w:div>
        <w:div w:id="569466546">
          <w:marLeft w:val="480"/>
          <w:marRight w:val="0"/>
          <w:marTop w:val="0"/>
          <w:marBottom w:val="0"/>
          <w:divBdr>
            <w:top w:val="none" w:sz="0" w:space="0" w:color="auto"/>
            <w:left w:val="none" w:sz="0" w:space="0" w:color="auto"/>
            <w:bottom w:val="none" w:sz="0" w:space="0" w:color="auto"/>
            <w:right w:val="none" w:sz="0" w:space="0" w:color="auto"/>
          </w:divBdr>
        </w:div>
        <w:div w:id="1735733756">
          <w:marLeft w:val="480"/>
          <w:marRight w:val="0"/>
          <w:marTop w:val="0"/>
          <w:marBottom w:val="0"/>
          <w:divBdr>
            <w:top w:val="none" w:sz="0" w:space="0" w:color="auto"/>
            <w:left w:val="none" w:sz="0" w:space="0" w:color="auto"/>
            <w:bottom w:val="none" w:sz="0" w:space="0" w:color="auto"/>
            <w:right w:val="none" w:sz="0" w:space="0" w:color="auto"/>
          </w:divBdr>
        </w:div>
        <w:div w:id="852646530">
          <w:marLeft w:val="480"/>
          <w:marRight w:val="0"/>
          <w:marTop w:val="0"/>
          <w:marBottom w:val="0"/>
          <w:divBdr>
            <w:top w:val="none" w:sz="0" w:space="0" w:color="auto"/>
            <w:left w:val="none" w:sz="0" w:space="0" w:color="auto"/>
            <w:bottom w:val="none" w:sz="0" w:space="0" w:color="auto"/>
            <w:right w:val="none" w:sz="0" w:space="0" w:color="auto"/>
          </w:divBdr>
        </w:div>
        <w:div w:id="1090467198">
          <w:marLeft w:val="480"/>
          <w:marRight w:val="0"/>
          <w:marTop w:val="0"/>
          <w:marBottom w:val="0"/>
          <w:divBdr>
            <w:top w:val="none" w:sz="0" w:space="0" w:color="auto"/>
            <w:left w:val="none" w:sz="0" w:space="0" w:color="auto"/>
            <w:bottom w:val="none" w:sz="0" w:space="0" w:color="auto"/>
            <w:right w:val="none" w:sz="0" w:space="0" w:color="auto"/>
          </w:divBdr>
        </w:div>
        <w:div w:id="961423953">
          <w:marLeft w:val="480"/>
          <w:marRight w:val="0"/>
          <w:marTop w:val="0"/>
          <w:marBottom w:val="0"/>
          <w:divBdr>
            <w:top w:val="none" w:sz="0" w:space="0" w:color="auto"/>
            <w:left w:val="none" w:sz="0" w:space="0" w:color="auto"/>
            <w:bottom w:val="none" w:sz="0" w:space="0" w:color="auto"/>
            <w:right w:val="none" w:sz="0" w:space="0" w:color="auto"/>
          </w:divBdr>
        </w:div>
        <w:div w:id="58209072">
          <w:marLeft w:val="480"/>
          <w:marRight w:val="0"/>
          <w:marTop w:val="0"/>
          <w:marBottom w:val="0"/>
          <w:divBdr>
            <w:top w:val="none" w:sz="0" w:space="0" w:color="auto"/>
            <w:left w:val="none" w:sz="0" w:space="0" w:color="auto"/>
            <w:bottom w:val="none" w:sz="0" w:space="0" w:color="auto"/>
            <w:right w:val="none" w:sz="0" w:space="0" w:color="auto"/>
          </w:divBdr>
        </w:div>
        <w:div w:id="1642686995">
          <w:marLeft w:val="480"/>
          <w:marRight w:val="0"/>
          <w:marTop w:val="0"/>
          <w:marBottom w:val="0"/>
          <w:divBdr>
            <w:top w:val="none" w:sz="0" w:space="0" w:color="auto"/>
            <w:left w:val="none" w:sz="0" w:space="0" w:color="auto"/>
            <w:bottom w:val="none" w:sz="0" w:space="0" w:color="auto"/>
            <w:right w:val="none" w:sz="0" w:space="0" w:color="auto"/>
          </w:divBdr>
        </w:div>
        <w:div w:id="51195631">
          <w:marLeft w:val="480"/>
          <w:marRight w:val="0"/>
          <w:marTop w:val="0"/>
          <w:marBottom w:val="0"/>
          <w:divBdr>
            <w:top w:val="none" w:sz="0" w:space="0" w:color="auto"/>
            <w:left w:val="none" w:sz="0" w:space="0" w:color="auto"/>
            <w:bottom w:val="none" w:sz="0" w:space="0" w:color="auto"/>
            <w:right w:val="none" w:sz="0" w:space="0" w:color="auto"/>
          </w:divBdr>
        </w:div>
        <w:div w:id="258416443">
          <w:marLeft w:val="480"/>
          <w:marRight w:val="0"/>
          <w:marTop w:val="0"/>
          <w:marBottom w:val="0"/>
          <w:divBdr>
            <w:top w:val="none" w:sz="0" w:space="0" w:color="auto"/>
            <w:left w:val="none" w:sz="0" w:space="0" w:color="auto"/>
            <w:bottom w:val="none" w:sz="0" w:space="0" w:color="auto"/>
            <w:right w:val="none" w:sz="0" w:space="0" w:color="auto"/>
          </w:divBdr>
        </w:div>
        <w:div w:id="762536584">
          <w:marLeft w:val="480"/>
          <w:marRight w:val="0"/>
          <w:marTop w:val="0"/>
          <w:marBottom w:val="0"/>
          <w:divBdr>
            <w:top w:val="none" w:sz="0" w:space="0" w:color="auto"/>
            <w:left w:val="none" w:sz="0" w:space="0" w:color="auto"/>
            <w:bottom w:val="none" w:sz="0" w:space="0" w:color="auto"/>
            <w:right w:val="none" w:sz="0" w:space="0" w:color="auto"/>
          </w:divBdr>
        </w:div>
        <w:div w:id="347148644">
          <w:marLeft w:val="480"/>
          <w:marRight w:val="0"/>
          <w:marTop w:val="0"/>
          <w:marBottom w:val="0"/>
          <w:divBdr>
            <w:top w:val="none" w:sz="0" w:space="0" w:color="auto"/>
            <w:left w:val="none" w:sz="0" w:space="0" w:color="auto"/>
            <w:bottom w:val="none" w:sz="0" w:space="0" w:color="auto"/>
            <w:right w:val="none" w:sz="0" w:space="0" w:color="auto"/>
          </w:divBdr>
        </w:div>
        <w:div w:id="1006515933">
          <w:marLeft w:val="480"/>
          <w:marRight w:val="0"/>
          <w:marTop w:val="0"/>
          <w:marBottom w:val="0"/>
          <w:divBdr>
            <w:top w:val="none" w:sz="0" w:space="0" w:color="auto"/>
            <w:left w:val="none" w:sz="0" w:space="0" w:color="auto"/>
            <w:bottom w:val="none" w:sz="0" w:space="0" w:color="auto"/>
            <w:right w:val="none" w:sz="0" w:space="0" w:color="auto"/>
          </w:divBdr>
        </w:div>
        <w:div w:id="1330598867">
          <w:marLeft w:val="480"/>
          <w:marRight w:val="0"/>
          <w:marTop w:val="0"/>
          <w:marBottom w:val="0"/>
          <w:divBdr>
            <w:top w:val="none" w:sz="0" w:space="0" w:color="auto"/>
            <w:left w:val="none" w:sz="0" w:space="0" w:color="auto"/>
            <w:bottom w:val="none" w:sz="0" w:space="0" w:color="auto"/>
            <w:right w:val="none" w:sz="0" w:space="0" w:color="auto"/>
          </w:divBdr>
        </w:div>
        <w:div w:id="1567910213">
          <w:marLeft w:val="480"/>
          <w:marRight w:val="0"/>
          <w:marTop w:val="0"/>
          <w:marBottom w:val="0"/>
          <w:divBdr>
            <w:top w:val="none" w:sz="0" w:space="0" w:color="auto"/>
            <w:left w:val="none" w:sz="0" w:space="0" w:color="auto"/>
            <w:bottom w:val="none" w:sz="0" w:space="0" w:color="auto"/>
            <w:right w:val="none" w:sz="0" w:space="0" w:color="auto"/>
          </w:divBdr>
        </w:div>
        <w:div w:id="589119016">
          <w:marLeft w:val="480"/>
          <w:marRight w:val="0"/>
          <w:marTop w:val="0"/>
          <w:marBottom w:val="0"/>
          <w:divBdr>
            <w:top w:val="none" w:sz="0" w:space="0" w:color="auto"/>
            <w:left w:val="none" w:sz="0" w:space="0" w:color="auto"/>
            <w:bottom w:val="none" w:sz="0" w:space="0" w:color="auto"/>
            <w:right w:val="none" w:sz="0" w:space="0" w:color="auto"/>
          </w:divBdr>
        </w:div>
        <w:div w:id="659040596">
          <w:marLeft w:val="480"/>
          <w:marRight w:val="0"/>
          <w:marTop w:val="0"/>
          <w:marBottom w:val="0"/>
          <w:divBdr>
            <w:top w:val="none" w:sz="0" w:space="0" w:color="auto"/>
            <w:left w:val="none" w:sz="0" w:space="0" w:color="auto"/>
            <w:bottom w:val="none" w:sz="0" w:space="0" w:color="auto"/>
            <w:right w:val="none" w:sz="0" w:space="0" w:color="auto"/>
          </w:divBdr>
        </w:div>
        <w:div w:id="568999969">
          <w:marLeft w:val="480"/>
          <w:marRight w:val="0"/>
          <w:marTop w:val="0"/>
          <w:marBottom w:val="0"/>
          <w:divBdr>
            <w:top w:val="none" w:sz="0" w:space="0" w:color="auto"/>
            <w:left w:val="none" w:sz="0" w:space="0" w:color="auto"/>
            <w:bottom w:val="none" w:sz="0" w:space="0" w:color="auto"/>
            <w:right w:val="none" w:sz="0" w:space="0" w:color="auto"/>
          </w:divBdr>
        </w:div>
        <w:div w:id="1330133776">
          <w:marLeft w:val="480"/>
          <w:marRight w:val="0"/>
          <w:marTop w:val="0"/>
          <w:marBottom w:val="0"/>
          <w:divBdr>
            <w:top w:val="none" w:sz="0" w:space="0" w:color="auto"/>
            <w:left w:val="none" w:sz="0" w:space="0" w:color="auto"/>
            <w:bottom w:val="none" w:sz="0" w:space="0" w:color="auto"/>
            <w:right w:val="none" w:sz="0" w:space="0" w:color="auto"/>
          </w:divBdr>
        </w:div>
        <w:div w:id="1602179837">
          <w:marLeft w:val="480"/>
          <w:marRight w:val="0"/>
          <w:marTop w:val="0"/>
          <w:marBottom w:val="0"/>
          <w:divBdr>
            <w:top w:val="none" w:sz="0" w:space="0" w:color="auto"/>
            <w:left w:val="none" w:sz="0" w:space="0" w:color="auto"/>
            <w:bottom w:val="none" w:sz="0" w:space="0" w:color="auto"/>
            <w:right w:val="none" w:sz="0" w:space="0" w:color="auto"/>
          </w:divBdr>
        </w:div>
        <w:div w:id="1657799503">
          <w:marLeft w:val="480"/>
          <w:marRight w:val="0"/>
          <w:marTop w:val="0"/>
          <w:marBottom w:val="0"/>
          <w:divBdr>
            <w:top w:val="none" w:sz="0" w:space="0" w:color="auto"/>
            <w:left w:val="none" w:sz="0" w:space="0" w:color="auto"/>
            <w:bottom w:val="none" w:sz="0" w:space="0" w:color="auto"/>
            <w:right w:val="none" w:sz="0" w:space="0" w:color="auto"/>
          </w:divBdr>
        </w:div>
        <w:div w:id="1839727677">
          <w:marLeft w:val="480"/>
          <w:marRight w:val="0"/>
          <w:marTop w:val="0"/>
          <w:marBottom w:val="0"/>
          <w:divBdr>
            <w:top w:val="none" w:sz="0" w:space="0" w:color="auto"/>
            <w:left w:val="none" w:sz="0" w:space="0" w:color="auto"/>
            <w:bottom w:val="none" w:sz="0" w:space="0" w:color="auto"/>
            <w:right w:val="none" w:sz="0" w:space="0" w:color="auto"/>
          </w:divBdr>
        </w:div>
        <w:div w:id="237981872">
          <w:marLeft w:val="480"/>
          <w:marRight w:val="0"/>
          <w:marTop w:val="0"/>
          <w:marBottom w:val="0"/>
          <w:divBdr>
            <w:top w:val="none" w:sz="0" w:space="0" w:color="auto"/>
            <w:left w:val="none" w:sz="0" w:space="0" w:color="auto"/>
            <w:bottom w:val="none" w:sz="0" w:space="0" w:color="auto"/>
            <w:right w:val="none" w:sz="0" w:space="0" w:color="auto"/>
          </w:divBdr>
        </w:div>
        <w:div w:id="279118399">
          <w:marLeft w:val="480"/>
          <w:marRight w:val="0"/>
          <w:marTop w:val="0"/>
          <w:marBottom w:val="0"/>
          <w:divBdr>
            <w:top w:val="none" w:sz="0" w:space="0" w:color="auto"/>
            <w:left w:val="none" w:sz="0" w:space="0" w:color="auto"/>
            <w:bottom w:val="none" w:sz="0" w:space="0" w:color="auto"/>
            <w:right w:val="none" w:sz="0" w:space="0" w:color="auto"/>
          </w:divBdr>
        </w:div>
        <w:div w:id="809707091">
          <w:marLeft w:val="480"/>
          <w:marRight w:val="0"/>
          <w:marTop w:val="0"/>
          <w:marBottom w:val="0"/>
          <w:divBdr>
            <w:top w:val="none" w:sz="0" w:space="0" w:color="auto"/>
            <w:left w:val="none" w:sz="0" w:space="0" w:color="auto"/>
            <w:bottom w:val="none" w:sz="0" w:space="0" w:color="auto"/>
            <w:right w:val="none" w:sz="0" w:space="0" w:color="auto"/>
          </w:divBdr>
        </w:div>
        <w:div w:id="1270698709">
          <w:marLeft w:val="480"/>
          <w:marRight w:val="0"/>
          <w:marTop w:val="0"/>
          <w:marBottom w:val="0"/>
          <w:divBdr>
            <w:top w:val="none" w:sz="0" w:space="0" w:color="auto"/>
            <w:left w:val="none" w:sz="0" w:space="0" w:color="auto"/>
            <w:bottom w:val="none" w:sz="0" w:space="0" w:color="auto"/>
            <w:right w:val="none" w:sz="0" w:space="0" w:color="auto"/>
          </w:divBdr>
        </w:div>
        <w:div w:id="1367756689">
          <w:marLeft w:val="480"/>
          <w:marRight w:val="0"/>
          <w:marTop w:val="0"/>
          <w:marBottom w:val="0"/>
          <w:divBdr>
            <w:top w:val="none" w:sz="0" w:space="0" w:color="auto"/>
            <w:left w:val="none" w:sz="0" w:space="0" w:color="auto"/>
            <w:bottom w:val="none" w:sz="0" w:space="0" w:color="auto"/>
            <w:right w:val="none" w:sz="0" w:space="0" w:color="auto"/>
          </w:divBdr>
        </w:div>
        <w:div w:id="418016987">
          <w:marLeft w:val="480"/>
          <w:marRight w:val="0"/>
          <w:marTop w:val="0"/>
          <w:marBottom w:val="0"/>
          <w:divBdr>
            <w:top w:val="none" w:sz="0" w:space="0" w:color="auto"/>
            <w:left w:val="none" w:sz="0" w:space="0" w:color="auto"/>
            <w:bottom w:val="none" w:sz="0" w:space="0" w:color="auto"/>
            <w:right w:val="none" w:sz="0" w:space="0" w:color="auto"/>
          </w:divBdr>
        </w:div>
        <w:div w:id="2122458964">
          <w:marLeft w:val="480"/>
          <w:marRight w:val="0"/>
          <w:marTop w:val="0"/>
          <w:marBottom w:val="0"/>
          <w:divBdr>
            <w:top w:val="none" w:sz="0" w:space="0" w:color="auto"/>
            <w:left w:val="none" w:sz="0" w:space="0" w:color="auto"/>
            <w:bottom w:val="none" w:sz="0" w:space="0" w:color="auto"/>
            <w:right w:val="none" w:sz="0" w:space="0" w:color="auto"/>
          </w:divBdr>
        </w:div>
        <w:div w:id="1586913514">
          <w:marLeft w:val="480"/>
          <w:marRight w:val="0"/>
          <w:marTop w:val="0"/>
          <w:marBottom w:val="0"/>
          <w:divBdr>
            <w:top w:val="none" w:sz="0" w:space="0" w:color="auto"/>
            <w:left w:val="none" w:sz="0" w:space="0" w:color="auto"/>
            <w:bottom w:val="none" w:sz="0" w:space="0" w:color="auto"/>
            <w:right w:val="none" w:sz="0" w:space="0" w:color="auto"/>
          </w:divBdr>
        </w:div>
        <w:div w:id="261425115">
          <w:marLeft w:val="480"/>
          <w:marRight w:val="0"/>
          <w:marTop w:val="0"/>
          <w:marBottom w:val="0"/>
          <w:divBdr>
            <w:top w:val="none" w:sz="0" w:space="0" w:color="auto"/>
            <w:left w:val="none" w:sz="0" w:space="0" w:color="auto"/>
            <w:bottom w:val="none" w:sz="0" w:space="0" w:color="auto"/>
            <w:right w:val="none" w:sz="0" w:space="0" w:color="auto"/>
          </w:divBdr>
        </w:div>
        <w:div w:id="1569075158">
          <w:marLeft w:val="480"/>
          <w:marRight w:val="0"/>
          <w:marTop w:val="0"/>
          <w:marBottom w:val="0"/>
          <w:divBdr>
            <w:top w:val="none" w:sz="0" w:space="0" w:color="auto"/>
            <w:left w:val="none" w:sz="0" w:space="0" w:color="auto"/>
            <w:bottom w:val="none" w:sz="0" w:space="0" w:color="auto"/>
            <w:right w:val="none" w:sz="0" w:space="0" w:color="auto"/>
          </w:divBdr>
        </w:div>
        <w:div w:id="1282805318">
          <w:marLeft w:val="480"/>
          <w:marRight w:val="0"/>
          <w:marTop w:val="0"/>
          <w:marBottom w:val="0"/>
          <w:divBdr>
            <w:top w:val="none" w:sz="0" w:space="0" w:color="auto"/>
            <w:left w:val="none" w:sz="0" w:space="0" w:color="auto"/>
            <w:bottom w:val="none" w:sz="0" w:space="0" w:color="auto"/>
            <w:right w:val="none" w:sz="0" w:space="0" w:color="auto"/>
          </w:divBdr>
        </w:div>
        <w:div w:id="229266877">
          <w:marLeft w:val="480"/>
          <w:marRight w:val="0"/>
          <w:marTop w:val="0"/>
          <w:marBottom w:val="0"/>
          <w:divBdr>
            <w:top w:val="none" w:sz="0" w:space="0" w:color="auto"/>
            <w:left w:val="none" w:sz="0" w:space="0" w:color="auto"/>
            <w:bottom w:val="none" w:sz="0" w:space="0" w:color="auto"/>
            <w:right w:val="none" w:sz="0" w:space="0" w:color="auto"/>
          </w:divBdr>
        </w:div>
        <w:div w:id="1219321707">
          <w:marLeft w:val="480"/>
          <w:marRight w:val="0"/>
          <w:marTop w:val="0"/>
          <w:marBottom w:val="0"/>
          <w:divBdr>
            <w:top w:val="none" w:sz="0" w:space="0" w:color="auto"/>
            <w:left w:val="none" w:sz="0" w:space="0" w:color="auto"/>
            <w:bottom w:val="none" w:sz="0" w:space="0" w:color="auto"/>
            <w:right w:val="none" w:sz="0" w:space="0" w:color="auto"/>
          </w:divBdr>
        </w:div>
        <w:div w:id="902449943">
          <w:marLeft w:val="480"/>
          <w:marRight w:val="0"/>
          <w:marTop w:val="0"/>
          <w:marBottom w:val="0"/>
          <w:divBdr>
            <w:top w:val="none" w:sz="0" w:space="0" w:color="auto"/>
            <w:left w:val="none" w:sz="0" w:space="0" w:color="auto"/>
            <w:bottom w:val="none" w:sz="0" w:space="0" w:color="auto"/>
            <w:right w:val="none" w:sz="0" w:space="0" w:color="auto"/>
          </w:divBdr>
        </w:div>
        <w:div w:id="1024789686">
          <w:marLeft w:val="480"/>
          <w:marRight w:val="0"/>
          <w:marTop w:val="0"/>
          <w:marBottom w:val="0"/>
          <w:divBdr>
            <w:top w:val="none" w:sz="0" w:space="0" w:color="auto"/>
            <w:left w:val="none" w:sz="0" w:space="0" w:color="auto"/>
            <w:bottom w:val="none" w:sz="0" w:space="0" w:color="auto"/>
            <w:right w:val="none" w:sz="0" w:space="0" w:color="auto"/>
          </w:divBdr>
        </w:div>
        <w:div w:id="940256240">
          <w:marLeft w:val="480"/>
          <w:marRight w:val="0"/>
          <w:marTop w:val="0"/>
          <w:marBottom w:val="0"/>
          <w:divBdr>
            <w:top w:val="none" w:sz="0" w:space="0" w:color="auto"/>
            <w:left w:val="none" w:sz="0" w:space="0" w:color="auto"/>
            <w:bottom w:val="none" w:sz="0" w:space="0" w:color="auto"/>
            <w:right w:val="none" w:sz="0" w:space="0" w:color="auto"/>
          </w:divBdr>
        </w:div>
        <w:div w:id="677275682">
          <w:marLeft w:val="480"/>
          <w:marRight w:val="0"/>
          <w:marTop w:val="0"/>
          <w:marBottom w:val="0"/>
          <w:divBdr>
            <w:top w:val="none" w:sz="0" w:space="0" w:color="auto"/>
            <w:left w:val="none" w:sz="0" w:space="0" w:color="auto"/>
            <w:bottom w:val="none" w:sz="0" w:space="0" w:color="auto"/>
            <w:right w:val="none" w:sz="0" w:space="0" w:color="auto"/>
          </w:divBdr>
        </w:div>
        <w:div w:id="236018807">
          <w:marLeft w:val="480"/>
          <w:marRight w:val="0"/>
          <w:marTop w:val="0"/>
          <w:marBottom w:val="0"/>
          <w:divBdr>
            <w:top w:val="none" w:sz="0" w:space="0" w:color="auto"/>
            <w:left w:val="none" w:sz="0" w:space="0" w:color="auto"/>
            <w:bottom w:val="none" w:sz="0" w:space="0" w:color="auto"/>
            <w:right w:val="none" w:sz="0" w:space="0" w:color="auto"/>
          </w:divBdr>
        </w:div>
        <w:div w:id="1806704001">
          <w:marLeft w:val="480"/>
          <w:marRight w:val="0"/>
          <w:marTop w:val="0"/>
          <w:marBottom w:val="0"/>
          <w:divBdr>
            <w:top w:val="none" w:sz="0" w:space="0" w:color="auto"/>
            <w:left w:val="none" w:sz="0" w:space="0" w:color="auto"/>
            <w:bottom w:val="none" w:sz="0" w:space="0" w:color="auto"/>
            <w:right w:val="none" w:sz="0" w:space="0" w:color="auto"/>
          </w:divBdr>
        </w:div>
        <w:div w:id="2028368621">
          <w:marLeft w:val="480"/>
          <w:marRight w:val="0"/>
          <w:marTop w:val="0"/>
          <w:marBottom w:val="0"/>
          <w:divBdr>
            <w:top w:val="none" w:sz="0" w:space="0" w:color="auto"/>
            <w:left w:val="none" w:sz="0" w:space="0" w:color="auto"/>
            <w:bottom w:val="none" w:sz="0" w:space="0" w:color="auto"/>
            <w:right w:val="none" w:sz="0" w:space="0" w:color="auto"/>
          </w:divBdr>
        </w:div>
        <w:div w:id="644579105">
          <w:marLeft w:val="480"/>
          <w:marRight w:val="0"/>
          <w:marTop w:val="0"/>
          <w:marBottom w:val="0"/>
          <w:divBdr>
            <w:top w:val="none" w:sz="0" w:space="0" w:color="auto"/>
            <w:left w:val="none" w:sz="0" w:space="0" w:color="auto"/>
            <w:bottom w:val="none" w:sz="0" w:space="0" w:color="auto"/>
            <w:right w:val="none" w:sz="0" w:space="0" w:color="auto"/>
          </w:divBdr>
        </w:div>
        <w:div w:id="893471506">
          <w:marLeft w:val="480"/>
          <w:marRight w:val="0"/>
          <w:marTop w:val="0"/>
          <w:marBottom w:val="0"/>
          <w:divBdr>
            <w:top w:val="none" w:sz="0" w:space="0" w:color="auto"/>
            <w:left w:val="none" w:sz="0" w:space="0" w:color="auto"/>
            <w:bottom w:val="none" w:sz="0" w:space="0" w:color="auto"/>
            <w:right w:val="none" w:sz="0" w:space="0" w:color="auto"/>
          </w:divBdr>
        </w:div>
        <w:div w:id="411897494">
          <w:marLeft w:val="480"/>
          <w:marRight w:val="0"/>
          <w:marTop w:val="0"/>
          <w:marBottom w:val="0"/>
          <w:divBdr>
            <w:top w:val="none" w:sz="0" w:space="0" w:color="auto"/>
            <w:left w:val="none" w:sz="0" w:space="0" w:color="auto"/>
            <w:bottom w:val="none" w:sz="0" w:space="0" w:color="auto"/>
            <w:right w:val="none" w:sz="0" w:space="0" w:color="auto"/>
          </w:divBdr>
        </w:div>
        <w:div w:id="766775888">
          <w:marLeft w:val="480"/>
          <w:marRight w:val="0"/>
          <w:marTop w:val="0"/>
          <w:marBottom w:val="0"/>
          <w:divBdr>
            <w:top w:val="none" w:sz="0" w:space="0" w:color="auto"/>
            <w:left w:val="none" w:sz="0" w:space="0" w:color="auto"/>
            <w:bottom w:val="none" w:sz="0" w:space="0" w:color="auto"/>
            <w:right w:val="none" w:sz="0" w:space="0" w:color="auto"/>
          </w:divBdr>
        </w:div>
        <w:div w:id="478112224">
          <w:marLeft w:val="480"/>
          <w:marRight w:val="0"/>
          <w:marTop w:val="0"/>
          <w:marBottom w:val="0"/>
          <w:divBdr>
            <w:top w:val="none" w:sz="0" w:space="0" w:color="auto"/>
            <w:left w:val="none" w:sz="0" w:space="0" w:color="auto"/>
            <w:bottom w:val="none" w:sz="0" w:space="0" w:color="auto"/>
            <w:right w:val="none" w:sz="0" w:space="0" w:color="auto"/>
          </w:divBdr>
        </w:div>
        <w:div w:id="1699694564">
          <w:marLeft w:val="480"/>
          <w:marRight w:val="0"/>
          <w:marTop w:val="0"/>
          <w:marBottom w:val="0"/>
          <w:divBdr>
            <w:top w:val="none" w:sz="0" w:space="0" w:color="auto"/>
            <w:left w:val="none" w:sz="0" w:space="0" w:color="auto"/>
            <w:bottom w:val="none" w:sz="0" w:space="0" w:color="auto"/>
            <w:right w:val="none" w:sz="0" w:space="0" w:color="auto"/>
          </w:divBdr>
        </w:div>
        <w:div w:id="605387386">
          <w:marLeft w:val="480"/>
          <w:marRight w:val="0"/>
          <w:marTop w:val="0"/>
          <w:marBottom w:val="0"/>
          <w:divBdr>
            <w:top w:val="none" w:sz="0" w:space="0" w:color="auto"/>
            <w:left w:val="none" w:sz="0" w:space="0" w:color="auto"/>
            <w:bottom w:val="none" w:sz="0" w:space="0" w:color="auto"/>
            <w:right w:val="none" w:sz="0" w:space="0" w:color="auto"/>
          </w:divBdr>
        </w:div>
        <w:div w:id="1245720288">
          <w:marLeft w:val="480"/>
          <w:marRight w:val="0"/>
          <w:marTop w:val="0"/>
          <w:marBottom w:val="0"/>
          <w:divBdr>
            <w:top w:val="none" w:sz="0" w:space="0" w:color="auto"/>
            <w:left w:val="none" w:sz="0" w:space="0" w:color="auto"/>
            <w:bottom w:val="none" w:sz="0" w:space="0" w:color="auto"/>
            <w:right w:val="none" w:sz="0" w:space="0" w:color="auto"/>
          </w:divBdr>
        </w:div>
        <w:div w:id="1874731828">
          <w:marLeft w:val="480"/>
          <w:marRight w:val="0"/>
          <w:marTop w:val="0"/>
          <w:marBottom w:val="0"/>
          <w:divBdr>
            <w:top w:val="none" w:sz="0" w:space="0" w:color="auto"/>
            <w:left w:val="none" w:sz="0" w:space="0" w:color="auto"/>
            <w:bottom w:val="none" w:sz="0" w:space="0" w:color="auto"/>
            <w:right w:val="none" w:sz="0" w:space="0" w:color="auto"/>
          </w:divBdr>
        </w:div>
        <w:div w:id="559287139">
          <w:marLeft w:val="480"/>
          <w:marRight w:val="0"/>
          <w:marTop w:val="0"/>
          <w:marBottom w:val="0"/>
          <w:divBdr>
            <w:top w:val="none" w:sz="0" w:space="0" w:color="auto"/>
            <w:left w:val="none" w:sz="0" w:space="0" w:color="auto"/>
            <w:bottom w:val="none" w:sz="0" w:space="0" w:color="auto"/>
            <w:right w:val="none" w:sz="0" w:space="0" w:color="auto"/>
          </w:divBdr>
        </w:div>
        <w:div w:id="1811090784">
          <w:marLeft w:val="480"/>
          <w:marRight w:val="0"/>
          <w:marTop w:val="0"/>
          <w:marBottom w:val="0"/>
          <w:divBdr>
            <w:top w:val="none" w:sz="0" w:space="0" w:color="auto"/>
            <w:left w:val="none" w:sz="0" w:space="0" w:color="auto"/>
            <w:bottom w:val="none" w:sz="0" w:space="0" w:color="auto"/>
            <w:right w:val="none" w:sz="0" w:space="0" w:color="auto"/>
          </w:divBdr>
        </w:div>
      </w:divsChild>
    </w:div>
    <w:div w:id="990329839">
      <w:bodyDiv w:val="1"/>
      <w:marLeft w:val="0"/>
      <w:marRight w:val="0"/>
      <w:marTop w:val="0"/>
      <w:marBottom w:val="0"/>
      <w:divBdr>
        <w:top w:val="none" w:sz="0" w:space="0" w:color="auto"/>
        <w:left w:val="none" w:sz="0" w:space="0" w:color="auto"/>
        <w:bottom w:val="none" w:sz="0" w:space="0" w:color="auto"/>
        <w:right w:val="none" w:sz="0" w:space="0" w:color="auto"/>
      </w:divBdr>
      <w:divsChild>
        <w:div w:id="44373031">
          <w:marLeft w:val="480"/>
          <w:marRight w:val="0"/>
          <w:marTop w:val="0"/>
          <w:marBottom w:val="0"/>
          <w:divBdr>
            <w:top w:val="none" w:sz="0" w:space="0" w:color="auto"/>
            <w:left w:val="none" w:sz="0" w:space="0" w:color="auto"/>
            <w:bottom w:val="none" w:sz="0" w:space="0" w:color="auto"/>
            <w:right w:val="none" w:sz="0" w:space="0" w:color="auto"/>
          </w:divBdr>
        </w:div>
        <w:div w:id="724530347">
          <w:marLeft w:val="480"/>
          <w:marRight w:val="0"/>
          <w:marTop w:val="0"/>
          <w:marBottom w:val="0"/>
          <w:divBdr>
            <w:top w:val="none" w:sz="0" w:space="0" w:color="auto"/>
            <w:left w:val="none" w:sz="0" w:space="0" w:color="auto"/>
            <w:bottom w:val="none" w:sz="0" w:space="0" w:color="auto"/>
            <w:right w:val="none" w:sz="0" w:space="0" w:color="auto"/>
          </w:divBdr>
        </w:div>
        <w:div w:id="1986229397">
          <w:marLeft w:val="480"/>
          <w:marRight w:val="0"/>
          <w:marTop w:val="0"/>
          <w:marBottom w:val="0"/>
          <w:divBdr>
            <w:top w:val="none" w:sz="0" w:space="0" w:color="auto"/>
            <w:left w:val="none" w:sz="0" w:space="0" w:color="auto"/>
            <w:bottom w:val="none" w:sz="0" w:space="0" w:color="auto"/>
            <w:right w:val="none" w:sz="0" w:space="0" w:color="auto"/>
          </w:divBdr>
        </w:div>
        <w:div w:id="616568911">
          <w:marLeft w:val="480"/>
          <w:marRight w:val="0"/>
          <w:marTop w:val="0"/>
          <w:marBottom w:val="0"/>
          <w:divBdr>
            <w:top w:val="none" w:sz="0" w:space="0" w:color="auto"/>
            <w:left w:val="none" w:sz="0" w:space="0" w:color="auto"/>
            <w:bottom w:val="none" w:sz="0" w:space="0" w:color="auto"/>
            <w:right w:val="none" w:sz="0" w:space="0" w:color="auto"/>
          </w:divBdr>
        </w:div>
        <w:div w:id="693186643">
          <w:marLeft w:val="480"/>
          <w:marRight w:val="0"/>
          <w:marTop w:val="0"/>
          <w:marBottom w:val="0"/>
          <w:divBdr>
            <w:top w:val="none" w:sz="0" w:space="0" w:color="auto"/>
            <w:left w:val="none" w:sz="0" w:space="0" w:color="auto"/>
            <w:bottom w:val="none" w:sz="0" w:space="0" w:color="auto"/>
            <w:right w:val="none" w:sz="0" w:space="0" w:color="auto"/>
          </w:divBdr>
        </w:div>
        <w:div w:id="77405054">
          <w:marLeft w:val="480"/>
          <w:marRight w:val="0"/>
          <w:marTop w:val="0"/>
          <w:marBottom w:val="0"/>
          <w:divBdr>
            <w:top w:val="none" w:sz="0" w:space="0" w:color="auto"/>
            <w:left w:val="none" w:sz="0" w:space="0" w:color="auto"/>
            <w:bottom w:val="none" w:sz="0" w:space="0" w:color="auto"/>
            <w:right w:val="none" w:sz="0" w:space="0" w:color="auto"/>
          </w:divBdr>
        </w:div>
        <w:div w:id="1157527546">
          <w:marLeft w:val="480"/>
          <w:marRight w:val="0"/>
          <w:marTop w:val="0"/>
          <w:marBottom w:val="0"/>
          <w:divBdr>
            <w:top w:val="none" w:sz="0" w:space="0" w:color="auto"/>
            <w:left w:val="none" w:sz="0" w:space="0" w:color="auto"/>
            <w:bottom w:val="none" w:sz="0" w:space="0" w:color="auto"/>
            <w:right w:val="none" w:sz="0" w:space="0" w:color="auto"/>
          </w:divBdr>
        </w:div>
        <w:div w:id="1543519677">
          <w:marLeft w:val="480"/>
          <w:marRight w:val="0"/>
          <w:marTop w:val="0"/>
          <w:marBottom w:val="0"/>
          <w:divBdr>
            <w:top w:val="none" w:sz="0" w:space="0" w:color="auto"/>
            <w:left w:val="none" w:sz="0" w:space="0" w:color="auto"/>
            <w:bottom w:val="none" w:sz="0" w:space="0" w:color="auto"/>
            <w:right w:val="none" w:sz="0" w:space="0" w:color="auto"/>
          </w:divBdr>
        </w:div>
        <w:div w:id="540292593">
          <w:marLeft w:val="480"/>
          <w:marRight w:val="0"/>
          <w:marTop w:val="0"/>
          <w:marBottom w:val="0"/>
          <w:divBdr>
            <w:top w:val="none" w:sz="0" w:space="0" w:color="auto"/>
            <w:left w:val="none" w:sz="0" w:space="0" w:color="auto"/>
            <w:bottom w:val="none" w:sz="0" w:space="0" w:color="auto"/>
            <w:right w:val="none" w:sz="0" w:space="0" w:color="auto"/>
          </w:divBdr>
        </w:div>
        <w:div w:id="1981958783">
          <w:marLeft w:val="480"/>
          <w:marRight w:val="0"/>
          <w:marTop w:val="0"/>
          <w:marBottom w:val="0"/>
          <w:divBdr>
            <w:top w:val="none" w:sz="0" w:space="0" w:color="auto"/>
            <w:left w:val="none" w:sz="0" w:space="0" w:color="auto"/>
            <w:bottom w:val="none" w:sz="0" w:space="0" w:color="auto"/>
            <w:right w:val="none" w:sz="0" w:space="0" w:color="auto"/>
          </w:divBdr>
        </w:div>
        <w:div w:id="153304317">
          <w:marLeft w:val="480"/>
          <w:marRight w:val="0"/>
          <w:marTop w:val="0"/>
          <w:marBottom w:val="0"/>
          <w:divBdr>
            <w:top w:val="none" w:sz="0" w:space="0" w:color="auto"/>
            <w:left w:val="none" w:sz="0" w:space="0" w:color="auto"/>
            <w:bottom w:val="none" w:sz="0" w:space="0" w:color="auto"/>
            <w:right w:val="none" w:sz="0" w:space="0" w:color="auto"/>
          </w:divBdr>
        </w:div>
        <w:div w:id="1533222021">
          <w:marLeft w:val="480"/>
          <w:marRight w:val="0"/>
          <w:marTop w:val="0"/>
          <w:marBottom w:val="0"/>
          <w:divBdr>
            <w:top w:val="none" w:sz="0" w:space="0" w:color="auto"/>
            <w:left w:val="none" w:sz="0" w:space="0" w:color="auto"/>
            <w:bottom w:val="none" w:sz="0" w:space="0" w:color="auto"/>
            <w:right w:val="none" w:sz="0" w:space="0" w:color="auto"/>
          </w:divBdr>
        </w:div>
        <w:div w:id="508563172">
          <w:marLeft w:val="480"/>
          <w:marRight w:val="0"/>
          <w:marTop w:val="0"/>
          <w:marBottom w:val="0"/>
          <w:divBdr>
            <w:top w:val="none" w:sz="0" w:space="0" w:color="auto"/>
            <w:left w:val="none" w:sz="0" w:space="0" w:color="auto"/>
            <w:bottom w:val="none" w:sz="0" w:space="0" w:color="auto"/>
            <w:right w:val="none" w:sz="0" w:space="0" w:color="auto"/>
          </w:divBdr>
        </w:div>
        <w:div w:id="1015305555">
          <w:marLeft w:val="480"/>
          <w:marRight w:val="0"/>
          <w:marTop w:val="0"/>
          <w:marBottom w:val="0"/>
          <w:divBdr>
            <w:top w:val="none" w:sz="0" w:space="0" w:color="auto"/>
            <w:left w:val="none" w:sz="0" w:space="0" w:color="auto"/>
            <w:bottom w:val="none" w:sz="0" w:space="0" w:color="auto"/>
            <w:right w:val="none" w:sz="0" w:space="0" w:color="auto"/>
          </w:divBdr>
        </w:div>
        <w:div w:id="1915161468">
          <w:marLeft w:val="480"/>
          <w:marRight w:val="0"/>
          <w:marTop w:val="0"/>
          <w:marBottom w:val="0"/>
          <w:divBdr>
            <w:top w:val="none" w:sz="0" w:space="0" w:color="auto"/>
            <w:left w:val="none" w:sz="0" w:space="0" w:color="auto"/>
            <w:bottom w:val="none" w:sz="0" w:space="0" w:color="auto"/>
            <w:right w:val="none" w:sz="0" w:space="0" w:color="auto"/>
          </w:divBdr>
        </w:div>
        <w:div w:id="687487367">
          <w:marLeft w:val="480"/>
          <w:marRight w:val="0"/>
          <w:marTop w:val="0"/>
          <w:marBottom w:val="0"/>
          <w:divBdr>
            <w:top w:val="none" w:sz="0" w:space="0" w:color="auto"/>
            <w:left w:val="none" w:sz="0" w:space="0" w:color="auto"/>
            <w:bottom w:val="none" w:sz="0" w:space="0" w:color="auto"/>
            <w:right w:val="none" w:sz="0" w:space="0" w:color="auto"/>
          </w:divBdr>
        </w:div>
        <w:div w:id="394162998">
          <w:marLeft w:val="480"/>
          <w:marRight w:val="0"/>
          <w:marTop w:val="0"/>
          <w:marBottom w:val="0"/>
          <w:divBdr>
            <w:top w:val="none" w:sz="0" w:space="0" w:color="auto"/>
            <w:left w:val="none" w:sz="0" w:space="0" w:color="auto"/>
            <w:bottom w:val="none" w:sz="0" w:space="0" w:color="auto"/>
            <w:right w:val="none" w:sz="0" w:space="0" w:color="auto"/>
          </w:divBdr>
        </w:div>
        <w:div w:id="100691619">
          <w:marLeft w:val="480"/>
          <w:marRight w:val="0"/>
          <w:marTop w:val="0"/>
          <w:marBottom w:val="0"/>
          <w:divBdr>
            <w:top w:val="none" w:sz="0" w:space="0" w:color="auto"/>
            <w:left w:val="none" w:sz="0" w:space="0" w:color="auto"/>
            <w:bottom w:val="none" w:sz="0" w:space="0" w:color="auto"/>
            <w:right w:val="none" w:sz="0" w:space="0" w:color="auto"/>
          </w:divBdr>
        </w:div>
        <w:div w:id="2089306184">
          <w:marLeft w:val="480"/>
          <w:marRight w:val="0"/>
          <w:marTop w:val="0"/>
          <w:marBottom w:val="0"/>
          <w:divBdr>
            <w:top w:val="none" w:sz="0" w:space="0" w:color="auto"/>
            <w:left w:val="none" w:sz="0" w:space="0" w:color="auto"/>
            <w:bottom w:val="none" w:sz="0" w:space="0" w:color="auto"/>
            <w:right w:val="none" w:sz="0" w:space="0" w:color="auto"/>
          </w:divBdr>
        </w:div>
        <w:div w:id="356001959">
          <w:marLeft w:val="480"/>
          <w:marRight w:val="0"/>
          <w:marTop w:val="0"/>
          <w:marBottom w:val="0"/>
          <w:divBdr>
            <w:top w:val="none" w:sz="0" w:space="0" w:color="auto"/>
            <w:left w:val="none" w:sz="0" w:space="0" w:color="auto"/>
            <w:bottom w:val="none" w:sz="0" w:space="0" w:color="auto"/>
            <w:right w:val="none" w:sz="0" w:space="0" w:color="auto"/>
          </w:divBdr>
        </w:div>
        <w:div w:id="522936642">
          <w:marLeft w:val="480"/>
          <w:marRight w:val="0"/>
          <w:marTop w:val="0"/>
          <w:marBottom w:val="0"/>
          <w:divBdr>
            <w:top w:val="none" w:sz="0" w:space="0" w:color="auto"/>
            <w:left w:val="none" w:sz="0" w:space="0" w:color="auto"/>
            <w:bottom w:val="none" w:sz="0" w:space="0" w:color="auto"/>
            <w:right w:val="none" w:sz="0" w:space="0" w:color="auto"/>
          </w:divBdr>
        </w:div>
        <w:div w:id="997420894">
          <w:marLeft w:val="480"/>
          <w:marRight w:val="0"/>
          <w:marTop w:val="0"/>
          <w:marBottom w:val="0"/>
          <w:divBdr>
            <w:top w:val="none" w:sz="0" w:space="0" w:color="auto"/>
            <w:left w:val="none" w:sz="0" w:space="0" w:color="auto"/>
            <w:bottom w:val="none" w:sz="0" w:space="0" w:color="auto"/>
            <w:right w:val="none" w:sz="0" w:space="0" w:color="auto"/>
          </w:divBdr>
        </w:div>
        <w:div w:id="193543081">
          <w:marLeft w:val="480"/>
          <w:marRight w:val="0"/>
          <w:marTop w:val="0"/>
          <w:marBottom w:val="0"/>
          <w:divBdr>
            <w:top w:val="none" w:sz="0" w:space="0" w:color="auto"/>
            <w:left w:val="none" w:sz="0" w:space="0" w:color="auto"/>
            <w:bottom w:val="none" w:sz="0" w:space="0" w:color="auto"/>
            <w:right w:val="none" w:sz="0" w:space="0" w:color="auto"/>
          </w:divBdr>
        </w:div>
        <w:div w:id="1427069303">
          <w:marLeft w:val="480"/>
          <w:marRight w:val="0"/>
          <w:marTop w:val="0"/>
          <w:marBottom w:val="0"/>
          <w:divBdr>
            <w:top w:val="none" w:sz="0" w:space="0" w:color="auto"/>
            <w:left w:val="none" w:sz="0" w:space="0" w:color="auto"/>
            <w:bottom w:val="none" w:sz="0" w:space="0" w:color="auto"/>
            <w:right w:val="none" w:sz="0" w:space="0" w:color="auto"/>
          </w:divBdr>
        </w:div>
        <w:div w:id="1066875908">
          <w:marLeft w:val="480"/>
          <w:marRight w:val="0"/>
          <w:marTop w:val="0"/>
          <w:marBottom w:val="0"/>
          <w:divBdr>
            <w:top w:val="none" w:sz="0" w:space="0" w:color="auto"/>
            <w:left w:val="none" w:sz="0" w:space="0" w:color="auto"/>
            <w:bottom w:val="none" w:sz="0" w:space="0" w:color="auto"/>
            <w:right w:val="none" w:sz="0" w:space="0" w:color="auto"/>
          </w:divBdr>
        </w:div>
        <w:div w:id="1964967102">
          <w:marLeft w:val="480"/>
          <w:marRight w:val="0"/>
          <w:marTop w:val="0"/>
          <w:marBottom w:val="0"/>
          <w:divBdr>
            <w:top w:val="none" w:sz="0" w:space="0" w:color="auto"/>
            <w:left w:val="none" w:sz="0" w:space="0" w:color="auto"/>
            <w:bottom w:val="none" w:sz="0" w:space="0" w:color="auto"/>
            <w:right w:val="none" w:sz="0" w:space="0" w:color="auto"/>
          </w:divBdr>
        </w:div>
        <w:div w:id="1964001367">
          <w:marLeft w:val="480"/>
          <w:marRight w:val="0"/>
          <w:marTop w:val="0"/>
          <w:marBottom w:val="0"/>
          <w:divBdr>
            <w:top w:val="none" w:sz="0" w:space="0" w:color="auto"/>
            <w:left w:val="none" w:sz="0" w:space="0" w:color="auto"/>
            <w:bottom w:val="none" w:sz="0" w:space="0" w:color="auto"/>
            <w:right w:val="none" w:sz="0" w:space="0" w:color="auto"/>
          </w:divBdr>
        </w:div>
        <w:div w:id="1196772350">
          <w:marLeft w:val="480"/>
          <w:marRight w:val="0"/>
          <w:marTop w:val="0"/>
          <w:marBottom w:val="0"/>
          <w:divBdr>
            <w:top w:val="none" w:sz="0" w:space="0" w:color="auto"/>
            <w:left w:val="none" w:sz="0" w:space="0" w:color="auto"/>
            <w:bottom w:val="none" w:sz="0" w:space="0" w:color="auto"/>
            <w:right w:val="none" w:sz="0" w:space="0" w:color="auto"/>
          </w:divBdr>
        </w:div>
        <w:div w:id="1653175168">
          <w:marLeft w:val="480"/>
          <w:marRight w:val="0"/>
          <w:marTop w:val="0"/>
          <w:marBottom w:val="0"/>
          <w:divBdr>
            <w:top w:val="none" w:sz="0" w:space="0" w:color="auto"/>
            <w:left w:val="none" w:sz="0" w:space="0" w:color="auto"/>
            <w:bottom w:val="none" w:sz="0" w:space="0" w:color="auto"/>
            <w:right w:val="none" w:sz="0" w:space="0" w:color="auto"/>
          </w:divBdr>
        </w:div>
        <w:div w:id="301739953">
          <w:marLeft w:val="480"/>
          <w:marRight w:val="0"/>
          <w:marTop w:val="0"/>
          <w:marBottom w:val="0"/>
          <w:divBdr>
            <w:top w:val="none" w:sz="0" w:space="0" w:color="auto"/>
            <w:left w:val="none" w:sz="0" w:space="0" w:color="auto"/>
            <w:bottom w:val="none" w:sz="0" w:space="0" w:color="auto"/>
            <w:right w:val="none" w:sz="0" w:space="0" w:color="auto"/>
          </w:divBdr>
        </w:div>
        <w:div w:id="588078954">
          <w:marLeft w:val="480"/>
          <w:marRight w:val="0"/>
          <w:marTop w:val="0"/>
          <w:marBottom w:val="0"/>
          <w:divBdr>
            <w:top w:val="none" w:sz="0" w:space="0" w:color="auto"/>
            <w:left w:val="none" w:sz="0" w:space="0" w:color="auto"/>
            <w:bottom w:val="none" w:sz="0" w:space="0" w:color="auto"/>
            <w:right w:val="none" w:sz="0" w:space="0" w:color="auto"/>
          </w:divBdr>
        </w:div>
        <w:div w:id="2139105993">
          <w:marLeft w:val="480"/>
          <w:marRight w:val="0"/>
          <w:marTop w:val="0"/>
          <w:marBottom w:val="0"/>
          <w:divBdr>
            <w:top w:val="none" w:sz="0" w:space="0" w:color="auto"/>
            <w:left w:val="none" w:sz="0" w:space="0" w:color="auto"/>
            <w:bottom w:val="none" w:sz="0" w:space="0" w:color="auto"/>
            <w:right w:val="none" w:sz="0" w:space="0" w:color="auto"/>
          </w:divBdr>
        </w:div>
        <w:div w:id="1716388119">
          <w:marLeft w:val="480"/>
          <w:marRight w:val="0"/>
          <w:marTop w:val="0"/>
          <w:marBottom w:val="0"/>
          <w:divBdr>
            <w:top w:val="none" w:sz="0" w:space="0" w:color="auto"/>
            <w:left w:val="none" w:sz="0" w:space="0" w:color="auto"/>
            <w:bottom w:val="none" w:sz="0" w:space="0" w:color="auto"/>
            <w:right w:val="none" w:sz="0" w:space="0" w:color="auto"/>
          </w:divBdr>
        </w:div>
        <w:div w:id="1510026085">
          <w:marLeft w:val="480"/>
          <w:marRight w:val="0"/>
          <w:marTop w:val="0"/>
          <w:marBottom w:val="0"/>
          <w:divBdr>
            <w:top w:val="none" w:sz="0" w:space="0" w:color="auto"/>
            <w:left w:val="none" w:sz="0" w:space="0" w:color="auto"/>
            <w:bottom w:val="none" w:sz="0" w:space="0" w:color="auto"/>
            <w:right w:val="none" w:sz="0" w:space="0" w:color="auto"/>
          </w:divBdr>
        </w:div>
        <w:div w:id="1426271772">
          <w:marLeft w:val="480"/>
          <w:marRight w:val="0"/>
          <w:marTop w:val="0"/>
          <w:marBottom w:val="0"/>
          <w:divBdr>
            <w:top w:val="none" w:sz="0" w:space="0" w:color="auto"/>
            <w:left w:val="none" w:sz="0" w:space="0" w:color="auto"/>
            <w:bottom w:val="none" w:sz="0" w:space="0" w:color="auto"/>
            <w:right w:val="none" w:sz="0" w:space="0" w:color="auto"/>
          </w:divBdr>
        </w:div>
        <w:div w:id="1815102987">
          <w:marLeft w:val="480"/>
          <w:marRight w:val="0"/>
          <w:marTop w:val="0"/>
          <w:marBottom w:val="0"/>
          <w:divBdr>
            <w:top w:val="none" w:sz="0" w:space="0" w:color="auto"/>
            <w:left w:val="none" w:sz="0" w:space="0" w:color="auto"/>
            <w:bottom w:val="none" w:sz="0" w:space="0" w:color="auto"/>
            <w:right w:val="none" w:sz="0" w:space="0" w:color="auto"/>
          </w:divBdr>
        </w:div>
        <w:div w:id="572352730">
          <w:marLeft w:val="480"/>
          <w:marRight w:val="0"/>
          <w:marTop w:val="0"/>
          <w:marBottom w:val="0"/>
          <w:divBdr>
            <w:top w:val="none" w:sz="0" w:space="0" w:color="auto"/>
            <w:left w:val="none" w:sz="0" w:space="0" w:color="auto"/>
            <w:bottom w:val="none" w:sz="0" w:space="0" w:color="auto"/>
            <w:right w:val="none" w:sz="0" w:space="0" w:color="auto"/>
          </w:divBdr>
        </w:div>
        <w:div w:id="500699013">
          <w:marLeft w:val="480"/>
          <w:marRight w:val="0"/>
          <w:marTop w:val="0"/>
          <w:marBottom w:val="0"/>
          <w:divBdr>
            <w:top w:val="none" w:sz="0" w:space="0" w:color="auto"/>
            <w:left w:val="none" w:sz="0" w:space="0" w:color="auto"/>
            <w:bottom w:val="none" w:sz="0" w:space="0" w:color="auto"/>
            <w:right w:val="none" w:sz="0" w:space="0" w:color="auto"/>
          </w:divBdr>
        </w:div>
        <w:div w:id="1525754137">
          <w:marLeft w:val="480"/>
          <w:marRight w:val="0"/>
          <w:marTop w:val="0"/>
          <w:marBottom w:val="0"/>
          <w:divBdr>
            <w:top w:val="none" w:sz="0" w:space="0" w:color="auto"/>
            <w:left w:val="none" w:sz="0" w:space="0" w:color="auto"/>
            <w:bottom w:val="none" w:sz="0" w:space="0" w:color="auto"/>
            <w:right w:val="none" w:sz="0" w:space="0" w:color="auto"/>
          </w:divBdr>
        </w:div>
      </w:divsChild>
    </w:div>
    <w:div w:id="1072237522">
      <w:bodyDiv w:val="1"/>
      <w:marLeft w:val="0"/>
      <w:marRight w:val="0"/>
      <w:marTop w:val="0"/>
      <w:marBottom w:val="0"/>
      <w:divBdr>
        <w:top w:val="none" w:sz="0" w:space="0" w:color="auto"/>
        <w:left w:val="none" w:sz="0" w:space="0" w:color="auto"/>
        <w:bottom w:val="none" w:sz="0" w:space="0" w:color="auto"/>
        <w:right w:val="none" w:sz="0" w:space="0" w:color="auto"/>
      </w:divBdr>
      <w:divsChild>
        <w:div w:id="281038816">
          <w:marLeft w:val="480"/>
          <w:marRight w:val="0"/>
          <w:marTop w:val="0"/>
          <w:marBottom w:val="0"/>
          <w:divBdr>
            <w:top w:val="none" w:sz="0" w:space="0" w:color="auto"/>
            <w:left w:val="none" w:sz="0" w:space="0" w:color="auto"/>
            <w:bottom w:val="none" w:sz="0" w:space="0" w:color="auto"/>
            <w:right w:val="none" w:sz="0" w:space="0" w:color="auto"/>
          </w:divBdr>
        </w:div>
        <w:div w:id="1562671505">
          <w:marLeft w:val="480"/>
          <w:marRight w:val="0"/>
          <w:marTop w:val="0"/>
          <w:marBottom w:val="0"/>
          <w:divBdr>
            <w:top w:val="none" w:sz="0" w:space="0" w:color="auto"/>
            <w:left w:val="none" w:sz="0" w:space="0" w:color="auto"/>
            <w:bottom w:val="none" w:sz="0" w:space="0" w:color="auto"/>
            <w:right w:val="none" w:sz="0" w:space="0" w:color="auto"/>
          </w:divBdr>
        </w:div>
        <w:div w:id="1344353813">
          <w:marLeft w:val="480"/>
          <w:marRight w:val="0"/>
          <w:marTop w:val="0"/>
          <w:marBottom w:val="0"/>
          <w:divBdr>
            <w:top w:val="none" w:sz="0" w:space="0" w:color="auto"/>
            <w:left w:val="none" w:sz="0" w:space="0" w:color="auto"/>
            <w:bottom w:val="none" w:sz="0" w:space="0" w:color="auto"/>
            <w:right w:val="none" w:sz="0" w:space="0" w:color="auto"/>
          </w:divBdr>
        </w:div>
        <w:div w:id="1707441966">
          <w:marLeft w:val="480"/>
          <w:marRight w:val="0"/>
          <w:marTop w:val="0"/>
          <w:marBottom w:val="0"/>
          <w:divBdr>
            <w:top w:val="none" w:sz="0" w:space="0" w:color="auto"/>
            <w:left w:val="none" w:sz="0" w:space="0" w:color="auto"/>
            <w:bottom w:val="none" w:sz="0" w:space="0" w:color="auto"/>
            <w:right w:val="none" w:sz="0" w:space="0" w:color="auto"/>
          </w:divBdr>
        </w:div>
        <w:div w:id="1069964231">
          <w:marLeft w:val="480"/>
          <w:marRight w:val="0"/>
          <w:marTop w:val="0"/>
          <w:marBottom w:val="0"/>
          <w:divBdr>
            <w:top w:val="none" w:sz="0" w:space="0" w:color="auto"/>
            <w:left w:val="none" w:sz="0" w:space="0" w:color="auto"/>
            <w:bottom w:val="none" w:sz="0" w:space="0" w:color="auto"/>
            <w:right w:val="none" w:sz="0" w:space="0" w:color="auto"/>
          </w:divBdr>
        </w:div>
        <w:div w:id="2105950677">
          <w:marLeft w:val="480"/>
          <w:marRight w:val="0"/>
          <w:marTop w:val="0"/>
          <w:marBottom w:val="0"/>
          <w:divBdr>
            <w:top w:val="none" w:sz="0" w:space="0" w:color="auto"/>
            <w:left w:val="none" w:sz="0" w:space="0" w:color="auto"/>
            <w:bottom w:val="none" w:sz="0" w:space="0" w:color="auto"/>
            <w:right w:val="none" w:sz="0" w:space="0" w:color="auto"/>
          </w:divBdr>
        </w:div>
        <w:div w:id="361516181">
          <w:marLeft w:val="480"/>
          <w:marRight w:val="0"/>
          <w:marTop w:val="0"/>
          <w:marBottom w:val="0"/>
          <w:divBdr>
            <w:top w:val="none" w:sz="0" w:space="0" w:color="auto"/>
            <w:left w:val="none" w:sz="0" w:space="0" w:color="auto"/>
            <w:bottom w:val="none" w:sz="0" w:space="0" w:color="auto"/>
            <w:right w:val="none" w:sz="0" w:space="0" w:color="auto"/>
          </w:divBdr>
        </w:div>
        <w:div w:id="557672760">
          <w:marLeft w:val="480"/>
          <w:marRight w:val="0"/>
          <w:marTop w:val="0"/>
          <w:marBottom w:val="0"/>
          <w:divBdr>
            <w:top w:val="none" w:sz="0" w:space="0" w:color="auto"/>
            <w:left w:val="none" w:sz="0" w:space="0" w:color="auto"/>
            <w:bottom w:val="none" w:sz="0" w:space="0" w:color="auto"/>
            <w:right w:val="none" w:sz="0" w:space="0" w:color="auto"/>
          </w:divBdr>
        </w:div>
        <w:div w:id="863059184">
          <w:marLeft w:val="480"/>
          <w:marRight w:val="0"/>
          <w:marTop w:val="0"/>
          <w:marBottom w:val="0"/>
          <w:divBdr>
            <w:top w:val="none" w:sz="0" w:space="0" w:color="auto"/>
            <w:left w:val="none" w:sz="0" w:space="0" w:color="auto"/>
            <w:bottom w:val="none" w:sz="0" w:space="0" w:color="auto"/>
            <w:right w:val="none" w:sz="0" w:space="0" w:color="auto"/>
          </w:divBdr>
        </w:div>
        <w:div w:id="1810517582">
          <w:marLeft w:val="480"/>
          <w:marRight w:val="0"/>
          <w:marTop w:val="0"/>
          <w:marBottom w:val="0"/>
          <w:divBdr>
            <w:top w:val="none" w:sz="0" w:space="0" w:color="auto"/>
            <w:left w:val="none" w:sz="0" w:space="0" w:color="auto"/>
            <w:bottom w:val="none" w:sz="0" w:space="0" w:color="auto"/>
            <w:right w:val="none" w:sz="0" w:space="0" w:color="auto"/>
          </w:divBdr>
        </w:div>
        <w:div w:id="481503989">
          <w:marLeft w:val="480"/>
          <w:marRight w:val="0"/>
          <w:marTop w:val="0"/>
          <w:marBottom w:val="0"/>
          <w:divBdr>
            <w:top w:val="none" w:sz="0" w:space="0" w:color="auto"/>
            <w:left w:val="none" w:sz="0" w:space="0" w:color="auto"/>
            <w:bottom w:val="none" w:sz="0" w:space="0" w:color="auto"/>
            <w:right w:val="none" w:sz="0" w:space="0" w:color="auto"/>
          </w:divBdr>
        </w:div>
        <w:div w:id="45493775">
          <w:marLeft w:val="480"/>
          <w:marRight w:val="0"/>
          <w:marTop w:val="0"/>
          <w:marBottom w:val="0"/>
          <w:divBdr>
            <w:top w:val="none" w:sz="0" w:space="0" w:color="auto"/>
            <w:left w:val="none" w:sz="0" w:space="0" w:color="auto"/>
            <w:bottom w:val="none" w:sz="0" w:space="0" w:color="auto"/>
            <w:right w:val="none" w:sz="0" w:space="0" w:color="auto"/>
          </w:divBdr>
        </w:div>
        <w:div w:id="2058818858">
          <w:marLeft w:val="480"/>
          <w:marRight w:val="0"/>
          <w:marTop w:val="0"/>
          <w:marBottom w:val="0"/>
          <w:divBdr>
            <w:top w:val="none" w:sz="0" w:space="0" w:color="auto"/>
            <w:left w:val="none" w:sz="0" w:space="0" w:color="auto"/>
            <w:bottom w:val="none" w:sz="0" w:space="0" w:color="auto"/>
            <w:right w:val="none" w:sz="0" w:space="0" w:color="auto"/>
          </w:divBdr>
        </w:div>
        <w:div w:id="55445683">
          <w:marLeft w:val="480"/>
          <w:marRight w:val="0"/>
          <w:marTop w:val="0"/>
          <w:marBottom w:val="0"/>
          <w:divBdr>
            <w:top w:val="none" w:sz="0" w:space="0" w:color="auto"/>
            <w:left w:val="none" w:sz="0" w:space="0" w:color="auto"/>
            <w:bottom w:val="none" w:sz="0" w:space="0" w:color="auto"/>
            <w:right w:val="none" w:sz="0" w:space="0" w:color="auto"/>
          </w:divBdr>
        </w:div>
        <w:div w:id="1305350528">
          <w:marLeft w:val="480"/>
          <w:marRight w:val="0"/>
          <w:marTop w:val="0"/>
          <w:marBottom w:val="0"/>
          <w:divBdr>
            <w:top w:val="none" w:sz="0" w:space="0" w:color="auto"/>
            <w:left w:val="none" w:sz="0" w:space="0" w:color="auto"/>
            <w:bottom w:val="none" w:sz="0" w:space="0" w:color="auto"/>
            <w:right w:val="none" w:sz="0" w:space="0" w:color="auto"/>
          </w:divBdr>
        </w:div>
        <w:div w:id="1656492557">
          <w:marLeft w:val="480"/>
          <w:marRight w:val="0"/>
          <w:marTop w:val="0"/>
          <w:marBottom w:val="0"/>
          <w:divBdr>
            <w:top w:val="none" w:sz="0" w:space="0" w:color="auto"/>
            <w:left w:val="none" w:sz="0" w:space="0" w:color="auto"/>
            <w:bottom w:val="none" w:sz="0" w:space="0" w:color="auto"/>
            <w:right w:val="none" w:sz="0" w:space="0" w:color="auto"/>
          </w:divBdr>
        </w:div>
        <w:div w:id="2077119857">
          <w:marLeft w:val="480"/>
          <w:marRight w:val="0"/>
          <w:marTop w:val="0"/>
          <w:marBottom w:val="0"/>
          <w:divBdr>
            <w:top w:val="none" w:sz="0" w:space="0" w:color="auto"/>
            <w:left w:val="none" w:sz="0" w:space="0" w:color="auto"/>
            <w:bottom w:val="none" w:sz="0" w:space="0" w:color="auto"/>
            <w:right w:val="none" w:sz="0" w:space="0" w:color="auto"/>
          </w:divBdr>
        </w:div>
        <w:div w:id="2028360318">
          <w:marLeft w:val="480"/>
          <w:marRight w:val="0"/>
          <w:marTop w:val="0"/>
          <w:marBottom w:val="0"/>
          <w:divBdr>
            <w:top w:val="none" w:sz="0" w:space="0" w:color="auto"/>
            <w:left w:val="none" w:sz="0" w:space="0" w:color="auto"/>
            <w:bottom w:val="none" w:sz="0" w:space="0" w:color="auto"/>
            <w:right w:val="none" w:sz="0" w:space="0" w:color="auto"/>
          </w:divBdr>
        </w:div>
        <w:div w:id="1093546987">
          <w:marLeft w:val="480"/>
          <w:marRight w:val="0"/>
          <w:marTop w:val="0"/>
          <w:marBottom w:val="0"/>
          <w:divBdr>
            <w:top w:val="none" w:sz="0" w:space="0" w:color="auto"/>
            <w:left w:val="none" w:sz="0" w:space="0" w:color="auto"/>
            <w:bottom w:val="none" w:sz="0" w:space="0" w:color="auto"/>
            <w:right w:val="none" w:sz="0" w:space="0" w:color="auto"/>
          </w:divBdr>
        </w:div>
        <w:div w:id="1264845624">
          <w:marLeft w:val="480"/>
          <w:marRight w:val="0"/>
          <w:marTop w:val="0"/>
          <w:marBottom w:val="0"/>
          <w:divBdr>
            <w:top w:val="none" w:sz="0" w:space="0" w:color="auto"/>
            <w:left w:val="none" w:sz="0" w:space="0" w:color="auto"/>
            <w:bottom w:val="none" w:sz="0" w:space="0" w:color="auto"/>
            <w:right w:val="none" w:sz="0" w:space="0" w:color="auto"/>
          </w:divBdr>
        </w:div>
        <w:div w:id="1957255090">
          <w:marLeft w:val="480"/>
          <w:marRight w:val="0"/>
          <w:marTop w:val="0"/>
          <w:marBottom w:val="0"/>
          <w:divBdr>
            <w:top w:val="none" w:sz="0" w:space="0" w:color="auto"/>
            <w:left w:val="none" w:sz="0" w:space="0" w:color="auto"/>
            <w:bottom w:val="none" w:sz="0" w:space="0" w:color="auto"/>
            <w:right w:val="none" w:sz="0" w:space="0" w:color="auto"/>
          </w:divBdr>
        </w:div>
        <w:div w:id="1458448011">
          <w:marLeft w:val="480"/>
          <w:marRight w:val="0"/>
          <w:marTop w:val="0"/>
          <w:marBottom w:val="0"/>
          <w:divBdr>
            <w:top w:val="none" w:sz="0" w:space="0" w:color="auto"/>
            <w:left w:val="none" w:sz="0" w:space="0" w:color="auto"/>
            <w:bottom w:val="none" w:sz="0" w:space="0" w:color="auto"/>
            <w:right w:val="none" w:sz="0" w:space="0" w:color="auto"/>
          </w:divBdr>
        </w:div>
        <w:div w:id="1106345579">
          <w:marLeft w:val="480"/>
          <w:marRight w:val="0"/>
          <w:marTop w:val="0"/>
          <w:marBottom w:val="0"/>
          <w:divBdr>
            <w:top w:val="none" w:sz="0" w:space="0" w:color="auto"/>
            <w:left w:val="none" w:sz="0" w:space="0" w:color="auto"/>
            <w:bottom w:val="none" w:sz="0" w:space="0" w:color="auto"/>
            <w:right w:val="none" w:sz="0" w:space="0" w:color="auto"/>
          </w:divBdr>
        </w:div>
        <w:div w:id="2119182033">
          <w:marLeft w:val="480"/>
          <w:marRight w:val="0"/>
          <w:marTop w:val="0"/>
          <w:marBottom w:val="0"/>
          <w:divBdr>
            <w:top w:val="none" w:sz="0" w:space="0" w:color="auto"/>
            <w:left w:val="none" w:sz="0" w:space="0" w:color="auto"/>
            <w:bottom w:val="none" w:sz="0" w:space="0" w:color="auto"/>
            <w:right w:val="none" w:sz="0" w:space="0" w:color="auto"/>
          </w:divBdr>
        </w:div>
        <w:div w:id="922883403">
          <w:marLeft w:val="480"/>
          <w:marRight w:val="0"/>
          <w:marTop w:val="0"/>
          <w:marBottom w:val="0"/>
          <w:divBdr>
            <w:top w:val="none" w:sz="0" w:space="0" w:color="auto"/>
            <w:left w:val="none" w:sz="0" w:space="0" w:color="auto"/>
            <w:bottom w:val="none" w:sz="0" w:space="0" w:color="auto"/>
            <w:right w:val="none" w:sz="0" w:space="0" w:color="auto"/>
          </w:divBdr>
        </w:div>
        <w:div w:id="1521046044">
          <w:marLeft w:val="480"/>
          <w:marRight w:val="0"/>
          <w:marTop w:val="0"/>
          <w:marBottom w:val="0"/>
          <w:divBdr>
            <w:top w:val="none" w:sz="0" w:space="0" w:color="auto"/>
            <w:left w:val="none" w:sz="0" w:space="0" w:color="auto"/>
            <w:bottom w:val="none" w:sz="0" w:space="0" w:color="auto"/>
            <w:right w:val="none" w:sz="0" w:space="0" w:color="auto"/>
          </w:divBdr>
        </w:div>
        <w:div w:id="621107164">
          <w:marLeft w:val="480"/>
          <w:marRight w:val="0"/>
          <w:marTop w:val="0"/>
          <w:marBottom w:val="0"/>
          <w:divBdr>
            <w:top w:val="none" w:sz="0" w:space="0" w:color="auto"/>
            <w:left w:val="none" w:sz="0" w:space="0" w:color="auto"/>
            <w:bottom w:val="none" w:sz="0" w:space="0" w:color="auto"/>
            <w:right w:val="none" w:sz="0" w:space="0" w:color="auto"/>
          </w:divBdr>
        </w:div>
        <w:div w:id="1162430475">
          <w:marLeft w:val="480"/>
          <w:marRight w:val="0"/>
          <w:marTop w:val="0"/>
          <w:marBottom w:val="0"/>
          <w:divBdr>
            <w:top w:val="none" w:sz="0" w:space="0" w:color="auto"/>
            <w:left w:val="none" w:sz="0" w:space="0" w:color="auto"/>
            <w:bottom w:val="none" w:sz="0" w:space="0" w:color="auto"/>
            <w:right w:val="none" w:sz="0" w:space="0" w:color="auto"/>
          </w:divBdr>
        </w:div>
        <w:div w:id="2030641065">
          <w:marLeft w:val="480"/>
          <w:marRight w:val="0"/>
          <w:marTop w:val="0"/>
          <w:marBottom w:val="0"/>
          <w:divBdr>
            <w:top w:val="none" w:sz="0" w:space="0" w:color="auto"/>
            <w:left w:val="none" w:sz="0" w:space="0" w:color="auto"/>
            <w:bottom w:val="none" w:sz="0" w:space="0" w:color="auto"/>
            <w:right w:val="none" w:sz="0" w:space="0" w:color="auto"/>
          </w:divBdr>
        </w:div>
        <w:div w:id="777532195">
          <w:marLeft w:val="480"/>
          <w:marRight w:val="0"/>
          <w:marTop w:val="0"/>
          <w:marBottom w:val="0"/>
          <w:divBdr>
            <w:top w:val="none" w:sz="0" w:space="0" w:color="auto"/>
            <w:left w:val="none" w:sz="0" w:space="0" w:color="auto"/>
            <w:bottom w:val="none" w:sz="0" w:space="0" w:color="auto"/>
            <w:right w:val="none" w:sz="0" w:space="0" w:color="auto"/>
          </w:divBdr>
        </w:div>
        <w:div w:id="1493640573">
          <w:marLeft w:val="480"/>
          <w:marRight w:val="0"/>
          <w:marTop w:val="0"/>
          <w:marBottom w:val="0"/>
          <w:divBdr>
            <w:top w:val="none" w:sz="0" w:space="0" w:color="auto"/>
            <w:left w:val="none" w:sz="0" w:space="0" w:color="auto"/>
            <w:bottom w:val="none" w:sz="0" w:space="0" w:color="auto"/>
            <w:right w:val="none" w:sz="0" w:space="0" w:color="auto"/>
          </w:divBdr>
        </w:div>
        <w:div w:id="1018506800">
          <w:marLeft w:val="480"/>
          <w:marRight w:val="0"/>
          <w:marTop w:val="0"/>
          <w:marBottom w:val="0"/>
          <w:divBdr>
            <w:top w:val="none" w:sz="0" w:space="0" w:color="auto"/>
            <w:left w:val="none" w:sz="0" w:space="0" w:color="auto"/>
            <w:bottom w:val="none" w:sz="0" w:space="0" w:color="auto"/>
            <w:right w:val="none" w:sz="0" w:space="0" w:color="auto"/>
          </w:divBdr>
        </w:div>
        <w:div w:id="45684624">
          <w:marLeft w:val="480"/>
          <w:marRight w:val="0"/>
          <w:marTop w:val="0"/>
          <w:marBottom w:val="0"/>
          <w:divBdr>
            <w:top w:val="none" w:sz="0" w:space="0" w:color="auto"/>
            <w:left w:val="none" w:sz="0" w:space="0" w:color="auto"/>
            <w:bottom w:val="none" w:sz="0" w:space="0" w:color="auto"/>
            <w:right w:val="none" w:sz="0" w:space="0" w:color="auto"/>
          </w:divBdr>
        </w:div>
        <w:div w:id="99568365">
          <w:marLeft w:val="480"/>
          <w:marRight w:val="0"/>
          <w:marTop w:val="0"/>
          <w:marBottom w:val="0"/>
          <w:divBdr>
            <w:top w:val="none" w:sz="0" w:space="0" w:color="auto"/>
            <w:left w:val="none" w:sz="0" w:space="0" w:color="auto"/>
            <w:bottom w:val="none" w:sz="0" w:space="0" w:color="auto"/>
            <w:right w:val="none" w:sz="0" w:space="0" w:color="auto"/>
          </w:divBdr>
        </w:div>
        <w:div w:id="244000345">
          <w:marLeft w:val="480"/>
          <w:marRight w:val="0"/>
          <w:marTop w:val="0"/>
          <w:marBottom w:val="0"/>
          <w:divBdr>
            <w:top w:val="none" w:sz="0" w:space="0" w:color="auto"/>
            <w:left w:val="none" w:sz="0" w:space="0" w:color="auto"/>
            <w:bottom w:val="none" w:sz="0" w:space="0" w:color="auto"/>
            <w:right w:val="none" w:sz="0" w:space="0" w:color="auto"/>
          </w:divBdr>
        </w:div>
        <w:div w:id="789325595">
          <w:marLeft w:val="480"/>
          <w:marRight w:val="0"/>
          <w:marTop w:val="0"/>
          <w:marBottom w:val="0"/>
          <w:divBdr>
            <w:top w:val="none" w:sz="0" w:space="0" w:color="auto"/>
            <w:left w:val="none" w:sz="0" w:space="0" w:color="auto"/>
            <w:bottom w:val="none" w:sz="0" w:space="0" w:color="auto"/>
            <w:right w:val="none" w:sz="0" w:space="0" w:color="auto"/>
          </w:divBdr>
        </w:div>
        <w:div w:id="948271835">
          <w:marLeft w:val="480"/>
          <w:marRight w:val="0"/>
          <w:marTop w:val="0"/>
          <w:marBottom w:val="0"/>
          <w:divBdr>
            <w:top w:val="none" w:sz="0" w:space="0" w:color="auto"/>
            <w:left w:val="none" w:sz="0" w:space="0" w:color="auto"/>
            <w:bottom w:val="none" w:sz="0" w:space="0" w:color="auto"/>
            <w:right w:val="none" w:sz="0" w:space="0" w:color="auto"/>
          </w:divBdr>
        </w:div>
        <w:div w:id="1290209476">
          <w:marLeft w:val="480"/>
          <w:marRight w:val="0"/>
          <w:marTop w:val="0"/>
          <w:marBottom w:val="0"/>
          <w:divBdr>
            <w:top w:val="none" w:sz="0" w:space="0" w:color="auto"/>
            <w:left w:val="none" w:sz="0" w:space="0" w:color="auto"/>
            <w:bottom w:val="none" w:sz="0" w:space="0" w:color="auto"/>
            <w:right w:val="none" w:sz="0" w:space="0" w:color="auto"/>
          </w:divBdr>
        </w:div>
        <w:div w:id="1642728638">
          <w:marLeft w:val="480"/>
          <w:marRight w:val="0"/>
          <w:marTop w:val="0"/>
          <w:marBottom w:val="0"/>
          <w:divBdr>
            <w:top w:val="none" w:sz="0" w:space="0" w:color="auto"/>
            <w:left w:val="none" w:sz="0" w:space="0" w:color="auto"/>
            <w:bottom w:val="none" w:sz="0" w:space="0" w:color="auto"/>
            <w:right w:val="none" w:sz="0" w:space="0" w:color="auto"/>
          </w:divBdr>
        </w:div>
        <w:div w:id="1747654618">
          <w:marLeft w:val="480"/>
          <w:marRight w:val="0"/>
          <w:marTop w:val="0"/>
          <w:marBottom w:val="0"/>
          <w:divBdr>
            <w:top w:val="none" w:sz="0" w:space="0" w:color="auto"/>
            <w:left w:val="none" w:sz="0" w:space="0" w:color="auto"/>
            <w:bottom w:val="none" w:sz="0" w:space="0" w:color="auto"/>
            <w:right w:val="none" w:sz="0" w:space="0" w:color="auto"/>
          </w:divBdr>
        </w:div>
        <w:div w:id="158737074">
          <w:marLeft w:val="480"/>
          <w:marRight w:val="0"/>
          <w:marTop w:val="0"/>
          <w:marBottom w:val="0"/>
          <w:divBdr>
            <w:top w:val="none" w:sz="0" w:space="0" w:color="auto"/>
            <w:left w:val="none" w:sz="0" w:space="0" w:color="auto"/>
            <w:bottom w:val="none" w:sz="0" w:space="0" w:color="auto"/>
            <w:right w:val="none" w:sz="0" w:space="0" w:color="auto"/>
          </w:divBdr>
        </w:div>
        <w:div w:id="201132237">
          <w:marLeft w:val="480"/>
          <w:marRight w:val="0"/>
          <w:marTop w:val="0"/>
          <w:marBottom w:val="0"/>
          <w:divBdr>
            <w:top w:val="none" w:sz="0" w:space="0" w:color="auto"/>
            <w:left w:val="none" w:sz="0" w:space="0" w:color="auto"/>
            <w:bottom w:val="none" w:sz="0" w:space="0" w:color="auto"/>
            <w:right w:val="none" w:sz="0" w:space="0" w:color="auto"/>
          </w:divBdr>
        </w:div>
        <w:div w:id="519928285">
          <w:marLeft w:val="480"/>
          <w:marRight w:val="0"/>
          <w:marTop w:val="0"/>
          <w:marBottom w:val="0"/>
          <w:divBdr>
            <w:top w:val="none" w:sz="0" w:space="0" w:color="auto"/>
            <w:left w:val="none" w:sz="0" w:space="0" w:color="auto"/>
            <w:bottom w:val="none" w:sz="0" w:space="0" w:color="auto"/>
            <w:right w:val="none" w:sz="0" w:space="0" w:color="auto"/>
          </w:divBdr>
        </w:div>
        <w:div w:id="753668537">
          <w:marLeft w:val="480"/>
          <w:marRight w:val="0"/>
          <w:marTop w:val="0"/>
          <w:marBottom w:val="0"/>
          <w:divBdr>
            <w:top w:val="none" w:sz="0" w:space="0" w:color="auto"/>
            <w:left w:val="none" w:sz="0" w:space="0" w:color="auto"/>
            <w:bottom w:val="none" w:sz="0" w:space="0" w:color="auto"/>
            <w:right w:val="none" w:sz="0" w:space="0" w:color="auto"/>
          </w:divBdr>
        </w:div>
        <w:div w:id="1844323304">
          <w:marLeft w:val="480"/>
          <w:marRight w:val="0"/>
          <w:marTop w:val="0"/>
          <w:marBottom w:val="0"/>
          <w:divBdr>
            <w:top w:val="none" w:sz="0" w:space="0" w:color="auto"/>
            <w:left w:val="none" w:sz="0" w:space="0" w:color="auto"/>
            <w:bottom w:val="none" w:sz="0" w:space="0" w:color="auto"/>
            <w:right w:val="none" w:sz="0" w:space="0" w:color="auto"/>
          </w:divBdr>
        </w:div>
        <w:div w:id="272058606">
          <w:marLeft w:val="480"/>
          <w:marRight w:val="0"/>
          <w:marTop w:val="0"/>
          <w:marBottom w:val="0"/>
          <w:divBdr>
            <w:top w:val="none" w:sz="0" w:space="0" w:color="auto"/>
            <w:left w:val="none" w:sz="0" w:space="0" w:color="auto"/>
            <w:bottom w:val="none" w:sz="0" w:space="0" w:color="auto"/>
            <w:right w:val="none" w:sz="0" w:space="0" w:color="auto"/>
          </w:divBdr>
        </w:div>
        <w:div w:id="1731928640">
          <w:marLeft w:val="480"/>
          <w:marRight w:val="0"/>
          <w:marTop w:val="0"/>
          <w:marBottom w:val="0"/>
          <w:divBdr>
            <w:top w:val="none" w:sz="0" w:space="0" w:color="auto"/>
            <w:left w:val="none" w:sz="0" w:space="0" w:color="auto"/>
            <w:bottom w:val="none" w:sz="0" w:space="0" w:color="auto"/>
            <w:right w:val="none" w:sz="0" w:space="0" w:color="auto"/>
          </w:divBdr>
        </w:div>
        <w:div w:id="1980259973">
          <w:marLeft w:val="480"/>
          <w:marRight w:val="0"/>
          <w:marTop w:val="0"/>
          <w:marBottom w:val="0"/>
          <w:divBdr>
            <w:top w:val="none" w:sz="0" w:space="0" w:color="auto"/>
            <w:left w:val="none" w:sz="0" w:space="0" w:color="auto"/>
            <w:bottom w:val="none" w:sz="0" w:space="0" w:color="auto"/>
            <w:right w:val="none" w:sz="0" w:space="0" w:color="auto"/>
          </w:divBdr>
        </w:div>
        <w:div w:id="1108238962">
          <w:marLeft w:val="480"/>
          <w:marRight w:val="0"/>
          <w:marTop w:val="0"/>
          <w:marBottom w:val="0"/>
          <w:divBdr>
            <w:top w:val="none" w:sz="0" w:space="0" w:color="auto"/>
            <w:left w:val="none" w:sz="0" w:space="0" w:color="auto"/>
            <w:bottom w:val="none" w:sz="0" w:space="0" w:color="auto"/>
            <w:right w:val="none" w:sz="0" w:space="0" w:color="auto"/>
          </w:divBdr>
        </w:div>
        <w:div w:id="1312251798">
          <w:marLeft w:val="480"/>
          <w:marRight w:val="0"/>
          <w:marTop w:val="0"/>
          <w:marBottom w:val="0"/>
          <w:divBdr>
            <w:top w:val="none" w:sz="0" w:space="0" w:color="auto"/>
            <w:left w:val="none" w:sz="0" w:space="0" w:color="auto"/>
            <w:bottom w:val="none" w:sz="0" w:space="0" w:color="auto"/>
            <w:right w:val="none" w:sz="0" w:space="0" w:color="auto"/>
          </w:divBdr>
        </w:div>
        <w:div w:id="555162849">
          <w:marLeft w:val="480"/>
          <w:marRight w:val="0"/>
          <w:marTop w:val="0"/>
          <w:marBottom w:val="0"/>
          <w:divBdr>
            <w:top w:val="none" w:sz="0" w:space="0" w:color="auto"/>
            <w:left w:val="none" w:sz="0" w:space="0" w:color="auto"/>
            <w:bottom w:val="none" w:sz="0" w:space="0" w:color="auto"/>
            <w:right w:val="none" w:sz="0" w:space="0" w:color="auto"/>
          </w:divBdr>
        </w:div>
        <w:div w:id="2000964993">
          <w:marLeft w:val="480"/>
          <w:marRight w:val="0"/>
          <w:marTop w:val="0"/>
          <w:marBottom w:val="0"/>
          <w:divBdr>
            <w:top w:val="none" w:sz="0" w:space="0" w:color="auto"/>
            <w:left w:val="none" w:sz="0" w:space="0" w:color="auto"/>
            <w:bottom w:val="none" w:sz="0" w:space="0" w:color="auto"/>
            <w:right w:val="none" w:sz="0" w:space="0" w:color="auto"/>
          </w:divBdr>
        </w:div>
        <w:div w:id="1725833623">
          <w:marLeft w:val="480"/>
          <w:marRight w:val="0"/>
          <w:marTop w:val="0"/>
          <w:marBottom w:val="0"/>
          <w:divBdr>
            <w:top w:val="none" w:sz="0" w:space="0" w:color="auto"/>
            <w:left w:val="none" w:sz="0" w:space="0" w:color="auto"/>
            <w:bottom w:val="none" w:sz="0" w:space="0" w:color="auto"/>
            <w:right w:val="none" w:sz="0" w:space="0" w:color="auto"/>
          </w:divBdr>
        </w:div>
        <w:div w:id="761530549">
          <w:marLeft w:val="480"/>
          <w:marRight w:val="0"/>
          <w:marTop w:val="0"/>
          <w:marBottom w:val="0"/>
          <w:divBdr>
            <w:top w:val="none" w:sz="0" w:space="0" w:color="auto"/>
            <w:left w:val="none" w:sz="0" w:space="0" w:color="auto"/>
            <w:bottom w:val="none" w:sz="0" w:space="0" w:color="auto"/>
            <w:right w:val="none" w:sz="0" w:space="0" w:color="auto"/>
          </w:divBdr>
        </w:div>
        <w:div w:id="263804055">
          <w:marLeft w:val="480"/>
          <w:marRight w:val="0"/>
          <w:marTop w:val="0"/>
          <w:marBottom w:val="0"/>
          <w:divBdr>
            <w:top w:val="none" w:sz="0" w:space="0" w:color="auto"/>
            <w:left w:val="none" w:sz="0" w:space="0" w:color="auto"/>
            <w:bottom w:val="none" w:sz="0" w:space="0" w:color="auto"/>
            <w:right w:val="none" w:sz="0" w:space="0" w:color="auto"/>
          </w:divBdr>
        </w:div>
      </w:divsChild>
    </w:div>
    <w:div w:id="1152214440">
      <w:bodyDiv w:val="1"/>
      <w:marLeft w:val="0"/>
      <w:marRight w:val="0"/>
      <w:marTop w:val="0"/>
      <w:marBottom w:val="0"/>
      <w:divBdr>
        <w:top w:val="none" w:sz="0" w:space="0" w:color="auto"/>
        <w:left w:val="none" w:sz="0" w:space="0" w:color="auto"/>
        <w:bottom w:val="none" w:sz="0" w:space="0" w:color="auto"/>
        <w:right w:val="none" w:sz="0" w:space="0" w:color="auto"/>
      </w:divBdr>
    </w:div>
    <w:div w:id="1186747087">
      <w:bodyDiv w:val="1"/>
      <w:marLeft w:val="0"/>
      <w:marRight w:val="0"/>
      <w:marTop w:val="0"/>
      <w:marBottom w:val="0"/>
      <w:divBdr>
        <w:top w:val="none" w:sz="0" w:space="0" w:color="auto"/>
        <w:left w:val="none" w:sz="0" w:space="0" w:color="auto"/>
        <w:bottom w:val="none" w:sz="0" w:space="0" w:color="auto"/>
        <w:right w:val="none" w:sz="0" w:space="0" w:color="auto"/>
      </w:divBdr>
      <w:divsChild>
        <w:div w:id="1956718776">
          <w:marLeft w:val="480"/>
          <w:marRight w:val="0"/>
          <w:marTop w:val="0"/>
          <w:marBottom w:val="0"/>
          <w:divBdr>
            <w:top w:val="none" w:sz="0" w:space="0" w:color="auto"/>
            <w:left w:val="none" w:sz="0" w:space="0" w:color="auto"/>
            <w:bottom w:val="none" w:sz="0" w:space="0" w:color="auto"/>
            <w:right w:val="none" w:sz="0" w:space="0" w:color="auto"/>
          </w:divBdr>
        </w:div>
        <w:div w:id="695740118">
          <w:marLeft w:val="480"/>
          <w:marRight w:val="0"/>
          <w:marTop w:val="0"/>
          <w:marBottom w:val="0"/>
          <w:divBdr>
            <w:top w:val="none" w:sz="0" w:space="0" w:color="auto"/>
            <w:left w:val="none" w:sz="0" w:space="0" w:color="auto"/>
            <w:bottom w:val="none" w:sz="0" w:space="0" w:color="auto"/>
            <w:right w:val="none" w:sz="0" w:space="0" w:color="auto"/>
          </w:divBdr>
        </w:div>
        <w:div w:id="1616522093">
          <w:marLeft w:val="480"/>
          <w:marRight w:val="0"/>
          <w:marTop w:val="0"/>
          <w:marBottom w:val="0"/>
          <w:divBdr>
            <w:top w:val="none" w:sz="0" w:space="0" w:color="auto"/>
            <w:left w:val="none" w:sz="0" w:space="0" w:color="auto"/>
            <w:bottom w:val="none" w:sz="0" w:space="0" w:color="auto"/>
            <w:right w:val="none" w:sz="0" w:space="0" w:color="auto"/>
          </w:divBdr>
        </w:div>
        <w:div w:id="2120442130">
          <w:marLeft w:val="480"/>
          <w:marRight w:val="0"/>
          <w:marTop w:val="0"/>
          <w:marBottom w:val="0"/>
          <w:divBdr>
            <w:top w:val="none" w:sz="0" w:space="0" w:color="auto"/>
            <w:left w:val="none" w:sz="0" w:space="0" w:color="auto"/>
            <w:bottom w:val="none" w:sz="0" w:space="0" w:color="auto"/>
            <w:right w:val="none" w:sz="0" w:space="0" w:color="auto"/>
          </w:divBdr>
        </w:div>
        <w:div w:id="592129639">
          <w:marLeft w:val="480"/>
          <w:marRight w:val="0"/>
          <w:marTop w:val="0"/>
          <w:marBottom w:val="0"/>
          <w:divBdr>
            <w:top w:val="none" w:sz="0" w:space="0" w:color="auto"/>
            <w:left w:val="none" w:sz="0" w:space="0" w:color="auto"/>
            <w:bottom w:val="none" w:sz="0" w:space="0" w:color="auto"/>
            <w:right w:val="none" w:sz="0" w:space="0" w:color="auto"/>
          </w:divBdr>
        </w:div>
        <w:div w:id="772088522">
          <w:marLeft w:val="480"/>
          <w:marRight w:val="0"/>
          <w:marTop w:val="0"/>
          <w:marBottom w:val="0"/>
          <w:divBdr>
            <w:top w:val="none" w:sz="0" w:space="0" w:color="auto"/>
            <w:left w:val="none" w:sz="0" w:space="0" w:color="auto"/>
            <w:bottom w:val="none" w:sz="0" w:space="0" w:color="auto"/>
            <w:right w:val="none" w:sz="0" w:space="0" w:color="auto"/>
          </w:divBdr>
        </w:div>
        <w:div w:id="936864375">
          <w:marLeft w:val="480"/>
          <w:marRight w:val="0"/>
          <w:marTop w:val="0"/>
          <w:marBottom w:val="0"/>
          <w:divBdr>
            <w:top w:val="none" w:sz="0" w:space="0" w:color="auto"/>
            <w:left w:val="none" w:sz="0" w:space="0" w:color="auto"/>
            <w:bottom w:val="none" w:sz="0" w:space="0" w:color="auto"/>
            <w:right w:val="none" w:sz="0" w:space="0" w:color="auto"/>
          </w:divBdr>
        </w:div>
        <w:div w:id="27337341">
          <w:marLeft w:val="480"/>
          <w:marRight w:val="0"/>
          <w:marTop w:val="0"/>
          <w:marBottom w:val="0"/>
          <w:divBdr>
            <w:top w:val="none" w:sz="0" w:space="0" w:color="auto"/>
            <w:left w:val="none" w:sz="0" w:space="0" w:color="auto"/>
            <w:bottom w:val="none" w:sz="0" w:space="0" w:color="auto"/>
            <w:right w:val="none" w:sz="0" w:space="0" w:color="auto"/>
          </w:divBdr>
        </w:div>
        <w:div w:id="478155600">
          <w:marLeft w:val="480"/>
          <w:marRight w:val="0"/>
          <w:marTop w:val="0"/>
          <w:marBottom w:val="0"/>
          <w:divBdr>
            <w:top w:val="none" w:sz="0" w:space="0" w:color="auto"/>
            <w:left w:val="none" w:sz="0" w:space="0" w:color="auto"/>
            <w:bottom w:val="none" w:sz="0" w:space="0" w:color="auto"/>
            <w:right w:val="none" w:sz="0" w:space="0" w:color="auto"/>
          </w:divBdr>
        </w:div>
        <w:div w:id="1910457462">
          <w:marLeft w:val="480"/>
          <w:marRight w:val="0"/>
          <w:marTop w:val="0"/>
          <w:marBottom w:val="0"/>
          <w:divBdr>
            <w:top w:val="none" w:sz="0" w:space="0" w:color="auto"/>
            <w:left w:val="none" w:sz="0" w:space="0" w:color="auto"/>
            <w:bottom w:val="none" w:sz="0" w:space="0" w:color="auto"/>
            <w:right w:val="none" w:sz="0" w:space="0" w:color="auto"/>
          </w:divBdr>
        </w:div>
        <w:div w:id="2001156509">
          <w:marLeft w:val="480"/>
          <w:marRight w:val="0"/>
          <w:marTop w:val="0"/>
          <w:marBottom w:val="0"/>
          <w:divBdr>
            <w:top w:val="none" w:sz="0" w:space="0" w:color="auto"/>
            <w:left w:val="none" w:sz="0" w:space="0" w:color="auto"/>
            <w:bottom w:val="none" w:sz="0" w:space="0" w:color="auto"/>
            <w:right w:val="none" w:sz="0" w:space="0" w:color="auto"/>
          </w:divBdr>
        </w:div>
        <w:div w:id="1419717484">
          <w:marLeft w:val="480"/>
          <w:marRight w:val="0"/>
          <w:marTop w:val="0"/>
          <w:marBottom w:val="0"/>
          <w:divBdr>
            <w:top w:val="none" w:sz="0" w:space="0" w:color="auto"/>
            <w:left w:val="none" w:sz="0" w:space="0" w:color="auto"/>
            <w:bottom w:val="none" w:sz="0" w:space="0" w:color="auto"/>
            <w:right w:val="none" w:sz="0" w:space="0" w:color="auto"/>
          </w:divBdr>
        </w:div>
        <w:div w:id="1553346304">
          <w:marLeft w:val="480"/>
          <w:marRight w:val="0"/>
          <w:marTop w:val="0"/>
          <w:marBottom w:val="0"/>
          <w:divBdr>
            <w:top w:val="none" w:sz="0" w:space="0" w:color="auto"/>
            <w:left w:val="none" w:sz="0" w:space="0" w:color="auto"/>
            <w:bottom w:val="none" w:sz="0" w:space="0" w:color="auto"/>
            <w:right w:val="none" w:sz="0" w:space="0" w:color="auto"/>
          </w:divBdr>
        </w:div>
        <w:div w:id="790903472">
          <w:marLeft w:val="480"/>
          <w:marRight w:val="0"/>
          <w:marTop w:val="0"/>
          <w:marBottom w:val="0"/>
          <w:divBdr>
            <w:top w:val="none" w:sz="0" w:space="0" w:color="auto"/>
            <w:left w:val="none" w:sz="0" w:space="0" w:color="auto"/>
            <w:bottom w:val="none" w:sz="0" w:space="0" w:color="auto"/>
            <w:right w:val="none" w:sz="0" w:space="0" w:color="auto"/>
          </w:divBdr>
        </w:div>
        <w:div w:id="398329362">
          <w:marLeft w:val="480"/>
          <w:marRight w:val="0"/>
          <w:marTop w:val="0"/>
          <w:marBottom w:val="0"/>
          <w:divBdr>
            <w:top w:val="none" w:sz="0" w:space="0" w:color="auto"/>
            <w:left w:val="none" w:sz="0" w:space="0" w:color="auto"/>
            <w:bottom w:val="none" w:sz="0" w:space="0" w:color="auto"/>
            <w:right w:val="none" w:sz="0" w:space="0" w:color="auto"/>
          </w:divBdr>
        </w:div>
        <w:div w:id="1856653702">
          <w:marLeft w:val="480"/>
          <w:marRight w:val="0"/>
          <w:marTop w:val="0"/>
          <w:marBottom w:val="0"/>
          <w:divBdr>
            <w:top w:val="none" w:sz="0" w:space="0" w:color="auto"/>
            <w:left w:val="none" w:sz="0" w:space="0" w:color="auto"/>
            <w:bottom w:val="none" w:sz="0" w:space="0" w:color="auto"/>
            <w:right w:val="none" w:sz="0" w:space="0" w:color="auto"/>
          </w:divBdr>
        </w:div>
        <w:div w:id="633559618">
          <w:marLeft w:val="480"/>
          <w:marRight w:val="0"/>
          <w:marTop w:val="0"/>
          <w:marBottom w:val="0"/>
          <w:divBdr>
            <w:top w:val="none" w:sz="0" w:space="0" w:color="auto"/>
            <w:left w:val="none" w:sz="0" w:space="0" w:color="auto"/>
            <w:bottom w:val="none" w:sz="0" w:space="0" w:color="auto"/>
            <w:right w:val="none" w:sz="0" w:space="0" w:color="auto"/>
          </w:divBdr>
        </w:div>
        <w:div w:id="1250846455">
          <w:marLeft w:val="480"/>
          <w:marRight w:val="0"/>
          <w:marTop w:val="0"/>
          <w:marBottom w:val="0"/>
          <w:divBdr>
            <w:top w:val="none" w:sz="0" w:space="0" w:color="auto"/>
            <w:left w:val="none" w:sz="0" w:space="0" w:color="auto"/>
            <w:bottom w:val="none" w:sz="0" w:space="0" w:color="auto"/>
            <w:right w:val="none" w:sz="0" w:space="0" w:color="auto"/>
          </w:divBdr>
        </w:div>
        <w:div w:id="1033772761">
          <w:marLeft w:val="480"/>
          <w:marRight w:val="0"/>
          <w:marTop w:val="0"/>
          <w:marBottom w:val="0"/>
          <w:divBdr>
            <w:top w:val="none" w:sz="0" w:space="0" w:color="auto"/>
            <w:left w:val="none" w:sz="0" w:space="0" w:color="auto"/>
            <w:bottom w:val="none" w:sz="0" w:space="0" w:color="auto"/>
            <w:right w:val="none" w:sz="0" w:space="0" w:color="auto"/>
          </w:divBdr>
        </w:div>
        <w:div w:id="118375825">
          <w:marLeft w:val="480"/>
          <w:marRight w:val="0"/>
          <w:marTop w:val="0"/>
          <w:marBottom w:val="0"/>
          <w:divBdr>
            <w:top w:val="none" w:sz="0" w:space="0" w:color="auto"/>
            <w:left w:val="none" w:sz="0" w:space="0" w:color="auto"/>
            <w:bottom w:val="none" w:sz="0" w:space="0" w:color="auto"/>
            <w:right w:val="none" w:sz="0" w:space="0" w:color="auto"/>
          </w:divBdr>
        </w:div>
        <w:div w:id="1578662868">
          <w:marLeft w:val="480"/>
          <w:marRight w:val="0"/>
          <w:marTop w:val="0"/>
          <w:marBottom w:val="0"/>
          <w:divBdr>
            <w:top w:val="none" w:sz="0" w:space="0" w:color="auto"/>
            <w:left w:val="none" w:sz="0" w:space="0" w:color="auto"/>
            <w:bottom w:val="none" w:sz="0" w:space="0" w:color="auto"/>
            <w:right w:val="none" w:sz="0" w:space="0" w:color="auto"/>
          </w:divBdr>
        </w:div>
        <w:div w:id="593973159">
          <w:marLeft w:val="480"/>
          <w:marRight w:val="0"/>
          <w:marTop w:val="0"/>
          <w:marBottom w:val="0"/>
          <w:divBdr>
            <w:top w:val="none" w:sz="0" w:space="0" w:color="auto"/>
            <w:left w:val="none" w:sz="0" w:space="0" w:color="auto"/>
            <w:bottom w:val="none" w:sz="0" w:space="0" w:color="auto"/>
            <w:right w:val="none" w:sz="0" w:space="0" w:color="auto"/>
          </w:divBdr>
        </w:div>
        <w:div w:id="1545754278">
          <w:marLeft w:val="480"/>
          <w:marRight w:val="0"/>
          <w:marTop w:val="0"/>
          <w:marBottom w:val="0"/>
          <w:divBdr>
            <w:top w:val="none" w:sz="0" w:space="0" w:color="auto"/>
            <w:left w:val="none" w:sz="0" w:space="0" w:color="auto"/>
            <w:bottom w:val="none" w:sz="0" w:space="0" w:color="auto"/>
            <w:right w:val="none" w:sz="0" w:space="0" w:color="auto"/>
          </w:divBdr>
        </w:div>
        <w:div w:id="1002928433">
          <w:marLeft w:val="480"/>
          <w:marRight w:val="0"/>
          <w:marTop w:val="0"/>
          <w:marBottom w:val="0"/>
          <w:divBdr>
            <w:top w:val="none" w:sz="0" w:space="0" w:color="auto"/>
            <w:left w:val="none" w:sz="0" w:space="0" w:color="auto"/>
            <w:bottom w:val="none" w:sz="0" w:space="0" w:color="auto"/>
            <w:right w:val="none" w:sz="0" w:space="0" w:color="auto"/>
          </w:divBdr>
        </w:div>
        <w:div w:id="124394109">
          <w:marLeft w:val="480"/>
          <w:marRight w:val="0"/>
          <w:marTop w:val="0"/>
          <w:marBottom w:val="0"/>
          <w:divBdr>
            <w:top w:val="none" w:sz="0" w:space="0" w:color="auto"/>
            <w:left w:val="none" w:sz="0" w:space="0" w:color="auto"/>
            <w:bottom w:val="none" w:sz="0" w:space="0" w:color="auto"/>
            <w:right w:val="none" w:sz="0" w:space="0" w:color="auto"/>
          </w:divBdr>
        </w:div>
        <w:div w:id="1305089297">
          <w:marLeft w:val="480"/>
          <w:marRight w:val="0"/>
          <w:marTop w:val="0"/>
          <w:marBottom w:val="0"/>
          <w:divBdr>
            <w:top w:val="none" w:sz="0" w:space="0" w:color="auto"/>
            <w:left w:val="none" w:sz="0" w:space="0" w:color="auto"/>
            <w:bottom w:val="none" w:sz="0" w:space="0" w:color="auto"/>
            <w:right w:val="none" w:sz="0" w:space="0" w:color="auto"/>
          </w:divBdr>
        </w:div>
        <w:div w:id="1081295780">
          <w:marLeft w:val="480"/>
          <w:marRight w:val="0"/>
          <w:marTop w:val="0"/>
          <w:marBottom w:val="0"/>
          <w:divBdr>
            <w:top w:val="none" w:sz="0" w:space="0" w:color="auto"/>
            <w:left w:val="none" w:sz="0" w:space="0" w:color="auto"/>
            <w:bottom w:val="none" w:sz="0" w:space="0" w:color="auto"/>
            <w:right w:val="none" w:sz="0" w:space="0" w:color="auto"/>
          </w:divBdr>
        </w:div>
        <w:div w:id="48379823">
          <w:marLeft w:val="480"/>
          <w:marRight w:val="0"/>
          <w:marTop w:val="0"/>
          <w:marBottom w:val="0"/>
          <w:divBdr>
            <w:top w:val="none" w:sz="0" w:space="0" w:color="auto"/>
            <w:left w:val="none" w:sz="0" w:space="0" w:color="auto"/>
            <w:bottom w:val="none" w:sz="0" w:space="0" w:color="auto"/>
            <w:right w:val="none" w:sz="0" w:space="0" w:color="auto"/>
          </w:divBdr>
        </w:div>
        <w:div w:id="1598831442">
          <w:marLeft w:val="480"/>
          <w:marRight w:val="0"/>
          <w:marTop w:val="0"/>
          <w:marBottom w:val="0"/>
          <w:divBdr>
            <w:top w:val="none" w:sz="0" w:space="0" w:color="auto"/>
            <w:left w:val="none" w:sz="0" w:space="0" w:color="auto"/>
            <w:bottom w:val="none" w:sz="0" w:space="0" w:color="auto"/>
            <w:right w:val="none" w:sz="0" w:space="0" w:color="auto"/>
          </w:divBdr>
        </w:div>
        <w:div w:id="1271662171">
          <w:marLeft w:val="480"/>
          <w:marRight w:val="0"/>
          <w:marTop w:val="0"/>
          <w:marBottom w:val="0"/>
          <w:divBdr>
            <w:top w:val="none" w:sz="0" w:space="0" w:color="auto"/>
            <w:left w:val="none" w:sz="0" w:space="0" w:color="auto"/>
            <w:bottom w:val="none" w:sz="0" w:space="0" w:color="auto"/>
            <w:right w:val="none" w:sz="0" w:space="0" w:color="auto"/>
          </w:divBdr>
        </w:div>
        <w:div w:id="1497569666">
          <w:marLeft w:val="480"/>
          <w:marRight w:val="0"/>
          <w:marTop w:val="0"/>
          <w:marBottom w:val="0"/>
          <w:divBdr>
            <w:top w:val="none" w:sz="0" w:space="0" w:color="auto"/>
            <w:left w:val="none" w:sz="0" w:space="0" w:color="auto"/>
            <w:bottom w:val="none" w:sz="0" w:space="0" w:color="auto"/>
            <w:right w:val="none" w:sz="0" w:space="0" w:color="auto"/>
          </w:divBdr>
        </w:div>
        <w:div w:id="816337815">
          <w:marLeft w:val="480"/>
          <w:marRight w:val="0"/>
          <w:marTop w:val="0"/>
          <w:marBottom w:val="0"/>
          <w:divBdr>
            <w:top w:val="none" w:sz="0" w:space="0" w:color="auto"/>
            <w:left w:val="none" w:sz="0" w:space="0" w:color="auto"/>
            <w:bottom w:val="none" w:sz="0" w:space="0" w:color="auto"/>
            <w:right w:val="none" w:sz="0" w:space="0" w:color="auto"/>
          </w:divBdr>
        </w:div>
        <w:div w:id="1935824440">
          <w:marLeft w:val="480"/>
          <w:marRight w:val="0"/>
          <w:marTop w:val="0"/>
          <w:marBottom w:val="0"/>
          <w:divBdr>
            <w:top w:val="none" w:sz="0" w:space="0" w:color="auto"/>
            <w:left w:val="none" w:sz="0" w:space="0" w:color="auto"/>
            <w:bottom w:val="none" w:sz="0" w:space="0" w:color="auto"/>
            <w:right w:val="none" w:sz="0" w:space="0" w:color="auto"/>
          </w:divBdr>
        </w:div>
        <w:div w:id="888299184">
          <w:marLeft w:val="480"/>
          <w:marRight w:val="0"/>
          <w:marTop w:val="0"/>
          <w:marBottom w:val="0"/>
          <w:divBdr>
            <w:top w:val="none" w:sz="0" w:space="0" w:color="auto"/>
            <w:left w:val="none" w:sz="0" w:space="0" w:color="auto"/>
            <w:bottom w:val="none" w:sz="0" w:space="0" w:color="auto"/>
            <w:right w:val="none" w:sz="0" w:space="0" w:color="auto"/>
          </w:divBdr>
        </w:div>
        <w:div w:id="999693714">
          <w:marLeft w:val="480"/>
          <w:marRight w:val="0"/>
          <w:marTop w:val="0"/>
          <w:marBottom w:val="0"/>
          <w:divBdr>
            <w:top w:val="none" w:sz="0" w:space="0" w:color="auto"/>
            <w:left w:val="none" w:sz="0" w:space="0" w:color="auto"/>
            <w:bottom w:val="none" w:sz="0" w:space="0" w:color="auto"/>
            <w:right w:val="none" w:sz="0" w:space="0" w:color="auto"/>
          </w:divBdr>
        </w:div>
        <w:div w:id="43411563">
          <w:marLeft w:val="480"/>
          <w:marRight w:val="0"/>
          <w:marTop w:val="0"/>
          <w:marBottom w:val="0"/>
          <w:divBdr>
            <w:top w:val="none" w:sz="0" w:space="0" w:color="auto"/>
            <w:left w:val="none" w:sz="0" w:space="0" w:color="auto"/>
            <w:bottom w:val="none" w:sz="0" w:space="0" w:color="auto"/>
            <w:right w:val="none" w:sz="0" w:space="0" w:color="auto"/>
          </w:divBdr>
        </w:div>
        <w:div w:id="2040154560">
          <w:marLeft w:val="480"/>
          <w:marRight w:val="0"/>
          <w:marTop w:val="0"/>
          <w:marBottom w:val="0"/>
          <w:divBdr>
            <w:top w:val="none" w:sz="0" w:space="0" w:color="auto"/>
            <w:left w:val="none" w:sz="0" w:space="0" w:color="auto"/>
            <w:bottom w:val="none" w:sz="0" w:space="0" w:color="auto"/>
            <w:right w:val="none" w:sz="0" w:space="0" w:color="auto"/>
          </w:divBdr>
        </w:div>
        <w:div w:id="1591087950">
          <w:marLeft w:val="480"/>
          <w:marRight w:val="0"/>
          <w:marTop w:val="0"/>
          <w:marBottom w:val="0"/>
          <w:divBdr>
            <w:top w:val="none" w:sz="0" w:space="0" w:color="auto"/>
            <w:left w:val="none" w:sz="0" w:space="0" w:color="auto"/>
            <w:bottom w:val="none" w:sz="0" w:space="0" w:color="auto"/>
            <w:right w:val="none" w:sz="0" w:space="0" w:color="auto"/>
          </w:divBdr>
        </w:div>
        <w:div w:id="304822330">
          <w:marLeft w:val="480"/>
          <w:marRight w:val="0"/>
          <w:marTop w:val="0"/>
          <w:marBottom w:val="0"/>
          <w:divBdr>
            <w:top w:val="none" w:sz="0" w:space="0" w:color="auto"/>
            <w:left w:val="none" w:sz="0" w:space="0" w:color="auto"/>
            <w:bottom w:val="none" w:sz="0" w:space="0" w:color="auto"/>
            <w:right w:val="none" w:sz="0" w:space="0" w:color="auto"/>
          </w:divBdr>
        </w:div>
        <w:div w:id="517548385">
          <w:marLeft w:val="480"/>
          <w:marRight w:val="0"/>
          <w:marTop w:val="0"/>
          <w:marBottom w:val="0"/>
          <w:divBdr>
            <w:top w:val="none" w:sz="0" w:space="0" w:color="auto"/>
            <w:left w:val="none" w:sz="0" w:space="0" w:color="auto"/>
            <w:bottom w:val="none" w:sz="0" w:space="0" w:color="auto"/>
            <w:right w:val="none" w:sz="0" w:space="0" w:color="auto"/>
          </w:divBdr>
        </w:div>
        <w:div w:id="2052027730">
          <w:marLeft w:val="480"/>
          <w:marRight w:val="0"/>
          <w:marTop w:val="0"/>
          <w:marBottom w:val="0"/>
          <w:divBdr>
            <w:top w:val="none" w:sz="0" w:space="0" w:color="auto"/>
            <w:left w:val="none" w:sz="0" w:space="0" w:color="auto"/>
            <w:bottom w:val="none" w:sz="0" w:space="0" w:color="auto"/>
            <w:right w:val="none" w:sz="0" w:space="0" w:color="auto"/>
          </w:divBdr>
        </w:div>
        <w:div w:id="91821331">
          <w:marLeft w:val="480"/>
          <w:marRight w:val="0"/>
          <w:marTop w:val="0"/>
          <w:marBottom w:val="0"/>
          <w:divBdr>
            <w:top w:val="none" w:sz="0" w:space="0" w:color="auto"/>
            <w:left w:val="none" w:sz="0" w:space="0" w:color="auto"/>
            <w:bottom w:val="none" w:sz="0" w:space="0" w:color="auto"/>
            <w:right w:val="none" w:sz="0" w:space="0" w:color="auto"/>
          </w:divBdr>
        </w:div>
        <w:div w:id="1974630016">
          <w:marLeft w:val="480"/>
          <w:marRight w:val="0"/>
          <w:marTop w:val="0"/>
          <w:marBottom w:val="0"/>
          <w:divBdr>
            <w:top w:val="none" w:sz="0" w:space="0" w:color="auto"/>
            <w:left w:val="none" w:sz="0" w:space="0" w:color="auto"/>
            <w:bottom w:val="none" w:sz="0" w:space="0" w:color="auto"/>
            <w:right w:val="none" w:sz="0" w:space="0" w:color="auto"/>
          </w:divBdr>
        </w:div>
        <w:div w:id="722994463">
          <w:marLeft w:val="480"/>
          <w:marRight w:val="0"/>
          <w:marTop w:val="0"/>
          <w:marBottom w:val="0"/>
          <w:divBdr>
            <w:top w:val="none" w:sz="0" w:space="0" w:color="auto"/>
            <w:left w:val="none" w:sz="0" w:space="0" w:color="auto"/>
            <w:bottom w:val="none" w:sz="0" w:space="0" w:color="auto"/>
            <w:right w:val="none" w:sz="0" w:space="0" w:color="auto"/>
          </w:divBdr>
        </w:div>
        <w:div w:id="45955212">
          <w:marLeft w:val="480"/>
          <w:marRight w:val="0"/>
          <w:marTop w:val="0"/>
          <w:marBottom w:val="0"/>
          <w:divBdr>
            <w:top w:val="none" w:sz="0" w:space="0" w:color="auto"/>
            <w:left w:val="none" w:sz="0" w:space="0" w:color="auto"/>
            <w:bottom w:val="none" w:sz="0" w:space="0" w:color="auto"/>
            <w:right w:val="none" w:sz="0" w:space="0" w:color="auto"/>
          </w:divBdr>
        </w:div>
        <w:div w:id="2113477500">
          <w:marLeft w:val="480"/>
          <w:marRight w:val="0"/>
          <w:marTop w:val="0"/>
          <w:marBottom w:val="0"/>
          <w:divBdr>
            <w:top w:val="none" w:sz="0" w:space="0" w:color="auto"/>
            <w:left w:val="none" w:sz="0" w:space="0" w:color="auto"/>
            <w:bottom w:val="none" w:sz="0" w:space="0" w:color="auto"/>
            <w:right w:val="none" w:sz="0" w:space="0" w:color="auto"/>
          </w:divBdr>
        </w:div>
        <w:div w:id="2030377411">
          <w:marLeft w:val="480"/>
          <w:marRight w:val="0"/>
          <w:marTop w:val="0"/>
          <w:marBottom w:val="0"/>
          <w:divBdr>
            <w:top w:val="none" w:sz="0" w:space="0" w:color="auto"/>
            <w:left w:val="none" w:sz="0" w:space="0" w:color="auto"/>
            <w:bottom w:val="none" w:sz="0" w:space="0" w:color="auto"/>
            <w:right w:val="none" w:sz="0" w:space="0" w:color="auto"/>
          </w:divBdr>
        </w:div>
        <w:div w:id="1397434325">
          <w:marLeft w:val="480"/>
          <w:marRight w:val="0"/>
          <w:marTop w:val="0"/>
          <w:marBottom w:val="0"/>
          <w:divBdr>
            <w:top w:val="none" w:sz="0" w:space="0" w:color="auto"/>
            <w:left w:val="none" w:sz="0" w:space="0" w:color="auto"/>
            <w:bottom w:val="none" w:sz="0" w:space="0" w:color="auto"/>
            <w:right w:val="none" w:sz="0" w:space="0" w:color="auto"/>
          </w:divBdr>
        </w:div>
        <w:div w:id="711657585">
          <w:marLeft w:val="480"/>
          <w:marRight w:val="0"/>
          <w:marTop w:val="0"/>
          <w:marBottom w:val="0"/>
          <w:divBdr>
            <w:top w:val="none" w:sz="0" w:space="0" w:color="auto"/>
            <w:left w:val="none" w:sz="0" w:space="0" w:color="auto"/>
            <w:bottom w:val="none" w:sz="0" w:space="0" w:color="auto"/>
            <w:right w:val="none" w:sz="0" w:space="0" w:color="auto"/>
          </w:divBdr>
        </w:div>
        <w:div w:id="1895849573">
          <w:marLeft w:val="480"/>
          <w:marRight w:val="0"/>
          <w:marTop w:val="0"/>
          <w:marBottom w:val="0"/>
          <w:divBdr>
            <w:top w:val="none" w:sz="0" w:space="0" w:color="auto"/>
            <w:left w:val="none" w:sz="0" w:space="0" w:color="auto"/>
            <w:bottom w:val="none" w:sz="0" w:space="0" w:color="auto"/>
            <w:right w:val="none" w:sz="0" w:space="0" w:color="auto"/>
          </w:divBdr>
        </w:div>
        <w:div w:id="1929843994">
          <w:marLeft w:val="480"/>
          <w:marRight w:val="0"/>
          <w:marTop w:val="0"/>
          <w:marBottom w:val="0"/>
          <w:divBdr>
            <w:top w:val="none" w:sz="0" w:space="0" w:color="auto"/>
            <w:left w:val="none" w:sz="0" w:space="0" w:color="auto"/>
            <w:bottom w:val="none" w:sz="0" w:space="0" w:color="auto"/>
            <w:right w:val="none" w:sz="0" w:space="0" w:color="auto"/>
          </w:divBdr>
        </w:div>
        <w:div w:id="600996641">
          <w:marLeft w:val="480"/>
          <w:marRight w:val="0"/>
          <w:marTop w:val="0"/>
          <w:marBottom w:val="0"/>
          <w:divBdr>
            <w:top w:val="none" w:sz="0" w:space="0" w:color="auto"/>
            <w:left w:val="none" w:sz="0" w:space="0" w:color="auto"/>
            <w:bottom w:val="none" w:sz="0" w:space="0" w:color="auto"/>
            <w:right w:val="none" w:sz="0" w:space="0" w:color="auto"/>
          </w:divBdr>
        </w:div>
        <w:div w:id="1618950530">
          <w:marLeft w:val="480"/>
          <w:marRight w:val="0"/>
          <w:marTop w:val="0"/>
          <w:marBottom w:val="0"/>
          <w:divBdr>
            <w:top w:val="none" w:sz="0" w:space="0" w:color="auto"/>
            <w:left w:val="none" w:sz="0" w:space="0" w:color="auto"/>
            <w:bottom w:val="none" w:sz="0" w:space="0" w:color="auto"/>
            <w:right w:val="none" w:sz="0" w:space="0" w:color="auto"/>
          </w:divBdr>
        </w:div>
        <w:div w:id="1073046110">
          <w:marLeft w:val="480"/>
          <w:marRight w:val="0"/>
          <w:marTop w:val="0"/>
          <w:marBottom w:val="0"/>
          <w:divBdr>
            <w:top w:val="none" w:sz="0" w:space="0" w:color="auto"/>
            <w:left w:val="none" w:sz="0" w:space="0" w:color="auto"/>
            <w:bottom w:val="none" w:sz="0" w:space="0" w:color="auto"/>
            <w:right w:val="none" w:sz="0" w:space="0" w:color="auto"/>
          </w:divBdr>
        </w:div>
      </w:divsChild>
    </w:div>
    <w:div w:id="1212497732">
      <w:bodyDiv w:val="1"/>
      <w:marLeft w:val="0"/>
      <w:marRight w:val="0"/>
      <w:marTop w:val="0"/>
      <w:marBottom w:val="0"/>
      <w:divBdr>
        <w:top w:val="none" w:sz="0" w:space="0" w:color="auto"/>
        <w:left w:val="none" w:sz="0" w:space="0" w:color="auto"/>
        <w:bottom w:val="none" w:sz="0" w:space="0" w:color="auto"/>
        <w:right w:val="none" w:sz="0" w:space="0" w:color="auto"/>
      </w:divBdr>
    </w:div>
    <w:div w:id="1242329969">
      <w:bodyDiv w:val="1"/>
      <w:marLeft w:val="0"/>
      <w:marRight w:val="0"/>
      <w:marTop w:val="0"/>
      <w:marBottom w:val="0"/>
      <w:divBdr>
        <w:top w:val="none" w:sz="0" w:space="0" w:color="auto"/>
        <w:left w:val="none" w:sz="0" w:space="0" w:color="auto"/>
        <w:bottom w:val="none" w:sz="0" w:space="0" w:color="auto"/>
        <w:right w:val="none" w:sz="0" w:space="0" w:color="auto"/>
      </w:divBdr>
    </w:div>
    <w:div w:id="1392461815">
      <w:bodyDiv w:val="1"/>
      <w:marLeft w:val="0"/>
      <w:marRight w:val="0"/>
      <w:marTop w:val="0"/>
      <w:marBottom w:val="0"/>
      <w:divBdr>
        <w:top w:val="none" w:sz="0" w:space="0" w:color="auto"/>
        <w:left w:val="none" w:sz="0" w:space="0" w:color="auto"/>
        <w:bottom w:val="none" w:sz="0" w:space="0" w:color="auto"/>
        <w:right w:val="none" w:sz="0" w:space="0" w:color="auto"/>
      </w:divBdr>
      <w:divsChild>
        <w:div w:id="1334532724">
          <w:marLeft w:val="480"/>
          <w:marRight w:val="0"/>
          <w:marTop w:val="0"/>
          <w:marBottom w:val="0"/>
          <w:divBdr>
            <w:top w:val="none" w:sz="0" w:space="0" w:color="auto"/>
            <w:left w:val="none" w:sz="0" w:space="0" w:color="auto"/>
            <w:bottom w:val="none" w:sz="0" w:space="0" w:color="auto"/>
            <w:right w:val="none" w:sz="0" w:space="0" w:color="auto"/>
          </w:divBdr>
        </w:div>
        <w:div w:id="701781187">
          <w:marLeft w:val="480"/>
          <w:marRight w:val="0"/>
          <w:marTop w:val="0"/>
          <w:marBottom w:val="0"/>
          <w:divBdr>
            <w:top w:val="none" w:sz="0" w:space="0" w:color="auto"/>
            <w:left w:val="none" w:sz="0" w:space="0" w:color="auto"/>
            <w:bottom w:val="none" w:sz="0" w:space="0" w:color="auto"/>
            <w:right w:val="none" w:sz="0" w:space="0" w:color="auto"/>
          </w:divBdr>
        </w:div>
        <w:div w:id="1682514670">
          <w:marLeft w:val="480"/>
          <w:marRight w:val="0"/>
          <w:marTop w:val="0"/>
          <w:marBottom w:val="0"/>
          <w:divBdr>
            <w:top w:val="none" w:sz="0" w:space="0" w:color="auto"/>
            <w:left w:val="none" w:sz="0" w:space="0" w:color="auto"/>
            <w:bottom w:val="none" w:sz="0" w:space="0" w:color="auto"/>
            <w:right w:val="none" w:sz="0" w:space="0" w:color="auto"/>
          </w:divBdr>
        </w:div>
        <w:div w:id="125969984">
          <w:marLeft w:val="480"/>
          <w:marRight w:val="0"/>
          <w:marTop w:val="0"/>
          <w:marBottom w:val="0"/>
          <w:divBdr>
            <w:top w:val="none" w:sz="0" w:space="0" w:color="auto"/>
            <w:left w:val="none" w:sz="0" w:space="0" w:color="auto"/>
            <w:bottom w:val="none" w:sz="0" w:space="0" w:color="auto"/>
            <w:right w:val="none" w:sz="0" w:space="0" w:color="auto"/>
          </w:divBdr>
        </w:div>
        <w:div w:id="1995060221">
          <w:marLeft w:val="480"/>
          <w:marRight w:val="0"/>
          <w:marTop w:val="0"/>
          <w:marBottom w:val="0"/>
          <w:divBdr>
            <w:top w:val="none" w:sz="0" w:space="0" w:color="auto"/>
            <w:left w:val="none" w:sz="0" w:space="0" w:color="auto"/>
            <w:bottom w:val="none" w:sz="0" w:space="0" w:color="auto"/>
            <w:right w:val="none" w:sz="0" w:space="0" w:color="auto"/>
          </w:divBdr>
        </w:div>
        <w:div w:id="308900854">
          <w:marLeft w:val="480"/>
          <w:marRight w:val="0"/>
          <w:marTop w:val="0"/>
          <w:marBottom w:val="0"/>
          <w:divBdr>
            <w:top w:val="none" w:sz="0" w:space="0" w:color="auto"/>
            <w:left w:val="none" w:sz="0" w:space="0" w:color="auto"/>
            <w:bottom w:val="none" w:sz="0" w:space="0" w:color="auto"/>
            <w:right w:val="none" w:sz="0" w:space="0" w:color="auto"/>
          </w:divBdr>
        </w:div>
        <w:div w:id="1482424399">
          <w:marLeft w:val="480"/>
          <w:marRight w:val="0"/>
          <w:marTop w:val="0"/>
          <w:marBottom w:val="0"/>
          <w:divBdr>
            <w:top w:val="none" w:sz="0" w:space="0" w:color="auto"/>
            <w:left w:val="none" w:sz="0" w:space="0" w:color="auto"/>
            <w:bottom w:val="none" w:sz="0" w:space="0" w:color="auto"/>
            <w:right w:val="none" w:sz="0" w:space="0" w:color="auto"/>
          </w:divBdr>
        </w:div>
        <w:div w:id="1760832607">
          <w:marLeft w:val="480"/>
          <w:marRight w:val="0"/>
          <w:marTop w:val="0"/>
          <w:marBottom w:val="0"/>
          <w:divBdr>
            <w:top w:val="none" w:sz="0" w:space="0" w:color="auto"/>
            <w:left w:val="none" w:sz="0" w:space="0" w:color="auto"/>
            <w:bottom w:val="none" w:sz="0" w:space="0" w:color="auto"/>
            <w:right w:val="none" w:sz="0" w:space="0" w:color="auto"/>
          </w:divBdr>
        </w:div>
        <w:div w:id="1002469379">
          <w:marLeft w:val="480"/>
          <w:marRight w:val="0"/>
          <w:marTop w:val="0"/>
          <w:marBottom w:val="0"/>
          <w:divBdr>
            <w:top w:val="none" w:sz="0" w:space="0" w:color="auto"/>
            <w:left w:val="none" w:sz="0" w:space="0" w:color="auto"/>
            <w:bottom w:val="none" w:sz="0" w:space="0" w:color="auto"/>
            <w:right w:val="none" w:sz="0" w:space="0" w:color="auto"/>
          </w:divBdr>
        </w:div>
        <w:div w:id="1023484311">
          <w:marLeft w:val="480"/>
          <w:marRight w:val="0"/>
          <w:marTop w:val="0"/>
          <w:marBottom w:val="0"/>
          <w:divBdr>
            <w:top w:val="none" w:sz="0" w:space="0" w:color="auto"/>
            <w:left w:val="none" w:sz="0" w:space="0" w:color="auto"/>
            <w:bottom w:val="none" w:sz="0" w:space="0" w:color="auto"/>
            <w:right w:val="none" w:sz="0" w:space="0" w:color="auto"/>
          </w:divBdr>
        </w:div>
        <w:div w:id="796921963">
          <w:marLeft w:val="480"/>
          <w:marRight w:val="0"/>
          <w:marTop w:val="0"/>
          <w:marBottom w:val="0"/>
          <w:divBdr>
            <w:top w:val="none" w:sz="0" w:space="0" w:color="auto"/>
            <w:left w:val="none" w:sz="0" w:space="0" w:color="auto"/>
            <w:bottom w:val="none" w:sz="0" w:space="0" w:color="auto"/>
            <w:right w:val="none" w:sz="0" w:space="0" w:color="auto"/>
          </w:divBdr>
        </w:div>
        <w:div w:id="2009823328">
          <w:marLeft w:val="480"/>
          <w:marRight w:val="0"/>
          <w:marTop w:val="0"/>
          <w:marBottom w:val="0"/>
          <w:divBdr>
            <w:top w:val="none" w:sz="0" w:space="0" w:color="auto"/>
            <w:left w:val="none" w:sz="0" w:space="0" w:color="auto"/>
            <w:bottom w:val="none" w:sz="0" w:space="0" w:color="auto"/>
            <w:right w:val="none" w:sz="0" w:space="0" w:color="auto"/>
          </w:divBdr>
        </w:div>
        <w:div w:id="413549079">
          <w:marLeft w:val="480"/>
          <w:marRight w:val="0"/>
          <w:marTop w:val="0"/>
          <w:marBottom w:val="0"/>
          <w:divBdr>
            <w:top w:val="none" w:sz="0" w:space="0" w:color="auto"/>
            <w:left w:val="none" w:sz="0" w:space="0" w:color="auto"/>
            <w:bottom w:val="none" w:sz="0" w:space="0" w:color="auto"/>
            <w:right w:val="none" w:sz="0" w:space="0" w:color="auto"/>
          </w:divBdr>
        </w:div>
        <w:div w:id="80183075">
          <w:marLeft w:val="480"/>
          <w:marRight w:val="0"/>
          <w:marTop w:val="0"/>
          <w:marBottom w:val="0"/>
          <w:divBdr>
            <w:top w:val="none" w:sz="0" w:space="0" w:color="auto"/>
            <w:left w:val="none" w:sz="0" w:space="0" w:color="auto"/>
            <w:bottom w:val="none" w:sz="0" w:space="0" w:color="auto"/>
            <w:right w:val="none" w:sz="0" w:space="0" w:color="auto"/>
          </w:divBdr>
        </w:div>
        <w:div w:id="584268149">
          <w:marLeft w:val="480"/>
          <w:marRight w:val="0"/>
          <w:marTop w:val="0"/>
          <w:marBottom w:val="0"/>
          <w:divBdr>
            <w:top w:val="none" w:sz="0" w:space="0" w:color="auto"/>
            <w:left w:val="none" w:sz="0" w:space="0" w:color="auto"/>
            <w:bottom w:val="none" w:sz="0" w:space="0" w:color="auto"/>
            <w:right w:val="none" w:sz="0" w:space="0" w:color="auto"/>
          </w:divBdr>
        </w:div>
        <w:div w:id="1753965468">
          <w:marLeft w:val="480"/>
          <w:marRight w:val="0"/>
          <w:marTop w:val="0"/>
          <w:marBottom w:val="0"/>
          <w:divBdr>
            <w:top w:val="none" w:sz="0" w:space="0" w:color="auto"/>
            <w:left w:val="none" w:sz="0" w:space="0" w:color="auto"/>
            <w:bottom w:val="none" w:sz="0" w:space="0" w:color="auto"/>
            <w:right w:val="none" w:sz="0" w:space="0" w:color="auto"/>
          </w:divBdr>
        </w:div>
        <w:div w:id="264120042">
          <w:marLeft w:val="480"/>
          <w:marRight w:val="0"/>
          <w:marTop w:val="0"/>
          <w:marBottom w:val="0"/>
          <w:divBdr>
            <w:top w:val="none" w:sz="0" w:space="0" w:color="auto"/>
            <w:left w:val="none" w:sz="0" w:space="0" w:color="auto"/>
            <w:bottom w:val="none" w:sz="0" w:space="0" w:color="auto"/>
            <w:right w:val="none" w:sz="0" w:space="0" w:color="auto"/>
          </w:divBdr>
        </w:div>
        <w:div w:id="2135364438">
          <w:marLeft w:val="480"/>
          <w:marRight w:val="0"/>
          <w:marTop w:val="0"/>
          <w:marBottom w:val="0"/>
          <w:divBdr>
            <w:top w:val="none" w:sz="0" w:space="0" w:color="auto"/>
            <w:left w:val="none" w:sz="0" w:space="0" w:color="auto"/>
            <w:bottom w:val="none" w:sz="0" w:space="0" w:color="auto"/>
            <w:right w:val="none" w:sz="0" w:space="0" w:color="auto"/>
          </w:divBdr>
        </w:div>
        <w:div w:id="1430005974">
          <w:marLeft w:val="480"/>
          <w:marRight w:val="0"/>
          <w:marTop w:val="0"/>
          <w:marBottom w:val="0"/>
          <w:divBdr>
            <w:top w:val="none" w:sz="0" w:space="0" w:color="auto"/>
            <w:left w:val="none" w:sz="0" w:space="0" w:color="auto"/>
            <w:bottom w:val="none" w:sz="0" w:space="0" w:color="auto"/>
            <w:right w:val="none" w:sz="0" w:space="0" w:color="auto"/>
          </w:divBdr>
        </w:div>
        <w:div w:id="766972603">
          <w:marLeft w:val="480"/>
          <w:marRight w:val="0"/>
          <w:marTop w:val="0"/>
          <w:marBottom w:val="0"/>
          <w:divBdr>
            <w:top w:val="none" w:sz="0" w:space="0" w:color="auto"/>
            <w:left w:val="none" w:sz="0" w:space="0" w:color="auto"/>
            <w:bottom w:val="none" w:sz="0" w:space="0" w:color="auto"/>
            <w:right w:val="none" w:sz="0" w:space="0" w:color="auto"/>
          </w:divBdr>
        </w:div>
        <w:div w:id="307907375">
          <w:marLeft w:val="480"/>
          <w:marRight w:val="0"/>
          <w:marTop w:val="0"/>
          <w:marBottom w:val="0"/>
          <w:divBdr>
            <w:top w:val="none" w:sz="0" w:space="0" w:color="auto"/>
            <w:left w:val="none" w:sz="0" w:space="0" w:color="auto"/>
            <w:bottom w:val="none" w:sz="0" w:space="0" w:color="auto"/>
            <w:right w:val="none" w:sz="0" w:space="0" w:color="auto"/>
          </w:divBdr>
        </w:div>
        <w:div w:id="1777015419">
          <w:marLeft w:val="480"/>
          <w:marRight w:val="0"/>
          <w:marTop w:val="0"/>
          <w:marBottom w:val="0"/>
          <w:divBdr>
            <w:top w:val="none" w:sz="0" w:space="0" w:color="auto"/>
            <w:left w:val="none" w:sz="0" w:space="0" w:color="auto"/>
            <w:bottom w:val="none" w:sz="0" w:space="0" w:color="auto"/>
            <w:right w:val="none" w:sz="0" w:space="0" w:color="auto"/>
          </w:divBdr>
        </w:div>
        <w:div w:id="1586373920">
          <w:marLeft w:val="480"/>
          <w:marRight w:val="0"/>
          <w:marTop w:val="0"/>
          <w:marBottom w:val="0"/>
          <w:divBdr>
            <w:top w:val="none" w:sz="0" w:space="0" w:color="auto"/>
            <w:left w:val="none" w:sz="0" w:space="0" w:color="auto"/>
            <w:bottom w:val="none" w:sz="0" w:space="0" w:color="auto"/>
            <w:right w:val="none" w:sz="0" w:space="0" w:color="auto"/>
          </w:divBdr>
        </w:div>
        <w:div w:id="1642223246">
          <w:marLeft w:val="480"/>
          <w:marRight w:val="0"/>
          <w:marTop w:val="0"/>
          <w:marBottom w:val="0"/>
          <w:divBdr>
            <w:top w:val="none" w:sz="0" w:space="0" w:color="auto"/>
            <w:left w:val="none" w:sz="0" w:space="0" w:color="auto"/>
            <w:bottom w:val="none" w:sz="0" w:space="0" w:color="auto"/>
            <w:right w:val="none" w:sz="0" w:space="0" w:color="auto"/>
          </w:divBdr>
        </w:div>
        <w:div w:id="952513269">
          <w:marLeft w:val="480"/>
          <w:marRight w:val="0"/>
          <w:marTop w:val="0"/>
          <w:marBottom w:val="0"/>
          <w:divBdr>
            <w:top w:val="none" w:sz="0" w:space="0" w:color="auto"/>
            <w:left w:val="none" w:sz="0" w:space="0" w:color="auto"/>
            <w:bottom w:val="none" w:sz="0" w:space="0" w:color="auto"/>
            <w:right w:val="none" w:sz="0" w:space="0" w:color="auto"/>
          </w:divBdr>
        </w:div>
        <w:div w:id="2106343264">
          <w:marLeft w:val="480"/>
          <w:marRight w:val="0"/>
          <w:marTop w:val="0"/>
          <w:marBottom w:val="0"/>
          <w:divBdr>
            <w:top w:val="none" w:sz="0" w:space="0" w:color="auto"/>
            <w:left w:val="none" w:sz="0" w:space="0" w:color="auto"/>
            <w:bottom w:val="none" w:sz="0" w:space="0" w:color="auto"/>
            <w:right w:val="none" w:sz="0" w:space="0" w:color="auto"/>
          </w:divBdr>
        </w:div>
        <w:div w:id="1872109886">
          <w:marLeft w:val="480"/>
          <w:marRight w:val="0"/>
          <w:marTop w:val="0"/>
          <w:marBottom w:val="0"/>
          <w:divBdr>
            <w:top w:val="none" w:sz="0" w:space="0" w:color="auto"/>
            <w:left w:val="none" w:sz="0" w:space="0" w:color="auto"/>
            <w:bottom w:val="none" w:sz="0" w:space="0" w:color="auto"/>
            <w:right w:val="none" w:sz="0" w:space="0" w:color="auto"/>
          </w:divBdr>
        </w:div>
        <w:div w:id="1590384249">
          <w:marLeft w:val="480"/>
          <w:marRight w:val="0"/>
          <w:marTop w:val="0"/>
          <w:marBottom w:val="0"/>
          <w:divBdr>
            <w:top w:val="none" w:sz="0" w:space="0" w:color="auto"/>
            <w:left w:val="none" w:sz="0" w:space="0" w:color="auto"/>
            <w:bottom w:val="none" w:sz="0" w:space="0" w:color="auto"/>
            <w:right w:val="none" w:sz="0" w:space="0" w:color="auto"/>
          </w:divBdr>
        </w:div>
        <w:div w:id="238832334">
          <w:marLeft w:val="480"/>
          <w:marRight w:val="0"/>
          <w:marTop w:val="0"/>
          <w:marBottom w:val="0"/>
          <w:divBdr>
            <w:top w:val="none" w:sz="0" w:space="0" w:color="auto"/>
            <w:left w:val="none" w:sz="0" w:space="0" w:color="auto"/>
            <w:bottom w:val="none" w:sz="0" w:space="0" w:color="auto"/>
            <w:right w:val="none" w:sz="0" w:space="0" w:color="auto"/>
          </w:divBdr>
        </w:div>
        <w:div w:id="1384601629">
          <w:marLeft w:val="480"/>
          <w:marRight w:val="0"/>
          <w:marTop w:val="0"/>
          <w:marBottom w:val="0"/>
          <w:divBdr>
            <w:top w:val="none" w:sz="0" w:space="0" w:color="auto"/>
            <w:left w:val="none" w:sz="0" w:space="0" w:color="auto"/>
            <w:bottom w:val="none" w:sz="0" w:space="0" w:color="auto"/>
            <w:right w:val="none" w:sz="0" w:space="0" w:color="auto"/>
          </w:divBdr>
        </w:div>
        <w:div w:id="1854682708">
          <w:marLeft w:val="480"/>
          <w:marRight w:val="0"/>
          <w:marTop w:val="0"/>
          <w:marBottom w:val="0"/>
          <w:divBdr>
            <w:top w:val="none" w:sz="0" w:space="0" w:color="auto"/>
            <w:left w:val="none" w:sz="0" w:space="0" w:color="auto"/>
            <w:bottom w:val="none" w:sz="0" w:space="0" w:color="auto"/>
            <w:right w:val="none" w:sz="0" w:space="0" w:color="auto"/>
          </w:divBdr>
        </w:div>
        <w:div w:id="1109593509">
          <w:marLeft w:val="480"/>
          <w:marRight w:val="0"/>
          <w:marTop w:val="0"/>
          <w:marBottom w:val="0"/>
          <w:divBdr>
            <w:top w:val="none" w:sz="0" w:space="0" w:color="auto"/>
            <w:left w:val="none" w:sz="0" w:space="0" w:color="auto"/>
            <w:bottom w:val="none" w:sz="0" w:space="0" w:color="auto"/>
            <w:right w:val="none" w:sz="0" w:space="0" w:color="auto"/>
          </w:divBdr>
        </w:div>
        <w:div w:id="222370120">
          <w:marLeft w:val="480"/>
          <w:marRight w:val="0"/>
          <w:marTop w:val="0"/>
          <w:marBottom w:val="0"/>
          <w:divBdr>
            <w:top w:val="none" w:sz="0" w:space="0" w:color="auto"/>
            <w:left w:val="none" w:sz="0" w:space="0" w:color="auto"/>
            <w:bottom w:val="none" w:sz="0" w:space="0" w:color="auto"/>
            <w:right w:val="none" w:sz="0" w:space="0" w:color="auto"/>
          </w:divBdr>
        </w:div>
        <w:div w:id="1556820211">
          <w:marLeft w:val="480"/>
          <w:marRight w:val="0"/>
          <w:marTop w:val="0"/>
          <w:marBottom w:val="0"/>
          <w:divBdr>
            <w:top w:val="none" w:sz="0" w:space="0" w:color="auto"/>
            <w:left w:val="none" w:sz="0" w:space="0" w:color="auto"/>
            <w:bottom w:val="none" w:sz="0" w:space="0" w:color="auto"/>
            <w:right w:val="none" w:sz="0" w:space="0" w:color="auto"/>
          </w:divBdr>
        </w:div>
        <w:div w:id="2007856527">
          <w:marLeft w:val="480"/>
          <w:marRight w:val="0"/>
          <w:marTop w:val="0"/>
          <w:marBottom w:val="0"/>
          <w:divBdr>
            <w:top w:val="none" w:sz="0" w:space="0" w:color="auto"/>
            <w:left w:val="none" w:sz="0" w:space="0" w:color="auto"/>
            <w:bottom w:val="none" w:sz="0" w:space="0" w:color="auto"/>
            <w:right w:val="none" w:sz="0" w:space="0" w:color="auto"/>
          </w:divBdr>
        </w:div>
        <w:div w:id="335348526">
          <w:marLeft w:val="480"/>
          <w:marRight w:val="0"/>
          <w:marTop w:val="0"/>
          <w:marBottom w:val="0"/>
          <w:divBdr>
            <w:top w:val="none" w:sz="0" w:space="0" w:color="auto"/>
            <w:left w:val="none" w:sz="0" w:space="0" w:color="auto"/>
            <w:bottom w:val="none" w:sz="0" w:space="0" w:color="auto"/>
            <w:right w:val="none" w:sz="0" w:space="0" w:color="auto"/>
          </w:divBdr>
        </w:div>
        <w:div w:id="2013559236">
          <w:marLeft w:val="480"/>
          <w:marRight w:val="0"/>
          <w:marTop w:val="0"/>
          <w:marBottom w:val="0"/>
          <w:divBdr>
            <w:top w:val="none" w:sz="0" w:space="0" w:color="auto"/>
            <w:left w:val="none" w:sz="0" w:space="0" w:color="auto"/>
            <w:bottom w:val="none" w:sz="0" w:space="0" w:color="auto"/>
            <w:right w:val="none" w:sz="0" w:space="0" w:color="auto"/>
          </w:divBdr>
        </w:div>
        <w:div w:id="1873305896">
          <w:marLeft w:val="480"/>
          <w:marRight w:val="0"/>
          <w:marTop w:val="0"/>
          <w:marBottom w:val="0"/>
          <w:divBdr>
            <w:top w:val="none" w:sz="0" w:space="0" w:color="auto"/>
            <w:left w:val="none" w:sz="0" w:space="0" w:color="auto"/>
            <w:bottom w:val="none" w:sz="0" w:space="0" w:color="auto"/>
            <w:right w:val="none" w:sz="0" w:space="0" w:color="auto"/>
          </w:divBdr>
        </w:div>
        <w:div w:id="1570270013">
          <w:marLeft w:val="480"/>
          <w:marRight w:val="0"/>
          <w:marTop w:val="0"/>
          <w:marBottom w:val="0"/>
          <w:divBdr>
            <w:top w:val="none" w:sz="0" w:space="0" w:color="auto"/>
            <w:left w:val="none" w:sz="0" w:space="0" w:color="auto"/>
            <w:bottom w:val="none" w:sz="0" w:space="0" w:color="auto"/>
            <w:right w:val="none" w:sz="0" w:space="0" w:color="auto"/>
          </w:divBdr>
        </w:div>
        <w:div w:id="554005295">
          <w:marLeft w:val="480"/>
          <w:marRight w:val="0"/>
          <w:marTop w:val="0"/>
          <w:marBottom w:val="0"/>
          <w:divBdr>
            <w:top w:val="none" w:sz="0" w:space="0" w:color="auto"/>
            <w:left w:val="none" w:sz="0" w:space="0" w:color="auto"/>
            <w:bottom w:val="none" w:sz="0" w:space="0" w:color="auto"/>
            <w:right w:val="none" w:sz="0" w:space="0" w:color="auto"/>
          </w:divBdr>
        </w:div>
        <w:div w:id="97484628">
          <w:marLeft w:val="480"/>
          <w:marRight w:val="0"/>
          <w:marTop w:val="0"/>
          <w:marBottom w:val="0"/>
          <w:divBdr>
            <w:top w:val="none" w:sz="0" w:space="0" w:color="auto"/>
            <w:left w:val="none" w:sz="0" w:space="0" w:color="auto"/>
            <w:bottom w:val="none" w:sz="0" w:space="0" w:color="auto"/>
            <w:right w:val="none" w:sz="0" w:space="0" w:color="auto"/>
          </w:divBdr>
        </w:div>
        <w:div w:id="1927182880">
          <w:marLeft w:val="480"/>
          <w:marRight w:val="0"/>
          <w:marTop w:val="0"/>
          <w:marBottom w:val="0"/>
          <w:divBdr>
            <w:top w:val="none" w:sz="0" w:space="0" w:color="auto"/>
            <w:left w:val="none" w:sz="0" w:space="0" w:color="auto"/>
            <w:bottom w:val="none" w:sz="0" w:space="0" w:color="auto"/>
            <w:right w:val="none" w:sz="0" w:space="0" w:color="auto"/>
          </w:divBdr>
        </w:div>
        <w:div w:id="959848021">
          <w:marLeft w:val="480"/>
          <w:marRight w:val="0"/>
          <w:marTop w:val="0"/>
          <w:marBottom w:val="0"/>
          <w:divBdr>
            <w:top w:val="none" w:sz="0" w:space="0" w:color="auto"/>
            <w:left w:val="none" w:sz="0" w:space="0" w:color="auto"/>
            <w:bottom w:val="none" w:sz="0" w:space="0" w:color="auto"/>
            <w:right w:val="none" w:sz="0" w:space="0" w:color="auto"/>
          </w:divBdr>
        </w:div>
        <w:div w:id="1162812850">
          <w:marLeft w:val="480"/>
          <w:marRight w:val="0"/>
          <w:marTop w:val="0"/>
          <w:marBottom w:val="0"/>
          <w:divBdr>
            <w:top w:val="none" w:sz="0" w:space="0" w:color="auto"/>
            <w:left w:val="none" w:sz="0" w:space="0" w:color="auto"/>
            <w:bottom w:val="none" w:sz="0" w:space="0" w:color="auto"/>
            <w:right w:val="none" w:sz="0" w:space="0" w:color="auto"/>
          </w:divBdr>
        </w:div>
        <w:div w:id="1109858177">
          <w:marLeft w:val="480"/>
          <w:marRight w:val="0"/>
          <w:marTop w:val="0"/>
          <w:marBottom w:val="0"/>
          <w:divBdr>
            <w:top w:val="none" w:sz="0" w:space="0" w:color="auto"/>
            <w:left w:val="none" w:sz="0" w:space="0" w:color="auto"/>
            <w:bottom w:val="none" w:sz="0" w:space="0" w:color="auto"/>
            <w:right w:val="none" w:sz="0" w:space="0" w:color="auto"/>
          </w:divBdr>
        </w:div>
        <w:div w:id="996806528">
          <w:marLeft w:val="480"/>
          <w:marRight w:val="0"/>
          <w:marTop w:val="0"/>
          <w:marBottom w:val="0"/>
          <w:divBdr>
            <w:top w:val="none" w:sz="0" w:space="0" w:color="auto"/>
            <w:left w:val="none" w:sz="0" w:space="0" w:color="auto"/>
            <w:bottom w:val="none" w:sz="0" w:space="0" w:color="auto"/>
            <w:right w:val="none" w:sz="0" w:space="0" w:color="auto"/>
          </w:divBdr>
        </w:div>
        <w:div w:id="961304907">
          <w:marLeft w:val="480"/>
          <w:marRight w:val="0"/>
          <w:marTop w:val="0"/>
          <w:marBottom w:val="0"/>
          <w:divBdr>
            <w:top w:val="none" w:sz="0" w:space="0" w:color="auto"/>
            <w:left w:val="none" w:sz="0" w:space="0" w:color="auto"/>
            <w:bottom w:val="none" w:sz="0" w:space="0" w:color="auto"/>
            <w:right w:val="none" w:sz="0" w:space="0" w:color="auto"/>
          </w:divBdr>
        </w:div>
        <w:div w:id="1113095106">
          <w:marLeft w:val="480"/>
          <w:marRight w:val="0"/>
          <w:marTop w:val="0"/>
          <w:marBottom w:val="0"/>
          <w:divBdr>
            <w:top w:val="none" w:sz="0" w:space="0" w:color="auto"/>
            <w:left w:val="none" w:sz="0" w:space="0" w:color="auto"/>
            <w:bottom w:val="none" w:sz="0" w:space="0" w:color="auto"/>
            <w:right w:val="none" w:sz="0" w:space="0" w:color="auto"/>
          </w:divBdr>
        </w:div>
        <w:div w:id="1624648538">
          <w:marLeft w:val="480"/>
          <w:marRight w:val="0"/>
          <w:marTop w:val="0"/>
          <w:marBottom w:val="0"/>
          <w:divBdr>
            <w:top w:val="none" w:sz="0" w:space="0" w:color="auto"/>
            <w:left w:val="none" w:sz="0" w:space="0" w:color="auto"/>
            <w:bottom w:val="none" w:sz="0" w:space="0" w:color="auto"/>
            <w:right w:val="none" w:sz="0" w:space="0" w:color="auto"/>
          </w:divBdr>
        </w:div>
        <w:div w:id="815609257">
          <w:marLeft w:val="480"/>
          <w:marRight w:val="0"/>
          <w:marTop w:val="0"/>
          <w:marBottom w:val="0"/>
          <w:divBdr>
            <w:top w:val="none" w:sz="0" w:space="0" w:color="auto"/>
            <w:left w:val="none" w:sz="0" w:space="0" w:color="auto"/>
            <w:bottom w:val="none" w:sz="0" w:space="0" w:color="auto"/>
            <w:right w:val="none" w:sz="0" w:space="0" w:color="auto"/>
          </w:divBdr>
        </w:div>
        <w:div w:id="763771642">
          <w:marLeft w:val="480"/>
          <w:marRight w:val="0"/>
          <w:marTop w:val="0"/>
          <w:marBottom w:val="0"/>
          <w:divBdr>
            <w:top w:val="none" w:sz="0" w:space="0" w:color="auto"/>
            <w:left w:val="none" w:sz="0" w:space="0" w:color="auto"/>
            <w:bottom w:val="none" w:sz="0" w:space="0" w:color="auto"/>
            <w:right w:val="none" w:sz="0" w:space="0" w:color="auto"/>
          </w:divBdr>
        </w:div>
        <w:div w:id="870142023">
          <w:marLeft w:val="480"/>
          <w:marRight w:val="0"/>
          <w:marTop w:val="0"/>
          <w:marBottom w:val="0"/>
          <w:divBdr>
            <w:top w:val="none" w:sz="0" w:space="0" w:color="auto"/>
            <w:left w:val="none" w:sz="0" w:space="0" w:color="auto"/>
            <w:bottom w:val="none" w:sz="0" w:space="0" w:color="auto"/>
            <w:right w:val="none" w:sz="0" w:space="0" w:color="auto"/>
          </w:divBdr>
        </w:div>
        <w:div w:id="1513105245">
          <w:marLeft w:val="480"/>
          <w:marRight w:val="0"/>
          <w:marTop w:val="0"/>
          <w:marBottom w:val="0"/>
          <w:divBdr>
            <w:top w:val="none" w:sz="0" w:space="0" w:color="auto"/>
            <w:left w:val="none" w:sz="0" w:space="0" w:color="auto"/>
            <w:bottom w:val="none" w:sz="0" w:space="0" w:color="auto"/>
            <w:right w:val="none" w:sz="0" w:space="0" w:color="auto"/>
          </w:divBdr>
        </w:div>
        <w:div w:id="812135841">
          <w:marLeft w:val="480"/>
          <w:marRight w:val="0"/>
          <w:marTop w:val="0"/>
          <w:marBottom w:val="0"/>
          <w:divBdr>
            <w:top w:val="none" w:sz="0" w:space="0" w:color="auto"/>
            <w:left w:val="none" w:sz="0" w:space="0" w:color="auto"/>
            <w:bottom w:val="none" w:sz="0" w:space="0" w:color="auto"/>
            <w:right w:val="none" w:sz="0" w:space="0" w:color="auto"/>
          </w:divBdr>
        </w:div>
        <w:div w:id="2047950160">
          <w:marLeft w:val="480"/>
          <w:marRight w:val="0"/>
          <w:marTop w:val="0"/>
          <w:marBottom w:val="0"/>
          <w:divBdr>
            <w:top w:val="none" w:sz="0" w:space="0" w:color="auto"/>
            <w:left w:val="none" w:sz="0" w:space="0" w:color="auto"/>
            <w:bottom w:val="none" w:sz="0" w:space="0" w:color="auto"/>
            <w:right w:val="none" w:sz="0" w:space="0" w:color="auto"/>
          </w:divBdr>
        </w:div>
        <w:div w:id="1079323911">
          <w:marLeft w:val="480"/>
          <w:marRight w:val="0"/>
          <w:marTop w:val="0"/>
          <w:marBottom w:val="0"/>
          <w:divBdr>
            <w:top w:val="none" w:sz="0" w:space="0" w:color="auto"/>
            <w:left w:val="none" w:sz="0" w:space="0" w:color="auto"/>
            <w:bottom w:val="none" w:sz="0" w:space="0" w:color="auto"/>
            <w:right w:val="none" w:sz="0" w:space="0" w:color="auto"/>
          </w:divBdr>
        </w:div>
        <w:div w:id="1747267872">
          <w:marLeft w:val="480"/>
          <w:marRight w:val="0"/>
          <w:marTop w:val="0"/>
          <w:marBottom w:val="0"/>
          <w:divBdr>
            <w:top w:val="none" w:sz="0" w:space="0" w:color="auto"/>
            <w:left w:val="none" w:sz="0" w:space="0" w:color="auto"/>
            <w:bottom w:val="none" w:sz="0" w:space="0" w:color="auto"/>
            <w:right w:val="none" w:sz="0" w:space="0" w:color="auto"/>
          </w:divBdr>
        </w:div>
        <w:div w:id="783112234">
          <w:marLeft w:val="480"/>
          <w:marRight w:val="0"/>
          <w:marTop w:val="0"/>
          <w:marBottom w:val="0"/>
          <w:divBdr>
            <w:top w:val="none" w:sz="0" w:space="0" w:color="auto"/>
            <w:left w:val="none" w:sz="0" w:space="0" w:color="auto"/>
            <w:bottom w:val="none" w:sz="0" w:space="0" w:color="auto"/>
            <w:right w:val="none" w:sz="0" w:space="0" w:color="auto"/>
          </w:divBdr>
        </w:div>
      </w:divsChild>
    </w:div>
    <w:div w:id="1394350728">
      <w:bodyDiv w:val="1"/>
      <w:marLeft w:val="0"/>
      <w:marRight w:val="0"/>
      <w:marTop w:val="0"/>
      <w:marBottom w:val="0"/>
      <w:divBdr>
        <w:top w:val="none" w:sz="0" w:space="0" w:color="auto"/>
        <w:left w:val="none" w:sz="0" w:space="0" w:color="auto"/>
        <w:bottom w:val="none" w:sz="0" w:space="0" w:color="auto"/>
        <w:right w:val="none" w:sz="0" w:space="0" w:color="auto"/>
      </w:divBdr>
    </w:div>
    <w:div w:id="1406683658">
      <w:bodyDiv w:val="1"/>
      <w:marLeft w:val="0"/>
      <w:marRight w:val="0"/>
      <w:marTop w:val="0"/>
      <w:marBottom w:val="0"/>
      <w:divBdr>
        <w:top w:val="none" w:sz="0" w:space="0" w:color="auto"/>
        <w:left w:val="none" w:sz="0" w:space="0" w:color="auto"/>
        <w:bottom w:val="none" w:sz="0" w:space="0" w:color="auto"/>
        <w:right w:val="none" w:sz="0" w:space="0" w:color="auto"/>
      </w:divBdr>
      <w:divsChild>
        <w:div w:id="2081513180">
          <w:marLeft w:val="480"/>
          <w:marRight w:val="0"/>
          <w:marTop w:val="0"/>
          <w:marBottom w:val="0"/>
          <w:divBdr>
            <w:top w:val="none" w:sz="0" w:space="0" w:color="auto"/>
            <w:left w:val="none" w:sz="0" w:space="0" w:color="auto"/>
            <w:bottom w:val="none" w:sz="0" w:space="0" w:color="auto"/>
            <w:right w:val="none" w:sz="0" w:space="0" w:color="auto"/>
          </w:divBdr>
          <w:divsChild>
            <w:div w:id="34281348">
              <w:marLeft w:val="0"/>
              <w:marRight w:val="0"/>
              <w:marTop w:val="0"/>
              <w:marBottom w:val="0"/>
              <w:divBdr>
                <w:top w:val="none" w:sz="0" w:space="0" w:color="auto"/>
                <w:left w:val="none" w:sz="0" w:space="0" w:color="auto"/>
                <w:bottom w:val="none" w:sz="0" w:space="0" w:color="auto"/>
                <w:right w:val="none" w:sz="0" w:space="0" w:color="auto"/>
              </w:divBdr>
              <w:divsChild>
                <w:div w:id="855535797">
                  <w:marLeft w:val="480"/>
                  <w:marRight w:val="0"/>
                  <w:marTop w:val="0"/>
                  <w:marBottom w:val="0"/>
                  <w:divBdr>
                    <w:top w:val="none" w:sz="0" w:space="0" w:color="auto"/>
                    <w:left w:val="none" w:sz="0" w:space="0" w:color="auto"/>
                    <w:bottom w:val="none" w:sz="0" w:space="0" w:color="auto"/>
                    <w:right w:val="none" w:sz="0" w:space="0" w:color="auto"/>
                  </w:divBdr>
                </w:div>
                <w:div w:id="2056923462">
                  <w:marLeft w:val="480"/>
                  <w:marRight w:val="0"/>
                  <w:marTop w:val="0"/>
                  <w:marBottom w:val="0"/>
                  <w:divBdr>
                    <w:top w:val="none" w:sz="0" w:space="0" w:color="auto"/>
                    <w:left w:val="none" w:sz="0" w:space="0" w:color="auto"/>
                    <w:bottom w:val="none" w:sz="0" w:space="0" w:color="auto"/>
                    <w:right w:val="none" w:sz="0" w:space="0" w:color="auto"/>
                  </w:divBdr>
                </w:div>
                <w:div w:id="1703626004">
                  <w:marLeft w:val="480"/>
                  <w:marRight w:val="0"/>
                  <w:marTop w:val="0"/>
                  <w:marBottom w:val="0"/>
                  <w:divBdr>
                    <w:top w:val="none" w:sz="0" w:space="0" w:color="auto"/>
                    <w:left w:val="none" w:sz="0" w:space="0" w:color="auto"/>
                    <w:bottom w:val="none" w:sz="0" w:space="0" w:color="auto"/>
                    <w:right w:val="none" w:sz="0" w:space="0" w:color="auto"/>
                  </w:divBdr>
                </w:div>
                <w:div w:id="963922166">
                  <w:marLeft w:val="480"/>
                  <w:marRight w:val="0"/>
                  <w:marTop w:val="0"/>
                  <w:marBottom w:val="0"/>
                  <w:divBdr>
                    <w:top w:val="none" w:sz="0" w:space="0" w:color="auto"/>
                    <w:left w:val="none" w:sz="0" w:space="0" w:color="auto"/>
                    <w:bottom w:val="none" w:sz="0" w:space="0" w:color="auto"/>
                    <w:right w:val="none" w:sz="0" w:space="0" w:color="auto"/>
                  </w:divBdr>
                </w:div>
                <w:div w:id="840777412">
                  <w:marLeft w:val="480"/>
                  <w:marRight w:val="0"/>
                  <w:marTop w:val="0"/>
                  <w:marBottom w:val="0"/>
                  <w:divBdr>
                    <w:top w:val="none" w:sz="0" w:space="0" w:color="auto"/>
                    <w:left w:val="none" w:sz="0" w:space="0" w:color="auto"/>
                    <w:bottom w:val="none" w:sz="0" w:space="0" w:color="auto"/>
                    <w:right w:val="none" w:sz="0" w:space="0" w:color="auto"/>
                  </w:divBdr>
                </w:div>
                <w:div w:id="236718586">
                  <w:marLeft w:val="480"/>
                  <w:marRight w:val="0"/>
                  <w:marTop w:val="0"/>
                  <w:marBottom w:val="0"/>
                  <w:divBdr>
                    <w:top w:val="none" w:sz="0" w:space="0" w:color="auto"/>
                    <w:left w:val="none" w:sz="0" w:space="0" w:color="auto"/>
                    <w:bottom w:val="none" w:sz="0" w:space="0" w:color="auto"/>
                    <w:right w:val="none" w:sz="0" w:space="0" w:color="auto"/>
                  </w:divBdr>
                </w:div>
                <w:div w:id="1144588502">
                  <w:marLeft w:val="480"/>
                  <w:marRight w:val="0"/>
                  <w:marTop w:val="0"/>
                  <w:marBottom w:val="0"/>
                  <w:divBdr>
                    <w:top w:val="none" w:sz="0" w:space="0" w:color="auto"/>
                    <w:left w:val="none" w:sz="0" w:space="0" w:color="auto"/>
                    <w:bottom w:val="none" w:sz="0" w:space="0" w:color="auto"/>
                    <w:right w:val="none" w:sz="0" w:space="0" w:color="auto"/>
                  </w:divBdr>
                </w:div>
                <w:div w:id="282225617">
                  <w:marLeft w:val="480"/>
                  <w:marRight w:val="0"/>
                  <w:marTop w:val="0"/>
                  <w:marBottom w:val="0"/>
                  <w:divBdr>
                    <w:top w:val="none" w:sz="0" w:space="0" w:color="auto"/>
                    <w:left w:val="none" w:sz="0" w:space="0" w:color="auto"/>
                    <w:bottom w:val="none" w:sz="0" w:space="0" w:color="auto"/>
                    <w:right w:val="none" w:sz="0" w:space="0" w:color="auto"/>
                  </w:divBdr>
                </w:div>
                <w:div w:id="1801460942">
                  <w:marLeft w:val="480"/>
                  <w:marRight w:val="0"/>
                  <w:marTop w:val="0"/>
                  <w:marBottom w:val="0"/>
                  <w:divBdr>
                    <w:top w:val="none" w:sz="0" w:space="0" w:color="auto"/>
                    <w:left w:val="none" w:sz="0" w:space="0" w:color="auto"/>
                    <w:bottom w:val="none" w:sz="0" w:space="0" w:color="auto"/>
                    <w:right w:val="none" w:sz="0" w:space="0" w:color="auto"/>
                  </w:divBdr>
                </w:div>
                <w:div w:id="757169283">
                  <w:marLeft w:val="480"/>
                  <w:marRight w:val="0"/>
                  <w:marTop w:val="0"/>
                  <w:marBottom w:val="0"/>
                  <w:divBdr>
                    <w:top w:val="none" w:sz="0" w:space="0" w:color="auto"/>
                    <w:left w:val="none" w:sz="0" w:space="0" w:color="auto"/>
                    <w:bottom w:val="none" w:sz="0" w:space="0" w:color="auto"/>
                    <w:right w:val="none" w:sz="0" w:space="0" w:color="auto"/>
                  </w:divBdr>
                </w:div>
                <w:div w:id="1608929457">
                  <w:marLeft w:val="480"/>
                  <w:marRight w:val="0"/>
                  <w:marTop w:val="0"/>
                  <w:marBottom w:val="0"/>
                  <w:divBdr>
                    <w:top w:val="none" w:sz="0" w:space="0" w:color="auto"/>
                    <w:left w:val="none" w:sz="0" w:space="0" w:color="auto"/>
                    <w:bottom w:val="none" w:sz="0" w:space="0" w:color="auto"/>
                    <w:right w:val="none" w:sz="0" w:space="0" w:color="auto"/>
                  </w:divBdr>
                </w:div>
                <w:div w:id="910776568">
                  <w:marLeft w:val="480"/>
                  <w:marRight w:val="0"/>
                  <w:marTop w:val="0"/>
                  <w:marBottom w:val="0"/>
                  <w:divBdr>
                    <w:top w:val="none" w:sz="0" w:space="0" w:color="auto"/>
                    <w:left w:val="none" w:sz="0" w:space="0" w:color="auto"/>
                    <w:bottom w:val="none" w:sz="0" w:space="0" w:color="auto"/>
                    <w:right w:val="none" w:sz="0" w:space="0" w:color="auto"/>
                  </w:divBdr>
                </w:div>
                <w:div w:id="1298216557">
                  <w:marLeft w:val="480"/>
                  <w:marRight w:val="0"/>
                  <w:marTop w:val="0"/>
                  <w:marBottom w:val="0"/>
                  <w:divBdr>
                    <w:top w:val="none" w:sz="0" w:space="0" w:color="auto"/>
                    <w:left w:val="none" w:sz="0" w:space="0" w:color="auto"/>
                    <w:bottom w:val="none" w:sz="0" w:space="0" w:color="auto"/>
                    <w:right w:val="none" w:sz="0" w:space="0" w:color="auto"/>
                  </w:divBdr>
                </w:div>
                <w:div w:id="162360279">
                  <w:marLeft w:val="480"/>
                  <w:marRight w:val="0"/>
                  <w:marTop w:val="0"/>
                  <w:marBottom w:val="0"/>
                  <w:divBdr>
                    <w:top w:val="none" w:sz="0" w:space="0" w:color="auto"/>
                    <w:left w:val="none" w:sz="0" w:space="0" w:color="auto"/>
                    <w:bottom w:val="none" w:sz="0" w:space="0" w:color="auto"/>
                    <w:right w:val="none" w:sz="0" w:space="0" w:color="auto"/>
                  </w:divBdr>
                </w:div>
                <w:div w:id="1348408184">
                  <w:marLeft w:val="480"/>
                  <w:marRight w:val="0"/>
                  <w:marTop w:val="0"/>
                  <w:marBottom w:val="0"/>
                  <w:divBdr>
                    <w:top w:val="none" w:sz="0" w:space="0" w:color="auto"/>
                    <w:left w:val="none" w:sz="0" w:space="0" w:color="auto"/>
                    <w:bottom w:val="none" w:sz="0" w:space="0" w:color="auto"/>
                    <w:right w:val="none" w:sz="0" w:space="0" w:color="auto"/>
                  </w:divBdr>
                </w:div>
                <w:div w:id="1586256778">
                  <w:marLeft w:val="480"/>
                  <w:marRight w:val="0"/>
                  <w:marTop w:val="0"/>
                  <w:marBottom w:val="0"/>
                  <w:divBdr>
                    <w:top w:val="none" w:sz="0" w:space="0" w:color="auto"/>
                    <w:left w:val="none" w:sz="0" w:space="0" w:color="auto"/>
                    <w:bottom w:val="none" w:sz="0" w:space="0" w:color="auto"/>
                    <w:right w:val="none" w:sz="0" w:space="0" w:color="auto"/>
                  </w:divBdr>
                </w:div>
                <w:div w:id="1777748644">
                  <w:marLeft w:val="480"/>
                  <w:marRight w:val="0"/>
                  <w:marTop w:val="0"/>
                  <w:marBottom w:val="0"/>
                  <w:divBdr>
                    <w:top w:val="none" w:sz="0" w:space="0" w:color="auto"/>
                    <w:left w:val="none" w:sz="0" w:space="0" w:color="auto"/>
                    <w:bottom w:val="none" w:sz="0" w:space="0" w:color="auto"/>
                    <w:right w:val="none" w:sz="0" w:space="0" w:color="auto"/>
                  </w:divBdr>
                </w:div>
                <w:div w:id="245918631">
                  <w:marLeft w:val="480"/>
                  <w:marRight w:val="0"/>
                  <w:marTop w:val="0"/>
                  <w:marBottom w:val="0"/>
                  <w:divBdr>
                    <w:top w:val="none" w:sz="0" w:space="0" w:color="auto"/>
                    <w:left w:val="none" w:sz="0" w:space="0" w:color="auto"/>
                    <w:bottom w:val="none" w:sz="0" w:space="0" w:color="auto"/>
                    <w:right w:val="none" w:sz="0" w:space="0" w:color="auto"/>
                  </w:divBdr>
                </w:div>
                <w:div w:id="497885760">
                  <w:marLeft w:val="480"/>
                  <w:marRight w:val="0"/>
                  <w:marTop w:val="0"/>
                  <w:marBottom w:val="0"/>
                  <w:divBdr>
                    <w:top w:val="none" w:sz="0" w:space="0" w:color="auto"/>
                    <w:left w:val="none" w:sz="0" w:space="0" w:color="auto"/>
                    <w:bottom w:val="none" w:sz="0" w:space="0" w:color="auto"/>
                    <w:right w:val="none" w:sz="0" w:space="0" w:color="auto"/>
                  </w:divBdr>
                </w:div>
                <w:div w:id="144518374">
                  <w:marLeft w:val="480"/>
                  <w:marRight w:val="0"/>
                  <w:marTop w:val="0"/>
                  <w:marBottom w:val="0"/>
                  <w:divBdr>
                    <w:top w:val="none" w:sz="0" w:space="0" w:color="auto"/>
                    <w:left w:val="none" w:sz="0" w:space="0" w:color="auto"/>
                    <w:bottom w:val="none" w:sz="0" w:space="0" w:color="auto"/>
                    <w:right w:val="none" w:sz="0" w:space="0" w:color="auto"/>
                  </w:divBdr>
                </w:div>
                <w:div w:id="252277197">
                  <w:marLeft w:val="480"/>
                  <w:marRight w:val="0"/>
                  <w:marTop w:val="0"/>
                  <w:marBottom w:val="0"/>
                  <w:divBdr>
                    <w:top w:val="none" w:sz="0" w:space="0" w:color="auto"/>
                    <w:left w:val="none" w:sz="0" w:space="0" w:color="auto"/>
                    <w:bottom w:val="none" w:sz="0" w:space="0" w:color="auto"/>
                    <w:right w:val="none" w:sz="0" w:space="0" w:color="auto"/>
                  </w:divBdr>
                </w:div>
                <w:div w:id="2042046472">
                  <w:marLeft w:val="480"/>
                  <w:marRight w:val="0"/>
                  <w:marTop w:val="0"/>
                  <w:marBottom w:val="0"/>
                  <w:divBdr>
                    <w:top w:val="none" w:sz="0" w:space="0" w:color="auto"/>
                    <w:left w:val="none" w:sz="0" w:space="0" w:color="auto"/>
                    <w:bottom w:val="none" w:sz="0" w:space="0" w:color="auto"/>
                    <w:right w:val="none" w:sz="0" w:space="0" w:color="auto"/>
                  </w:divBdr>
                </w:div>
                <w:div w:id="1337537962">
                  <w:marLeft w:val="480"/>
                  <w:marRight w:val="0"/>
                  <w:marTop w:val="0"/>
                  <w:marBottom w:val="0"/>
                  <w:divBdr>
                    <w:top w:val="none" w:sz="0" w:space="0" w:color="auto"/>
                    <w:left w:val="none" w:sz="0" w:space="0" w:color="auto"/>
                    <w:bottom w:val="none" w:sz="0" w:space="0" w:color="auto"/>
                    <w:right w:val="none" w:sz="0" w:space="0" w:color="auto"/>
                  </w:divBdr>
                </w:div>
                <w:div w:id="1255212285">
                  <w:marLeft w:val="480"/>
                  <w:marRight w:val="0"/>
                  <w:marTop w:val="0"/>
                  <w:marBottom w:val="0"/>
                  <w:divBdr>
                    <w:top w:val="none" w:sz="0" w:space="0" w:color="auto"/>
                    <w:left w:val="none" w:sz="0" w:space="0" w:color="auto"/>
                    <w:bottom w:val="none" w:sz="0" w:space="0" w:color="auto"/>
                    <w:right w:val="none" w:sz="0" w:space="0" w:color="auto"/>
                  </w:divBdr>
                </w:div>
                <w:div w:id="1632709135">
                  <w:marLeft w:val="480"/>
                  <w:marRight w:val="0"/>
                  <w:marTop w:val="0"/>
                  <w:marBottom w:val="0"/>
                  <w:divBdr>
                    <w:top w:val="none" w:sz="0" w:space="0" w:color="auto"/>
                    <w:left w:val="none" w:sz="0" w:space="0" w:color="auto"/>
                    <w:bottom w:val="none" w:sz="0" w:space="0" w:color="auto"/>
                    <w:right w:val="none" w:sz="0" w:space="0" w:color="auto"/>
                  </w:divBdr>
                </w:div>
                <w:div w:id="456725374">
                  <w:marLeft w:val="480"/>
                  <w:marRight w:val="0"/>
                  <w:marTop w:val="0"/>
                  <w:marBottom w:val="0"/>
                  <w:divBdr>
                    <w:top w:val="none" w:sz="0" w:space="0" w:color="auto"/>
                    <w:left w:val="none" w:sz="0" w:space="0" w:color="auto"/>
                    <w:bottom w:val="none" w:sz="0" w:space="0" w:color="auto"/>
                    <w:right w:val="none" w:sz="0" w:space="0" w:color="auto"/>
                  </w:divBdr>
                </w:div>
                <w:div w:id="1276133472">
                  <w:marLeft w:val="480"/>
                  <w:marRight w:val="0"/>
                  <w:marTop w:val="0"/>
                  <w:marBottom w:val="0"/>
                  <w:divBdr>
                    <w:top w:val="none" w:sz="0" w:space="0" w:color="auto"/>
                    <w:left w:val="none" w:sz="0" w:space="0" w:color="auto"/>
                    <w:bottom w:val="none" w:sz="0" w:space="0" w:color="auto"/>
                    <w:right w:val="none" w:sz="0" w:space="0" w:color="auto"/>
                  </w:divBdr>
                </w:div>
                <w:div w:id="874585434">
                  <w:marLeft w:val="480"/>
                  <w:marRight w:val="0"/>
                  <w:marTop w:val="0"/>
                  <w:marBottom w:val="0"/>
                  <w:divBdr>
                    <w:top w:val="none" w:sz="0" w:space="0" w:color="auto"/>
                    <w:left w:val="none" w:sz="0" w:space="0" w:color="auto"/>
                    <w:bottom w:val="none" w:sz="0" w:space="0" w:color="auto"/>
                    <w:right w:val="none" w:sz="0" w:space="0" w:color="auto"/>
                  </w:divBdr>
                </w:div>
                <w:div w:id="334111083">
                  <w:marLeft w:val="480"/>
                  <w:marRight w:val="0"/>
                  <w:marTop w:val="0"/>
                  <w:marBottom w:val="0"/>
                  <w:divBdr>
                    <w:top w:val="none" w:sz="0" w:space="0" w:color="auto"/>
                    <w:left w:val="none" w:sz="0" w:space="0" w:color="auto"/>
                    <w:bottom w:val="none" w:sz="0" w:space="0" w:color="auto"/>
                    <w:right w:val="none" w:sz="0" w:space="0" w:color="auto"/>
                  </w:divBdr>
                </w:div>
                <w:div w:id="463159273">
                  <w:marLeft w:val="480"/>
                  <w:marRight w:val="0"/>
                  <w:marTop w:val="0"/>
                  <w:marBottom w:val="0"/>
                  <w:divBdr>
                    <w:top w:val="none" w:sz="0" w:space="0" w:color="auto"/>
                    <w:left w:val="none" w:sz="0" w:space="0" w:color="auto"/>
                    <w:bottom w:val="none" w:sz="0" w:space="0" w:color="auto"/>
                    <w:right w:val="none" w:sz="0" w:space="0" w:color="auto"/>
                  </w:divBdr>
                </w:div>
                <w:div w:id="1887060256">
                  <w:marLeft w:val="480"/>
                  <w:marRight w:val="0"/>
                  <w:marTop w:val="0"/>
                  <w:marBottom w:val="0"/>
                  <w:divBdr>
                    <w:top w:val="none" w:sz="0" w:space="0" w:color="auto"/>
                    <w:left w:val="none" w:sz="0" w:space="0" w:color="auto"/>
                    <w:bottom w:val="none" w:sz="0" w:space="0" w:color="auto"/>
                    <w:right w:val="none" w:sz="0" w:space="0" w:color="auto"/>
                  </w:divBdr>
                </w:div>
                <w:div w:id="2126535582">
                  <w:marLeft w:val="480"/>
                  <w:marRight w:val="0"/>
                  <w:marTop w:val="0"/>
                  <w:marBottom w:val="0"/>
                  <w:divBdr>
                    <w:top w:val="none" w:sz="0" w:space="0" w:color="auto"/>
                    <w:left w:val="none" w:sz="0" w:space="0" w:color="auto"/>
                    <w:bottom w:val="none" w:sz="0" w:space="0" w:color="auto"/>
                    <w:right w:val="none" w:sz="0" w:space="0" w:color="auto"/>
                  </w:divBdr>
                </w:div>
                <w:div w:id="1284775955">
                  <w:marLeft w:val="480"/>
                  <w:marRight w:val="0"/>
                  <w:marTop w:val="0"/>
                  <w:marBottom w:val="0"/>
                  <w:divBdr>
                    <w:top w:val="none" w:sz="0" w:space="0" w:color="auto"/>
                    <w:left w:val="none" w:sz="0" w:space="0" w:color="auto"/>
                    <w:bottom w:val="none" w:sz="0" w:space="0" w:color="auto"/>
                    <w:right w:val="none" w:sz="0" w:space="0" w:color="auto"/>
                  </w:divBdr>
                </w:div>
                <w:div w:id="265116827">
                  <w:marLeft w:val="480"/>
                  <w:marRight w:val="0"/>
                  <w:marTop w:val="0"/>
                  <w:marBottom w:val="0"/>
                  <w:divBdr>
                    <w:top w:val="none" w:sz="0" w:space="0" w:color="auto"/>
                    <w:left w:val="none" w:sz="0" w:space="0" w:color="auto"/>
                    <w:bottom w:val="none" w:sz="0" w:space="0" w:color="auto"/>
                    <w:right w:val="none" w:sz="0" w:space="0" w:color="auto"/>
                  </w:divBdr>
                </w:div>
                <w:div w:id="1484158848">
                  <w:marLeft w:val="480"/>
                  <w:marRight w:val="0"/>
                  <w:marTop w:val="0"/>
                  <w:marBottom w:val="0"/>
                  <w:divBdr>
                    <w:top w:val="none" w:sz="0" w:space="0" w:color="auto"/>
                    <w:left w:val="none" w:sz="0" w:space="0" w:color="auto"/>
                    <w:bottom w:val="none" w:sz="0" w:space="0" w:color="auto"/>
                    <w:right w:val="none" w:sz="0" w:space="0" w:color="auto"/>
                  </w:divBdr>
                </w:div>
                <w:div w:id="504826585">
                  <w:marLeft w:val="480"/>
                  <w:marRight w:val="0"/>
                  <w:marTop w:val="0"/>
                  <w:marBottom w:val="0"/>
                  <w:divBdr>
                    <w:top w:val="none" w:sz="0" w:space="0" w:color="auto"/>
                    <w:left w:val="none" w:sz="0" w:space="0" w:color="auto"/>
                    <w:bottom w:val="none" w:sz="0" w:space="0" w:color="auto"/>
                    <w:right w:val="none" w:sz="0" w:space="0" w:color="auto"/>
                  </w:divBdr>
                </w:div>
                <w:div w:id="945188120">
                  <w:marLeft w:val="480"/>
                  <w:marRight w:val="0"/>
                  <w:marTop w:val="0"/>
                  <w:marBottom w:val="0"/>
                  <w:divBdr>
                    <w:top w:val="none" w:sz="0" w:space="0" w:color="auto"/>
                    <w:left w:val="none" w:sz="0" w:space="0" w:color="auto"/>
                    <w:bottom w:val="none" w:sz="0" w:space="0" w:color="auto"/>
                    <w:right w:val="none" w:sz="0" w:space="0" w:color="auto"/>
                  </w:divBdr>
                </w:div>
                <w:div w:id="1799225913">
                  <w:marLeft w:val="480"/>
                  <w:marRight w:val="0"/>
                  <w:marTop w:val="0"/>
                  <w:marBottom w:val="0"/>
                  <w:divBdr>
                    <w:top w:val="none" w:sz="0" w:space="0" w:color="auto"/>
                    <w:left w:val="none" w:sz="0" w:space="0" w:color="auto"/>
                    <w:bottom w:val="none" w:sz="0" w:space="0" w:color="auto"/>
                    <w:right w:val="none" w:sz="0" w:space="0" w:color="auto"/>
                  </w:divBdr>
                </w:div>
                <w:div w:id="1590656947">
                  <w:marLeft w:val="480"/>
                  <w:marRight w:val="0"/>
                  <w:marTop w:val="0"/>
                  <w:marBottom w:val="0"/>
                  <w:divBdr>
                    <w:top w:val="none" w:sz="0" w:space="0" w:color="auto"/>
                    <w:left w:val="none" w:sz="0" w:space="0" w:color="auto"/>
                    <w:bottom w:val="none" w:sz="0" w:space="0" w:color="auto"/>
                    <w:right w:val="none" w:sz="0" w:space="0" w:color="auto"/>
                  </w:divBdr>
                </w:div>
                <w:div w:id="572929063">
                  <w:marLeft w:val="480"/>
                  <w:marRight w:val="0"/>
                  <w:marTop w:val="0"/>
                  <w:marBottom w:val="0"/>
                  <w:divBdr>
                    <w:top w:val="none" w:sz="0" w:space="0" w:color="auto"/>
                    <w:left w:val="none" w:sz="0" w:space="0" w:color="auto"/>
                    <w:bottom w:val="none" w:sz="0" w:space="0" w:color="auto"/>
                    <w:right w:val="none" w:sz="0" w:space="0" w:color="auto"/>
                  </w:divBdr>
                </w:div>
                <w:div w:id="1328170713">
                  <w:marLeft w:val="480"/>
                  <w:marRight w:val="0"/>
                  <w:marTop w:val="0"/>
                  <w:marBottom w:val="0"/>
                  <w:divBdr>
                    <w:top w:val="none" w:sz="0" w:space="0" w:color="auto"/>
                    <w:left w:val="none" w:sz="0" w:space="0" w:color="auto"/>
                    <w:bottom w:val="none" w:sz="0" w:space="0" w:color="auto"/>
                    <w:right w:val="none" w:sz="0" w:space="0" w:color="auto"/>
                  </w:divBdr>
                </w:div>
              </w:divsChild>
            </w:div>
            <w:div w:id="1061100917">
              <w:marLeft w:val="0"/>
              <w:marRight w:val="0"/>
              <w:marTop w:val="0"/>
              <w:marBottom w:val="0"/>
              <w:divBdr>
                <w:top w:val="none" w:sz="0" w:space="0" w:color="auto"/>
                <w:left w:val="none" w:sz="0" w:space="0" w:color="auto"/>
                <w:bottom w:val="none" w:sz="0" w:space="0" w:color="auto"/>
                <w:right w:val="none" w:sz="0" w:space="0" w:color="auto"/>
              </w:divBdr>
              <w:divsChild>
                <w:div w:id="1518808313">
                  <w:marLeft w:val="480"/>
                  <w:marRight w:val="0"/>
                  <w:marTop w:val="0"/>
                  <w:marBottom w:val="0"/>
                  <w:divBdr>
                    <w:top w:val="none" w:sz="0" w:space="0" w:color="auto"/>
                    <w:left w:val="none" w:sz="0" w:space="0" w:color="auto"/>
                    <w:bottom w:val="none" w:sz="0" w:space="0" w:color="auto"/>
                    <w:right w:val="none" w:sz="0" w:space="0" w:color="auto"/>
                  </w:divBdr>
                </w:div>
                <w:div w:id="1507400320">
                  <w:marLeft w:val="480"/>
                  <w:marRight w:val="0"/>
                  <w:marTop w:val="0"/>
                  <w:marBottom w:val="0"/>
                  <w:divBdr>
                    <w:top w:val="none" w:sz="0" w:space="0" w:color="auto"/>
                    <w:left w:val="none" w:sz="0" w:space="0" w:color="auto"/>
                    <w:bottom w:val="none" w:sz="0" w:space="0" w:color="auto"/>
                    <w:right w:val="none" w:sz="0" w:space="0" w:color="auto"/>
                  </w:divBdr>
                </w:div>
                <w:div w:id="822746230">
                  <w:marLeft w:val="480"/>
                  <w:marRight w:val="0"/>
                  <w:marTop w:val="0"/>
                  <w:marBottom w:val="0"/>
                  <w:divBdr>
                    <w:top w:val="none" w:sz="0" w:space="0" w:color="auto"/>
                    <w:left w:val="none" w:sz="0" w:space="0" w:color="auto"/>
                    <w:bottom w:val="none" w:sz="0" w:space="0" w:color="auto"/>
                    <w:right w:val="none" w:sz="0" w:space="0" w:color="auto"/>
                  </w:divBdr>
                </w:div>
                <w:div w:id="1747729309">
                  <w:marLeft w:val="480"/>
                  <w:marRight w:val="0"/>
                  <w:marTop w:val="0"/>
                  <w:marBottom w:val="0"/>
                  <w:divBdr>
                    <w:top w:val="none" w:sz="0" w:space="0" w:color="auto"/>
                    <w:left w:val="none" w:sz="0" w:space="0" w:color="auto"/>
                    <w:bottom w:val="none" w:sz="0" w:space="0" w:color="auto"/>
                    <w:right w:val="none" w:sz="0" w:space="0" w:color="auto"/>
                  </w:divBdr>
                </w:div>
                <w:div w:id="276987302">
                  <w:marLeft w:val="480"/>
                  <w:marRight w:val="0"/>
                  <w:marTop w:val="0"/>
                  <w:marBottom w:val="0"/>
                  <w:divBdr>
                    <w:top w:val="none" w:sz="0" w:space="0" w:color="auto"/>
                    <w:left w:val="none" w:sz="0" w:space="0" w:color="auto"/>
                    <w:bottom w:val="none" w:sz="0" w:space="0" w:color="auto"/>
                    <w:right w:val="none" w:sz="0" w:space="0" w:color="auto"/>
                  </w:divBdr>
                </w:div>
                <w:div w:id="1850098849">
                  <w:marLeft w:val="480"/>
                  <w:marRight w:val="0"/>
                  <w:marTop w:val="0"/>
                  <w:marBottom w:val="0"/>
                  <w:divBdr>
                    <w:top w:val="none" w:sz="0" w:space="0" w:color="auto"/>
                    <w:left w:val="none" w:sz="0" w:space="0" w:color="auto"/>
                    <w:bottom w:val="none" w:sz="0" w:space="0" w:color="auto"/>
                    <w:right w:val="none" w:sz="0" w:space="0" w:color="auto"/>
                  </w:divBdr>
                </w:div>
                <w:div w:id="1790707210">
                  <w:marLeft w:val="480"/>
                  <w:marRight w:val="0"/>
                  <w:marTop w:val="0"/>
                  <w:marBottom w:val="0"/>
                  <w:divBdr>
                    <w:top w:val="none" w:sz="0" w:space="0" w:color="auto"/>
                    <w:left w:val="none" w:sz="0" w:space="0" w:color="auto"/>
                    <w:bottom w:val="none" w:sz="0" w:space="0" w:color="auto"/>
                    <w:right w:val="none" w:sz="0" w:space="0" w:color="auto"/>
                  </w:divBdr>
                </w:div>
                <w:div w:id="1127117176">
                  <w:marLeft w:val="480"/>
                  <w:marRight w:val="0"/>
                  <w:marTop w:val="0"/>
                  <w:marBottom w:val="0"/>
                  <w:divBdr>
                    <w:top w:val="none" w:sz="0" w:space="0" w:color="auto"/>
                    <w:left w:val="none" w:sz="0" w:space="0" w:color="auto"/>
                    <w:bottom w:val="none" w:sz="0" w:space="0" w:color="auto"/>
                    <w:right w:val="none" w:sz="0" w:space="0" w:color="auto"/>
                  </w:divBdr>
                </w:div>
                <w:div w:id="655039045">
                  <w:marLeft w:val="480"/>
                  <w:marRight w:val="0"/>
                  <w:marTop w:val="0"/>
                  <w:marBottom w:val="0"/>
                  <w:divBdr>
                    <w:top w:val="none" w:sz="0" w:space="0" w:color="auto"/>
                    <w:left w:val="none" w:sz="0" w:space="0" w:color="auto"/>
                    <w:bottom w:val="none" w:sz="0" w:space="0" w:color="auto"/>
                    <w:right w:val="none" w:sz="0" w:space="0" w:color="auto"/>
                  </w:divBdr>
                </w:div>
                <w:div w:id="1304889717">
                  <w:marLeft w:val="480"/>
                  <w:marRight w:val="0"/>
                  <w:marTop w:val="0"/>
                  <w:marBottom w:val="0"/>
                  <w:divBdr>
                    <w:top w:val="none" w:sz="0" w:space="0" w:color="auto"/>
                    <w:left w:val="none" w:sz="0" w:space="0" w:color="auto"/>
                    <w:bottom w:val="none" w:sz="0" w:space="0" w:color="auto"/>
                    <w:right w:val="none" w:sz="0" w:space="0" w:color="auto"/>
                  </w:divBdr>
                </w:div>
                <w:div w:id="1512987025">
                  <w:marLeft w:val="480"/>
                  <w:marRight w:val="0"/>
                  <w:marTop w:val="0"/>
                  <w:marBottom w:val="0"/>
                  <w:divBdr>
                    <w:top w:val="none" w:sz="0" w:space="0" w:color="auto"/>
                    <w:left w:val="none" w:sz="0" w:space="0" w:color="auto"/>
                    <w:bottom w:val="none" w:sz="0" w:space="0" w:color="auto"/>
                    <w:right w:val="none" w:sz="0" w:space="0" w:color="auto"/>
                  </w:divBdr>
                </w:div>
                <w:div w:id="626619424">
                  <w:marLeft w:val="480"/>
                  <w:marRight w:val="0"/>
                  <w:marTop w:val="0"/>
                  <w:marBottom w:val="0"/>
                  <w:divBdr>
                    <w:top w:val="none" w:sz="0" w:space="0" w:color="auto"/>
                    <w:left w:val="none" w:sz="0" w:space="0" w:color="auto"/>
                    <w:bottom w:val="none" w:sz="0" w:space="0" w:color="auto"/>
                    <w:right w:val="none" w:sz="0" w:space="0" w:color="auto"/>
                  </w:divBdr>
                </w:div>
                <w:div w:id="587881738">
                  <w:marLeft w:val="480"/>
                  <w:marRight w:val="0"/>
                  <w:marTop w:val="0"/>
                  <w:marBottom w:val="0"/>
                  <w:divBdr>
                    <w:top w:val="none" w:sz="0" w:space="0" w:color="auto"/>
                    <w:left w:val="none" w:sz="0" w:space="0" w:color="auto"/>
                    <w:bottom w:val="none" w:sz="0" w:space="0" w:color="auto"/>
                    <w:right w:val="none" w:sz="0" w:space="0" w:color="auto"/>
                  </w:divBdr>
                </w:div>
                <w:div w:id="1636447689">
                  <w:marLeft w:val="480"/>
                  <w:marRight w:val="0"/>
                  <w:marTop w:val="0"/>
                  <w:marBottom w:val="0"/>
                  <w:divBdr>
                    <w:top w:val="none" w:sz="0" w:space="0" w:color="auto"/>
                    <w:left w:val="none" w:sz="0" w:space="0" w:color="auto"/>
                    <w:bottom w:val="none" w:sz="0" w:space="0" w:color="auto"/>
                    <w:right w:val="none" w:sz="0" w:space="0" w:color="auto"/>
                  </w:divBdr>
                </w:div>
                <w:div w:id="1850900369">
                  <w:marLeft w:val="480"/>
                  <w:marRight w:val="0"/>
                  <w:marTop w:val="0"/>
                  <w:marBottom w:val="0"/>
                  <w:divBdr>
                    <w:top w:val="none" w:sz="0" w:space="0" w:color="auto"/>
                    <w:left w:val="none" w:sz="0" w:space="0" w:color="auto"/>
                    <w:bottom w:val="none" w:sz="0" w:space="0" w:color="auto"/>
                    <w:right w:val="none" w:sz="0" w:space="0" w:color="auto"/>
                  </w:divBdr>
                </w:div>
                <w:div w:id="511336613">
                  <w:marLeft w:val="480"/>
                  <w:marRight w:val="0"/>
                  <w:marTop w:val="0"/>
                  <w:marBottom w:val="0"/>
                  <w:divBdr>
                    <w:top w:val="none" w:sz="0" w:space="0" w:color="auto"/>
                    <w:left w:val="none" w:sz="0" w:space="0" w:color="auto"/>
                    <w:bottom w:val="none" w:sz="0" w:space="0" w:color="auto"/>
                    <w:right w:val="none" w:sz="0" w:space="0" w:color="auto"/>
                  </w:divBdr>
                </w:div>
                <w:div w:id="1241284096">
                  <w:marLeft w:val="480"/>
                  <w:marRight w:val="0"/>
                  <w:marTop w:val="0"/>
                  <w:marBottom w:val="0"/>
                  <w:divBdr>
                    <w:top w:val="none" w:sz="0" w:space="0" w:color="auto"/>
                    <w:left w:val="none" w:sz="0" w:space="0" w:color="auto"/>
                    <w:bottom w:val="none" w:sz="0" w:space="0" w:color="auto"/>
                    <w:right w:val="none" w:sz="0" w:space="0" w:color="auto"/>
                  </w:divBdr>
                </w:div>
                <w:div w:id="1661084356">
                  <w:marLeft w:val="480"/>
                  <w:marRight w:val="0"/>
                  <w:marTop w:val="0"/>
                  <w:marBottom w:val="0"/>
                  <w:divBdr>
                    <w:top w:val="none" w:sz="0" w:space="0" w:color="auto"/>
                    <w:left w:val="none" w:sz="0" w:space="0" w:color="auto"/>
                    <w:bottom w:val="none" w:sz="0" w:space="0" w:color="auto"/>
                    <w:right w:val="none" w:sz="0" w:space="0" w:color="auto"/>
                  </w:divBdr>
                </w:div>
                <w:div w:id="1223907922">
                  <w:marLeft w:val="480"/>
                  <w:marRight w:val="0"/>
                  <w:marTop w:val="0"/>
                  <w:marBottom w:val="0"/>
                  <w:divBdr>
                    <w:top w:val="none" w:sz="0" w:space="0" w:color="auto"/>
                    <w:left w:val="none" w:sz="0" w:space="0" w:color="auto"/>
                    <w:bottom w:val="none" w:sz="0" w:space="0" w:color="auto"/>
                    <w:right w:val="none" w:sz="0" w:space="0" w:color="auto"/>
                  </w:divBdr>
                </w:div>
                <w:div w:id="540214058">
                  <w:marLeft w:val="480"/>
                  <w:marRight w:val="0"/>
                  <w:marTop w:val="0"/>
                  <w:marBottom w:val="0"/>
                  <w:divBdr>
                    <w:top w:val="none" w:sz="0" w:space="0" w:color="auto"/>
                    <w:left w:val="none" w:sz="0" w:space="0" w:color="auto"/>
                    <w:bottom w:val="none" w:sz="0" w:space="0" w:color="auto"/>
                    <w:right w:val="none" w:sz="0" w:space="0" w:color="auto"/>
                  </w:divBdr>
                </w:div>
                <w:div w:id="2039235352">
                  <w:marLeft w:val="480"/>
                  <w:marRight w:val="0"/>
                  <w:marTop w:val="0"/>
                  <w:marBottom w:val="0"/>
                  <w:divBdr>
                    <w:top w:val="none" w:sz="0" w:space="0" w:color="auto"/>
                    <w:left w:val="none" w:sz="0" w:space="0" w:color="auto"/>
                    <w:bottom w:val="none" w:sz="0" w:space="0" w:color="auto"/>
                    <w:right w:val="none" w:sz="0" w:space="0" w:color="auto"/>
                  </w:divBdr>
                </w:div>
                <w:div w:id="401829501">
                  <w:marLeft w:val="480"/>
                  <w:marRight w:val="0"/>
                  <w:marTop w:val="0"/>
                  <w:marBottom w:val="0"/>
                  <w:divBdr>
                    <w:top w:val="none" w:sz="0" w:space="0" w:color="auto"/>
                    <w:left w:val="none" w:sz="0" w:space="0" w:color="auto"/>
                    <w:bottom w:val="none" w:sz="0" w:space="0" w:color="auto"/>
                    <w:right w:val="none" w:sz="0" w:space="0" w:color="auto"/>
                  </w:divBdr>
                </w:div>
                <w:div w:id="1261912250">
                  <w:marLeft w:val="480"/>
                  <w:marRight w:val="0"/>
                  <w:marTop w:val="0"/>
                  <w:marBottom w:val="0"/>
                  <w:divBdr>
                    <w:top w:val="none" w:sz="0" w:space="0" w:color="auto"/>
                    <w:left w:val="none" w:sz="0" w:space="0" w:color="auto"/>
                    <w:bottom w:val="none" w:sz="0" w:space="0" w:color="auto"/>
                    <w:right w:val="none" w:sz="0" w:space="0" w:color="auto"/>
                  </w:divBdr>
                </w:div>
                <w:div w:id="742022861">
                  <w:marLeft w:val="480"/>
                  <w:marRight w:val="0"/>
                  <w:marTop w:val="0"/>
                  <w:marBottom w:val="0"/>
                  <w:divBdr>
                    <w:top w:val="none" w:sz="0" w:space="0" w:color="auto"/>
                    <w:left w:val="none" w:sz="0" w:space="0" w:color="auto"/>
                    <w:bottom w:val="none" w:sz="0" w:space="0" w:color="auto"/>
                    <w:right w:val="none" w:sz="0" w:space="0" w:color="auto"/>
                  </w:divBdr>
                </w:div>
                <w:div w:id="58792816">
                  <w:marLeft w:val="480"/>
                  <w:marRight w:val="0"/>
                  <w:marTop w:val="0"/>
                  <w:marBottom w:val="0"/>
                  <w:divBdr>
                    <w:top w:val="none" w:sz="0" w:space="0" w:color="auto"/>
                    <w:left w:val="none" w:sz="0" w:space="0" w:color="auto"/>
                    <w:bottom w:val="none" w:sz="0" w:space="0" w:color="auto"/>
                    <w:right w:val="none" w:sz="0" w:space="0" w:color="auto"/>
                  </w:divBdr>
                </w:div>
                <w:div w:id="784615848">
                  <w:marLeft w:val="480"/>
                  <w:marRight w:val="0"/>
                  <w:marTop w:val="0"/>
                  <w:marBottom w:val="0"/>
                  <w:divBdr>
                    <w:top w:val="none" w:sz="0" w:space="0" w:color="auto"/>
                    <w:left w:val="none" w:sz="0" w:space="0" w:color="auto"/>
                    <w:bottom w:val="none" w:sz="0" w:space="0" w:color="auto"/>
                    <w:right w:val="none" w:sz="0" w:space="0" w:color="auto"/>
                  </w:divBdr>
                </w:div>
                <w:div w:id="1088695492">
                  <w:marLeft w:val="480"/>
                  <w:marRight w:val="0"/>
                  <w:marTop w:val="0"/>
                  <w:marBottom w:val="0"/>
                  <w:divBdr>
                    <w:top w:val="none" w:sz="0" w:space="0" w:color="auto"/>
                    <w:left w:val="none" w:sz="0" w:space="0" w:color="auto"/>
                    <w:bottom w:val="none" w:sz="0" w:space="0" w:color="auto"/>
                    <w:right w:val="none" w:sz="0" w:space="0" w:color="auto"/>
                  </w:divBdr>
                </w:div>
                <w:div w:id="42217792">
                  <w:marLeft w:val="480"/>
                  <w:marRight w:val="0"/>
                  <w:marTop w:val="0"/>
                  <w:marBottom w:val="0"/>
                  <w:divBdr>
                    <w:top w:val="none" w:sz="0" w:space="0" w:color="auto"/>
                    <w:left w:val="none" w:sz="0" w:space="0" w:color="auto"/>
                    <w:bottom w:val="none" w:sz="0" w:space="0" w:color="auto"/>
                    <w:right w:val="none" w:sz="0" w:space="0" w:color="auto"/>
                  </w:divBdr>
                </w:div>
                <w:div w:id="102581989">
                  <w:marLeft w:val="480"/>
                  <w:marRight w:val="0"/>
                  <w:marTop w:val="0"/>
                  <w:marBottom w:val="0"/>
                  <w:divBdr>
                    <w:top w:val="none" w:sz="0" w:space="0" w:color="auto"/>
                    <w:left w:val="none" w:sz="0" w:space="0" w:color="auto"/>
                    <w:bottom w:val="none" w:sz="0" w:space="0" w:color="auto"/>
                    <w:right w:val="none" w:sz="0" w:space="0" w:color="auto"/>
                  </w:divBdr>
                </w:div>
                <w:div w:id="1522551735">
                  <w:marLeft w:val="480"/>
                  <w:marRight w:val="0"/>
                  <w:marTop w:val="0"/>
                  <w:marBottom w:val="0"/>
                  <w:divBdr>
                    <w:top w:val="none" w:sz="0" w:space="0" w:color="auto"/>
                    <w:left w:val="none" w:sz="0" w:space="0" w:color="auto"/>
                    <w:bottom w:val="none" w:sz="0" w:space="0" w:color="auto"/>
                    <w:right w:val="none" w:sz="0" w:space="0" w:color="auto"/>
                  </w:divBdr>
                </w:div>
                <w:div w:id="972756363">
                  <w:marLeft w:val="480"/>
                  <w:marRight w:val="0"/>
                  <w:marTop w:val="0"/>
                  <w:marBottom w:val="0"/>
                  <w:divBdr>
                    <w:top w:val="none" w:sz="0" w:space="0" w:color="auto"/>
                    <w:left w:val="none" w:sz="0" w:space="0" w:color="auto"/>
                    <w:bottom w:val="none" w:sz="0" w:space="0" w:color="auto"/>
                    <w:right w:val="none" w:sz="0" w:space="0" w:color="auto"/>
                  </w:divBdr>
                </w:div>
                <w:div w:id="1892384398">
                  <w:marLeft w:val="480"/>
                  <w:marRight w:val="0"/>
                  <w:marTop w:val="0"/>
                  <w:marBottom w:val="0"/>
                  <w:divBdr>
                    <w:top w:val="none" w:sz="0" w:space="0" w:color="auto"/>
                    <w:left w:val="none" w:sz="0" w:space="0" w:color="auto"/>
                    <w:bottom w:val="none" w:sz="0" w:space="0" w:color="auto"/>
                    <w:right w:val="none" w:sz="0" w:space="0" w:color="auto"/>
                  </w:divBdr>
                </w:div>
                <w:div w:id="1003707430">
                  <w:marLeft w:val="480"/>
                  <w:marRight w:val="0"/>
                  <w:marTop w:val="0"/>
                  <w:marBottom w:val="0"/>
                  <w:divBdr>
                    <w:top w:val="none" w:sz="0" w:space="0" w:color="auto"/>
                    <w:left w:val="none" w:sz="0" w:space="0" w:color="auto"/>
                    <w:bottom w:val="none" w:sz="0" w:space="0" w:color="auto"/>
                    <w:right w:val="none" w:sz="0" w:space="0" w:color="auto"/>
                  </w:divBdr>
                </w:div>
                <w:div w:id="1088699216">
                  <w:marLeft w:val="480"/>
                  <w:marRight w:val="0"/>
                  <w:marTop w:val="0"/>
                  <w:marBottom w:val="0"/>
                  <w:divBdr>
                    <w:top w:val="none" w:sz="0" w:space="0" w:color="auto"/>
                    <w:left w:val="none" w:sz="0" w:space="0" w:color="auto"/>
                    <w:bottom w:val="none" w:sz="0" w:space="0" w:color="auto"/>
                    <w:right w:val="none" w:sz="0" w:space="0" w:color="auto"/>
                  </w:divBdr>
                </w:div>
                <w:div w:id="94526151">
                  <w:marLeft w:val="480"/>
                  <w:marRight w:val="0"/>
                  <w:marTop w:val="0"/>
                  <w:marBottom w:val="0"/>
                  <w:divBdr>
                    <w:top w:val="none" w:sz="0" w:space="0" w:color="auto"/>
                    <w:left w:val="none" w:sz="0" w:space="0" w:color="auto"/>
                    <w:bottom w:val="none" w:sz="0" w:space="0" w:color="auto"/>
                    <w:right w:val="none" w:sz="0" w:space="0" w:color="auto"/>
                  </w:divBdr>
                </w:div>
                <w:div w:id="426777592">
                  <w:marLeft w:val="480"/>
                  <w:marRight w:val="0"/>
                  <w:marTop w:val="0"/>
                  <w:marBottom w:val="0"/>
                  <w:divBdr>
                    <w:top w:val="none" w:sz="0" w:space="0" w:color="auto"/>
                    <w:left w:val="none" w:sz="0" w:space="0" w:color="auto"/>
                    <w:bottom w:val="none" w:sz="0" w:space="0" w:color="auto"/>
                    <w:right w:val="none" w:sz="0" w:space="0" w:color="auto"/>
                  </w:divBdr>
                </w:div>
                <w:div w:id="2072076512">
                  <w:marLeft w:val="480"/>
                  <w:marRight w:val="0"/>
                  <w:marTop w:val="0"/>
                  <w:marBottom w:val="0"/>
                  <w:divBdr>
                    <w:top w:val="none" w:sz="0" w:space="0" w:color="auto"/>
                    <w:left w:val="none" w:sz="0" w:space="0" w:color="auto"/>
                    <w:bottom w:val="none" w:sz="0" w:space="0" w:color="auto"/>
                    <w:right w:val="none" w:sz="0" w:space="0" w:color="auto"/>
                  </w:divBdr>
                </w:div>
                <w:div w:id="593709934">
                  <w:marLeft w:val="480"/>
                  <w:marRight w:val="0"/>
                  <w:marTop w:val="0"/>
                  <w:marBottom w:val="0"/>
                  <w:divBdr>
                    <w:top w:val="none" w:sz="0" w:space="0" w:color="auto"/>
                    <w:left w:val="none" w:sz="0" w:space="0" w:color="auto"/>
                    <w:bottom w:val="none" w:sz="0" w:space="0" w:color="auto"/>
                    <w:right w:val="none" w:sz="0" w:space="0" w:color="auto"/>
                  </w:divBdr>
                </w:div>
                <w:div w:id="1197889100">
                  <w:marLeft w:val="480"/>
                  <w:marRight w:val="0"/>
                  <w:marTop w:val="0"/>
                  <w:marBottom w:val="0"/>
                  <w:divBdr>
                    <w:top w:val="none" w:sz="0" w:space="0" w:color="auto"/>
                    <w:left w:val="none" w:sz="0" w:space="0" w:color="auto"/>
                    <w:bottom w:val="none" w:sz="0" w:space="0" w:color="auto"/>
                    <w:right w:val="none" w:sz="0" w:space="0" w:color="auto"/>
                  </w:divBdr>
                </w:div>
                <w:div w:id="1370375847">
                  <w:marLeft w:val="480"/>
                  <w:marRight w:val="0"/>
                  <w:marTop w:val="0"/>
                  <w:marBottom w:val="0"/>
                  <w:divBdr>
                    <w:top w:val="none" w:sz="0" w:space="0" w:color="auto"/>
                    <w:left w:val="none" w:sz="0" w:space="0" w:color="auto"/>
                    <w:bottom w:val="none" w:sz="0" w:space="0" w:color="auto"/>
                    <w:right w:val="none" w:sz="0" w:space="0" w:color="auto"/>
                  </w:divBdr>
                </w:div>
                <w:div w:id="214083083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65185579">
          <w:marLeft w:val="480"/>
          <w:marRight w:val="0"/>
          <w:marTop w:val="0"/>
          <w:marBottom w:val="0"/>
          <w:divBdr>
            <w:top w:val="none" w:sz="0" w:space="0" w:color="auto"/>
            <w:left w:val="none" w:sz="0" w:space="0" w:color="auto"/>
            <w:bottom w:val="none" w:sz="0" w:space="0" w:color="auto"/>
            <w:right w:val="none" w:sz="0" w:space="0" w:color="auto"/>
          </w:divBdr>
        </w:div>
        <w:div w:id="524903497">
          <w:marLeft w:val="480"/>
          <w:marRight w:val="0"/>
          <w:marTop w:val="0"/>
          <w:marBottom w:val="0"/>
          <w:divBdr>
            <w:top w:val="none" w:sz="0" w:space="0" w:color="auto"/>
            <w:left w:val="none" w:sz="0" w:space="0" w:color="auto"/>
            <w:bottom w:val="none" w:sz="0" w:space="0" w:color="auto"/>
            <w:right w:val="none" w:sz="0" w:space="0" w:color="auto"/>
          </w:divBdr>
        </w:div>
        <w:div w:id="1687629749">
          <w:marLeft w:val="480"/>
          <w:marRight w:val="0"/>
          <w:marTop w:val="0"/>
          <w:marBottom w:val="0"/>
          <w:divBdr>
            <w:top w:val="none" w:sz="0" w:space="0" w:color="auto"/>
            <w:left w:val="none" w:sz="0" w:space="0" w:color="auto"/>
            <w:bottom w:val="none" w:sz="0" w:space="0" w:color="auto"/>
            <w:right w:val="none" w:sz="0" w:space="0" w:color="auto"/>
          </w:divBdr>
        </w:div>
        <w:div w:id="1403868686">
          <w:marLeft w:val="480"/>
          <w:marRight w:val="0"/>
          <w:marTop w:val="0"/>
          <w:marBottom w:val="0"/>
          <w:divBdr>
            <w:top w:val="none" w:sz="0" w:space="0" w:color="auto"/>
            <w:left w:val="none" w:sz="0" w:space="0" w:color="auto"/>
            <w:bottom w:val="none" w:sz="0" w:space="0" w:color="auto"/>
            <w:right w:val="none" w:sz="0" w:space="0" w:color="auto"/>
          </w:divBdr>
        </w:div>
        <w:div w:id="2111271969">
          <w:marLeft w:val="480"/>
          <w:marRight w:val="0"/>
          <w:marTop w:val="0"/>
          <w:marBottom w:val="0"/>
          <w:divBdr>
            <w:top w:val="none" w:sz="0" w:space="0" w:color="auto"/>
            <w:left w:val="none" w:sz="0" w:space="0" w:color="auto"/>
            <w:bottom w:val="none" w:sz="0" w:space="0" w:color="auto"/>
            <w:right w:val="none" w:sz="0" w:space="0" w:color="auto"/>
          </w:divBdr>
        </w:div>
        <w:div w:id="1072192396">
          <w:marLeft w:val="480"/>
          <w:marRight w:val="0"/>
          <w:marTop w:val="0"/>
          <w:marBottom w:val="0"/>
          <w:divBdr>
            <w:top w:val="none" w:sz="0" w:space="0" w:color="auto"/>
            <w:left w:val="none" w:sz="0" w:space="0" w:color="auto"/>
            <w:bottom w:val="none" w:sz="0" w:space="0" w:color="auto"/>
            <w:right w:val="none" w:sz="0" w:space="0" w:color="auto"/>
          </w:divBdr>
        </w:div>
        <w:div w:id="838353192">
          <w:marLeft w:val="480"/>
          <w:marRight w:val="0"/>
          <w:marTop w:val="0"/>
          <w:marBottom w:val="0"/>
          <w:divBdr>
            <w:top w:val="none" w:sz="0" w:space="0" w:color="auto"/>
            <w:left w:val="none" w:sz="0" w:space="0" w:color="auto"/>
            <w:bottom w:val="none" w:sz="0" w:space="0" w:color="auto"/>
            <w:right w:val="none" w:sz="0" w:space="0" w:color="auto"/>
          </w:divBdr>
        </w:div>
        <w:div w:id="671420296">
          <w:marLeft w:val="480"/>
          <w:marRight w:val="0"/>
          <w:marTop w:val="0"/>
          <w:marBottom w:val="0"/>
          <w:divBdr>
            <w:top w:val="none" w:sz="0" w:space="0" w:color="auto"/>
            <w:left w:val="none" w:sz="0" w:space="0" w:color="auto"/>
            <w:bottom w:val="none" w:sz="0" w:space="0" w:color="auto"/>
            <w:right w:val="none" w:sz="0" w:space="0" w:color="auto"/>
          </w:divBdr>
        </w:div>
        <w:div w:id="1862744072">
          <w:marLeft w:val="480"/>
          <w:marRight w:val="0"/>
          <w:marTop w:val="0"/>
          <w:marBottom w:val="0"/>
          <w:divBdr>
            <w:top w:val="none" w:sz="0" w:space="0" w:color="auto"/>
            <w:left w:val="none" w:sz="0" w:space="0" w:color="auto"/>
            <w:bottom w:val="none" w:sz="0" w:space="0" w:color="auto"/>
            <w:right w:val="none" w:sz="0" w:space="0" w:color="auto"/>
          </w:divBdr>
        </w:div>
        <w:div w:id="851190916">
          <w:marLeft w:val="480"/>
          <w:marRight w:val="0"/>
          <w:marTop w:val="0"/>
          <w:marBottom w:val="0"/>
          <w:divBdr>
            <w:top w:val="none" w:sz="0" w:space="0" w:color="auto"/>
            <w:left w:val="none" w:sz="0" w:space="0" w:color="auto"/>
            <w:bottom w:val="none" w:sz="0" w:space="0" w:color="auto"/>
            <w:right w:val="none" w:sz="0" w:space="0" w:color="auto"/>
          </w:divBdr>
        </w:div>
        <w:div w:id="1887176000">
          <w:marLeft w:val="480"/>
          <w:marRight w:val="0"/>
          <w:marTop w:val="0"/>
          <w:marBottom w:val="0"/>
          <w:divBdr>
            <w:top w:val="none" w:sz="0" w:space="0" w:color="auto"/>
            <w:left w:val="none" w:sz="0" w:space="0" w:color="auto"/>
            <w:bottom w:val="none" w:sz="0" w:space="0" w:color="auto"/>
            <w:right w:val="none" w:sz="0" w:space="0" w:color="auto"/>
          </w:divBdr>
        </w:div>
        <w:div w:id="1963143985">
          <w:marLeft w:val="480"/>
          <w:marRight w:val="0"/>
          <w:marTop w:val="0"/>
          <w:marBottom w:val="0"/>
          <w:divBdr>
            <w:top w:val="none" w:sz="0" w:space="0" w:color="auto"/>
            <w:left w:val="none" w:sz="0" w:space="0" w:color="auto"/>
            <w:bottom w:val="none" w:sz="0" w:space="0" w:color="auto"/>
            <w:right w:val="none" w:sz="0" w:space="0" w:color="auto"/>
          </w:divBdr>
        </w:div>
        <w:div w:id="13844969">
          <w:marLeft w:val="480"/>
          <w:marRight w:val="0"/>
          <w:marTop w:val="0"/>
          <w:marBottom w:val="0"/>
          <w:divBdr>
            <w:top w:val="none" w:sz="0" w:space="0" w:color="auto"/>
            <w:left w:val="none" w:sz="0" w:space="0" w:color="auto"/>
            <w:bottom w:val="none" w:sz="0" w:space="0" w:color="auto"/>
            <w:right w:val="none" w:sz="0" w:space="0" w:color="auto"/>
          </w:divBdr>
        </w:div>
        <w:div w:id="802121301">
          <w:marLeft w:val="480"/>
          <w:marRight w:val="0"/>
          <w:marTop w:val="0"/>
          <w:marBottom w:val="0"/>
          <w:divBdr>
            <w:top w:val="none" w:sz="0" w:space="0" w:color="auto"/>
            <w:left w:val="none" w:sz="0" w:space="0" w:color="auto"/>
            <w:bottom w:val="none" w:sz="0" w:space="0" w:color="auto"/>
            <w:right w:val="none" w:sz="0" w:space="0" w:color="auto"/>
          </w:divBdr>
        </w:div>
        <w:div w:id="1673485417">
          <w:marLeft w:val="480"/>
          <w:marRight w:val="0"/>
          <w:marTop w:val="0"/>
          <w:marBottom w:val="0"/>
          <w:divBdr>
            <w:top w:val="none" w:sz="0" w:space="0" w:color="auto"/>
            <w:left w:val="none" w:sz="0" w:space="0" w:color="auto"/>
            <w:bottom w:val="none" w:sz="0" w:space="0" w:color="auto"/>
            <w:right w:val="none" w:sz="0" w:space="0" w:color="auto"/>
          </w:divBdr>
        </w:div>
        <w:div w:id="1375619364">
          <w:marLeft w:val="480"/>
          <w:marRight w:val="0"/>
          <w:marTop w:val="0"/>
          <w:marBottom w:val="0"/>
          <w:divBdr>
            <w:top w:val="none" w:sz="0" w:space="0" w:color="auto"/>
            <w:left w:val="none" w:sz="0" w:space="0" w:color="auto"/>
            <w:bottom w:val="none" w:sz="0" w:space="0" w:color="auto"/>
            <w:right w:val="none" w:sz="0" w:space="0" w:color="auto"/>
          </w:divBdr>
        </w:div>
        <w:div w:id="67581053">
          <w:marLeft w:val="480"/>
          <w:marRight w:val="0"/>
          <w:marTop w:val="0"/>
          <w:marBottom w:val="0"/>
          <w:divBdr>
            <w:top w:val="none" w:sz="0" w:space="0" w:color="auto"/>
            <w:left w:val="none" w:sz="0" w:space="0" w:color="auto"/>
            <w:bottom w:val="none" w:sz="0" w:space="0" w:color="auto"/>
            <w:right w:val="none" w:sz="0" w:space="0" w:color="auto"/>
          </w:divBdr>
        </w:div>
        <w:div w:id="722411854">
          <w:marLeft w:val="480"/>
          <w:marRight w:val="0"/>
          <w:marTop w:val="0"/>
          <w:marBottom w:val="0"/>
          <w:divBdr>
            <w:top w:val="none" w:sz="0" w:space="0" w:color="auto"/>
            <w:left w:val="none" w:sz="0" w:space="0" w:color="auto"/>
            <w:bottom w:val="none" w:sz="0" w:space="0" w:color="auto"/>
            <w:right w:val="none" w:sz="0" w:space="0" w:color="auto"/>
          </w:divBdr>
        </w:div>
        <w:div w:id="922641975">
          <w:marLeft w:val="480"/>
          <w:marRight w:val="0"/>
          <w:marTop w:val="0"/>
          <w:marBottom w:val="0"/>
          <w:divBdr>
            <w:top w:val="none" w:sz="0" w:space="0" w:color="auto"/>
            <w:left w:val="none" w:sz="0" w:space="0" w:color="auto"/>
            <w:bottom w:val="none" w:sz="0" w:space="0" w:color="auto"/>
            <w:right w:val="none" w:sz="0" w:space="0" w:color="auto"/>
          </w:divBdr>
        </w:div>
        <w:div w:id="1757627667">
          <w:marLeft w:val="480"/>
          <w:marRight w:val="0"/>
          <w:marTop w:val="0"/>
          <w:marBottom w:val="0"/>
          <w:divBdr>
            <w:top w:val="none" w:sz="0" w:space="0" w:color="auto"/>
            <w:left w:val="none" w:sz="0" w:space="0" w:color="auto"/>
            <w:bottom w:val="none" w:sz="0" w:space="0" w:color="auto"/>
            <w:right w:val="none" w:sz="0" w:space="0" w:color="auto"/>
          </w:divBdr>
        </w:div>
        <w:div w:id="2081904258">
          <w:marLeft w:val="480"/>
          <w:marRight w:val="0"/>
          <w:marTop w:val="0"/>
          <w:marBottom w:val="0"/>
          <w:divBdr>
            <w:top w:val="none" w:sz="0" w:space="0" w:color="auto"/>
            <w:left w:val="none" w:sz="0" w:space="0" w:color="auto"/>
            <w:bottom w:val="none" w:sz="0" w:space="0" w:color="auto"/>
            <w:right w:val="none" w:sz="0" w:space="0" w:color="auto"/>
          </w:divBdr>
        </w:div>
        <w:div w:id="1749958953">
          <w:marLeft w:val="480"/>
          <w:marRight w:val="0"/>
          <w:marTop w:val="0"/>
          <w:marBottom w:val="0"/>
          <w:divBdr>
            <w:top w:val="none" w:sz="0" w:space="0" w:color="auto"/>
            <w:left w:val="none" w:sz="0" w:space="0" w:color="auto"/>
            <w:bottom w:val="none" w:sz="0" w:space="0" w:color="auto"/>
            <w:right w:val="none" w:sz="0" w:space="0" w:color="auto"/>
          </w:divBdr>
        </w:div>
        <w:div w:id="1800953558">
          <w:marLeft w:val="480"/>
          <w:marRight w:val="0"/>
          <w:marTop w:val="0"/>
          <w:marBottom w:val="0"/>
          <w:divBdr>
            <w:top w:val="none" w:sz="0" w:space="0" w:color="auto"/>
            <w:left w:val="none" w:sz="0" w:space="0" w:color="auto"/>
            <w:bottom w:val="none" w:sz="0" w:space="0" w:color="auto"/>
            <w:right w:val="none" w:sz="0" w:space="0" w:color="auto"/>
          </w:divBdr>
        </w:div>
        <w:div w:id="1368332036">
          <w:marLeft w:val="480"/>
          <w:marRight w:val="0"/>
          <w:marTop w:val="0"/>
          <w:marBottom w:val="0"/>
          <w:divBdr>
            <w:top w:val="none" w:sz="0" w:space="0" w:color="auto"/>
            <w:left w:val="none" w:sz="0" w:space="0" w:color="auto"/>
            <w:bottom w:val="none" w:sz="0" w:space="0" w:color="auto"/>
            <w:right w:val="none" w:sz="0" w:space="0" w:color="auto"/>
          </w:divBdr>
        </w:div>
        <w:div w:id="287126989">
          <w:marLeft w:val="480"/>
          <w:marRight w:val="0"/>
          <w:marTop w:val="0"/>
          <w:marBottom w:val="0"/>
          <w:divBdr>
            <w:top w:val="none" w:sz="0" w:space="0" w:color="auto"/>
            <w:left w:val="none" w:sz="0" w:space="0" w:color="auto"/>
            <w:bottom w:val="none" w:sz="0" w:space="0" w:color="auto"/>
            <w:right w:val="none" w:sz="0" w:space="0" w:color="auto"/>
          </w:divBdr>
        </w:div>
        <w:div w:id="214514360">
          <w:marLeft w:val="480"/>
          <w:marRight w:val="0"/>
          <w:marTop w:val="0"/>
          <w:marBottom w:val="0"/>
          <w:divBdr>
            <w:top w:val="none" w:sz="0" w:space="0" w:color="auto"/>
            <w:left w:val="none" w:sz="0" w:space="0" w:color="auto"/>
            <w:bottom w:val="none" w:sz="0" w:space="0" w:color="auto"/>
            <w:right w:val="none" w:sz="0" w:space="0" w:color="auto"/>
          </w:divBdr>
        </w:div>
        <w:div w:id="1175413323">
          <w:marLeft w:val="480"/>
          <w:marRight w:val="0"/>
          <w:marTop w:val="0"/>
          <w:marBottom w:val="0"/>
          <w:divBdr>
            <w:top w:val="none" w:sz="0" w:space="0" w:color="auto"/>
            <w:left w:val="none" w:sz="0" w:space="0" w:color="auto"/>
            <w:bottom w:val="none" w:sz="0" w:space="0" w:color="auto"/>
            <w:right w:val="none" w:sz="0" w:space="0" w:color="auto"/>
          </w:divBdr>
        </w:div>
        <w:div w:id="144511787">
          <w:marLeft w:val="480"/>
          <w:marRight w:val="0"/>
          <w:marTop w:val="0"/>
          <w:marBottom w:val="0"/>
          <w:divBdr>
            <w:top w:val="none" w:sz="0" w:space="0" w:color="auto"/>
            <w:left w:val="none" w:sz="0" w:space="0" w:color="auto"/>
            <w:bottom w:val="none" w:sz="0" w:space="0" w:color="auto"/>
            <w:right w:val="none" w:sz="0" w:space="0" w:color="auto"/>
          </w:divBdr>
        </w:div>
        <w:div w:id="2000425650">
          <w:marLeft w:val="480"/>
          <w:marRight w:val="0"/>
          <w:marTop w:val="0"/>
          <w:marBottom w:val="0"/>
          <w:divBdr>
            <w:top w:val="none" w:sz="0" w:space="0" w:color="auto"/>
            <w:left w:val="none" w:sz="0" w:space="0" w:color="auto"/>
            <w:bottom w:val="none" w:sz="0" w:space="0" w:color="auto"/>
            <w:right w:val="none" w:sz="0" w:space="0" w:color="auto"/>
          </w:divBdr>
        </w:div>
        <w:div w:id="1324313365">
          <w:marLeft w:val="480"/>
          <w:marRight w:val="0"/>
          <w:marTop w:val="0"/>
          <w:marBottom w:val="0"/>
          <w:divBdr>
            <w:top w:val="none" w:sz="0" w:space="0" w:color="auto"/>
            <w:left w:val="none" w:sz="0" w:space="0" w:color="auto"/>
            <w:bottom w:val="none" w:sz="0" w:space="0" w:color="auto"/>
            <w:right w:val="none" w:sz="0" w:space="0" w:color="auto"/>
          </w:divBdr>
        </w:div>
        <w:div w:id="961107481">
          <w:marLeft w:val="480"/>
          <w:marRight w:val="0"/>
          <w:marTop w:val="0"/>
          <w:marBottom w:val="0"/>
          <w:divBdr>
            <w:top w:val="none" w:sz="0" w:space="0" w:color="auto"/>
            <w:left w:val="none" w:sz="0" w:space="0" w:color="auto"/>
            <w:bottom w:val="none" w:sz="0" w:space="0" w:color="auto"/>
            <w:right w:val="none" w:sz="0" w:space="0" w:color="auto"/>
          </w:divBdr>
        </w:div>
        <w:div w:id="723604541">
          <w:marLeft w:val="480"/>
          <w:marRight w:val="0"/>
          <w:marTop w:val="0"/>
          <w:marBottom w:val="0"/>
          <w:divBdr>
            <w:top w:val="none" w:sz="0" w:space="0" w:color="auto"/>
            <w:left w:val="none" w:sz="0" w:space="0" w:color="auto"/>
            <w:bottom w:val="none" w:sz="0" w:space="0" w:color="auto"/>
            <w:right w:val="none" w:sz="0" w:space="0" w:color="auto"/>
          </w:divBdr>
        </w:div>
        <w:div w:id="1233156405">
          <w:marLeft w:val="480"/>
          <w:marRight w:val="0"/>
          <w:marTop w:val="0"/>
          <w:marBottom w:val="0"/>
          <w:divBdr>
            <w:top w:val="none" w:sz="0" w:space="0" w:color="auto"/>
            <w:left w:val="none" w:sz="0" w:space="0" w:color="auto"/>
            <w:bottom w:val="none" w:sz="0" w:space="0" w:color="auto"/>
            <w:right w:val="none" w:sz="0" w:space="0" w:color="auto"/>
          </w:divBdr>
        </w:div>
        <w:div w:id="321932783">
          <w:marLeft w:val="480"/>
          <w:marRight w:val="0"/>
          <w:marTop w:val="0"/>
          <w:marBottom w:val="0"/>
          <w:divBdr>
            <w:top w:val="none" w:sz="0" w:space="0" w:color="auto"/>
            <w:left w:val="none" w:sz="0" w:space="0" w:color="auto"/>
            <w:bottom w:val="none" w:sz="0" w:space="0" w:color="auto"/>
            <w:right w:val="none" w:sz="0" w:space="0" w:color="auto"/>
          </w:divBdr>
        </w:div>
        <w:div w:id="1815566811">
          <w:marLeft w:val="480"/>
          <w:marRight w:val="0"/>
          <w:marTop w:val="0"/>
          <w:marBottom w:val="0"/>
          <w:divBdr>
            <w:top w:val="none" w:sz="0" w:space="0" w:color="auto"/>
            <w:left w:val="none" w:sz="0" w:space="0" w:color="auto"/>
            <w:bottom w:val="none" w:sz="0" w:space="0" w:color="auto"/>
            <w:right w:val="none" w:sz="0" w:space="0" w:color="auto"/>
          </w:divBdr>
        </w:div>
        <w:div w:id="1420053838">
          <w:marLeft w:val="480"/>
          <w:marRight w:val="0"/>
          <w:marTop w:val="0"/>
          <w:marBottom w:val="0"/>
          <w:divBdr>
            <w:top w:val="none" w:sz="0" w:space="0" w:color="auto"/>
            <w:left w:val="none" w:sz="0" w:space="0" w:color="auto"/>
            <w:bottom w:val="none" w:sz="0" w:space="0" w:color="auto"/>
            <w:right w:val="none" w:sz="0" w:space="0" w:color="auto"/>
          </w:divBdr>
        </w:div>
        <w:div w:id="1220360940">
          <w:marLeft w:val="480"/>
          <w:marRight w:val="0"/>
          <w:marTop w:val="0"/>
          <w:marBottom w:val="0"/>
          <w:divBdr>
            <w:top w:val="none" w:sz="0" w:space="0" w:color="auto"/>
            <w:left w:val="none" w:sz="0" w:space="0" w:color="auto"/>
            <w:bottom w:val="none" w:sz="0" w:space="0" w:color="auto"/>
            <w:right w:val="none" w:sz="0" w:space="0" w:color="auto"/>
          </w:divBdr>
        </w:div>
        <w:div w:id="2122411489">
          <w:marLeft w:val="480"/>
          <w:marRight w:val="0"/>
          <w:marTop w:val="0"/>
          <w:marBottom w:val="0"/>
          <w:divBdr>
            <w:top w:val="none" w:sz="0" w:space="0" w:color="auto"/>
            <w:left w:val="none" w:sz="0" w:space="0" w:color="auto"/>
            <w:bottom w:val="none" w:sz="0" w:space="0" w:color="auto"/>
            <w:right w:val="none" w:sz="0" w:space="0" w:color="auto"/>
          </w:divBdr>
        </w:div>
        <w:div w:id="1727412986">
          <w:marLeft w:val="480"/>
          <w:marRight w:val="0"/>
          <w:marTop w:val="0"/>
          <w:marBottom w:val="0"/>
          <w:divBdr>
            <w:top w:val="none" w:sz="0" w:space="0" w:color="auto"/>
            <w:left w:val="none" w:sz="0" w:space="0" w:color="auto"/>
            <w:bottom w:val="none" w:sz="0" w:space="0" w:color="auto"/>
            <w:right w:val="none" w:sz="0" w:space="0" w:color="auto"/>
          </w:divBdr>
        </w:div>
        <w:div w:id="330718757">
          <w:marLeft w:val="480"/>
          <w:marRight w:val="0"/>
          <w:marTop w:val="0"/>
          <w:marBottom w:val="0"/>
          <w:divBdr>
            <w:top w:val="none" w:sz="0" w:space="0" w:color="auto"/>
            <w:left w:val="none" w:sz="0" w:space="0" w:color="auto"/>
            <w:bottom w:val="none" w:sz="0" w:space="0" w:color="auto"/>
            <w:right w:val="none" w:sz="0" w:space="0" w:color="auto"/>
          </w:divBdr>
        </w:div>
      </w:divsChild>
    </w:div>
    <w:div w:id="1444425423">
      <w:bodyDiv w:val="1"/>
      <w:marLeft w:val="0"/>
      <w:marRight w:val="0"/>
      <w:marTop w:val="0"/>
      <w:marBottom w:val="0"/>
      <w:divBdr>
        <w:top w:val="none" w:sz="0" w:space="0" w:color="auto"/>
        <w:left w:val="none" w:sz="0" w:space="0" w:color="auto"/>
        <w:bottom w:val="none" w:sz="0" w:space="0" w:color="auto"/>
        <w:right w:val="none" w:sz="0" w:space="0" w:color="auto"/>
      </w:divBdr>
      <w:divsChild>
        <w:div w:id="1252011936">
          <w:marLeft w:val="480"/>
          <w:marRight w:val="0"/>
          <w:marTop w:val="0"/>
          <w:marBottom w:val="0"/>
          <w:divBdr>
            <w:top w:val="none" w:sz="0" w:space="0" w:color="auto"/>
            <w:left w:val="none" w:sz="0" w:space="0" w:color="auto"/>
            <w:bottom w:val="none" w:sz="0" w:space="0" w:color="auto"/>
            <w:right w:val="none" w:sz="0" w:space="0" w:color="auto"/>
          </w:divBdr>
        </w:div>
        <w:div w:id="355273979">
          <w:marLeft w:val="480"/>
          <w:marRight w:val="0"/>
          <w:marTop w:val="0"/>
          <w:marBottom w:val="0"/>
          <w:divBdr>
            <w:top w:val="none" w:sz="0" w:space="0" w:color="auto"/>
            <w:left w:val="none" w:sz="0" w:space="0" w:color="auto"/>
            <w:bottom w:val="none" w:sz="0" w:space="0" w:color="auto"/>
            <w:right w:val="none" w:sz="0" w:space="0" w:color="auto"/>
          </w:divBdr>
        </w:div>
        <w:div w:id="29310509">
          <w:marLeft w:val="480"/>
          <w:marRight w:val="0"/>
          <w:marTop w:val="0"/>
          <w:marBottom w:val="0"/>
          <w:divBdr>
            <w:top w:val="none" w:sz="0" w:space="0" w:color="auto"/>
            <w:left w:val="none" w:sz="0" w:space="0" w:color="auto"/>
            <w:bottom w:val="none" w:sz="0" w:space="0" w:color="auto"/>
            <w:right w:val="none" w:sz="0" w:space="0" w:color="auto"/>
          </w:divBdr>
        </w:div>
        <w:div w:id="1765106976">
          <w:marLeft w:val="480"/>
          <w:marRight w:val="0"/>
          <w:marTop w:val="0"/>
          <w:marBottom w:val="0"/>
          <w:divBdr>
            <w:top w:val="none" w:sz="0" w:space="0" w:color="auto"/>
            <w:left w:val="none" w:sz="0" w:space="0" w:color="auto"/>
            <w:bottom w:val="none" w:sz="0" w:space="0" w:color="auto"/>
            <w:right w:val="none" w:sz="0" w:space="0" w:color="auto"/>
          </w:divBdr>
        </w:div>
        <w:div w:id="652685845">
          <w:marLeft w:val="480"/>
          <w:marRight w:val="0"/>
          <w:marTop w:val="0"/>
          <w:marBottom w:val="0"/>
          <w:divBdr>
            <w:top w:val="none" w:sz="0" w:space="0" w:color="auto"/>
            <w:left w:val="none" w:sz="0" w:space="0" w:color="auto"/>
            <w:bottom w:val="none" w:sz="0" w:space="0" w:color="auto"/>
            <w:right w:val="none" w:sz="0" w:space="0" w:color="auto"/>
          </w:divBdr>
        </w:div>
        <w:div w:id="1544175292">
          <w:marLeft w:val="480"/>
          <w:marRight w:val="0"/>
          <w:marTop w:val="0"/>
          <w:marBottom w:val="0"/>
          <w:divBdr>
            <w:top w:val="none" w:sz="0" w:space="0" w:color="auto"/>
            <w:left w:val="none" w:sz="0" w:space="0" w:color="auto"/>
            <w:bottom w:val="none" w:sz="0" w:space="0" w:color="auto"/>
            <w:right w:val="none" w:sz="0" w:space="0" w:color="auto"/>
          </w:divBdr>
        </w:div>
        <w:div w:id="1134526235">
          <w:marLeft w:val="480"/>
          <w:marRight w:val="0"/>
          <w:marTop w:val="0"/>
          <w:marBottom w:val="0"/>
          <w:divBdr>
            <w:top w:val="none" w:sz="0" w:space="0" w:color="auto"/>
            <w:left w:val="none" w:sz="0" w:space="0" w:color="auto"/>
            <w:bottom w:val="none" w:sz="0" w:space="0" w:color="auto"/>
            <w:right w:val="none" w:sz="0" w:space="0" w:color="auto"/>
          </w:divBdr>
        </w:div>
        <w:div w:id="1328283881">
          <w:marLeft w:val="480"/>
          <w:marRight w:val="0"/>
          <w:marTop w:val="0"/>
          <w:marBottom w:val="0"/>
          <w:divBdr>
            <w:top w:val="none" w:sz="0" w:space="0" w:color="auto"/>
            <w:left w:val="none" w:sz="0" w:space="0" w:color="auto"/>
            <w:bottom w:val="none" w:sz="0" w:space="0" w:color="auto"/>
            <w:right w:val="none" w:sz="0" w:space="0" w:color="auto"/>
          </w:divBdr>
        </w:div>
        <w:div w:id="1712533379">
          <w:marLeft w:val="480"/>
          <w:marRight w:val="0"/>
          <w:marTop w:val="0"/>
          <w:marBottom w:val="0"/>
          <w:divBdr>
            <w:top w:val="none" w:sz="0" w:space="0" w:color="auto"/>
            <w:left w:val="none" w:sz="0" w:space="0" w:color="auto"/>
            <w:bottom w:val="none" w:sz="0" w:space="0" w:color="auto"/>
            <w:right w:val="none" w:sz="0" w:space="0" w:color="auto"/>
          </w:divBdr>
        </w:div>
        <w:div w:id="1413503352">
          <w:marLeft w:val="480"/>
          <w:marRight w:val="0"/>
          <w:marTop w:val="0"/>
          <w:marBottom w:val="0"/>
          <w:divBdr>
            <w:top w:val="none" w:sz="0" w:space="0" w:color="auto"/>
            <w:left w:val="none" w:sz="0" w:space="0" w:color="auto"/>
            <w:bottom w:val="none" w:sz="0" w:space="0" w:color="auto"/>
            <w:right w:val="none" w:sz="0" w:space="0" w:color="auto"/>
          </w:divBdr>
        </w:div>
        <w:div w:id="48574971">
          <w:marLeft w:val="480"/>
          <w:marRight w:val="0"/>
          <w:marTop w:val="0"/>
          <w:marBottom w:val="0"/>
          <w:divBdr>
            <w:top w:val="none" w:sz="0" w:space="0" w:color="auto"/>
            <w:left w:val="none" w:sz="0" w:space="0" w:color="auto"/>
            <w:bottom w:val="none" w:sz="0" w:space="0" w:color="auto"/>
            <w:right w:val="none" w:sz="0" w:space="0" w:color="auto"/>
          </w:divBdr>
        </w:div>
        <w:div w:id="62457274">
          <w:marLeft w:val="480"/>
          <w:marRight w:val="0"/>
          <w:marTop w:val="0"/>
          <w:marBottom w:val="0"/>
          <w:divBdr>
            <w:top w:val="none" w:sz="0" w:space="0" w:color="auto"/>
            <w:left w:val="none" w:sz="0" w:space="0" w:color="auto"/>
            <w:bottom w:val="none" w:sz="0" w:space="0" w:color="auto"/>
            <w:right w:val="none" w:sz="0" w:space="0" w:color="auto"/>
          </w:divBdr>
        </w:div>
        <w:div w:id="768082983">
          <w:marLeft w:val="480"/>
          <w:marRight w:val="0"/>
          <w:marTop w:val="0"/>
          <w:marBottom w:val="0"/>
          <w:divBdr>
            <w:top w:val="none" w:sz="0" w:space="0" w:color="auto"/>
            <w:left w:val="none" w:sz="0" w:space="0" w:color="auto"/>
            <w:bottom w:val="none" w:sz="0" w:space="0" w:color="auto"/>
            <w:right w:val="none" w:sz="0" w:space="0" w:color="auto"/>
          </w:divBdr>
        </w:div>
        <w:div w:id="1127620381">
          <w:marLeft w:val="480"/>
          <w:marRight w:val="0"/>
          <w:marTop w:val="0"/>
          <w:marBottom w:val="0"/>
          <w:divBdr>
            <w:top w:val="none" w:sz="0" w:space="0" w:color="auto"/>
            <w:left w:val="none" w:sz="0" w:space="0" w:color="auto"/>
            <w:bottom w:val="none" w:sz="0" w:space="0" w:color="auto"/>
            <w:right w:val="none" w:sz="0" w:space="0" w:color="auto"/>
          </w:divBdr>
        </w:div>
        <w:div w:id="431781649">
          <w:marLeft w:val="480"/>
          <w:marRight w:val="0"/>
          <w:marTop w:val="0"/>
          <w:marBottom w:val="0"/>
          <w:divBdr>
            <w:top w:val="none" w:sz="0" w:space="0" w:color="auto"/>
            <w:left w:val="none" w:sz="0" w:space="0" w:color="auto"/>
            <w:bottom w:val="none" w:sz="0" w:space="0" w:color="auto"/>
            <w:right w:val="none" w:sz="0" w:space="0" w:color="auto"/>
          </w:divBdr>
        </w:div>
        <w:div w:id="2122263957">
          <w:marLeft w:val="480"/>
          <w:marRight w:val="0"/>
          <w:marTop w:val="0"/>
          <w:marBottom w:val="0"/>
          <w:divBdr>
            <w:top w:val="none" w:sz="0" w:space="0" w:color="auto"/>
            <w:left w:val="none" w:sz="0" w:space="0" w:color="auto"/>
            <w:bottom w:val="none" w:sz="0" w:space="0" w:color="auto"/>
            <w:right w:val="none" w:sz="0" w:space="0" w:color="auto"/>
          </w:divBdr>
        </w:div>
        <w:div w:id="813646398">
          <w:marLeft w:val="480"/>
          <w:marRight w:val="0"/>
          <w:marTop w:val="0"/>
          <w:marBottom w:val="0"/>
          <w:divBdr>
            <w:top w:val="none" w:sz="0" w:space="0" w:color="auto"/>
            <w:left w:val="none" w:sz="0" w:space="0" w:color="auto"/>
            <w:bottom w:val="none" w:sz="0" w:space="0" w:color="auto"/>
            <w:right w:val="none" w:sz="0" w:space="0" w:color="auto"/>
          </w:divBdr>
        </w:div>
        <w:div w:id="1413889859">
          <w:marLeft w:val="480"/>
          <w:marRight w:val="0"/>
          <w:marTop w:val="0"/>
          <w:marBottom w:val="0"/>
          <w:divBdr>
            <w:top w:val="none" w:sz="0" w:space="0" w:color="auto"/>
            <w:left w:val="none" w:sz="0" w:space="0" w:color="auto"/>
            <w:bottom w:val="none" w:sz="0" w:space="0" w:color="auto"/>
            <w:right w:val="none" w:sz="0" w:space="0" w:color="auto"/>
          </w:divBdr>
        </w:div>
        <w:div w:id="2032343066">
          <w:marLeft w:val="480"/>
          <w:marRight w:val="0"/>
          <w:marTop w:val="0"/>
          <w:marBottom w:val="0"/>
          <w:divBdr>
            <w:top w:val="none" w:sz="0" w:space="0" w:color="auto"/>
            <w:left w:val="none" w:sz="0" w:space="0" w:color="auto"/>
            <w:bottom w:val="none" w:sz="0" w:space="0" w:color="auto"/>
            <w:right w:val="none" w:sz="0" w:space="0" w:color="auto"/>
          </w:divBdr>
        </w:div>
        <w:div w:id="513570681">
          <w:marLeft w:val="480"/>
          <w:marRight w:val="0"/>
          <w:marTop w:val="0"/>
          <w:marBottom w:val="0"/>
          <w:divBdr>
            <w:top w:val="none" w:sz="0" w:space="0" w:color="auto"/>
            <w:left w:val="none" w:sz="0" w:space="0" w:color="auto"/>
            <w:bottom w:val="none" w:sz="0" w:space="0" w:color="auto"/>
            <w:right w:val="none" w:sz="0" w:space="0" w:color="auto"/>
          </w:divBdr>
        </w:div>
        <w:div w:id="62341088">
          <w:marLeft w:val="480"/>
          <w:marRight w:val="0"/>
          <w:marTop w:val="0"/>
          <w:marBottom w:val="0"/>
          <w:divBdr>
            <w:top w:val="none" w:sz="0" w:space="0" w:color="auto"/>
            <w:left w:val="none" w:sz="0" w:space="0" w:color="auto"/>
            <w:bottom w:val="none" w:sz="0" w:space="0" w:color="auto"/>
            <w:right w:val="none" w:sz="0" w:space="0" w:color="auto"/>
          </w:divBdr>
        </w:div>
        <w:div w:id="2119904206">
          <w:marLeft w:val="480"/>
          <w:marRight w:val="0"/>
          <w:marTop w:val="0"/>
          <w:marBottom w:val="0"/>
          <w:divBdr>
            <w:top w:val="none" w:sz="0" w:space="0" w:color="auto"/>
            <w:left w:val="none" w:sz="0" w:space="0" w:color="auto"/>
            <w:bottom w:val="none" w:sz="0" w:space="0" w:color="auto"/>
            <w:right w:val="none" w:sz="0" w:space="0" w:color="auto"/>
          </w:divBdr>
        </w:div>
        <w:div w:id="289751376">
          <w:marLeft w:val="480"/>
          <w:marRight w:val="0"/>
          <w:marTop w:val="0"/>
          <w:marBottom w:val="0"/>
          <w:divBdr>
            <w:top w:val="none" w:sz="0" w:space="0" w:color="auto"/>
            <w:left w:val="none" w:sz="0" w:space="0" w:color="auto"/>
            <w:bottom w:val="none" w:sz="0" w:space="0" w:color="auto"/>
            <w:right w:val="none" w:sz="0" w:space="0" w:color="auto"/>
          </w:divBdr>
        </w:div>
        <w:div w:id="739988470">
          <w:marLeft w:val="480"/>
          <w:marRight w:val="0"/>
          <w:marTop w:val="0"/>
          <w:marBottom w:val="0"/>
          <w:divBdr>
            <w:top w:val="none" w:sz="0" w:space="0" w:color="auto"/>
            <w:left w:val="none" w:sz="0" w:space="0" w:color="auto"/>
            <w:bottom w:val="none" w:sz="0" w:space="0" w:color="auto"/>
            <w:right w:val="none" w:sz="0" w:space="0" w:color="auto"/>
          </w:divBdr>
        </w:div>
        <w:div w:id="719476332">
          <w:marLeft w:val="480"/>
          <w:marRight w:val="0"/>
          <w:marTop w:val="0"/>
          <w:marBottom w:val="0"/>
          <w:divBdr>
            <w:top w:val="none" w:sz="0" w:space="0" w:color="auto"/>
            <w:left w:val="none" w:sz="0" w:space="0" w:color="auto"/>
            <w:bottom w:val="none" w:sz="0" w:space="0" w:color="auto"/>
            <w:right w:val="none" w:sz="0" w:space="0" w:color="auto"/>
          </w:divBdr>
        </w:div>
        <w:div w:id="196741463">
          <w:marLeft w:val="480"/>
          <w:marRight w:val="0"/>
          <w:marTop w:val="0"/>
          <w:marBottom w:val="0"/>
          <w:divBdr>
            <w:top w:val="none" w:sz="0" w:space="0" w:color="auto"/>
            <w:left w:val="none" w:sz="0" w:space="0" w:color="auto"/>
            <w:bottom w:val="none" w:sz="0" w:space="0" w:color="auto"/>
            <w:right w:val="none" w:sz="0" w:space="0" w:color="auto"/>
          </w:divBdr>
        </w:div>
        <w:div w:id="1485464037">
          <w:marLeft w:val="480"/>
          <w:marRight w:val="0"/>
          <w:marTop w:val="0"/>
          <w:marBottom w:val="0"/>
          <w:divBdr>
            <w:top w:val="none" w:sz="0" w:space="0" w:color="auto"/>
            <w:left w:val="none" w:sz="0" w:space="0" w:color="auto"/>
            <w:bottom w:val="none" w:sz="0" w:space="0" w:color="auto"/>
            <w:right w:val="none" w:sz="0" w:space="0" w:color="auto"/>
          </w:divBdr>
        </w:div>
        <w:div w:id="983197256">
          <w:marLeft w:val="480"/>
          <w:marRight w:val="0"/>
          <w:marTop w:val="0"/>
          <w:marBottom w:val="0"/>
          <w:divBdr>
            <w:top w:val="none" w:sz="0" w:space="0" w:color="auto"/>
            <w:left w:val="none" w:sz="0" w:space="0" w:color="auto"/>
            <w:bottom w:val="none" w:sz="0" w:space="0" w:color="auto"/>
            <w:right w:val="none" w:sz="0" w:space="0" w:color="auto"/>
          </w:divBdr>
        </w:div>
        <w:div w:id="18436973">
          <w:marLeft w:val="480"/>
          <w:marRight w:val="0"/>
          <w:marTop w:val="0"/>
          <w:marBottom w:val="0"/>
          <w:divBdr>
            <w:top w:val="none" w:sz="0" w:space="0" w:color="auto"/>
            <w:left w:val="none" w:sz="0" w:space="0" w:color="auto"/>
            <w:bottom w:val="none" w:sz="0" w:space="0" w:color="auto"/>
            <w:right w:val="none" w:sz="0" w:space="0" w:color="auto"/>
          </w:divBdr>
        </w:div>
        <w:div w:id="525798992">
          <w:marLeft w:val="480"/>
          <w:marRight w:val="0"/>
          <w:marTop w:val="0"/>
          <w:marBottom w:val="0"/>
          <w:divBdr>
            <w:top w:val="none" w:sz="0" w:space="0" w:color="auto"/>
            <w:left w:val="none" w:sz="0" w:space="0" w:color="auto"/>
            <w:bottom w:val="none" w:sz="0" w:space="0" w:color="auto"/>
            <w:right w:val="none" w:sz="0" w:space="0" w:color="auto"/>
          </w:divBdr>
        </w:div>
        <w:div w:id="570115800">
          <w:marLeft w:val="480"/>
          <w:marRight w:val="0"/>
          <w:marTop w:val="0"/>
          <w:marBottom w:val="0"/>
          <w:divBdr>
            <w:top w:val="none" w:sz="0" w:space="0" w:color="auto"/>
            <w:left w:val="none" w:sz="0" w:space="0" w:color="auto"/>
            <w:bottom w:val="none" w:sz="0" w:space="0" w:color="auto"/>
            <w:right w:val="none" w:sz="0" w:space="0" w:color="auto"/>
          </w:divBdr>
        </w:div>
        <w:div w:id="1824926919">
          <w:marLeft w:val="480"/>
          <w:marRight w:val="0"/>
          <w:marTop w:val="0"/>
          <w:marBottom w:val="0"/>
          <w:divBdr>
            <w:top w:val="none" w:sz="0" w:space="0" w:color="auto"/>
            <w:left w:val="none" w:sz="0" w:space="0" w:color="auto"/>
            <w:bottom w:val="none" w:sz="0" w:space="0" w:color="auto"/>
            <w:right w:val="none" w:sz="0" w:space="0" w:color="auto"/>
          </w:divBdr>
        </w:div>
        <w:div w:id="1377193519">
          <w:marLeft w:val="480"/>
          <w:marRight w:val="0"/>
          <w:marTop w:val="0"/>
          <w:marBottom w:val="0"/>
          <w:divBdr>
            <w:top w:val="none" w:sz="0" w:space="0" w:color="auto"/>
            <w:left w:val="none" w:sz="0" w:space="0" w:color="auto"/>
            <w:bottom w:val="none" w:sz="0" w:space="0" w:color="auto"/>
            <w:right w:val="none" w:sz="0" w:space="0" w:color="auto"/>
          </w:divBdr>
        </w:div>
        <w:div w:id="1842969161">
          <w:marLeft w:val="480"/>
          <w:marRight w:val="0"/>
          <w:marTop w:val="0"/>
          <w:marBottom w:val="0"/>
          <w:divBdr>
            <w:top w:val="none" w:sz="0" w:space="0" w:color="auto"/>
            <w:left w:val="none" w:sz="0" w:space="0" w:color="auto"/>
            <w:bottom w:val="none" w:sz="0" w:space="0" w:color="auto"/>
            <w:right w:val="none" w:sz="0" w:space="0" w:color="auto"/>
          </w:divBdr>
        </w:div>
        <w:div w:id="2009477319">
          <w:marLeft w:val="480"/>
          <w:marRight w:val="0"/>
          <w:marTop w:val="0"/>
          <w:marBottom w:val="0"/>
          <w:divBdr>
            <w:top w:val="none" w:sz="0" w:space="0" w:color="auto"/>
            <w:left w:val="none" w:sz="0" w:space="0" w:color="auto"/>
            <w:bottom w:val="none" w:sz="0" w:space="0" w:color="auto"/>
            <w:right w:val="none" w:sz="0" w:space="0" w:color="auto"/>
          </w:divBdr>
        </w:div>
        <w:div w:id="1264268951">
          <w:marLeft w:val="480"/>
          <w:marRight w:val="0"/>
          <w:marTop w:val="0"/>
          <w:marBottom w:val="0"/>
          <w:divBdr>
            <w:top w:val="none" w:sz="0" w:space="0" w:color="auto"/>
            <w:left w:val="none" w:sz="0" w:space="0" w:color="auto"/>
            <w:bottom w:val="none" w:sz="0" w:space="0" w:color="auto"/>
            <w:right w:val="none" w:sz="0" w:space="0" w:color="auto"/>
          </w:divBdr>
        </w:div>
        <w:div w:id="1659721793">
          <w:marLeft w:val="480"/>
          <w:marRight w:val="0"/>
          <w:marTop w:val="0"/>
          <w:marBottom w:val="0"/>
          <w:divBdr>
            <w:top w:val="none" w:sz="0" w:space="0" w:color="auto"/>
            <w:left w:val="none" w:sz="0" w:space="0" w:color="auto"/>
            <w:bottom w:val="none" w:sz="0" w:space="0" w:color="auto"/>
            <w:right w:val="none" w:sz="0" w:space="0" w:color="auto"/>
          </w:divBdr>
        </w:div>
        <w:div w:id="1765229160">
          <w:marLeft w:val="480"/>
          <w:marRight w:val="0"/>
          <w:marTop w:val="0"/>
          <w:marBottom w:val="0"/>
          <w:divBdr>
            <w:top w:val="none" w:sz="0" w:space="0" w:color="auto"/>
            <w:left w:val="none" w:sz="0" w:space="0" w:color="auto"/>
            <w:bottom w:val="none" w:sz="0" w:space="0" w:color="auto"/>
            <w:right w:val="none" w:sz="0" w:space="0" w:color="auto"/>
          </w:divBdr>
        </w:div>
        <w:div w:id="819033543">
          <w:marLeft w:val="480"/>
          <w:marRight w:val="0"/>
          <w:marTop w:val="0"/>
          <w:marBottom w:val="0"/>
          <w:divBdr>
            <w:top w:val="none" w:sz="0" w:space="0" w:color="auto"/>
            <w:left w:val="none" w:sz="0" w:space="0" w:color="auto"/>
            <w:bottom w:val="none" w:sz="0" w:space="0" w:color="auto"/>
            <w:right w:val="none" w:sz="0" w:space="0" w:color="auto"/>
          </w:divBdr>
        </w:div>
        <w:div w:id="39862585">
          <w:marLeft w:val="480"/>
          <w:marRight w:val="0"/>
          <w:marTop w:val="0"/>
          <w:marBottom w:val="0"/>
          <w:divBdr>
            <w:top w:val="none" w:sz="0" w:space="0" w:color="auto"/>
            <w:left w:val="none" w:sz="0" w:space="0" w:color="auto"/>
            <w:bottom w:val="none" w:sz="0" w:space="0" w:color="auto"/>
            <w:right w:val="none" w:sz="0" w:space="0" w:color="auto"/>
          </w:divBdr>
        </w:div>
        <w:div w:id="1307197830">
          <w:marLeft w:val="480"/>
          <w:marRight w:val="0"/>
          <w:marTop w:val="0"/>
          <w:marBottom w:val="0"/>
          <w:divBdr>
            <w:top w:val="none" w:sz="0" w:space="0" w:color="auto"/>
            <w:left w:val="none" w:sz="0" w:space="0" w:color="auto"/>
            <w:bottom w:val="none" w:sz="0" w:space="0" w:color="auto"/>
            <w:right w:val="none" w:sz="0" w:space="0" w:color="auto"/>
          </w:divBdr>
        </w:div>
        <w:div w:id="1354530030">
          <w:marLeft w:val="480"/>
          <w:marRight w:val="0"/>
          <w:marTop w:val="0"/>
          <w:marBottom w:val="0"/>
          <w:divBdr>
            <w:top w:val="none" w:sz="0" w:space="0" w:color="auto"/>
            <w:left w:val="none" w:sz="0" w:space="0" w:color="auto"/>
            <w:bottom w:val="none" w:sz="0" w:space="0" w:color="auto"/>
            <w:right w:val="none" w:sz="0" w:space="0" w:color="auto"/>
          </w:divBdr>
        </w:div>
        <w:div w:id="1867401330">
          <w:marLeft w:val="480"/>
          <w:marRight w:val="0"/>
          <w:marTop w:val="0"/>
          <w:marBottom w:val="0"/>
          <w:divBdr>
            <w:top w:val="none" w:sz="0" w:space="0" w:color="auto"/>
            <w:left w:val="none" w:sz="0" w:space="0" w:color="auto"/>
            <w:bottom w:val="none" w:sz="0" w:space="0" w:color="auto"/>
            <w:right w:val="none" w:sz="0" w:space="0" w:color="auto"/>
          </w:divBdr>
        </w:div>
        <w:div w:id="1680160204">
          <w:marLeft w:val="480"/>
          <w:marRight w:val="0"/>
          <w:marTop w:val="0"/>
          <w:marBottom w:val="0"/>
          <w:divBdr>
            <w:top w:val="none" w:sz="0" w:space="0" w:color="auto"/>
            <w:left w:val="none" w:sz="0" w:space="0" w:color="auto"/>
            <w:bottom w:val="none" w:sz="0" w:space="0" w:color="auto"/>
            <w:right w:val="none" w:sz="0" w:space="0" w:color="auto"/>
          </w:divBdr>
        </w:div>
        <w:div w:id="1828008880">
          <w:marLeft w:val="480"/>
          <w:marRight w:val="0"/>
          <w:marTop w:val="0"/>
          <w:marBottom w:val="0"/>
          <w:divBdr>
            <w:top w:val="none" w:sz="0" w:space="0" w:color="auto"/>
            <w:left w:val="none" w:sz="0" w:space="0" w:color="auto"/>
            <w:bottom w:val="none" w:sz="0" w:space="0" w:color="auto"/>
            <w:right w:val="none" w:sz="0" w:space="0" w:color="auto"/>
          </w:divBdr>
        </w:div>
        <w:div w:id="50273565">
          <w:marLeft w:val="480"/>
          <w:marRight w:val="0"/>
          <w:marTop w:val="0"/>
          <w:marBottom w:val="0"/>
          <w:divBdr>
            <w:top w:val="none" w:sz="0" w:space="0" w:color="auto"/>
            <w:left w:val="none" w:sz="0" w:space="0" w:color="auto"/>
            <w:bottom w:val="none" w:sz="0" w:space="0" w:color="auto"/>
            <w:right w:val="none" w:sz="0" w:space="0" w:color="auto"/>
          </w:divBdr>
        </w:div>
        <w:div w:id="1782606314">
          <w:marLeft w:val="480"/>
          <w:marRight w:val="0"/>
          <w:marTop w:val="0"/>
          <w:marBottom w:val="0"/>
          <w:divBdr>
            <w:top w:val="none" w:sz="0" w:space="0" w:color="auto"/>
            <w:left w:val="none" w:sz="0" w:space="0" w:color="auto"/>
            <w:bottom w:val="none" w:sz="0" w:space="0" w:color="auto"/>
            <w:right w:val="none" w:sz="0" w:space="0" w:color="auto"/>
          </w:divBdr>
        </w:div>
        <w:div w:id="1271477524">
          <w:marLeft w:val="480"/>
          <w:marRight w:val="0"/>
          <w:marTop w:val="0"/>
          <w:marBottom w:val="0"/>
          <w:divBdr>
            <w:top w:val="none" w:sz="0" w:space="0" w:color="auto"/>
            <w:left w:val="none" w:sz="0" w:space="0" w:color="auto"/>
            <w:bottom w:val="none" w:sz="0" w:space="0" w:color="auto"/>
            <w:right w:val="none" w:sz="0" w:space="0" w:color="auto"/>
          </w:divBdr>
        </w:div>
        <w:div w:id="1295021506">
          <w:marLeft w:val="480"/>
          <w:marRight w:val="0"/>
          <w:marTop w:val="0"/>
          <w:marBottom w:val="0"/>
          <w:divBdr>
            <w:top w:val="none" w:sz="0" w:space="0" w:color="auto"/>
            <w:left w:val="none" w:sz="0" w:space="0" w:color="auto"/>
            <w:bottom w:val="none" w:sz="0" w:space="0" w:color="auto"/>
            <w:right w:val="none" w:sz="0" w:space="0" w:color="auto"/>
          </w:divBdr>
        </w:div>
        <w:div w:id="1257590599">
          <w:marLeft w:val="480"/>
          <w:marRight w:val="0"/>
          <w:marTop w:val="0"/>
          <w:marBottom w:val="0"/>
          <w:divBdr>
            <w:top w:val="none" w:sz="0" w:space="0" w:color="auto"/>
            <w:left w:val="none" w:sz="0" w:space="0" w:color="auto"/>
            <w:bottom w:val="none" w:sz="0" w:space="0" w:color="auto"/>
            <w:right w:val="none" w:sz="0" w:space="0" w:color="auto"/>
          </w:divBdr>
        </w:div>
        <w:div w:id="1729574690">
          <w:marLeft w:val="480"/>
          <w:marRight w:val="0"/>
          <w:marTop w:val="0"/>
          <w:marBottom w:val="0"/>
          <w:divBdr>
            <w:top w:val="none" w:sz="0" w:space="0" w:color="auto"/>
            <w:left w:val="none" w:sz="0" w:space="0" w:color="auto"/>
            <w:bottom w:val="none" w:sz="0" w:space="0" w:color="auto"/>
            <w:right w:val="none" w:sz="0" w:space="0" w:color="auto"/>
          </w:divBdr>
        </w:div>
        <w:div w:id="830489657">
          <w:marLeft w:val="480"/>
          <w:marRight w:val="0"/>
          <w:marTop w:val="0"/>
          <w:marBottom w:val="0"/>
          <w:divBdr>
            <w:top w:val="none" w:sz="0" w:space="0" w:color="auto"/>
            <w:left w:val="none" w:sz="0" w:space="0" w:color="auto"/>
            <w:bottom w:val="none" w:sz="0" w:space="0" w:color="auto"/>
            <w:right w:val="none" w:sz="0" w:space="0" w:color="auto"/>
          </w:divBdr>
        </w:div>
        <w:div w:id="1646622240">
          <w:marLeft w:val="480"/>
          <w:marRight w:val="0"/>
          <w:marTop w:val="0"/>
          <w:marBottom w:val="0"/>
          <w:divBdr>
            <w:top w:val="none" w:sz="0" w:space="0" w:color="auto"/>
            <w:left w:val="none" w:sz="0" w:space="0" w:color="auto"/>
            <w:bottom w:val="none" w:sz="0" w:space="0" w:color="auto"/>
            <w:right w:val="none" w:sz="0" w:space="0" w:color="auto"/>
          </w:divBdr>
        </w:div>
        <w:div w:id="1546597439">
          <w:marLeft w:val="480"/>
          <w:marRight w:val="0"/>
          <w:marTop w:val="0"/>
          <w:marBottom w:val="0"/>
          <w:divBdr>
            <w:top w:val="none" w:sz="0" w:space="0" w:color="auto"/>
            <w:left w:val="none" w:sz="0" w:space="0" w:color="auto"/>
            <w:bottom w:val="none" w:sz="0" w:space="0" w:color="auto"/>
            <w:right w:val="none" w:sz="0" w:space="0" w:color="auto"/>
          </w:divBdr>
        </w:div>
        <w:div w:id="1821920276">
          <w:marLeft w:val="480"/>
          <w:marRight w:val="0"/>
          <w:marTop w:val="0"/>
          <w:marBottom w:val="0"/>
          <w:divBdr>
            <w:top w:val="none" w:sz="0" w:space="0" w:color="auto"/>
            <w:left w:val="none" w:sz="0" w:space="0" w:color="auto"/>
            <w:bottom w:val="none" w:sz="0" w:space="0" w:color="auto"/>
            <w:right w:val="none" w:sz="0" w:space="0" w:color="auto"/>
          </w:divBdr>
        </w:div>
        <w:div w:id="672420485">
          <w:marLeft w:val="480"/>
          <w:marRight w:val="0"/>
          <w:marTop w:val="0"/>
          <w:marBottom w:val="0"/>
          <w:divBdr>
            <w:top w:val="none" w:sz="0" w:space="0" w:color="auto"/>
            <w:left w:val="none" w:sz="0" w:space="0" w:color="auto"/>
            <w:bottom w:val="none" w:sz="0" w:space="0" w:color="auto"/>
            <w:right w:val="none" w:sz="0" w:space="0" w:color="auto"/>
          </w:divBdr>
        </w:div>
        <w:div w:id="1364593118">
          <w:marLeft w:val="480"/>
          <w:marRight w:val="0"/>
          <w:marTop w:val="0"/>
          <w:marBottom w:val="0"/>
          <w:divBdr>
            <w:top w:val="none" w:sz="0" w:space="0" w:color="auto"/>
            <w:left w:val="none" w:sz="0" w:space="0" w:color="auto"/>
            <w:bottom w:val="none" w:sz="0" w:space="0" w:color="auto"/>
            <w:right w:val="none" w:sz="0" w:space="0" w:color="auto"/>
          </w:divBdr>
        </w:div>
        <w:div w:id="457988351">
          <w:marLeft w:val="480"/>
          <w:marRight w:val="0"/>
          <w:marTop w:val="0"/>
          <w:marBottom w:val="0"/>
          <w:divBdr>
            <w:top w:val="none" w:sz="0" w:space="0" w:color="auto"/>
            <w:left w:val="none" w:sz="0" w:space="0" w:color="auto"/>
            <w:bottom w:val="none" w:sz="0" w:space="0" w:color="auto"/>
            <w:right w:val="none" w:sz="0" w:space="0" w:color="auto"/>
          </w:divBdr>
        </w:div>
      </w:divsChild>
    </w:div>
    <w:div w:id="1455948556">
      <w:bodyDiv w:val="1"/>
      <w:marLeft w:val="0"/>
      <w:marRight w:val="0"/>
      <w:marTop w:val="0"/>
      <w:marBottom w:val="0"/>
      <w:divBdr>
        <w:top w:val="none" w:sz="0" w:space="0" w:color="auto"/>
        <w:left w:val="none" w:sz="0" w:space="0" w:color="auto"/>
        <w:bottom w:val="none" w:sz="0" w:space="0" w:color="auto"/>
        <w:right w:val="none" w:sz="0" w:space="0" w:color="auto"/>
      </w:divBdr>
    </w:div>
    <w:div w:id="1458639145">
      <w:bodyDiv w:val="1"/>
      <w:marLeft w:val="0"/>
      <w:marRight w:val="0"/>
      <w:marTop w:val="0"/>
      <w:marBottom w:val="0"/>
      <w:divBdr>
        <w:top w:val="none" w:sz="0" w:space="0" w:color="auto"/>
        <w:left w:val="none" w:sz="0" w:space="0" w:color="auto"/>
        <w:bottom w:val="none" w:sz="0" w:space="0" w:color="auto"/>
        <w:right w:val="none" w:sz="0" w:space="0" w:color="auto"/>
      </w:divBdr>
      <w:divsChild>
        <w:div w:id="1888955928">
          <w:marLeft w:val="480"/>
          <w:marRight w:val="0"/>
          <w:marTop w:val="0"/>
          <w:marBottom w:val="0"/>
          <w:divBdr>
            <w:top w:val="none" w:sz="0" w:space="0" w:color="auto"/>
            <w:left w:val="none" w:sz="0" w:space="0" w:color="auto"/>
            <w:bottom w:val="none" w:sz="0" w:space="0" w:color="auto"/>
            <w:right w:val="none" w:sz="0" w:space="0" w:color="auto"/>
          </w:divBdr>
        </w:div>
        <w:div w:id="1652060408">
          <w:marLeft w:val="480"/>
          <w:marRight w:val="0"/>
          <w:marTop w:val="0"/>
          <w:marBottom w:val="0"/>
          <w:divBdr>
            <w:top w:val="none" w:sz="0" w:space="0" w:color="auto"/>
            <w:left w:val="none" w:sz="0" w:space="0" w:color="auto"/>
            <w:bottom w:val="none" w:sz="0" w:space="0" w:color="auto"/>
            <w:right w:val="none" w:sz="0" w:space="0" w:color="auto"/>
          </w:divBdr>
        </w:div>
        <w:div w:id="2032297351">
          <w:marLeft w:val="480"/>
          <w:marRight w:val="0"/>
          <w:marTop w:val="0"/>
          <w:marBottom w:val="0"/>
          <w:divBdr>
            <w:top w:val="none" w:sz="0" w:space="0" w:color="auto"/>
            <w:left w:val="none" w:sz="0" w:space="0" w:color="auto"/>
            <w:bottom w:val="none" w:sz="0" w:space="0" w:color="auto"/>
            <w:right w:val="none" w:sz="0" w:space="0" w:color="auto"/>
          </w:divBdr>
        </w:div>
        <w:div w:id="36585933">
          <w:marLeft w:val="480"/>
          <w:marRight w:val="0"/>
          <w:marTop w:val="0"/>
          <w:marBottom w:val="0"/>
          <w:divBdr>
            <w:top w:val="none" w:sz="0" w:space="0" w:color="auto"/>
            <w:left w:val="none" w:sz="0" w:space="0" w:color="auto"/>
            <w:bottom w:val="none" w:sz="0" w:space="0" w:color="auto"/>
            <w:right w:val="none" w:sz="0" w:space="0" w:color="auto"/>
          </w:divBdr>
        </w:div>
        <w:div w:id="1761179094">
          <w:marLeft w:val="480"/>
          <w:marRight w:val="0"/>
          <w:marTop w:val="0"/>
          <w:marBottom w:val="0"/>
          <w:divBdr>
            <w:top w:val="none" w:sz="0" w:space="0" w:color="auto"/>
            <w:left w:val="none" w:sz="0" w:space="0" w:color="auto"/>
            <w:bottom w:val="none" w:sz="0" w:space="0" w:color="auto"/>
            <w:right w:val="none" w:sz="0" w:space="0" w:color="auto"/>
          </w:divBdr>
        </w:div>
        <w:div w:id="811681771">
          <w:marLeft w:val="480"/>
          <w:marRight w:val="0"/>
          <w:marTop w:val="0"/>
          <w:marBottom w:val="0"/>
          <w:divBdr>
            <w:top w:val="none" w:sz="0" w:space="0" w:color="auto"/>
            <w:left w:val="none" w:sz="0" w:space="0" w:color="auto"/>
            <w:bottom w:val="none" w:sz="0" w:space="0" w:color="auto"/>
            <w:right w:val="none" w:sz="0" w:space="0" w:color="auto"/>
          </w:divBdr>
        </w:div>
        <w:div w:id="851457997">
          <w:marLeft w:val="480"/>
          <w:marRight w:val="0"/>
          <w:marTop w:val="0"/>
          <w:marBottom w:val="0"/>
          <w:divBdr>
            <w:top w:val="none" w:sz="0" w:space="0" w:color="auto"/>
            <w:left w:val="none" w:sz="0" w:space="0" w:color="auto"/>
            <w:bottom w:val="none" w:sz="0" w:space="0" w:color="auto"/>
            <w:right w:val="none" w:sz="0" w:space="0" w:color="auto"/>
          </w:divBdr>
        </w:div>
        <w:div w:id="1496802390">
          <w:marLeft w:val="480"/>
          <w:marRight w:val="0"/>
          <w:marTop w:val="0"/>
          <w:marBottom w:val="0"/>
          <w:divBdr>
            <w:top w:val="none" w:sz="0" w:space="0" w:color="auto"/>
            <w:left w:val="none" w:sz="0" w:space="0" w:color="auto"/>
            <w:bottom w:val="none" w:sz="0" w:space="0" w:color="auto"/>
            <w:right w:val="none" w:sz="0" w:space="0" w:color="auto"/>
          </w:divBdr>
        </w:div>
        <w:div w:id="1699430842">
          <w:marLeft w:val="480"/>
          <w:marRight w:val="0"/>
          <w:marTop w:val="0"/>
          <w:marBottom w:val="0"/>
          <w:divBdr>
            <w:top w:val="none" w:sz="0" w:space="0" w:color="auto"/>
            <w:left w:val="none" w:sz="0" w:space="0" w:color="auto"/>
            <w:bottom w:val="none" w:sz="0" w:space="0" w:color="auto"/>
            <w:right w:val="none" w:sz="0" w:space="0" w:color="auto"/>
          </w:divBdr>
        </w:div>
        <w:div w:id="369182558">
          <w:marLeft w:val="480"/>
          <w:marRight w:val="0"/>
          <w:marTop w:val="0"/>
          <w:marBottom w:val="0"/>
          <w:divBdr>
            <w:top w:val="none" w:sz="0" w:space="0" w:color="auto"/>
            <w:left w:val="none" w:sz="0" w:space="0" w:color="auto"/>
            <w:bottom w:val="none" w:sz="0" w:space="0" w:color="auto"/>
            <w:right w:val="none" w:sz="0" w:space="0" w:color="auto"/>
          </w:divBdr>
        </w:div>
        <w:div w:id="1885554703">
          <w:marLeft w:val="480"/>
          <w:marRight w:val="0"/>
          <w:marTop w:val="0"/>
          <w:marBottom w:val="0"/>
          <w:divBdr>
            <w:top w:val="none" w:sz="0" w:space="0" w:color="auto"/>
            <w:left w:val="none" w:sz="0" w:space="0" w:color="auto"/>
            <w:bottom w:val="none" w:sz="0" w:space="0" w:color="auto"/>
            <w:right w:val="none" w:sz="0" w:space="0" w:color="auto"/>
          </w:divBdr>
        </w:div>
        <w:div w:id="2119326193">
          <w:marLeft w:val="480"/>
          <w:marRight w:val="0"/>
          <w:marTop w:val="0"/>
          <w:marBottom w:val="0"/>
          <w:divBdr>
            <w:top w:val="none" w:sz="0" w:space="0" w:color="auto"/>
            <w:left w:val="none" w:sz="0" w:space="0" w:color="auto"/>
            <w:bottom w:val="none" w:sz="0" w:space="0" w:color="auto"/>
            <w:right w:val="none" w:sz="0" w:space="0" w:color="auto"/>
          </w:divBdr>
        </w:div>
        <w:div w:id="587732754">
          <w:marLeft w:val="480"/>
          <w:marRight w:val="0"/>
          <w:marTop w:val="0"/>
          <w:marBottom w:val="0"/>
          <w:divBdr>
            <w:top w:val="none" w:sz="0" w:space="0" w:color="auto"/>
            <w:left w:val="none" w:sz="0" w:space="0" w:color="auto"/>
            <w:bottom w:val="none" w:sz="0" w:space="0" w:color="auto"/>
            <w:right w:val="none" w:sz="0" w:space="0" w:color="auto"/>
          </w:divBdr>
        </w:div>
        <w:div w:id="672996097">
          <w:marLeft w:val="480"/>
          <w:marRight w:val="0"/>
          <w:marTop w:val="0"/>
          <w:marBottom w:val="0"/>
          <w:divBdr>
            <w:top w:val="none" w:sz="0" w:space="0" w:color="auto"/>
            <w:left w:val="none" w:sz="0" w:space="0" w:color="auto"/>
            <w:bottom w:val="none" w:sz="0" w:space="0" w:color="auto"/>
            <w:right w:val="none" w:sz="0" w:space="0" w:color="auto"/>
          </w:divBdr>
        </w:div>
        <w:div w:id="2114399309">
          <w:marLeft w:val="480"/>
          <w:marRight w:val="0"/>
          <w:marTop w:val="0"/>
          <w:marBottom w:val="0"/>
          <w:divBdr>
            <w:top w:val="none" w:sz="0" w:space="0" w:color="auto"/>
            <w:left w:val="none" w:sz="0" w:space="0" w:color="auto"/>
            <w:bottom w:val="none" w:sz="0" w:space="0" w:color="auto"/>
            <w:right w:val="none" w:sz="0" w:space="0" w:color="auto"/>
          </w:divBdr>
        </w:div>
        <w:div w:id="265433319">
          <w:marLeft w:val="480"/>
          <w:marRight w:val="0"/>
          <w:marTop w:val="0"/>
          <w:marBottom w:val="0"/>
          <w:divBdr>
            <w:top w:val="none" w:sz="0" w:space="0" w:color="auto"/>
            <w:left w:val="none" w:sz="0" w:space="0" w:color="auto"/>
            <w:bottom w:val="none" w:sz="0" w:space="0" w:color="auto"/>
            <w:right w:val="none" w:sz="0" w:space="0" w:color="auto"/>
          </w:divBdr>
        </w:div>
        <w:div w:id="675305972">
          <w:marLeft w:val="480"/>
          <w:marRight w:val="0"/>
          <w:marTop w:val="0"/>
          <w:marBottom w:val="0"/>
          <w:divBdr>
            <w:top w:val="none" w:sz="0" w:space="0" w:color="auto"/>
            <w:left w:val="none" w:sz="0" w:space="0" w:color="auto"/>
            <w:bottom w:val="none" w:sz="0" w:space="0" w:color="auto"/>
            <w:right w:val="none" w:sz="0" w:space="0" w:color="auto"/>
          </w:divBdr>
        </w:div>
        <w:div w:id="347484796">
          <w:marLeft w:val="480"/>
          <w:marRight w:val="0"/>
          <w:marTop w:val="0"/>
          <w:marBottom w:val="0"/>
          <w:divBdr>
            <w:top w:val="none" w:sz="0" w:space="0" w:color="auto"/>
            <w:left w:val="none" w:sz="0" w:space="0" w:color="auto"/>
            <w:bottom w:val="none" w:sz="0" w:space="0" w:color="auto"/>
            <w:right w:val="none" w:sz="0" w:space="0" w:color="auto"/>
          </w:divBdr>
        </w:div>
        <w:div w:id="1374963249">
          <w:marLeft w:val="480"/>
          <w:marRight w:val="0"/>
          <w:marTop w:val="0"/>
          <w:marBottom w:val="0"/>
          <w:divBdr>
            <w:top w:val="none" w:sz="0" w:space="0" w:color="auto"/>
            <w:left w:val="none" w:sz="0" w:space="0" w:color="auto"/>
            <w:bottom w:val="none" w:sz="0" w:space="0" w:color="auto"/>
            <w:right w:val="none" w:sz="0" w:space="0" w:color="auto"/>
          </w:divBdr>
        </w:div>
        <w:div w:id="1956905169">
          <w:marLeft w:val="480"/>
          <w:marRight w:val="0"/>
          <w:marTop w:val="0"/>
          <w:marBottom w:val="0"/>
          <w:divBdr>
            <w:top w:val="none" w:sz="0" w:space="0" w:color="auto"/>
            <w:left w:val="none" w:sz="0" w:space="0" w:color="auto"/>
            <w:bottom w:val="none" w:sz="0" w:space="0" w:color="auto"/>
            <w:right w:val="none" w:sz="0" w:space="0" w:color="auto"/>
          </w:divBdr>
        </w:div>
        <w:div w:id="1598253336">
          <w:marLeft w:val="480"/>
          <w:marRight w:val="0"/>
          <w:marTop w:val="0"/>
          <w:marBottom w:val="0"/>
          <w:divBdr>
            <w:top w:val="none" w:sz="0" w:space="0" w:color="auto"/>
            <w:left w:val="none" w:sz="0" w:space="0" w:color="auto"/>
            <w:bottom w:val="none" w:sz="0" w:space="0" w:color="auto"/>
            <w:right w:val="none" w:sz="0" w:space="0" w:color="auto"/>
          </w:divBdr>
        </w:div>
        <w:div w:id="1599558112">
          <w:marLeft w:val="480"/>
          <w:marRight w:val="0"/>
          <w:marTop w:val="0"/>
          <w:marBottom w:val="0"/>
          <w:divBdr>
            <w:top w:val="none" w:sz="0" w:space="0" w:color="auto"/>
            <w:left w:val="none" w:sz="0" w:space="0" w:color="auto"/>
            <w:bottom w:val="none" w:sz="0" w:space="0" w:color="auto"/>
            <w:right w:val="none" w:sz="0" w:space="0" w:color="auto"/>
          </w:divBdr>
        </w:div>
        <w:div w:id="242689258">
          <w:marLeft w:val="480"/>
          <w:marRight w:val="0"/>
          <w:marTop w:val="0"/>
          <w:marBottom w:val="0"/>
          <w:divBdr>
            <w:top w:val="none" w:sz="0" w:space="0" w:color="auto"/>
            <w:left w:val="none" w:sz="0" w:space="0" w:color="auto"/>
            <w:bottom w:val="none" w:sz="0" w:space="0" w:color="auto"/>
            <w:right w:val="none" w:sz="0" w:space="0" w:color="auto"/>
          </w:divBdr>
        </w:div>
        <w:div w:id="1237204080">
          <w:marLeft w:val="480"/>
          <w:marRight w:val="0"/>
          <w:marTop w:val="0"/>
          <w:marBottom w:val="0"/>
          <w:divBdr>
            <w:top w:val="none" w:sz="0" w:space="0" w:color="auto"/>
            <w:left w:val="none" w:sz="0" w:space="0" w:color="auto"/>
            <w:bottom w:val="none" w:sz="0" w:space="0" w:color="auto"/>
            <w:right w:val="none" w:sz="0" w:space="0" w:color="auto"/>
          </w:divBdr>
        </w:div>
        <w:div w:id="739406716">
          <w:marLeft w:val="480"/>
          <w:marRight w:val="0"/>
          <w:marTop w:val="0"/>
          <w:marBottom w:val="0"/>
          <w:divBdr>
            <w:top w:val="none" w:sz="0" w:space="0" w:color="auto"/>
            <w:left w:val="none" w:sz="0" w:space="0" w:color="auto"/>
            <w:bottom w:val="none" w:sz="0" w:space="0" w:color="auto"/>
            <w:right w:val="none" w:sz="0" w:space="0" w:color="auto"/>
          </w:divBdr>
        </w:div>
        <w:div w:id="373578115">
          <w:marLeft w:val="480"/>
          <w:marRight w:val="0"/>
          <w:marTop w:val="0"/>
          <w:marBottom w:val="0"/>
          <w:divBdr>
            <w:top w:val="none" w:sz="0" w:space="0" w:color="auto"/>
            <w:left w:val="none" w:sz="0" w:space="0" w:color="auto"/>
            <w:bottom w:val="none" w:sz="0" w:space="0" w:color="auto"/>
            <w:right w:val="none" w:sz="0" w:space="0" w:color="auto"/>
          </w:divBdr>
        </w:div>
        <w:div w:id="497305414">
          <w:marLeft w:val="480"/>
          <w:marRight w:val="0"/>
          <w:marTop w:val="0"/>
          <w:marBottom w:val="0"/>
          <w:divBdr>
            <w:top w:val="none" w:sz="0" w:space="0" w:color="auto"/>
            <w:left w:val="none" w:sz="0" w:space="0" w:color="auto"/>
            <w:bottom w:val="none" w:sz="0" w:space="0" w:color="auto"/>
            <w:right w:val="none" w:sz="0" w:space="0" w:color="auto"/>
          </w:divBdr>
        </w:div>
        <w:div w:id="1846821175">
          <w:marLeft w:val="480"/>
          <w:marRight w:val="0"/>
          <w:marTop w:val="0"/>
          <w:marBottom w:val="0"/>
          <w:divBdr>
            <w:top w:val="none" w:sz="0" w:space="0" w:color="auto"/>
            <w:left w:val="none" w:sz="0" w:space="0" w:color="auto"/>
            <w:bottom w:val="none" w:sz="0" w:space="0" w:color="auto"/>
            <w:right w:val="none" w:sz="0" w:space="0" w:color="auto"/>
          </w:divBdr>
        </w:div>
        <w:div w:id="2084796245">
          <w:marLeft w:val="480"/>
          <w:marRight w:val="0"/>
          <w:marTop w:val="0"/>
          <w:marBottom w:val="0"/>
          <w:divBdr>
            <w:top w:val="none" w:sz="0" w:space="0" w:color="auto"/>
            <w:left w:val="none" w:sz="0" w:space="0" w:color="auto"/>
            <w:bottom w:val="none" w:sz="0" w:space="0" w:color="auto"/>
            <w:right w:val="none" w:sz="0" w:space="0" w:color="auto"/>
          </w:divBdr>
        </w:div>
        <w:div w:id="641690156">
          <w:marLeft w:val="480"/>
          <w:marRight w:val="0"/>
          <w:marTop w:val="0"/>
          <w:marBottom w:val="0"/>
          <w:divBdr>
            <w:top w:val="none" w:sz="0" w:space="0" w:color="auto"/>
            <w:left w:val="none" w:sz="0" w:space="0" w:color="auto"/>
            <w:bottom w:val="none" w:sz="0" w:space="0" w:color="auto"/>
            <w:right w:val="none" w:sz="0" w:space="0" w:color="auto"/>
          </w:divBdr>
        </w:div>
        <w:div w:id="1105923580">
          <w:marLeft w:val="480"/>
          <w:marRight w:val="0"/>
          <w:marTop w:val="0"/>
          <w:marBottom w:val="0"/>
          <w:divBdr>
            <w:top w:val="none" w:sz="0" w:space="0" w:color="auto"/>
            <w:left w:val="none" w:sz="0" w:space="0" w:color="auto"/>
            <w:bottom w:val="none" w:sz="0" w:space="0" w:color="auto"/>
            <w:right w:val="none" w:sz="0" w:space="0" w:color="auto"/>
          </w:divBdr>
        </w:div>
        <w:div w:id="93601701">
          <w:marLeft w:val="480"/>
          <w:marRight w:val="0"/>
          <w:marTop w:val="0"/>
          <w:marBottom w:val="0"/>
          <w:divBdr>
            <w:top w:val="none" w:sz="0" w:space="0" w:color="auto"/>
            <w:left w:val="none" w:sz="0" w:space="0" w:color="auto"/>
            <w:bottom w:val="none" w:sz="0" w:space="0" w:color="auto"/>
            <w:right w:val="none" w:sz="0" w:space="0" w:color="auto"/>
          </w:divBdr>
        </w:div>
        <w:div w:id="1133909228">
          <w:marLeft w:val="480"/>
          <w:marRight w:val="0"/>
          <w:marTop w:val="0"/>
          <w:marBottom w:val="0"/>
          <w:divBdr>
            <w:top w:val="none" w:sz="0" w:space="0" w:color="auto"/>
            <w:left w:val="none" w:sz="0" w:space="0" w:color="auto"/>
            <w:bottom w:val="none" w:sz="0" w:space="0" w:color="auto"/>
            <w:right w:val="none" w:sz="0" w:space="0" w:color="auto"/>
          </w:divBdr>
        </w:div>
        <w:div w:id="483816226">
          <w:marLeft w:val="480"/>
          <w:marRight w:val="0"/>
          <w:marTop w:val="0"/>
          <w:marBottom w:val="0"/>
          <w:divBdr>
            <w:top w:val="none" w:sz="0" w:space="0" w:color="auto"/>
            <w:left w:val="none" w:sz="0" w:space="0" w:color="auto"/>
            <w:bottom w:val="none" w:sz="0" w:space="0" w:color="auto"/>
            <w:right w:val="none" w:sz="0" w:space="0" w:color="auto"/>
          </w:divBdr>
        </w:div>
        <w:div w:id="46689866">
          <w:marLeft w:val="480"/>
          <w:marRight w:val="0"/>
          <w:marTop w:val="0"/>
          <w:marBottom w:val="0"/>
          <w:divBdr>
            <w:top w:val="none" w:sz="0" w:space="0" w:color="auto"/>
            <w:left w:val="none" w:sz="0" w:space="0" w:color="auto"/>
            <w:bottom w:val="none" w:sz="0" w:space="0" w:color="auto"/>
            <w:right w:val="none" w:sz="0" w:space="0" w:color="auto"/>
          </w:divBdr>
        </w:div>
        <w:div w:id="999844908">
          <w:marLeft w:val="480"/>
          <w:marRight w:val="0"/>
          <w:marTop w:val="0"/>
          <w:marBottom w:val="0"/>
          <w:divBdr>
            <w:top w:val="none" w:sz="0" w:space="0" w:color="auto"/>
            <w:left w:val="none" w:sz="0" w:space="0" w:color="auto"/>
            <w:bottom w:val="none" w:sz="0" w:space="0" w:color="auto"/>
            <w:right w:val="none" w:sz="0" w:space="0" w:color="auto"/>
          </w:divBdr>
        </w:div>
        <w:div w:id="155071570">
          <w:marLeft w:val="480"/>
          <w:marRight w:val="0"/>
          <w:marTop w:val="0"/>
          <w:marBottom w:val="0"/>
          <w:divBdr>
            <w:top w:val="none" w:sz="0" w:space="0" w:color="auto"/>
            <w:left w:val="none" w:sz="0" w:space="0" w:color="auto"/>
            <w:bottom w:val="none" w:sz="0" w:space="0" w:color="auto"/>
            <w:right w:val="none" w:sz="0" w:space="0" w:color="auto"/>
          </w:divBdr>
        </w:div>
        <w:div w:id="1123424642">
          <w:marLeft w:val="480"/>
          <w:marRight w:val="0"/>
          <w:marTop w:val="0"/>
          <w:marBottom w:val="0"/>
          <w:divBdr>
            <w:top w:val="none" w:sz="0" w:space="0" w:color="auto"/>
            <w:left w:val="none" w:sz="0" w:space="0" w:color="auto"/>
            <w:bottom w:val="none" w:sz="0" w:space="0" w:color="auto"/>
            <w:right w:val="none" w:sz="0" w:space="0" w:color="auto"/>
          </w:divBdr>
        </w:div>
        <w:div w:id="470053948">
          <w:marLeft w:val="480"/>
          <w:marRight w:val="0"/>
          <w:marTop w:val="0"/>
          <w:marBottom w:val="0"/>
          <w:divBdr>
            <w:top w:val="none" w:sz="0" w:space="0" w:color="auto"/>
            <w:left w:val="none" w:sz="0" w:space="0" w:color="auto"/>
            <w:bottom w:val="none" w:sz="0" w:space="0" w:color="auto"/>
            <w:right w:val="none" w:sz="0" w:space="0" w:color="auto"/>
          </w:divBdr>
        </w:div>
        <w:div w:id="1061975258">
          <w:marLeft w:val="480"/>
          <w:marRight w:val="0"/>
          <w:marTop w:val="0"/>
          <w:marBottom w:val="0"/>
          <w:divBdr>
            <w:top w:val="none" w:sz="0" w:space="0" w:color="auto"/>
            <w:left w:val="none" w:sz="0" w:space="0" w:color="auto"/>
            <w:bottom w:val="none" w:sz="0" w:space="0" w:color="auto"/>
            <w:right w:val="none" w:sz="0" w:space="0" w:color="auto"/>
          </w:divBdr>
        </w:div>
        <w:div w:id="1895694712">
          <w:marLeft w:val="480"/>
          <w:marRight w:val="0"/>
          <w:marTop w:val="0"/>
          <w:marBottom w:val="0"/>
          <w:divBdr>
            <w:top w:val="none" w:sz="0" w:space="0" w:color="auto"/>
            <w:left w:val="none" w:sz="0" w:space="0" w:color="auto"/>
            <w:bottom w:val="none" w:sz="0" w:space="0" w:color="auto"/>
            <w:right w:val="none" w:sz="0" w:space="0" w:color="auto"/>
          </w:divBdr>
        </w:div>
        <w:div w:id="1443576946">
          <w:marLeft w:val="480"/>
          <w:marRight w:val="0"/>
          <w:marTop w:val="0"/>
          <w:marBottom w:val="0"/>
          <w:divBdr>
            <w:top w:val="none" w:sz="0" w:space="0" w:color="auto"/>
            <w:left w:val="none" w:sz="0" w:space="0" w:color="auto"/>
            <w:bottom w:val="none" w:sz="0" w:space="0" w:color="auto"/>
            <w:right w:val="none" w:sz="0" w:space="0" w:color="auto"/>
          </w:divBdr>
        </w:div>
        <w:div w:id="2051418927">
          <w:marLeft w:val="480"/>
          <w:marRight w:val="0"/>
          <w:marTop w:val="0"/>
          <w:marBottom w:val="0"/>
          <w:divBdr>
            <w:top w:val="none" w:sz="0" w:space="0" w:color="auto"/>
            <w:left w:val="none" w:sz="0" w:space="0" w:color="auto"/>
            <w:bottom w:val="none" w:sz="0" w:space="0" w:color="auto"/>
            <w:right w:val="none" w:sz="0" w:space="0" w:color="auto"/>
          </w:divBdr>
        </w:div>
        <w:div w:id="1230579646">
          <w:marLeft w:val="480"/>
          <w:marRight w:val="0"/>
          <w:marTop w:val="0"/>
          <w:marBottom w:val="0"/>
          <w:divBdr>
            <w:top w:val="none" w:sz="0" w:space="0" w:color="auto"/>
            <w:left w:val="none" w:sz="0" w:space="0" w:color="auto"/>
            <w:bottom w:val="none" w:sz="0" w:space="0" w:color="auto"/>
            <w:right w:val="none" w:sz="0" w:space="0" w:color="auto"/>
          </w:divBdr>
        </w:div>
        <w:div w:id="634289169">
          <w:marLeft w:val="480"/>
          <w:marRight w:val="0"/>
          <w:marTop w:val="0"/>
          <w:marBottom w:val="0"/>
          <w:divBdr>
            <w:top w:val="none" w:sz="0" w:space="0" w:color="auto"/>
            <w:left w:val="none" w:sz="0" w:space="0" w:color="auto"/>
            <w:bottom w:val="none" w:sz="0" w:space="0" w:color="auto"/>
            <w:right w:val="none" w:sz="0" w:space="0" w:color="auto"/>
          </w:divBdr>
        </w:div>
        <w:div w:id="1376544774">
          <w:marLeft w:val="480"/>
          <w:marRight w:val="0"/>
          <w:marTop w:val="0"/>
          <w:marBottom w:val="0"/>
          <w:divBdr>
            <w:top w:val="none" w:sz="0" w:space="0" w:color="auto"/>
            <w:left w:val="none" w:sz="0" w:space="0" w:color="auto"/>
            <w:bottom w:val="none" w:sz="0" w:space="0" w:color="auto"/>
            <w:right w:val="none" w:sz="0" w:space="0" w:color="auto"/>
          </w:divBdr>
        </w:div>
        <w:div w:id="1423598868">
          <w:marLeft w:val="480"/>
          <w:marRight w:val="0"/>
          <w:marTop w:val="0"/>
          <w:marBottom w:val="0"/>
          <w:divBdr>
            <w:top w:val="none" w:sz="0" w:space="0" w:color="auto"/>
            <w:left w:val="none" w:sz="0" w:space="0" w:color="auto"/>
            <w:bottom w:val="none" w:sz="0" w:space="0" w:color="auto"/>
            <w:right w:val="none" w:sz="0" w:space="0" w:color="auto"/>
          </w:divBdr>
        </w:div>
        <w:div w:id="1227883815">
          <w:marLeft w:val="480"/>
          <w:marRight w:val="0"/>
          <w:marTop w:val="0"/>
          <w:marBottom w:val="0"/>
          <w:divBdr>
            <w:top w:val="none" w:sz="0" w:space="0" w:color="auto"/>
            <w:left w:val="none" w:sz="0" w:space="0" w:color="auto"/>
            <w:bottom w:val="none" w:sz="0" w:space="0" w:color="auto"/>
            <w:right w:val="none" w:sz="0" w:space="0" w:color="auto"/>
          </w:divBdr>
        </w:div>
        <w:div w:id="553078647">
          <w:marLeft w:val="480"/>
          <w:marRight w:val="0"/>
          <w:marTop w:val="0"/>
          <w:marBottom w:val="0"/>
          <w:divBdr>
            <w:top w:val="none" w:sz="0" w:space="0" w:color="auto"/>
            <w:left w:val="none" w:sz="0" w:space="0" w:color="auto"/>
            <w:bottom w:val="none" w:sz="0" w:space="0" w:color="auto"/>
            <w:right w:val="none" w:sz="0" w:space="0" w:color="auto"/>
          </w:divBdr>
        </w:div>
        <w:div w:id="492113207">
          <w:marLeft w:val="480"/>
          <w:marRight w:val="0"/>
          <w:marTop w:val="0"/>
          <w:marBottom w:val="0"/>
          <w:divBdr>
            <w:top w:val="none" w:sz="0" w:space="0" w:color="auto"/>
            <w:left w:val="none" w:sz="0" w:space="0" w:color="auto"/>
            <w:bottom w:val="none" w:sz="0" w:space="0" w:color="auto"/>
            <w:right w:val="none" w:sz="0" w:space="0" w:color="auto"/>
          </w:divBdr>
        </w:div>
        <w:div w:id="261499311">
          <w:marLeft w:val="480"/>
          <w:marRight w:val="0"/>
          <w:marTop w:val="0"/>
          <w:marBottom w:val="0"/>
          <w:divBdr>
            <w:top w:val="none" w:sz="0" w:space="0" w:color="auto"/>
            <w:left w:val="none" w:sz="0" w:space="0" w:color="auto"/>
            <w:bottom w:val="none" w:sz="0" w:space="0" w:color="auto"/>
            <w:right w:val="none" w:sz="0" w:space="0" w:color="auto"/>
          </w:divBdr>
        </w:div>
        <w:div w:id="947392032">
          <w:marLeft w:val="480"/>
          <w:marRight w:val="0"/>
          <w:marTop w:val="0"/>
          <w:marBottom w:val="0"/>
          <w:divBdr>
            <w:top w:val="none" w:sz="0" w:space="0" w:color="auto"/>
            <w:left w:val="none" w:sz="0" w:space="0" w:color="auto"/>
            <w:bottom w:val="none" w:sz="0" w:space="0" w:color="auto"/>
            <w:right w:val="none" w:sz="0" w:space="0" w:color="auto"/>
          </w:divBdr>
        </w:div>
        <w:div w:id="1587229135">
          <w:marLeft w:val="480"/>
          <w:marRight w:val="0"/>
          <w:marTop w:val="0"/>
          <w:marBottom w:val="0"/>
          <w:divBdr>
            <w:top w:val="none" w:sz="0" w:space="0" w:color="auto"/>
            <w:left w:val="none" w:sz="0" w:space="0" w:color="auto"/>
            <w:bottom w:val="none" w:sz="0" w:space="0" w:color="auto"/>
            <w:right w:val="none" w:sz="0" w:space="0" w:color="auto"/>
          </w:divBdr>
        </w:div>
        <w:div w:id="1672026874">
          <w:marLeft w:val="480"/>
          <w:marRight w:val="0"/>
          <w:marTop w:val="0"/>
          <w:marBottom w:val="0"/>
          <w:divBdr>
            <w:top w:val="none" w:sz="0" w:space="0" w:color="auto"/>
            <w:left w:val="none" w:sz="0" w:space="0" w:color="auto"/>
            <w:bottom w:val="none" w:sz="0" w:space="0" w:color="auto"/>
            <w:right w:val="none" w:sz="0" w:space="0" w:color="auto"/>
          </w:divBdr>
        </w:div>
        <w:div w:id="160128386">
          <w:marLeft w:val="480"/>
          <w:marRight w:val="0"/>
          <w:marTop w:val="0"/>
          <w:marBottom w:val="0"/>
          <w:divBdr>
            <w:top w:val="none" w:sz="0" w:space="0" w:color="auto"/>
            <w:left w:val="none" w:sz="0" w:space="0" w:color="auto"/>
            <w:bottom w:val="none" w:sz="0" w:space="0" w:color="auto"/>
            <w:right w:val="none" w:sz="0" w:space="0" w:color="auto"/>
          </w:divBdr>
        </w:div>
        <w:div w:id="1598292387">
          <w:marLeft w:val="480"/>
          <w:marRight w:val="0"/>
          <w:marTop w:val="0"/>
          <w:marBottom w:val="0"/>
          <w:divBdr>
            <w:top w:val="none" w:sz="0" w:space="0" w:color="auto"/>
            <w:left w:val="none" w:sz="0" w:space="0" w:color="auto"/>
            <w:bottom w:val="none" w:sz="0" w:space="0" w:color="auto"/>
            <w:right w:val="none" w:sz="0" w:space="0" w:color="auto"/>
          </w:divBdr>
        </w:div>
      </w:divsChild>
    </w:div>
    <w:div w:id="1465537614">
      <w:bodyDiv w:val="1"/>
      <w:marLeft w:val="0"/>
      <w:marRight w:val="0"/>
      <w:marTop w:val="0"/>
      <w:marBottom w:val="0"/>
      <w:divBdr>
        <w:top w:val="none" w:sz="0" w:space="0" w:color="auto"/>
        <w:left w:val="none" w:sz="0" w:space="0" w:color="auto"/>
        <w:bottom w:val="none" w:sz="0" w:space="0" w:color="auto"/>
        <w:right w:val="none" w:sz="0" w:space="0" w:color="auto"/>
      </w:divBdr>
      <w:divsChild>
        <w:div w:id="1196694956">
          <w:marLeft w:val="480"/>
          <w:marRight w:val="0"/>
          <w:marTop w:val="0"/>
          <w:marBottom w:val="0"/>
          <w:divBdr>
            <w:top w:val="none" w:sz="0" w:space="0" w:color="auto"/>
            <w:left w:val="none" w:sz="0" w:space="0" w:color="auto"/>
            <w:bottom w:val="none" w:sz="0" w:space="0" w:color="auto"/>
            <w:right w:val="none" w:sz="0" w:space="0" w:color="auto"/>
          </w:divBdr>
        </w:div>
        <w:div w:id="1750149399">
          <w:marLeft w:val="480"/>
          <w:marRight w:val="0"/>
          <w:marTop w:val="0"/>
          <w:marBottom w:val="0"/>
          <w:divBdr>
            <w:top w:val="none" w:sz="0" w:space="0" w:color="auto"/>
            <w:left w:val="none" w:sz="0" w:space="0" w:color="auto"/>
            <w:bottom w:val="none" w:sz="0" w:space="0" w:color="auto"/>
            <w:right w:val="none" w:sz="0" w:space="0" w:color="auto"/>
          </w:divBdr>
        </w:div>
        <w:div w:id="1948924376">
          <w:marLeft w:val="480"/>
          <w:marRight w:val="0"/>
          <w:marTop w:val="0"/>
          <w:marBottom w:val="0"/>
          <w:divBdr>
            <w:top w:val="none" w:sz="0" w:space="0" w:color="auto"/>
            <w:left w:val="none" w:sz="0" w:space="0" w:color="auto"/>
            <w:bottom w:val="none" w:sz="0" w:space="0" w:color="auto"/>
            <w:right w:val="none" w:sz="0" w:space="0" w:color="auto"/>
          </w:divBdr>
        </w:div>
        <w:div w:id="877819763">
          <w:marLeft w:val="480"/>
          <w:marRight w:val="0"/>
          <w:marTop w:val="0"/>
          <w:marBottom w:val="0"/>
          <w:divBdr>
            <w:top w:val="none" w:sz="0" w:space="0" w:color="auto"/>
            <w:left w:val="none" w:sz="0" w:space="0" w:color="auto"/>
            <w:bottom w:val="none" w:sz="0" w:space="0" w:color="auto"/>
            <w:right w:val="none" w:sz="0" w:space="0" w:color="auto"/>
          </w:divBdr>
        </w:div>
        <w:div w:id="564727774">
          <w:marLeft w:val="480"/>
          <w:marRight w:val="0"/>
          <w:marTop w:val="0"/>
          <w:marBottom w:val="0"/>
          <w:divBdr>
            <w:top w:val="none" w:sz="0" w:space="0" w:color="auto"/>
            <w:left w:val="none" w:sz="0" w:space="0" w:color="auto"/>
            <w:bottom w:val="none" w:sz="0" w:space="0" w:color="auto"/>
            <w:right w:val="none" w:sz="0" w:space="0" w:color="auto"/>
          </w:divBdr>
        </w:div>
        <w:div w:id="914780717">
          <w:marLeft w:val="480"/>
          <w:marRight w:val="0"/>
          <w:marTop w:val="0"/>
          <w:marBottom w:val="0"/>
          <w:divBdr>
            <w:top w:val="none" w:sz="0" w:space="0" w:color="auto"/>
            <w:left w:val="none" w:sz="0" w:space="0" w:color="auto"/>
            <w:bottom w:val="none" w:sz="0" w:space="0" w:color="auto"/>
            <w:right w:val="none" w:sz="0" w:space="0" w:color="auto"/>
          </w:divBdr>
        </w:div>
        <w:div w:id="1421832230">
          <w:marLeft w:val="480"/>
          <w:marRight w:val="0"/>
          <w:marTop w:val="0"/>
          <w:marBottom w:val="0"/>
          <w:divBdr>
            <w:top w:val="none" w:sz="0" w:space="0" w:color="auto"/>
            <w:left w:val="none" w:sz="0" w:space="0" w:color="auto"/>
            <w:bottom w:val="none" w:sz="0" w:space="0" w:color="auto"/>
            <w:right w:val="none" w:sz="0" w:space="0" w:color="auto"/>
          </w:divBdr>
        </w:div>
        <w:div w:id="498542654">
          <w:marLeft w:val="480"/>
          <w:marRight w:val="0"/>
          <w:marTop w:val="0"/>
          <w:marBottom w:val="0"/>
          <w:divBdr>
            <w:top w:val="none" w:sz="0" w:space="0" w:color="auto"/>
            <w:left w:val="none" w:sz="0" w:space="0" w:color="auto"/>
            <w:bottom w:val="none" w:sz="0" w:space="0" w:color="auto"/>
            <w:right w:val="none" w:sz="0" w:space="0" w:color="auto"/>
          </w:divBdr>
        </w:div>
        <w:div w:id="1580290790">
          <w:marLeft w:val="480"/>
          <w:marRight w:val="0"/>
          <w:marTop w:val="0"/>
          <w:marBottom w:val="0"/>
          <w:divBdr>
            <w:top w:val="none" w:sz="0" w:space="0" w:color="auto"/>
            <w:left w:val="none" w:sz="0" w:space="0" w:color="auto"/>
            <w:bottom w:val="none" w:sz="0" w:space="0" w:color="auto"/>
            <w:right w:val="none" w:sz="0" w:space="0" w:color="auto"/>
          </w:divBdr>
        </w:div>
        <w:div w:id="1937052317">
          <w:marLeft w:val="480"/>
          <w:marRight w:val="0"/>
          <w:marTop w:val="0"/>
          <w:marBottom w:val="0"/>
          <w:divBdr>
            <w:top w:val="none" w:sz="0" w:space="0" w:color="auto"/>
            <w:left w:val="none" w:sz="0" w:space="0" w:color="auto"/>
            <w:bottom w:val="none" w:sz="0" w:space="0" w:color="auto"/>
            <w:right w:val="none" w:sz="0" w:space="0" w:color="auto"/>
          </w:divBdr>
        </w:div>
        <w:div w:id="812332032">
          <w:marLeft w:val="480"/>
          <w:marRight w:val="0"/>
          <w:marTop w:val="0"/>
          <w:marBottom w:val="0"/>
          <w:divBdr>
            <w:top w:val="none" w:sz="0" w:space="0" w:color="auto"/>
            <w:left w:val="none" w:sz="0" w:space="0" w:color="auto"/>
            <w:bottom w:val="none" w:sz="0" w:space="0" w:color="auto"/>
            <w:right w:val="none" w:sz="0" w:space="0" w:color="auto"/>
          </w:divBdr>
        </w:div>
        <w:div w:id="10376121">
          <w:marLeft w:val="480"/>
          <w:marRight w:val="0"/>
          <w:marTop w:val="0"/>
          <w:marBottom w:val="0"/>
          <w:divBdr>
            <w:top w:val="none" w:sz="0" w:space="0" w:color="auto"/>
            <w:left w:val="none" w:sz="0" w:space="0" w:color="auto"/>
            <w:bottom w:val="none" w:sz="0" w:space="0" w:color="auto"/>
            <w:right w:val="none" w:sz="0" w:space="0" w:color="auto"/>
          </w:divBdr>
        </w:div>
        <w:div w:id="1895117105">
          <w:marLeft w:val="480"/>
          <w:marRight w:val="0"/>
          <w:marTop w:val="0"/>
          <w:marBottom w:val="0"/>
          <w:divBdr>
            <w:top w:val="none" w:sz="0" w:space="0" w:color="auto"/>
            <w:left w:val="none" w:sz="0" w:space="0" w:color="auto"/>
            <w:bottom w:val="none" w:sz="0" w:space="0" w:color="auto"/>
            <w:right w:val="none" w:sz="0" w:space="0" w:color="auto"/>
          </w:divBdr>
        </w:div>
        <w:div w:id="740833442">
          <w:marLeft w:val="480"/>
          <w:marRight w:val="0"/>
          <w:marTop w:val="0"/>
          <w:marBottom w:val="0"/>
          <w:divBdr>
            <w:top w:val="none" w:sz="0" w:space="0" w:color="auto"/>
            <w:left w:val="none" w:sz="0" w:space="0" w:color="auto"/>
            <w:bottom w:val="none" w:sz="0" w:space="0" w:color="auto"/>
            <w:right w:val="none" w:sz="0" w:space="0" w:color="auto"/>
          </w:divBdr>
        </w:div>
        <w:div w:id="974145432">
          <w:marLeft w:val="480"/>
          <w:marRight w:val="0"/>
          <w:marTop w:val="0"/>
          <w:marBottom w:val="0"/>
          <w:divBdr>
            <w:top w:val="none" w:sz="0" w:space="0" w:color="auto"/>
            <w:left w:val="none" w:sz="0" w:space="0" w:color="auto"/>
            <w:bottom w:val="none" w:sz="0" w:space="0" w:color="auto"/>
            <w:right w:val="none" w:sz="0" w:space="0" w:color="auto"/>
          </w:divBdr>
        </w:div>
        <w:div w:id="582300074">
          <w:marLeft w:val="480"/>
          <w:marRight w:val="0"/>
          <w:marTop w:val="0"/>
          <w:marBottom w:val="0"/>
          <w:divBdr>
            <w:top w:val="none" w:sz="0" w:space="0" w:color="auto"/>
            <w:left w:val="none" w:sz="0" w:space="0" w:color="auto"/>
            <w:bottom w:val="none" w:sz="0" w:space="0" w:color="auto"/>
            <w:right w:val="none" w:sz="0" w:space="0" w:color="auto"/>
          </w:divBdr>
        </w:div>
        <w:div w:id="1258556135">
          <w:marLeft w:val="480"/>
          <w:marRight w:val="0"/>
          <w:marTop w:val="0"/>
          <w:marBottom w:val="0"/>
          <w:divBdr>
            <w:top w:val="none" w:sz="0" w:space="0" w:color="auto"/>
            <w:left w:val="none" w:sz="0" w:space="0" w:color="auto"/>
            <w:bottom w:val="none" w:sz="0" w:space="0" w:color="auto"/>
            <w:right w:val="none" w:sz="0" w:space="0" w:color="auto"/>
          </w:divBdr>
        </w:div>
        <w:div w:id="1199780813">
          <w:marLeft w:val="480"/>
          <w:marRight w:val="0"/>
          <w:marTop w:val="0"/>
          <w:marBottom w:val="0"/>
          <w:divBdr>
            <w:top w:val="none" w:sz="0" w:space="0" w:color="auto"/>
            <w:left w:val="none" w:sz="0" w:space="0" w:color="auto"/>
            <w:bottom w:val="none" w:sz="0" w:space="0" w:color="auto"/>
            <w:right w:val="none" w:sz="0" w:space="0" w:color="auto"/>
          </w:divBdr>
        </w:div>
        <w:div w:id="1717385370">
          <w:marLeft w:val="480"/>
          <w:marRight w:val="0"/>
          <w:marTop w:val="0"/>
          <w:marBottom w:val="0"/>
          <w:divBdr>
            <w:top w:val="none" w:sz="0" w:space="0" w:color="auto"/>
            <w:left w:val="none" w:sz="0" w:space="0" w:color="auto"/>
            <w:bottom w:val="none" w:sz="0" w:space="0" w:color="auto"/>
            <w:right w:val="none" w:sz="0" w:space="0" w:color="auto"/>
          </w:divBdr>
        </w:div>
        <w:div w:id="79957177">
          <w:marLeft w:val="480"/>
          <w:marRight w:val="0"/>
          <w:marTop w:val="0"/>
          <w:marBottom w:val="0"/>
          <w:divBdr>
            <w:top w:val="none" w:sz="0" w:space="0" w:color="auto"/>
            <w:left w:val="none" w:sz="0" w:space="0" w:color="auto"/>
            <w:bottom w:val="none" w:sz="0" w:space="0" w:color="auto"/>
            <w:right w:val="none" w:sz="0" w:space="0" w:color="auto"/>
          </w:divBdr>
        </w:div>
        <w:div w:id="671492515">
          <w:marLeft w:val="480"/>
          <w:marRight w:val="0"/>
          <w:marTop w:val="0"/>
          <w:marBottom w:val="0"/>
          <w:divBdr>
            <w:top w:val="none" w:sz="0" w:space="0" w:color="auto"/>
            <w:left w:val="none" w:sz="0" w:space="0" w:color="auto"/>
            <w:bottom w:val="none" w:sz="0" w:space="0" w:color="auto"/>
            <w:right w:val="none" w:sz="0" w:space="0" w:color="auto"/>
          </w:divBdr>
        </w:div>
        <w:div w:id="2028097237">
          <w:marLeft w:val="480"/>
          <w:marRight w:val="0"/>
          <w:marTop w:val="0"/>
          <w:marBottom w:val="0"/>
          <w:divBdr>
            <w:top w:val="none" w:sz="0" w:space="0" w:color="auto"/>
            <w:left w:val="none" w:sz="0" w:space="0" w:color="auto"/>
            <w:bottom w:val="none" w:sz="0" w:space="0" w:color="auto"/>
            <w:right w:val="none" w:sz="0" w:space="0" w:color="auto"/>
          </w:divBdr>
        </w:div>
        <w:div w:id="1697265931">
          <w:marLeft w:val="480"/>
          <w:marRight w:val="0"/>
          <w:marTop w:val="0"/>
          <w:marBottom w:val="0"/>
          <w:divBdr>
            <w:top w:val="none" w:sz="0" w:space="0" w:color="auto"/>
            <w:left w:val="none" w:sz="0" w:space="0" w:color="auto"/>
            <w:bottom w:val="none" w:sz="0" w:space="0" w:color="auto"/>
            <w:right w:val="none" w:sz="0" w:space="0" w:color="auto"/>
          </w:divBdr>
        </w:div>
        <w:div w:id="1832208733">
          <w:marLeft w:val="480"/>
          <w:marRight w:val="0"/>
          <w:marTop w:val="0"/>
          <w:marBottom w:val="0"/>
          <w:divBdr>
            <w:top w:val="none" w:sz="0" w:space="0" w:color="auto"/>
            <w:left w:val="none" w:sz="0" w:space="0" w:color="auto"/>
            <w:bottom w:val="none" w:sz="0" w:space="0" w:color="auto"/>
            <w:right w:val="none" w:sz="0" w:space="0" w:color="auto"/>
          </w:divBdr>
        </w:div>
        <w:div w:id="51975062">
          <w:marLeft w:val="480"/>
          <w:marRight w:val="0"/>
          <w:marTop w:val="0"/>
          <w:marBottom w:val="0"/>
          <w:divBdr>
            <w:top w:val="none" w:sz="0" w:space="0" w:color="auto"/>
            <w:left w:val="none" w:sz="0" w:space="0" w:color="auto"/>
            <w:bottom w:val="none" w:sz="0" w:space="0" w:color="auto"/>
            <w:right w:val="none" w:sz="0" w:space="0" w:color="auto"/>
          </w:divBdr>
        </w:div>
        <w:div w:id="2111002742">
          <w:marLeft w:val="480"/>
          <w:marRight w:val="0"/>
          <w:marTop w:val="0"/>
          <w:marBottom w:val="0"/>
          <w:divBdr>
            <w:top w:val="none" w:sz="0" w:space="0" w:color="auto"/>
            <w:left w:val="none" w:sz="0" w:space="0" w:color="auto"/>
            <w:bottom w:val="none" w:sz="0" w:space="0" w:color="auto"/>
            <w:right w:val="none" w:sz="0" w:space="0" w:color="auto"/>
          </w:divBdr>
        </w:div>
        <w:div w:id="1368218033">
          <w:marLeft w:val="480"/>
          <w:marRight w:val="0"/>
          <w:marTop w:val="0"/>
          <w:marBottom w:val="0"/>
          <w:divBdr>
            <w:top w:val="none" w:sz="0" w:space="0" w:color="auto"/>
            <w:left w:val="none" w:sz="0" w:space="0" w:color="auto"/>
            <w:bottom w:val="none" w:sz="0" w:space="0" w:color="auto"/>
            <w:right w:val="none" w:sz="0" w:space="0" w:color="auto"/>
          </w:divBdr>
        </w:div>
        <w:div w:id="1986352691">
          <w:marLeft w:val="480"/>
          <w:marRight w:val="0"/>
          <w:marTop w:val="0"/>
          <w:marBottom w:val="0"/>
          <w:divBdr>
            <w:top w:val="none" w:sz="0" w:space="0" w:color="auto"/>
            <w:left w:val="none" w:sz="0" w:space="0" w:color="auto"/>
            <w:bottom w:val="none" w:sz="0" w:space="0" w:color="auto"/>
            <w:right w:val="none" w:sz="0" w:space="0" w:color="auto"/>
          </w:divBdr>
        </w:div>
        <w:div w:id="1943882088">
          <w:marLeft w:val="480"/>
          <w:marRight w:val="0"/>
          <w:marTop w:val="0"/>
          <w:marBottom w:val="0"/>
          <w:divBdr>
            <w:top w:val="none" w:sz="0" w:space="0" w:color="auto"/>
            <w:left w:val="none" w:sz="0" w:space="0" w:color="auto"/>
            <w:bottom w:val="none" w:sz="0" w:space="0" w:color="auto"/>
            <w:right w:val="none" w:sz="0" w:space="0" w:color="auto"/>
          </w:divBdr>
        </w:div>
        <w:div w:id="1144926572">
          <w:marLeft w:val="480"/>
          <w:marRight w:val="0"/>
          <w:marTop w:val="0"/>
          <w:marBottom w:val="0"/>
          <w:divBdr>
            <w:top w:val="none" w:sz="0" w:space="0" w:color="auto"/>
            <w:left w:val="none" w:sz="0" w:space="0" w:color="auto"/>
            <w:bottom w:val="none" w:sz="0" w:space="0" w:color="auto"/>
            <w:right w:val="none" w:sz="0" w:space="0" w:color="auto"/>
          </w:divBdr>
        </w:div>
        <w:div w:id="611548126">
          <w:marLeft w:val="480"/>
          <w:marRight w:val="0"/>
          <w:marTop w:val="0"/>
          <w:marBottom w:val="0"/>
          <w:divBdr>
            <w:top w:val="none" w:sz="0" w:space="0" w:color="auto"/>
            <w:left w:val="none" w:sz="0" w:space="0" w:color="auto"/>
            <w:bottom w:val="none" w:sz="0" w:space="0" w:color="auto"/>
            <w:right w:val="none" w:sz="0" w:space="0" w:color="auto"/>
          </w:divBdr>
        </w:div>
        <w:div w:id="241523660">
          <w:marLeft w:val="480"/>
          <w:marRight w:val="0"/>
          <w:marTop w:val="0"/>
          <w:marBottom w:val="0"/>
          <w:divBdr>
            <w:top w:val="none" w:sz="0" w:space="0" w:color="auto"/>
            <w:left w:val="none" w:sz="0" w:space="0" w:color="auto"/>
            <w:bottom w:val="none" w:sz="0" w:space="0" w:color="auto"/>
            <w:right w:val="none" w:sz="0" w:space="0" w:color="auto"/>
          </w:divBdr>
        </w:div>
        <w:div w:id="1252812868">
          <w:marLeft w:val="480"/>
          <w:marRight w:val="0"/>
          <w:marTop w:val="0"/>
          <w:marBottom w:val="0"/>
          <w:divBdr>
            <w:top w:val="none" w:sz="0" w:space="0" w:color="auto"/>
            <w:left w:val="none" w:sz="0" w:space="0" w:color="auto"/>
            <w:bottom w:val="none" w:sz="0" w:space="0" w:color="auto"/>
            <w:right w:val="none" w:sz="0" w:space="0" w:color="auto"/>
          </w:divBdr>
        </w:div>
        <w:div w:id="661353251">
          <w:marLeft w:val="480"/>
          <w:marRight w:val="0"/>
          <w:marTop w:val="0"/>
          <w:marBottom w:val="0"/>
          <w:divBdr>
            <w:top w:val="none" w:sz="0" w:space="0" w:color="auto"/>
            <w:left w:val="none" w:sz="0" w:space="0" w:color="auto"/>
            <w:bottom w:val="none" w:sz="0" w:space="0" w:color="auto"/>
            <w:right w:val="none" w:sz="0" w:space="0" w:color="auto"/>
          </w:divBdr>
        </w:div>
        <w:div w:id="998925934">
          <w:marLeft w:val="480"/>
          <w:marRight w:val="0"/>
          <w:marTop w:val="0"/>
          <w:marBottom w:val="0"/>
          <w:divBdr>
            <w:top w:val="none" w:sz="0" w:space="0" w:color="auto"/>
            <w:left w:val="none" w:sz="0" w:space="0" w:color="auto"/>
            <w:bottom w:val="none" w:sz="0" w:space="0" w:color="auto"/>
            <w:right w:val="none" w:sz="0" w:space="0" w:color="auto"/>
          </w:divBdr>
        </w:div>
        <w:div w:id="1062295055">
          <w:marLeft w:val="480"/>
          <w:marRight w:val="0"/>
          <w:marTop w:val="0"/>
          <w:marBottom w:val="0"/>
          <w:divBdr>
            <w:top w:val="none" w:sz="0" w:space="0" w:color="auto"/>
            <w:left w:val="none" w:sz="0" w:space="0" w:color="auto"/>
            <w:bottom w:val="none" w:sz="0" w:space="0" w:color="auto"/>
            <w:right w:val="none" w:sz="0" w:space="0" w:color="auto"/>
          </w:divBdr>
        </w:div>
        <w:div w:id="423692479">
          <w:marLeft w:val="480"/>
          <w:marRight w:val="0"/>
          <w:marTop w:val="0"/>
          <w:marBottom w:val="0"/>
          <w:divBdr>
            <w:top w:val="none" w:sz="0" w:space="0" w:color="auto"/>
            <w:left w:val="none" w:sz="0" w:space="0" w:color="auto"/>
            <w:bottom w:val="none" w:sz="0" w:space="0" w:color="auto"/>
            <w:right w:val="none" w:sz="0" w:space="0" w:color="auto"/>
          </w:divBdr>
        </w:div>
        <w:div w:id="354037851">
          <w:marLeft w:val="480"/>
          <w:marRight w:val="0"/>
          <w:marTop w:val="0"/>
          <w:marBottom w:val="0"/>
          <w:divBdr>
            <w:top w:val="none" w:sz="0" w:space="0" w:color="auto"/>
            <w:left w:val="none" w:sz="0" w:space="0" w:color="auto"/>
            <w:bottom w:val="none" w:sz="0" w:space="0" w:color="auto"/>
            <w:right w:val="none" w:sz="0" w:space="0" w:color="auto"/>
          </w:divBdr>
        </w:div>
        <w:div w:id="527333919">
          <w:marLeft w:val="480"/>
          <w:marRight w:val="0"/>
          <w:marTop w:val="0"/>
          <w:marBottom w:val="0"/>
          <w:divBdr>
            <w:top w:val="none" w:sz="0" w:space="0" w:color="auto"/>
            <w:left w:val="none" w:sz="0" w:space="0" w:color="auto"/>
            <w:bottom w:val="none" w:sz="0" w:space="0" w:color="auto"/>
            <w:right w:val="none" w:sz="0" w:space="0" w:color="auto"/>
          </w:divBdr>
        </w:div>
        <w:div w:id="521936350">
          <w:marLeft w:val="480"/>
          <w:marRight w:val="0"/>
          <w:marTop w:val="0"/>
          <w:marBottom w:val="0"/>
          <w:divBdr>
            <w:top w:val="none" w:sz="0" w:space="0" w:color="auto"/>
            <w:left w:val="none" w:sz="0" w:space="0" w:color="auto"/>
            <w:bottom w:val="none" w:sz="0" w:space="0" w:color="auto"/>
            <w:right w:val="none" w:sz="0" w:space="0" w:color="auto"/>
          </w:divBdr>
        </w:div>
        <w:div w:id="1282809537">
          <w:marLeft w:val="480"/>
          <w:marRight w:val="0"/>
          <w:marTop w:val="0"/>
          <w:marBottom w:val="0"/>
          <w:divBdr>
            <w:top w:val="none" w:sz="0" w:space="0" w:color="auto"/>
            <w:left w:val="none" w:sz="0" w:space="0" w:color="auto"/>
            <w:bottom w:val="none" w:sz="0" w:space="0" w:color="auto"/>
            <w:right w:val="none" w:sz="0" w:space="0" w:color="auto"/>
          </w:divBdr>
        </w:div>
        <w:div w:id="1445887393">
          <w:marLeft w:val="480"/>
          <w:marRight w:val="0"/>
          <w:marTop w:val="0"/>
          <w:marBottom w:val="0"/>
          <w:divBdr>
            <w:top w:val="none" w:sz="0" w:space="0" w:color="auto"/>
            <w:left w:val="none" w:sz="0" w:space="0" w:color="auto"/>
            <w:bottom w:val="none" w:sz="0" w:space="0" w:color="auto"/>
            <w:right w:val="none" w:sz="0" w:space="0" w:color="auto"/>
          </w:divBdr>
        </w:div>
        <w:div w:id="851649104">
          <w:marLeft w:val="480"/>
          <w:marRight w:val="0"/>
          <w:marTop w:val="0"/>
          <w:marBottom w:val="0"/>
          <w:divBdr>
            <w:top w:val="none" w:sz="0" w:space="0" w:color="auto"/>
            <w:left w:val="none" w:sz="0" w:space="0" w:color="auto"/>
            <w:bottom w:val="none" w:sz="0" w:space="0" w:color="auto"/>
            <w:right w:val="none" w:sz="0" w:space="0" w:color="auto"/>
          </w:divBdr>
        </w:div>
        <w:div w:id="2075855236">
          <w:marLeft w:val="480"/>
          <w:marRight w:val="0"/>
          <w:marTop w:val="0"/>
          <w:marBottom w:val="0"/>
          <w:divBdr>
            <w:top w:val="none" w:sz="0" w:space="0" w:color="auto"/>
            <w:left w:val="none" w:sz="0" w:space="0" w:color="auto"/>
            <w:bottom w:val="none" w:sz="0" w:space="0" w:color="auto"/>
            <w:right w:val="none" w:sz="0" w:space="0" w:color="auto"/>
          </w:divBdr>
        </w:div>
        <w:div w:id="509608972">
          <w:marLeft w:val="480"/>
          <w:marRight w:val="0"/>
          <w:marTop w:val="0"/>
          <w:marBottom w:val="0"/>
          <w:divBdr>
            <w:top w:val="none" w:sz="0" w:space="0" w:color="auto"/>
            <w:left w:val="none" w:sz="0" w:space="0" w:color="auto"/>
            <w:bottom w:val="none" w:sz="0" w:space="0" w:color="auto"/>
            <w:right w:val="none" w:sz="0" w:space="0" w:color="auto"/>
          </w:divBdr>
        </w:div>
        <w:div w:id="1209339638">
          <w:marLeft w:val="480"/>
          <w:marRight w:val="0"/>
          <w:marTop w:val="0"/>
          <w:marBottom w:val="0"/>
          <w:divBdr>
            <w:top w:val="none" w:sz="0" w:space="0" w:color="auto"/>
            <w:left w:val="none" w:sz="0" w:space="0" w:color="auto"/>
            <w:bottom w:val="none" w:sz="0" w:space="0" w:color="auto"/>
            <w:right w:val="none" w:sz="0" w:space="0" w:color="auto"/>
          </w:divBdr>
        </w:div>
        <w:div w:id="2141802662">
          <w:marLeft w:val="480"/>
          <w:marRight w:val="0"/>
          <w:marTop w:val="0"/>
          <w:marBottom w:val="0"/>
          <w:divBdr>
            <w:top w:val="none" w:sz="0" w:space="0" w:color="auto"/>
            <w:left w:val="none" w:sz="0" w:space="0" w:color="auto"/>
            <w:bottom w:val="none" w:sz="0" w:space="0" w:color="auto"/>
            <w:right w:val="none" w:sz="0" w:space="0" w:color="auto"/>
          </w:divBdr>
        </w:div>
        <w:div w:id="80875048">
          <w:marLeft w:val="480"/>
          <w:marRight w:val="0"/>
          <w:marTop w:val="0"/>
          <w:marBottom w:val="0"/>
          <w:divBdr>
            <w:top w:val="none" w:sz="0" w:space="0" w:color="auto"/>
            <w:left w:val="none" w:sz="0" w:space="0" w:color="auto"/>
            <w:bottom w:val="none" w:sz="0" w:space="0" w:color="auto"/>
            <w:right w:val="none" w:sz="0" w:space="0" w:color="auto"/>
          </w:divBdr>
        </w:div>
        <w:div w:id="731580838">
          <w:marLeft w:val="480"/>
          <w:marRight w:val="0"/>
          <w:marTop w:val="0"/>
          <w:marBottom w:val="0"/>
          <w:divBdr>
            <w:top w:val="none" w:sz="0" w:space="0" w:color="auto"/>
            <w:left w:val="none" w:sz="0" w:space="0" w:color="auto"/>
            <w:bottom w:val="none" w:sz="0" w:space="0" w:color="auto"/>
            <w:right w:val="none" w:sz="0" w:space="0" w:color="auto"/>
          </w:divBdr>
        </w:div>
        <w:div w:id="737484871">
          <w:marLeft w:val="480"/>
          <w:marRight w:val="0"/>
          <w:marTop w:val="0"/>
          <w:marBottom w:val="0"/>
          <w:divBdr>
            <w:top w:val="none" w:sz="0" w:space="0" w:color="auto"/>
            <w:left w:val="none" w:sz="0" w:space="0" w:color="auto"/>
            <w:bottom w:val="none" w:sz="0" w:space="0" w:color="auto"/>
            <w:right w:val="none" w:sz="0" w:space="0" w:color="auto"/>
          </w:divBdr>
        </w:div>
        <w:div w:id="1678575122">
          <w:marLeft w:val="480"/>
          <w:marRight w:val="0"/>
          <w:marTop w:val="0"/>
          <w:marBottom w:val="0"/>
          <w:divBdr>
            <w:top w:val="none" w:sz="0" w:space="0" w:color="auto"/>
            <w:left w:val="none" w:sz="0" w:space="0" w:color="auto"/>
            <w:bottom w:val="none" w:sz="0" w:space="0" w:color="auto"/>
            <w:right w:val="none" w:sz="0" w:space="0" w:color="auto"/>
          </w:divBdr>
        </w:div>
        <w:div w:id="1737586680">
          <w:marLeft w:val="480"/>
          <w:marRight w:val="0"/>
          <w:marTop w:val="0"/>
          <w:marBottom w:val="0"/>
          <w:divBdr>
            <w:top w:val="none" w:sz="0" w:space="0" w:color="auto"/>
            <w:left w:val="none" w:sz="0" w:space="0" w:color="auto"/>
            <w:bottom w:val="none" w:sz="0" w:space="0" w:color="auto"/>
            <w:right w:val="none" w:sz="0" w:space="0" w:color="auto"/>
          </w:divBdr>
        </w:div>
        <w:div w:id="375348659">
          <w:marLeft w:val="480"/>
          <w:marRight w:val="0"/>
          <w:marTop w:val="0"/>
          <w:marBottom w:val="0"/>
          <w:divBdr>
            <w:top w:val="none" w:sz="0" w:space="0" w:color="auto"/>
            <w:left w:val="none" w:sz="0" w:space="0" w:color="auto"/>
            <w:bottom w:val="none" w:sz="0" w:space="0" w:color="auto"/>
            <w:right w:val="none" w:sz="0" w:space="0" w:color="auto"/>
          </w:divBdr>
        </w:div>
        <w:div w:id="977950200">
          <w:marLeft w:val="480"/>
          <w:marRight w:val="0"/>
          <w:marTop w:val="0"/>
          <w:marBottom w:val="0"/>
          <w:divBdr>
            <w:top w:val="none" w:sz="0" w:space="0" w:color="auto"/>
            <w:left w:val="none" w:sz="0" w:space="0" w:color="auto"/>
            <w:bottom w:val="none" w:sz="0" w:space="0" w:color="auto"/>
            <w:right w:val="none" w:sz="0" w:space="0" w:color="auto"/>
          </w:divBdr>
        </w:div>
        <w:div w:id="580915152">
          <w:marLeft w:val="480"/>
          <w:marRight w:val="0"/>
          <w:marTop w:val="0"/>
          <w:marBottom w:val="0"/>
          <w:divBdr>
            <w:top w:val="none" w:sz="0" w:space="0" w:color="auto"/>
            <w:left w:val="none" w:sz="0" w:space="0" w:color="auto"/>
            <w:bottom w:val="none" w:sz="0" w:space="0" w:color="auto"/>
            <w:right w:val="none" w:sz="0" w:space="0" w:color="auto"/>
          </w:divBdr>
        </w:div>
        <w:div w:id="896625684">
          <w:marLeft w:val="480"/>
          <w:marRight w:val="0"/>
          <w:marTop w:val="0"/>
          <w:marBottom w:val="0"/>
          <w:divBdr>
            <w:top w:val="none" w:sz="0" w:space="0" w:color="auto"/>
            <w:left w:val="none" w:sz="0" w:space="0" w:color="auto"/>
            <w:bottom w:val="none" w:sz="0" w:space="0" w:color="auto"/>
            <w:right w:val="none" w:sz="0" w:space="0" w:color="auto"/>
          </w:divBdr>
        </w:div>
        <w:div w:id="1362634122">
          <w:marLeft w:val="480"/>
          <w:marRight w:val="0"/>
          <w:marTop w:val="0"/>
          <w:marBottom w:val="0"/>
          <w:divBdr>
            <w:top w:val="none" w:sz="0" w:space="0" w:color="auto"/>
            <w:left w:val="none" w:sz="0" w:space="0" w:color="auto"/>
            <w:bottom w:val="none" w:sz="0" w:space="0" w:color="auto"/>
            <w:right w:val="none" w:sz="0" w:space="0" w:color="auto"/>
          </w:divBdr>
        </w:div>
        <w:div w:id="713192545">
          <w:marLeft w:val="480"/>
          <w:marRight w:val="0"/>
          <w:marTop w:val="0"/>
          <w:marBottom w:val="0"/>
          <w:divBdr>
            <w:top w:val="none" w:sz="0" w:space="0" w:color="auto"/>
            <w:left w:val="none" w:sz="0" w:space="0" w:color="auto"/>
            <w:bottom w:val="none" w:sz="0" w:space="0" w:color="auto"/>
            <w:right w:val="none" w:sz="0" w:space="0" w:color="auto"/>
          </w:divBdr>
        </w:div>
      </w:divsChild>
    </w:div>
    <w:div w:id="1467044624">
      <w:bodyDiv w:val="1"/>
      <w:marLeft w:val="0"/>
      <w:marRight w:val="0"/>
      <w:marTop w:val="0"/>
      <w:marBottom w:val="0"/>
      <w:divBdr>
        <w:top w:val="none" w:sz="0" w:space="0" w:color="auto"/>
        <w:left w:val="none" w:sz="0" w:space="0" w:color="auto"/>
        <w:bottom w:val="none" w:sz="0" w:space="0" w:color="auto"/>
        <w:right w:val="none" w:sz="0" w:space="0" w:color="auto"/>
      </w:divBdr>
      <w:divsChild>
        <w:div w:id="1182280486">
          <w:marLeft w:val="480"/>
          <w:marRight w:val="0"/>
          <w:marTop w:val="0"/>
          <w:marBottom w:val="0"/>
          <w:divBdr>
            <w:top w:val="none" w:sz="0" w:space="0" w:color="auto"/>
            <w:left w:val="none" w:sz="0" w:space="0" w:color="auto"/>
            <w:bottom w:val="none" w:sz="0" w:space="0" w:color="auto"/>
            <w:right w:val="none" w:sz="0" w:space="0" w:color="auto"/>
          </w:divBdr>
        </w:div>
        <w:div w:id="1704742552">
          <w:marLeft w:val="480"/>
          <w:marRight w:val="0"/>
          <w:marTop w:val="0"/>
          <w:marBottom w:val="0"/>
          <w:divBdr>
            <w:top w:val="none" w:sz="0" w:space="0" w:color="auto"/>
            <w:left w:val="none" w:sz="0" w:space="0" w:color="auto"/>
            <w:bottom w:val="none" w:sz="0" w:space="0" w:color="auto"/>
            <w:right w:val="none" w:sz="0" w:space="0" w:color="auto"/>
          </w:divBdr>
        </w:div>
        <w:div w:id="1076245578">
          <w:marLeft w:val="480"/>
          <w:marRight w:val="0"/>
          <w:marTop w:val="0"/>
          <w:marBottom w:val="0"/>
          <w:divBdr>
            <w:top w:val="none" w:sz="0" w:space="0" w:color="auto"/>
            <w:left w:val="none" w:sz="0" w:space="0" w:color="auto"/>
            <w:bottom w:val="none" w:sz="0" w:space="0" w:color="auto"/>
            <w:right w:val="none" w:sz="0" w:space="0" w:color="auto"/>
          </w:divBdr>
        </w:div>
        <w:div w:id="50228158">
          <w:marLeft w:val="480"/>
          <w:marRight w:val="0"/>
          <w:marTop w:val="0"/>
          <w:marBottom w:val="0"/>
          <w:divBdr>
            <w:top w:val="none" w:sz="0" w:space="0" w:color="auto"/>
            <w:left w:val="none" w:sz="0" w:space="0" w:color="auto"/>
            <w:bottom w:val="none" w:sz="0" w:space="0" w:color="auto"/>
            <w:right w:val="none" w:sz="0" w:space="0" w:color="auto"/>
          </w:divBdr>
        </w:div>
        <w:div w:id="56901476">
          <w:marLeft w:val="480"/>
          <w:marRight w:val="0"/>
          <w:marTop w:val="0"/>
          <w:marBottom w:val="0"/>
          <w:divBdr>
            <w:top w:val="none" w:sz="0" w:space="0" w:color="auto"/>
            <w:left w:val="none" w:sz="0" w:space="0" w:color="auto"/>
            <w:bottom w:val="none" w:sz="0" w:space="0" w:color="auto"/>
            <w:right w:val="none" w:sz="0" w:space="0" w:color="auto"/>
          </w:divBdr>
        </w:div>
        <w:div w:id="2024091494">
          <w:marLeft w:val="480"/>
          <w:marRight w:val="0"/>
          <w:marTop w:val="0"/>
          <w:marBottom w:val="0"/>
          <w:divBdr>
            <w:top w:val="none" w:sz="0" w:space="0" w:color="auto"/>
            <w:left w:val="none" w:sz="0" w:space="0" w:color="auto"/>
            <w:bottom w:val="none" w:sz="0" w:space="0" w:color="auto"/>
            <w:right w:val="none" w:sz="0" w:space="0" w:color="auto"/>
          </w:divBdr>
        </w:div>
        <w:div w:id="70932283">
          <w:marLeft w:val="480"/>
          <w:marRight w:val="0"/>
          <w:marTop w:val="0"/>
          <w:marBottom w:val="0"/>
          <w:divBdr>
            <w:top w:val="none" w:sz="0" w:space="0" w:color="auto"/>
            <w:left w:val="none" w:sz="0" w:space="0" w:color="auto"/>
            <w:bottom w:val="none" w:sz="0" w:space="0" w:color="auto"/>
            <w:right w:val="none" w:sz="0" w:space="0" w:color="auto"/>
          </w:divBdr>
        </w:div>
        <w:div w:id="197202618">
          <w:marLeft w:val="480"/>
          <w:marRight w:val="0"/>
          <w:marTop w:val="0"/>
          <w:marBottom w:val="0"/>
          <w:divBdr>
            <w:top w:val="none" w:sz="0" w:space="0" w:color="auto"/>
            <w:left w:val="none" w:sz="0" w:space="0" w:color="auto"/>
            <w:bottom w:val="none" w:sz="0" w:space="0" w:color="auto"/>
            <w:right w:val="none" w:sz="0" w:space="0" w:color="auto"/>
          </w:divBdr>
        </w:div>
        <w:div w:id="1847593643">
          <w:marLeft w:val="480"/>
          <w:marRight w:val="0"/>
          <w:marTop w:val="0"/>
          <w:marBottom w:val="0"/>
          <w:divBdr>
            <w:top w:val="none" w:sz="0" w:space="0" w:color="auto"/>
            <w:left w:val="none" w:sz="0" w:space="0" w:color="auto"/>
            <w:bottom w:val="none" w:sz="0" w:space="0" w:color="auto"/>
            <w:right w:val="none" w:sz="0" w:space="0" w:color="auto"/>
          </w:divBdr>
        </w:div>
        <w:div w:id="1595741336">
          <w:marLeft w:val="480"/>
          <w:marRight w:val="0"/>
          <w:marTop w:val="0"/>
          <w:marBottom w:val="0"/>
          <w:divBdr>
            <w:top w:val="none" w:sz="0" w:space="0" w:color="auto"/>
            <w:left w:val="none" w:sz="0" w:space="0" w:color="auto"/>
            <w:bottom w:val="none" w:sz="0" w:space="0" w:color="auto"/>
            <w:right w:val="none" w:sz="0" w:space="0" w:color="auto"/>
          </w:divBdr>
        </w:div>
        <w:div w:id="283662756">
          <w:marLeft w:val="480"/>
          <w:marRight w:val="0"/>
          <w:marTop w:val="0"/>
          <w:marBottom w:val="0"/>
          <w:divBdr>
            <w:top w:val="none" w:sz="0" w:space="0" w:color="auto"/>
            <w:left w:val="none" w:sz="0" w:space="0" w:color="auto"/>
            <w:bottom w:val="none" w:sz="0" w:space="0" w:color="auto"/>
            <w:right w:val="none" w:sz="0" w:space="0" w:color="auto"/>
          </w:divBdr>
        </w:div>
        <w:div w:id="14355839">
          <w:marLeft w:val="480"/>
          <w:marRight w:val="0"/>
          <w:marTop w:val="0"/>
          <w:marBottom w:val="0"/>
          <w:divBdr>
            <w:top w:val="none" w:sz="0" w:space="0" w:color="auto"/>
            <w:left w:val="none" w:sz="0" w:space="0" w:color="auto"/>
            <w:bottom w:val="none" w:sz="0" w:space="0" w:color="auto"/>
            <w:right w:val="none" w:sz="0" w:space="0" w:color="auto"/>
          </w:divBdr>
        </w:div>
        <w:div w:id="1604459440">
          <w:marLeft w:val="480"/>
          <w:marRight w:val="0"/>
          <w:marTop w:val="0"/>
          <w:marBottom w:val="0"/>
          <w:divBdr>
            <w:top w:val="none" w:sz="0" w:space="0" w:color="auto"/>
            <w:left w:val="none" w:sz="0" w:space="0" w:color="auto"/>
            <w:bottom w:val="none" w:sz="0" w:space="0" w:color="auto"/>
            <w:right w:val="none" w:sz="0" w:space="0" w:color="auto"/>
          </w:divBdr>
        </w:div>
        <w:div w:id="1315337296">
          <w:marLeft w:val="480"/>
          <w:marRight w:val="0"/>
          <w:marTop w:val="0"/>
          <w:marBottom w:val="0"/>
          <w:divBdr>
            <w:top w:val="none" w:sz="0" w:space="0" w:color="auto"/>
            <w:left w:val="none" w:sz="0" w:space="0" w:color="auto"/>
            <w:bottom w:val="none" w:sz="0" w:space="0" w:color="auto"/>
            <w:right w:val="none" w:sz="0" w:space="0" w:color="auto"/>
          </w:divBdr>
        </w:div>
        <w:div w:id="989409689">
          <w:marLeft w:val="480"/>
          <w:marRight w:val="0"/>
          <w:marTop w:val="0"/>
          <w:marBottom w:val="0"/>
          <w:divBdr>
            <w:top w:val="none" w:sz="0" w:space="0" w:color="auto"/>
            <w:left w:val="none" w:sz="0" w:space="0" w:color="auto"/>
            <w:bottom w:val="none" w:sz="0" w:space="0" w:color="auto"/>
            <w:right w:val="none" w:sz="0" w:space="0" w:color="auto"/>
          </w:divBdr>
        </w:div>
        <w:div w:id="1201741153">
          <w:marLeft w:val="480"/>
          <w:marRight w:val="0"/>
          <w:marTop w:val="0"/>
          <w:marBottom w:val="0"/>
          <w:divBdr>
            <w:top w:val="none" w:sz="0" w:space="0" w:color="auto"/>
            <w:left w:val="none" w:sz="0" w:space="0" w:color="auto"/>
            <w:bottom w:val="none" w:sz="0" w:space="0" w:color="auto"/>
            <w:right w:val="none" w:sz="0" w:space="0" w:color="auto"/>
          </w:divBdr>
        </w:div>
        <w:div w:id="375936282">
          <w:marLeft w:val="480"/>
          <w:marRight w:val="0"/>
          <w:marTop w:val="0"/>
          <w:marBottom w:val="0"/>
          <w:divBdr>
            <w:top w:val="none" w:sz="0" w:space="0" w:color="auto"/>
            <w:left w:val="none" w:sz="0" w:space="0" w:color="auto"/>
            <w:bottom w:val="none" w:sz="0" w:space="0" w:color="auto"/>
            <w:right w:val="none" w:sz="0" w:space="0" w:color="auto"/>
          </w:divBdr>
        </w:div>
        <w:div w:id="2051765244">
          <w:marLeft w:val="480"/>
          <w:marRight w:val="0"/>
          <w:marTop w:val="0"/>
          <w:marBottom w:val="0"/>
          <w:divBdr>
            <w:top w:val="none" w:sz="0" w:space="0" w:color="auto"/>
            <w:left w:val="none" w:sz="0" w:space="0" w:color="auto"/>
            <w:bottom w:val="none" w:sz="0" w:space="0" w:color="auto"/>
            <w:right w:val="none" w:sz="0" w:space="0" w:color="auto"/>
          </w:divBdr>
        </w:div>
        <w:div w:id="826628230">
          <w:marLeft w:val="480"/>
          <w:marRight w:val="0"/>
          <w:marTop w:val="0"/>
          <w:marBottom w:val="0"/>
          <w:divBdr>
            <w:top w:val="none" w:sz="0" w:space="0" w:color="auto"/>
            <w:left w:val="none" w:sz="0" w:space="0" w:color="auto"/>
            <w:bottom w:val="none" w:sz="0" w:space="0" w:color="auto"/>
            <w:right w:val="none" w:sz="0" w:space="0" w:color="auto"/>
          </w:divBdr>
        </w:div>
        <w:div w:id="953632450">
          <w:marLeft w:val="480"/>
          <w:marRight w:val="0"/>
          <w:marTop w:val="0"/>
          <w:marBottom w:val="0"/>
          <w:divBdr>
            <w:top w:val="none" w:sz="0" w:space="0" w:color="auto"/>
            <w:left w:val="none" w:sz="0" w:space="0" w:color="auto"/>
            <w:bottom w:val="none" w:sz="0" w:space="0" w:color="auto"/>
            <w:right w:val="none" w:sz="0" w:space="0" w:color="auto"/>
          </w:divBdr>
        </w:div>
        <w:div w:id="388842683">
          <w:marLeft w:val="480"/>
          <w:marRight w:val="0"/>
          <w:marTop w:val="0"/>
          <w:marBottom w:val="0"/>
          <w:divBdr>
            <w:top w:val="none" w:sz="0" w:space="0" w:color="auto"/>
            <w:left w:val="none" w:sz="0" w:space="0" w:color="auto"/>
            <w:bottom w:val="none" w:sz="0" w:space="0" w:color="auto"/>
            <w:right w:val="none" w:sz="0" w:space="0" w:color="auto"/>
          </w:divBdr>
        </w:div>
        <w:div w:id="1272512750">
          <w:marLeft w:val="480"/>
          <w:marRight w:val="0"/>
          <w:marTop w:val="0"/>
          <w:marBottom w:val="0"/>
          <w:divBdr>
            <w:top w:val="none" w:sz="0" w:space="0" w:color="auto"/>
            <w:left w:val="none" w:sz="0" w:space="0" w:color="auto"/>
            <w:bottom w:val="none" w:sz="0" w:space="0" w:color="auto"/>
            <w:right w:val="none" w:sz="0" w:space="0" w:color="auto"/>
          </w:divBdr>
        </w:div>
        <w:div w:id="560748796">
          <w:marLeft w:val="480"/>
          <w:marRight w:val="0"/>
          <w:marTop w:val="0"/>
          <w:marBottom w:val="0"/>
          <w:divBdr>
            <w:top w:val="none" w:sz="0" w:space="0" w:color="auto"/>
            <w:left w:val="none" w:sz="0" w:space="0" w:color="auto"/>
            <w:bottom w:val="none" w:sz="0" w:space="0" w:color="auto"/>
            <w:right w:val="none" w:sz="0" w:space="0" w:color="auto"/>
          </w:divBdr>
        </w:div>
        <w:div w:id="1396392627">
          <w:marLeft w:val="480"/>
          <w:marRight w:val="0"/>
          <w:marTop w:val="0"/>
          <w:marBottom w:val="0"/>
          <w:divBdr>
            <w:top w:val="none" w:sz="0" w:space="0" w:color="auto"/>
            <w:left w:val="none" w:sz="0" w:space="0" w:color="auto"/>
            <w:bottom w:val="none" w:sz="0" w:space="0" w:color="auto"/>
            <w:right w:val="none" w:sz="0" w:space="0" w:color="auto"/>
          </w:divBdr>
        </w:div>
        <w:div w:id="1909458528">
          <w:marLeft w:val="480"/>
          <w:marRight w:val="0"/>
          <w:marTop w:val="0"/>
          <w:marBottom w:val="0"/>
          <w:divBdr>
            <w:top w:val="none" w:sz="0" w:space="0" w:color="auto"/>
            <w:left w:val="none" w:sz="0" w:space="0" w:color="auto"/>
            <w:bottom w:val="none" w:sz="0" w:space="0" w:color="auto"/>
            <w:right w:val="none" w:sz="0" w:space="0" w:color="auto"/>
          </w:divBdr>
        </w:div>
        <w:div w:id="350029219">
          <w:marLeft w:val="480"/>
          <w:marRight w:val="0"/>
          <w:marTop w:val="0"/>
          <w:marBottom w:val="0"/>
          <w:divBdr>
            <w:top w:val="none" w:sz="0" w:space="0" w:color="auto"/>
            <w:left w:val="none" w:sz="0" w:space="0" w:color="auto"/>
            <w:bottom w:val="none" w:sz="0" w:space="0" w:color="auto"/>
            <w:right w:val="none" w:sz="0" w:space="0" w:color="auto"/>
          </w:divBdr>
        </w:div>
        <w:div w:id="1185946661">
          <w:marLeft w:val="480"/>
          <w:marRight w:val="0"/>
          <w:marTop w:val="0"/>
          <w:marBottom w:val="0"/>
          <w:divBdr>
            <w:top w:val="none" w:sz="0" w:space="0" w:color="auto"/>
            <w:left w:val="none" w:sz="0" w:space="0" w:color="auto"/>
            <w:bottom w:val="none" w:sz="0" w:space="0" w:color="auto"/>
            <w:right w:val="none" w:sz="0" w:space="0" w:color="auto"/>
          </w:divBdr>
        </w:div>
        <w:div w:id="1316379335">
          <w:marLeft w:val="480"/>
          <w:marRight w:val="0"/>
          <w:marTop w:val="0"/>
          <w:marBottom w:val="0"/>
          <w:divBdr>
            <w:top w:val="none" w:sz="0" w:space="0" w:color="auto"/>
            <w:left w:val="none" w:sz="0" w:space="0" w:color="auto"/>
            <w:bottom w:val="none" w:sz="0" w:space="0" w:color="auto"/>
            <w:right w:val="none" w:sz="0" w:space="0" w:color="auto"/>
          </w:divBdr>
        </w:div>
        <w:div w:id="971061147">
          <w:marLeft w:val="480"/>
          <w:marRight w:val="0"/>
          <w:marTop w:val="0"/>
          <w:marBottom w:val="0"/>
          <w:divBdr>
            <w:top w:val="none" w:sz="0" w:space="0" w:color="auto"/>
            <w:left w:val="none" w:sz="0" w:space="0" w:color="auto"/>
            <w:bottom w:val="none" w:sz="0" w:space="0" w:color="auto"/>
            <w:right w:val="none" w:sz="0" w:space="0" w:color="auto"/>
          </w:divBdr>
        </w:div>
        <w:div w:id="1364482424">
          <w:marLeft w:val="480"/>
          <w:marRight w:val="0"/>
          <w:marTop w:val="0"/>
          <w:marBottom w:val="0"/>
          <w:divBdr>
            <w:top w:val="none" w:sz="0" w:space="0" w:color="auto"/>
            <w:left w:val="none" w:sz="0" w:space="0" w:color="auto"/>
            <w:bottom w:val="none" w:sz="0" w:space="0" w:color="auto"/>
            <w:right w:val="none" w:sz="0" w:space="0" w:color="auto"/>
          </w:divBdr>
        </w:div>
        <w:div w:id="1751848474">
          <w:marLeft w:val="480"/>
          <w:marRight w:val="0"/>
          <w:marTop w:val="0"/>
          <w:marBottom w:val="0"/>
          <w:divBdr>
            <w:top w:val="none" w:sz="0" w:space="0" w:color="auto"/>
            <w:left w:val="none" w:sz="0" w:space="0" w:color="auto"/>
            <w:bottom w:val="none" w:sz="0" w:space="0" w:color="auto"/>
            <w:right w:val="none" w:sz="0" w:space="0" w:color="auto"/>
          </w:divBdr>
        </w:div>
        <w:div w:id="63142985">
          <w:marLeft w:val="480"/>
          <w:marRight w:val="0"/>
          <w:marTop w:val="0"/>
          <w:marBottom w:val="0"/>
          <w:divBdr>
            <w:top w:val="none" w:sz="0" w:space="0" w:color="auto"/>
            <w:left w:val="none" w:sz="0" w:space="0" w:color="auto"/>
            <w:bottom w:val="none" w:sz="0" w:space="0" w:color="auto"/>
            <w:right w:val="none" w:sz="0" w:space="0" w:color="auto"/>
          </w:divBdr>
        </w:div>
        <w:div w:id="838541260">
          <w:marLeft w:val="480"/>
          <w:marRight w:val="0"/>
          <w:marTop w:val="0"/>
          <w:marBottom w:val="0"/>
          <w:divBdr>
            <w:top w:val="none" w:sz="0" w:space="0" w:color="auto"/>
            <w:left w:val="none" w:sz="0" w:space="0" w:color="auto"/>
            <w:bottom w:val="none" w:sz="0" w:space="0" w:color="auto"/>
            <w:right w:val="none" w:sz="0" w:space="0" w:color="auto"/>
          </w:divBdr>
        </w:div>
        <w:div w:id="2019231011">
          <w:marLeft w:val="480"/>
          <w:marRight w:val="0"/>
          <w:marTop w:val="0"/>
          <w:marBottom w:val="0"/>
          <w:divBdr>
            <w:top w:val="none" w:sz="0" w:space="0" w:color="auto"/>
            <w:left w:val="none" w:sz="0" w:space="0" w:color="auto"/>
            <w:bottom w:val="none" w:sz="0" w:space="0" w:color="auto"/>
            <w:right w:val="none" w:sz="0" w:space="0" w:color="auto"/>
          </w:divBdr>
        </w:div>
        <w:div w:id="546256147">
          <w:marLeft w:val="480"/>
          <w:marRight w:val="0"/>
          <w:marTop w:val="0"/>
          <w:marBottom w:val="0"/>
          <w:divBdr>
            <w:top w:val="none" w:sz="0" w:space="0" w:color="auto"/>
            <w:left w:val="none" w:sz="0" w:space="0" w:color="auto"/>
            <w:bottom w:val="none" w:sz="0" w:space="0" w:color="auto"/>
            <w:right w:val="none" w:sz="0" w:space="0" w:color="auto"/>
          </w:divBdr>
        </w:div>
        <w:div w:id="949779179">
          <w:marLeft w:val="480"/>
          <w:marRight w:val="0"/>
          <w:marTop w:val="0"/>
          <w:marBottom w:val="0"/>
          <w:divBdr>
            <w:top w:val="none" w:sz="0" w:space="0" w:color="auto"/>
            <w:left w:val="none" w:sz="0" w:space="0" w:color="auto"/>
            <w:bottom w:val="none" w:sz="0" w:space="0" w:color="auto"/>
            <w:right w:val="none" w:sz="0" w:space="0" w:color="auto"/>
          </w:divBdr>
        </w:div>
        <w:div w:id="654652723">
          <w:marLeft w:val="480"/>
          <w:marRight w:val="0"/>
          <w:marTop w:val="0"/>
          <w:marBottom w:val="0"/>
          <w:divBdr>
            <w:top w:val="none" w:sz="0" w:space="0" w:color="auto"/>
            <w:left w:val="none" w:sz="0" w:space="0" w:color="auto"/>
            <w:bottom w:val="none" w:sz="0" w:space="0" w:color="auto"/>
            <w:right w:val="none" w:sz="0" w:space="0" w:color="auto"/>
          </w:divBdr>
        </w:div>
        <w:div w:id="136338832">
          <w:marLeft w:val="480"/>
          <w:marRight w:val="0"/>
          <w:marTop w:val="0"/>
          <w:marBottom w:val="0"/>
          <w:divBdr>
            <w:top w:val="none" w:sz="0" w:space="0" w:color="auto"/>
            <w:left w:val="none" w:sz="0" w:space="0" w:color="auto"/>
            <w:bottom w:val="none" w:sz="0" w:space="0" w:color="auto"/>
            <w:right w:val="none" w:sz="0" w:space="0" w:color="auto"/>
          </w:divBdr>
        </w:div>
        <w:div w:id="1984001913">
          <w:marLeft w:val="480"/>
          <w:marRight w:val="0"/>
          <w:marTop w:val="0"/>
          <w:marBottom w:val="0"/>
          <w:divBdr>
            <w:top w:val="none" w:sz="0" w:space="0" w:color="auto"/>
            <w:left w:val="none" w:sz="0" w:space="0" w:color="auto"/>
            <w:bottom w:val="none" w:sz="0" w:space="0" w:color="auto"/>
            <w:right w:val="none" w:sz="0" w:space="0" w:color="auto"/>
          </w:divBdr>
        </w:div>
        <w:div w:id="2083798069">
          <w:marLeft w:val="480"/>
          <w:marRight w:val="0"/>
          <w:marTop w:val="0"/>
          <w:marBottom w:val="0"/>
          <w:divBdr>
            <w:top w:val="none" w:sz="0" w:space="0" w:color="auto"/>
            <w:left w:val="none" w:sz="0" w:space="0" w:color="auto"/>
            <w:bottom w:val="none" w:sz="0" w:space="0" w:color="auto"/>
            <w:right w:val="none" w:sz="0" w:space="0" w:color="auto"/>
          </w:divBdr>
        </w:div>
        <w:div w:id="1193766559">
          <w:marLeft w:val="480"/>
          <w:marRight w:val="0"/>
          <w:marTop w:val="0"/>
          <w:marBottom w:val="0"/>
          <w:divBdr>
            <w:top w:val="none" w:sz="0" w:space="0" w:color="auto"/>
            <w:left w:val="none" w:sz="0" w:space="0" w:color="auto"/>
            <w:bottom w:val="none" w:sz="0" w:space="0" w:color="auto"/>
            <w:right w:val="none" w:sz="0" w:space="0" w:color="auto"/>
          </w:divBdr>
        </w:div>
        <w:div w:id="1871911355">
          <w:marLeft w:val="480"/>
          <w:marRight w:val="0"/>
          <w:marTop w:val="0"/>
          <w:marBottom w:val="0"/>
          <w:divBdr>
            <w:top w:val="none" w:sz="0" w:space="0" w:color="auto"/>
            <w:left w:val="none" w:sz="0" w:space="0" w:color="auto"/>
            <w:bottom w:val="none" w:sz="0" w:space="0" w:color="auto"/>
            <w:right w:val="none" w:sz="0" w:space="0" w:color="auto"/>
          </w:divBdr>
        </w:div>
        <w:div w:id="657198206">
          <w:marLeft w:val="480"/>
          <w:marRight w:val="0"/>
          <w:marTop w:val="0"/>
          <w:marBottom w:val="0"/>
          <w:divBdr>
            <w:top w:val="none" w:sz="0" w:space="0" w:color="auto"/>
            <w:left w:val="none" w:sz="0" w:space="0" w:color="auto"/>
            <w:bottom w:val="none" w:sz="0" w:space="0" w:color="auto"/>
            <w:right w:val="none" w:sz="0" w:space="0" w:color="auto"/>
          </w:divBdr>
        </w:div>
        <w:div w:id="1005594768">
          <w:marLeft w:val="480"/>
          <w:marRight w:val="0"/>
          <w:marTop w:val="0"/>
          <w:marBottom w:val="0"/>
          <w:divBdr>
            <w:top w:val="none" w:sz="0" w:space="0" w:color="auto"/>
            <w:left w:val="none" w:sz="0" w:space="0" w:color="auto"/>
            <w:bottom w:val="none" w:sz="0" w:space="0" w:color="auto"/>
            <w:right w:val="none" w:sz="0" w:space="0" w:color="auto"/>
          </w:divBdr>
        </w:div>
        <w:div w:id="979652607">
          <w:marLeft w:val="480"/>
          <w:marRight w:val="0"/>
          <w:marTop w:val="0"/>
          <w:marBottom w:val="0"/>
          <w:divBdr>
            <w:top w:val="none" w:sz="0" w:space="0" w:color="auto"/>
            <w:left w:val="none" w:sz="0" w:space="0" w:color="auto"/>
            <w:bottom w:val="none" w:sz="0" w:space="0" w:color="auto"/>
            <w:right w:val="none" w:sz="0" w:space="0" w:color="auto"/>
          </w:divBdr>
        </w:div>
        <w:div w:id="386952690">
          <w:marLeft w:val="480"/>
          <w:marRight w:val="0"/>
          <w:marTop w:val="0"/>
          <w:marBottom w:val="0"/>
          <w:divBdr>
            <w:top w:val="none" w:sz="0" w:space="0" w:color="auto"/>
            <w:left w:val="none" w:sz="0" w:space="0" w:color="auto"/>
            <w:bottom w:val="none" w:sz="0" w:space="0" w:color="auto"/>
            <w:right w:val="none" w:sz="0" w:space="0" w:color="auto"/>
          </w:divBdr>
        </w:div>
        <w:div w:id="326860501">
          <w:marLeft w:val="480"/>
          <w:marRight w:val="0"/>
          <w:marTop w:val="0"/>
          <w:marBottom w:val="0"/>
          <w:divBdr>
            <w:top w:val="none" w:sz="0" w:space="0" w:color="auto"/>
            <w:left w:val="none" w:sz="0" w:space="0" w:color="auto"/>
            <w:bottom w:val="none" w:sz="0" w:space="0" w:color="auto"/>
            <w:right w:val="none" w:sz="0" w:space="0" w:color="auto"/>
          </w:divBdr>
        </w:div>
        <w:div w:id="1808547673">
          <w:marLeft w:val="480"/>
          <w:marRight w:val="0"/>
          <w:marTop w:val="0"/>
          <w:marBottom w:val="0"/>
          <w:divBdr>
            <w:top w:val="none" w:sz="0" w:space="0" w:color="auto"/>
            <w:left w:val="none" w:sz="0" w:space="0" w:color="auto"/>
            <w:bottom w:val="none" w:sz="0" w:space="0" w:color="auto"/>
            <w:right w:val="none" w:sz="0" w:space="0" w:color="auto"/>
          </w:divBdr>
        </w:div>
        <w:div w:id="1700429495">
          <w:marLeft w:val="480"/>
          <w:marRight w:val="0"/>
          <w:marTop w:val="0"/>
          <w:marBottom w:val="0"/>
          <w:divBdr>
            <w:top w:val="none" w:sz="0" w:space="0" w:color="auto"/>
            <w:left w:val="none" w:sz="0" w:space="0" w:color="auto"/>
            <w:bottom w:val="none" w:sz="0" w:space="0" w:color="auto"/>
            <w:right w:val="none" w:sz="0" w:space="0" w:color="auto"/>
          </w:divBdr>
        </w:div>
        <w:div w:id="1919173547">
          <w:marLeft w:val="480"/>
          <w:marRight w:val="0"/>
          <w:marTop w:val="0"/>
          <w:marBottom w:val="0"/>
          <w:divBdr>
            <w:top w:val="none" w:sz="0" w:space="0" w:color="auto"/>
            <w:left w:val="none" w:sz="0" w:space="0" w:color="auto"/>
            <w:bottom w:val="none" w:sz="0" w:space="0" w:color="auto"/>
            <w:right w:val="none" w:sz="0" w:space="0" w:color="auto"/>
          </w:divBdr>
        </w:div>
        <w:div w:id="555163536">
          <w:marLeft w:val="480"/>
          <w:marRight w:val="0"/>
          <w:marTop w:val="0"/>
          <w:marBottom w:val="0"/>
          <w:divBdr>
            <w:top w:val="none" w:sz="0" w:space="0" w:color="auto"/>
            <w:left w:val="none" w:sz="0" w:space="0" w:color="auto"/>
            <w:bottom w:val="none" w:sz="0" w:space="0" w:color="auto"/>
            <w:right w:val="none" w:sz="0" w:space="0" w:color="auto"/>
          </w:divBdr>
        </w:div>
        <w:div w:id="1490638589">
          <w:marLeft w:val="480"/>
          <w:marRight w:val="0"/>
          <w:marTop w:val="0"/>
          <w:marBottom w:val="0"/>
          <w:divBdr>
            <w:top w:val="none" w:sz="0" w:space="0" w:color="auto"/>
            <w:left w:val="none" w:sz="0" w:space="0" w:color="auto"/>
            <w:bottom w:val="none" w:sz="0" w:space="0" w:color="auto"/>
            <w:right w:val="none" w:sz="0" w:space="0" w:color="auto"/>
          </w:divBdr>
        </w:div>
        <w:div w:id="1107385119">
          <w:marLeft w:val="480"/>
          <w:marRight w:val="0"/>
          <w:marTop w:val="0"/>
          <w:marBottom w:val="0"/>
          <w:divBdr>
            <w:top w:val="none" w:sz="0" w:space="0" w:color="auto"/>
            <w:left w:val="none" w:sz="0" w:space="0" w:color="auto"/>
            <w:bottom w:val="none" w:sz="0" w:space="0" w:color="auto"/>
            <w:right w:val="none" w:sz="0" w:space="0" w:color="auto"/>
          </w:divBdr>
        </w:div>
        <w:div w:id="1205218885">
          <w:marLeft w:val="480"/>
          <w:marRight w:val="0"/>
          <w:marTop w:val="0"/>
          <w:marBottom w:val="0"/>
          <w:divBdr>
            <w:top w:val="none" w:sz="0" w:space="0" w:color="auto"/>
            <w:left w:val="none" w:sz="0" w:space="0" w:color="auto"/>
            <w:bottom w:val="none" w:sz="0" w:space="0" w:color="auto"/>
            <w:right w:val="none" w:sz="0" w:space="0" w:color="auto"/>
          </w:divBdr>
        </w:div>
        <w:div w:id="812674051">
          <w:marLeft w:val="480"/>
          <w:marRight w:val="0"/>
          <w:marTop w:val="0"/>
          <w:marBottom w:val="0"/>
          <w:divBdr>
            <w:top w:val="none" w:sz="0" w:space="0" w:color="auto"/>
            <w:left w:val="none" w:sz="0" w:space="0" w:color="auto"/>
            <w:bottom w:val="none" w:sz="0" w:space="0" w:color="auto"/>
            <w:right w:val="none" w:sz="0" w:space="0" w:color="auto"/>
          </w:divBdr>
        </w:div>
        <w:div w:id="1501700951">
          <w:marLeft w:val="480"/>
          <w:marRight w:val="0"/>
          <w:marTop w:val="0"/>
          <w:marBottom w:val="0"/>
          <w:divBdr>
            <w:top w:val="none" w:sz="0" w:space="0" w:color="auto"/>
            <w:left w:val="none" w:sz="0" w:space="0" w:color="auto"/>
            <w:bottom w:val="none" w:sz="0" w:space="0" w:color="auto"/>
            <w:right w:val="none" w:sz="0" w:space="0" w:color="auto"/>
          </w:divBdr>
        </w:div>
        <w:div w:id="1553930137">
          <w:marLeft w:val="480"/>
          <w:marRight w:val="0"/>
          <w:marTop w:val="0"/>
          <w:marBottom w:val="0"/>
          <w:divBdr>
            <w:top w:val="none" w:sz="0" w:space="0" w:color="auto"/>
            <w:left w:val="none" w:sz="0" w:space="0" w:color="auto"/>
            <w:bottom w:val="none" w:sz="0" w:space="0" w:color="auto"/>
            <w:right w:val="none" w:sz="0" w:space="0" w:color="auto"/>
          </w:divBdr>
        </w:div>
      </w:divsChild>
    </w:div>
    <w:div w:id="1591350403">
      <w:bodyDiv w:val="1"/>
      <w:marLeft w:val="0"/>
      <w:marRight w:val="0"/>
      <w:marTop w:val="0"/>
      <w:marBottom w:val="0"/>
      <w:divBdr>
        <w:top w:val="none" w:sz="0" w:space="0" w:color="auto"/>
        <w:left w:val="none" w:sz="0" w:space="0" w:color="auto"/>
        <w:bottom w:val="none" w:sz="0" w:space="0" w:color="auto"/>
        <w:right w:val="none" w:sz="0" w:space="0" w:color="auto"/>
      </w:divBdr>
    </w:div>
    <w:div w:id="1604142226">
      <w:bodyDiv w:val="1"/>
      <w:marLeft w:val="0"/>
      <w:marRight w:val="0"/>
      <w:marTop w:val="0"/>
      <w:marBottom w:val="0"/>
      <w:divBdr>
        <w:top w:val="none" w:sz="0" w:space="0" w:color="auto"/>
        <w:left w:val="none" w:sz="0" w:space="0" w:color="auto"/>
        <w:bottom w:val="none" w:sz="0" w:space="0" w:color="auto"/>
        <w:right w:val="none" w:sz="0" w:space="0" w:color="auto"/>
      </w:divBdr>
      <w:divsChild>
        <w:div w:id="298071391">
          <w:marLeft w:val="480"/>
          <w:marRight w:val="0"/>
          <w:marTop w:val="0"/>
          <w:marBottom w:val="0"/>
          <w:divBdr>
            <w:top w:val="none" w:sz="0" w:space="0" w:color="auto"/>
            <w:left w:val="none" w:sz="0" w:space="0" w:color="auto"/>
            <w:bottom w:val="none" w:sz="0" w:space="0" w:color="auto"/>
            <w:right w:val="none" w:sz="0" w:space="0" w:color="auto"/>
          </w:divBdr>
        </w:div>
        <w:div w:id="544103891">
          <w:marLeft w:val="480"/>
          <w:marRight w:val="0"/>
          <w:marTop w:val="0"/>
          <w:marBottom w:val="0"/>
          <w:divBdr>
            <w:top w:val="none" w:sz="0" w:space="0" w:color="auto"/>
            <w:left w:val="none" w:sz="0" w:space="0" w:color="auto"/>
            <w:bottom w:val="none" w:sz="0" w:space="0" w:color="auto"/>
            <w:right w:val="none" w:sz="0" w:space="0" w:color="auto"/>
          </w:divBdr>
        </w:div>
        <w:div w:id="2087920205">
          <w:marLeft w:val="480"/>
          <w:marRight w:val="0"/>
          <w:marTop w:val="0"/>
          <w:marBottom w:val="0"/>
          <w:divBdr>
            <w:top w:val="none" w:sz="0" w:space="0" w:color="auto"/>
            <w:left w:val="none" w:sz="0" w:space="0" w:color="auto"/>
            <w:bottom w:val="none" w:sz="0" w:space="0" w:color="auto"/>
            <w:right w:val="none" w:sz="0" w:space="0" w:color="auto"/>
          </w:divBdr>
        </w:div>
        <w:div w:id="2099321963">
          <w:marLeft w:val="480"/>
          <w:marRight w:val="0"/>
          <w:marTop w:val="0"/>
          <w:marBottom w:val="0"/>
          <w:divBdr>
            <w:top w:val="none" w:sz="0" w:space="0" w:color="auto"/>
            <w:left w:val="none" w:sz="0" w:space="0" w:color="auto"/>
            <w:bottom w:val="none" w:sz="0" w:space="0" w:color="auto"/>
            <w:right w:val="none" w:sz="0" w:space="0" w:color="auto"/>
          </w:divBdr>
        </w:div>
        <w:div w:id="1015184750">
          <w:marLeft w:val="480"/>
          <w:marRight w:val="0"/>
          <w:marTop w:val="0"/>
          <w:marBottom w:val="0"/>
          <w:divBdr>
            <w:top w:val="none" w:sz="0" w:space="0" w:color="auto"/>
            <w:left w:val="none" w:sz="0" w:space="0" w:color="auto"/>
            <w:bottom w:val="none" w:sz="0" w:space="0" w:color="auto"/>
            <w:right w:val="none" w:sz="0" w:space="0" w:color="auto"/>
          </w:divBdr>
        </w:div>
        <w:div w:id="378555698">
          <w:marLeft w:val="480"/>
          <w:marRight w:val="0"/>
          <w:marTop w:val="0"/>
          <w:marBottom w:val="0"/>
          <w:divBdr>
            <w:top w:val="none" w:sz="0" w:space="0" w:color="auto"/>
            <w:left w:val="none" w:sz="0" w:space="0" w:color="auto"/>
            <w:bottom w:val="none" w:sz="0" w:space="0" w:color="auto"/>
            <w:right w:val="none" w:sz="0" w:space="0" w:color="auto"/>
          </w:divBdr>
        </w:div>
        <w:div w:id="151214221">
          <w:marLeft w:val="480"/>
          <w:marRight w:val="0"/>
          <w:marTop w:val="0"/>
          <w:marBottom w:val="0"/>
          <w:divBdr>
            <w:top w:val="none" w:sz="0" w:space="0" w:color="auto"/>
            <w:left w:val="none" w:sz="0" w:space="0" w:color="auto"/>
            <w:bottom w:val="none" w:sz="0" w:space="0" w:color="auto"/>
            <w:right w:val="none" w:sz="0" w:space="0" w:color="auto"/>
          </w:divBdr>
        </w:div>
        <w:div w:id="1320616144">
          <w:marLeft w:val="480"/>
          <w:marRight w:val="0"/>
          <w:marTop w:val="0"/>
          <w:marBottom w:val="0"/>
          <w:divBdr>
            <w:top w:val="none" w:sz="0" w:space="0" w:color="auto"/>
            <w:left w:val="none" w:sz="0" w:space="0" w:color="auto"/>
            <w:bottom w:val="none" w:sz="0" w:space="0" w:color="auto"/>
            <w:right w:val="none" w:sz="0" w:space="0" w:color="auto"/>
          </w:divBdr>
        </w:div>
        <w:div w:id="790980770">
          <w:marLeft w:val="480"/>
          <w:marRight w:val="0"/>
          <w:marTop w:val="0"/>
          <w:marBottom w:val="0"/>
          <w:divBdr>
            <w:top w:val="none" w:sz="0" w:space="0" w:color="auto"/>
            <w:left w:val="none" w:sz="0" w:space="0" w:color="auto"/>
            <w:bottom w:val="none" w:sz="0" w:space="0" w:color="auto"/>
            <w:right w:val="none" w:sz="0" w:space="0" w:color="auto"/>
          </w:divBdr>
        </w:div>
        <w:div w:id="1119254317">
          <w:marLeft w:val="480"/>
          <w:marRight w:val="0"/>
          <w:marTop w:val="0"/>
          <w:marBottom w:val="0"/>
          <w:divBdr>
            <w:top w:val="none" w:sz="0" w:space="0" w:color="auto"/>
            <w:left w:val="none" w:sz="0" w:space="0" w:color="auto"/>
            <w:bottom w:val="none" w:sz="0" w:space="0" w:color="auto"/>
            <w:right w:val="none" w:sz="0" w:space="0" w:color="auto"/>
          </w:divBdr>
        </w:div>
        <w:div w:id="338243227">
          <w:marLeft w:val="480"/>
          <w:marRight w:val="0"/>
          <w:marTop w:val="0"/>
          <w:marBottom w:val="0"/>
          <w:divBdr>
            <w:top w:val="none" w:sz="0" w:space="0" w:color="auto"/>
            <w:left w:val="none" w:sz="0" w:space="0" w:color="auto"/>
            <w:bottom w:val="none" w:sz="0" w:space="0" w:color="auto"/>
            <w:right w:val="none" w:sz="0" w:space="0" w:color="auto"/>
          </w:divBdr>
        </w:div>
        <w:div w:id="177428910">
          <w:marLeft w:val="480"/>
          <w:marRight w:val="0"/>
          <w:marTop w:val="0"/>
          <w:marBottom w:val="0"/>
          <w:divBdr>
            <w:top w:val="none" w:sz="0" w:space="0" w:color="auto"/>
            <w:left w:val="none" w:sz="0" w:space="0" w:color="auto"/>
            <w:bottom w:val="none" w:sz="0" w:space="0" w:color="auto"/>
            <w:right w:val="none" w:sz="0" w:space="0" w:color="auto"/>
          </w:divBdr>
        </w:div>
        <w:div w:id="2014215764">
          <w:marLeft w:val="480"/>
          <w:marRight w:val="0"/>
          <w:marTop w:val="0"/>
          <w:marBottom w:val="0"/>
          <w:divBdr>
            <w:top w:val="none" w:sz="0" w:space="0" w:color="auto"/>
            <w:left w:val="none" w:sz="0" w:space="0" w:color="auto"/>
            <w:bottom w:val="none" w:sz="0" w:space="0" w:color="auto"/>
            <w:right w:val="none" w:sz="0" w:space="0" w:color="auto"/>
          </w:divBdr>
        </w:div>
        <w:div w:id="2076926039">
          <w:marLeft w:val="480"/>
          <w:marRight w:val="0"/>
          <w:marTop w:val="0"/>
          <w:marBottom w:val="0"/>
          <w:divBdr>
            <w:top w:val="none" w:sz="0" w:space="0" w:color="auto"/>
            <w:left w:val="none" w:sz="0" w:space="0" w:color="auto"/>
            <w:bottom w:val="none" w:sz="0" w:space="0" w:color="auto"/>
            <w:right w:val="none" w:sz="0" w:space="0" w:color="auto"/>
          </w:divBdr>
        </w:div>
        <w:div w:id="510681656">
          <w:marLeft w:val="480"/>
          <w:marRight w:val="0"/>
          <w:marTop w:val="0"/>
          <w:marBottom w:val="0"/>
          <w:divBdr>
            <w:top w:val="none" w:sz="0" w:space="0" w:color="auto"/>
            <w:left w:val="none" w:sz="0" w:space="0" w:color="auto"/>
            <w:bottom w:val="none" w:sz="0" w:space="0" w:color="auto"/>
            <w:right w:val="none" w:sz="0" w:space="0" w:color="auto"/>
          </w:divBdr>
        </w:div>
        <w:div w:id="710693643">
          <w:marLeft w:val="480"/>
          <w:marRight w:val="0"/>
          <w:marTop w:val="0"/>
          <w:marBottom w:val="0"/>
          <w:divBdr>
            <w:top w:val="none" w:sz="0" w:space="0" w:color="auto"/>
            <w:left w:val="none" w:sz="0" w:space="0" w:color="auto"/>
            <w:bottom w:val="none" w:sz="0" w:space="0" w:color="auto"/>
            <w:right w:val="none" w:sz="0" w:space="0" w:color="auto"/>
          </w:divBdr>
        </w:div>
        <w:div w:id="1655449246">
          <w:marLeft w:val="480"/>
          <w:marRight w:val="0"/>
          <w:marTop w:val="0"/>
          <w:marBottom w:val="0"/>
          <w:divBdr>
            <w:top w:val="none" w:sz="0" w:space="0" w:color="auto"/>
            <w:left w:val="none" w:sz="0" w:space="0" w:color="auto"/>
            <w:bottom w:val="none" w:sz="0" w:space="0" w:color="auto"/>
            <w:right w:val="none" w:sz="0" w:space="0" w:color="auto"/>
          </w:divBdr>
        </w:div>
        <w:div w:id="147600833">
          <w:marLeft w:val="480"/>
          <w:marRight w:val="0"/>
          <w:marTop w:val="0"/>
          <w:marBottom w:val="0"/>
          <w:divBdr>
            <w:top w:val="none" w:sz="0" w:space="0" w:color="auto"/>
            <w:left w:val="none" w:sz="0" w:space="0" w:color="auto"/>
            <w:bottom w:val="none" w:sz="0" w:space="0" w:color="auto"/>
            <w:right w:val="none" w:sz="0" w:space="0" w:color="auto"/>
          </w:divBdr>
        </w:div>
        <w:div w:id="1371608276">
          <w:marLeft w:val="480"/>
          <w:marRight w:val="0"/>
          <w:marTop w:val="0"/>
          <w:marBottom w:val="0"/>
          <w:divBdr>
            <w:top w:val="none" w:sz="0" w:space="0" w:color="auto"/>
            <w:left w:val="none" w:sz="0" w:space="0" w:color="auto"/>
            <w:bottom w:val="none" w:sz="0" w:space="0" w:color="auto"/>
            <w:right w:val="none" w:sz="0" w:space="0" w:color="auto"/>
          </w:divBdr>
        </w:div>
        <w:div w:id="170603435">
          <w:marLeft w:val="480"/>
          <w:marRight w:val="0"/>
          <w:marTop w:val="0"/>
          <w:marBottom w:val="0"/>
          <w:divBdr>
            <w:top w:val="none" w:sz="0" w:space="0" w:color="auto"/>
            <w:left w:val="none" w:sz="0" w:space="0" w:color="auto"/>
            <w:bottom w:val="none" w:sz="0" w:space="0" w:color="auto"/>
            <w:right w:val="none" w:sz="0" w:space="0" w:color="auto"/>
          </w:divBdr>
        </w:div>
        <w:div w:id="1101800307">
          <w:marLeft w:val="480"/>
          <w:marRight w:val="0"/>
          <w:marTop w:val="0"/>
          <w:marBottom w:val="0"/>
          <w:divBdr>
            <w:top w:val="none" w:sz="0" w:space="0" w:color="auto"/>
            <w:left w:val="none" w:sz="0" w:space="0" w:color="auto"/>
            <w:bottom w:val="none" w:sz="0" w:space="0" w:color="auto"/>
            <w:right w:val="none" w:sz="0" w:space="0" w:color="auto"/>
          </w:divBdr>
        </w:div>
        <w:div w:id="154421569">
          <w:marLeft w:val="480"/>
          <w:marRight w:val="0"/>
          <w:marTop w:val="0"/>
          <w:marBottom w:val="0"/>
          <w:divBdr>
            <w:top w:val="none" w:sz="0" w:space="0" w:color="auto"/>
            <w:left w:val="none" w:sz="0" w:space="0" w:color="auto"/>
            <w:bottom w:val="none" w:sz="0" w:space="0" w:color="auto"/>
            <w:right w:val="none" w:sz="0" w:space="0" w:color="auto"/>
          </w:divBdr>
        </w:div>
        <w:div w:id="1299530409">
          <w:marLeft w:val="480"/>
          <w:marRight w:val="0"/>
          <w:marTop w:val="0"/>
          <w:marBottom w:val="0"/>
          <w:divBdr>
            <w:top w:val="none" w:sz="0" w:space="0" w:color="auto"/>
            <w:left w:val="none" w:sz="0" w:space="0" w:color="auto"/>
            <w:bottom w:val="none" w:sz="0" w:space="0" w:color="auto"/>
            <w:right w:val="none" w:sz="0" w:space="0" w:color="auto"/>
          </w:divBdr>
        </w:div>
        <w:div w:id="1464619090">
          <w:marLeft w:val="480"/>
          <w:marRight w:val="0"/>
          <w:marTop w:val="0"/>
          <w:marBottom w:val="0"/>
          <w:divBdr>
            <w:top w:val="none" w:sz="0" w:space="0" w:color="auto"/>
            <w:left w:val="none" w:sz="0" w:space="0" w:color="auto"/>
            <w:bottom w:val="none" w:sz="0" w:space="0" w:color="auto"/>
            <w:right w:val="none" w:sz="0" w:space="0" w:color="auto"/>
          </w:divBdr>
        </w:div>
        <w:div w:id="149372180">
          <w:marLeft w:val="480"/>
          <w:marRight w:val="0"/>
          <w:marTop w:val="0"/>
          <w:marBottom w:val="0"/>
          <w:divBdr>
            <w:top w:val="none" w:sz="0" w:space="0" w:color="auto"/>
            <w:left w:val="none" w:sz="0" w:space="0" w:color="auto"/>
            <w:bottom w:val="none" w:sz="0" w:space="0" w:color="auto"/>
            <w:right w:val="none" w:sz="0" w:space="0" w:color="auto"/>
          </w:divBdr>
        </w:div>
        <w:div w:id="895312634">
          <w:marLeft w:val="480"/>
          <w:marRight w:val="0"/>
          <w:marTop w:val="0"/>
          <w:marBottom w:val="0"/>
          <w:divBdr>
            <w:top w:val="none" w:sz="0" w:space="0" w:color="auto"/>
            <w:left w:val="none" w:sz="0" w:space="0" w:color="auto"/>
            <w:bottom w:val="none" w:sz="0" w:space="0" w:color="auto"/>
            <w:right w:val="none" w:sz="0" w:space="0" w:color="auto"/>
          </w:divBdr>
        </w:div>
        <w:div w:id="1107313389">
          <w:marLeft w:val="480"/>
          <w:marRight w:val="0"/>
          <w:marTop w:val="0"/>
          <w:marBottom w:val="0"/>
          <w:divBdr>
            <w:top w:val="none" w:sz="0" w:space="0" w:color="auto"/>
            <w:left w:val="none" w:sz="0" w:space="0" w:color="auto"/>
            <w:bottom w:val="none" w:sz="0" w:space="0" w:color="auto"/>
            <w:right w:val="none" w:sz="0" w:space="0" w:color="auto"/>
          </w:divBdr>
        </w:div>
        <w:div w:id="605582368">
          <w:marLeft w:val="480"/>
          <w:marRight w:val="0"/>
          <w:marTop w:val="0"/>
          <w:marBottom w:val="0"/>
          <w:divBdr>
            <w:top w:val="none" w:sz="0" w:space="0" w:color="auto"/>
            <w:left w:val="none" w:sz="0" w:space="0" w:color="auto"/>
            <w:bottom w:val="none" w:sz="0" w:space="0" w:color="auto"/>
            <w:right w:val="none" w:sz="0" w:space="0" w:color="auto"/>
          </w:divBdr>
        </w:div>
        <w:div w:id="583492408">
          <w:marLeft w:val="480"/>
          <w:marRight w:val="0"/>
          <w:marTop w:val="0"/>
          <w:marBottom w:val="0"/>
          <w:divBdr>
            <w:top w:val="none" w:sz="0" w:space="0" w:color="auto"/>
            <w:left w:val="none" w:sz="0" w:space="0" w:color="auto"/>
            <w:bottom w:val="none" w:sz="0" w:space="0" w:color="auto"/>
            <w:right w:val="none" w:sz="0" w:space="0" w:color="auto"/>
          </w:divBdr>
        </w:div>
        <w:div w:id="1965652267">
          <w:marLeft w:val="480"/>
          <w:marRight w:val="0"/>
          <w:marTop w:val="0"/>
          <w:marBottom w:val="0"/>
          <w:divBdr>
            <w:top w:val="none" w:sz="0" w:space="0" w:color="auto"/>
            <w:left w:val="none" w:sz="0" w:space="0" w:color="auto"/>
            <w:bottom w:val="none" w:sz="0" w:space="0" w:color="auto"/>
            <w:right w:val="none" w:sz="0" w:space="0" w:color="auto"/>
          </w:divBdr>
        </w:div>
        <w:div w:id="428890365">
          <w:marLeft w:val="480"/>
          <w:marRight w:val="0"/>
          <w:marTop w:val="0"/>
          <w:marBottom w:val="0"/>
          <w:divBdr>
            <w:top w:val="none" w:sz="0" w:space="0" w:color="auto"/>
            <w:left w:val="none" w:sz="0" w:space="0" w:color="auto"/>
            <w:bottom w:val="none" w:sz="0" w:space="0" w:color="auto"/>
            <w:right w:val="none" w:sz="0" w:space="0" w:color="auto"/>
          </w:divBdr>
        </w:div>
        <w:div w:id="108546955">
          <w:marLeft w:val="480"/>
          <w:marRight w:val="0"/>
          <w:marTop w:val="0"/>
          <w:marBottom w:val="0"/>
          <w:divBdr>
            <w:top w:val="none" w:sz="0" w:space="0" w:color="auto"/>
            <w:left w:val="none" w:sz="0" w:space="0" w:color="auto"/>
            <w:bottom w:val="none" w:sz="0" w:space="0" w:color="auto"/>
            <w:right w:val="none" w:sz="0" w:space="0" w:color="auto"/>
          </w:divBdr>
        </w:div>
        <w:div w:id="848376454">
          <w:marLeft w:val="480"/>
          <w:marRight w:val="0"/>
          <w:marTop w:val="0"/>
          <w:marBottom w:val="0"/>
          <w:divBdr>
            <w:top w:val="none" w:sz="0" w:space="0" w:color="auto"/>
            <w:left w:val="none" w:sz="0" w:space="0" w:color="auto"/>
            <w:bottom w:val="none" w:sz="0" w:space="0" w:color="auto"/>
            <w:right w:val="none" w:sz="0" w:space="0" w:color="auto"/>
          </w:divBdr>
        </w:div>
        <w:div w:id="1443181366">
          <w:marLeft w:val="480"/>
          <w:marRight w:val="0"/>
          <w:marTop w:val="0"/>
          <w:marBottom w:val="0"/>
          <w:divBdr>
            <w:top w:val="none" w:sz="0" w:space="0" w:color="auto"/>
            <w:left w:val="none" w:sz="0" w:space="0" w:color="auto"/>
            <w:bottom w:val="none" w:sz="0" w:space="0" w:color="auto"/>
            <w:right w:val="none" w:sz="0" w:space="0" w:color="auto"/>
          </w:divBdr>
        </w:div>
        <w:div w:id="644551465">
          <w:marLeft w:val="480"/>
          <w:marRight w:val="0"/>
          <w:marTop w:val="0"/>
          <w:marBottom w:val="0"/>
          <w:divBdr>
            <w:top w:val="none" w:sz="0" w:space="0" w:color="auto"/>
            <w:left w:val="none" w:sz="0" w:space="0" w:color="auto"/>
            <w:bottom w:val="none" w:sz="0" w:space="0" w:color="auto"/>
            <w:right w:val="none" w:sz="0" w:space="0" w:color="auto"/>
          </w:divBdr>
        </w:div>
        <w:div w:id="619529415">
          <w:marLeft w:val="480"/>
          <w:marRight w:val="0"/>
          <w:marTop w:val="0"/>
          <w:marBottom w:val="0"/>
          <w:divBdr>
            <w:top w:val="none" w:sz="0" w:space="0" w:color="auto"/>
            <w:left w:val="none" w:sz="0" w:space="0" w:color="auto"/>
            <w:bottom w:val="none" w:sz="0" w:space="0" w:color="auto"/>
            <w:right w:val="none" w:sz="0" w:space="0" w:color="auto"/>
          </w:divBdr>
        </w:div>
        <w:div w:id="581455281">
          <w:marLeft w:val="480"/>
          <w:marRight w:val="0"/>
          <w:marTop w:val="0"/>
          <w:marBottom w:val="0"/>
          <w:divBdr>
            <w:top w:val="none" w:sz="0" w:space="0" w:color="auto"/>
            <w:left w:val="none" w:sz="0" w:space="0" w:color="auto"/>
            <w:bottom w:val="none" w:sz="0" w:space="0" w:color="auto"/>
            <w:right w:val="none" w:sz="0" w:space="0" w:color="auto"/>
          </w:divBdr>
        </w:div>
        <w:div w:id="661813426">
          <w:marLeft w:val="480"/>
          <w:marRight w:val="0"/>
          <w:marTop w:val="0"/>
          <w:marBottom w:val="0"/>
          <w:divBdr>
            <w:top w:val="none" w:sz="0" w:space="0" w:color="auto"/>
            <w:left w:val="none" w:sz="0" w:space="0" w:color="auto"/>
            <w:bottom w:val="none" w:sz="0" w:space="0" w:color="auto"/>
            <w:right w:val="none" w:sz="0" w:space="0" w:color="auto"/>
          </w:divBdr>
        </w:div>
        <w:div w:id="1693606678">
          <w:marLeft w:val="480"/>
          <w:marRight w:val="0"/>
          <w:marTop w:val="0"/>
          <w:marBottom w:val="0"/>
          <w:divBdr>
            <w:top w:val="none" w:sz="0" w:space="0" w:color="auto"/>
            <w:left w:val="none" w:sz="0" w:space="0" w:color="auto"/>
            <w:bottom w:val="none" w:sz="0" w:space="0" w:color="auto"/>
            <w:right w:val="none" w:sz="0" w:space="0" w:color="auto"/>
          </w:divBdr>
        </w:div>
        <w:div w:id="1877425357">
          <w:marLeft w:val="480"/>
          <w:marRight w:val="0"/>
          <w:marTop w:val="0"/>
          <w:marBottom w:val="0"/>
          <w:divBdr>
            <w:top w:val="none" w:sz="0" w:space="0" w:color="auto"/>
            <w:left w:val="none" w:sz="0" w:space="0" w:color="auto"/>
            <w:bottom w:val="none" w:sz="0" w:space="0" w:color="auto"/>
            <w:right w:val="none" w:sz="0" w:space="0" w:color="auto"/>
          </w:divBdr>
        </w:div>
        <w:div w:id="393897713">
          <w:marLeft w:val="480"/>
          <w:marRight w:val="0"/>
          <w:marTop w:val="0"/>
          <w:marBottom w:val="0"/>
          <w:divBdr>
            <w:top w:val="none" w:sz="0" w:space="0" w:color="auto"/>
            <w:left w:val="none" w:sz="0" w:space="0" w:color="auto"/>
            <w:bottom w:val="none" w:sz="0" w:space="0" w:color="auto"/>
            <w:right w:val="none" w:sz="0" w:space="0" w:color="auto"/>
          </w:divBdr>
        </w:div>
        <w:div w:id="1562789680">
          <w:marLeft w:val="480"/>
          <w:marRight w:val="0"/>
          <w:marTop w:val="0"/>
          <w:marBottom w:val="0"/>
          <w:divBdr>
            <w:top w:val="none" w:sz="0" w:space="0" w:color="auto"/>
            <w:left w:val="none" w:sz="0" w:space="0" w:color="auto"/>
            <w:bottom w:val="none" w:sz="0" w:space="0" w:color="auto"/>
            <w:right w:val="none" w:sz="0" w:space="0" w:color="auto"/>
          </w:divBdr>
        </w:div>
        <w:div w:id="360862556">
          <w:marLeft w:val="480"/>
          <w:marRight w:val="0"/>
          <w:marTop w:val="0"/>
          <w:marBottom w:val="0"/>
          <w:divBdr>
            <w:top w:val="none" w:sz="0" w:space="0" w:color="auto"/>
            <w:left w:val="none" w:sz="0" w:space="0" w:color="auto"/>
            <w:bottom w:val="none" w:sz="0" w:space="0" w:color="auto"/>
            <w:right w:val="none" w:sz="0" w:space="0" w:color="auto"/>
          </w:divBdr>
        </w:div>
        <w:div w:id="307708360">
          <w:marLeft w:val="480"/>
          <w:marRight w:val="0"/>
          <w:marTop w:val="0"/>
          <w:marBottom w:val="0"/>
          <w:divBdr>
            <w:top w:val="none" w:sz="0" w:space="0" w:color="auto"/>
            <w:left w:val="none" w:sz="0" w:space="0" w:color="auto"/>
            <w:bottom w:val="none" w:sz="0" w:space="0" w:color="auto"/>
            <w:right w:val="none" w:sz="0" w:space="0" w:color="auto"/>
          </w:divBdr>
        </w:div>
        <w:div w:id="786630956">
          <w:marLeft w:val="480"/>
          <w:marRight w:val="0"/>
          <w:marTop w:val="0"/>
          <w:marBottom w:val="0"/>
          <w:divBdr>
            <w:top w:val="none" w:sz="0" w:space="0" w:color="auto"/>
            <w:left w:val="none" w:sz="0" w:space="0" w:color="auto"/>
            <w:bottom w:val="none" w:sz="0" w:space="0" w:color="auto"/>
            <w:right w:val="none" w:sz="0" w:space="0" w:color="auto"/>
          </w:divBdr>
        </w:div>
        <w:div w:id="1918974864">
          <w:marLeft w:val="480"/>
          <w:marRight w:val="0"/>
          <w:marTop w:val="0"/>
          <w:marBottom w:val="0"/>
          <w:divBdr>
            <w:top w:val="none" w:sz="0" w:space="0" w:color="auto"/>
            <w:left w:val="none" w:sz="0" w:space="0" w:color="auto"/>
            <w:bottom w:val="none" w:sz="0" w:space="0" w:color="auto"/>
            <w:right w:val="none" w:sz="0" w:space="0" w:color="auto"/>
          </w:divBdr>
        </w:div>
        <w:div w:id="391806216">
          <w:marLeft w:val="480"/>
          <w:marRight w:val="0"/>
          <w:marTop w:val="0"/>
          <w:marBottom w:val="0"/>
          <w:divBdr>
            <w:top w:val="none" w:sz="0" w:space="0" w:color="auto"/>
            <w:left w:val="none" w:sz="0" w:space="0" w:color="auto"/>
            <w:bottom w:val="none" w:sz="0" w:space="0" w:color="auto"/>
            <w:right w:val="none" w:sz="0" w:space="0" w:color="auto"/>
          </w:divBdr>
        </w:div>
        <w:div w:id="1444374980">
          <w:marLeft w:val="480"/>
          <w:marRight w:val="0"/>
          <w:marTop w:val="0"/>
          <w:marBottom w:val="0"/>
          <w:divBdr>
            <w:top w:val="none" w:sz="0" w:space="0" w:color="auto"/>
            <w:left w:val="none" w:sz="0" w:space="0" w:color="auto"/>
            <w:bottom w:val="none" w:sz="0" w:space="0" w:color="auto"/>
            <w:right w:val="none" w:sz="0" w:space="0" w:color="auto"/>
          </w:divBdr>
        </w:div>
        <w:div w:id="726798998">
          <w:marLeft w:val="480"/>
          <w:marRight w:val="0"/>
          <w:marTop w:val="0"/>
          <w:marBottom w:val="0"/>
          <w:divBdr>
            <w:top w:val="none" w:sz="0" w:space="0" w:color="auto"/>
            <w:left w:val="none" w:sz="0" w:space="0" w:color="auto"/>
            <w:bottom w:val="none" w:sz="0" w:space="0" w:color="auto"/>
            <w:right w:val="none" w:sz="0" w:space="0" w:color="auto"/>
          </w:divBdr>
        </w:div>
        <w:div w:id="352152987">
          <w:marLeft w:val="480"/>
          <w:marRight w:val="0"/>
          <w:marTop w:val="0"/>
          <w:marBottom w:val="0"/>
          <w:divBdr>
            <w:top w:val="none" w:sz="0" w:space="0" w:color="auto"/>
            <w:left w:val="none" w:sz="0" w:space="0" w:color="auto"/>
            <w:bottom w:val="none" w:sz="0" w:space="0" w:color="auto"/>
            <w:right w:val="none" w:sz="0" w:space="0" w:color="auto"/>
          </w:divBdr>
        </w:div>
        <w:div w:id="172846862">
          <w:marLeft w:val="480"/>
          <w:marRight w:val="0"/>
          <w:marTop w:val="0"/>
          <w:marBottom w:val="0"/>
          <w:divBdr>
            <w:top w:val="none" w:sz="0" w:space="0" w:color="auto"/>
            <w:left w:val="none" w:sz="0" w:space="0" w:color="auto"/>
            <w:bottom w:val="none" w:sz="0" w:space="0" w:color="auto"/>
            <w:right w:val="none" w:sz="0" w:space="0" w:color="auto"/>
          </w:divBdr>
        </w:div>
        <w:div w:id="533077333">
          <w:marLeft w:val="480"/>
          <w:marRight w:val="0"/>
          <w:marTop w:val="0"/>
          <w:marBottom w:val="0"/>
          <w:divBdr>
            <w:top w:val="none" w:sz="0" w:space="0" w:color="auto"/>
            <w:left w:val="none" w:sz="0" w:space="0" w:color="auto"/>
            <w:bottom w:val="none" w:sz="0" w:space="0" w:color="auto"/>
            <w:right w:val="none" w:sz="0" w:space="0" w:color="auto"/>
          </w:divBdr>
        </w:div>
        <w:div w:id="1314261195">
          <w:marLeft w:val="480"/>
          <w:marRight w:val="0"/>
          <w:marTop w:val="0"/>
          <w:marBottom w:val="0"/>
          <w:divBdr>
            <w:top w:val="none" w:sz="0" w:space="0" w:color="auto"/>
            <w:left w:val="none" w:sz="0" w:space="0" w:color="auto"/>
            <w:bottom w:val="none" w:sz="0" w:space="0" w:color="auto"/>
            <w:right w:val="none" w:sz="0" w:space="0" w:color="auto"/>
          </w:divBdr>
        </w:div>
        <w:div w:id="1288391105">
          <w:marLeft w:val="480"/>
          <w:marRight w:val="0"/>
          <w:marTop w:val="0"/>
          <w:marBottom w:val="0"/>
          <w:divBdr>
            <w:top w:val="none" w:sz="0" w:space="0" w:color="auto"/>
            <w:left w:val="none" w:sz="0" w:space="0" w:color="auto"/>
            <w:bottom w:val="none" w:sz="0" w:space="0" w:color="auto"/>
            <w:right w:val="none" w:sz="0" w:space="0" w:color="auto"/>
          </w:divBdr>
        </w:div>
        <w:div w:id="541551750">
          <w:marLeft w:val="480"/>
          <w:marRight w:val="0"/>
          <w:marTop w:val="0"/>
          <w:marBottom w:val="0"/>
          <w:divBdr>
            <w:top w:val="none" w:sz="0" w:space="0" w:color="auto"/>
            <w:left w:val="none" w:sz="0" w:space="0" w:color="auto"/>
            <w:bottom w:val="none" w:sz="0" w:space="0" w:color="auto"/>
            <w:right w:val="none" w:sz="0" w:space="0" w:color="auto"/>
          </w:divBdr>
        </w:div>
        <w:div w:id="2111461862">
          <w:marLeft w:val="480"/>
          <w:marRight w:val="0"/>
          <w:marTop w:val="0"/>
          <w:marBottom w:val="0"/>
          <w:divBdr>
            <w:top w:val="none" w:sz="0" w:space="0" w:color="auto"/>
            <w:left w:val="none" w:sz="0" w:space="0" w:color="auto"/>
            <w:bottom w:val="none" w:sz="0" w:space="0" w:color="auto"/>
            <w:right w:val="none" w:sz="0" w:space="0" w:color="auto"/>
          </w:divBdr>
        </w:div>
        <w:div w:id="1851798482">
          <w:marLeft w:val="480"/>
          <w:marRight w:val="0"/>
          <w:marTop w:val="0"/>
          <w:marBottom w:val="0"/>
          <w:divBdr>
            <w:top w:val="none" w:sz="0" w:space="0" w:color="auto"/>
            <w:left w:val="none" w:sz="0" w:space="0" w:color="auto"/>
            <w:bottom w:val="none" w:sz="0" w:space="0" w:color="auto"/>
            <w:right w:val="none" w:sz="0" w:space="0" w:color="auto"/>
          </w:divBdr>
        </w:div>
        <w:div w:id="176969797">
          <w:marLeft w:val="480"/>
          <w:marRight w:val="0"/>
          <w:marTop w:val="0"/>
          <w:marBottom w:val="0"/>
          <w:divBdr>
            <w:top w:val="none" w:sz="0" w:space="0" w:color="auto"/>
            <w:left w:val="none" w:sz="0" w:space="0" w:color="auto"/>
            <w:bottom w:val="none" w:sz="0" w:space="0" w:color="auto"/>
            <w:right w:val="none" w:sz="0" w:space="0" w:color="auto"/>
          </w:divBdr>
        </w:div>
        <w:div w:id="1687705225">
          <w:marLeft w:val="480"/>
          <w:marRight w:val="0"/>
          <w:marTop w:val="0"/>
          <w:marBottom w:val="0"/>
          <w:divBdr>
            <w:top w:val="none" w:sz="0" w:space="0" w:color="auto"/>
            <w:left w:val="none" w:sz="0" w:space="0" w:color="auto"/>
            <w:bottom w:val="none" w:sz="0" w:space="0" w:color="auto"/>
            <w:right w:val="none" w:sz="0" w:space="0" w:color="auto"/>
          </w:divBdr>
        </w:div>
      </w:divsChild>
    </w:div>
    <w:div w:id="1604608162">
      <w:bodyDiv w:val="1"/>
      <w:marLeft w:val="0"/>
      <w:marRight w:val="0"/>
      <w:marTop w:val="0"/>
      <w:marBottom w:val="0"/>
      <w:divBdr>
        <w:top w:val="none" w:sz="0" w:space="0" w:color="auto"/>
        <w:left w:val="none" w:sz="0" w:space="0" w:color="auto"/>
        <w:bottom w:val="none" w:sz="0" w:space="0" w:color="auto"/>
        <w:right w:val="none" w:sz="0" w:space="0" w:color="auto"/>
      </w:divBdr>
      <w:divsChild>
        <w:div w:id="1714380321">
          <w:marLeft w:val="480"/>
          <w:marRight w:val="0"/>
          <w:marTop w:val="0"/>
          <w:marBottom w:val="0"/>
          <w:divBdr>
            <w:top w:val="none" w:sz="0" w:space="0" w:color="auto"/>
            <w:left w:val="none" w:sz="0" w:space="0" w:color="auto"/>
            <w:bottom w:val="none" w:sz="0" w:space="0" w:color="auto"/>
            <w:right w:val="none" w:sz="0" w:space="0" w:color="auto"/>
          </w:divBdr>
        </w:div>
        <w:div w:id="716733872">
          <w:marLeft w:val="480"/>
          <w:marRight w:val="0"/>
          <w:marTop w:val="0"/>
          <w:marBottom w:val="0"/>
          <w:divBdr>
            <w:top w:val="none" w:sz="0" w:space="0" w:color="auto"/>
            <w:left w:val="none" w:sz="0" w:space="0" w:color="auto"/>
            <w:bottom w:val="none" w:sz="0" w:space="0" w:color="auto"/>
            <w:right w:val="none" w:sz="0" w:space="0" w:color="auto"/>
          </w:divBdr>
        </w:div>
        <w:div w:id="1669358309">
          <w:marLeft w:val="480"/>
          <w:marRight w:val="0"/>
          <w:marTop w:val="0"/>
          <w:marBottom w:val="0"/>
          <w:divBdr>
            <w:top w:val="none" w:sz="0" w:space="0" w:color="auto"/>
            <w:left w:val="none" w:sz="0" w:space="0" w:color="auto"/>
            <w:bottom w:val="none" w:sz="0" w:space="0" w:color="auto"/>
            <w:right w:val="none" w:sz="0" w:space="0" w:color="auto"/>
          </w:divBdr>
        </w:div>
        <w:div w:id="228349077">
          <w:marLeft w:val="480"/>
          <w:marRight w:val="0"/>
          <w:marTop w:val="0"/>
          <w:marBottom w:val="0"/>
          <w:divBdr>
            <w:top w:val="none" w:sz="0" w:space="0" w:color="auto"/>
            <w:left w:val="none" w:sz="0" w:space="0" w:color="auto"/>
            <w:bottom w:val="none" w:sz="0" w:space="0" w:color="auto"/>
            <w:right w:val="none" w:sz="0" w:space="0" w:color="auto"/>
          </w:divBdr>
        </w:div>
        <w:div w:id="1982076959">
          <w:marLeft w:val="480"/>
          <w:marRight w:val="0"/>
          <w:marTop w:val="0"/>
          <w:marBottom w:val="0"/>
          <w:divBdr>
            <w:top w:val="none" w:sz="0" w:space="0" w:color="auto"/>
            <w:left w:val="none" w:sz="0" w:space="0" w:color="auto"/>
            <w:bottom w:val="none" w:sz="0" w:space="0" w:color="auto"/>
            <w:right w:val="none" w:sz="0" w:space="0" w:color="auto"/>
          </w:divBdr>
        </w:div>
        <w:div w:id="1744523798">
          <w:marLeft w:val="480"/>
          <w:marRight w:val="0"/>
          <w:marTop w:val="0"/>
          <w:marBottom w:val="0"/>
          <w:divBdr>
            <w:top w:val="none" w:sz="0" w:space="0" w:color="auto"/>
            <w:left w:val="none" w:sz="0" w:space="0" w:color="auto"/>
            <w:bottom w:val="none" w:sz="0" w:space="0" w:color="auto"/>
            <w:right w:val="none" w:sz="0" w:space="0" w:color="auto"/>
          </w:divBdr>
        </w:div>
        <w:div w:id="1074595416">
          <w:marLeft w:val="480"/>
          <w:marRight w:val="0"/>
          <w:marTop w:val="0"/>
          <w:marBottom w:val="0"/>
          <w:divBdr>
            <w:top w:val="none" w:sz="0" w:space="0" w:color="auto"/>
            <w:left w:val="none" w:sz="0" w:space="0" w:color="auto"/>
            <w:bottom w:val="none" w:sz="0" w:space="0" w:color="auto"/>
            <w:right w:val="none" w:sz="0" w:space="0" w:color="auto"/>
          </w:divBdr>
        </w:div>
        <w:div w:id="2058432191">
          <w:marLeft w:val="480"/>
          <w:marRight w:val="0"/>
          <w:marTop w:val="0"/>
          <w:marBottom w:val="0"/>
          <w:divBdr>
            <w:top w:val="none" w:sz="0" w:space="0" w:color="auto"/>
            <w:left w:val="none" w:sz="0" w:space="0" w:color="auto"/>
            <w:bottom w:val="none" w:sz="0" w:space="0" w:color="auto"/>
            <w:right w:val="none" w:sz="0" w:space="0" w:color="auto"/>
          </w:divBdr>
        </w:div>
        <w:div w:id="2024504761">
          <w:marLeft w:val="480"/>
          <w:marRight w:val="0"/>
          <w:marTop w:val="0"/>
          <w:marBottom w:val="0"/>
          <w:divBdr>
            <w:top w:val="none" w:sz="0" w:space="0" w:color="auto"/>
            <w:left w:val="none" w:sz="0" w:space="0" w:color="auto"/>
            <w:bottom w:val="none" w:sz="0" w:space="0" w:color="auto"/>
            <w:right w:val="none" w:sz="0" w:space="0" w:color="auto"/>
          </w:divBdr>
        </w:div>
        <w:div w:id="1366373138">
          <w:marLeft w:val="480"/>
          <w:marRight w:val="0"/>
          <w:marTop w:val="0"/>
          <w:marBottom w:val="0"/>
          <w:divBdr>
            <w:top w:val="none" w:sz="0" w:space="0" w:color="auto"/>
            <w:left w:val="none" w:sz="0" w:space="0" w:color="auto"/>
            <w:bottom w:val="none" w:sz="0" w:space="0" w:color="auto"/>
            <w:right w:val="none" w:sz="0" w:space="0" w:color="auto"/>
          </w:divBdr>
        </w:div>
        <w:div w:id="1224369711">
          <w:marLeft w:val="480"/>
          <w:marRight w:val="0"/>
          <w:marTop w:val="0"/>
          <w:marBottom w:val="0"/>
          <w:divBdr>
            <w:top w:val="none" w:sz="0" w:space="0" w:color="auto"/>
            <w:left w:val="none" w:sz="0" w:space="0" w:color="auto"/>
            <w:bottom w:val="none" w:sz="0" w:space="0" w:color="auto"/>
            <w:right w:val="none" w:sz="0" w:space="0" w:color="auto"/>
          </w:divBdr>
        </w:div>
        <w:div w:id="957028996">
          <w:marLeft w:val="480"/>
          <w:marRight w:val="0"/>
          <w:marTop w:val="0"/>
          <w:marBottom w:val="0"/>
          <w:divBdr>
            <w:top w:val="none" w:sz="0" w:space="0" w:color="auto"/>
            <w:left w:val="none" w:sz="0" w:space="0" w:color="auto"/>
            <w:bottom w:val="none" w:sz="0" w:space="0" w:color="auto"/>
            <w:right w:val="none" w:sz="0" w:space="0" w:color="auto"/>
          </w:divBdr>
        </w:div>
        <w:div w:id="1309628448">
          <w:marLeft w:val="480"/>
          <w:marRight w:val="0"/>
          <w:marTop w:val="0"/>
          <w:marBottom w:val="0"/>
          <w:divBdr>
            <w:top w:val="none" w:sz="0" w:space="0" w:color="auto"/>
            <w:left w:val="none" w:sz="0" w:space="0" w:color="auto"/>
            <w:bottom w:val="none" w:sz="0" w:space="0" w:color="auto"/>
            <w:right w:val="none" w:sz="0" w:space="0" w:color="auto"/>
          </w:divBdr>
        </w:div>
        <w:div w:id="1765149972">
          <w:marLeft w:val="480"/>
          <w:marRight w:val="0"/>
          <w:marTop w:val="0"/>
          <w:marBottom w:val="0"/>
          <w:divBdr>
            <w:top w:val="none" w:sz="0" w:space="0" w:color="auto"/>
            <w:left w:val="none" w:sz="0" w:space="0" w:color="auto"/>
            <w:bottom w:val="none" w:sz="0" w:space="0" w:color="auto"/>
            <w:right w:val="none" w:sz="0" w:space="0" w:color="auto"/>
          </w:divBdr>
        </w:div>
        <w:div w:id="1124620100">
          <w:marLeft w:val="480"/>
          <w:marRight w:val="0"/>
          <w:marTop w:val="0"/>
          <w:marBottom w:val="0"/>
          <w:divBdr>
            <w:top w:val="none" w:sz="0" w:space="0" w:color="auto"/>
            <w:left w:val="none" w:sz="0" w:space="0" w:color="auto"/>
            <w:bottom w:val="none" w:sz="0" w:space="0" w:color="auto"/>
            <w:right w:val="none" w:sz="0" w:space="0" w:color="auto"/>
          </w:divBdr>
        </w:div>
        <w:div w:id="1819688942">
          <w:marLeft w:val="480"/>
          <w:marRight w:val="0"/>
          <w:marTop w:val="0"/>
          <w:marBottom w:val="0"/>
          <w:divBdr>
            <w:top w:val="none" w:sz="0" w:space="0" w:color="auto"/>
            <w:left w:val="none" w:sz="0" w:space="0" w:color="auto"/>
            <w:bottom w:val="none" w:sz="0" w:space="0" w:color="auto"/>
            <w:right w:val="none" w:sz="0" w:space="0" w:color="auto"/>
          </w:divBdr>
        </w:div>
        <w:div w:id="807548701">
          <w:marLeft w:val="480"/>
          <w:marRight w:val="0"/>
          <w:marTop w:val="0"/>
          <w:marBottom w:val="0"/>
          <w:divBdr>
            <w:top w:val="none" w:sz="0" w:space="0" w:color="auto"/>
            <w:left w:val="none" w:sz="0" w:space="0" w:color="auto"/>
            <w:bottom w:val="none" w:sz="0" w:space="0" w:color="auto"/>
            <w:right w:val="none" w:sz="0" w:space="0" w:color="auto"/>
          </w:divBdr>
        </w:div>
        <w:div w:id="1732465000">
          <w:marLeft w:val="480"/>
          <w:marRight w:val="0"/>
          <w:marTop w:val="0"/>
          <w:marBottom w:val="0"/>
          <w:divBdr>
            <w:top w:val="none" w:sz="0" w:space="0" w:color="auto"/>
            <w:left w:val="none" w:sz="0" w:space="0" w:color="auto"/>
            <w:bottom w:val="none" w:sz="0" w:space="0" w:color="auto"/>
            <w:right w:val="none" w:sz="0" w:space="0" w:color="auto"/>
          </w:divBdr>
        </w:div>
        <w:div w:id="615675664">
          <w:marLeft w:val="480"/>
          <w:marRight w:val="0"/>
          <w:marTop w:val="0"/>
          <w:marBottom w:val="0"/>
          <w:divBdr>
            <w:top w:val="none" w:sz="0" w:space="0" w:color="auto"/>
            <w:left w:val="none" w:sz="0" w:space="0" w:color="auto"/>
            <w:bottom w:val="none" w:sz="0" w:space="0" w:color="auto"/>
            <w:right w:val="none" w:sz="0" w:space="0" w:color="auto"/>
          </w:divBdr>
        </w:div>
        <w:div w:id="1524707551">
          <w:marLeft w:val="480"/>
          <w:marRight w:val="0"/>
          <w:marTop w:val="0"/>
          <w:marBottom w:val="0"/>
          <w:divBdr>
            <w:top w:val="none" w:sz="0" w:space="0" w:color="auto"/>
            <w:left w:val="none" w:sz="0" w:space="0" w:color="auto"/>
            <w:bottom w:val="none" w:sz="0" w:space="0" w:color="auto"/>
            <w:right w:val="none" w:sz="0" w:space="0" w:color="auto"/>
          </w:divBdr>
        </w:div>
        <w:div w:id="1965959389">
          <w:marLeft w:val="480"/>
          <w:marRight w:val="0"/>
          <w:marTop w:val="0"/>
          <w:marBottom w:val="0"/>
          <w:divBdr>
            <w:top w:val="none" w:sz="0" w:space="0" w:color="auto"/>
            <w:left w:val="none" w:sz="0" w:space="0" w:color="auto"/>
            <w:bottom w:val="none" w:sz="0" w:space="0" w:color="auto"/>
            <w:right w:val="none" w:sz="0" w:space="0" w:color="auto"/>
          </w:divBdr>
        </w:div>
        <w:div w:id="940798169">
          <w:marLeft w:val="480"/>
          <w:marRight w:val="0"/>
          <w:marTop w:val="0"/>
          <w:marBottom w:val="0"/>
          <w:divBdr>
            <w:top w:val="none" w:sz="0" w:space="0" w:color="auto"/>
            <w:left w:val="none" w:sz="0" w:space="0" w:color="auto"/>
            <w:bottom w:val="none" w:sz="0" w:space="0" w:color="auto"/>
            <w:right w:val="none" w:sz="0" w:space="0" w:color="auto"/>
          </w:divBdr>
        </w:div>
        <w:div w:id="1847133189">
          <w:marLeft w:val="480"/>
          <w:marRight w:val="0"/>
          <w:marTop w:val="0"/>
          <w:marBottom w:val="0"/>
          <w:divBdr>
            <w:top w:val="none" w:sz="0" w:space="0" w:color="auto"/>
            <w:left w:val="none" w:sz="0" w:space="0" w:color="auto"/>
            <w:bottom w:val="none" w:sz="0" w:space="0" w:color="auto"/>
            <w:right w:val="none" w:sz="0" w:space="0" w:color="auto"/>
          </w:divBdr>
        </w:div>
        <w:div w:id="1294170843">
          <w:marLeft w:val="480"/>
          <w:marRight w:val="0"/>
          <w:marTop w:val="0"/>
          <w:marBottom w:val="0"/>
          <w:divBdr>
            <w:top w:val="none" w:sz="0" w:space="0" w:color="auto"/>
            <w:left w:val="none" w:sz="0" w:space="0" w:color="auto"/>
            <w:bottom w:val="none" w:sz="0" w:space="0" w:color="auto"/>
            <w:right w:val="none" w:sz="0" w:space="0" w:color="auto"/>
          </w:divBdr>
        </w:div>
        <w:div w:id="1484814469">
          <w:marLeft w:val="480"/>
          <w:marRight w:val="0"/>
          <w:marTop w:val="0"/>
          <w:marBottom w:val="0"/>
          <w:divBdr>
            <w:top w:val="none" w:sz="0" w:space="0" w:color="auto"/>
            <w:left w:val="none" w:sz="0" w:space="0" w:color="auto"/>
            <w:bottom w:val="none" w:sz="0" w:space="0" w:color="auto"/>
            <w:right w:val="none" w:sz="0" w:space="0" w:color="auto"/>
          </w:divBdr>
        </w:div>
        <w:div w:id="716273163">
          <w:marLeft w:val="480"/>
          <w:marRight w:val="0"/>
          <w:marTop w:val="0"/>
          <w:marBottom w:val="0"/>
          <w:divBdr>
            <w:top w:val="none" w:sz="0" w:space="0" w:color="auto"/>
            <w:left w:val="none" w:sz="0" w:space="0" w:color="auto"/>
            <w:bottom w:val="none" w:sz="0" w:space="0" w:color="auto"/>
            <w:right w:val="none" w:sz="0" w:space="0" w:color="auto"/>
          </w:divBdr>
        </w:div>
        <w:div w:id="486556519">
          <w:marLeft w:val="480"/>
          <w:marRight w:val="0"/>
          <w:marTop w:val="0"/>
          <w:marBottom w:val="0"/>
          <w:divBdr>
            <w:top w:val="none" w:sz="0" w:space="0" w:color="auto"/>
            <w:left w:val="none" w:sz="0" w:space="0" w:color="auto"/>
            <w:bottom w:val="none" w:sz="0" w:space="0" w:color="auto"/>
            <w:right w:val="none" w:sz="0" w:space="0" w:color="auto"/>
          </w:divBdr>
        </w:div>
        <w:div w:id="1795781554">
          <w:marLeft w:val="480"/>
          <w:marRight w:val="0"/>
          <w:marTop w:val="0"/>
          <w:marBottom w:val="0"/>
          <w:divBdr>
            <w:top w:val="none" w:sz="0" w:space="0" w:color="auto"/>
            <w:left w:val="none" w:sz="0" w:space="0" w:color="auto"/>
            <w:bottom w:val="none" w:sz="0" w:space="0" w:color="auto"/>
            <w:right w:val="none" w:sz="0" w:space="0" w:color="auto"/>
          </w:divBdr>
        </w:div>
        <w:div w:id="452015290">
          <w:marLeft w:val="480"/>
          <w:marRight w:val="0"/>
          <w:marTop w:val="0"/>
          <w:marBottom w:val="0"/>
          <w:divBdr>
            <w:top w:val="none" w:sz="0" w:space="0" w:color="auto"/>
            <w:left w:val="none" w:sz="0" w:space="0" w:color="auto"/>
            <w:bottom w:val="none" w:sz="0" w:space="0" w:color="auto"/>
            <w:right w:val="none" w:sz="0" w:space="0" w:color="auto"/>
          </w:divBdr>
        </w:div>
        <w:div w:id="1292901210">
          <w:marLeft w:val="480"/>
          <w:marRight w:val="0"/>
          <w:marTop w:val="0"/>
          <w:marBottom w:val="0"/>
          <w:divBdr>
            <w:top w:val="none" w:sz="0" w:space="0" w:color="auto"/>
            <w:left w:val="none" w:sz="0" w:space="0" w:color="auto"/>
            <w:bottom w:val="none" w:sz="0" w:space="0" w:color="auto"/>
            <w:right w:val="none" w:sz="0" w:space="0" w:color="auto"/>
          </w:divBdr>
        </w:div>
        <w:div w:id="1292707299">
          <w:marLeft w:val="480"/>
          <w:marRight w:val="0"/>
          <w:marTop w:val="0"/>
          <w:marBottom w:val="0"/>
          <w:divBdr>
            <w:top w:val="none" w:sz="0" w:space="0" w:color="auto"/>
            <w:left w:val="none" w:sz="0" w:space="0" w:color="auto"/>
            <w:bottom w:val="none" w:sz="0" w:space="0" w:color="auto"/>
            <w:right w:val="none" w:sz="0" w:space="0" w:color="auto"/>
          </w:divBdr>
        </w:div>
        <w:div w:id="2061055578">
          <w:marLeft w:val="480"/>
          <w:marRight w:val="0"/>
          <w:marTop w:val="0"/>
          <w:marBottom w:val="0"/>
          <w:divBdr>
            <w:top w:val="none" w:sz="0" w:space="0" w:color="auto"/>
            <w:left w:val="none" w:sz="0" w:space="0" w:color="auto"/>
            <w:bottom w:val="none" w:sz="0" w:space="0" w:color="auto"/>
            <w:right w:val="none" w:sz="0" w:space="0" w:color="auto"/>
          </w:divBdr>
        </w:div>
        <w:div w:id="903876217">
          <w:marLeft w:val="480"/>
          <w:marRight w:val="0"/>
          <w:marTop w:val="0"/>
          <w:marBottom w:val="0"/>
          <w:divBdr>
            <w:top w:val="none" w:sz="0" w:space="0" w:color="auto"/>
            <w:left w:val="none" w:sz="0" w:space="0" w:color="auto"/>
            <w:bottom w:val="none" w:sz="0" w:space="0" w:color="auto"/>
            <w:right w:val="none" w:sz="0" w:space="0" w:color="auto"/>
          </w:divBdr>
        </w:div>
        <w:div w:id="857351265">
          <w:marLeft w:val="480"/>
          <w:marRight w:val="0"/>
          <w:marTop w:val="0"/>
          <w:marBottom w:val="0"/>
          <w:divBdr>
            <w:top w:val="none" w:sz="0" w:space="0" w:color="auto"/>
            <w:left w:val="none" w:sz="0" w:space="0" w:color="auto"/>
            <w:bottom w:val="none" w:sz="0" w:space="0" w:color="auto"/>
            <w:right w:val="none" w:sz="0" w:space="0" w:color="auto"/>
          </w:divBdr>
        </w:div>
        <w:div w:id="939949880">
          <w:marLeft w:val="480"/>
          <w:marRight w:val="0"/>
          <w:marTop w:val="0"/>
          <w:marBottom w:val="0"/>
          <w:divBdr>
            <w:top w:val="none" w:sz="0" w:space="0" w:color="auto"/>
            <w:left w:val="none" w:sz="0" w:space="0" w:color="auto"/>
            <w:bottom w:val="none" w:sz="0" w:space="0" w:color="auto"/>
            <w:right w:val="none" w:sz="0" w:space="0" w:color="auto"/>
          </w:divBdr>
        </w:div>
        <w:div w:id="1073431940">
          <w:marLeft w:val="480"/>
          <w:marRight w:val="0"/>
          <w:marTop w:val="0"/>
          <w:marBottom w:val="0"/>
          <w:divBdr>
            <w:top w:val="none" w:sz="0" w:space="0" w:color="auto"/>
            <w:left w:val="none" w:sz="0" w:space="0" w:color="auto"/>
            <w:bottom w:val="none" w:sz="0" w:space="0" w:color="auto"/>
            <w:right w:val="none" w:sz="0" w:space="0" w:color="auto"/>
          </w:divBdr>
        </w:div>
        <w:div w:id="2121414766">
          <w:marLeft w:val="480"/>
          <w:marRight w:val="0"/>
          <w:marTop w:val="0"/>
          <w:marBottom w:val="0"/>
          <w:divBdr>
            <w:top w:val="none" w:sz="0" w:space="0" w:color="auto"/>
            <w:left w:val="none" w:sz="0" w:space="0" w:color="auto"/>
            <w:bottom w:val="none" w:sz="0" w:space="0" w:color="auto"/>
            <w:right w:val="none" w:sz="0" w:space="0" w:color="auto"/>
          </w:divBdr>
        </w:div>
        <w:div w:id="2142069680">
          <w:marLeft w:val="480"/>
          <w:marRight w:val="0"/>
          <w:marTop w:val="0"/>
          <w:marBottom w:val="0"/>
          <w:divBdr>
            <w:top w:val="none" w:sz="0" w:space="0" w:color="auto"/>
            <w:left w:val="none" w:sz="0" w:space="0" w:color="auto"/>
            <w:bottom w:val="none" w:sz="0" w:space="0" w:color="auto"/>
            <w:right w:val="none" w:sz="0" w:space="0" w:color="auto"/>
          </w:divBdr>
        </w:div>
        <w:div w:id="1887796690">
          <w:marLeft w:val="480"/>
          <w:marRight w:val="0"/>
          <w:marTop w:val="0"/>
          <w:marBottom w:val="0"/>
          <w:divBdr>
            <w:top w:val="none" w:sz="0" w:space="0" w:color="auto"/>
            <w:left w:val="none" w:sz="0" w:space="0" w:color="auto"/>
            <w:bottom w:val="none" w:sz="0" w:space="0" w:color="auto"/>
            <w:right w:val="none" w:sz="0" w:space="0" w:color="auto"/>
          </w:divBdr>
        </w:div>
        <w:div w:id="2090731914">
          <w:marLeft w:val="480"/>
          <w:marRight w:val="0"/>
          <w:marTop w:val="0"/>
          <w:marBottom w:val="0"/>
          <w:divBdr>
            <w:top w:val="none" w:sz="0" w:space="0" w:color="auto"/>
            <w:left w:val="none" w:sz="0" w:space="0" w:color="auto"/>
            <w:bottom w:val="none" w:sz="0" w:space="0" w:color="auto"/>
            <w:right w:val="none" w:sz="0" w:space="0" w:color="auto"/>
          </w:divBdr>
        </w:div>
        <w:div w:id="31348276">
          <w:marLeft w:val="480"/>
          <w:marRight w:val="0"/>
          <w:marTop w:val="0"/>
          <w:marBottom w:val="0"/>
          <w:divBdr>
            <w:top w:val="none" w:sz="0" w:space="0" w:color="auto"/>
            <w:left w:val="none" w:sz="0" w:space="0" w:color="auto"/>
            <w:bottom w:val="none" w:sz="0" w:space="0" w:color="auto"/>
            <w:right w:val="none" w:sz="0" w:space="0" w:color="auto"/>
          </w:divBdr>
        </w:div>
        <w:div w:id="943153916">
          <w:marLeft w:val="480"/>
          <w:marRight w:val="0"/>
          <w:marTop w:val="0"/>
          <w:marBottom w:val="0"/>
          <w:divBdr>
            <w:top w:val="none" w:sz="0" w:space="0" w:color="auto"/>
            <w:left w:val="none" w:sz="0" w:space="0" w:color="auto"/>
            <w:bottom w:val="none" w:sz="0" w:space="0" w:color="auto"/>
            <w:right w:val="none" w:sz="0" w:space="0" w:color="auto"/>
          </w:divBdr>
        </w:div>
        <w:div w:id="62215440">
          <w:marLeft w:val="480"/>
          <w:marRight w:val="0"/>
          <w:marTop w:val="0"/>
          <w:marBottom w:val="0"/>
          <w:divBdr>
            <w:top w:val="none" w:sz="0" w:space="0" w:color="auto"/>
            <w:left w:val="none" w:sz="0" w:space="0" w:color="auto"/>
            <w:bottom w:val="none" w:sz="0" w:space="0" w:color="auto"/>
            <w:right w:val="none" w:sz="0" w:space="0" w:color="auto"/>
          </w:divBdr>
        </w:div>
        <w:div w:id="1873880245">
          <w:marLeft w:val="480"/>
          <w:marRight w:val="0"/>
          <w:marTop w:val="0"/>
          <w:marBottom w:val="0"/>
          <w:divBdr>
            <w:top w:val="none" w:sz="0" w:space="0" w:color="auto"/>
            <w:left w:val="none" w:sz="0" w:space="0" w:color="auto"/>
            <w:bottom w:val="none" w:sz="0" w:space="0" w:color="auto"/>
            <w:right w:val="none" w:sz="0" w:space="0" w:color="auto"/>
          </w:divBdr>
        </w:div>
        <w:div w:id="1186215792">
          <w:marLeft w:val="480"/>
          <w:marRight w:val="0"/>
          <w:marTop w:val="0"/>
          <w:marBottom w:val="0"/>
          <w:divBdr>
            <w:top w:val="none" w:sz="0" w:space="0" w:color="auto"/>
            <w:left w:val="none" w:sz="0" w:space="0" w:color="auto"/>
            <w:bottom w:val="none" w:sz="0" w:space="0" w:color="auto"/>
            <w:right w:val="none" w:sz="0" w:space="0" w:color="auto"/>
          </w:divBdr>
        </w:div>
        <w:div w:id="1552644257">
          <w:marLeft w:val="480"/>
          <w:marRight w:val="0"/>
          <w:marTop w:val="0"/>
          <w:marBottom w:val="0"/>
          <w:divBdr>
            <w:top w:val="none" w:sz="0" w:space="0" w:color="auto"/>
            <w:left w:val="none" w:sz="0" w:space="0" w:color="auto"/>
            <w:bottom w:val="none" w:sz="0" w:space="0" w:color="auto"/>
            <w:right w:val="none" w:sz="0" w:space="0" w:color="auto"/>
          </w:divBdr>
        </w:div>
        <w:div w:id="1442602988">
          <w:marLeft w:val="480"/>
          <w:marRight w:val="0"/>
          <w:marTop w:val="0"/>
          <w:marBottom w:val="0"/>
          <w:divBdr>
            <w:top w:val="none" w:sz="0" w:space="0" w:color="auto"/>
            <w:left w:val="none" w:sz="0" w:space="0" w:color="auto"/>
            <w:bottom w:val="none" w:sz="0" w:space="0" w:color="auto"/>
            <w:right w:val="none" w:sz="0" w:space="0" w:color="auto"/>
          </w:divBdr>
        </w:div>
        <w:div w:id="48847314">
          <w:marLeft w:val="480"/>
          <w:marRight w:val="0"/>
          <w:marTop w:val="0"/>
          <w:marBottom w:val="0"/>
          <w:divBdr>
            <w:top w:val="none" w:sz="0" w:space="0" w:color="auto"/>
            <w:left w:val="none" w:sz="0" w:space="0" w:color="auto"/>
            <w:bottom w:val="none" w:sz="0" w:space="0" w:color="auto"/>
            <w:right w:val="none" w:sz="0" w:space="0" w:color="auto"/>
          </w:divBdr>
        </w:div>
        <w:div w:id="1652055433">
          <w:marLeft w:val="480"/>
          <w:marRight w:val="0"/>
          <w:marTop w:val="0"/>
          <w:marBottom w:val="0"/>
          <w:divBdr>
            <w:top w:val="none" w:sz="0" w:space="0" w:color="auto"/>
            <w:left w:val="none" w:sz="0" w:space="0" w:color="auto"/>
            <w:bottom w:val="none" w:sz="0" w:space="0" w:color="auto"/>
            <w:right w:val="none" w:sz="0" w:space="0" w:color="auto"/>
          </w:divBdr>
        </w:div>
        <w:div w:id="1956249908">
          <w:marLeft w:val="480"/>
          <w:marRight w:val="0"/>
          <w:marTop w:val="0"/>
          <w:marBottom w:val="0"/>
          <w:divBdr>
            <w:top w:val="none" w:sz="0" w:space="0" w:color="auto"/>
            <w:left w:val="none" w:sz="0" w:space="0" w:color="auto"/>
            <w:bottom w:val="none" w:sz="0" w:space="0" w:color="auto"/>
            <w:right w:val="none" w:sz="0" w:space="0" w:color="auto"/>
          </w:divBdr>
        </w:div>
        <w:div w:id="959920449">
          <w:marLeft w:val="480"/>
          <w:marRight w:val="0"/>
          <w:marTop w:val="0"/>
          <w:marBottom w:val="0"/>
          <w:divBdr>
            <w:top w:val="none" w:sz="0" w:space="0" w:color="auto"/>
            <w:left w:val="none" w:sz="0" w:space="0" w:color="auto"/>
            <w:bottom w:val="none" w:sz="0" w:space="0" w:color="auto"/>
            <w:right w:val="none" w:sz="0" w:space="0" w:color="auto"/>
          </w:divBdr>
        </w:div>
        <w:div w:id="484469267">
          <w:marLeft w:val="480"/>
          <w:marRight w:val="0"/>
          <w:marTop w:val="0"/>
          <w:marBottom w:val="0"/>
          <w:divBdr>
            <w:top w:val="none" w:sz="0" w:space="0" w:color="auto"/>
            <w:left w:val="none" w:sz="0" w:space="0" w:color="auto"/>
            <w:bottom w:val="none" w:sz="0" w:space="0" w:color="auto"/>
            <w:right w:val="none" w:sz="0" w:space="0" w:color="auto"/>
          </w:divBdr>
        </w:div>
        <w:div w:id="100494532">
          <w:marLeft w:val="480"/>
          <w:marRight w:val="0"/>
          <w:marTop w:val="0"/>
          <w:marBottom w:val="0"/>
          <w:divBdr>
            <w:top w:val="none" w:sz="0" w:space="0" w:color="auto"/>
            <w:left w:val="none" w:sz="0" w:space="0" w:color="auto"/>
            <w:bottom w:val="none" w:sz="0" w:space="0" w:color="auto"/>
            <w:right w:val="none" w:sz="0" w:space="0" w:color="auto"/>
          </w:divBdr>
        </w:div>
        <w:div w:id="1393506652">
          <w:marLeft w:val="480"/>
          <w:marRight w:val="0"/>
          <w:marTop w:val="0"/>
          <w:marBottom w:val="0"/>
          <w:divBdr>
            <w:top w:val="none" w:sz="0" w:space="0" w:color="auto"/>
            <w:left w:val="none" w:sz="0" w:space="0" w:color="auto"/>
            <w:bottom w:val="none" w:sz="0" w:space="0" w:color="auto"/>
            <w:right w:val="none" w:sz="0" w:space="0" w:color="auto"/>
          </w:divBdr>
        </w:div>
        <w:div w:id="257369225">
          <w:marLeft w:val="480"/>
          <w:marRight w:val="0"/>
          <w:marTop w:val="0"/>
          <w:marBottom w:val="0"/>
          <w:divBdr>
            <w:top w:val="none" w:sz="0" w:space="0" w:color="auto"/>
            <w:left w:val="none" w:sz="0" w:space="0" w:color="auto"/>
            <w:bottom w:val="none" w:sz="0" w:space="0" w:color="auto"/>
            <w:right w:val="none" w:sz="0" w:space="0" w:color="auto"/>
          </w:divBdr>
        </w:div>
        <w:div w:id="849103360">
          <w:marLeft w:val="480"/>
          <w:marRight w:val="0"/>
          <w:marTop w:val="0"/>
          <w:marBottom w:val="0"/>
          <w:divBdr>
            <w:top w:val="none" w:sz="0" w:space="0" w:color="auto"/>
            <w:left w:val="none" w:sz="0" w:space="0" w:color="auto"/>
            <w:bottom w:val="none" w:sz="0" w:space="0" w:color="auto"/>
            <w:right w:val="none" w:sz="0" w:space="0" w:color="auto"/>
          </w:divBdr>
        </w:div>
        <w:div w:id="2084183647">
          <w:marLeft w:val="480"/>
          <w:marRight w:val="0"/>
          <w:marTop w:val="0"/>
          <w:marBottom w:val="0"/>
          <w:divBdr>
            <w:top w:val="none" w:sz="0" w:space="0" w:color="auto"/>
            <w:left w:val="none" w:sz="0" w:space="0" w:color="auto"/>
            <w:bottom w:val="none" w:sz="0" w:space="0" w:color="auto"/>
            <w:right w:val="none" w:sz="0" w:space="0" w:color="auto"/>
          </w:divBdr>
        </w:div>
        <w:div w:id="879825780">
          <w:marLeft w:val="480"/>
          <w:marRight w:val="0"/>
          <w:marTop w:val="0"/>
          <w:marBottom w:val="0"/>
          <w:divBdr>
            <w:top w:val="none" w:sz="0" w:space="0" w:color="auto"/>
            <w:left w:val="none" w:sz="0" w:space="0" w:color="auto"/>
            <w:bottom w:val="none" w:sz="0" w:space="0" w:color="auto"/>
            <w:right w:val="none" w:sz="0" w:space="0" w:color="auto"/>
          </w:divBdr>
        </w:div>
      </w:divsChild>
    </w:div>
    <w:div w:id="1636643368">
      <w:bodyDiv w:val="1"/>
      <w:marLeft w:val="0"/>
      <w:marRight w:val="0"/>
      <w:marTop w:val="0"/>
      <w:marBottom w:val="0"/>
      <w:divBdr>
        <w:top w:val="none" w:sz="0" w:space="0" w:color="auto"/>
        <w:left w:val="none" w:sz="0" w:space="0" w:color="auto"/>
        <w:bottom w:val="none" w:sz="0" w:space="0" w:color="auto"/>
        <w:right w:val="none" w:sz="0" w:space="0" w:color="auto"/>
      </w:divBdr>
      <w:divsChild>
        <w:div w:id="1188179636">
          <w:marLeft w:val="480"/>
          <w:marRight w:val="0"/>
          <w:marTop w:val="0"/>
          <w:marBottom w:val="0"/>
          <w:divBdr>
            <w:top w:val="none" w:sz="0" w:space="0" w:color="auto"/>
            <w:left w:val="none" w:sz="0" w:space="0" w:color="auto"/>
            <w:bottom w:val="none" w:sz="0" w:space="0" w:color="auto"/>
            <w:right w:val="none" w:sz="0" w:space="0" w:color="auto"/>
          </w:divBdr>
        </w:div>
        <w:div w:id="1387296064">
          <w:marLeft w:val="480"/>
          <w:marRight w:val="0"/>
          <w:marTop w:val="0"/>
          <w:marBottom w:val="0"/>
          <w:divBdr>
            <w:top w:val="none" w:sz="0" w:space="0" w:color="auto"/>
            <w:left w:val="none" w:sz="0" w:space="0" w:color="auto"/>
            <w:bottom w:val="none" w:sz="0" w:space="0" w:color="auto"/>
            <w:right w:val="none" w:sz="0" w:space="0" w:color="auto"/>
          </w:divBdr>
        </w:div>
        <w:div w:id="1176263582">
          <w:marLeft w:val="480"/>
          <w:marRight w:val="0"/>
          <w:marTop w:val="0"/>
          <w:marBottom w:val="0"/>
          <w:divBdr>
            <w:top w:val="none" w:sz="0" w:space="0" w:color="auto"/>
            <w:left w:val="none" w:sz="0" w:space="0" w:color="auto"/>
            <w:bottom w:val="none" w:sz="0" w:space="0" w:color="auto"/>
            <w:right w:val="none" w:sz="0" w:space="0" w:color="auto"/>
          </w:divBdr>
        </w:div>
        <w:div w:id="1378965136">
          <w:marLeft w:val="480"/>
          <w:marRight w:val="0"/>
          <w:marTop w:val="0"/>
          <w:marBottom w:val="0"/>
          <w:divBdr>
            <w:top w:val="none" w:sz="0" w:space="0" w:color="auto"/>
            <w:left w:val="none" w:sz="0" w:space="0" w:color="auto"/>
            <w:bottom w:val="none" w:sz="0" w:space="0" w:color="auto"/>
            <w:right w:val="none" w:sz="0" w:space="0" w:color="auto"/>
          </w:divBdr>
        </w:div>
        <w:div w:id="1687252259">
          <w:marLeft w:val="480"/>
          <w:marRight w:val="0"/>
          <w:marTop w:val="0"/>
          <w:marBottom w:val="0"/>
          <w:divBdr>
            <w:top w:val="none" w:sz="0" w:space="0" w:color="auto"/>
            <w:left w:val="none" w:sz="0" w:space="0" w:color="auto"/>
            <w:bottom w:val="none" w:sz="0" w:space="0" w:color="auto"/>
            <w:right w:val="none" w:sz="0" w:space="0" w:color="auto"/>
          </w:divBdr>
        </w:div>
        <w:div w:id="33118440">
          <w:marLeft w:val="480"/>
          <w:marRight w:val="0"/>
          <w:marTop w:val="0"/>
          <w:marBottom w:val="0"/>
          <w:divBdr>
            <w:top w:val="none" w:sz="0" w:space="0" w:color="auto"/>
            <w:left w:val="none" w:sz="0" w:space="0" w:color="auto"/>
            <w:bottom w:val="none" w:sz="0" w:space="0" w:color="auto"/>
            <w:right w:val="none" w:sz="0" w:space="0" w:color="auto"/>
          </w:divBdr>
        </w:div>
        <w:div w:id="1594433315">
          <w:marLeft w:val="480"/>
          <w:marRight w:val="0"/>
          <w:marTop w:val="0"/>
          <w:marBottom w:val="0"/>
          <w:divBdr>
            <w:top w:val="none" w:sz="0" w:space="0" w:color="auto"/>
            <w:left w:val="none" w:sz="0" w:space="0" w:color="auto"/>
            <w:bottom w:val="none" w:sz="0" w:space="0" w:color="auto"/>
            <w:right w:val="none" w:sz="0" w:space="0" w:color="auto"/>
          </w:divBdr>
        </w:div>
        <w:div w:id="79525078">
          <w:marLeft w:val="480"/>
          <w:marRight w:val="0"/>
          <w:marTop w:val="0"/>
          <w:marBottom w:val="0"/>
          <w:divBdr>
            <w:top w:val="none" w:sz="0" w:space="0" w:color="auto"/>
            <w:left w:val="none" w:sz="0" w:space="0" w:color="auto"/>
            <w:bottom w:val="none" w:sz="0" w:space="0" w:color="auto"/>
            <w:right w:val="none" w:sz="0" w:space="0" w:color="auto"/>
          </w:divBdr>
        </w:div>
        <w:div w:id="1580405283">
          <w:marLeft w:val="480"/>
          <w:marRight w:val="0"/>
          <w:marTop w:val="0"/>
          <w:marBottom w:val="0"/>
          <w:divBdr>
            <w:top w:val="none" w:sz="0" w:space="0" w:color="auto"/>
            <w:left w:val="none" w:sz="0" w:space="0" w:color="auto"/>
            <w:bottom w:val="none" w:sz="0" w:space="0" w:color="auto"/>
            <w:right w:val="none" w:sz="0" w:space="0" w:color="auto"/>
          </w:divBdr>
        </w:div>
        <w:div w:id="1508054585">
          <w:marLeft w:val="480"/>
          <w:marRight w:val="0"/>
          <w:marTop w:val="0"/>
          <w:marBottom w:val="0"/>
          <w:divBdr>
            <w:top w:val="none" w:sz="0" w:space="0" w:color="auto"/>
            <w:left w:val="none" w:sz="0" w:space="0" w:color="auto"/>
            <w:bottom w:val="none" w:sz="0" w:space="0" w:color="auto"/>
            <w:right w:val="none" w:sz="0" w:space="0" w:color="auto"/>
          </w:divBdr>
        </w:div>
        <w:div w:id="608588268">
          <w:marLeft w:val="480"/>
          <w:marRight w:val="0"/>
          <w:marTop w:val="0"/>
          <w:marBottom w:val="0"/>
          <w:divBdr>
            <w:top w:val="none" w:sz="0" w:space="0" w:color="auto"/>
            <w:left w:val="none" w:sz="0" w:space="0" w:color="auto"/>
            <w:bottom w:val="none" w:sz="0" w:space="0" w:color="auto"/>
            <w:right w:val="none" w:sz="0" w:space="0" w:color="auto"/>
          </w:divBdr>
        </w:div>
        <w:div w:id="1528714783">
          <w:marLeft w:val="480"/>
          <w:marRight w:val="0"/>
          <w:marTop w:val="0"/>
          <w:marBottom w:val="0"/>
          <w:divBdr>
            <w:top w:val="none" w:sz="0" w:space="0" w:color="auto"/>
            <w:left w:val="none" w:sz="0" w:space="0" w:color="auto"/>
            <w:bottom w:val="none" w:sz="0" w:space="0" w:color="auto"/>
            <w:right w:val="none" w:sz="0" w:space="0" w:color="auto"/>
          </w:divBdr>
        </w:div>
        <w:div w:id="389155482">
          <w:marLeft w:val="480"/>
          <w:marRight w:val="0"/>
          <w:marTop w:val="0"/>
          <w:marBottom w:val="0"/>
          <w:divBdr>
            <w:top w:val="none" w:sz="0" w:space="0" w:color="auto"/>
            <w:left w:val="none" w:sz="0" w:space="0" w:color="auto"/>
            <w:bottom w:val="none" w:sz="0" w:space="0" w:color="auto"/>
            <w:right w:val="none" w:sz="0" w:space="0" w:color="auto"/>
          </w:divBdr>
        </w:div>
        <w:div w:id="805777710">
          <w:marLeft w:val="480"/>
          <w:marRight w:val="0"/>
          <w:marTop w:val="0"/>
          <w:marBottom w:val="0"/>
          <w:divBdr>
            <w:top w:val="none" w:sz="0" w:space="0" w:color="auto"/>
            <w:left w:val="none" w:sz="0" w:space="0" w:color="auto"/>
            <w:bottom w:val="none" w:sz="0" w:space="0" w:color="auto"/>
            <w:right w:val="none" w:sz="0" w:space="0" w:color="auto"/>
          </w:divBdr>
        </w:div>
        <w:div w:id="1118717655">
          <w:marLeft w:val="480"/>
          <w:marRight w:val="0"/>
          <w:marTop w:val="0"/>
          <w:marBottom w:val="0"/>
          <w:divBdr>
            <w:top w:val="none" w:sz="0" w:space="0" w:color="auto"/>
            <w:left w:val="none" w:sz="0" w:space="0" w:color="auto"/>
            <w:bottom w:val="none" w:sz="0" w:space="0" w:color="auto"/>
            <w:right w:val="none" w:sz="0" w:space="0" w:color="auto"/>
          </w:divBdr>
        </w:div>
        <w:div w:id="871768219">
          <w:marLeft w:val="480"/>
          <w:marRight w:val="0"/>
          <w:marTop w:val="0"/>
          <w:marBottom w:val="0"/>
          <w:divBdr>
            <w:top w:val="none" w:sz="0" w:space="0" w:color="auto"/>
            <w:left w:val="none" w:sz="0" w:space="0" w:color="auto"/>
            <w:bottom w:val="none" w:sz="0" w:space="0" w:color="auto"/>
            <w:right w:val="none" w:sz="0" w:space="0" w:color="auto"/>
          </w:divBdr>
        </w:div>
        <w:div w:id="1909028293">
          <w:marLeft w:val="480"/>
          <w:marRight w:val="0"/>
          <w:marTop w:val="0"/>
          <w:marBottom w:val="0"/>
          <w:divBdr>
            <w:top w:val="none" w:sz="0" w:space="0" w:color="auto"/>
            <w:left w:val="none" w:sz="0" w:space="0" w:color="auto"/>
            <w:bottom w:val="none" w:sz="0" w:space="0" w:color="auto"/>
            <w:right w:val="none" w:sz="0" w:space="0" w:color="auto"/>
          </w:divBdr>
        </w:div>
        <w:div w:id="514152120">
          <w:marLeft w:val="480"/>
          <w:marRight w:val="0"/>
          <w:marTop w:val="0"/>
          <w:marBottom w:val="0"/>
          <w:divBdr>
            <w:top w:val="none" w:sz="0" w:space="0" w:color="auto"/>
            <w:left w:val="none" w:sz="0" w:space="0" w:color="auto"/>
            <w:bottom w:val="none" w:sz="0" w:space="0" w:color="auto"/>
            <w:right w:val="none" w:sz="0" w:space="0" w:color="auto"/>
          </w:divBdr>
        </w:div>
        <w:div w:id="47579714">
          <w:marLeft w:val="480"/>
          <w:marRight w:val="0"/>
          <w:marTop w:val="0"/>
          <w:marBottom w:val="0"/>
          <w:divBdr>
            <w:top w:val="none" w:sz="0" w:space="0" w:color="auto"/>
            <w:left w:val="none" w:sz="0" w:space="0" w:color="auto"/>
            <w:bottom w:val="none" w:sz="0" w:space="0" w:color="auto"/>
            <w:right w:val="none" w:sz="0" w:space="0" w:color="auto"/>
          </w:divBdr>
        </w:div>
        <w:div w:id="623197995">
          <w:marLeft w:val="480"/>
          <w:marRight w:val="0"/>
          <w:marTop w:val="0"/>
          <w:marBottom w:val="0"/>
          <w:divBdr>
            <w:top w:val="none" w:sz="0" w:space="0" w:color="auto"/>
            <w:left w:val="none" w:sz="0" w:space="0" w:color="auto"/>
            <w:bottom w:val="none" w:sz="0" w:space="0" w:color="auto"/>
            <w:right w:val="none" w:sz="0" w:space="0" w:color="auto"/>
          </w:divBdr>
        </w:div>
        <w:div w:id="1782646151">
          <w:marLeft w:val="480"/>
          <w:marRight w:val="0"/>
          <w:marTop w:val="0"/>
          <w:marBottom w:val="0"/>
          <w:divBdr>
            <w:top w:val="none" w:sz="0" w:space="0" w:color="auto"/>
            <w:left w:val="none" w:sz="0" w:space="0" w:color="auto"/>
            <w:bottom w:val="none" w:sz="0" w:space="0" w:color="auto"/>
            <w:right w:val="none" w:sz="0" w:space="0" w:color="auto"/>
          </w:divBdr>
        </w:div>
        <w:div w:id="585067716">
          <w:marLeft w:val="480"/>
          <w:marRight w:val="0"/>
          <w:marTop w:val="0"/>
          <w:marBottom w:val="0"/>
          <w:divBdr>
            <w:top w:val="none" w:sz="0" w:space="0" w:color="auto"/>
            <w:left w:val="none" w:sz="0" w:space="0" w:color="auto"/>
            <w:bottom w:val="none" w:sz="0" w:space="0" w:color="auto"/>
            <w:right w:val="none" w:sz="0" w:space="0" w:color="auto"/>
          </w:divBdr>
        </w:div>
        <w:div w:id="1452238724">
          <w:marLeft w:val="480"/>
          <w:marRight w:val="0"/>
          <w:marTop w:val="0"/>
          <w:marBottom w:val="0"/>
          <w:divBdr>
            <w:top w:val="none" w:sz="0" w:space="0" w:color="auto"/>
            <w:left w:val="none" w:sz="0" w:space="0" w:color="auto"/>
            <w:bottom w:val="none" w:sz="0" w:space="0" w:color="auto"/>
            <w:right w:val="none" w:sz="0" w:space="0" w:color="auto"/>
          </w:divBdr>
        </w:div>
        <w:div w:id="1256549788">
          <w:marLeft w:val="480"/>
          <w:marRight w:val="0"/>
          <w:marTop w:val="0"/>
          <w:marBottom w:val="0"/>
          <w:divBdr>
            <w:top w:val="none" w:sz="0" w:space="0" w:color="auto"/>
            <w:left w:val="none" w:sz="0" w:space="0" w:color="auto"/>
            <w:bottom w:val="none" w:sz="0" w:space="0" w:color="auto"/>
            <w:right w:val="none" w:sz="0" w:space="0" w:color="auto"/>
          </w:divBdr>
        </w:div>
        <w:div w:id="327639180">
          <w:marLeft w:val="480"/>
          <w:marRight w:val="0"/>
          <w:marTop w:val="0"/>
          <w:marBottom w:val="0"/>
          <w:divBdr>
            <w:top w:val="none" w:sz="0" w:space="0" w:color="auto"/>
            <w:left w:val="none" w:sz="0" w:space="0" w:color="auto"/>
            <w:bottom w:val="none" w:sz="0" w:space="0" w:color="auto"/>
            <w:right w:val="none" w:sz="0" w:space="0" w:color="auto"/>
          </w:divBdr>
        </w:div>
        <w:div w:id="1848132232">
          <w:marLeft w:val="480"/>
          <w:marRight w:val="0"/>
          <w:marTop w:val="0"/>
          <w:marBottom w:val="0"/>
          <w:divBdr>
            <w:top w:val="none" w:sz="0" w:space="0" w:color="auto"/>
            <w:left w:val="none" w:sz="0" w:space="0" w:color="auto"/>
            <w:bottom w:val="none" w:sz="0" w:space="0" w:color="auto"/>
            <w:right w:val="none" w:sz="0" w:space="0" w:color="auto"/>
          </w:divBdr>
        </w:div>
        <w:div w:id="1695381478">
          <w:marLeft w:val="480"/>
          <w:marRight w:val="0"/>
          <w:marTop w:val="0"/>
          <w:marBottom w:val="0"/>
          <w:divBdr>
            <w:top w:val="none" w:sz="0" w:space="0" w:color="auto"/>
            <w:left w:val="none" w:sz="0" w:space="0" w:color="auto"/>
            <w:bottom w:val="none" w:sz="0" w:space="0" w:color="auto"/>
            <w:right w:val="none" w:sz="0" w:space="0" w:color="auto"/>
          </w:divBdr>
        </w:div>
        <w:div w:id="1834685602">
          <w:marLeft w:val="480"/>
          <w:marRight w:val="0"/>
          <w:marTop w:val="0"/>
          <w:marBottom w:val="0"/>
          <w:divBdr>
            <w:top w:val="none" w:sz="0" w:space="0" w:color="auto"/>
            <w:left w:val="none" w:sz="0" w:space="0" w:color="auto"/>
            <w:bottom w:val="none" w:sz="0" w:space="0" w:color="auto"/>
            <w:right w:val="none" w:sz="0" w:space="0" w:color="auto"/>
          </w:divBdr>
        </w:div>
        <w:div w:id="285284775">
          <w:marLeft w:val="480"/>
          <w:marRight w:val="0"/>
          <w:marTop w:val="0"/>
          <w:marBottom w:val="0"/>
          <w:divBdr>
            <w:top w:val="none" w:sz="0" w:space="0" w:color="auto"/>
            <w:left w:val="none" w:sz="0" w:space="0" w:color="auto"/>
            <w:bottom w:val="none" w:sz="0" w:space="0" w:color="auto"/>
            <w:right w:val="none" w:sz="0" w:space="0" w:color="auto"/>
          </w:divBdr>
        </w:div>
        <w:div w:id="430516716">
          <w:marLeft w:val="480"/>
          <w:marRight w:val="0"/>
          <w:marTop w:val="0"/>
          <w:marBottom w:val="0"/>
          <w:divBdr>
            <w:top w:val="none" w:sz="0" w:space="0" w:color="auto"/>
            <w:left w:val="none" w:sz="0" w:space="0" w:color="auto"/>
            <w:bottom w:val="none" w:sz="0" w:space="0" w:color="auto"/>
            <w:right w:val="none" w:sz="0" w:space="0" w:color="auto"/>
          </w:divBdr>
        </w:div>
        <w:div w:id="1451775903">
          <w:marLeft w:val="480"/>
          <w:marRight w:val="0"/>
          <w:marTop w:val="0"/>
          <w:marBottom w:val="0"/>
          <w:divBdr>
            <w:top w:val="none" w:sz="0" w:space="0" w:color="auto"/>
            <w:left w:val="none" w:sz="0" w:space="0" w:color="auto"/>
            <w:bottom w:val="none" w:sz="0" w:space="0" w:color="auto"/>
            <w:right w:val="none" w:sz="0" w:space="0" w:color="auto"/>
          </w:divBdr>
        </w:div>
        <w:div w:id="469640707">
          <w:marLeft w:val="480"/>
          <w:marRight w:val="0"/>
          <w:marTop w:val="0"/>
          <w:marBottom w:val="0"/>
          <w:divBdr>
            <w:top w:val="none" w:sz="0" w:space="0" w:color="auto"/>
            <w:left w:val="none" w:sz="0" w:space="0" w:color="auto"/>
            <w:bottom w:val="none" w:sz="0" w:space="0" w:color="auto"/>
            <w:right w:val="none" w:sz="0" w:space="0" w:color="auto"/>
          </w:divBdr>
        </w:div>
        <w:div w:id="1298145769">
          <w:marLeft w:val="480"/>
          <w:marRight w:val="0"/>
          <w:marTop w:val="0"/>
          <w:marBottom w:val="0"/>
          <w:divBdr>
            <w:top w:val="none" w:sz="0" w:space="0" w:color="auto"/>
            <w:left w:val="none" w:sz="0" w:space="0" w:color="auto"/>
            <w:bottom w:val="none" w:sz="0" w:space="0" w:color="auto"/>
            <w:right w:val="none" w:sz="0" w:space="0" w:color="auto"/>
          </w:divBdr>
        </w:div>
        <w:div w:id="1833066236">
          <w:marLeft w:val="480"/>
          <w:marRight w:val="0"/>
          <w:marTop w:val="0"/>
          <w:marBottom w:val="0"/>
          <w:divBdr>
            <w:top w:val="none" w:sz="0" w:space="0" w:color="auto"/>
            <w:left w:val="none" w:sz="0" w:space="0" w:color="auto"/>
            <w:bottom w:val="none" w:sz="0" w:space="0" w:color="auto"/>
            <w:right w:val="none" w:sz="0" w:space="0" w:color="auto"/>
          </w:divBdr>
        </w:div>
        <w:div w:id="33820926">
          <w:marLeft w:val="480"/>
          <w:marRight w:val="0"/>
          <w:marTop w:val="0"/>
          <w:marBottom w:val="0"/>
          <w:divBdr>
            <w:top w:val="none" w:sz="0" w:space="0" w:color="auto"/>
            <w:left w:val="none" w:sz="0" w:space="0" w:color="auto"/>
            <w:bottom w:val="none" w:sz="0" w:space="0" w:color="auto"/>
            <w:right w:val="none" w:sz="0" w:space="0" w:color="auto"/>
          </w:divBdr>
        </w:div>
        <w:div w:id="2032994503">
          <w:marLeft w:val="480"/>
          <w:marRight w:val="0"/>
          <w:marTop w:val="0"/>
          <w:marBottom w:val="0"/>
          <w:divBdr>
            <w:top w:val="none" w:sz="0" w:space="0" w:color="auto"/>
            <w:left w:val="none" w:sz="0" w:space="0" w:color="auto"/>
            <w:bottom w:val="none" w:sz="0" w:space="0" w:color="auto"/>
            <w:right w:val="none" w:sz="0" w:space="0" w:color="auto"/>
          </w:divBdr>
        </w:div>
        <w:div w:id="867839180">
          <w:marLeft w:val="480"/>
          <w:marRight w:val="0"/>
          <w:marTop w:val="0"/>
          <w:marBottom w:val="0"/>
          <w:divBdr>
            <w:top w:val="none" w:sz="0" w:space="0" w:color="auto"/>
            <w:left w:val="none" w:sz="0" w:space="0" w:color="auto"/>
            <w:bottom w:val="none" w:sz="0" w:space="0" w:color="auto"/>
            <w:right w:val="none" w:sz="0" w:space="0" w:color="auto"/>
          </w:divBdr>
        </w:div>
        <w:div w:id="745884717">
          <w:marLeft w:val="480"/>
          <w:marRight w:val="0"/>
          <w:marTop w:val="0"/>
          <w:marBottom w:val="0"/>
          <w:divBdr>
            <w:top w:val="none" w:sz="0" w:space="0" w:color="auto"/>
            <w:left w:val="none" w:sz="0" w:space="0" w:color="auto"/>
            <w:bottom w:val="none" w:sz="0" w:space="0" w:color="auto"/>
            <w:right w:val="none" w:sz="0" w:space="0" w:color="auto"/>
          </w:divBdr>
        </w:div>
        <w:div w:id="2043744696">
          <w:marLeft w:val="480"/>
          <w:marRight w:val="0"/>
          <w:marTop w:val="0"/>
          <w:marBottom w:val="0"/>
          <w:divBdr>
            <w:top w:val="none" w:sz="0" w:space="0" w:color="auto"/>
            <w:left w:val="none" w:sz="0" w:space="0" w:color="auto"/>
            <w:bottom w:val="none" w:sz="0" w:space="0" w:color="auto"/>
            <w:right w:val="none" w:sz="0" w:space="0" w:color="auto"/>
          </w:divBdr>
        </w:div>
        <w:div w:id="1115756736">
          <w:marLeft w:val="480"/>
          <w:marRight w:val="0"/>
          <w:marTop w:val="0"/>
          <w:marBottom w:val="0"/>
          <w:divBdr>
            <w:top w:val="none" w:sz="0" w:space="0" w:color="auto"/>
            <w:left w:val="none" w:sz="0" w:space="0" w:color="auto"/>
            <w:bottom w:val="none" w:sz="0" w:space="0" w:color="auto"/>
            <w:right w:val="none" w:sz="0" w:space="0" w:color="auto"/>
          </w:divBdr>
        </w:div>
        <w:div w:id="493571426">
          <w:marLeft w:val="480"/>
          <w:marRight w:val="0"/>
          <w:marTop w:val="0"/>
          <w:marBottom w:val="0"/>
          <w:divBdr>
            <w:top w:val="none" w:sz="0" w:space="0" w:color="auto"/>
            <w:left w:val="none" w:sz="0" w:space="0" w:color="auto"/>
            <w:bottom w:val="none" w:sz="0" w:space="0" w:color="auto"/>
            <w:right w:val="none" w:sz="0" w:space="0" w:color="auto"/>
          </w:divBdr>
        </w:div>
        <w:div w:id="1312560346">
          <w:marLeft w:val="480"/>
          <w:marRight w:val="0"/>
          <w:marTop w:val="0"/>
          <w:marBottom w:val="0"/>
          <w:divBdr>
            <w:top w:val="none" w:sz="0" w:space="0" w:color="auto"/>
            <w:left w:val="none" w:sz="0" w:space="0" w:color="auto"/>
            <w:bottom w:val="none" w:sz="0" w:space="0" w:color="auto"/>
            <w:right w:val="none" w:sz="0" w:space="0" w:color="auto"/>
          </w:divBdr>
        </w:div>
        <w:div w:id="1792746985">
          <w:marLeft w:val="480"/>
          <w:marRight w:val="0"/>
          <w:marTop w:val="0"/>
          <w:marBottom w:val="0"/>
          <w:divBdr>
            <w:top w:val="none" w:sz="0" w:space="0" w:color="auto"/>
            <w:left w:val="none" w:sz="0" w:space="0" w:color="auto"/>
            <w:bottom w:val="none" w:sz="0" w:space="0" w:color="auto"/>
            <w:right w:val="none" w:sz="0" w:space="0" w:color="auto"/>
          </w:divBdr>
        </w:div>
        <w:div w:id="1974091959">
          <w:marLeft w:val="480"/>
          <w:marRight w:val="0"/>
          <w:marTop w:val="0"/>
          <w:marBottom w:val="0"/>
          <w:divBdr>
            <w:top w:val="none" w:sz="0" w:space="0" w:color="auto"/>
            <w:left w:val="none" w:sz="0" w:space="0" w:color="auto"/>
            <w:bottom w:val="none" w:sz="0" w:space="0" w:color="auto"/>
            <w:right w:val="none" w:sz="0" w:space="0" w:color="auto"/>
          </w:divBdr>
        </w:div>
        <w:div w:id="1100486934">
          <w:marLeft w:val="480"/>
          <w:marRight w:val="0"/>
          <w:marTop w:val="0"/>
          <w:marBottom w:val="0"/>
          <w:divBdr>
            <w:top w:val="none" w:sz="0" w:space="0" w:color="auto"/>
            <w:left w:val="none" w:sz="0" w:space="0" w:color="auto"/>
            <w:bottom w:val="none" w:sz="0" w:space="0" w:color="auto"/>
            <w:right w:val="none" w:sz="0" w:space="0" w:color="auto"/>
          </w:divBdr>
        </w:div>
        <w:div w:id="2058042131">
          <w:marLeft w:val="480"/>
          <w:marRight w:val="0"/>
          <w:marTop w:val="0"/>
          <w:marBottom w:val="0"/>
          <w:divBdr>
            <w:top w:val="none" w:sz="0" w:space="0" w:color="auto"/>
            <w:left w:val="none" w:sz="0" w:space="0" w:color="auto"/>
            <w:bottom w:val="none" w:sz="0" w:space="0" w:color="auto"/>
            <w:right w:val="none" w:sz="0" w:space="0" w:color="auto"/>
          </w:divBdr>
        </w:div>
        <w:div w:id="1562325686">
          <w:marLeft w:val="480"/>
          <w:marRight w:val="0"/>
          <w:marTop w:val="0"/>
          <w:marBottom w:val="0"/>
          <w:divBdr>
            <w:top w:val="none" w:sz="0" w:space="0" w:color="auto"/>
            <w:left w:val="none" w:sz="0" w:space="0" w:color="auto"/>
            <w:bottom w:val="none" w:sz="0" w:space="0" w:color="auto"/>
            <w:right w:val="none" w:sz="0" w:space="0" w:color="auto"/>
          </w:divBdr>
        </w:div>
        <w:div w:id="291207414">
          <w:marLeft w:val="480"/>
          <w:marRight w:val="0"/>
          <w:marTop w:val="0"/>
          <w:marBottom w:val="0"/>
          <w:divBdr>
            <w:top w:val="none" w:sz="0" w:space="0" w:color="auto"/>
            <w:left w:val="none" w:sz="0" w:space="0" w:color="auto"/>
            <w:bottom w:val="none" w:sz="0" w:space="0" w:color="auto"/>
            <w:right w:val="none" w:sz="0" w:space="0" w:color="auto"/>
          </w:divBdr>
        </w:div>
        <w:div w:id="444735842">
          <w:marLeft w:val="480"/>
          <w:marRight w:val="0"/>
          <w:marTop w:val="0"/>
          <w:marBottom w:val="0"/>
          <w:divBdr>
            <w:top w:val="none" w:sz="0" w:space="0" w:color="auto"/>
            <w:left w:val="none" w:sz="0" w:space="0" w:color="auto"/>
            <w:bottom w:val="none" w:sz="0" w:space="0" w:color="auto"/>
            <w:right w:val="none" w:sz="0" w:space="0" w:color="auto"/>
          </w:divBdr>
        </w:div>
        <w:div w:id="1355107494">
          <w:marLeft w:val="480"/>
          <w:marRight w:val="0"/>
          <w:marTop w:val="0"/>
          <w:marBottom w:val="0"/>
          <w:divBdr>
            <w:top w:val="none" w:sz="0" w:space="0" w:color="auto"/>
            <w:left w:val="none" w:sz="0" w:space="0" w:color="auto"/>
            <w:bottom w:val="none" w:sz="0" w:space="0" w:color="auto"/>
            <w:right w:val="none" w:sz="0" w:space="0" w:color="auto"/>
          </w:divBdr>
        </w:div>
        <w:div w:id="394134162">
          <w:marLeft w:val="480"/>
          <w:marRight w:val="0"/>
          <w:marTop w:val="0"/>
          <w:marBottom w:val="0"/>
          <w:divBdr>
            <w:top w:val="none" w:sz="0" w:space="0" w:color="auto"/>
            <w:left w:val="none" w:sz="0" w:space="0" w:color="auto"/>
            <w:bottom w:val="none" w:sz="0" w:space="0" w:color="auto"/>
            <w:right w:val="none" w:sz="0" w:space="0" w:color="auto"/>
          </w:divBdr>
        </w:div>
        <w:div w:id="363599333">
          <w:marLeft w:val="480"/>
          <w:marRight w:val="0"/>
          <w:marTop w:val="0"/>
          <w:marBottom w:val="0"/>
          <w:divBdr>
            <w:top w:val="none" w:sz="0" w:space="0" w:color="auto"/>
            <w:left w:val="none" w:sz="0" w:space="0" w:color="auto"/>
            <w:bottom w:val="none" w:sz="0" w:space="0" w:color="auto"/>
            <w:right w:val="none" w:sz="0" w:space="0" w:color="auto"/>
          </w:divBdr>
        </w:div>
        <w:div w:id="1984772793">
          <w:marLeft w:val="480"/>
          <w:marRight w:val="0"/>
          <w:marTop w:val="0"/>
          <w:marBottom w:val="0"/>
          <w:divBdr>
            <w:top w:val="none" w:sz="0" w:space="0" w:color="auto"/>
            <w:left w:val="none" w:sz="0" w:space="0" w:color="auto"/>
            <w:bottom w:val="none" w:sz="0" w:space="0" w:color="auto"/>
            <w:right w:val="none" w:sz="0" w:space="0" w:color="auto"/>
          </w:divBdr>
        </w:div>
      </w:divsChild>
    </w:div>
    <w:div w:id="1718436682">
      <w:bodyDiv w:val="1"/>
      <w:marLeft w:val="0"/>
      <w:marRight w:val="0"/>
      <w:marTop w:val="0"/>
      <w:marBottom w:val="0"/>
      <w:divBdr>
        <w:top w:val="none" w:sz="0" w:space="0" w:color="auto"/>
        <w:left w:val="none" w:sz="0" w:space="0" w:color="auto"/>
        <w:bottom w:val="none" w:sz="0" w:space="0" w:color="auto"/>
        <w:right w:val="none" w:sz="0" w:space="0" w:color="auto"/>
      </w:divBdr>
      <w:divsChild>
        <w:div w:id="1011689094">
          <w:marLeft w:val="480"/>
          <w:marRight w:val="0"/>
          <w:marTop w:val="0"/>
          <w:marBottom w:val="0"/>
          <w:divBdr>
            <w:top w:val="none" w:sz="0" w:space="0" w:color="auto"/>
            <w:left w:val="none" w:sz="0" w:space="0" w:color="auto"/>
            <w:bottom w:val="none" w:sz="0" w:space="0" w:color="auto"/>
            <w:right w:val="none" w:sz="0" w:space="0" w:color="auto"/>
          </w:divBdr>
        </w:div>
        <w:div w:id="1745224218">
          <w:marLeft w:val="480"/>
          <w:marRight w:val="0"/>
          <w:marTop w:val="0"/>
          <w:marBottom w:val="0"/>
          <w:divBdr>
            <w:top w:val="none" w:sz="0" w:space="0" w:color="auto"/>
            <w:left w:val="none" w:sz="0" w:space="0" w:color="auto"/>
            <w:bottom w:val="none" w:sz="0" w:space="0" w:color="auto"/>
            <w:right w:val="none" w:sz="0" w:space="0" w:color="auto"/>
          </w:divBdr>
        </w:div>
        <w:div w:id="762654401">
          <w:marLeft w:val="480"/>
          <w:marRight w:val="0"/>
          <w:marTop w:val="0"/>
          <w:marBottom w:val="0"/>
          <w:divBdr>
            <w:top w:val="none" w:sz="0" w:space="0" w:color="auto"/>
            <w:left w:val="none" w:sz="0" w:space="0" w:color="auto"/>
            <w:bottom w:val="none" w:sz="0" w:space="0" w:color="auto"/>
            <w:right w:val="none" w:sz="0" w:space="0" w:color="auto"/>
          </w:divBdr>
        </w:div>
        <w:div w:id="850296808">
          <w:marLeft w:val="480"/>
          <w:marRight w:val="0"/>
          <w:marTop w:val="0"/>
          <w:marBottom w:val="0"/>
          <w:divBdr>
            <w:top w:val="none" w:sz="0" w:space="0" w:color="auto"/>
            <w:left w:val="none" w:sz="0" w:space="0" w:color="auto"/>
            <w:bottom w:val="none" w:sz="0" w:space="0" w:color="auto"/>
            <w:right w:val="none" w:sz="0" w:space="0" w:color="auto"/>
          </w:divBdr>
        </w:div>
        <w:div w:id="538278280">
          <w:marLeft w:val="480"/>
          <w:marRight w:val="0"/>
          <w:marTop w:val="0"/>
          <w:marBottom w:val="0"/>
          <w:divBdr>
            <w:top w:val="none" w:sz="0" w:space="0" w:color="auto"/>
            <w:left w:val="none" w:sz="0" w:space="0" w:color="auto"/>
            <w:bottom w:val="none" w:sz="0" w:space="0" w:color="auto"/>
            <w:right w:val="none" w:sz="0" w:space="0" w:color="auto"/>
          </w:divBdr>
        </w:div>
        <w:div w:id="39205639">
          <w:marLeft w:val="480"/>
          <w:marRight w:val="0"/>
          <w:marTop w:val="0"/>
          <w:marBottom w:val="0"/>
          <w:divBdr>
            <w:top w:val="none" w:sz="0" w:space="0" w:color="auto"/>
            <w:left w:val="none" w:sz="0" w:space="0" w:color="auto"/>
            <w:bottom w:val="none" w:sz="0" w:space="0" w:color="auto"/>
            <w:right w:val="none" w:sz="0" w:space="0" w:color="auto"/>
          </w:divBdr>
        </w:div>
        <w:div w:id="436755754">
          <w:marLeft w:val="480"/>
          <w:marRight w:val="0"/>
          <w:marTop w:val="0"/>
          <w:marBottom w:val="0"/>
          <w:divBdr>
            <w:top w:val="none" w:sz="0" w:space="0" w:color="auto"/>
            <w:left w:val="none" w:sz="0" w:space="0" w:color="auto"/>
            <w:bottom w:val="none" w:sz="0" w:space="0" w:color="auto"/>
            <w:right w:val="none" w:sz="0" w:space="0" w:color="auto"/>
          </w:divBdr>
        </w:div>
        <w:div w:id="1204098712">
          <w:marLeft w:val="480"/>
          <w:marRight w:val="0"/>
          <w:marTop w:val="0"/>
          <w:marBottom w:val="0"/>
          <w:divBdr>
            <w:top w:val="none" w:sz="0" w:space="0" w:color="auto"/>
            <w:left w:val="none" w:sz="0" w:space="0" w:color="auto"/>
            <w:bottom w:val="none" w:sz="0" w:space="0" w:color="auto"/>
            <w:right w:val="none" w:sz="0" w:space="0" w:color="auto"/>
          </w:divBdr>
        </w:div>
        <w:div w:id="1291202433">
          <w:marLeft w:val="480"/>
          <w:marRight w:val="0"/>
          <w:marTop w:val="0"/>
          <w:marBottom w:val="0"/>
          <w:divBdr>
            <w:top w:val="none" w:sz="0" w:space="0" w:color="auto"/>
            <w:left w:val="none" w:sz="0" w:space="0" w:color="auto"/>
            <w:bottom w:val="none" w:sz="0" w:space="0" w:color="auto"/>
            <w:right w:val="none" w:sz="0" w:space="0" w:color="auto"/>
          </w:divBdr>
        </w:div>
        <w:div w:id="2028406314">
          <w:marLeft w:val="480"/>
          <w:marRight w:val="0"/>
          <w:marTop w:val="0"/>
          <w:marBottom w:val="0"/>
          <w:divBdr>
            <w:top w:val="none" w:sz="0" w:space="0" w:color="auto"/>
            <w:left w:val="none" w:sz="0" w:space="0" w:color="auto"/>
            <w:bottom w:val="none" w:sz="0" w:space="0" w:color="auto"/>
            <w:right w:val="none" w:sz="0" w:space="0" w:color="auto"/>
          </w:divBdr>
        </w:div>
        <w:div w:id="2131388297">
          <w:marLeft w:val="480"/>
          <w:marRight w:val="0"/>
          <w:marTop w:val="0"/>
          <w:marBottom w:val="0"/>
          <w:divBdr>
            <w:top w:val="none" w:sz="0" w:space="0" w:color="auto"/>
            <w:left w:val="none" w:sz="0" w:space="0" w:color="auto"/>
            <w:bottom w:val="none" w:sz="0" w:space="0" w:color="auto"/>
            <w:right w:val="none" w:sz="0" w:space="0" w:color="auto"/>
          </w:divBdr>
        </w:div>
        <w:div w:id="730228043">
          <w:marLeft w:val="480"/>
          <w:marRight w:val="0"/>
          <w:marTop w:val="0"/>
          <w:marBottom w:val="0"/>
          <w:divBdr>
            <w:top w:val="none" w:sz="0" w:space="0" w:color="auto"/>
            <w:left w:val="none" w:sz="0" w:space="0" w:color="auto"/>
            <w:bottom w:val="none" w:sz="0" w:space="0" w:color="auto"/>
            <w:right w:val="none" w:sz="0" w:space="0" w:color="auto"/>
          </w:divBdr>
        </w:div>
        <w:div w:id="561015898">
          <w:marLeft w:val="480"/>
          <w:marRight w:val="0"/>
          <w:marTop w:val="0"/>
          <w:marBottom w:val="0"/>
          <w:divBdr>
            <w:top w:val="none" w:sz="0" w:space="0" w:color="auto"/>
            <w:left w:val="none" w:sz="0" w:space="0" w:color="auto"/>
            <w:bottom w:val="none" w:sz="0" w:space="0" w:color="auto"/>
            <w:right w:val="none" w:sz="0" w:space="0" w:color="auto"/>
          </w:divBdr>
        </w:div>
        <w:div w:id="1848590131">
          <w:marLeft w:val="480"/>
          <w:marRight w:val="0"/>
          <w:marTop w:val="0"/>
          <w:marBottom w:val="0"/>
          <w:divBdr>
            <w:top w:val="none" w:sz="0" w:space="0" w:color="auto"/>
            <w:left w:val="none" w:sz="0" w:space="0" w:color="auto"/>
            <w:bottom w:val="none" w:sz="0" w:space="0" w:color="auto"/>
            <w:right w:val="none" w:sz="0" w:space="0" w:color="auto"/>
          </w:divBdr>
        </w:div>
        <w:div w:id="257637201">
          <w:marLeft w:val="480"/>
          <w:marRight w:val="0"/>
          <w:marTop w:val="0"/>
          <w:marBottom w:val="0"/>
          <w:divBdr>
            <w:top w:val="none" w:sz="0" w:space="0" w:color="auto"/>
            <w:left w:val="none" w:sz="0" w:space="0" w:color="auto"/>
            <w:bottom w:val="none" w:sz="0" w:space="0" w:color="auto"/>
            <w:right w:val="none" w:sz="0" w:space="0" w:color="auto"/>
          </w:divBdr>
        </w:div>
        <w:div w:id="619186755">
          <w:marLeft w:val="480"/>
          <w:marRight w:val="0"/>
          <w:marTop w:val="0"/>
          <w:marBottom w:val="0"/>
          <w:divBdr>
            <w:top w:val="none" w:sz="0" w:space="0" w:color="auto"/>
            <w:left w:val="none" w:sz="0" w:space="0" w:color="auto"/>
            <w:bottom w:val="none" w:sz="0" w:space="0" w:color="auto"/>
            <w:right w:val="none" w:sz="0" w:space="0" w:color="auto"/>
          </w:divBdr>
        </w:div>
        <w:div w:id="660352911">
          <w:marLeft w:val="480"/>
          <w:marRight w:val="0"/>
          <w:marTop w:val="0"/>
          <w:marBottom w:val="0"/>
          <w:divBdr>
            <w:top w:val="none" w:sz="0" w:space="0" w:color="auto"/>
            <w:left w:val="none" w:sz="0" w:space="0" w:color="auto"/>
            <w:bottom w:val="none" w:sz="0" w:space="0" w:color="auto"/>
            <w:right w:val="none" w:sz="0" w:space="0" w:color="auto"/>
          </w:divBdr>
        </w:div>
        <w:div w:id="360937639">
          <w:marLeft w:val="480"/>
          <w:marRight w:val="0"/>
          <w:marTop w:val="0"/>
          <w:marBottom w:val="0"/>
          <w:divBdr>
            <w:top w:val="none" w:sz="0" w:space="0" w:color="auto"/>
            <w:left w:val="none" w:sz="0" w:space="0" w:color="auto"/>
            <w:bottom w:val="none" w:sz="0" w:space="0" w:color="auto"/>
            <w:right w:val="none" w:sz="0" w:space="0" w:color="auto"/>
          </w:divBdr>
        </w:div>
        <w:div w:id="1306666215">
          <w:marLeft w:val="480"/>
          <w:marRight w:val="0"/>
          <w:marTop w:val="0"/>
          <w:marBottom w:val="0"/>
          <w:divBdr>
            <w:top w:val="none" w:sz="0" w:space="0" w:color="auto"/>
            <w:left w:val="none" w:sz="0" w:space="0" w:color="auto"/>
            <w:bottom w:val="none" w:sz="0" w:space="0" w:color="auto"/>
            <w:right w:val="none" w:sz="0" w:space="0" w:color="auto"/>
          </w:divBdr>
        </w:div>
        <w:div w:id="1125276500">
          <w:marLeft w:val="480"/>
          <w:marRight w:val="0"/>
          <w:marTop w:val="0"/>
          <w:marBottom w:val="0"/>
          <w:divBdr>
            <w:top w:val="none" w:sz="0" w:space="0" w:color="auto"/>
            <w:left w:val="none" w:sz="0" w:space="0" w:color="auto"/>
            <w:bottom w:val="none" w:sz="0" w:space="0" w:color="auto"/>
            <w:right w:val="none" w:sz="0" w:space="0" w:color="auto"/>
          </w:divBdr>
        </w:div>
        <w:div w:id="1049299931">
          <w:marLeft w:val="480"/>
          <w:marRight w:val="0"/>
          <w:marTop w:val="0"/>
          <w:marBottom w:val="0"/>
          <w:divBdr>
            <w:top w:val="none" w:sz="0" w:space="0" w:color="auto"/>
            <w:left w:val="none" w:sz="0" w:space="0" w:color="auto"/>
            <w:bottom w:val="none" w:sz="0" w:space="0" w:color="auto"/>
            <w:right w:val="none" w:sz="0" w:space="0" w:color="auto"/>
          </w:divBdr>
        </w:div>
        <w:div w:id="1515609984">
          <w:marLeft w:val="480"/>
          <w:marRight w:val="0"/>
          <w:marTop w:val="0"/>
          <w:marBottom w:val="0"/>
          <w:divBdr>
            <w:top w:val="none" w:sz="0" w:space="0" w:color="auto"/>
            <w:left w:val="none" w:sz="0" w:space="0" w:color="auto"/>
            <w:bottom w:val="none" w:sz="0" w:space="0" w:color="auto"/>
            <w:right w:val="none" w:sz="0" w:space="0" w:color="auto"/>
          </w:divBdr>
        </w:div>
        <w:div w:id="1583679110">
          <w:marLeft w:val="480"/>
          <w:marRight w:val="0"/>
          <w:marTop w:val="0"/>
          <w:marBottom w:val="0"/>
          <w:divBdr>
            <w:top w:val="none" w:sz="0" w:space="0" w:color="auto"/>
            <w:left w:val="none" w:sz="0" w:space="0" w:color="auto"/>
            <w:bottom w:val="none" w:sz="0" w:space="0" w:color="auto"/>
            <w:right w:val="none" w:sz="0" w:space="0" w:color="auto"/>
          </w:divBdr>
        </w:div>
        <w:div w:id="978153071">
          <w:marLeft w:val="480"/>
          <w:marRight w:val="0"/>
          <w:marTop w:val="0"/>
          <w:marBottom w:val="0"/>
          <w:divBdr>
            <w:top w:val="none" w:sz="0" w:space="0" w:color="auto"/>
            <w:left w:val="none" w:sz="0" w:space="0" w:color="auto"/>
            <w:bottom w:val="none" w:sz="0" w:space="0" w:color="auto"/>
            <w:right w:val="none" w:sz="0" w:space="0" w:color="auto"/>
          </w:divBdr>
        </w:div>
        <w:div w:id="876352287">
          <w:marLeft w:val="480"/>
          <w:marRight w:val="0"/>
          <w:marTop w:val="0"/>
          <w:marBottom w:val="0"/>
          <w:divBdr>
            <w:top w:val="none" w:sz="0" w:space="0" w:color="auto"/>
            <w:left w:val="none" w:sz="0" w:space="0" w:color="auto"/>
            <w:bottom w:val="none" w:sz="0" w:space="0" w:color="auto"/>
            <w:right w:val="none" w:sz="0" w:space="0" w:color="auto"/>
          </w:divBdr>
        </w:div>
        <w:div w:id="509486633">
          <w:marLeft w:val="480"/>
          <w:marRight w:val="0"/>
          <w:marTop w:val="0"/>
          <w:marBottom w:val="0"/>
          <w:divBdr>
            <w:top w:val="none" w:sz="0" w:space="0" w:color="auto"/>
            <w:left w:val="none" w:sz="0" w:space="0" w:color="auto"/>
            <w:bottom w:val="none" w:sz="0" w:space="0" w:color="auto"/>
            <w:right w:val="none" w:sz="0" w:space="0" w:color="auto"/>
          </w:divBdr>
        </w:div>
        <w:div w:id="294453701">
          <w:marLeft w:val="480"/>
          <w:marRight w:val="0"/>
          <w:marTop w:val="0"/>
          <w:marBottom w:val="0"/>
          <w:divBdr>
            <w:top w:val="none" w:sz="0" w:space="0" w:color="auto"/>
            <w:left w:val="none" w:sz="0" w:space="0" w:color="auto"/>
            <w:bottom w:val="none" w:sz="0" w:space="0" w:color="auto"/>
            <w:right w:val="none" w:sz="0" w:space="0" w:color="auto"/>
          </w:divBdr>
        </w:div>
        <w:div w:id="1973636248">
          <w:marLeft w:val="480"/>
          <w:marRight w:val="0"/>
          <w:marTop w:val="0"/>
          <w:marBottom w:val="0"/>
          <w:divBdr>
            <w:top w:val="none" w:sz="0" w:space="0" w:color="auto"/>
            <w:left w:val="none" w:sz="0" w:space="0" w:color="auto"/>
            <w:bottom w:val="none" w:sz="0" w:space="0" w:color="auto"/>
            <w:right w:val="none" w:sz="0" w:space="0" w:color="auto"/>
          </w:divBdr>
        </w:div>
        <w:div w:id="2065063077">
          <w:marLeft w:val="480"/>
          <w:marRight w:val="0"/>
          <w:marTop w:val="0"/>
          <w:marBottom w:val="0"/>
          <w:divBdr>
            <w:top w:val="none" w:sz="0" w:space="0" w:color="auto"/>
            <w:left w:val="none" w:sz="0" w:space="0" w:color="auto"/>
            <w:bottom w:val="none" w:sz="0" w:space="0" w:color="auto"/>
            <w:right w:val="none" w:sz="0" w:space="0" w:color="auto"/>
          </w:divBdr>
        </w:div>
        <w:div w:id="1491019103">
          <w:marLeft w:val="480"/>
          <w:marRight w:val="0"/>
          <w:marTop w:val="0"/>
          <w:marBottom w:val="0"/>
          <w:divBdr>
            <w:top w:val="none" w:sz="0" w:space="0" w:color="auto"/>
            <w:left w:val="none" w:sz="0" w:space="0" w:color="auto"/>
            <w:bottom w:val="none" w:sz="0" w:space="0" w:color="auto"/>
            <w:right w:val="none" w:sz="0" w:space="0" w:color="auto"/>
          </w:divBdr>
        </w:div>
        <w:div w:id="1111166053">
          <w:marLeft w:val="480"/>
          <w:marRight w:val="0"/>
          <w:marTop w:val="0"/>
          <w:marBottom w:val="0"/>
          <w:divBdr>
            <w:top w:val="none" w:sz="0" w:space="0" w:color="auto"/>
            <w:left w:val="none" w:sz="0" w:space="0" w:color="auto"/>
            <w:bottom w:val="none" w:sz="0" w:space="0" w:color="auto"/>
            <w:right w:val="none" w:sz="0" w:space="0" w:color="auto"/>
          </w:divBdr>
        </w:div>
        <w:div w:id="281038095">
          <w:marLeft w:val="480"/>
          <w:marRight w:val="0"/>
          <w:marTop w:val="0"/>
          <w:marBottom w:val="0"/>
          <w:divBdr>
            <w:top w:val="none" w:sz="0" w:space="0" w:color="auto"/>
            <w:left w:val="none" w:sz="0" w:space="0" w:color="auto"/>
            <w:bottom w:val="none" w:sz="0" w:space="0" w:color="auto"/>
            <w:right w:val="none" w:sz="0" w:space="0" w:color="auto"/>
          </w:divBdr>
        </w:div>
        <w:div w:id="1454128157">
          <w:marLeft w:val="480"/>
          <w:marRight w:val="0"/>
          <w:marTop w:val="0"/>
          <w:marBottom w:val="0"/>
          <w:divBdr>
            <w:top w:val="none" w:sz="0" w:space="0" w:color="auto"/>
            <w:left w:val="none" w:sz="0" w:space="0" w:color="auto"/>
            <w:bottom w:val="none" w:sz="0" w:space="0" w:color="auto"/>
            <w:right w:val="none" w:sz="0" w:space="0" w:color="auto"/>
          </w:divBdr>
        </w:div>
        <w:div w:id="1111124990">
          <w:marLeft w:val="480"/>
          <w:marRight w:val="0"/>
          <w:marTop w:val="0"/>
          <w:marBottom w:val="0"/>
          <w:divBdr>
            <w:top w:val="none" w:sz="0" w:space="0" w:color="auto"/>
            <w:left w:val="none" w:sz="0" w:space="0" w:color="auto"/>
            <w:bottom w:val="none" w:sz="0" w:space="0" w:color="auto"/>
            <w:right w:val="none" w:sz="0" w:space="0" w:color="auto"/>
          </w:divBdr>
        </w:div>
        <w:div w:id="260840258">
          <w:marLeft w:val="480"/>
          <w:marRight w:val="0"/>
          <w:marTop w:val="0"/>
          <w:marBottom w:val="0"/>
          <w:divBdr>
            <w:top w:val="none" w:sz="0" w:space="0" w:color="auto"/>
            <w:left w:val="none" w:sz="0" w:space="0" w:color="auto"/>
            <w:bottom w:val="none" w:sz="0" w:space="0" w:color="auto"/>
            <w:right w:val="none" w:sz="0" w:space="0" w:color="auto"/>
          </w:divBdr>
        </w:div>
        <w:div w:id="1233080603">
          <w:marLeft w:val="480"/>
          <w:marRight w:val="0"/>
          <w:marTop w:val="0"/>
          <w:marBottom w:val="0"/>
          <w:divBdr>
            <w:top w:val="none" w:sz="0" w:space="0" w:color="auto"/>
            <w:left w:val="none" w:sz="0" w:space="0" w:color="auto"/>
            <w:bottom w:val="none" w:sz="0" w:space="0" w:color="auto"/>
            <w:right w:val="none" w:sz="0" w:space="0" w:color="auto"/>
          </w:divBdr>
        </w:div>
        <w:div w:id="205483485">
          <w:marLeft w:val="480"/>
          <w:marRight w:val="0"/>
          <w:marTop w:val="0"/>
          <w:marBottom w:val="0"/>
          <w:divBdr>
            <w:top w:val="none" w:sz="0" w:space="0" w:color="auto"/>
            <w:left w:val="none" w:sz="0" w:space="0" w:color="auto"/>
            <w:bottom w:val="none" w:sz="0" w:space="0" w:color="auto"/>
            <w:right w:val="none" w:sz="0" w:space="0" w:color="auto"/>
          </w:divBdr>
        </w:div>
        <w:div w:id="1340233681">
          <w:marLeft w:val="480"/>
          <w:marRight w:val="0"/>
          <w:marTop w:val="0"/>
          <w:marBottom w:val="0"/>
          <w:divBdr>
            <w:top w:val="none" w:sz="0" w:space="0" w:color="auto"/>
            <w:left w:val="none" w:sz="0" w:space="0" w:color="auto"/>
            <w:bottom w:val="none" w:sz="0" w:space="0" w:color="auto"/>
            <w:right w:val="none" w:sz="0" w:space="0" w:color="auto"/>
          </w:divBdr>
        </w:div>
        <w:div w:id="100616718">
          <w:marLeft w:val="480"/>
          <w:marRight w:val="0"/>
          <w:marTop w:val="0"/>
          <w:marBottom w:val="0"/>
          <w:divBdr>
            <w:top w:val="none" w:sz="0" w:space="0" w:color="auto"/>
            <w:left w:val="none" w:sz="0" w:space="0" w:color="auto"/>
            <w:bottom w:val="none" w:sz="0" w:space="0" w:color="auto"/>
            <w:right w:val="none" w:sz="0" w:space="0" w:color="auto"/>
          </w:divBdr>
        </w:div>
        <w:div w:id="401215184">
          <w:marLeft w:val="480"/>
          <w:marRight w:val="0"/>
          <w:marTop w:val="0"/>
          <w:marBottom w:val="0"/>
          <w:divBdr>
            <w:top w:val="none" w:sz="0" w:space="0" w:color="auto"/>
            <w:left w:val="none" w:sz="0" w:space="0" w:color="auto"/>
            <w:bottom w:val="none" w:sz="0" w:space="0" w:color="auto"/>
            <w:right w:val="none" w:sz="0" w:space="0" w:color="auto"/>
          </w:divBdr>
        </w:div>
        <w:div w:id="1432236634">
          <w:marLeft w:val="480"/>
          <w:marRight w:val="0"/>
          <w:marTop w:val="0"/>
          <w:marBottom w:val="0"/>
          <w:divBdr>
            <w:top w:val="none" w:sz="0" w:space="0" w:color="auto"/>
            <w:left w:val="none" w:sz="0" w:space="0" w:color="auto"/>
            <w:bottom w:val="none" w:sz="0" w:space="0" w:color="auto"/>
            <w:right w:val="none" w:sz="0" w:space="0" w:color="auto"/>
          </w:divBdr>
        </w:div>
        <w:div w:id="789394779">
          <w:marLeft w:val="480"/>
          <w:marRight w:val="0"/>
          <w:marTop w:val="0"/>
          <w:marBottom w:val="0"/>
          <w:divBdr>
            <w:top w:val="none" w:sz="0" w:space="0" w:color="auto"/>
            <w:left w:val="none" w:sz="0" w:space="0" w:color="auto"/>
            <w:bottom w:val="none" w:sz="0" w:space="0" w:color="auto"/>
            <w:right w:val="none" w:sz="0" w:space="0" w:color="auto"/>
          </w:divBdr>
        </w:div>
        <w:div w:id="1923639277">
          <w:marLeft w:val="480"/>
          <w:marRight w:val="0"/>
          <w:marTop w:val="0"/>
          <w:marBottom w:val="0"/>
          <w:divBdr>
            <w:top w:val="none" w:sz="0" w:space="0" w:color="auto"/>
            <w:left w:val="none" w:sz="0" w:space="0" w:color="auto"/>
            <w:bottom w:val="none" w:sz="0" w:space="0" w:color="auto"/>
            <w:right w:val="none" w:sz="0" w:space="0" w:color="auto"/>
          </w:divBdr>
        </w:div>
        <w:div w:id="677654035">
          <w:marLeft w:val="480"/>
          <w:marRight w:val="0"/>
          <w:marTop w:val="0"/>
          <w:marBottom w:val="0"/>
          <w:divBdr>
            <w:top w:val="none" w:sz="0" w:space="0" w:color="auto"/>
            <w:left w:val="none" w:sz="0" w:space="0" w:color="auto"/>
            <w:bottom w:val="none" w:sz="0" w:space="0" w:color="auto"/>
            <w:right w:val="none" w:sz="0" w:space="0" w:color="auto"/>
          </w:divBdr>
        </w:div>
        <w:div w:id="733430253">
          <w:marLeft w:val="480"/>
          <w:marRight w:val="0"/>
          <w:marTop w:val="0"/>
          <w:marBottom w:val="0"/>
          <w:divBdr>
            <w:top w:val="none" w:sz="0" w:space="0" w:color="auto"/>
            <w:left w:val="none" w:sz="0" w:space="0" w:color="auto"/>
            <w:bottom w:val="none" w:sz="0" w:space="0" w:color="auto"/>
            <w:right w:val="none" w:sz="0" w:space="0" w:color="auto"/>
          </w:divBdr>
        </w:div>
        <w:div w:id="1302812157">
          <w:marLeft w:val="480"/>
          <w:marRight w:val="0"/>
          <w:marTop w:val="0"/>
          <w:marBottom w:val="0"/>
          <w:divBdr>
            <w:top w:val="none" w:sz="0" w:space="0" w:color="auto"/>
            <w:left w:val="none" w:sz="0" w:space="0" w:color="auto"/>
            <w:bottom w:val="none" w:sz="0" w:space="0" w:color="auto"/>
            <w:right w:val="none" w:sz="0" w:space="0" w:color="auto"/>
          </w:divBdr>
        </w:div>
        <w:div w:id="1717848447">
          <w:marLeft w:val="480"/>
          <w:marRight w:val="0"/>
          <w:marTop w:val="0"/>
          <w:marBottom w:val="0"/>
          <w:divBdr>
            <w:top w:val="none" w:sz="0" w:space="0" w:color="auto"/>
            <w:left w:val="none" w:sz="0" w:space="0" w:color="auto"/>
            <w:bottom w:val="none" w:sz="0" w:space="0" w:color="auto"/>
            <w:right w:val="none" w:sz="0" w:space="0" w:color="auto"/>
          </w:divBdr>
        </w:div>
        <w:div w:id="756899422">
          <w:marLeft w:val="480"/>
          <w:marRight w:val="0"/>
          <w:marTop w:val="0"/>
          <w:marBottom w:val="0"/>
          <w:divBdr>
            <w:top w:val="none" w:sz="0" w:space="0" w:color="auto"/>
            <w:left w:val="none" w:sz="0" w:space="0" w:color="auto"/>
            <w:bottom w:val="none" w:sz="0" w:space="0" w:color="auto"/>
            <w:right w:val="none" w:sz="0" w:space="0" w:color="auto"/>
          </w:divBdr>
        </w:div>
        <w:div w:id="1516188752">
          <w:marLeft w:val="480"/>
          <w:marRight w:val="0"/>
          <w:marTop w:val="0"/>
          <w:marBottom w:val="0"/>
          <w:divBdr>
            <w:top w:val="none" w:sz="0" w:space="0" w:color="auto"/>
            <w:left w:val="none" w:sz="0" w:space="0" w:color="auto"/>
            <w:bottom w:val="none" w:sz="0" w:space="0" w:color="auto"/>
            <w:right w:val="none" w:sz="0" w:space="0" w:color="auto"/>
          </w:divBdr>
        </w:div>
        <w:div w:id="1877153969">
          <w:marLeft w:val="480"/>
          <w:marRight w:val="0"/>
          <w:marTop w:val="0"/>
          <w:marBottom w:val="0"/>
          <w:divBdr>
            <w:top w:val="none" w:sz="0" w:space="0" w:color="auto"/>
            <w:left w:val="none" w:sz="0" w:space="0" w:color="auto"/>
            <w:bottom w:val="none" w:sz="0" w:space="0" w:color="auto"/>
            <w:right w:val="none" w:sz="0" w:space="0" w:color="auto"/>
          </w:divBdr>
        </w:div>
        <w:div w:id="1184130070">
          <w:marLeft w:val="480"/>
          <w:marRight w:val="0"/>
          <w:marTop w:val="0"/>
          <w:marBottom w:val="0"/>
          <w:divBdr>
            <w:top w:val="none" w:sz="0" w:space="0" w:color="auto"/>
            <w:left w:val="none" w:sz="0" w:space="0" w:color="auto"/>
            <w:bottom w:val="none" w:sz="0" w:space="0" w:color="auto"/>
            <w:right w:val="none" w:sz="0" w:space="0" w:color="auto"/>
          </w:divBdr>
        </w:div>
        <w:div w:id="1447195849">
          <w:marLeft w:val="480"/>
          <w:marRight w:val="0"/>
          <w:marTop w:val="0"/>
          <w:marBottom w:val="0"/>
          <w:divBdr>
            <w:top w:val="none" w:sz="0" w:space="0" w:color="auto"/>
            <w:left w:val="none" w:sz="0" w:space="0" w:color="auto"/>
            <w:bottom w:val="none" w:sz="0" w:space="0" w:color="auto"/>
            <w:right w:val="none" w:sz="0" w:space="0" w:color="auto"/>
          </w:divBdr>
        </w:div>
        <w:div w:id="2121876269">
          <w:marLeft w:val="480"/>
          <w:marRight w:val="0"/>
          <w:marTop w:val="0"/>
          <w:marBottom w:val="0"/>
          <w:divBdr>
            <w:top w:val="none" w:sz="0" w:space="0" w:color="auto"/>
            <w:left w:val="none" w:sz="0" w:space="0" w:color="auto"/>
            <w:bottom w:val="none" w:sz="0" w:space="0" w:color="auto"/>
            <w:right w:val="none" w:sz="0" w:space="0" w:color="auto"/>
          </w:divBdr>
        </w:div>
        <w:div w:id="873150759">
          <w:marLeft w:val="480"/>
          <w:marRight w:val="0"/>
          <w:marTop w:val="0"/>
          <w:marBottom w:val="0"/>
          <w:divBdr>
            <w:top w:val="none" w:sz="0" w:space="0" w:color="auto"/>
            <w:left w:val="none" w:sz="0" w:space="0" w:color="auto"/>
            <w:bottom w:val="none" w:sz="0" w:space="0" w:color="auto"/>
            <w:right w:val="none" w:sz="0" w:space="0" w:color="auto"/>
          </w:divBdr>
        </w:div>
        <w:div w:id="581253669">
          <w:marLeft w:val="480"/>
          <w:marRight w:val="0"/>
          <w:marTop w:val="0"/>
          <w:marBottom w:val="0"/>
          <w:divBdr>
            <w:top w:val="none" w:sz="0" w:space="0" w:color="auto"/>
            <w:left w:val="none" w:sz="0" w:space="0" w:color="auto"/>
            <w:bottom w:val="none" w:sz="0" w:space="0" w:color="auto"/>
            <w:right w:val="none" w:sz="0" w:space="0" w:color="auto"/>
          </w:divBdr>
        </w:div>
        <w:div w:id="1177115212">
          <w:marLeft w:val="480"/>
          <w:marRight w:val="0"/>
          <w:marTop w:val="0"/>
          <w:marBottom w:val="0"/>
          <w:divBdr>
            <w:top w:val="none" w:sz="0" w:space="0" w:color="auto"/>
            <w:left w:val="none" w:sz="0" w:space="0" w:color="auto"/>
            <w:bottom w:val="none" w:sz="0" w:space="0" w:color="auto"/>
            <w:right w:val="none" w:sz="0" w:space="0" w:color="auto"/>
          </w:divBdr>
        </w:div>
        <w:div w:id="1047947640">
          <w:marLeft w:val="480"/>
          <w:marRight w:val="0"/>
          <w:marTop w:val="0"/>
          <w:marBottom w:val="0"/>
          <w:divBdr>
            <w:top w:val="none" w:sz="0" w:space="0" w:color="auto"/>
            <w:left w:val="none" w:sz="0" w:space="0" w:color="auto"/>
            <w:bottom w:val="none" w:sz="0" w:space="0" w:color="auto"/>
            <w:right w:val="none" w:sz="0" w:space="0" w:color="auto"/>
          </w:divBdr>
        </w:div>
        <w:div w:id="1175607716">
          <w:marLeft w:val="480"/>
          <w:marRight w:val="0"/>
          <w:marTop w:val="0"/>
          <w:marBottom w:val="0"/>
          <w:divBdr>
            <w:top w:val="none" w:sz="0" w:space="0" w:color="auto"/>
            <w:left w:val="none" w:sz="0" w:space="0" w:color="auto"/>
            <w:bottom w:val="none" w:sz="0" w:space="0" w:color="auto"/>
            <w:right w:val="none" w:sz="0" w:space="0" w:color="auto"/>
          </w:divBdr>
        </w:div>
        <w:div w:id="111944562">
          <w:marLeft w:val="480"/>
          <w:marRight w:val="0"/>
          <w:marTop w:val="0"/>
          <w:marBottom w:val="0"/>
          <w:divBdr>
            <w:top w:val="none" w:sz="0" w:space="0" w:color="auto"/>
            <w:left w:val="none" w:sz="0" w:space="0" w:color="auto"/>
            <w:bottom w:val="none" w:sz="0" w:space="0" w:color="auto"/>
            <w:right w:val="none" w:sz="0" w:space="0" w:color="auto"/>
          </w:divBdr>
        </w:div>
        <w:div w:id="1360471158">
          <w:marLeft w:val="480"/>
          <w:marRight w:val="0"/>
          <w:marTop w:val="0"/>
          <w:marBottom w:val="0"/>
          <w:divBdr>
            <w:top w:val="none" w:sz="0" w:space="0" w:color="auto"/>
            <w:left w:val="none" w:sz="0" w:space="0" w:color="auto"/>
            <w:bottom w:val="none" w:sz="0" w:space="0" w:color="auto"/>
            <w:right w:val="none" w:sz="0" w:space="0" w:color="auto"/>
          </w:divBdr>
        </w:div>
      </w:divsChild>
    </w:div>
    <w:div w:id="1743722916">
      <w:bodyDiv w:val="1"/>
      <w:marLeft w:val="0"/>
      <w:marRight w:val="0"/>
      <w:marTop w:val="0"/>
      <w:marBottom w:val="0"/>
      <w:divBdr>
        <w:top w:val="none" w:sz="0" w:space="0" w:color="auto"/>
        <w:left w:val="none" w:sz="0" w:space="0" w:color="auto"/>
        <w:bottom w:val="none" w:sz="0" w:space="0" w:color="auto"/>
        <w:right w:val="none" w:sz="0" w:space="0" w:color="auto"/>
      </w:divBdr>
    </w:div>
    <w:div w:id="1756172789">
      <w:bodyDiv w:val="1"/>
      <w:marLeft w:val="0"/>
      <w:marRight w:val="0"/>
      <w:marTop w:val="0"/>
      <w:marBottom w:val="0"/>
      <w:divBdr>
        <w:top w:val="none" w:sz="0" w:space="0" w:color="auto"/>
        <w:left w:val="none" w:sz="0" w:space="0" w:color="auto"/>
        <w:bottom w:val="none" w:sz="0" w:space="0" w:color="auto"/>
        <w:right w:val="none" w:sz="0" w:space="0" w:color="auto"/>
      </w:divBdr>
    </w:div>
    <w:div w:id="1767379183">
      <w:bodyDiv w:val="1"/>
      <w:marLeft w:val="0"/>
      <w:marRight w:val="0"/>
      <w:marTop w:val="0"/>
      <w:marBottom w:val="0"/>
      <w:divBdr>
        <w:top w:val="none" w:sz="0" w:space="0" w:color="auto"/>
        <w:left w:val="none" w:sz="0" w:space="0" w:color="auto"/>
        <w:bottom w:val="none" w:sz="0" w:space="0" w:color="auto"/>
        <w:right w:val="none" w:sz="0" w:space="0" w:color="auto"/>
      </w:divBdr>
      <w:divsChild>
        <w:div w:id="1496798974">
          <w:marLeft w:val="480"/>
          <w:marRight w:val="0"/>
          <w:marTop w:val="0"/>
          <w:marBottom w:val="0"/>
          <w:divBdr>
            <w:top w:val="none" w:sz="0" w:space="0" w:color="auto"/>
            <w:left w:val="none" w:sz="0" w:space="0" w:color="auto"/>
            <w:bottom w:val="none" w:sz="0" w:space="0" w:color="auto"/>
            <w:right w:val="none" w:sz="0" w:space="0" w:color="auto"/>
          </w:divBdr>
        </w:div>
        <w:div w:id="1565136746">
          <w:marLeft w:val="480"/>
          <w:marRight w:val="0"/>
          <w:marTop w:val="0"/>
          <w:marBottom w:val="0"/>
          <w:divBdr>
            <w:top w:val="none" w:sz="0" w:space="0" w:color="auto"/>
            <w:left w:val="none" w:sz="0" w:space="0" w:color="auto"/>
            <w:bottom w:val="none" w:sz="0" w:space="0" w:color="auto"/>
            <w:right w:val="none" w:sz="0" w:space="0" w:color="auto"/>
          </w:divBdr>
        </w:div>
        <w:div w:id="1243179135">
          <w:marLeft w:val="480"/>
          <w:marRight w:val="0"/>
          <w:marTop w:val="0"/>
          <w:marBottom w:val="0"/>
          <w:divBdr>
            <w:top w:val="none" w:sz="0" w:space="0" w:color="auto"/>
            <w:left w:val="none" w:sz="0" w:space="0" w:color="auto"/>
            <w:bottom w:val="none" w:sz="0" w:space="0" w:color="auto"/>
            <w:right w:val="none" w:sz="0" w:space="0" w:color="auto"/>
          </w:divBdr>
        </w:div>
        <w:div w:id="2121025940">
          <w:marLeft w:val="480"/>
          <w:marRight w:val="0"/>
          <w:marTop w:val="0"/>
          <w:marBottom w:val="0"/>
          <w:divBdr>
            <w:top w:val="none" w:sz="0" w:space="0" w:color="auto"/>
            <w:left w:val="none" w:sz="0" w:space="0" w:color="auto"/>
            <w:bottom w:val="none" w:sz="0" w:space="0" w:color="auto"/>
            <w:right w:val="none" w:sz="0" w:space="0" w:color="auto"/>
          </w:divBdr>
        </w:div>
        <w:div w:id="1456220896">
          <w:marLeft w:val="480"/>
          <w:marRight w:val="0"/>
          <w:marTop w:val="0"/>
          <w:marBottom w:val="0"/>
          <w:divBdr>
            <w:top w:val="none" w:sz="0" w:space="0" w:color="auto"/>
            <w:left w:val="none" w:sz="0" w:space="0" w:color="auto"/>
            <w:bottom w:val="none" w:sz="0" w:space="0" w:color="auto"/>
            <w:right w:val="none" w:sz="0" w:space="0" w:color="auto"/>
          </w:divBdr>
        </w:div>
        <w:div w:id="1970359499">
          <w:marLeft w:val="480"/>
          <w:marRight w:val="0"/>
          <w:marTop w:val="0"/>
          <w:marBottom w:val="0"/>
          <w:divBdr>
            <w:top w:val="none" w:sz="0" w:space="0" w:color="auto"/>
            <w:left w:val="none" w:sz="0" w:space="0" w:color="auto"/>
            <w:bottom w:val="none" w:sz="0" w:space="0" w:color="auto"/>
            <w:right w:val="none" w:sz="0" w:space="0" w:color="auto"/>
          </w:divBdr>
        </w:div>
        <w:div w:id="596519070">
          <w:marLeft w:val="480"/>
          <w:marRight w:val="0"/>
          <w:marTop w:val="0"/>
          <w:marBottom w:val="0"/>
          <w:divBdr>
            <w:top w:val="none" w:sz="0" w:space="0" w:color="auto"/>
            <w:left w:val="none" w:sz="0" w:space="0" w:color="auto"/>
            <w:bottom w:val="none" w:sz="0" w:space="0" w:color="auto"/>
            <w:right w:val="none" w:sz="0" w:space="0" w:color="auto"/>
          </w:divBdr>
        </w:div>
        <w:div w:id="1411343895">
          <w:marLeft w:val="480"/>
          <w:marRight w:val="0"/>
          <w:marTop w:val="0"/>
          <w:marBottom w:val="0"/>
          <w:divBdr>
            <w:top w:val="none" w:sz="0" w:space="0" w:color="auto"/>
            <w:left w:val="none" w:sz="0" w:space="0" w:color="auto"/>
            <w:bottom w:val="none" w:sz="0" w:space="0" w:color="auto"/>
            <w:right w:val="none" w:sz="0" w:space="0" w:color="auto"/>
          </w:divBdr>
        </w:div>
        <w:div w:id="722096337">
          <w:marLeft w:val="480"/>
          <w:marRight w:val="0"/>
          <w:marTop w:val="0"/>
          <w:marBottom w:val="0"/>
          <w:divBdr>
            <w:top w:val="none" w:sz="0" w:space="0" w:color="auto"/>
            <w:left w:val="none" w:sz="0" w:space="0" w:color="auto"/>
            <w:bottom w:val="none" w:sz="0" w:space="0" w:color="auto"/>
            <w:right w:val="none" w:sz="0" w:space="0" w:color="auto"/>
          </w:divBdr>
        </w:div>
        <w:div w:id="1864317522">
          <w:marLeft w:val="480"/>
          <w:marRight w:val="0"/>
          <w:marTop w:val="0"/>
          <w:marBottom w:val="0"/>
          <w:divBdr>
            <w:top w:val="none" w:sz="0" w:space="0" w:color="auto"/>
            <w:left w:val="none" w:sz="0" w:space="0" w:color="auto"/>
            <w:bottom w:val="none" w:sz="0" w:space="0" w:color="auto"/>
            <w:right w:val="none" w:sz="0" w:space="0" w:color="auto"/>
          </w:divBdr>
        </w:div>
        <w:div w:id="2130971277">
          <w:marLeft w:val="480"/>
          <w:marRight w:val="0"/>
          <w:marTop w:val="0"/>
          <w:marBottom w:val="0"/>
          <w:divBdr>
            <w:top w:val="none" w:sz="0" w:space="0" w:color="auto"/>
            <w:left w:val="none" w:sz="0" w:space="0" w:color="auto"/>
            <w:bottom w:val="none" w:sz="0" w:space="0" w:color="auto"/>
            <w:right w:val="none" w:sz="0" w:space="0" w:color="auto"/>
          </w:divBdr>
        </w:div>
        <w:div w:id="1458064840">
          <w:marLeft w:val="480"/>
          <w:marRight w:val="0"/>
          <w:marTop w:val="0"/>
          <w:marBottom w:val="0"/>
          <w:divBdr>
            <w:top w:val="none" w:sz="0" w:space="0" w:color="auto"/>
            <w:left w:val="none" w:sz="0" w:space="0" w:color="auto"/>
            <w:bottom w:val="none" w:sz="0" w:space="0" w:color="auto"/>
            <w:right w:val="none" w:sz="0" w:space="0" w:color="auto"/>
          </w:divBdr>
        </w:div>
        <w:div w:id="316306524">
          <w:marLeft w:val="480"/>
          <w:marRight w:val="0"/>
          <w:marTop w:val="0"/>
          <w:marBottom w:val="0"/>
          <w:divBdr>
            <w:top w:val="none" w:sz="0" w:space="0" w:color="auto"/>
            <w:left w:val="none" w:sz="0" w:space="0" w:color="auto"/>
            <w:bottom w:val="none" w:sz="0" w:space="0" w:color="auto"/>
            <w:right w:val="none" w:sz="0" w:space="0" w:color="auto"/>
          </w:divBdr>
        </w:div>
        <w:div w:id="301421763">
          <w:marLeft w:val="480"/>
          <w:marRight w:val="0"/>
          <w:marTop w:val="0"/>
          <w:marBottom w:val="0"/>
          <w:divBdr>
            <w:top w:val="none" w:sz="0" w:space="0" w:color="auto"/>
            <w:left w:val="none" w:sz="0" w:space="0" w:color="auto"/>
            <w:bottom w:val="none" w:sz="0" w:space="0" w:color="auto"/>
            <w:right w:val="none" w:sz="0" w:space="0" w:color="auto"/>
          </w:divBdr>
        </w:div>
        <w:div w:id="1500578992">
          <w:marLeft w:val="480"/>
          <w:marRight w:val="0"/>
          <w:marTop w:val="0"/>
          <w:marBottom w:val="0"/>
          <w:divBdr>
            <w:top w:val="none" w:sz="0" w:space="0" w:color="auto"/>
            <w:left w:val="none" w:sz="0" w:space="0" w:color="auto"/>
            <w:bottom w:val="none" w:sz="0" w:space="0" w:color="auto"/>
            <w:right w:val="none" w:sz="0" w:space="0" w:color="auto"/>
          </w:divBdr>
        </w:div>
        <w:div w:id="1750467844">
          <w:marLeft w:val="480"/>
          <w:marRight w:val="0"/>
          <w:marTop w:val="0"/>
          <w:marBottom w:val="0"/>
          <w:divBdr>
            <w:top w:val="none" w:sz="0" w:space="0" w:color="auto"/>
            <w:left w:val="none" w:sz="0" w:space="0" w:color="auto"/>
            <w:bottom w:val="none" w:sz="0" w:space="0" w:color="auto"/>
            <w:right w:val="none" w:sz="0" w:space="0" w:color="auto"/>
          </w:divBdr>
        </w:div>
        <w:div w:id="115486852">
          <w:marLeft w:val="480"/>
          <w:marRight w:val="0"/>
          <w:marTop w:val="0"/>
          <w:marBottom w:val="0"/>
          <w:divBdr>
            <w:top w:val="none" w:sz="0" w:space="0" w:color="auto"/>
            <w:left w:val="none" w:sz="0" w:space="0" w:color="auto"/>
            <w:bottom w:val="none" w:sz="0" w:space="0" w:color="auto"/>
            <w:right w:val="none" w:sz="0" w:space="0" w:color="auto"/>
          </w:divBdr>
        </w:div>
        <w:div w:id="1096708728">
          <w:marLeft w:val="480"/>
          <w:marRight w:val="0"/>
          <w:marTop w:val="0"/>
          <w:marBottom w:val="0"/>
          <w:divBdr>
            <w:top w:val="none" w:sz="0" w:space="0" w:color="auto"/>
            <w:left w:val="none" w:sz="0" w:space="0" w:color="auto"/>
            <w:bottom w:val="none" w:sz="0" w:space="0" w:color="auto"/>
            <w:right w:val="none" w:sz="0" w:space="0" w:color="auto"/>
          </w:divBdr>
        </w:div>
        <w:div w:id="155539466">
          <w:marLeft w:val="480"/>
          <w:marRight w:val="0"/>
          <w:marTop w:val="0"/>
          <w:marBottom w:val="0"/>
          <w:divBdr>
            <w:top w:val="none" w:sz="0" w:space="0" w:color="auto"/>
            <w:left w:val="none" w:sz="0" w:space="0" w:color="auto"/>
            <w:bottom w:val="none" w:sz="0" w:space="0" w:color="auto"/>
            <w:right w:val="none" w:sz="0" w:space="0" w:color="auto"/>
          </w:divBdr>
        </w:div>
        <w:div w:id="480537831">
          <w:marLeft w:val="480"/>
          <w:marRight w:val="0"/>
          <w:marTop w:val="0"/>
          <w:marBottom w:val="0"/>
          <w:divBdr>
            <w:top w:val="none" w:sz="0" w:space="0" w:color="auto"/>
            <w:left w:val="none" w:sz="0" w:space="0" w:color="auto"/>
            <w:bottom w:val="none" w:sz="0" w:space="0" w:color="auto"/>
            <w:right w:val="none" w:sz="0" w:space="0" w:color="auto"/>
          </w:divBdr>
        </w:div>
        <w:div w:id="1868177616">
          <w:marLeft w:val="480"/>
          <w:marRight w:val="0"/>
          <w:marTop w:val="0"/>
          <w:marBottom w:val="0"/>
          <w:divBdr>
            <w:top w:val="none" w:sz="0" w:space="0" w:color="auto"/>
            <w:left w:val="none" w:sz="0" w:space="0" w:color="auto"/>
            <w:bottom w:val="none" w:sz="0" w:space="0" w:color="auto"/>
            <w:right w:val="none" w:sz="0" w:space="0" w:color="auto"/>
          </w:divBdr>
        </w:div>
        <w:div w:id="1423337202">
          <w:marLeft w:val="480"/>
          <w:marRight w:val="0"/>
          <w:marTop w:val="0"/>
          <w:marBottom w:val="0"/>
          <w:divBdr>
            <w:top w:val="none" w:sz="0" w:space="0" w:color="auto"/>
            <w:left w:val="none" w:sz="0" w:space="0" w:color="auto"/>
            <w:bottom w:val="none" w:sz="0" w:space="0" w:color="auto"/>
            <w:right w:val="none" w:sz="0" w:space="0" w:color="auto"/>
          </w:divBdr>
        </w:div>
        <w:div w:id="1944650856">
          <w:marLeft w:val="480"/>
          <w:marRight w:val="0"/>
          <w:marTop w:val="0"/>
          <w:marBottom w:val="0"/>
          <w:divBdr>
            <w:top w:val="none" w:sz="0" w:space="0" w:color="auto"/>
            <w:left w:val="none" w:sz="0" w:space="0" w:color="auto"/>
            <w:bottom w:val="none" w:sz="0" w:space="0" w:color="auto"/>
            <w:right w:val="none" w:sz="0" w:space="0" w:color="auto"/>
          </w:divBdr>
        </w:div>
        <w:div w:id="2145464199">
          <w:marLeft w:val="480"/>
          <w:marRight w:val="0"/>
          <w:marTop w:val="0"/>
          <w:marBottom w:val="0"/>
          <w:divBdr>
            <w:top w:val="none" w:sz="0" w:space="0" w:color="auto"/>
            <w:left w:val="none" w:sz="0" w:space="0" w:color="auto"/>
            <w:bottom w:val="none" w:sz="0" w:space="0" w:color="auto"/>
            <w:right w:val="none" w:sz="0" w:space="0" w:color="auto"/>
          </w:divBdr>
        </w:div>
        <w:div w:id="1396927094">
          <w:marLeft w:val="480"/>
          <w:marRight w:val="0"/>
          <w:marTop w:val="0"/>
          <w:marBottom w:val="0"/>
          <w:divBdr>
            <w:top w:val="none" w:sz="0" w:space="0" w:color="auto"/>
            <w:left w:val="none" w:sz="0" w:space="0" w:color="auto"/>
            <w:bottom w:val="none" w:sz="0" w:space="0" w:color="auto"/>
            <w:right w:val="none" w:sz="0" w:space="0" w:color="auto"/>
          </w:divBdr>
        </w:div>
        <w:div w:id="1175725714">
          <w:marLeft w:val="480"/>
          <w:marRight w:val="0"/>
          <w:marTop w:val="0"/>
          <w:marBottom w:val="0"/>
          <w:divBdr>
            <w:top w:val="none" w:sz="0" w:space="0" w:color="auto"/>
            <w:left w:val="none" w:sz="0" w:space="0" w:color="auto"/>
            <w:bottom w:val="none" w:sz="0" w:space="0" w:color="auto"/>
            <w:right w:val="none" w:sz="0" w:space="0" w:color="auto"/>
          </w:divBdr>
        </w:div>
        <w:div w:id="834153182">
          <w:marLeft w:val="480"/>
          <w:marRight w:val="0"/>
          <w:marTop w:val="0"/>
          <w:marBottom w:val="0"/>
          <w:divBdr>
            <w:top w:val="none" w:sz="0" w:space="0" w:color="auto"/>
            <w:left w:val="none" w:sz="0" w:space="0" w:color="auto"/>
            <w:bottom w:val="none" w:sz="0" w:space="0" w:color="auto"/>
            <w:right w:val="none" w:sz="0" w:space="0" w:color="auto"/>
          </w:divBdr>
        </w:div>
        <w:div w:id="204565476">
          <w:marLeft w:val="480"/>
          <w:marRight w:val="0"/>
          <w:marTop w:val="0"/>
          <w:marBottom w:val="0"/>
          <w:divBdr>
            <w:top w:val="none" w:sz="0" w:space="0" w:color="auto"/>
            <w:left w:val="none" w:sz="0" w:space="0" w:color="auto"/>
            <w:bottom w:val="none" w:sz="0" w:space="0" w:color="auto"/>
            <w:right w:val="none" w:sz="0" w:space="0" w:color="auto"/>
          </w:divBdr>
        </w:div>
        <w:div w:id="545721967">
          <w:marLeft w:val="480"/>
          <w:marRight w:val="0"/>
          <w:marTop w:val="0"/>
          <w:marBottom w:val="0"/>
          <w:divBdr>
            <w:top w:val="none" w:sz="0" w:space="0" w:color="auto"/>
            <w:left w:val="none" w:sz="0" w:space="0" w:color="auto"/>
            <w:bottom w:val="none" w:sz="0" w:space="0" w:color="auto"/>
            <w:right w:val="none" w:sz="0" w:space="0" w:color="auto"/>
          </w:divBdr>
        </w:div>
        <w:div w:id="933436801">
          <w:marLeft w:val="480"/>
          <w:marRight w:val="0"/>
          <w:marTop w:val="0"/>
          <w:marBottom w:val="0"/>
          <w:divBdr>
            <w:top w:val="none" w:sz="0" w:space="0" w:color="auto"/>
            <w:left w:val="none" w:sz="0" w:space="0" w:color="auto"/>
            <w:bottom w:val="none" w:sz="0" w:space="0" w:color="auto"/>
            <w:right w:val="none" w:sz="0" w:space="0" w:color="auto"/>
          </w:divBdr>
        </w:div>
        <w:div w:id="1932084415">
          <w:marLeft w:val="480"/>
          <w:marRight w:val="0"/>
          <w:marTop w:val="0"/>
          <w:marBottom w:val="0"/>
          <w:divBdr>
            <w:top w:val="none" w:sz="0" w:space="0" w:color="auto"/>
            <w:left w:val="none" w:sz="0" w:space="0" w:color="auto"/>
            <w:bottom w:val="none" w:sz="0" w:space="0" w:color="auto"/>
            <w:right w:val="none" w:sz="0" w:space="0" w:color="auto"/>
          </w:divBdr>
        </w:div>
        <w:div w:id="1916163356">
          <w:marLeft w:val="480"/>
          <w:marRight w:val="0"/>
          <w:marTop w:val="0"/>
          <w:marBottom w:val="0"/>
          <w:divBdr>
            <w:top w:val="none" w:sz="0" w:space="0" w:color="auto"/>
            <w:left w:val="none" w:sz="0" w:space="0" w:color="auto"/>
            <w:bottom w:val="none" w:sz="0" w:space="0" w:color="auto"/>
            <w:right w:val="none" w:sz="0" w:space="0" w:color="auto"/>
          </w:divBdr>
        </w:div>
        <w:div w:id="944078605">
          <w:marLeft w:val="480"/>
          <w:marRight w:val="0"/>
          <w:marTop w:val="0"/>
          <w:marBottom w:val="0"/>
          <w:divBdr>
            <w:top w:val="none" w:sz="0" w:space="0" w:color="auto"/>
            <w:left w:val="none" w:sz="0" w:space="0" w:color="auto"/>
            <w:bottom w:val="none" w:sz="0" w:space="0" w:color="auto"/>
            <w:right w:val="none" w:sz="0" w:space="0" w:color="auto"/>
          </w:divBdr>
        </w:div>
        <w:div w:id="1443308272">
          <w:marLeft w:val="480"/>
          <w:marRight w:val="0"/>
          <w:marTop w:val="0"/>
          <w:marBottom w:val="0"/>
          <w:divBdr>
            <w:top w:val="none" w:sz="0" w:space="0" w:color="auto"/>
            <w:left w:val="none" w:sz="0" w:space="0" w:color="auto"/>
            <w:bottom w:val="none" w:sz="0" w:space="0" w:color="auto"/>
            <w:right w:val="none" w:sz="0" w:space="0" w:color="auto"/>
          </w:divBdr>
        </w:div>
        <w:div w:id="1678115671">
          <w:marLeft w:val="480"/>
          <w:marRight w:val="0"/>
          <w:marTop w:val="0"/>
          <w:marBottom w:val="0"/>
          <w:divBdr>
            <w:top w:val="none" w:sz="0" w:space="0" w:color="auto"/>
            <w:left w:val="none" w:sz="0" w:space="0" w:color="auto"/>
            <w:bottom w:val="none" w:sz="0" w:space="0" w:color="auto"/>
            <w:right w:val="none" w:sz="0" w:space="0" w:color="auto"/>
          </w:divBdr>
        </w:div>
        <w:div w:id="474177494">
          <w:marLeft w:val="480"/>
          <w:marRight w:val="0"/>
          <w:marTop w:val="0"/>
          <w:marBottom w:val="0"/>
          <w:divBdr>
            <w:top w:val="none" w:sz="0" w:space="0" w:color="auto"/>
            <w:left w:val="none" w:sz="0" w:space="0" w:color="auto"/>
            <w:bottom w:val="none" w:sz="0" w:space="0" w:color="auto"/>
            <w:right w:val="none" w:sz="0" w:space="0" w:color="auto"/>
          </w:divBdr>
        </w:div>
        <w:div w:id="1067146157">
          <w:marLeft w:val="480"/>
          <w:marRight w:val="0"/>
          <w:marTop w:val="0"/>
          <w:marBottom w:val="0"/>
          <w:divBdr>
            <w:top w:val="none" w:sz="0" w:space="0" w:color="auto"/>
            <w:left w:val="none" w:sz="0" w:space="0" w:color="auto"/>
            <w:bottom w:val="none" w:sz="0" w:space="0" w:color="auto"/>
            <w:right w:val="none" w:sz="0" w:space="0" w:color="auto"/>
          </w:divBdr>
        </w:div>
        <w:div w:id="750926103">
          <w:marLeft w:val="480"/>
          <w:marRight w:val="0"/>
          <w:marTop w:val="0"/>
          <w:marBottom w:val="0"/>
          <w:divBdr>
            <w:top w:val="none" w:sz="0" w:space="0" w:color="auto"/>
            <w:left w:val="none" w:sz="0" w:space="0" w:color="auto"/>
            <w:bottom w:val="none" w:sz="0" w:space="0" w:color="auto"/>
            <w:right w:val="none" w:sz="0" w:space="0" w:color="auto"/>
          </w:divBdr>
        </w:div>
        <w:div w:id="1350833177">
          <w:marLeft w:val="480"/>
          <w:marRight w:val="0"/>
          <w:marTop w:val="0"/>
          <w:marBottom w:val="0"/>
          <w:divBdr>
            <w:top w:val="none" w:sz="0" w:space="0" w:color="auto"/>
            <w:left w:val="none" w:sz="0" w:space="0" w:color="auto"/>
            <w:bottom w:val="none" w:sz="0" w:space="0" w:color="auto"/>
            <w:right w:val="none" w:sz="0" w:space="0" w:color="auto"/>
          </w:divBdr>
        </w:div>
        <w:div w:id="314991574">
          <w:marLeft w:val="480"/>
          <w:marRight w:val="0"/>
          <w:marTop w:val="0"/>
          <w:marBottom w:val="0"/>
          <w:divBdr>
            <w:top w:val="none" w:sz="0" w:space="0" w:color="auto"/>
            <w:left w:val="none" w:sz="0" w:space="0" w:color="auto"/>
            <w:bottom w:val="none" w:sz="0" w:space="0" w:color="auto"/>
            <w:right w:val="none" w:sz="0" w:space="0" w:color="auto"/>
          </w:divBdr>
        </w:div>
        <w:div w:id="976225261">
          <w:marLeft w:val="480"/>
          <w:marRight w:val="0"/>
          <w:marTop w:val="0"/>
          <w:marBottom w:val="0"/>
          <w:divBdr>
            <w:top w:val="none" w:sz="0" w:space="0" w:color="auto"/>
            <w:left w:val="none" w:sz="0" w:space="0" w:color="auto"/>
            <w:bottom w:val="none" w:sz="0" w:space="0" w:color="auto"/>
            <w:right w:val="none" w:sz="0" w:space="0" w:color="auto"/>
          </w:divBdr>
        </w:div>
        <w:div w:id="375857040">
          <w:marLeft w:val="480"/>
          <w:marRight w:val="0"/>
          <w:marTop w:val="0"/>
          <w:marBottom w:val="0"/>
          <w:divBdr>
            <w:top w:val="none" w:sz="0" w:space="0" w:color="auto"/>
            <w:left w:val="none" w:sz="0" w:space="0" w:color="auto"/>
            <w:bottom w:val="none" w:sz="0" w:space="0" w:color="auto"/>
            <w:right w:val="none" w:sz="0" w:space="0" w:color="auto"/>
          </w:divBdr>
        </w:div>
        <w:div w:id="1830361622">
          <w:marLeft w:val="480"/>
          <w:marRight w:val="0"/>
          <w:marTop w:val="0"/>
          <w:marBottom w:val="0"/>
          <w:divBdr>
            <w:top w:val="none" w:sz="0" w:space="0" w:color="auto"/>
            <w:left w:val="none" w:sz="0" w:space="0" w:color="auto"/>
            <w:bottom w:val="none" w:sz="0" w:space="0" w:color="auto"/>
            <w:right w:val="none" w:sz="0" w:space="0" w:color="auto"/>
          </w:divBdr>
        </w:div>
        <w:div w:id="1092971589">
          <w:marLeft w:val="480"/>
          <w:marRight w:val="0"/>
          <w:marTop w:val="0"/>
          <w:marBottom w:val="0"/>
          <w:divBdr>
            <w:top w:val="none" w:sz="0" w:space="0" w:color="auto"/>
            <w:left w:val="none" w:sz="0" w:space="0" w:color="auto"/>
            <w:bottom w:val="none" w:sz="0" w:space="0" w:color="auto"/>
            <w:right w:val="none" w:sz="0" w:space="0" w:color="auto"/>
          </w:divBdr>
        </w:div>
        <w:div w:id="720641101">
          <w:marLeft w:val="480"/>
          <w:marRight w:val="0"/>
          <w:marTop w:val="0"/>
          <w:marBottom w:val="0"/>
          <w:divBdr>
            <w:top w:val="none" w:sz="0" w:space="0" w:color="auto"/>
            <w:left w:val="none" w:sz="0" w:space="0" w:color="auto"/>
            <w:bottom w:val="none" w:sz="0" w:space="0" w:color="auto"/>
            <w:right w:val="none" w:sz="0" w:space="0" w:color="auto"/>
          </w:divBdr>
        </w:div>
        <w:div w:id="1244993599">
          <w:marLeft w:val="480"/>
          <w:marRight w:val="0"/>
          <w:marTop w:val="0"/>
          <w:marBottom w:val="0"/>
          <w:divBdr>
            <w:top w:val="none" w:sz="0" w:space="0" w:color="auto"/>
            <w:left w:val="none" w:sz="0" w:space="0" w:color="auto"/>
            <w:bottom w:val="none" w:sz="0" w:space="0" w:color="auto"/>
            <w:right w:val="none" w:sz="0" w:space="0" w:color="auto"/>
          </w:divBdr>
        </w:div>
        <w:div w:id="1115756192">
          <w:marLeft w:val="480"/>
          <w:marRight w:val="0"/>
          <w:marTop w:val="0"/>
          <w:marBottom w:val="0"/>
          <w:divBdr>
            <w:top w:val="none" w:sz="0" w:space="0" w:color="auto"/>
            <w:left w:val="none" w:sz="0" w:space="0" w:color="auto"/>
            <w:bottom w:val="none" w:sz="0" w:space="0" w:color="auto"/>
            <w:right w:val="none" w:sz="0" w:space="0" w:color="auto"/>
          </w:divBdr>
        </w:div>
        <w:div w:id="428893266">
          <w:marLeft w:val="480"/>
          <w:marRight w:val="0"/>
          <w:marTop w:val="0"/>
          <w:marBottom w:val="0"/>
          <w:divBdr>
            <w:top w:val="none" w:sz="0" w:space="0" w:color="auto"/>
            <w:left w:val="none" w:sz="0" w:space="0" w:color="auto"/>
            <w:bottom w:val="none" w:sz="0" w:space="0" w:color="auto"/>
            <w:right w:val="none" w:sz="0" w:space="0" w:color="auto"/>
          </w:divBdr>
        </w:div>
        <w:div w:id="984316359">
          <w:marLeft w:val="480"/>
          <w:marRight w:val="0"/>
          <w:marTop w:val="0"/>
          <w:marBottom w:val="0"/>
          <w:divBdr>
            <w:top w:val="none" w:sz="0" w:space="0" w:color="auto"/>
            <w:left w:val="none" w:sz="0" w:space="0" w:color="auto"/>
            <w:bottom w:val="none" w:sz="0" w:space="0" w:color="auto"/>
            <w:right w:val="none" w:sz="0" w:space="0" w:color="auto"/>
          </w:divBdr>
        </w:div>
        <w:div w:id="1949237397">
          <w:marLeft w:val="480"/>
          <w:marRight w:val="0"/>
          <w:marTop w:val="0"/>
          <w:marBottom w:val="0"/>
          <w:divBdr>
            <w:top w:val="none" w:sz="0" w:space="0" w:color="auto"/>
            <w:left w:val="none" w:sz="0" w:space="0" w:color="auto"/>
            <w:bottom w:val="none" w:sz="0" w:space="0" w:color="auto"/>
            <w:right w:val="none" w:sz="0" w:space="0" w:color="auto"/>
          </w:divBdr>
        </w:div>
        <w:div w:id="1811940192">
          <w:marLeft w:val="480"/>
          <w:marRight w:val="0"/>
          <w:marTop w:val="0"/>
          <w:marBottom w:val="0"/>
          <w:divBdr>
            <w:top w:val="none" w:sz="0" w:space="0" w:color="auto"/>
            <w:left w:val="none" w:sz="0" w:space="0" w:color="auto"/>
            <w:bottom w:val="none" w:sz="0" w:space="0" w:color="auto"/>
            <w:right w:val="none" w:sz="0" w:space="0" w:color="auto"/>
          </w:divBdr>
        </w:div>
        <w:div w:id="80101474">
          <w:marLeft w:val="480"/>
          <w:marRight w:val="0"/>
          <w:marTop w:val="0"/>
          <w:marBottom w:val="0"/>
          <w:divBdr>
            <w:top w:val="none" w:sz="0" w:space="0" w:color="auto"/>
            <w:left w:val="none" w:sz="0" w:space="0" w:color="auto"/>
            <w:bottom w:val="none" w:sz="0" w:space="0" w:color="auto"/>
            <w:right w:val="none" w:sz="0" w:space="0" w:color="auto"/>
          </w:divBdr>
        </w:div>
        <w:div w:id="88896314">
          <w:marLeft w:val="480"/>
          <w:marRight w:val="0"/>
          <w:marTop w:val="0"/>
          <w:marBottom w:val="0"/>
          <w:divBdr>
            <w:top w:val="none" w:sz="0" w:space="0" w:color="auto"/>
            <w:left w:val="none" w:sz="0" w:space="0" w:color="auto"/>
            <w:bottom w:val="none" w:sz="0" w:space="0" w:color="auto"/>
            <w:right w:val="none" w:sz="0" w:space="0" w:color="auto"/>
          </w:divBdr>
        </w:div>
        <w:div w:id="708342214">
          <w:marLeft w:val="480"/>
          <w:marRight w:val="0"/>
          <w:marTop w:val="0"/>
          <w:marBottom w:val="0"/>
          <w:divBdr>
            <w:top w:val="none" w:sz="0" w:space="0" w:color="auto"/>
            <w:left w:val="none" w:sz="0" w:space="0" w:color="auto"/>
            <w:bottom w:val="none" w:sz="0" w:space="0" w:color="auto"/>
            <w:right w:val="none" w:sz="0" w:space="0" w:color="auto"/>
          </w:divBdr>
        </w:div>
        <w:div w:id="1811901774">
          <w:marLeft w:val="480"/>
          <w:marRight w:val="0"/>
          <w:marTop w:val="0"/>
          <w:marBottom w:val="0"/>
          <w:divBdr>
            <w:top w:val="none" w:sz="0" w:space="0" w:color="auto"/>
            <w:left w:val="none" w:sz="0" w:space="0" w:color="auto"/>
            <w:bottom w:val="none" w:sz="0" w:space="0" w:color="auto"/>
            <w:right w:val="none" w:sz="0" w:space="0" w:color="auto"/>
          </w:divBdr>
        </w:div>
        <w:div w:id="2065136035">
          <w:marLeft w:val="480"/>
          <w:marRight w:val="0"/>
          <w:marTop w:val="0"/>
          <w:marBottom w:val="0"/>
          <w:divBdr>
            <w:top w:val="none" w:sz="0" w:space="0" w:color="auto"/>
            <w:left w:val="none" w:sz="0" w:space="0" w:color="auto"/>
            <w:bottom w:val="none" w:sz="0" w:space="0" w:color="auto"/>
            <w:right w:val="none" w:sz="0" w:space="0" w:color="auto"/>
          </w:divBdr>
        </w:div>
        <w:div w:id="516239854">
          <w:marLeft w:val="480"/>
          <w:marRight w:val="0"/>
          <w:marTop w:val="0"/>
          <w:marBottom w:val="0"/>
          <w:divBdr>
            <w:top w:val="none" w:sz="0" w:space="0" w:color="auto"/>
            <w:left w:val="none" w:sz="0" w:space="0" w:color="auto"/>
            <w:bottom w:val="none" w:sz="0" w:space="0" w:color="auto"/>
            <w:right w:val="none" w:sz="0" w:space="0" w:color="auto"/>
          </w:divBdr>
        </w:div>
        <w:div w:id="505360403">
          <w:marLeft w:val="480"/>
          <w:marRight w:val="0"/>
          <w:marTop w:val="0"/>
          <w:marBottom w:val="0"/>
          <w:divBdr>
            <w:top w:val="none" w:sz="0" w:space="0" w:color="auto"/>
            <w:left w:val="none" w:sz="0" w:space="0" w:color="auto"/>
            <w:bottom w:val="none" w:sz="0" w:space="0" w:color="auto"/>
            <w:right w:val="none" w:sz="0" w:space="0" w:color="auto"/>
          </w:divBdr>
        </w:div>
      </w:divsChild>
    </w:div>
    <w:div w:id="1774544988">
      <w:bodyDiv w:val="1"/>
      <w:marLeft w:val="0"/>
      <w:marRight w:val="0"/>
      <w:marTop w:val="0"/>
      <w:marBottom w:val="0"/>
      <w:divBdr>
        <w:top w:val="none" w:sz="0" w:space="0" w:color="auto"/>
        <w:left w:val="none" w:sz="0" w:space="0" w:color="auto"/>
        <w:bottom w:val="none" w:sz="0" w:space="0" w:color="auto"/>
        <w:right w:val="none" w:sz="0" w:space="0" w:color="auto"/>
      </w:divBdr>
      <w:divsChild>
        <w:div w:id="1189220201">
          <w:marLeft w:val="480"/>
          <w:marRight w:val="0"/>
          <w:marTop w:val="0"/>
          <w:marBottom w:val="0"/>
          <w:divBdr>
            <w:top w:val="none" w:sz="0" w:space="0" w:color="auto"/>
            <w:left w:val="none" w:sz="0" w:space="0" w:color="auto"/>
            <w:bottom w:val="none" w:sz="0" w:space="0" w:color="auto"/>
            <w:right w:val="none" w:sz="0" w:space="0" w:color="auto"/>
          </w:divBdr>
        </w:div>
        <w:div w:id="964507360">
          <w:marLeft w:val="480"/>
          <w:marRight w:val="0"/>
          <w:marTop w:val="0"/>
          <w:marBottom w:val="0"/>
          <w:divBdr>
            <w:top w:val="none" w:sz="0" w:space="0" w:color="auto"/>
            <w:left w:val="none" w:sz="0" w:space="0" w:color="auto"/>
            <w:bottom w:val="none" w:sz="0" w:space="0" w:color="auto"/>
            <w:right w:val="none" w:sz="0" w:space="0" w:color="auto"/>
          </w:divBdr>
        </w:div>
        <w:div w:id="1082335724">
          <w:marLeft w:val="480"/>
          <w:marRight w:val="0"/>
          <w:marTop w:val="0"/>
          <w:marBottom w:val="0"/>
          <w:divBdr>
            <w:top w:val="none" w:sz="0" w:space="0" w:color="auto"/>
            <w:left w:val="none" w:sz="0" w:space="0" w:color="auto"/>
            <w:bottom w:val="none" w:sz="0" w:space="0" w:color="auto"/>
            <w:right w:val="none" w:sz="0" w:space="0" w:color="auto"/>
          </w:divBdr>
        </w:div>
        <w:div w:id="2144423623">
          <w:marLeft w:val="480"/>
          <w:marRight w:val="0"/>
          <w:marTop w:val="0"/>
          <w:marBottom w:val="0"/>
          <w:divBdr>
            <w:top w:val="none" w:sz="0" w:space="0" w:color="auto"/>
            <w:left w:val="none" w:sz="0" w:space="0" w:color="auto"/>
            <w:bottom w:val="none" w:sz="0" w:space="0" w:color="auto"/>
            <w:right w:val="none" w:sz="0" w:space="0" w:color="auto"/>
          </w:divBdr>
        </w:div>
        <w:div w:id="1085687983">
          <w:marLeft w:val="480"/>
          <w:marRight w:val="0"/>
          <w:marTop w:val="0"/>
          <w:marBottom w:val="0"/>
          <w:divBdr>
            <w:top w:val="none" w:sz="0" w:space="0" w:color="auto"/>
            <w:left w:val="none" w:sz="0" w:space="0" w:color="auto"/>
            <w:bottom w:val="none" w:sz="0" w:space="0" w:color="auto"/>
            <w:right w:val="none" w:sz="0" w:space="0" w:color="auto"/>
          </w:divBdr>
        </w:div>
        <w:div w:id="43648947">
          <w:marLeft w:val="480"/>
          <w:marRight w:val="0"/>
          <w:marTop w:val="0"/>
          <w:marBottom w:val="0"/>
          <w:divBdr>
            <w:top w:val="none" w:sz="0" w:space="0" w:color="auto"/>
            <w:left w:val="none" w:sz="0" w:space="0" w:color="auto"/>
            <w:bottom w:val="none" w:sz="0" w:space="0" w:color="auto"/>
            <w:right w:val="none" w:sz="0" w:space="0" w:color="auto"/>
          </w:divBdr>
        </w:div>
        <w:div w:id="1522085320">
          <w:marLeft w:val="480"/>
          <w:marRight w:val="0"/>
          <w:marTop w:val="0"/>
          <w:marBottom w:val="0"/>
          <w:divBdr>
            <w:top w:val="none" w:sz="0" w:space="0" w:color="auto"/>
            <w:left w:val="none" w:sz="0" w:space="0" w:color="auto"/>
            <w:bottom w:val="none" w:sz="0" w:space="0" w:color="auto"/>
            <w:right w:val="none" w:sz="0" w:space="0" w:color="auto"/>
          </w:divBdr>
        </w:div>
        <w:div w:id="1910069517">
          <w:marLeft w:val="480"/>
          <w:marRight w:val="0"/>
          <w:marTop w:val="0"/>
          <w:marBottom w:val="0"/>
          <w:divBdr>
            <w:top w:val="none" w:sz="0" w:space="0" w:color="auto"/>
            <w:left w:val="none" w:sz="0" w:space="0" w:color="auto"/>
            <w:bottom w:val="none" w:sz="0" w:space="0" w:color="auto"/>
            <w:right w:val="none" w:sz="0" w:space="0" w:color="auto"/>
          </w:divBdr>
        </w:div>
        <w:div w:id="1715545368">
          <w:marLeft w:val="480"/>
          <w:marRight w:val="0"/>
          <w:marTop w:val="0"/>
          <w:marBottom w:val="0"/>
          <w:divBdr>
            <w:top w:val="none" w:sz="0" w:space="0" w:color="auto"/>
            <w:left w:val="none" w:sz="0" w:space="0" w:color="auto"/>
            <w:bottom w:val="none" w:sz="0" w:space="0" w:color="auto"/>
            <w:right w:val="none" w:sz="0" w:space="0" w:color="auto"/>
          </w:divBdr>
        </w:div>
        <w:div w:id="257954118">
          <w:marLeft w:val="480"/>
          <w:marRight w:val="0"/>
          <w:marTop w:val="0"/>
          <w:marBottom w:val="0"/>
          <w:divBdr>
            <w:top w:val="none" w:sz="0" w:space="0" w:color="auto"/>
            <w:left w:val="none" w:sz="0" w:space="0" w:color="auto"/>
            <w:bottom w:val="none" w:sz="0" w:space="0" w:color="auto"/>
            <w:right w:val="none" w:sz="0" w:space="0" w:color="auto"/>
          </w:divBdr>
        </w:div>
        <w:div w:id="962229670">
          <w:marLeft w:val="480"/>
          <w:marRight w:val="0"/>
          <w:marTop w:val="0"/>
          <w:marBottom w:val="0"/>
          <w:divBdr>
            <w:top w:val="none" w:sz="0" w:space="0" w:color="auto"/>
            <w:left w:val="none" w:sz="0" w:space="0" w:color="auto"/>
            <w:bottom w:val="none" w:sz="0" w:space="0" w:color="auto"/>
            <w:right w:val="none" w:sz="0" w:space="0" w:color="auto"/>
          </w:divBdr>
        </w:div>
        <w:div w:id="2078625657">
          <w:marLeft w:val="480"/>
          <w:marRight w:val="0"/>
          <w:marTop w:val="0"/>
          <w:marBottom w:val="0"/>
          <w:divBdr>
            <w:top w:val="none" w:sz="0" w:space="0" w:color="auto"/>
            <w:left w:val="none" w:sz="0" w:space="0" w:color="auto"/>
            <w:bottom w:val="none" w:sz="0" w:space="0" w:color="auto"/>
            <w:right w:val="none" w:sz="0" w:space="0" w:color="auto"/>
          </w:divBdr>
        </w:div>
        <w:div w:id="1673678824">
          <w:marLeft w:val="480"/>
          <w:marRight w:val="0"/>
          <w:marTop w:val="0"/>
          <w:marBottom w:val="0"/>
          <w:divBdr>
            <w:top w:val="none" w:sz="0" w:space="0" w:color="auto"/>
            <w:left w:val="none" w:sz="0" w:space="0" w:color="auto"/>
            <w:bottom w:val="none" w:sz="0" w:space="0" w:color="auto"/>
            <w:right w:val="none" w:sz="0" w:space="0" w:color="auto"/>
          </w:divBdr>
        </w:div>
        <w:div w:id="392851162">
          <w:marLeft w:val="480"/>
          <w:marRight w:val="0"/>
          <w:marTop w:val="0"/>
          <w:marBottom w:val="0"/>
          <w:divBdr>
            <w:top w:val="none" w:sz="0" w:space="0" w:color="auto"/>
            <w:left w:val="none" w:sz="0" w:space="0" w:color="auto"/>
            <w:bottom w:val="none" w:sz="0" w:space="0" w:color="auto"/>
            <w:right w:val="none" w:sz="0" w:space="0" w:color="auto"/>
          </w:divBdr>
        </w:div>
        <w:div w:id="1390348351">
          <w:marLeft w:val="480"/>
          <w:marRight w:val="0"/>
          <w:marTop w:val="0"/>
          <w:marBottom w:val="0"/>
          <w:divBdr>
            <w:top w:val="none" w:sz="0" w:space="0" w:color="auto"/>
            <w:left w:val="none" w:sz="0" w:space="0" w:color="auto"/>
            <w:bottom w:val="none" w:sz="0" w:space="0" w:color="auto"/>
            <w:right w:val="none" w:sz="0" w:space="0" w:color="auto"/>
          </w:divBdr>
        </w:div>
        <w:div w:id="1539975011">
          <w:marLeft w:val="480"/>
          <w:marRight w:val="0"/>
          <w:marTop w:val="0"/>
          <w:marBottom w:val="0"/>
          <w:divBdr>
            <w:top w:val="none" w:sz="0" w:space="0" w:color="auto"/>
            <w:left w:val="none" w:sz="0" w:space="0" w:color="auto"/>
            <w:bottom w:val="none" w:sz="0" w:space="0" w:color="auto"/>
            <w:right w:val="none" w:sz="0" w:space="0" w:color="auto"/>
          </w:divBdr>
        </w:div>
        <w:div w:id="195584416">
          <w:marLeft w:val="480"/>
          <w:marRight w:val="0"/>
          <w:marTop w:val="0"/>
          <w:marBottom w:val="0"/>
          <w:divBdr>
            <w:top w:val="none" w:sz="0" w:space="0" w:color="auto"/>
            <w:left w:val="none" w:sz="0" w:space="0" w:color="auto"/>
            <w:bottom w:val="none" w:sz="0" w:space="0" w:color="auto"/>
            <w:right w:val="none" w:sz="0" w:space="0" w:color="auto"/>
          </w:divBdr>
        </w:div>
        <w:div w:id="1386442052">
          <w:marLeft w:val="480"/>
          <w:marRight w:val="0"/>
          <w:marTop w:val="0"/>
          <w:marBottom w:val="0"/>
          <w:divBdr>
            <w:top w:val="none" w:sz="0" w:space="0" w:color="auto"/>
            <w:left w:val="none" w:sz="0" w:space="0" w:color="auto"/>
            <w:bottom w:val="none" w:sz="0" w:space="0" w:color="auto"/>
            <w:right w:val="none" w:sz="0" w:space="0" w:color="auto"/>
          </w:divBdr>
        </w:div>
        <w:div w:id="2080055378">
          <w:marLeft w:val="480"/>
          <w:marRight w:val="0"/>
          <w:marTop w:val="0"/>
          <w:marBottom w:val="0"/>
          <w:divBdr>
            <w:top w:val="none" w:sz="0" w:space="0" w:color="auto"/>
            <w:left w:val="none" w:sz="0" w:space="0" w:color="auto"/>
            <w:bottom w:val="none" w:sz="0" w:space="0" w:color="auto"/>
            <w:right w:val="none" w:sz="0" w:space="0" w:color="auto"/>
          </w:divBdr>
        </w:div>
        <w:div w:id="18091476">
          <w:marLeft w:val="480"/>
          <w:marRight w:val="0"/>
          <w:marTop w:val="0"/>
          <w:marBottom w:val="0"/>
          <w:divBdr>
            <w:top w:val="none" w:sz="0" w:space="0" w:color="auto"/>
            <w:left w:val="none" w:sz="0" w:space="0" w:color="auto"/>
            <w:bottom w:val="none" w:sz="0" w:space="0" w:color="auto"/>
            <w:right w:val="none" w:sz="0" w:space="0" w:color="auto"/>
          </w:divBdr>
        </w:div>
        <w:div w:id="249048499">
          <w:marLeft w:val="480"/>
          <w:marRight w:val="0"/>
          <w:marTop w:val="0"/>
          <w:marBottom w:val="0"/>
          <w:divBdr>
            <w:top w:val="none" w:sz="0" w:space="0" w:color="auto"/>
            <w:left w:val="none" w:sz="0" w:space="0" w:color="auto"/>
            <w:bottom w:val="none" w:sz="0" w:space="0" w:color="auto"/>
            <w:right w:val="none" w:sz="0" w:space="0" w:color="auto"/>
          </w:divBdr>
        </w:div>
        <w:div w:id="1179393628">
          <w:marLeft w:val="480"/>
          <w:marRight w:val="0"/>
          <w:marTop w:val="0"/>
          <w:marBottom w:val="0"/>
          <w:divBdr>
            <w:top w:val="none" w:sz="0" w:space="0" w:color="auto"/>
            <w:left w:val="none" w:sz="0" w:space="0" w:color="auto"/>
            <w:bottom w:val="none" w:sz="0" w:space="0" w:color="auto"/>
            <w:right w:val="none" w:sz="0" w:space="0" w:color="auto"/>
          </w:divBdr>
        </w:div>
        <w:div w:id="1338464473">
          <w:marLeft w:val="480"/>
          <w:marRight w:val="0"/>
          <w:marTop w:val="0"/>
          <w:marBottom w:val="0"/>
          <w:divBdr>
            <w:top w:val="none" w:sz="0" w:space="0" w:color="auto"/>
            <w:left w:val="none" w:sz="0" w:space="0" w:color="auto"/>
            <w:bottom w:val="none" w:sz="0" w:space="0" w:color="auto"/>
            <w:right w:val="none" w:sz="0" w:space="0" w:color="auto"/>
          </w:divBdr>
        </w:div>
        <w:div w:id="750810573">
          <w:marLeft w:val="480"/>
          <w:marRight w:val="0"/>
          <w:marTop w:val="0"/>
          <w:marBottom w:val="0"/>
          <w:divBdr>
            <w:top w:val="none" w:sz="0" w:space="0" w:color="auto"/>
            <w:left w:val="none" w:sz="0" w:space="0" w:color="auto"/>
            <w:bottom w:val="none" w:sz="0" w:space="0" w:color="auto"/>
            <w:right w:val="none" w:sz="0" w:space="0" w:color="auto"/>
          </w:divBdr>
        </w:div>
        <w:div w:id="1640762500">
          <w:marLeft w:val="480"/>
          <w:marRight w:val="0"/>
          <w:marTop w:val="0"/>
          <w:marBottom w:val="0"/>
          <w:divBdr>
            <w:top w:val="none" w:sz="0" w:space="0" w:color="auto"/>
            <w:left w:val="none" w:sz="0" w:space="0" w:color="auto"/>
            <w:bottom w:val="none" w:sz="0" w:space="0" w:color="auto"/>
            <w:right w:val="none" w:sz="0" w:space="0" w:color="auto"/>
          </w:divBdr>
        </w:div>
        <w:div w:id="1063455816">
          <w:marLeft w:val="480"/>
          <w:marRight w:val="0"/>
          <w:marTop w:val="0"/>
          <w:marBottom w:val="0"/>
          <w:divBdr>
            <w:top w:val="none" w:sz="0" w:space="0" w:color="auto"/>
            <w:left w:val="none" w:sz="0" w:space="0" w:color="auto"/>
            <w:bottom w:val="none" w:sz="0" w:space="0" w:color="auto"/>
            <w:right w:val="none" w:sz="0" w:space="0" w:color="auto"/>
          </w:divBdr>
        </w:div>
        <w:div w:id="810098079">
          <w:marLeft w:val="480"/>
          <w:marRight w:val="0"/>
          <w:marTop w:val="0"/>
          <w:marBottom w:val="0"/>
          <w:divBdr>
            <w:top w:val="none" w:sz="0" w:space="0" w:color="auto"/>
            <w:left w:val="none" w:sz="0" w:space="0" w:color="auto"/>
            <w:bottom w:val="none" w:sz="0" w:space="0" w:color="auto"/>
            <w:right w:val="none" w:sz="0" w:space="0" w:color="auto"/>
          </w:divBdr>
        </w:div>
        <w:div w:id="1667441339">
          <w:marLeft w:val="480"/>
          <w:marRight w:val="0"/>
          <w:marTop w:val="0"/>
          <w:marBottom w:val="0"/>
          <w:divBdr>
            <w:top w:val="none" w:sz="0" w:space="0" w:color="auto"/>
            <w:left w:val="none" w:sz="0" w:space="0" w:color="auto"/>
            <w:bottom w:val="none" w:sz="0" w:space="0" w:color="auto"/>
            <w:right w:val="none" w:sz="0" w:space="0" w:color="auto"/>
          </w:divBdr>
        </w:div>
        <w:div w:id="1629361147">
          <w:marLeft w:val="480"/>
          <w:marRight w:val="0"/>
          <w:marTop w:val="0"/>
          <w:marBottom w:val="0"/>
          <w:divBdr>
            <w:top w:val="none" w:sz="0" w:space="0" w:color="auto"/>
            <w:left w:val="none" w:sz="0" w:space="0" w:color="auto"/>
            <w:bottom w:val="none" w:sz="0" w:space="0" w:color="auto"/>
            <w:right w:val="none" w:sz="0" w:space="0" w:color="auto"/>
          </w:divBdr>
        </w:div>
        <w:div w:id="62610044">
          <w:marLeft w:val="480"/>
          <w:marRight w:val="0"/>
          <w:marTop w:val="0"/>
          <w:marBottom w:val="0"/>
          <w:divBdr>
            <w:top w:val="none" w:sz="0" w:space="0" w:color="auto"/>
            <w:left w:val="none" w:sz="0" w:space="0" w:color="auto"/>
            <w:bottom w:val="none" w:sz="0" w:space="0" w:color="auto"/>
            <w:right w:val="none" w:sz="0" w:space="0" w:color="auto"/>
          </w:divBdr>
        </w:div>
        <w:div w:id="1915165826">
          <w:marLeft w:val="480"/>
          <w:marRight w:val="0"/>
          <w:marTop w:val="0"/>
          <w:marBottom w:val="0"/>
          <w:divBdr>
            <w:top w:val="none" w:sz="0" w:space="0" w:color="auto"/>
            <w:left w:val="none" w:sz="0" w:space="0" w:color="auto"/>
            <w:bottom w:val="none" w:sz="0" w:space="0" w:color="auto"/>
            <w:right w:val="none" w:sz="0" w:space="0" w:color="auto"/>
          </w:divBdr>
        </w:div>
        <w:div w:id="661275945">
          <w:marLeft w:val="480"/>
          <w:marRight w:val="0"/>
          <w:marTop w:val="0"/>
          <w:marBottom w:val="0"/>
          <w:divBdr>
            <w:top w:val="none" w:sz="0" w:space="0" w:color="auto"/>
            <w:left w:val="none" w:sz="0" w:space="0" w:color="auto"/>
            <w:bottom w:val="none" w:sz="0" w:space="0" w:color="auto"/>
            <w:right w:val="none" w:sz="0" w:space="0" w:color="auto"/>
          </w:divBdr>
        </w:div>
        <w:div w:id="1355308424">
          <w:marLeft w:val="480"/>
          <w:marRight w:val="0"/>
          <w:marTop w:val="0"/>
          <w:marBottom w:val="0"/>
          <w:divBdr>
            <w:top w:val="none" w:sz="0" w:space="0" w:color="auto"/>
            <w:left w:val="none" w:sz="0" w:space="0" w:color="auto"/>
            <w:bottom w:val="none" w:sz="0" w:space="0" w:color="auto"/>
            <w:right w:val="none" w:sz="0" w:space="0" w:color="auto"/>
          </w:divBdr>
        </w:div>
        <w:div w:id="1328165364">
          <w:marLeft w:val="480"/>
          <w:marRight w:val="0"/>
          <w:marTop w:val="0"/>
          <w:marBottom w:val="0"/>
          <w:divBdr>
            <w:top w:val="none" w:sz="0" w:space="0" w:color="auto"/>
            <w:left w:val="none" w:sz="0" w:space="0" w:color="auto"/>
            <w:bottom w:val="none" w:sz="0" w:space="0" w:color="auto"/>
            <w:right w:val="none" w:sz="0" w:space="0" w:color="auto"/>
          </w:divBdr>
        </w:div>
        <w:div w:id="1964116947">
          <w:marLeft w:val="480"/>
          <w:marRight w:val="0"/>
          <w:marTop w:val="0"/>
          <w:marBottom w:val="0"/>
          <w:divBdr>
            <w:top w:val="none" w:sz="0" w:space="0" w:color="auto"/>
            <w:left w:val="none" w:sz="0" w:space="0" w:color="auto"/>
            <w:bottom w:val="none" w:sz="0" w:space="0" w:color="auto"/>
            <w:right w:val="none" w:sz="0" w:space="0" w:color="auto"/>
          </w:divBdr>
        </w:div>
        <w:div w:id="375736411">
          <w:marLeft w:val="480"/>
          <w:marRight w:val="0"/>
          <w:marTop w:val="0"/>
          <w:marBottom w:val="0"/>
          <w:divBdr>
            <w:top w:val="none" w:sz="0" w:space="0" w:color="auto"/>
            <w:left w:val="none" w:sz="0" w:space="0" w:color="auto"/>
            <w:bottom w:val="none" w:sz="0" w:space="0" w:color="auto"/>
            <w:right w:val="none" w:sz="0" w:space="0" w:color="auto"/>
          </w:divBdr>
        </w:div>
        <w:div w:id="2010519009">
          <w:marLeft w:val="480"/>
          <w:marRight w:val="0"/>
          <w:marTop w:val="0"/>
          <w:marBottom w:val="0"/>
          <w:divBdr>
            <w:top w:val="none" w:sz="0" w:space="0" w:color="auto"/>
            <w:left w:val="none" w:sz="0" w:space="0" w:color="auto"/>
            <w:bottom w:val="none" w:sz="0" w:space="0" w:color="auto"/>
            <w:right w:val="none" w:sz="0" w:space="0" w:color="auto"/>
          </w:divBdr>
        </w:div>
        <w:div w:id="1764105954">
          <w:marLeft w:val="480"/>
          <w:marRight w:val="0"/>
          <w:marTop w:val="0"/>
          <w:marBottom w:val="0"/>
          <w:divBdr>
            <w:top w:val="none" w:sz="0" w:space="0" w:color="auto"/>
            <w:left w:val="none" w:sz="0" w:space="0" w:color="auto"/>
            <w:bottom w:val="none" w:sz="0" w:space="0" w:color="auto"/>
            <w:right w:val="none" w:sz="0" w:space="0" w:color="auto"/>
          </w:divBdr>
        </w:div>
        <w:div w:id="1402211091">
          <w:marLeft w:val="480"/>
          <w:marRight w:val="0"/>
          <w:marTop w:val="0"/>
          <w:marBottom w:val="0"/>
          <w:divBdr>
            <w:top w:val="none" w:sz="0" w:space="0" w:color="auto"/>
            <w:left w:val="none" w:sz="0" w:space="0" w:color="auto"/>
            <w:bottom w:val="none" w:sz="0" w:space="0" w:color="auto"/>
            <w:right w:val="none" w:sz="0" w:space="0" w:color="auto"/>
          </w:divBdr>
        </w:div>
      </w:divsChild>
    </w:div>
    <w:div w:id="1820490093">
      <w:bodyDiv w:val="1"/>
      <w:marLeft w:val="0"/>
      <w:marRight w:val="0"/>
      <w:marTop w:val="0"/>
      <w:marBottom w:val="0"/>
      <w:divBdr>
        <w:top w:val="none" w:sz="0" w:space="0" w:color="auto"/>
        <w:left w:val="none" w:sz="0" w:space="0" w:color="auto"/>
        <w:bottom w:val="none" w:sz="0" w:space="0" w:color="auto"/>
        <w:right w:val="none" w:sz="0" w:space="0" w:color="auto"/>
      </w:divBdr>
      <w:divsChild>
        <w:div w:id="1198934845">
          <w:marLeft w:val="480"/>
          <w:marRight w:val="0"/>
          <w:marTop w:val="0"/>
          <w:marBottom w:val="0"/>
          <w:divBdr>
            <w:top w:val="none" w:sz="0" w:space="0" w:color="auto"/>
            <w:left w:val="none" w:sz="0" w:space="0" w:color="auto"/>
            <w:bottom w:val="none" w:sz="0" w:space="0" w:color="auto"/>
            <w:right w:val="none" w:sz="0" w:space="0" w:color="auto"/>
          </w:divBdr>
        </w:div>
        <w:div w:id="2034726834">
          <w:marLeft w:val="480"/>
          <w:marRight w:val="0"/>
          <w:marTop w:val="0"/>
          <w:marBottom w:val="0"/>
          <w:divBdr>
            <w:top w:val="none" w:sz="0" w:space="0" w:color="auto"/>
            <w:left w:val="none" w:sz="0" w:space="0" w:color="auto"/>
            <w:bottom w:val="none" w:sz="0" w:space="0" w:color="auto"/>
            <w:right w:val="none" w:sz="0" w:space="0" w:color="auto"/>
          </w:divBdr>
        </w:div>
        <w:div w:id="201409785">
          <w:marLeft w:val="480"/>
          <w:marRight w:val="0"/>
          <w:marTop w:val="0"/>
          <w:marBottom w:val="0"/>
          <w:divBdr>
            <w:top w:val="none" w:sz="0" w:space="0" w:color="auto"/>
            <w:left w:val="none" w:sz="0" w:space="0" w:color="auto"/>
            <w:bottom w:val="none" w:sz="0" w:space="0" w:color="auto"/>
            <w:right w:val="none" w:sz="0" w:space="0" w:color="auto"/>
          </w:divBdr>
        </w:div>
        <w:div w:id="474877567">
          <w:marLeft w:val="480"/>
          <w:marRight w:val="0"/>
          <w:marTop w:val="0"/>
          <w:marBottom w:val="0"/>
          <w:divBdr>
            <w:top w:val="none" w:sz="0" w:space="0" w:color="auto"/>
            <w:left w:val="none" w:sz="0" w:space="0" w:color="auto"/>
            <w:bottom w:val="none" w:sz="0" w:space="0" w:color="auto"/>
            <w:right w:val="none" w:sz="0" w:space="0" w:color="auto"/>
          </w:divBdr>
        </w:div>
        <w:div w:id="646864681">
          <w:marLeft w:val="480"/>
          <w:marRight w:val="0"/>
          <w:marTop w:val="0"/>
          <w:marBottom w:val="0"/>
          <w:divBdr>
            <w:top w:val="none" w:sz="0" w:space="0" w:color="auto"/>
            <w:left w:val="none" w:sz="0" w:space="0" w:color="auto"/>
            <w:bottom w:val="none" w:sz="0" w:space="0" w:color="auto"/>
            <w:right w:val="none" w:sz="0" w:space="0" w:color="auto"/>
          </w:divBdr>
        </w:div>
        <w:div w:id="1053887901">
          <w:marLeft w:val="480"/>
          <w:marRight w:val="0"/>
          <w:marTop w:val="0"/>
          <w:marBottom w:val="0"/>
          <w:divBdr>
            <w:top w:val="none" w:sz="0" w:space="0" w:color="auto"/>
            <w:left w:val="none" w:sz="0" w:space="0" w:color="auto"/>
            <w:bottom w:val="none" w:sz="0" w:space="0" w:color="auto"/>
            <w:right w:val="none" w:sz="0" w:space="0" w:color="auto"/>
          </w:divBdr>
        </w:div>
        <w:div w:id="1474372920">
          <w:marLeft w:val="480"/>
          <w:marRight w:val="0"/>
          <w:marTop w:val="0"/>
          <w:marBottom w:val="0"/>
          <w:divBdr>
            <w:top w:val="none" w:sz="0" w:space="0" w:color="auto"/>
            <w:left w:val="none" w:sz="0" w:space="0" w:color="auto"/>
            <w:bottom w:val="none" w:sz="0" w:space="0" w:color="auto"/>
            <w:right w:val="none" w:sz="0" w:space="0" w:color="auto"/>
          </w:divBdr>
        </w:div>
        <w:div w:id="1908882092">
          <w:marLeft w:val="480"/>
          <w:marRight w:val="0"/>
          <w:marTop w:val="0"/>
          <w:marBottom w:val="0"/>
          <w:divBdr>
            <w:top w:val="none" w:sz="0" w:space="0" w:color="auto"/>
            <w:left w:val="none" w:sz="0" w:space="0" w:color="auto"/>
            <w:bottom w:val="none" w:sz="0" w:space="0" w:color="auto"/>
            <w:right w:val="none" w:sz="0" w:space="0" w:color="auto"/>
          </w:divBdr>
        </w:div>
        <w:div w:id="10567355">
          <w:marLeft w:val="480"/>
          <w:marRight w:val="0"/>
          <w:marTop w:val="0"/>
          <w:marBottom w:val="0"/>
          <w:divBdr>
            <w:top w:val="none" w:sz="0" w:space="0" w:color="auto"/>
            <w:left w:val="none" w:sz="0" w:space="0" w:color="auto"/>
            <w:bottom w:val="none" w:sz="0" w:space="0" w:color="auto"/>
            <w:right w:val="none" w:sz="0" w:space="0" w:color="auto"/>
          </w:divBdr>
        </w:div>
        <w:div w:id="771782839">
          <w:marLeft w:val="480"/>
          <w:marRight w:val="0"/>
          <w:marTop w:val="0"/>
          <w:marBottom w:val="0"/>
          <w:divBdr>
            <w:top w:val="none" w:sz="0" w:space="0" w:color="auto"/>
            <w:left w:val="none" w:sz="0" w:space="0" w:color="auto"/>
            <w:bottom w:val="none" w:sz="0" w:space="0" w:color="auto"/>
            <w:right w:val="none" w:sz="0" w:space="0" w:color="auto"/>
          </w:divBdr>
        </w:div>
        <w:div w:id="519702145">
          <w:marLeft w:val="480"/>
          <w:marRight w:val="0"/>
          <w:marTop w:val="0"/>
          <w:marBottom w:val="0"/>
          <w:divBdr>
            <w:top w:val="none" w:sz="0" w:space="0" w:color="auto"/>
            <w:left w:val="none" w:sz="0" w:space="0" w:color="auto"/>
            <w:bottom w:val="none" w:sz="0" w:space="0" w:color="auto"/>
            <w:right w:val="none" w:sz="0" w:space="0" w:color="auto"/>
          </w:divBdr>
        </w:div>
        <w:div w:id="2116094775">
          <w:marLeft w:val="480"/>
          <w:marRight w:val="0"/>
          <w:marTop w:val="0"/>
          <w:marBottom w:val="0"/>
          <w:divBdr>
            <w:top w:val="none" w:sz="0" w:space="0" w:color="auto"/>
            <w:left w:val="none" w:sz="0" w:space="0" w:color="auto"/>
            <w:bottom w:val="none" w:sz="0" w:space="0" w:color="auto"/>
            <w:right w:val="none" w:sz="0" w:space="0" w:color="auto"/>
          </w:divBdr>
        </w:div>
        <w:div w:id="919800392">
          <w:marLeft w:val="480"/>
          <w:marRight w:val="0"/>
          <w:marTop w:val="0"/>
          <w:marBottom w:val="0"/>
          <w:divBdr>
            <w:top w:val="none" w:sz="0" w:space="0" w:color="auto"/>
            <w:left w:val="none" w:sz="0" w:space="0" w:color="auto"/>
            <w:bottom w:val="none" w:sz="0" w:space="0" w:color="auto"/>
            <w:right w:val="none" w:sz="0" w:space="0" w:color="auto"/>
          </w:divBdr>
        </w:div>
        <w:div w:id="1800804587">
          <w:marLeft w:val="480"/>
          <w:marRight w:val="0"/>
          <w:marTop w:val="0"/>
          <w:marBottom w:val="0"/>
          <w:divBdr>
            <w:top w:val="none" w:sz="0" w:space="0" w:color="auto"/>
            <w:left w:val="none" w:sz="0" w:space="0" w:color="auto"/>
            <w:bottom w:val="none" w:sz="0" w:space="0" w:color="auto"/>
            <w:right w:val="none" w:sz="0" w:space="0" w:color="auto"/>
          </w:divBdr>
        </w:div>
        <w:div w:id="114912468">
          <w:marLeft w:val="480"/>
          <w:marRight w:val="0"/>
          <w:marTop w:val="0"/>
          <w:marBottom w:val="0"/>
          <w:divBdr>
            <w:top w:val="none" w:sz="0" w:space="0" w:color="auto"/>
            <w:left w:val="none" w:sz="0" w:space="0" w:color="auto"/>
            <w:bottom w:val="none" w:sz="0" w:space="0" w:color="auto"/>
            <w:right w:val="none" w:sz="0" w:space="0" w:color="auto"/>
          </w:divBdr>
        </w:div>
        <w:div w:id="474950858">
          <w:marLeft w:val="480"/>
          <w:marRight w:val="0"/>
          <w:marTop w:val="0"/>
          <w:marBottom w:val="0"/>
          <w:divBdr>
            <w:top w:val="none" w:sz="0" w:space="0" w:color="auto"/>
            <w:left w:val="none" w:sz="0" w:space="0" w:color="auto"/>
            <w:bottom w:val="none" w:sz="0" w:space="0" w:color="auto"/>
            <w:right w:val="none" w:sz="0" w:space="0" w:color="auto"/>
          </w:divBdr>
        </w:div>
        <w:div w:id="1663268436">
          <w:marLeft w:val="480"/>
          <w:marRight w:val="0"/>
          <w:marTop w:val="0"/>
          <w:marBottom w:val="0"/>
          <w:divBdr>
            <w:top w:val="none" w:sz="0" w:space="0" w:color="auto"/>
            <w:left w:val="none" w:sz="0" w:space="0" w:color="auto"/>
            <w:bottom w:val="none" w:sz="0" w:space="0" w:color="auto"/>
            <w:right w:val="none" w:sz="0" w:space="0" w:color="auto"/>
          </w:divBdr>
        </w:div>
        <w:div w:id="576406060">
          <w:marLeft w:val="480"/>
          <w:marRight w:val="0"/>
          <w:marTop w:val="0"/>
          <w:marBottom w:val="0"/>
          <w:divBdr>
            <w:top w:val="none" w:sz="0" w:space="0" w:color="auto"/>
            <w:left w:val="none" w:sz="0" w:space="0" w:color="auto"/>
            <w:bottom w:val="none" w:sz="0" w:space="0" w:color="auto"/>
            <w:right w:val="none" w:sz="0" w:space="0" w:color="auto"/>
          </w:divBdr>
        </w:div>
        <w:div w:id="632365743">
          <w:marLeft w:val="480"/>
          <w:marRight w:val="0"/>
          <w:marTop w:val="0"/>
          <w:marBottom w:val="0"/>
          <w:divBdr>
            <w:top w:val="none" w:sz="0" w:space="0" w:color="auto"/>
            <w:left w:val="none" w:sz="0" w:space="0" w:color="auto"/>
            <w:bottom w:val="none" w:sz="0" w:space="0" w:color="auto"/>
            <w:right w:val="none" w:sz="0" w:space="0" w:color="auto"/>
          </w:divBdr>
        </w:div>
        <w:div w:id="379524438">
          <w:marLeft w:val="480"/>
          <w:marRight w:val="0"/>
          <w:marTop w:val="0"/>
          <w:marBottom w:val="0"/>
          <w:divBdr>
            <w:top w:val="none" w:sz="0" w:space="0" w:color="auto"/>
            <w:left w:val="none" w:sz="0" w:space="0" w:color="auto"/>
            <w:bottom w:val="none" w:sz="0" w:space="0" w:color="auto"/>
            <w:right w:val="none" w:sz="0" w:space="0" w:color="auto"/>
          </w:divBdr>
        </w:div>
        <w:div w:id="142700886">
          <w:marLeft w:val="480"/>
          <w:marRight w:val="0"/>
          <w:marTop w:val="0"/>
          <w:marBottom w:val="0"/>
          <w:divBdr>
            <w:top w:val="none" w:sz="0" w:space="0" w:color="auto"/>
            <w:left w:val="none" w:sz="0" w:space="0" w:color="auto"/>
            <w:bottom w:val="none" w:sz="0" w:space="0" w:color="auto"/>
            <w:right w:val="none" w:sz="0" w:space="0" w:color="auto"/>
          </w:divBdr>
        </w:div>
        <w:div w:id="222109308">
          <w:marLeft w:val="480"/>
          <w:marRight w:val="0"/>
          <w:marTop w:val="0"/>
          <w:marBottom w:val="0"/>
          <w:divBdr>
            <w:top w:val="none" w:sz="0" w:space="0" w:color="auto"/>
            <w:left w:val="none" w:sz="0" w:space="0" w:color="auto"/>
            <w:bottom w:val="none" w:sz="0" w:space="0" w:color="auto"/>
            <w:right w:val="none" w:sz="0" w:space="0" w:color="auto"/>
          </w:divBdr>
        </w:div>
        <w:div w:id="512457024">
          <w:marLeft w:val="480"/>
          <w:marRight w:val="0"/>
          <w:marTop w:val="0"/>
          <w:marBottom w:val="0"/>
          <w:divBdr>
            <w:top w:val="none" w:sz="0" w:space="0" w:color="auto"/>
            <w:left w:val="none" w:sz="0" w:space="0" w:color="auto"/>
            <w:bottom w:val="none" w:sz="0" w:space="0" w:color="auto"/>
            <w:right w:val="none" w:sz="0" w:space="0" w:color="auto"/>
          </w:divBdr>
        </w:div>
        <w:div w:id="678430502">
          <w:marLeft w:val="480"/>
          <w:marRight w:val="0"/>
          <w:marTop w:val="0"/>
          <w:marBottom w:val="0"/>
          <w:divBdr>
            <w:top w:val="none" w:sz="0" w:space="0" w:color="auto"/>
            <w:left w:val="none" w:sz="0" w:space="0" w:color="auto"/>
            <w:bottom w:val="none" w:sz="0" w:space="0" w:color="auto"/>
            <w:right w:val="none" w:sz="0" w:space="0" w:color="auto"/>
          </w:divBdr>
        </w:div>
        <w:div w:id="1145775752">
          <w:marLeft w:val="480"/>
          <w:marRight w:val="0"/>
          <w:marTop w:val="0"/>
          <w:marBottom w:val="0"/>
          <w:divBdr>
            <w:top w:val="none" w:sz="0" w:space="0" w:color="auto"/>
            <w:left w:val="none" w:sz="0" w:space="0" w:color="auto"/>
            <w:bottom w:val="none" w:sz="0" w:space="0" w:color="auto"/>
            <w:right w:val="none" w:sz="0" w:space="0" w:color="auto"/>
          </w:divBdr>
        </w:div>
        <w:div w:id="825785076">
          <w:marLeft w:val="480"/>
          <w:marRight w:val="0"/>
          <w:marTop w:val="0"/>
          <w:marBottom w:val="0"/>
          <w:divBdr>
            <w:top w:val="none" w:sz="0" w:space="0" w:color="auto"/>
            <w:left w:val="none" w:sz="0" w:space="0" w:color="auto"/>
            <w:bottom w:val="none" w:sz="0" w:space="0" w:color="auto"/>
            <w:right w:val="none" w:sz="0" w:space="0" w:color="auto"/>
          </w:divBdr>
        </w:div>
        <w:div w:id="2140145588">
          <w:marLeft w:val="480"/>
          <w:marRight w:val="0"/>
          <w:marTop w:val="0"/>
          <w:marBottom w:val="0"/>
          <w:divBdr>
            <w:top w:val="none" w:sz="0" w:space="0" w:color="auto"/>
            <w:left w:val="none" w:sz="0" w:space="0" w:color="auto"/>
            <w:bottom w:val="none" w:sz="0" w:space="0" w:color="auto"/>
            <w:right w:val="none" w:sz="0" w:space="0" w:color="auto"/>
          </w:divBdr>
        </w:div>
        <w:div w:id="2087336057">
          <w:marLeft w:val="480"/>
          <w:marRight w:val="0"/>
          <w:marTop w:val="0"/>
          <w:marBottom w:val="0"/>
          <w:divBdr>
            <w:top w:val="none" w:sz="0" w:space="0" w:color="auto"/>
            <w:left w:val="none" w:sz="0" w:space="0" w:color="auto"/>
            <w:bottom w:val="none" w:sz="0" w:space="0" w:color="auto"/>
            <w:right w:val="none" w:sz="0" w:space="0" w:color="auto"/>
          </w:divBdr>
        </w:div>
        <w:div w:id="32048380">
          <w:marLeft w:val="480"/>
          <w:marRight w:val="0"/>
          <w:marTop w:val="0"/>
          <w:marBottom w:val="0"/>
          <w:divBdr>
            <w:top w:val="none" w:sz="0" w:space="0" w:color="auto"/>
            <w:left w:val="none" w:sz="0" w:space="0" w:color="auto"/>
            <w:bottom w:val="none" w:sz="0" w:space="0" w:color="auto"/>
            <w:right w:val="none" w:sz="0" w:space="0" w:color="auto"/>
          </w:divBdr>
        </w:div>
        <w:div w:id="1360814405">
          <w:marLeft w:val="480"/>
          <w:marRight w:val="0"/>
          <w:marTop w:val="0"/>
          <w:marBottom w:val="0"/>
          <w:divBdr>
            <w:top w:val="none" w:sz="0" w:space="0" w:color="auto"/>
            <w:left w:val="none" w:sz="0" w:space="0" w:color="auto"/>
            <w:bottom w:val="none" w:sz="0" w:space="0" w:color="auto"/>
            <w:right w:val="none" w:sz="0" w:space="0" w:color="auto"/>
          </w:divBdr>
        </w:div>
        <w:div w:id="661858835">
          <w:marLeft w:val="480"/>
          <w:marRight w:val="0"/>
          <w:marTop w:val="0"/>
          <w:marBottom w:val="0"/>
          <w:divBdr>
            <w:top w:val="none" w:sz="0" w:space="0" w:color="auto"/>
            <w:left w:val="none" w:sz="0" w:space="0" w:color="auto"/>
            <w:bottom w:val="none" w:sz="0" w:space="0" w:color="auto"/>
            <w:right w:val="none" w:sz="0" w:space="0" w:color="auto"/>
          </w:divBdr>
        </w:div>
        <w:div w:id="619385967">
          <w:marLeft w:val="480"/>
          <w:marRight w:val="0"/>
          <w:marTop w:val="0"/>
          <w:marBottom w:val="0"/>
          <w:divBdr>
            <w:top w:val="none" w:sz="0" w:space="0" w:color="auto"/>
            <w:left w:val="none" w:sz="0" w:space="0" w:color="auto"/>
            <w:bottom w:val="none" w:sz="0" w:space="0" w:color="auto"/>
            <w:right w:val="none" w:sz="0" w:space="0" w:color="auto"/>
          </w:divBdr>
        </w:div>
        <w:div w:id="12345345">
          <w:marLeft w:val="480"/>
          <w:marRight w:val="0"/>
          <w:marTop w:val="0"/>
          <w:marBottom w:val="0"/>
          <w:divBdr>
            <w:top w:val="none" w:sz="0" w:space="0" w:color="auto"/>
            <w:left w:val="none" w:sz="0" w:space="0" w:color="auto"/>
            <w:bottom w:val="none" w:sz="0" w:space="0" w:color="auto"/>
            <w:right w:val="none" w:sz="0" w:space="0" w:color="auto"/>
          </w:divBdr>
        </w:div>
        <w:div w:id="1005747068">
          <w:marLeft w:val="480"/>
          <w:marRight w:val="0"/>
          <w:marTop w:val="0"/>
          <w:marBottom w:val="0"/>
          <w:divBdr>
            <w:top w:val="none" w:sz="0" w:space="0" w:color="auto"/>
            <w:left w:val="none" w:sz="0" w:space="0" w:color="auto"/>
            <w:bottom w:val="none" w:sz="0" w:space="0" w:color="auto"/>
            <w:right w:val="none" w:sz="0" w:space="0" w:color="auto"/>
          </w:divBdr>
        </w:div>
        <w:div w:id="1932932477">
          <w:marLeft w:val="480"/>
          <w:marRight w:val="0"/>
          <w:marTop w:val="0"/>
          <w:marBottom w:val="0"/>
          <w:divBdr>
            <w:top w:val="none" w:sz="0" w:space="0" w:color="auto"/>
            <w:left w:val="none" w:sz="0" w:space="0" w:color="auto"/>
            <w:bottom w:val="none" w:sz="0" w:space="0" w:color="auto"/>
            <w:right w:val="none" w:sz="0" w:space="0" w:color="auto"/>
          </w:divBdr>
        </w:div>
        <w:div w:id="246812350">
          <w:marLeft w:val="480"/>
          <w:marRight w:val="0"/>
          <w:marTop w:val="0"/>
          <w:marBottom w:val="0"/>
          <w:divBdr>
            <w:top w:val="none" w:sz="0" w:space="0" w:color="auto"/>
            <w:left w:val="none" w:sz="0" w:space="0" w:color="auto"/>
            <w:bottom w:val="none" w:sz="0" w:space="0" w:color="auto"/>
            <w:right w:val="none" w:sz="0" w:space="0" w:color="auto"/>
          </w:divBdr>
        </w:div>
        <w:div w:id="565385823">
          <w:marLeft w:val="480"/>
          <w:marRight w:val="0"/>
          <w:marTop w:val="0"/>
          <w:marBottom w:val="0"/>
          <w:divBdr>
            <w:top w:val="none" w:sz="0" w:space="0" w:color="auto"/>
            <w:left w:val="none" w:sz="0" w:space="0" w:color="auto"/>
            <w:bottom w:val="none" w:sz="0" w:space="0" w:color="auto"/>
            <w:right w:val="none" w:sz="0" w:space="0" w:color="auto"/>
          </w:divBdr>
        </w:div>
        <w:div w:id="1085567395">
          <w:marLeft w:val="480"/>
          <w:marRight w:val="0"/>
          <w:marTop w:val="0"/>
          <w:marBottom w:val="0"/>
          <w:divBdr>
            <w:top w:val="none" w:sz="0" w:space="0" w:color="auto"/>
            <w:left w:val="none" w:sz="0" w:space="0" w:color="auto"/>
            <w:bottom w:val="none" w:sz="0" w:space="0" w:color="auto"/>
            <w:right w:val="none" w:sz="0" w:space="0" w:color="auto"/>
          </w:divBdr>
        </w:div>
        <w:div w:id="586309786">
          <w:marLeft w:val="480"/>
          <w:marRight w:val="0"/>
          <w:marTop w:val="0"/>
          <w:marBottom w:val="0"/>
          <w:divBdr>
            <w:top w:val="none" w:sz="0" w:space="0" w:color="auto"/>
            <w:left w:val="none" w:sz="0" w:space="0" w:color="auto"/>
            <w:bottom w:val="none" w:sz="0" w:space="0" w:color="auto"/>
            <w:right w:val="none" w:sz="0" w:space="0" w:color="auto"/>
          </w:divBdr>
        </w:div>
        <w:div w:id="666205164">
          <w:marLeft w:val="480"/>
          <w:marRight w:val="0"/>
          <w:marTop w:val="0"/>
          <w:marBottom w:val="0"/>
          <w:divBdr>
            <w:top w:val="none" w:sz="0" w:space="0" w:color="auto"/>
            <w:left w:val="none" w:sz="0" w:space="0" w:color="auto"/>
            <w:bottom w:val="none" w:sz="0" w:space="0" w:color="auto"/>
            <w:right w:val="none" w:sz="0" w:space="0" w:color="auto"/>
          </w:divBdr>
        </w:div>
        <w:div w:id="890384960">
          <w:marLeft w:val="480"/>
          <w:marRight w:val="0"/>
          <w:marTop w:val="0"/>
          <w:marBottom w:val="0"/>
          <w:divBdr>
            <w:top w:val="none" w:sz="0" w:space="0" w:color="auto"/>
            <w:left w:val="none" w:sz="0" w:space="0" w:color="auto"/>
            <w:bottom w:val="none" w:sz="0" w:space="0" w:color="auto"/>
            <w:right w:val="none" w:sz="0" w:space="0" w:color="auto"/>
          </w:divBdr>
        </w:div>
        <w:div w:id="1563979067">
          <w:marLeft w:val="480"/>
          <w:marRight w:val="0"/>
          <w:marTop w:val="0"/>
          <w:marBottom w:val="0"/>
          <w:divBdr>
            <w:top w:val="none" w:sz="0" w:space="0" w:color="auto"/>
            <w:left w:val="none" w:sz="0" w:space="0" w:color="auto"/>
            <w:bottom w:val="none" w:sz="0" w:space="0" w:color="auto"/>
            <w:right w:val="none" w:sz="0" w:space="0" w:color="auto"/>
          </w:divBdr>
        </w:div>
        <w:div w:id="174461105">
          <w:marLeft w:val="480"/>
          <w:marRight w:val="0"/>
          <w:marTop w:val="0"/>
          <w:marBottom w:val="0"/>
          <w:divBdr>
            <w:top w:val="none" w:sz="0" w:space="0" w:color="auto"/>
            <w:left w:val="none" w:sz="0" w:space="0" w:color="auto"/>
            <w:bottom w:val="none" w:sz="0" w:space="0" w:color="auto"/>
            <w:right w:val="none" w:sz="0" w:space="0" w:color="auto"/>
          </w:divBdr>
        </w:div>
        <w:div w:id="1475903262">
          <w:marLeft w:val="480"/>
          <w:marRight w:val="0"/>
          <w:marTop w:val="0"/>
          <w:marBottom w:val="0"/>
          <w:divBdr>
            <w:top w:val="none" w:sz="0" w:space="0" w:color="auto"/>
            <w:left w:val="none" w:sz="0" w:space="0" w:color="auto"/>
            <w:bottom w:val="none" w:sz="0" w:space="0" w:color="auto"/>
            <w:right w:val="none" w:sz="0" w:space="0" w:color="auto"/>
          </w:divBdr>
        </w:div>
        <w:div w:id="1577202317">
          <w:marLeft w:val="480"/>
          <w:marRight w:val="0"/>
          <w:marTop w:val="0"/>
          <w:marBottom w:val="0"/>
          <w:divBdr>
            <w:top w:val="none" w:sz="0" w:space="0" w:color="auto"/>
            <w:left w:val="none" w:sz="0" w:space="0" w:color="auto"/>
            <w:bottom w:val="none" w:sz="0" w:space="0" w:color="auto"/>
            <w:right w:val="none" w:sz="0" w:space="0" w:color="auto"/>
          </w:divBdr>
        </w:div>
        <w:div w:id="1545293396">
          <w:marLeft w:val="480"/>
          <w:marRight w:val="0"/>
          <w:marTop w:val="0"/>
          <w:marBottom w:val="0"/>
          <w:divBdr>
            <w:top w:val="none" w:sz="0" w:space="0" w:color="auto"/>
            <w:left w:val="none" w:sz="0" w:space="0" w:color="auto"/>
            <w:bottom w:val="none" w:sz="0" w:space="0" w:color="auto"/>
            <w:right w:val="none" w:sz="0" w:space="0" w:color="auto"/>
          </w:divBdr>
        </w:div>
        <w:div w:id="338116755">
          <w:marLeft w:val="480"/>
          <w:marRight w:val="0"/>
          <w:marTop w:val="0"/>
          <w:marBottom w:val="0"/>
          <w:divBdr>
            <w:top w:val="none" w:sz="0" w:space="0" w:color="auto"/>
            <w:left w:val="none" w:sz="0" w:space="0" w:color="auto"/>
            <w:bottom w:val="none" w:sz="0" w:space="0" w:color="auto"/>
            <w:right w:val="none" w:sz="0" w:space="0" w:color="auto"/>
          </w:divBdr>
        </w:div>
        <w:div w:id="1915552400">
          <w:marLeft w:val="480"/>
          <w:marRight w:val="0"/>
          <w:marTop w:val="0"/>
          <w:marBottom w:val="0"/>
          <w:divBdr>
            <w:top w:val="none" w:sz="0" w:space="0" w:color="auto"/>
            <w:left w:val="none" w:sz="0" w:space="0" w:color="auto"/>
            <w:bottom w:val="none" w:sz="0" w:space="0" w:color="auto"/>
            <w:right w:val="none" w:sz="0" w:space="0" w:color="auto"/>
          </w:divBdr>
        </w:div>
        <w:div w:id="1616399997">
          <w:marLeft w:val="480"/>
          <w:marRight w:val="0"/>
          <w:marTop w:val="0"/>
          <w:marBottom w:val="0"/>
          <w:divBdr>
            <w:top w:val="none" w:sz="0" w:space="0" w:color="auto"/>
            <w:left w:val="none" w:sz="0" w:space="0" w:color="auto"/>
            <w:bottom w:val="none" w:sz="0" w:space="0" w:color="auto"/>
            <w:right w:val="none" w:sz="0" w:space="0" w:color="auto"/>
          </w:divBdr>
        </w:div>
        <w:div w:id="804007351">
          <w:marLeft w:val="480"/>
          <w:marRight w:val="0"/>
          <w:marTop w:val="0"/>
          <w:marBottom w:val="0"/>
          <w:divBdr>
            <w:top w:val="none" w:sz="0" w:space="0" w:color="auto"/>
            <w:left w:val="none" w:sz="0" w:space="0" w:color="auto"/>
            <w:bottom w:val="none" w:sz="0" w:space="0" w:color="auto"/>
            <w:right w:val="none" w:sz="0" w:space="0" w:color="auto"/>
          </w:divBdr>
        </w:div>
        <w:div w:id="1606302135">
          <w:marLeft w:val="480"/>
          <w:marRight w:val="0"/>
          <w:marTop w:val="0"/>
          <w:marBottom w:val="0"/>
          <w:divBdr>
            <w:top w:val="none" w:sz="0" w:space="0" w:color="auto"/>
            <w:left w:val="none" w:sz="0" w:space="0" w:color="auto"/>
            <w:bottom w:val="none" w:sz="0" w:space="0" w:color="auto"/>
            <w:right w:val="none" w:sz="0" w:space="0" w:color="auto"/>
          </w:divBdr>
        </w:div>
        <w:div w:id="745498576">
          <w:marLeft w:val="480"/>
          <w:marRight w:val="0"/>
          <w:marTop w:val="0"/>
          <w:marBottom w:val="0"/>
          <w:divBdr>
            <w:top w:val="none" w:sz="0" w:space="0" w:color="auto"/>
            <w:left w:val="none" w:sz="0" w:space="0" w:color="auto"/>
            <w:bottom w:val="none" w:sz="0" w:space="0" w:color="auto"/>
            <w:right w:val="none" w:sz="0" w:space="0" w:color="auto"/>
          </w:divBdr>
        </w:div>
        <w:div w:id="816456312">
          <w:marLeft w:val="480"/>
          <w:marRight w:val="0"/>
          <w:marTop w:val="0"/>
          <w:marBottom w:val="0"/>
          <w:divBdr>
            <w:top w:val="none" w:sz="0" w:space="0" w:color="auto"/>
            <w:left w:val="none" w:sz="0" w:space="0" w:color="auto"/>
            <w:bottom w:val="none" w:sz="0" w:space="0" w:color="auto"/>
            <w:right w:val="none" w:sz="0" w:space="0" w:color="auto"/>
          </w:divBdr>
        </w:div>
        <w:div w:id="1935048495">
          <w:marLeft w:val="480"/>
          <w:marRight w:val="0"/>
          <w:marTop w:val="0"/>
          <w:marBottom w:val="0"/>
          <w:divBdr>
            <w:top w:val="none" w:sz="0" w:space="0" w:color="auto"/>
            <w:left w:val="none" w:sz="0" w:space="0" w:color="auto"/>
            <w:bottom w:val="none" w:sz="0" w:space="0" w:color="auto"/>
            <w:right w:val="none" w:sz="0" w:space="0" w:color="auto"/>
          </w:divBdr>
        </w:div>
      </w:divsChild>
    </w:div>
    <w:div w:id="1838645138">
      <w:bodyDiv w:val="1"/>
      <w:marLeft w:val="0"/>
      <w:marRight w:val="0"/>
      <w:marTop w:val="0"/>
      <w:marBottom w:val="0"/>
      <w:divBdr>
        <w:top w:val="none" w:sz="0" w:space="0" w:color="auto"/>
        <w:left w:val="none" w:sz="0" w:space="0" w:color="auto"/>
        <w:bottom w:val="none" w:sz="0" w:space="0" w:color="auto"/>
        <w:right w:val="none" w:sz="0" w:space="0" w:color="auto"/>
      </w:divBdr>
      <w:divsChild>
        <w:div w:id="824324946">
          <w:marLeft w:val="480"/>
          <w:marRight w:val="0"/>
          <w:marTop w:val="0"/>
          <w:marBottom w:val="0"/>
          <w:divBdr>
            <w:top w:val="none" w:sz="0" w:space="0" w:color="auto"/>
            <w:left w:val="none" w:sz="0" w:space="0" w:color="auto"/>
            <w:bottom w:val="none" w:sz="0" w:space="0" w:color="auto"/>
            <w:right w:val="none" w:sz="0" w:space="0" w:color="auto"/>
          </w:divBdr>
        </w:div>
        <w:div w:id="1436436159">
          <w:marLeft w:val="480"/>
          <w:marRight w:val="0"/>
          <w:marTop w:val="0"/>
          <w:marBottom w:val="0"/>
          <w:divBdr>
            <w:top w:val="none" w:sz="0" w:space="0" w:color="auto"/>
            <w:left w:val="none" w:sz="0" w:space="0" w:color="auto"/>
            <w:bottom w:val="none" w:sz="0" w:space="0" w:color="auto"/>
            <w:right w:val="none" w:sz="0" w:space="0" w:color="auto"/>
          </w:divBdr>
        </w:div>
        <w:div w:id="425614411">
          <w:marLeft w:val="480"/>
          <w:marRight w:val="0"/>
          <w:marTop w:val="0"/>
          <w:marBottom w:val="0"/>
          <w:divBdr>
            <w:top w:val="none" w:sz="0" w:space="0" w:color="auto"/>
            <w:left w:val="none" w:sz="0" w:space="0" w:color="auto"/>
            <w:bottom w:val="none" w:sz="0" w:space="0" w:color="auto"/>
            <w:right w:val="none" w:sz="0" w:space="0" w:color="auto"/>
          </w:divBdr>
        </w:div>
        <w:div w:id="1392801578">
          <w:marLeft w:val="480"/>
          <w:marRight w:val="0"/>
          <w:marTop w:val="0"/>
          <w:marBottom w:val="0"/>
          <w:divBdr>
            <w:top w:val="none" w:sz="0" w:space="0" w:color="auto"/>
            <w:left w:val="none" w:sz="0" w:space="0" w:color="auto"/>
            <w:bottom w:val="none" w:sz="0" w:space="0" w:color="auto"/>
            <w:right w:val="none" w:sz="0" w:space="0" w:color="auto"/>
          </w:divBdr>
        </w:div>
        <w:div w:id="843935408">
          <w:marLeft w:val="480"/>
          <w:marRight w:val="0"/>
          <w:marTop w:val="0"/>
          <w:marBottom w:val="0"/>
          <w:divBdr>
            <w:top w:val="none" w:sz="0" w:space="0" w:color="auto"/>
            <w:left w:val="none" w:sz="0" w:space="0" w:color="auto"/>
            <w:bottom w:val="none" w:sz="0" w:space="0" w:color="auto"/>
            <w:right w:val="none" w:sz="0" w:space="0" w:color="auto"/>
          </w:divBdr>
        </w:div>
        <w:div w:id="59403776">
          <w:marLeft w:val="480"/>
          <w:marRight w:val="0"/>
          <w:marTop w:val="0"/>
          <w:marBottom w:val="0"/>
          <w:divBdr>
            <w:top w:val="none" w:sz="0" w:space="0" w:color="auto"/>
            <w:left w:val="none" w:sz="0" w:space="0" w:color="auto"/>
            <w:bottom w:val="none" w:sz="0" w:space="0" w:color="auto"/>
            <w:right w:val="none" w:sz="0" w:space="0" w:color="auto"/>
          </w:divBdr>
        </w:div>
        <w:div w:id="520977512">
          <w:marLeft w:val="480"/>
          <w:marRight w:val="0"/>
          <w:marTop w:val="0"/>
          <w:marBottom w:val="0"/>
          <w:divBdr>
            <w:top w:val="none" w:sz="0" w:space="0" w:color="auto"/>
            <w:left w:val="none" w:sz="0" w:space="0" w:color="auto"/>
            <w:bottom w:val="none" w:sz="0" w:space="0" w:color="auto"/>
            <w:right w:val="none" w:sz="0" w:space="0" w:color="auto"/>
          </w:divBdr>
        </w:div>
        <w:div w:id="1218859495">
          <w:marLeft w:val="480"/>
          <w:marRight w:val="0"/>
          <w:marTop w:val="0"/>
          <w:marBottom w:val="0"/>
          <w:divBdr>
            <w:top w:val="none" w:sz="0" w:space="0" w:color="auto"/>
            <w:left w:val="none" w:sz="0" w:space="0" w:color="auto"/>
            <w:bottom w:val="none" w:sz="0" w:space="0" w:color="auto"/>
            <w:right w:val="none" w:sz="0" w:space="0" w:color="auto"/>
          </w:divBdr>
        </w:div>
        <w:div w:id="964192610">
          <w:marLeft w:val="480"/>
          <w:marRight w:val="0"/>
          <w:marTop w:val="0"/>
          <w:marBottom w:val="0"/>
          <w:divBdr>
            <w:top w:val="none" w:sz="0" w:space="0" w:color="auto"/>
            <w:left w:val="none" w:sz="0" w:space="0" w:color="auto"/>
            <w:bottom w:val="none" w:sz="0" w:space="0" w:color="auto"/>
            <w:right w:val="none" w:sz="0" w:space="0" w:color="auto"/>
          </w:divBdr>
        </w:div>
        <w:div w:id="196351801">
          <w:marLeft w:val="480"/>
          <w:marRight w:val="0"/>
          <w:marTop w:val="0"/>
          <w:marBottom w:val="0"/>
          <w:divBdr>
            <w:top w:val="none" w:sz="0" w:space="0" w:color="auto"/>
            <w:left w:val="none" w:sz="0" w:space="0" w:color="auto"/>
            <w:bottom w:val="none" w:sz="0" w:space="0" w:color="auto"/>
            <w:right w:val="none" w:sz="0" w:space="0" w:color="auto"/>
          </w:divBdr>
        </w:div>
        <w:div w:id="1803229915">
          <w:marLeft w:val="480"/>
          <w:marRight w:val="0"/>
          <w:marTop w:val="0"/>
          <w:marBottom w:val="0"/>
          <w:divBdr>
            <w:top w:val="none" w:sz="0" w:space="0" w:color="auto"/>
            <w:left w:val="none" w:sz="0" w:space="0" w:color="auto"/>
            <w:bottom w:val="none" w:sz="0" w:space="0" w:color="auto"/>
            <w:right w:val="none" w:sz="0" w:space="0" w:color="auto"/>
          </w:divBdr>
        </w:div>
        <w:div w:id="1573932805">
          <w:marLeft w:val="480"/>
          <w:marRight w:val="0"/>
          <w:marTop w:val="0"/>
          <w:marBottom w:val="0"/>
          <w:divBdr>
            <w:top w:val="none" w:sz="0" w:space="0" w:color="auto"/>
            <w:left w:val="none" w:sz="0" w:space="0" w:color="auto"/>
            <w:bottom w:val="none" w:sz="0" w:space="0" w:color="auto"/>
            <w:right w:val="none" w:sz="0" w:space="0" w:color="auto"/>
          </w:divBdr>
        </w:div>
        <w:div w:id="627275781">
          <w:marLeft w:val="480"/>
          <w:marRight w:val="0"/>
          <w:marTop w:val="0"/>
          <w:marBottom w:val="0"/>
          <w:divBdr>
            <w:top w:val="none" w:sz="0" w:space="0" w:color="auto"/>
            <w:left w:val="none" w:sz="0" w:space="0" w:color="auto"/>
            <w:bottom w:val="none" w:sz="0" w:space="0" w:color="auto"/>
            <w:right w:val="none" w:sz="0" w:space="0" w:color="auto"/>
          </w:divBdr>
        </w:div>
        <w:div w:id="362096870">
          <w:marLeft w:val="480"/>
          <w:marRight w:val="0"/>
          <w:marTop w:val="0"/>
          <w:marBottom w:val="0"/>
          <w:divBdr>
            <w:top w:val="none" w:sz="0" w:space="0" w:color="auto"/>
            <w:left w:val="none" w:sz="0" w:space="0" w:color="auto"/>
            <w:bottom w:val="none" w:sz="0" w:space="0" w:color="auto"/>
            <w:right w:val="none" w:sz="0" w:space="0" w:color="auto"/>
          </w:divBdr>
        </w:div>
        <w:div w:id="337389205">
          <w:marLeft w:val="480"/>
          <w:marRight w:val="0"/>
          <w:marTop w:val="0"/>
          <w:marBottom w:val="0"/>
          <w:divBdr>
            <w:top w:val="none" w:sz="0" w:space="0" w:color="auto"/>
            <w:left w:val="none" w:sz="0" w:space="0" w:color="auto"/>
            <w:bottom w:val="none" w:sz="0" w:space="0" w:color="auto"/>
            <w:right w:val="none" w:sz="0" w:space="0" w:color="auto"/>
          </w:divBdr>
        </w:div>
        <w:div w:id="612708295">
          <w:marLeft w:val="480"/>
          <w:marRight w:val="0"/>
          <w:marTop w:val="0"/>
          <w:marBottom w:val="0"/>
          <w:divBdr>
            <w:top w:val="none" w:sz="0" w:space="0" w:color="auto"/>
            <w:left w:val="none" w:sz="0" w:space="0" w:color="auto"/>
            <w:bottom w:val="none" w:sz="0" w:space="0" w:color="auto"/>
            <w:right w:val="none" w:sz="0" w:space="0" w:color="auto"/>
          </w:divBdr>
        </w:div>
        <w:div w:id="81755065">
          <w:marLeft w:val="480"/>
          <w:marRight w:val="0"/>
          <w:marTop w:val="0"/>
          <w:marBottom w:val="0"/>
          <w:divBdr>
            <w:top w:val="none" w:sz="0" w:space="0" w:color="auto"/>
            <w:left w:val="none" w:sz="0" w:space="0" w:color="auto"/>
            <w:bottom w:val="none" w:sz="0" w:space="0" w:color="auto"/>
            <w:right w:val="none" w:sz="0" w:space="0" w:color="auto"/>
          </w:divBdr>
        </w:div>
        <w:div w:id="44791981">
          <w:marLeft w:val="480"/>
          <w:marRight w:val="0"/>
          <w:marTop w:val="0"/>
          <w:marBottom w:val="0"/>
          <w:divBdr>
            <w:top w:val="none" w:sz="0" w:space="0" w:color="auto"/>
            <w:left w:val="none" w:sz="0" w:space="0" w:color="auto"/>
            <w:bottom w:val="none" w:sz="0" w:space="0" w:color="auto"/>
            <w:right w:val="none" w:sz="0" w:space="0" w:color="auto"/>
          </w:divBdr>
        </w:div>
        <w:div w:id="989553712">
          <w:marLeft w:val="480"/>
          <w:marRight w:val="0"/>
          <w:marTop w:val="0"/>
          <w:marBottom w:val="0"/>
          <w:divBdr>
            <w:top w:val="none" w:sz="0" w:space="0" w:color="auto"/>
            <w:left w:val="none" w:sz="0" w:space="0" w:color="auto"/>
            <w:bottom w:val="none" w:sz="0" w:space="0" w:color="auto"/>
            <w:right w:val="none" w:sz="0" w:space="0" w:color="auto"/>
          </w:divBdr>
        </w:div>
        <w:div w:id="760494942">
          <w:marLeft w:val="480"/>
          <w:marRight w:val="0"/>
          <w:marTop w:val="0"/>
          <w:marBottom w:val="0"/>
          <w:divBdr>
            <w:top w:val="none" w:sz="0" w:space="0" w:color="auto"/>
            <w:left w:val="none" w:sz="0" w:space="0" w:color="auto"/>
            <w:bottom w:val="none" w:sz="0" w:space="0" w:color="auto"/>
            <w:right w:val="none" w:sz="0" w:space="0" w:color="auto"/>
          </w:divBdr>
        </w:div>
        <w:div w:id="827013088">
          <w:marLeft w:val="480"/>
          <w:marRight w:val="0"/>
          <w:marTop w:val="0"/>
          <w:marBottom w:val="0"/>
          <w:divBdr>
            <w:top w:val="none" w:sz="0" w:space="0" w:color="auto"/>
            <w:left w:val="none" w:sz="0" w:space="0" w:color="auto"/>
            <w:bottom w:val="none" w:sz="0" w:space="0" w:color="auto"/>
            <w:right w:val="none" w:sz="0" w:space="0" w:color="auto"/>
          </w:divBdr>
        </w:div>
        <w:div w:id="627012501">
          <w:marLeft w:val="480"/>
          <w:marRight w:val="0"/>
          <w:marTop w:val="0"/>
          <w:marBottom w:val="0"/>
          <w:divBdr>
            <w:top w:val="none" w:sz="0" w:space="0" w:color="auto"/>
            <w:left w:val="none" w:sz="0" w:space="0" w:color="auto"/>
            <w:bottom w:val="none" w:sz="0" w:space="0" w:color="auto"/>
            <w:right w:val="none" w:sz="0" w:space="0" w:color="auto"/>
          </w:divBdr>
        </w:div>
        <w:div w:id="1183015899">
          <w:marLeft w:val="480"/>
          <w:marRight w:val="0"/>
          <w:marTop w:val="0"/>
          <w:marBottom w:val="0"/>
          <w:divBdr>
            <w:top w:val="none" w:sz="0" w:space="0" w:color="auto"/>
            <w:left w:val="none" w:sz="0" w:space="0" w:color="auto"/>
            <w:bottom w:val="none" w:sz="0" w:space="0" w:color="auto"/>
            <w:right w:val="none" w:sz="0" w:space="0" w:color="auto"/>
          </w:divBdr>
        </w:div>
        <w:div w:id="1849976664">
          <w:marLeft w:val="480"/>
          <w:marRight w:val="0"/>
          <w:marTop w:val="0"/>
          <w:marBottom w:val="0"/>
          <w:divBdr>
            <w:top w:val="none" w:sz="0" w:space="0" w:color="auto"/>
            <w:left w:val="none" w:sz="0" w:space="0" w:color="auto"/>
            <w:bottom w:val="none" w:sz="0" w:space="0" w:color="auto"/>
            <w:right w:val="none" w:sz="0" w:space="0" w:color="auto"/>
          </w:divBdr>
        </w:div>
        <w:div w:id="1248265999">
          <w:marLeft w:val="480"/>
          <w:marRight w:val="0"/>
          <w:marTop w:val="0"/>
          <w:marBottom w:val="0"/>
          <w:divBdr>
            <w:top w:val="none" w:sz="0" w:space="0" w:color="auto"/>
            <w:left w:val="none" w:sz="0" w:space="0" w:color="auto"/>
            <w:bottom w:val="none" w:sz="0" w:space="0" w:color="auto"/>
            <w:right w:val="none" w:sz="0" w:space="0" w:color="auto"/>
          </w:divBdr>
        </w:div>
        <w:div w:id="1653291595">
          <w:marLeft w:val="480"/>
          <w:marRight w:val="0"/>
          <w:marTop w:val="0"/>
          <w:marBottom w:val="0"/>
          <w:divBdr>
            <w:top w:val="none" w:sz="0" w:space="0" w:color="auto"/>
            <w:left w:val="none" w:sz="0" w:space="0" w:color="auto"/>
            <w:bottom w:val="none" w:sz="0" w:space="0" w:color="auto"/>
            <w:right w:val="none" w:sz="0" w:space="0" w:color="auto"/>
          </w:divBdr>
        </w:div>
        <w:div w:id="1460413761">
          <w:marLeft w:val="480"/>
          <w:marRight w:val="0"/>
          <w:marTop w:val="0"/>
          <w:marBottom w:val="0"/>
          <w:divBdr>
            <w:top w:val="none" w:sz="0" w:space="0" w:color="auto"/>
            <w:left w:val="none" w:sz="0" w:space="0" w:color="auto"/>
            <w:bottom w:val="none" w:sz="0" w:space="0" w:color="auto"/>
            <w:right w:val="none" w:sz="0" w:space="0" w:color="auto"/>
          </w:divBdr>
        </w:div>
        <w:div w:id="1235965837">
          <w:marLeft w:val="480"/>
          <w:marRight w:val="0"/>
          <w:marTop w:val="0"/>
          <w:marBottom w:val="0"/>
          <w:divBdr>
            <w:top w:val="none" w:sz="0" w:space="0" w:color="auto"/>
            <w:left w:val="none" w:sz="0" w:space="0" w:color="auto"/>
            <w:bottom w:val="none" w:sz="0" w:space="0" w:color="auto"/>
            <w:right w:val="none" w:sz="0" w:space="0" w:color="auto"/>
          </w:divBdr>
        </w:div>
        <w:div w:id="1358004189">
          <w:marLeft w:val="480"/>
          <w:marRight w:val="0"/>
          <w:marTop w:val="0"/>
          <w:marBottom w:val="0"/>
          <w:divBdr>
            <w:top w:val="none" w:sz="0" w:space="0" w:color="auto"/>
            <w:left w:val="none" w:sz="0" w:space="0" w:color="auto"/>
            <w:bottom w:val="none" w:sz="0" w:space="0" w:color="auto"/>
            <w:right w:val="none" w:sz="0" w:space="0" w:color="auto"/>
          </w:divBdr>
        </w:div>
        <w:div w:id="2009207465">
          <w:marLeft w:val="480"/>
          <w:marRight w:val="0"/>
          <w:marTop w:val="0"/>
          <w:marBottom w:val="0"/>
          <w:divBdr>
            <w:top w:val="none" w:sz="0" w:space="0" w:color="auto"/>
            <w:left w:val="none" w:sz="0" w:space="0" w:color="auto"/>
            <w:bottom w:val="none" w:sz="0" w:space="0" w:color="auto"/>
            <w:right w:val="none" w:sz="0" w:space="0" w:color="auto"/>
          </w:divBdr>
        </w:div>
        <w:div w:id="1847209924">
          <w:marLeft w:val="480"/>
          <w:marRight w:val="0"/>
          <w:marTop w:val="0"/>
          <w:marBottom w:val="0"/>
          <w:divBdr>
            <w:top w:val="none" w:sz="0" w:space="0" w:color="auto"/>
            <w:left w:val="none" w:sz="0" w:space="0" w:color="auto"/>
            <w:bottom w:val="none" w:sz="0" w:space="0" w:color="auto"/>
            <w:right w:val="none" w:sz="0" w:space="0" w:color="auto"/>
          </w:divBdr>
        </w:div>
        <w:div w:id="204223548">
          <w:marLeft w:val="480"/>
          <w:marRight w:val="0"/>
          <w:marTop w:val="0"/>
          <w:marBottom w:val="0"/>
          <w:divBdr>
            <w:top w:val="none" w:sz="0" w:space="0" w:color="auto"/>
            <w:left w:val="none" w:sz="0" w:space="0" w:color="auto"/>
            <w:bottom w:val="none" w:sz="0" w:space="0" w:color="auto"/>
            <w:right w:val="none" w:sz="0" w:space="0" w:color="auto"/>
          </w:divBdr>
        </w:div>
        <w:div w:id="2120252944">
          <w:marLeft w:val="480"/>
          <w:marRight w:val="0"/>
          <w:marTop w:val="0"/>
          <w:marBottom w:val="0"/>
          <w:divBdr>
            <w:top w:val="none" w:sz="0" w:space="0" w:color="auto"/>
            <w:left w:val="none" w:sz="0" w:space="0" w:color="auto"/>
            <w:bottom w:val="none" w:sz="0" w:space="0" w:color="auto"/>
            <w:right w:val="none" w:sz="0" w:space="0" w:color="auto"/>
          </w:divBdr>
        </w:div>
        <w:div w:id="1757094296">
          <w:marLeft w:val="480"/>
          <w:marRight w:val="0"/>
          <w:marTop w:val="0"/>
          <w:marBottom w:val="0"/>
          <w:divBdr>
            <w:top w:val="none" w:sz="0" w:space="0" w:color="auto"/>
            <w:left w:val="none" w:sz="0" w:space="0" w:color="auto"/>
            <w:bottom w:val="none" w:sz="0" w:space="0" w:color="auto"/>
            <w:right w:val="none" w:sz="0" w:space="0" w:color="auto"/>
          </w:divBdr>
        </w:div>
        <w:div w:id="1718581277">
          <w:marLeft w:val="480"/>
          <w:marRight w:val="0"/>
          <w:marTop w:val="0"/>
          <w:marBottom w:val="0"/>
          <w:divBdr>
            <w:top w:val="none" w:sz="0" w:space="0" w:color="auto"/>
            <w:left w:val="none" w:sz="0" w:space="0" w:color="auto"/>
            <w:bottom w:val="none" w:sz="0" w:space="0" w:color="auto"/>
            <w:right w:val="none" w:sz="0" w:space="0" w:color="auto"/>
          </w:divBdr>
        </w:div>
        <w:div w:id="676738573">
          <w:marLeft w:val="480"/>
          <w:marRight w:val="0"/>
          <w:marTop w:val="0"/>
          <w:marBottom w:val="0"/>
          <w:divBdr>
            <w:top w:val="none" w:sz="0" w:space="0" w:color="auto"/>
            <w:left w:val="none" w:sz="0" w:space="0" w:color="auto"/>
            <w:bottom w:val="none" w:sz="0" w:space="0" w:color="auto"/>
            <w:right w:val="none" w:sz="0" w:space="0" w:color="auto"/>
          </w:divBdr>
        </w:div>
        <w:div w:id="421417665">
          <w:marLeft w:val="480"/>
          <w:marRight w:val="0"/>
          <w:marTop w:val="0"/>
          <w:marBottom w:val="0"/>
          <w:divBdr>
            <w:top w:val="none" w:sz="0" w:space="0" w:color="auto"/>
            <w:left w:val="none" w:sz="0" w:space="0" w:color="auto"/>
            <w:bottom w:val="none" w:sz="0" w:space="0" w:color="auto"/>
            <w:right w:val="none" w:sz="0" w:space="0" w:color="auto"/>
          </w:divBdr>
        </w:div>
        <w:div w:id="1670911266">
          <w:marLeft w:val="480"/>
          <w:marRight w:val="0"/>
          <w:marTop w:val="0"/>
          <w:marBottom w:val="0"/>
          <w:divBdr>
            <w:top w:val="none" w:sz="0" w:space="0" w:color="auto"/>
            <w:left w:val="none" w:sz="0" w:space="0" w:color="auto"/>
            <w:bottom w:val="none" w:sz="0" w:space="0" w:color="auto"/>
            <w:right w:val="none" w:sz="0" w:space="0" w:color="auto"/>
          </w:divBdr>
        </w:div>
        <w:div w:id="1125546011">
          <w:marLeft w:val="480"/>
          <w:marRight w:val="0"/>
          <w:marTop w:val="0"/>
          <w:marBottom w:val="0"/>
          <w:divBdr>
            <w:top w:val="none" w:sz="0" w:space="0" w:color="auto"/>
            <w:left w:val="none" w:sz="0" w:space="0" w:color="auto"/>
            <w:bottom w:val="none" w:sz="0" w:space="0" w:color="auto"/>
            <w:right w:val="none" w:sz="0" w:space="0" w:color="auto"/>
          </w:divBdr>
        </w:div>
        <w:div w:id="1030647628">
          <w:marLeft w:val="480"/>
          <w:marRight w:val="0"/>
          <w:marTop w:val="0"/>
          <w:marBottom w:val="0"/>
          <w:divBdr>
            <w:top w:val="none" w:sz="0" w:space="0" w:color="auto"/>
            <w:left w:val="none" w:sz="0" w:space="0" w:color="auto"/>
            <w:bottom w:val="none" w:sz="0" w:space="0" w:color="auto"/>
            <w:right w:val="none" w:sz="0" w:space="0" w:color="auto"/>
          </w:divBdr>
        </w:div>
        <w:div w:id="1739858893">
          <w:marLeft w:val="480"/>
          <w:marRight w:val="0"/>
          <w:marTop w:val="0"/>
          <w:marBottom w:val="0"/>
          <w:divBdr>
            <w:top w:val="none" w:sz="0" w:space="0" w:color="auto"/>
            <w:left w:val="none" w:sz="0" w:space="0" w:color="auto"/>
            <w:bottom w:val="none" w:sz="0" w:space="0" w:color="auto"/>
            <w:right w:val="none" w:sz="0" w:space="0" w:color="auto"/>
          </w:divBdr>
        </w:div>
        <w:div w:id="1880625982">
          <w:marLeft w:val="480"/>
          <w:marRight w:val="0"/>
          <w:marTop w:val="0"/>
          <w:marBottom w:val="0"/>
          <w:divBdr>
            <w:top w:val="none" w:sz="0" w:space="0" w:color="auto"/>
            <w:left w:val="none" w:sz="0" w:space="0" w:color="auto"/>
            <w:bottom w:val="none" w:sz="0" w:space="0" w:color="auto"/>
            <w:right w:val="none" w:sz="0" w:space="0" w:color="auto"/>
          </w:divBdr>
        </w:div>
        <w:div w:id="761069687">
          <w:marLeft w:val="480"/>
          <w:marRight w:val="0"/>
          <w:marTop w:val="0"/>
          <w:marBottom w:val="0"/>
          <w:divBdr>
            <w:top w:val="none" w:sz="0" w:space="0" w:color="auto"/>
            <w:left w:val="none" w:sz="0" w:space="0" w:color="auto"/>
            <w:bottom w:val="none" w:sz="0" w:space="0" w:color="auto"/>
            <w:right w:val="none" w:sz="0" w:space="0" w:color="auto"/>
          </w:divBdr>
        </w:div>
        <w:div w:id="1418745465">
          <w:marLeft w:val="480"/>
          <w:marRight w:val="0"/>
          <w:marTop w:val="0"/>
          <w:marBottom w:val="0"/>
          <w:divBdr>
            <w:top w:val="none" w:sz="0" w:space="0" w:color="auto"/>
            <w:left w:val="none" w:sz="0" w:space="0" w:color="auto"/>
            <w:bottom w:val="none" w:sz="0" w:space="0" w:color="auto"/>
            <w:right w:val="none" w:sz="0" w:space="0" w:color="auto"/>
          </w:divBdr>
        </w:div>
        <w:div w:id="1868061162">
          <w:marLeft w:val="480"/>
          <w:marRight w:val="0"/>
          <w:marTop w:val="0"/>
          <w:marBottom w:val="0"/>
          <w:divBdr>
            <w:top w:val="none" w:sz="0" w:space="0" w:color="auto"/>
            <w:left w:val="none" w:sz="0" w:space="0" w:color="auto"/>
            <w:bottom w:val="none" w:sz="0" w:space="0" w:color="auto"/>
            <w:right w:val="none" w:sz="0" w:space="0" w:color="auto"/>
          </w:divBdr>
        </w:div>
        <w:div w:id="252713990">
          <w:marLeft w:val="480"/>
          <w:marRight w:val="0"/>
          <w:marTop w:val="0"/>
          <w:marBottom w:val="0"/>
          <w:divBdr>
            <w:top w:val="none" w:sz="0" w:space="0" w:color="auto"/>
            <w:left w:val="none" w:sz="0" w:space="0" w:color="auto"/>
            <w:bottom w:val="none" w:sz="0" w:space="0" w:color="auto"/>
            <w:right w:val="none" w:sz="0" w:space="0" w:color="auto"/>
          </w:divBdr>
        </w:div>
        <w:div w:id="348798102">
          <w:marLeft w:val="480"/>
          <w:marRight w:val="0"/>
          <w:marTop w:val="0"/>
          <w:marBottom w:val="0"/>
          <w:divBdr>
            <w:top w:val="none" w:sz="0" w:space="0" w:color="auto"/>
            <w:left w:val="none" w:sz="0" w:space="0" w:color="auto"/>
            <w:bottom w:val="none" w:sz="0" w:space="0" w:color="auto"/>
            <w:right w:val="none" w:sz="0" w:space="0" w:color="auto"/>
          </w:divBdr>
        </w:div>
        <w:div w:id="1687247500">
          <w:marLeft w:val="480"/>
          <w:marRight w:val="0"/>
          <w:marTop w:val="0"/>
          <w:marBottom w:val="0"/>
          <w:divBdr>
            <w:top w:val="none" w:sz="0" w:space="0" w:color="auto"/>
            <w:left w:val="none" w:sz="0" w:space="0" w:color="auto"/>
            <w:bottom w:val="none" w:sz="0" w:space="0" w:color="auto"/>
            <w:right w:val="none" w:sz="0" w:space="0" w:color="auto"/>
          </w:divBdr>
        </w:div>
        <w:div w:id="1364746551">
          <w:marLeft w:val="480"/>
          <w:marRight w:val="0"/>
          <w:marTop w:val="0"/>
          <w:marBottom w:val="0"/>
          <w:divBdr>
            <w:top w:val="none" w:sz="0" w:space="0" w:color="auto"/>
            <w:left w:val="none" w:sz="0" w:space="0" w:color="auto"/>
            <w:bottom w:val="none" w:sz="0" w:space="0" w:color="auto"/>
            <w:right w:val="none" w:sz="0" w:space="0" w:color="auto"/>
          </w:divBdr>
        </w:div>
        <w:div w:id="357239189">
          <w:marLeft w:val="480"/>
          <w:marRight w:val="0"/>
          <w:marTop w:val="0"/>
          <w:marBottom w:val="0"/>
          <w:divBdr>
            <w:top w:val="none" w:sz="0" w:space="0" w:color="auto"/>
            <w:left w:val="none" w:sz="0" w:space="0" w:color="auto"/>
            <w:bottom w:val="none" w:sz="0" w:space="0" w:color="auto"/>
            <w:right w:val="none" w:sz="0" w:space="0" w:color="auto"/>
          </w:divBdr>
        </w:div>
        <w:div w:id="452795207">
          <w:marLeft w:val="480"/>
          <w:marRight w:val="0"/>
          <w:marTop w:val="0"/>
          <w:marBottom w:val="0"/>
          <w:divBdr>
            <w:top w:val="none" w:sz="0" w:space="0" w:color="auto"/>
            <w:left w:val="none" w:sz="0" w:space="0" w:color="auto"/>
            <w:bottom w:val="none" w:sz="0" w:space="0" w:color="auto"/>
            <w:right w:val="none" w:sz="0" w:space="0" w:color="auto"/>
          </w:divBdr>
        </w:div>
        <w:div w:id="182522675">
          <w:marLeft w:val="480"/>
          <w:marRight w:val="0"/>
          <w:marTop w:val="0"/>
          <w:marBottom w:val="0"/>
          <w:divBdr>
            <w:top w:val="none" w:sz="0" w:space="0" w:color="auto"/>
            <w:left w:val="none" w:sz="0" w:space="0" w:color="auto"/>
            <w:bottom w:val="none" w:sz="0" w:space="0" w:color="auto"/>
            <w:right w:val="none" w:sz="0" w:space="0" w:color="auto"/>
          </w:divBdr>
        </w:div>
        <w:div w:id="663362885">
          <w:marLeft w:val="480"/>
          <w:marRight w:val="0"/>
          <w:marTop w:val="0"/>
          <w:marBottom w:val="0"/>
          <w:divBdr>
            <w:top w:val="none" w:sz="0" w:space="0" w:color="auto"/>
            <w:left w:val="none" w:sz="0" w:space="0" w:color="auto"/>
            <w:bottom w:val="none" w:sz="0" w:space="0" w:color="auto"/>
            <w:right w:val="none" w:sz="0" w:space="0" w:color="auto"/>
          </w:divBdr>
        </w:div>
        <w:div w:id="1852836661">
          <w:marLeft w:val="480"/>
          <w:marRight w:val="0"/>
          <w:marTop w:val="0"/>
          <w:marBottom w:val="0"/>
          <w:divBdr>
            <w:top w:val="none" w:sz="0" w:space="0" w:color="auto"/>
            <w:left w:val="none" w:sz="0" w:space="0" w:color="auto"/>
            <w:bottom w:val="none" w:sz="0" w:space="0" w:color="auto"/>
            <w:right w:val="none" w:sz="0" w:space="0" w:color="auto"/>
          </w:divBdr>
        </w:div>
        <w:div w:id="1833839281">
          <w:marLeft w:val="480"/>
          <w:marRight w:val="0"/>
          <w:marTop w:val="0"/>
          <w:marBottom w:val="0"/>
          <w:divBdr>
            <w:top w:val="none" w:sz="0" w:space="0" w:color="auto"/>
            <w:left w:val="none" w:sz="0" w:space="0" w:color="auto"/>
            <w:bottom w:val="none" w:sz="0" w:space="0" w:color="auto"/>
            <w:right w:val="none" w:sz="0" w:space="0" w:color="auto"/>
          </w:divBdr>
        </w:div>
        <w:div w:id="1727146711">
          <w:marLeft w:val="480"/>
          <w:marRight w:val="0"/>
          <w:marTop w:val="0"/>
          <w:marBottom w:val="0"/>
          <w:divBdr>
            <w:top w:val="none" w:sz="0" w:space="0" w:color="auto"/>
            <w:left w:val="none" w:sz="0" w:space="0" w:color="auto"/>
            <w:bottom w:val="none" w:sz="0" w:space="0" w:color="auto"/>
            <w:right w:val="none" w:sz="0" w:space="0" w:color="auto"/>
          </w:divBdr>
        </w:div>
        <w:div w:id="2124811644">
          <w:marLeft w:val="480"/>
          <w:marRight w:val="0"/>
          <w:marTop w:val="0"/>
          <w:marBottom w:val="0"/>
          <w:divBdr>
            <w:top w:val="none" w:sz="0" w:space="0" w:color="auto"/>
            <w:left w:val="none" w:sz="0" w:space="0" w:color="auto"/>
            <w:bottom w:val="none" w:sz="0" w:space="0" w:color="auto"/>
            <w:right w:val="none" w:sz="0" w:space="0" w:color="auto"/>
          </w:divBdr>
        </w:div>
        <w:div w:id="1520465364">
          <w:marLeft w:val="480"/>
          <w:marRight w:val="0"/>
          <w:marTop w:val="0"/>
          <w:marBottom w:val="0"/>
          <w:divBdr>
            <w:top w:val="none" w:sz="0" w:space="0" w:color="auto"/>
            <w:left w:val="none" w:sz="0" w:space="0" w:color="auto"/>
            <w:bottom w:val="none" w:sz="0" w:space="0" w:color="auto"/>
            <w:right w:val="none" w:sz="0" w:space="0" w:color="auto"/>
          </w:divBdr>
        </w:div>
      </w:divsChild>
    </w:div>
    <w:div w:id="1894463921">
      <w:bodyDiv w:val="1"/>
      <w:marLeft w:val="0"/>
      <w:marRight w:val="0"/>
      <w:marTop w:val="0"/>
      <w:marBottom w:val="0"/>
      <w:divBdr>
        <w:top w:val="none" w:sz="0" w:space="0" w:color="auto"/>
        <w:left w:val="none" w:sz="0" w:space="0" w:color="auto"/>
        <w:bottom w:val="none" w:sz="0" w:space="0" w:color="auto"/>
        <w:right w:val="none" w:sz="0" w:space="0" w:color="auto"/>
      </w:divBdr>
      <w:divsChild>
        <w:div w:id="57170847">
          <w:marLeft w:val="480"/>
          <w:marRight w:val="0"/>
          <w:marTop w:val="0"/>
          <w:marBottom w:val="0"/>
          <w:divBdr>
            <w:top w:val="none" w:sz="0" w:space="0" w:color="auto"/>
            <w:left w:val="none" w:sz="0" w:space="0" w:color="auto"/>
            <w:bottom w:val="none" w:sz="0" w:space="0" w:color="auto"/>
            <w:right w:val="none" w:sz="0" w:space="0" w:color="auto"/>
          </w:divBdr>
        </w:div>
        <w:div w:id="349720111">
          <w:marLeft w:val="480"/>
          <w:marRight w:val="0"/>
          <w:marTop w:val="0"/>
          <w:marBottom w:val="0"/>
          <w:divBdr>
            <w:top w:val="none" w:sz="0" w:space="0" w:color="auto"/>
            <w:left w:val="none" w:sz="0" w:space="0" w:color="auto"/>
            <w:bottom w:val="none" w:sz="0" w:space="0" w:color="auto"/>
            <w:right w:val="none" w:sz="0" w:space="0" w:color="auto"/>
          </w:divBdr>
        </w:div>
        <w:div w:id="1934241584">
          <w:marLeft w:val="480"/>
          <w:marRight w:val="0"/>
          <w:marTop w:val="0"/>
          <w:marBottom w:val="0"/>
          <w:divBdr>
            <w:top w:val="none" w:sz="0" w:space="0" w:color="auto"/>
            <w:left w:val="none" w:sz="0" w:space="0" w:color="auto"/>
            <w:bottom w:val="none" w:sz="0" w:space="0" w:color="auto"/>
            <w:right w:val="none" w:sz="0" w:space="0" w:color="auto"/>
          </w:divBdr>
        </w:div>
        <w:div w:id="1279145603">
          <w:marLeft w:val="480"/>
          <w:marRight w:val="0"/>
          <w:marTop w:val="0"/>
          <w:marBottom w:val="0"/>
          <w:divBdr>
            <w:top w:val="none" w:sz="0" w:space="0" w:color="auto"/>
            <w:left w:val="none" w:sz="0" w:space="0" w:color="auto"/>
            <w:bottom w:val="none" w:sz="0" w:space="0" w:color="auto"/>
            <w:right w:val="none" w:sz="0" w:space="0" w:color="auto"/>
          </w:divBdr>
        </w:div>
        <w:div w:id="1494954073">
          <w:marLeft w:val="480"/>
          <w:marRight w:val="0"/>
          <w:marTop w:val="0"/>
          <w:marBottom w:val="0"/>
          <w:divBdr>
            <w:top w:val="none" w:sz="0" w:space="0" w:color="auto"/>
            <w:left w:val="none" w:sz="0" w:space="0" w:color="auto"/>
            <w:bottom w:val="none" w:sz="0" w:space="0" w:color="auto"/>
            <w:right w:val="none" w:sz="0" w:space="0" w:color="auto"/>
          </w:divBdr>
        </w:div>
        <w:div w:id="1677226676">
          <w:marLeft w:val="480"/>
          <w:marRight w:val="0"/>
          <w:marTop w:val="0"/>
          <w:marBottom w:val="0"/>
          <w:divBdr>
            <w:top w:val="none" w:sz="0" w:space="0" w:color="auto"/>
            <w:left w:val="none" w:sz="0" w:space="0" w:color="auto"/>
            <w:bottom w:val="none" w:sz="0" w:space="0" w:color="auto"/>
            <w:right w:val="none" w:sz="0" w:space="0" w:color="auto"/>
          </w:divBdr>
        </w:div>
        <w:div w:id="488181390">
          <w:marLeft w:val="480"/>
          <w:marRight w:val="0"/>
          <w:marTop w:val="0"/>
          <w:marBottom w:val="0"/>
          <w:divBdr>
            <w:top w:val="none" w:sz="0" w:space="0" w:color="auto"/>
            <w:left w:val="none" w:sz="0" w:space="0" w:color="auto"/>
            <w:bottom w:val="none" w:sz="0" w:space="0" w:color="auto"/>
            <w:right w:val="none" w:sz="0" w:space="0" w:color="auto"/>
          </w:divBdr>
        </w:div>
        <w:div w:id="2054965674">
          <w:marLeft w:val="480"/>
          <w:marRight w:val="0"/>
          <w:marTop w:val="0"/>
          <w:marBottom w:val="0"/>
          <w:divBdr>
            <w:top w:val="none" w:sz="0" w:space="0" w:color="auto"/>
            <w:left w:val="none" w:sz="0" w:space="0" w:color="auto"/>
            <w:bottom w:val="none" w:sz="0" w:space="0" w:color="auto"/>
            <w:right w:val="none" w:sz="0" w:space="0" w:color="auto"/>
          </w:divBdr>
        </w:div>
        <w:div w:id="511648700">
          <w:marLeft w:val="480"/>
          <w:marRight w:val="0"/>
          <w:marTop w:val="0"/>
          <w:marBottom w:val="0"/>
          <w:divBdr>
            <w:top w:val="none" w:sz="0" w:space="0" w:color="auto"/>
            <w:left w:val="none" w:sz="0" w:space="0" w:color="auto"/>
            <w:bottom w:val="none" w:sz="0" w:space="0" w:color="auto"/>
            <w:right w:val="none" w:sz="0" w:space="0" w:color="auto"/>
          </w:divBdr>
        </w:div>
        <w:div w:id="2103061905">
          <w:marLeft w:val="480"/>
          <w:marRight w:val="0"/>
          <w:marTop w:val="0"/>
          <w:marBottom w:val="0"/>
          <w:divBdr>
            <w:top w:val="none" w:sz="0" w:space="0" w:color="auto"/>
            <w:left w:val="none" w:sz="0" w:space="0" w:color="auto"/>
            <w:bottom w:val="none" w:sz="0" w:space="0" w:color="auto"/>
            <w:right w:val="none" w:sz="0" w:space="0" w:color="auto"/>
          </w:divBdr>
        </w:div>
        <w:div w:id="928780432">
          <w:marLeft w:val="480"/>
          <w:marRight w:val="0"/>
          <w:marTop w:val="0"/>
          <w:marBottom w:val="0"/>
          <w:divBdr>
            <w:top w:val="none" w:sz="0" w:space="0" w:color="auto"/>
            <w:left w:val="none" w:sz="0" w:space="0" w:color="auto"/>
            <w:bottom w:val="none" w:sz="0" w:space="0" w:color="auto"/>
            <w:right w:val="none" w:sz="0" w:space="0" w:color="auto"/>
          </w:divBdr>
        </w:div>
        <w:div w:id="2107536366">
          <w:marLeft w:val="480"/>
          <w:marRight w:val="0"/>
          <w:marTop w:val="0"/>
          <w:marBottom w:val="0"/>
          <w:divBdr>
            <w:top w:val="none" w:sz="0" w:space="0" w:color="auto"/>
            <w:left w:val="none" w:sz="0" w:space="0" w:color="auto"/>
            <w:bottom w:val="none" w:sz="0" w:space="0" w:color="auto"/>
            <w:right w:val="none" w:sz="0" w:space="0" w:color="auto"/>
          </w:divBdr>
        </w:div>
        <w:div w:id="783767991">
          <w:marLeft w:val="480"/>
          <w:marRight w:val="0"/>
          <w:marTop w:val="0"/>
          <w:marBottom w:val="0"/>
          <w:divBdr>
            <w:top w:val="none" w:sz="0" w:space="0" w:color="auto"/>
            <w:left w:val="none" w:sz="0" w:space="0" w:color="auto"/>
            <w:bottom w:val="none" w:sz="0" w:space="0" w:color="auto"/>
            <w:right w:val="none" w:sz="0" w:space="0" w:color="auto"/>
          </w:divBdr>
        </w:div>
        <w:div w:id="1571772248">
          <w:marLeft w:val="480"/>
          <w:marRight w:val="0"/>
          <w:marTop w:val="0"/>
          <w:marBottom w:val="0"/>
          <w:divBdr>
            <w:top w:val="none" w:sz="0" w:space="0" w:color="auto"/>
            <w:left w:val="none" w:sz="0" w:space="0" w:color="auto"/>
            <w:bottom w:val="none" w:sz="0" w:space="0" w:color="auto"/>
            <w:right w:val="none" w:sz="0" w:space="0" w:color="auto"/>
          </w:divBdr>
        </w:div>
        <w:div w:id="2015568222">
          <w:marLeft w:val="480"/>
          <w:marRight w:val="0"/>
          <w:marTop w:val="0"/>
          <w:marBottom w:val="0"/>
          <w:divBdr>
            <w:top w:val="none" w:sz="0" w:space="0" w:color="auto"/>
            <w:left w:val="none" w:sz="0" w:space="0" w:color="auto"/>
            <w:bottom w:val="none" w:sz="0" w:space="0" w:color="auto"/>
            <w:right w:val="none" w:sz="0" w:space="0" w:color="auto"/>
          </w:divBdr>
        </w:div>
        <w:div w:id="569118752">
          <w:marLeft w:val="480"/>
          <w:marRight w:val="0"/>
          <w:marTop w:val="0"/>
          <w:marBottom w:val="0"/>
          <w:divBdr>
            <w:top w:val="none" w:sz="0" w:space="0" w:color="auto"/>
            <w:left w:val="none" w:sz="0" w:space="0" w:color="auto"/>
            <w:bottom w:val="none" w:sz="0" w:space="0" w:color="auto"/>
            <w:right w:val="none" w:sz="0" w:space="0" w:color="auto"/>
          </w:divBdr>
        </w:div>
        <w:div w:id="422461943">
          <w:marLeft w:val="480"/>
          <w:marRight w:val="0"/>
          <w:marTop w:val="0"/>
          <w:marBottom w:val="0"/>
          <w:divBdr>
            <w:top w:val="none" w:sz="0" w:space="0" w:color="auto"/>
            <w:left w:val="none" w:sz="0" w:space="0" w:color="auto"/>
            <w:bottom w:val="none" w:sz="0" w:space="0" w:color="auto"/>
            <w:right w:val="none" w:sz="0" w:space="0" w:color="auto"/>
          </w:divBdr>
        </w:div>
        <w:div w:id="1208686536">
          <w:marLeft w:val="480"/>
          <w:marRight w:val="0"/>
          <w:marTop w:val="0"/>
          <w:marBottom w:val="0"/>
          <w:divBdr>
            <w:top w:val="none" w:sz="0" w:space="0" w:color="auto"/>
            <w:left w:val="none" w:sz="0" w:space="0" w:color="auto"/>
            <w:bottom w:val="none" w:sz="0" w:space="0" w:color="auto"/>
            <w:right w:val="none" w:sz="0" w:space="0" w:color="auto"/>
          </w:divBdr>
        </w:div>
        <w:div w:id="1928691390">
          <w:marLeft w:val="480"/>
          <w:marRight w:val="0"/>
          <w:marTop w:val="0"/>
          <w:marBottom w:val="0"/>
          <w:divBdr>
            <w:top w:val="none" w:sz="0" w:space="0" w:color="auto"/>
            <w:left w:val="none" w:sz="0" w:space="0" w:color="auto"/>
            <w:bottom w:val="none" w:sz="0" w:space="0" w:color="auto"/>
            <w:right w:val="none" w:sz="0" w:space="0" w:color="auto"/>
          </w:divBdr>
        </w:div>
        <w:div w:id="2141533587">
          <w:marLeft w:val="480"/>
          <w:marRight w:val="0"/>
          <w:marTop w:val="0"/>
          <w:marBottom w:val="0"/>
          <w:divBdr>
            <w:top w:val="none" w:sz="0" w:space="0" w:color="auto"/>
            <w:left w:val="none" w:sz="0" w:space="0" w:color="auto"/>
            <w:bottom w:val="none" w:sz="0" w:space="0" w:color="auto"/>
            <w:right w:val="none" w:sz="0" w:space="0" w:color="auto"/>
          </w:divBdr>
        </w:div>
        <w:div w:id="1809783671">
          <w:marLeft w:val="480"/>
          <w:marRight w:val="0"/>
          <w:marTop w:val="0"/>
          <w:marBottom w:val="0"/>
          <w:divBdr>
            <w:top w:val="none" w:sz="0" w:space="0" w:color="auto"/>
            <w:left w:val="none" w:sz="0" w:space="0" w:color="auto"/>
            <w:bottom w:val="none" w:sz="0" w:space="0" w:color="auto"/>
            <w:right w:val="none" w:sz="0" w:space="0" w:color="auto"/>
          </w:divBdr>
        </w:div>
        <w:div w:id="833452019">
          <w:marLeft w:val="480"/>
          <w:marRight w:val="0"/>
          <w:marTop w:val="0"/>
          <w:marBottom w:val="0"/>
          <w:divBdr>
            <w:top w:val="none" w:sz="0" w:space="0" w:color="auto"/>
            <w:left w:val="none" w:sz="0" w:space="0" w:color="auto"/>
            <w:bottom w:val="none" w:sz="0" w:space="0" w:color="auto"/>
            <w:right w:val="none" w:sz="0" w:space="0" w:color="auto"/>
          </w:divBdr>
        </w:div>
        <w:div w:id="1193496069">
          <w:marLeft w:val="480"/>
          <w:marRight w:val="0"/>
          <w:marTop w:val="0"/>
          <w:marBottom w:val="0"/>
          <w:divBdr>
            <w:top w:val="none" w:sz="0" w:space="0" w:color="auto"/>
            <w:left w:val="none" w:sz="0" w:space="0" w:color="auto"/>
            <w:bottom w:val="none" w:sz="0" w:space="0" w:color="auto"/>
            <w:right w:val="none" w:sz="0" w:space="0" w:color="auto"/>
          </w:divBdr>
        </w:div>
        <w:div w:id="1204173827">
          <w:marLeft w:val="480"/>
          <w:marRight w:val="0"/>
          <w:marTop w:val="0"/>
          <w:marBottom w:val="0"/>
          <w:divBdr>
            <w:top w:val="none" w:sz="0" w:space="0" w:color="auto"/>
            <w:left w:val="none" w:sz="0" w:space="0" w:color="auto"/>
            <w:bottom w:val="none" w:sz="0" w:space="0" w:color="auto"/>
            <w:right w:val="none" w:sz="0" w:space="0" w:color="auto"/>
          </w:divBdr>
        </w:div>
        <w:div w:id="1422340205">
          <w:marLeft w:val="480"/>
          <w:marRight w:val="0"/>
          <w:marTop w:val="0"/>
          <w:marBottom w:val="0"/>
          <w:divBdr>
            <w:top w:val="none" w:sz="0" w:space="0" w:color="auto"/>
            <w:left w:val="none" w:sz="0" w:space="0" w:color="auto"/>
            <w:bottom w:val="none" w:sz="0" w:space="0" w:color="auto"/>
            <w:right w:val="none" w:sz="0" w:space="0" w:color="auto"/>
          </w:divBdr>
        </w:div>
        <w:div w:id="1422798759">
          <w:marLeft w:val="480"/>
          <w:marRight w:val="0"/>
          <w:marTop w:val="0"/>
          <w:marBottom w:val="0"/>
          <w:divBdr>
            <w:top w:val="none" w:sz="0" w:space="0" w:color="auto"/>
            <w:left w:val="none" w:sz="0" w:space="0" w:color="auto"/>
            <w:bottom w:val="none" w:sz="0" w:space="0" w:color="auto"/>
            <w:right w:val="none" w:sz="0" w:space="0" w:color="auto"/>
          </w:divBdr>
        </w:div>
        <w:div w:id="541283054">
          <w:marLeft w:val="480"/>
          <w:marRight w:val="0"/>
          <w:marTop w:val="0"/>
          <w:marBottom w:val="0"/>
          <w:divBdr>
            <w:top w:val="none" w:sz="0" w:space="0" w:color="auto"/>
            <w:left w:val="none" w:sz="0" w:space="0" w:color="auto"/>
            <w:bottom w:val="none" w:sz="0" w:space="0" w:color="auto"/>
            <w:right w:val="none" w:sz="0" w:space="0" w:color="auto"/>
          </w:divBdr>
        </w:div>
        <w:div w:id="45419859">
          <w:marLeft w:val="480"/>
          <w:marRight w:val="0"/>
          <w:marTop w:val="0"/>
          <w:marBottom w:val="0"/>
          <w:divBdr>
            <w:top w:val="none" w:sz="0" w:space="0" w:color="auto"/>
            <w:left w:val="none" w:sz="0" w:space="0" w:color="auto"/>
            <w:bottom w:val="none" w:sz="0" w:space="0" w:color="auto"/>
            <w:right w:val="none" w:sz="0" w:space="0" w:color="auto"/>
          </w:divBdr>
        </w:div>
        <w:div w:id="949506009">
          <w:marLeft w:val="480"/>
          <w:marRight w:val="0"/>
          <w:marTop w:val="0"/>
          <w:marBottom w:val="0"/>
          <w:divBdr>
            <w:top w:val="none" w:sz="0" w:space="0" w:color="auto"/>
            <w:left w:val="none" w:sz="0" w:space="0" w:color="auto"/>
            <w:bottom w:val="none" w:sz="0" w:space="0" w:color="auto"/>
            <w:right w:val="none" w:sz="0" w:space="0" w:color="auto"/>
          </w:divBdr>
        </w:div>
        <w:div w:id="1721897008">
          <w:marLeft w:val="480"/>
          <w:marRight w:val="0"/>
          <w:marTop w:val="0"/>
          <w:marBottom w:val="0"/>
          <w:divBdr>
            <w:top w:val="none" w:sz="0" w:space="0" w:color="auto"/>
            <w:left w:val="none" w:sz="0" w:space="0" w:color="auto"/>
            <w:bottom w:val="none" w:sz="0" w:space="0" w:color="auto"/>
            <w:right w:val="none" w:sz="0" w:space="0" w:color="auto"/>
          </w:divBdr>
        </w:div>
        <w:div w:id="495994199">
          <w:marLeft w:val="480"/>
          <w:marRight w:val="0"/>
          <w:marTop w:val="0"/>
          <w:marBottom w:val="0"/>
          <w:divBdr>
            <w:top w:val="none" w:sz="0" w:space="0" w:color="auto"/>
            <w:left w:val="none" w:sz="0" w:space="0" w:color="auto"/>
            <w:bottom w:val="none" w:sz="0" w:space="0" w:color="auto"/>
            <w:right w:val="none" w:sz="0" w:space="0" w:color="auto"/>
          </w:divBdr>
        </w:div>
        <w:div w:id="662314123">
          <w:marLeft w:val="480"/>
          <w:marRight w:val="0"/>
          <w:marTop w:val="0"/>
          <w:marBottom w:val="0"/>
          <w:divBdr>
            <w:top w:val="none" w:sz="0" w:space="0" w:color="auto"/>
            <w:left w:val="none" w:sz="0" w:space="0" w:color="auto"/>
            <w:bottom w:val="none" w:sz="0" w:space="0" w:color="auto"/>
            <w:right w:val="none" w:sz="0" w:space="0" w:color="auto"/>
          </w:divBdr>
        </w:div>
        <w:div w:id="36319819">
          <w:marLeft w:val="480"/>
          <w:marRight w:val="0"/>
          <w:marTop w:val="0"/>
          <w:marBottom w:val="0"/>
          <w:divBdr>
            <w:top w:val="none" w:sz="0" w:space="0" w:color="auto"/>
            <w:left w:val="none" w:sz="0" w:space="0" w:color="auto"/>
            <w:bottom w:val="none" w:sz="0" w:space="0" w:color="auto"/>
            <w:right w:val="none" w:sz="0" w:space="0" w:color="auto"/>
          </w:divBdr>
        </w:div>
        <w:div w:id="84422048">
          <w:marLeft w:val="480"/>
          <w:marRight w:val="0"/>
          <w:marTop w:val="0"/>
          <w:marBottom w:val="0"/>
          <w:divBdr>
            <w:top w:val="none" w:sz="0" w:space="0" w:color="auto"/>
            <w:left w:val="none" w:sz="0" w:space="0" w:color="auto"/>
            <w:bottom w:val="none" w:sz="0" w:space="0" w:color="auto"/>
            <w:right w:val="none" w:sz="0" w:space="0" w:color="auto"/>
          </w:divBdr>
        </w:div>
        <w:div w:id="2071076579">
          <w:marLeft w:val="480"/>
          <w:marRight w:val="0"/>
          <w:marTop w:val="0"/>
          <w:marBottom w:val="0"/>
          <w:divBdr>
            <w:top w:val="none" w:sz="0" w:space="0" w:color="auto"/>
            <w:left w:val="none" w:sz="0" w:space="0" w:color="auto"/>
            <w:bottom w:val="none" w:sz="0" w:space="0" w:color="auto"/>
            <w:right w:val="none" w:sz="0" w:space="0" w:color="auto"/>
          </w:divBdr>
        </w:div>
        <w:div w:id="46422458">
          <w:marLeft w:val="480"/>
          <w:marRight w:val="0"/>
          <w:marTop w:val="0"/>
          <w:marBottom w:val="0"/>
          <w:divBdr>
            <w:top w:val="none" w:sz="0" w:space="0" w:color="auto"/>
            <w:left w:val="none" w:sz="0" w:space="0" w:color="auto"/>
            <w:bottom w:val="none" w:sz="0" w:space="0" w:color="auto"/>
            <w:right w:val="none" w:sz="0" w:space="0" w:color="auto"/>
          </w:divBdr>
        </w:div>
        <w:div w:id="1353603525">
          <w:marLeft w:val="480"/>
          <w:marRight w:val="0"/>
          <w:marTop w:val="0"/>
          <w:marBottom w:val="0"/>
          <w:divBdr>
            <w:top w:val="none" w:sz="0" w:space="0" w:color="auto"/>
            <w:left w:val="none" w:sz="0" w:space="0" w:color="auto"/>
            <w:bottom w:val="none" w:sz="0" w:space="0" w:color="auto"/>
            <w:right w:val="none" w:sz="0" w:space="0" w:color="auto"/>
          </w:divBdr>
        </w:div>
        <w:div w:id="128517778">
          <w:marLeft w:val="480"/>
          <w:marRight w:val="0"/>
          <w:marTop w:val="0"/>
          <w:marBottom w:val="0"/>
          <w:divBdr>
            <w:top w:val="none" w:sz="0" w:space="0" w:color="auto"/>
            <w:left w:val="none" w:sz="0" w:space="0" w:color="auto"/>
            <w:bottom w:val="none" w:sz="0" w:space="0" w:color="auto"/>
            <w:right w:val="none" w:sz="0" w:space="0" w:color="auto"/>
          </w:divBdr>
        </w:div>
        <w:div w:id="239601038">
          <w:marLeft w:val="480"/>
          <w:marRight w:val="0"/>
          <w:marTop w:val="0"/>
          <w:marBottom w:val="0"/>
          <w:divBdr>
            <w:top w:val="none" w:sz="0" w:space="0" w:color="auto"/>
            <w:left w:val="none" w:sz="0" w:space="0" w:color="auto"/>
            <w:bottom w:val="none" w:sz="0" w:space="0" w:color="auto"/>
            <w:right w:val="none" w:sz="0" w:space="0" w:color="auto"/>
          </w:divBdr>
        </w:div>
        <w:div w:id="790980027">
          <w:marLeft w:val="480"/>
          <w:marRight w:val="0"/>
          <w:marTop w:val="0"/>
          <w:marBottom w:val="0"/>
          <w:divBdr>
            <w:top w:val="none" w:sz="0" w:space="0" w:color="auto"/>
            <w:left w:val="none" w:sz="0" w:space="0" w:color="auto"/>
            <w:bottom w:val="none" w:sz="0" w:space="0" w:color="auto"/>
            <w:right w:val="none" w:sz="0" w:space="0" w:color="auto"/>
          </w:divBdr>
        </w:div>
        <w:div w:id="1788691710">
          <w:marLeft w:val="480"/>
          <w:marRight w:val="0"/>
          <w:marTop w:val="0"/>
          <w:marBottom w:val="0"/>
          <w:divBdr>
            <w:top w:val="none" w:sz="0" w:space="0" w:color="auto"/>
            <w:left w:val="none" w:sz="0" w:space="0" w:color="auto"/>
            <w:bottom w:val="none" w:sz="0" w:space="0" w:color="auto"/>
            <w:right w:val="none" w:sz="0" w:space="0" w:color="auto"/>
          </w:divBdr>
        </w:div>
        <w:div w:id="1346252640">
          <w:marLeft w:val="480"/>
          <w:marRight w:val="0"/>
          <w:marTop w:val="0"/>
          <w:marBottom w:val="0"/>
          <w:divBdr>
            <w:top w:val="none" w:sz="0" w:space="0" w:color="auto"/>
            <w:left w:val="none" w:sz="0" w:space="0" w:color="auto"/>
            <w:bottom w:val="none" w:sz="0" w:space="0" w:color="auto"/>
            <w:right w:val="none" w:sz="0" w:space="0" w:color="auto"/>
          </w:divBdr>
        </w:div>
        <w:div w:id="94325770">
          <w:marLeft w:val="480"/>
          <w:marRight w:val="0"/>
          <w:marTop w:val="0"/>
          <w:marBottom w:val="0"/>
          <w:divBdr>
            <w:top w:val="none" w:sz="0" w:space="0" w:color="auto"/>
            <w:left w:val="none" w:sz="0" w:space="0" w:color="auto"/>
            <w:bottom w:val="none" w:sz="0" w:space="0" w:color="auto"/>
            <w:right w:val="none" w:sz="0" w:space="0" w:color="auto"/>
          </w:divBdr>
        </w:div>
        <w:div w:id="1218738859">
          <w:marLeft w:val="480"/>
          <w:marRight w:val="0"/>
          <w:marTop w:val="0"/>
          <w:marBottom w:val="0"/>
          <w:divBdr>
            <w:top w:val="none" w:sz="0" w:space="0" w:color="auto"/>
            <w:left w:val="none" w:sz="0" w:space="0" w:color="auto"/>
            <w:bottom w:val="none" w:sz="0" w:space="0" w:color="auto"/>
            <w:right w:val="none" w:sz="0" w:space="0" w:color="auto"/>
          </w:divBdr>
        </w:div>
        <w:div w:id="681705654">
          <w:marLeft w:val="480"/>
          <w:marRight w:val="0"/>
          <w:marTop w:val="0"/>
          <w:marBottom w:val="0"/>
          <w:divBdr>
            <w:top w:val="none" w:sz="0" w:space="0" w:color="auto"/>
            <w:left w:val="none" w:sz="0" w:space="0" w:color="auto"/>
            <w:bottom w:val="none" w:sz="0" w:space="0" w:color="auto"/>
            <w:right w:val="none" w:sz="0" w:space="0" w:color="auto"/>
          </w:divBdr>
        </w:div>
        <w:div w:id="1446536313">
          <w:marLeft w:val="480"/>
          <w:marRight w:val="0"/>
          <w:marTop w:val="0"/>
          <w:marBottom w:val="0"/>
          <w:divBdr>
            <w:top w:val="none" w:sz="0" w:space="0" w:color="auto"/>
            <w:left w:val="none" w:sz="0" w:space="0" w:color="auto"/>
            <w:bottom w:val="none" w:sz="0" w:space="0" w:color="auto"/>
            <w:right w:val="none" w:sz="0" w:space="0" w:color="auto"/>
          </w:divBdr>
        </w:div>
        <w:div w:id="571429516">
          <w:marLeft w:val="480"/>
          <w:marRight w:val="0"/>
          <w:marTop w:val="0"/>
          <w:marBottom w:val="0"/>
          <w:divBdr>
            <w:top w:val="none" w:sz="0" w:space="0" w:color="auto"/>
            <w:left w:val="none" w:sz="0" w:space="0" w:color="auto"/>
            <w:bottom w:val="none" w:sz="0" w:space="0" w:color="auto"/>
            <w:right w:val="none" w:sz="0" w:space="0" w:color="auto"/>
          </w:divBdr>
        </w:div>
        <w:div w:id="1957517782">
          <w:marLeft w:val="480"/>
          <w:marRight w:val="0"/>
          <w:marTop w:val="0"/>
          <w:marBottom w:val="0"/>
          <w:divBdr>
            <w:top w:val="none" w:sz="0" w:space="0" w:color="auto"/>
            <w:left w:val="none" w:sz="0" w:space="0" w:color="auto"/>
            <w:bottom w:val="none" w:sz="0" w:space="0" w:color="auto"/>
            <w:right w:val="none" w:sz="0" w:space="0" w:color="auto"/>
          </w:divBdr>
        </w:div>
        <w:div w:id="129827563">
          <w:marLeft w:val="480"/>
          <w:marRight w:val="0"/>
          <w:marTop w:val="0"/>
          <w:marBottom w:val="0"/>
          <w:divBdr>
            <w:top w:val="none" w:sz="0" w:space="0" w:color="auto"/>
            <w:left w:val="none" w:sz="0" w:space="0" w:color="auto"/>
            <w:bottom w:val="none" w:sz="0" w:space="0" w:color="auto"/>
            <w:right w:val="none" w:sz="0" w:space="0" w:color="auto"/>
          </w:divBdr>
        </w:div>
        <w:div w:id="8141224">
          <w:marLeft w:val="480"/>
          <w:marRight w:val="0"/>
          <w:marTop w:val="0"/>
          <w:marBottom w:val="0"/>
          <w:divBdr>
            <w:top w:val="none" w:sz="0" w:space="0" w:color="auto"/>
            <w:left w:val="none" w:sz="0" w:space="0" w:color="auto"/>
            <w:bottom w:val="none" w:sz="0" w:space="0" w:color="auto"/>
            <w:right w:val="none" w:sz="0" w:space="0" w:color="auto"/>
          </w:divBdr>
        </w:div>
        <w:div w:id="2146392382">
          <w:marLeft w:val="480"/>
          <w:marRight w:val="0"/>
          <w:marTop w:val="0"/>
          <w:marBottom w:val="0"/>
          <w:divBdr>
            <w:top w:val="none" w:sz="0" w:space="0" w:color="auto"/>
            <w:left w:val="none" w:sz="0" w:space="0" w:color="auto"/>
            <w:bottom w:val="none" w:sz="0" w:space="0" w:color="auto"/>
            <w:right w:val="none" w:sz="0" w:space="0" w:color="auto"/>
          </w:divBdr>
        </w:div>
        <w:div w:id="1427270131">
          <w:marLeft w:val="480"/>
          <w:marRight w:val="0"/>
          <w:marTop w:val="0"/>
          <w:marBottom w:val="0"/>
          <w:divBdr>
            <w:top w:val="none" w:sz="0" w:space="0" w:color="auto"/>
            <w:left w:val="none" w:sz="0" w:space="0" w:color="auto"/>
            <w:bottom w:val="none" w:sz="0" w:space="0" w:color="auto"/>
            <w:right w:val="none" w:sz="0" w:space="0" w:color="auto"/>
          </w:divBdr>
        </w:div>
        <w:div w:id="720440633">
          <w:marLeft w:val="480"/>
          <w:marRight w:val="0"/>
          <w:marTop w:val="0"/>
          <w:marBottom w:val="0"/>
          <w:divBdr>
            <w:top w:val="none" w:sz="0" w:space="0" w:color="auto"/>
            <w:left w:val="none" w:sz="0" w:space="0" w:color="auto"/>
            <w:bottom w:val="none" w:sz="0" w:space="0" w:color="auto"/>
            <w:right w:val="none" w:sz="0" w:space="0" w:color="auto"/>
          </w:divBdr>
        </w:div>
        <w:div w:id="1617910392">
          <w:marLeft w:val="480"/>
          <w:marRight w:val="0"/>
          <w:marTop w:val="0"/>
          <w:marBottom w:val="0"/>
          <w:divBdr>
            <w:top w:val="none" w:sz="0" w:space="0" w:color="auto"/>
            <w:left w:val="none" w:sz="0" w:space="0" w:color="auto"/>
            <w:bottom w:val="none" w:sz="0" w:space="0" w:color="auto"/>
            <w:right w:val="none" w:sz="0" w:space="0" w:color="auto"/>
          </w:divBdr>
        </w:div>
        <w:div w:id="1484003843">
          <w:marLeft w:val="480"/>
          <w:marRight w:val="0"/>
          <w:marTop w:val="0"/>
          <w:marBottom w:val="0"/>
          <w:divBdr>
            <w:top w:val="none" w:sz="0" w:space="0" w:color="auto"/>
            <w:left w:val="none" w:sz="0" w:space="0" w:color="auto"/>
            <w:bottom w:val="none" w:sz="0" w:space="0" w:color="auto"/>
            <w:right w:val="none" w:sz="0" w:space="0" w:color="auto"/>
          </w:divBdr>
        </w:div>
      </w:divsChild>
    </w:div>
    <w:div w:id="1905985373">
      <w:bodyDiv w:val="1"/>
      <w:marLeft w:val="0"/>
      <w:marRight w:val="0"/>
      <w:marTop w:val="0"/>
      <w:marBottom w:val="0"/>
      <w:divBdr>
        <w:top w:val="none" w:sz="0" w:space="0" w:color="auto"/>
        <w:left w:val="none" w:sz="0" w:space="0" w:color="auto"/>
        <w:bottom w:val="none" w:sz="0" w:space="0" w:color="auto"/>
        <w:right w:val="none" w:sz="0" w:space="0" w:color="auto"/>
      </w:divBdr>
    </w:div>
    <w:div w:id="1925213873">
      <w:bodyDiv w:val="1"/>
      <w:marLeft w:val="0"/>
      <w:marRight w:val="0"/>
      <w:marTop w:val="0"/>
      <w:marBottom w:val="0"/>
      <w:divBdr>
        <w:top w:val="none" w:sz="0" w:space="0" w:color="auto"/>
        <w:left w:val="none" w:sz="0" w:space="0" w:color="auto"/>
        <w:bottom w:val="none" w:sz="0" w:space="0" w:color="auto"/>
        <w:right w:val="none" w:sz="0" w:space="0" w:color="auto"/>
      </w:divBdr>
    </w:div>
    <w:div w:id="1947344864">
      <w:bodyDiv w:val="1"/>
      <w:marLeft w:val="0"/>
      <w:marRight w:val="0"/>
      <w:marTop w:val="0"/>
      <w:marBottom w:val="0"/>
      <w:divBdr>
        <w:top w:val="none" w:sz="0" w:space="0" w:color="auto"/>
        <w:left w:val="none" w:sz="0" w:space="0" w:color="auto"/>
        <w:bottom w:val="none" w:sz="0" w:space="0" w:color="auto"/>
        <w:right w:val="none" w:sz="0" w:space="0" w:color="auto"/>
      </w:divBdr>
    </w:div>
    <w:div w:id="1969166415">
      <w:bodyDiv w:val="1"/>
      <w:marLeft w:val="0"/>
      <w:marRight w:val="0"/>
      <w:marTop w:val="0"/>
      <w:marBottom w:val="0"/>
      <w:divBdr>
        <w:top w:val="none" w:sz="0" w:space="0" w:color="auto"/>
        <w:left w:val="none" w:sz="0" w:space="0" w:color="auto"/>
        <w:bottom w:val="none" w:sz="0" w:space="0" w:color="auto"/>
        <w:right w:val="none" w:sz="0" w:space="0" w:color="auto"/>
      </w:divBdr>
    </w:div>
    <w:div w:id="2001106849">
      <w:bodyDiv w:val="1"/>
      <w:marLeft w:val="0"/>
      <w:marRight w:val="0"/>
      <w:marTop w:val="0"/>
      <w:marBottom w:val="0"/>
      <w:divBdr>
        <w:top w:val="none" w:sz="0" w:space="0" w:color="auto"/>
        <w:left w:val="none" w:sz="0" w:space="0" w:color="auto"/>
        <w:bottom w:val="none" w:sz="0" w:space="0" w:color="auto"/>
        <w:right w:val="none" w:sz="0" w:space="0" w:color="auto"/>
      </w:divBdr>
    </w:div>
    <w:div w:id="2016297005">
      <w:bodyDiv w:val="1"/>
      <w:marLeft w:val="0"/>
      <w:marRight w:val="0"/>
      <w:marTop w:val="0"/>
      <w:marBottom w:val="0"/>
      <w:divBdr>
        <w:top w:val="none" w:sz="0" w:space="0" w:color="auto"/>
        <w:left w:val="none" w:sz="0" w:space="0" w:color="auto"/>
        <w:bottom w:val="none" w:sz="0" w:space="0" w:color="auto"/>
        <w:right w:val="none" w:sz="0" w:space="0" w:color="auto"/>
      </w:divBdr>
      <w:divsChild>
        <w:div w:id="817066740">
          <w:marLeft w:val="480"/>
          <w:marRight w:val="0"/>
          <w:marTop w:val="0"/>
          <w:marBottom w:val="0"/>
          <w:divBdr>
            <w:top w:val="none" w:sz="0" w:space="0" w:color="auto"/>
            <w:left w:val="none" w:sz="0" w:space="0" w:color="auto"/>
            <w:bottom w:val="none" w:sz="0" w:space="0" w:color="auto"/>
            <w:right w:val="none" w:sz="0" w:space="0" w:color="auto"/>
          </w:divBdr>
        </w:div>
        <w:div w:id="362829972">
          <w:marLeft w:val="480"/>
          <w:marRight w:val="0"/>
          <w:marTop w:val="0"/>
          <w:marBottom w:val="0"/>
          <w:divBdr>
            <w:top w:val="none" w:sz="0" w:space="0" w:color="auto"/>
            <w:left w:val="none" w:sz="0" w:space="0" w:color="auto"/>
            <w:bottom w:val="none" w:sz="0" w:space="0" w:color="auto"/>
            <w:right w:val="none" w:sz="0" w:space="0" w:color="auto"/>
          </w:divBdr>
        </w:div>
        <w:div w:id="1108355458">
          <w:marLeft w:val="480"/>
          <w:marRight w:val="0"/>
          <w:marTop w:val="0"/>
          <w:marBottom w:val="0"/>
          <w:divBdr>
            <w:top w:val="none" w:sz="0" w:space="0" w:color="auto"/>
            <w:left w:val="none" w:sz="0" w:space="0" w:color="auto"/>
            <w:bottom w:val="none" w:sz="0" w:space="0" w:color="auto"/>
            <w:right w:val="none" w:sz="0" w:space="0" w:color="auto"/>
          </w:divBdr>
        </w:div>
        <w:div w:id="2098286687">
          <w:marLeft w:val="480"/>
          <w:marRight w:val="0"/>
          <w:marTop w:val="0"/>
          <w:marBottom w:val="0"/>
          <w:divBdr>
            <w:top w:val="none" w:sz="0" w:space="0" w:color="auto"/>
            <w:left w:val="none" w:sz="0" w:space="0" w:color="auto"/>
            <w:bottom w:val="none" w:sz="0" w:space="0" w:color="auto"/>
            <w:right w:val="none" w:sz="0" w:space="0" w:color="auto"/>
          </w:divBdr>
        </w:div>
        <w:div w:id="1799294113">
          <w:marLeft w:val="480"/>
          <w:marRight w:val="0"/>
          <w:marTop w:val="0"/>
          <w:marBottom w:val="0"/>
          <w:divBdr>
            <w:top w:val="none" w:sz="0" w:space="0" w:color="auto"/>
            <w:left w:val="none" w:sz="0" w:space="0" w:color="auto"/>
            <w:bottom w:val="none" w:sz="0" w:space="0" w:color="auto"/>
            <w:right w:val="none" w:sz="0" w:space="0" w:color="auto"/>
          </w:divBdr>
        </w:div>
        <w:div w:id="384262024">
          <w:marLeft w:val="480"/>
          <w:marRight w:val="0"/>
          <w:marTop w:val="0"/>
          <w:marBottom w:val="0"/>
          <w:divBdr>
            <w:top w:val="none" w:sz="0" w:space="0" w:color="auto"/>
            <w:left w:val="none" w:sz="0" w:space="0" w:color="auto"/>
            <w:bottom w:val="none" w:sz="0" w:space="0" w:color="auto"/>
            <w:right w:val="none" w:sz="0" w:space="0" w:color="auto"/>
          </w:divBdr>
        </w:div>
        <w:div w:id="71466500">
          <w:marLeft w:val="480"/>
          <w:marRight w:val="0"/>
          <w:marTop w:val="0"/>
          <w:marBottom w:val="0"/>
          <w:divBdr>
            <w:top w:val="none" w:sz="0" w:space="0" w:color="auto"/>
            <w:left w:val="none" w:sz="0" w:space="0" w:color="auto"/>
            <w:bottom w:val="none" w:sz="0" w:space="0" w:color="auto"/>
            <w:right w:val="none" w:sz="0" w:space="0" w:color="auto"/>
          </w:divBdr>
        </w:div>
        <w:div w:id="306937054">
          <w:marLeft w:val="480"/>
          <w:marRight w:val="0"/>
          <w:marTop w:val="0"/>
          <w:marBottom w:val="0"/>
          <w:divBdr>
            <w:top w:val="none" w:sz="0" w:space="0" w:color="auto"/>
            <w:left w:val="none" w:sz="0" w:space="0" w:color="auto"/>
            <w:bottom w:val="none" w:sz="0" w:space="0" w:color="auto"/>
            <w:right w:val="none" w:sz="0" w:space="0" w:color="auto"/>
          </w:divBdr>
        </w:div>
        <w:div w:id="49574651">
          <w:marLeft w:val="480"/>
          <w:marRight w:val="0"/>
          <w:marTop w:val="0"/>
          <w:marBottom w:val="0"/>
          <w:divBdr>
            <w:top w:val="none" w:sz="0" w:space="0" w:color="auto"/>
            <w:left w:val="none" w:sz="0" w:space="0" w:color="auto"/>
            <w:bottom w:val="none" w:sz="0" w:space="0" w:color="auto"/>
            <w:right w:val="none" w:sz="0" w:space="0" w:color="auto"/>
          </w:divBdr>
        </w:div>
        <w:div w:id="1082990410">
          <w:marLeft w:val="480"/>
          <w:marRight w:val="0"/>
          <w:marTop w:val="0"/>
          <w:marBottom w:val="0"/>
          <w:divBdr>
            <w:top w:val="none" w:sz="0" w:space="0" w:color="auto"/>
            <w:left w:val="none" w:sz="0" w:space="0" w:color="auto"/>
            <w:bottom w:val="none" w:sz="0" w:space="0" w:color="auto"/>
            <w:right w:val="none" w:sz="0" w:space="0" w:color="auto"/>
          </w:divBdr>
        </w:div>
        <w:div w:id="1835022519">
          <w:marLeft w:val="480"/>
          <w:marRight w:val="0"/>
          <w:marTop w:val="0"/>
          <w:marBottom w:val="0"/>
          <w:divBdr>
            <w:top w:val="none" w:sz="0" w:space="0" w:color="auto"/>
            <w:left w:val="none" w:sz="0" w:space="0" w:color="auto"/>
            <w:bottom w:val="none" w:sz="0" w:space="0" w:color="auto"/>
            <w:right w:val="none" w:sz="0" w:space="0" w:color="auto"/>
          </w:divBdr>
        </w:div>
        <w:div w:id="1775520190">
          <w:marLeft w:val="480"/>
          <w:marRight w:val="0"/>
          <w:marTop w:val="0"/>
          <w:marBottom w:val="0"/>
          <w:divBdr>
            <w:top w:val="none" w:sz="0" w:space="0" w:color="auto"/>
            <w:left w:val="none" w:sz="0" w:space="0" w:color="auto"/>
            <w:bottom w:val="none" w:sz="0" w:space="0" w:color="auto"/>
            <w:right w:val="none" w:sz="0" w:space="0" w:color="auto"/>
          </w:divBdr>
        </w:div>
        <w:div w:id="291598923">
          <w:marLeft w:val="480"/>
          <w:marRight w:val="0"/>
          <w:marTop w:val="0"/>
          <w:marBottom w:val="0"/>
          <w:divBdr>
            <w:top w:val="none" w:sz="0" w:space="0" w:color="auto"/>
            <w:left w:val="none" w:sz="0" w:space="0" w:color="auto"/>
            <w:bottom w:val="none" w:sz="0" w:space="0" w:color="auto"/>
            <w:right w:val="none" w:sz="0" w:space="0" w:color="auto"/>
          </w:divBdr>
        </w:div>
        <w:div w:id="1169367453">
          <w:marLeft w:val="480"/>
          <w:marRight w:val="0"/>
          <w:marTop w:val="0"/>
          <w:marBottom w:val="0"/>
          <w:divBdr>
            <w:top w:val="none" w:sz="0" w:space="0" w:color="auto"/>
            <w:left w:val="none" w:sz="0" w:space="0" w:color="auto"/>
            <w:bottom w:val="none" w:sz="0" w:space="0" w:color="auto"/>
            <w:right w:val="none" w:sz="0" w:space="0" w:color="auto"/>
          </w:divBdr>
        </w:div>
        <w:div w:id="661468928">
          <w:marLeft w:val="480"/>
          <w:marRight w:val="0"/>
          <w:marTop w:val="0"/>
          <w:marBottom w:val="0"/>
          <w:divBdr>
            <w:top w:val="none" w:sz="0" w:space="0" w:color="auto"/>
            <w:left w:val="none" w:sz="0" w:space="0" w:color="auto"/>
            <w:bottom w:val="none" w:sz="0" w:space="0" w:color="auto"/>
            <w:right w:val="none" w:sz="0" w:space="0" w:color="auto"/>
          </w:divBdr>
        </w:div>
        <w:div w:id="374625097">
          <w:marLeft w:val="480"/>
          <w:marRight w:val="0"/>
          <w:marTop w:val="0"/>
          <w:marBottom w:val="0"/>
          <w:divBdr>
            <w:top w:val="none" w:sz="0" w:space="0" w:color="auto"/>
            <w:left w:val="none" w:sz="0" w:space="0" w:color="auto"/>
            <w:bottom w:val="none" w:sz="0" w:space="0" w:color="auto"/>
            <w:right w:val="none" w:sz="0" w:space="0" w:color="auto"/>
          </w:divBdr>
        </w:div>
        <w:div w:id="742337105">
          <w:marLeft w:val="480"/>
          <w:marRight w:val="0"/>
          <w:marTop w:val="0"/>
          <w:marBottom w:val="0"/>
          <w:divBdr>
            <w:top w:val="none" w:sz="0" w:space="0" w:color="auto"/>
            <w:left w:val="none" w:sz="0" w:space="0" w:color="auto"/>
            <w:bottom w:val="none" w:sz="0" w:space="0" w:color="auto"/>
            <w:right w:val="none" w:sz="0" w:space="0" w:color="auto"/>
          </w:divBdr>
        </w:div>
        <w:div w:id="1883589783">
          <w:marLeft w:val="480"/>
          <w:marRight w:val="0"/>
          <w:marTop w:val="0"/>
          <w:marBottom w:val="0"/>
          <w:divBdr>
            <w:top w:val="none" w:sz="0" w:space="0" w:color="auto"/>
            <w:left w:val="none" w:sz="0" w:space="0" w:color="auto"/>
            <w:bottom w:val="none" w:sz="0" w:space="0" w:color="auto"/>
            <w:right w:val="none" w:sz="0" w:space="0" w:color="auto"/>
          </w:divBdr>
        </w:div>
        <w:div w:id="1302004060">
          <w:marLeft w:val="480"/>
          <w:marRight w:val="0"/>
          <w:marTop w:val="0"/>
          <w:marBottom w:val="0"/>
          <w:divBdr>
            <w:top w:val="none" w:sz="0" w:space="0" w:color="auto"/>
            <w:left w:val="none" w:sz="0" w:space="0" w:color="auto"/>
            <w:bottom w:val="none" w:sz="0" w:space="0" w:color="auto"/>
            <w:right w:val="none" w:sz="0" w:space="0" w:color="auto"/>
          </w:divBdr>
        </w:div>
        <w:div w:id="627392084">
          <w:marLeft w:val="480"/>
          <w:marRight w:val="0"/>
          <w:marTop w:val="0"/>
          <w:marBottom w:val="0"/>
          <w:divBdr>
            <w:top w:val="none" w:sz="0" w:space="0" w:color="auto"/>
            <w:left w:val="none" w:sz="0" w:space="0" w:color="auto"/>
            <w:bottom w:val="none" w:sz="0" w:space="0" w:color="auto"/>
            <w:right w:val="none" w:sz="0" w:space="0" w:color="auto"/>
          </w:divBdr>
        </w:div>
        <w:div w:id="685131516">
          <w:marLeft w:val="480"/>
          <w:marRight w:val="0"/>
          <w:marTop w:val="0"/>
          <w:marBottom w:val="0"/>
          <w:divBdr>
            <w:top w:val="none" w:sz="0" w:space="0" w:color="auto"/>
            <w:left w:val="none" w:sz="0" w:space="0" w:color="auto"/>
            <w:bottom w:val="none" w:sz="0" w:space="0" w:color="auto"/>
            <w:right w:val="none" w:sz="0" w:space="0" w:color="auto"/>
          </w:divBdr>
        </w:div>
        <w:div w:id="1179155439">
          <w:marLeft w:val="480"/>
          <w:marRight w:val="0"/>
          <w:marTop w:val="0"/>
          <w:marBottom w:val="0"/>
          <w:divBdr>
            <w:top w:val="none" w:sz="0" w:space="0" w:color="auto"/>
            <w:left w:val="none" w:sz="0" w:space="0" w:color="auto"/>
            <w:bottom w:val="none" w:sz="0" w:space="0" w:color="auto"/>
            <w:right w:val="none" w:sz="0" w:space="0" w:color="auto"/>
          </w:divBdr>
        </w:div>
        <w:div w:id="1071847772">
          <w:marLeft w:val="480"/>
          <w:marRight w:val="0"/>
          <w:marTop w:val="0"/>
          <w:marBottom w:val="0"/>
          <w:divBdr>
            <w:top w:val="none" w:sz="0" w:space="0" w:color="auto"/>
            <w:left w:val="none" w:sz="0" w:space="0" w:color="auto"/>
            <w:bottom w:val="none" w:sz="0" w:space="0" w:color="auto"/>
            <w:right w:val="none" w:sz="0" w:space="0" w:color="auto"/>
          </w:divBdr>
        </w:div>
        <w:div w:id="1896165298">
          <w:marLeft w:val="480"/>
          <w:marRight w:val="0"/>
          <w:marTop w:val="0"/>
          <w:marBottom w:val="0"/>
          <w:divBdr>
            <w:top w:val="none" w:sz="0" w:space="0" w:color="auto"/>
            <w:left w:val="none" w:sz="0" w:space="0" w:color="auto"/>
            <w:bottom w:val="none" w:sz="0" w:space="0" w:color="auto"/>
            <w:right w:val="none" w:sz="0" w:space="0" w:color="auto"/>
          </w:divBdr>
        </w:div>
        <w:div w:id="1238859596">
          <w:marLeft w:val="480"/>
          <w:marRight w:val="0"/>
          <w:marTop w:val="0"/>
          <w:marBottom w:val="0"/>
          <w:divBdr>
            <w:top w:val="none" w:sz="0" w:space="0" w:color="auto"/>
            <w:left w:val="none" w:sz="0" w:space="0" w:color="auto"/>
            <w:bottom w:val="none" w:sz="0" w:space="0" w:color="auto"/>
            <w:right w:val="none" w:sz="0" w:space="0" w:color="auto"/>
          </w:divBdr>
        </w:div>
        <w:div w:id="1144929883">
          <w:marLeft w:val="480"/>
          <w:marRight w:val="0"/>
          <w:marTop w:val="0"/>
          <w:marBottom w:val="0"/>
          <w:divBdr>
            <w:top w:val="none" w:sz="0" w:space="0" w:color="auto"/>
            <w:left w:val="none" w:sz="0" w:space="0" w:color="auto"/>
            <w:bottom w:val="none" w:sz="0" w:space="0" w:color="auto"/>
            <w:right w:val="none" w:sz="0" w:space="0" w:color="auto"/>
          </w:divBdr>
        </w:div>
        <w:div w:id="1285385818">
          <w:marLeft w:val="480"/>
          <w:marRight w:val="0"/>
          <w:marTop w:val="0"/>
          <w:marBottom w:val="0"/>
          <w:divBdr>
            <w:top w:val="none" w:sz="0" w:space="0" w:color="auto"/>
            <w:left w:val="none" w:sz="0" w:space="0" w:color="auto"/>
            <w:bottom w:val="none" w:sz="0" w:space="0" w:color="auto"/>
            <w:right w:val="none" w:sz="0" w:space="0" w:color="auto"/>
          </w:divBdr>
        </w:div>
        <w:div w:id="600338443">
          <w:marLeft w:val="480"/>
          <w:marRight w:val="0"/>
          <w:marTop w:val="0"/>
          <w:marBottom w:val="0"/>
          <w:divBdr>
            <w:top w:val="none" w:sz="0" w:space="0" w:color="auto"/>
            <w:left w:val="none" w:sz="0" w:space="0" w:color="auto"/>
            <w:bottom w:val="none" w:sz="0" w:space="0" w:color="auto"/>
            <w:right w:val="none" w:sz="0" w:space="0" w:color="auto"/>
          </w:divBdr>
        </w:div>
        <w:div w:id="1876306469">
          <w:marLeft w:val="480"/>
          <w:marRight w:val="0"/>
          <w:marTop w:val="0"/>
          <w:marBottom w:val="0"/>
          <w:divBdr>
            <w:top w:val="none" w:sz="0" w:space="0" w:color="auto"/>
            <w:left w:val="none" w:sz="0" w:space="0" w:color="auto"/>
            <w:bottom w:val="none" w:sz="0" w:space="0" w:color="auto"/>
            <w:right w:val="none" w:sz="0" w:space="0" w:color="auto"/>
          </w:divBdr>
        </w:div>
        <w:div w:id="1683243360">
          <w:marLeft w:val="480"/>
          <w:marRight w:val="0"/>
          <w:marTop w:val="0"/>
          <w:marBottom w:val="0"/>
          <w:divBdr>
            <w:top w:val="none" w:sz="0" w:space="0" w:color="auto"/>
            <w:left w:val="none" w:sz="0" w:space="0" w:color="auto"/>
            <w:bottom w:val="none" w:sz="0" w:space="0" w:color="auto"/>
            <w:right w:val="none" w:sz="0" w:space="0" w:color="auto"/>
          </w:divBdr>
        </w:div>
        <w:div w:id="666053196">
          <w:marLeft w:val="480"/>
          <w:marRight w:val="0"/>
          <w:marTop w:val="0"/>
          <w:marBottom w:val="0"/>
          <w:divBdr>
            <w:top w:val="none" w:sz="0" w:space="0" w:color="auto"/>
            <w:left w:val="none" w:sz="0" w:space="0" w:color="auto"/>
            <w:bottom w:val="none" w:sz="0" w:space="0" w:color="auto"/>
            <w:right w:val="none" w:sz="0" w:space="0" w:color="auto"/>
          </w:divBdr>
        </w:div>
        <w:div w:id="1138497110">
          <w:marLeft w:val="480"/>
          <w:marRight w:val="0"/>
          <w:marTop w:val="0"/>
          <w:marBottom w:val="0"/>
          <w:divBdr>
            <w:top w:val="none" w:sz="0" w:space="0" w:color="auto"/>
            <w:left w:val="none" w:sz="0" w:space="0" w:color="auto"/>
            <w:bottom w:val="none" w:sz="0" w:space="0" w:color="auto"/>
            <w:right w:val="none" w:sz="0" w:space="0" w:color="auto"/>
          </w:divBdr>
        </w:div>
        <w:div w:id="2102480960">
          <w:marLeft w:val="480"/>
          <w:marRight w:val="0"/>
          <w:marTop w:val="0"/>
          <w:marBottom w:val="0"/>
          <w:divBdr>
            <w:top w:val="none" w:sz="0" w:space="0" w:color="auto"/>
            <w:left w:val="none" w:sz="0" w:space="0" w:color="auto"/>
            <w:bottom w:val="none" w:sz="0" w:space="0" w:color="auto"/>
            <w:right w:val="none" w:sz="0" w:space="0" w:color="auto"/>
          </w:divBdr>
        </w:div>
        <w:div w:id="1316690253">
          <w:marLeft w:val="480"/>
          <w:marRight w:val="0"/>
          <w:marTop w:val="0"/>
          <w:marBottom w:val="0"/>
          <w:divBdr>
            <w:top w:val="none" w:sz="0" w:space="0" w:color="auto"/>
            <w:left w:val="none" w:sz="0" w:space="0" w:color="auto"/>
            <w:bottom w:val="none" w:sz="0" w:space="0" w:color="auto"/>
            <w:right w:val="none" w:sz="0" w:space="0" w:color="auto"/>
          </w:divBdr>
        </w:div>
        <w:div w:id="889461432">
          <w:marLeft w:val="480"/>
          <w:marRight w:val="0"/>
          <w:marTop w:val="0"/>
          <w:marBottom w:val="0"/>
          <w:divBdr>
            <w:top w:val="none" w:sz="0" w:space="0" w:color="auto"/>
            <w:left w:val="none" w:sz="0" w:space="0" w:color="auto"/>
            <w:bottom w:val="none" w:sz="0" w:space="0" w:color="auto"/>
            <w:right w:val="none" w:sz="0" w:space="0" w:color="auto"/>
          </w:divBdr>
        </w:div>
        <w:div w:id="480081776">
          <w:marLeft w:val="480"/>
          <w:marRight w:val="0"/>
          <w:marTop w:val="0"/>
          <w:marBottom w:val="0"/>
          <w:divBdr>
            <w:top w:val="none" w:sz="0" w:space="0" w:color="auto"/>
            <w:left w:val="none" w:sz="0" w:space="0" w:color="auto"/>
            <w:bottom w:val="none" w:sz="0" w:space="0" w:color="auto"/>
            <w:right w:val="none" w:sz="0" w:space="0" w:color="auto"/>
          </w:divBdr>
        </w:div>
        <w:div w:id="894390993">
          <w:marLeft w:val="480"/>
          <w:marRight w:val="0"/>
          <w:marTop w:val="0"/>
          <w:marBottom w:val="0"/>
          <w:divBdr>
            <w:top w:val="none" w:sz="0" w:space="0" w:color="auto"/>
            <w:left w:val="none" w:sz="0" w:space="0" w:color="auto"/>
            <w:bottom w:val="none" w:sz="0" w:space="0" w:color="auto"/>
            <w:right w:val="none" w:sz="0" w:space="0" w:color="auto"/>
          </w:divBdr>
        </w:div>
        <w:div w:id="999234783">
          <w:marLeft w:val="480"/>
          <w:marRight w:val="0"/>
          <w:marTop w:val="0"/>
          <w:marBottom w:val="0"/>
          <w:divBdr>
            <w:top w:val="none" w:sz="0" w:space="0" w:color="auto"/>
            <w:left w:val="none" w:sz="0" w:space="0" w:color="auto"/>
            <w:bottom w:val="none" w:sz="0" w:space="0" w:color="auto"/>
            <w:right w:val="none" w:sz="0" w:space="0" w:color="auto"/>
          </w:divBdr>
        </w:div>
        <w:div w:id="348601176">
          <w:marLeft w:val="480"/>
          <w:marRight w:val="0"/>
          <w:marTop w:val="0"/>
          <w:marBottom w:val="0"/>
          <w:divBdr>
            <w:top w:val="none" w:sz="0" w:space="0" w:color="auto"/>
            <w:left w:val="none" w:sz="0" w:space="0" w:color="auto"/>
            <w:bottom w:val="none" w:sz="0" w:space="0" w:color="auto"/>
            <w:right w:val="none" w:sz="0" w:space="0" w:color="auto"/>
          </w:divBdr>
        </w:div>
        <w:div w:id="699816758">
          <w:marLeft w:val="480"/>
          <w:marRight w:val="0"/>
          <w:marTop w:val="0"/>
          <w:marBottom w:val="0"/>
          <w:divBdr>
            <w:top w:val="none" w:sz="0" w:space="0" w:color="auto"/>
            <w:left w:val="none" w:sz="0" w:space="0" w:color="auto"/>
            <w:bottom w:val="none" w:sz="0" w:space="0" w:color="auto"/>
            <w:right w:val="none" w:sz="0" w:space="0" w:color="auto"/>
          </w:divBdr>
        </w:div>
        <w:div w:id="1147745171">
          <w:marLeft w:val="480"/>
          <w:marRight w:val="0"/>
          <w:marTop w:val="0"/>
          <w:marBottom w:val="0"/>
          <w:divBdr>
            <w:top w:val="none" w:sz="0" w:space="0" w:color="auto"/>
            <w:left w:val="none" w:sz="0" w:space="0" w:color="auto"/>
            <w:bottom w:val="none" w:sz="0" w:space="0" w:color="auto"/>
            <w:right w:val="none" w:sz="0" w:space="0" w:color="auto"/>
          </w:divBdr>
        </w:div>
        <w:div w:id="870800859">
          <w:marLeft w:val="480"/>
          <w:marRight w:val="0"/>
          <w:marTop w:val="0"/>
          <w:marBottom w:val="0"/>
          <w:divBdr>
            <w:top w:val="none" w:sz="0" w:space="0" w:color="auto"/>
            <w:left w:val="none" w:sz="0" w:space="0" w:color="auto"/>
            <w:bottom w:val="none" w:sz="0" w:space="0" w:color="auto"/>
            <w:right w:val="none" w:sz="0" w:space="0" w:color="auto"/>
          </w:divBdr>
        </w:div>
        <w:div w:id="967469578">
          <w:marLeft w:val="480"/>
          <w:marRight w:val="0"/>
          <w:marTop w:val="0"/>
          <w:marBottom w:val="0"/>
          <w:divBdr>
            <w:top w:val="none" w:sz="0" w:space="0" w:color="auto"/>
            <w:left w:val="none" w:sz="0" w:space="0" w:color="auto"/>
            <w:bottom w:val="none" w:sz="0" w:space="0" w:color="auto"/>
            <w:right w:val="none" w:sz="0" w:space="0" w:color="auto"/>
          </w:divBdr>
        </w:div>
        <w:div w:id="612904961">
          <w:marLeft w:val="480"/>
          <w:marRight w:val="0"/>
          <w:marTop w:val="0"/>
          <w:marBottom w:val="0"/>
          <w:divBdr>
            <w:top w:val="none" w:sz="0" w:space="0" w:color="auto"/>
            <w:left w:val="none" w:sz="0" w:space="0" w:color="auto"/>
            <w:bottom w:val="none" w:sz="0" w:space="0" w:color="auto"/>
            <w:right w:val="none" w:sz="0" w:space="0" w:color="auto"/>
          </w:divBdr>
        </w:div>
        <w:div w:id="857277342">
          <w:marLeft w:val="480"/>
          <w:marRight w:val="0"/>
          <w:marTop w:val="0"/>
          <w:marBottom w:val="0"/>
          <w:divBdr>
            <w:top w:val="none" w:sz="0" w:space="0" w:color="auto"/>
            <w:left w:val="none" w:sz="0" w:space="0" w:color="auto"/>
            <w:bottom w:val="none" w:sz="0" w:space="0" w:color="auto"/>
            <w:right w:val="none" w:sz="0" w:space="0" w:color="auto"/>
          </w:divBdr>
        </w:div>
        <w:div w:id="1139570356">
          <w:marLeft w:val="480"/>
          <w:marRight w:val="0"/>
          <w:marTop w:val="0"/>
          <w:marBottom w:val="0"/>
          <w:divBdr>
            <w:top w:val="none" w:sz="0" w:space="0" w:color="auto"/>
            <w:left w:val="none" w:sz="0" w:space="0" w:color="auto"/>
            <w:bottom w:val="none" w:sz="0" w:space="0" w:color="auto"/>
            <w:right w:val="none" w:sz="0" w:space="0" w:color="auto"/>
          </w:divBdr>
        </w:div>
        <w:div w:id="303975937">
          <w:marLeft w:val="480"/>
          <w:marRight w:val="0"/>
          <w:marTop w:val="0"/>
          <w:marBottom w:val="0"/>
          <w:divBdr>
            <w:top w:val="none" w:sz="0" w:space="0" w:color="auto"/>
            <w:left w:val="none" w:sz="0" w:space="0" w:color="auto"/>
            <w:bottom w:val="none" w:sz="0" w:space="0" w:color="auto"/>
            <w:right w:val="none" w:sz="0" w:space="0" w:color="auto"/>
          </w:divBdr>
        </w:div>
        <w:div w:id="553928987">
          <w:marLeft w:val="480"/>
          <w:marRight w:val="0"/>
          <w:marTop w:val="0"/>
          <w:marBottom w:val="0"/>
          <w:divBdr>
            <w:top w:val="none" w:sz="0" w:space="0" w:color="auto"/>
            <w:left w:val="none" w:sz="0" w:space="0" w:color="auto"/>
            <w:bottom w:val="none" w:sz="0" w:space="0" w:color="auto"/>
            <w:right w:val="none" w:sz="0" w:space="0" w:color="auto"/>
          </w:divBdr>
        </w:div>
        <w:div w:id="851339229">
          <w:marLeft w:val="480"/>
          <w:marRight w:val="0"/>
          <w:marTop w:val="0"/>
          <w:marBottom w:val="0"/>
          <w:divBdr>
            <w:top w:val="none" w:sz="0" w:space="0" w:color="auto"/>
            <w:left w:val="none" w:sz="0" w:space="0" w:color="auto"/>
            <w:bottom w:val="none" w:sz="0" w:space="0" w:color="auto"/>
            <w:right w:val="none" w:sz="0" w:space="0" w:color="auto"/>
          </w:divBdr>
        </w:div>
        <w:div w:id="869537225">
          <w:marLeft w:val="480"/>
          <w:marRight w:val="0"/>
          <w:marTop w:val="0"/>
          <w:marBottom w:val="0"/>
          <w:divBdr>
            <w:top w:val="none" w:sz="0" w:space="0" w:color="auto"/>
            <w:left w:val="none" w:sz="0" w:space="0" w:color="auto"/>
            <w:bottom w:val="none" w:sz="0" w:space="0" w:color="auto"/>
            <w:right w:val="none" w:sz="0" w:space="0" w:color="auto"/>
          </w:divBdr>
        </w:div>
        <w:div w:id="1423985848">
          <w:marLeft w:val="480"/>
          <w:marRight w:val="0"/>
          <w:marTop w:val="0"/>
          <w:marBottom w:val="0"/>
          <w:divBdr>
            <w:top w:val="none" w:sz="0" w:space="0" w:color="auto"/>
            <w:left w:val="none" w:sz="0" w:space="0" w:color="auto"/>
            <w:bottom w:val="none" w:sz="0" w:space="0" w:color="auto"/>
            <w:right w:val="none" w:sz="0" w:space="0" w:color="auto"/>
          </w:divBdr>
        </w:div>
        <w:div w:id="1332029840">
          <w:marLeft w:val="480"/>
          <w:marRight w:val="0"/>
          <w:marTop w:val="0"/>
          <w:marBottom w:val="0"/>
          <w:divBdr>
            <w:top w:val="none" w:sz="0" w:space="0" w:color="auto"/>
            <w:left w:val="none" w:sz="0" w:space="0" w:color="auto"/>
            <w:bottom w:val="none" w:sz="0" w:space="0" w:color="auto"/>
            <w:right w:val="none" w:sz="0" w:space="0" w:color="auto"/>
          </w:divBdr>
        </w:div>
        <w:div w:id="328795514">
          <w:marLeft w:val="480"/>
          <w:marRight w:val="0"/>
          <w:marTop w:val="0"/>
          <w:marBottom w:val="0"/>
          <w:divBdr>
            <w:top w:val="none" w:sz="0" w:space="0" w:color="auto"/>
            <w:left w:val="none" w:sz="0" w:space="0" w:color="auto"/>
            <w:bottom w:val="none" w:sz="0" w:space="0" w:color="auto"/>
            <w:right w:val="none" w:sz="0" w:space="0" w:color="auto"/>
          </w:divBdr>
        </w:div>
        <w:div w:id="750009898">
          <w:marLeft w:val="480"/>
          <w:marRight w:val="0"/>
          <w:marTop w:val="0"/>
          <w:marBottom w:val="0"/>
          <w:divBdr>
            <w:top w:val="none" w:sz="0" w:space="0" w:color="auto"/>
            <w:left w:val="none" w:sz="0" w:space="0" w:color="auto"/>
            <w:bottom w:val="none" w:sz="0" w:space="0" w:color="auto"/>
            <w:right w:val="none" w:sz="0" w:space="0" w:color="auto"/>
          </w:divBdr>
        </w:div>
      </w:divsChild>
    </w:div>
    <w:div w:id="2033996407">
      <w:bodyDiv w:val="1"/>
      <w:marLeft w:val="0"/>
      <w:marRight w:val="0"/>
      <w:marTop w:val="0"/>
      <w:marBottom w:val="0"/>
      <w:divBdr>
        <w:top w:val="none" w:sz="0" w:space="0" w:color="auto"/>
        <w:left w:val="none" w:sz="0" w:space="0" w:color="auto"/>
        <w:bottom w:val="none" w:sz="0" w:space="0" w:color="auto"/>
        <w:right w:val="none" w:sz="0" w:space="0" w:color="auto"/>
      </w:divBdr>
      <w:divsChild>
        <w:div w:id="30157907">
          <w:marLeft w:val="480"/>
          <w:marRight w:val="0"/>
          <w:marTop w:val="0"/>
          <w:marBottom w:val="0"/>
          <w:divBdr>
            <w:top w:val="none" w:sz="0" w:space="0" w:color="auto"/>
            <w:left w:val="none" w:sz="0" w:space="0" w:color="auto"/>
            <w:bottom w:val="none" w:sz="0" w:space="0" w:color="auto"/>
            <w:right w:val="none" w:sz="0" w:space="0" w:color="auto"/>
          </w:divBdr>
        </w:div>
        <w:div w:id="1916356956">
          <w:marLeft w:val="480"/>
          <w:marRight w:val="0"/>
          <w:marTop w:val="0"/>
          <w:marBottom w:val="0"/>
          <w:divBdr>
            <w:top w:val="none" w:sz="0" w:space="0" w:color="auto"/>
            <w:left w:val="none" w:sz="0" w:space="0" w:color="auto"/>
            <w:bottom w:val="none" w:sz="0" w:space="0" w:color="auto"/>
            <w:right w:val="none" w:sz="0" w:space="0" w:color="auto"/>
          </w:divBdr>
        </w:div>
        <w:div w:id="2127960357">
          <w:marLeft w:val="480"/>
          <w:marRight w:val="0"/>
          <w:marTop w:val="0"/>
          <w:marBottom w:val="0"/>
          <w:divBdr>
            <w:top w:val="none" w:sz="0" w:space="0" w:color="auto"/>
            <w:left w:val="none" w:sz="0" w:space="0" w:color="auto"/>
            <w:bottom w:val="none" w:sz="0" w:space="0" w:color="auto"/>
            <w:right w:val="none" w:sz="0" w:space="0" w:color="auto"/>
          </w:divBdr>
        </w:div>
        <w:div w:id="624233826">
          <w:marLeft w:val="480"/>
          <w:marRight w:val="0"/>
          <w:marTop w:val="0"/>
          <w:marBottom w:val="0"/>
          <w:divBdr>
            <w:top w:val="none" w:sz="0" w:space="0" w:color="auto"/>
            <w:left w:val="none" w:sz="0" w:space="0" w:color="auto"/>
            <w:bottom w:val="none" w:sz="0" w:space="0" w:color="auto"/>
            <w:right w:val="none" w:sz="0" w:space="0" w:color="auto"/>
          </w:divBdr>
        </w:div>
        <w:div w:id="1689285331">
          <w:marLeft w:val="480"/>
          <w:marRight w:val="0"/>
          <w:marTop w:val="0"/>
          <w:marBottom w:val="0"/>
          <w:divBdr>
            <w:top w:val="none" w:sz="0" w:space="0" w:color="auto"/>
            <w:left w:val="none" w:sz="0" w:space="0" w:color="auto"/>
            <w:bottom w:val="none" w:sz="0" w:space="0" w:color="auto"/>
            <w:right w:val="none" w:sz="0" w:space="0" w:color="auto"/>
          </w:divBdr>
        </w:div>
        <w:div w:id="737631696">
          <w:marLeft w:val="480"/>
          <w:marRight w:val="0"/>
          <w:marTop w:val="0"/>
          <w:marBottom w:val="0"/>
          <w:divBdr>
            <w:top w:val="none" w:sz="0" w:space="0" w:color="auto"/>
            <w:left w:val="none" w:sz="0" w:space="0" w:color="auto"/>
            <w:bottom w:val="none" w:sz="0" w:space="0" w:color="auto"/>
            <w:right w:val="none" w:sz="0" w:space="0" w:color="auto"/>
          </w:divBdr>
        </w:div>
        <w:div w:id="707220036">
          <w:marLeft w:val="480"/>
          <w:marRight w:val="0"/>
          <w:marTop w:val="0"/>
          <w:marBottom w:val="0"/>
          <w:divBdr>
            <w:top w:val="none" w:sz="0" w:space="0" w:color="auto"/>
            <w:left w:val="none" w:sz="0" w:space="0" w:color="auto"/>
            <w:bottom w:val="none" w:sz="0" w:space="0" w:color="auto"/>
            <w:right w:val="none" w:sz="0" w:space="0" w:color="auto"/>
          </w:divBdr>
        </w:div>
        <w:div w:id="377122303">
          <w:marLeft w:val="480"/>
          <w:marRight w:val="0"/>
          <w:marTop w:val="0"/>
          <w:marBottom w:val="0"/>
          <w:divBdr>
            <w:top w:val="none" w:sz="0" w:space="0" w:color="auto"/>
            <w:left w:val="none" w:sz="0" w:space="0" w:color="auto"/>
            <w:bottom w:val="none" w:sz="0" w:space="0" w:color="auto"/>
            <w:right w:val="none" w:sz="0" w:space="0" w:color="auto"/>
          </w:divBdr>
        </w:div>
        <w:div w:id="35468041">
          <w:marLeft w:val="480"/>
          <w:marRight w:val="0"/>
          <w:marTop w:val="0"/>
          <w:marBottom w:val="0"/>
          <w:divBdr>
            <w:top w:val="none" w:sz="0" w:space="0" w:color="auto"/>
            <w:left w:val="none" w:sz="0" w:space="0" w:color="auto"/>
            <w:bottom w:val="none" w:sz="0" w:space="0" w:color="auto"/>
            <w:right w:val="none" w:sz="0" w:space="0" w:color="auto"/>
          </w:divBdr>
        </w:div>
        <w:div w:id="49774425">
          <w:marLeft w:val="480"/>
          <w:marRight w:val="0"/>
          <w:marTop w:val="0"/>
          <w:marBottom w:val="0"/>
          <w:divBdr>
            <w:top w:val="none" w:sz="0" w:space="0" w:color="auto"/>
            <w:left w:val="none" w:sz="0" w:space="0" w:color="auto"/>
            <w:bottom w:val="none" w:sz="0" w:space="0" w:color="auto"/>
            <w:right w:val="none" w:sz="0" w:space="0" w:color="auto"/>
          </w:divBdr>
        </w:div>
        <w:div w:id="547693165">
          <w:marLeft w:val="480"/>
          <w:marRight w:val="0"/>
          <w:marTop w:val="0"/>
          <w:marBottom w:val="0"/>
          <w:divBdr>
            <w:top w:val="none" w:sz="0" w:space="0" w:color="auto"/>
            <w:left w:val="none" w:sz="0" w:space="0" w:color="auto"/>
            <w:bottom w:val="none" w:sz="0" w:space="0" w:color="auto"/>
            <w:right w:val="none" w:sz="0" w:space="0" w:color="auto"/>
          </w:divBdr>
        </w:div>
        <w:div w:id="1097484702">
          <w:marLeft w:val="480"/>
          <w:marRight w:val="0"/>
          <w:marTop w:val="0"/>
          <w:marBottom w:val="0"/>
          <w:divBdr>
            <w:top w:val="none" w:sz="0" w:space="0" w:color="auto"/>
            <w:left w:val="none" w:sz="0" w:space="0" w:color="auto"/>
            <w:bottom w:val="none" w:sz="0" w:space="0" w:color="auto"/>
            <w:right w:val="none" w:sz="0" w:space="0" w:color="auto"/>
          </w:divBdr>
        </w:div>
        <w:div w:id="1057126577">
          <w:marLeft w:val="480"/>
          <w:marRight w:val="0"/>
          <w:marTop w:val="0"/>
          <w:marBottom w:val="0"/>
          <w:divBdr>
            <w:top w:val="none" w:sz="0" w:space="0" w:color="auto"/>
            <w:left w:val="none" w:sz="0" w:space="0" w:color="auto"/>
            <w:bottom w:val="none" w:sz="0" w:space="0" w:color="auto"/>
            <w:right w:val="none" w:sz="0" w:space="0" w:color="auto"/>
          </w:divBdr>
        </w:div>
        <w:div w:id="1075973784">
          <w:marLeft w:val="480"/>
          <w:marRight w:val="0"/>
          <w:marTop w:val="0"/>
          <w:marBottom w:val="0"/>
          <w:divBdr>
            <w:top w:val="none" w:sz="0" w:space="0" w:color="auto"/>
            <w:left w:val="none" w:sz="0" w:space="0" w:color="auto"/>
            <w:bottom w:val="none" w:sz="0" w:space="0" w:color="auto"/>
            <w:right w:val="none" w:sz="0" w:space="0" w:color="auto"/>
          </w:divBdr>
        </w:div>
        <w:div w:id="1655183618">
          <w:marLeft w:val="480"/>
          <w:marRight w:val="0"/>
          <w:marTop w:val="0"/>
          <w:marBottom w:val="0"/>
          <w:divBdr>
            <w:top w:val="none" w:sz="0" w:space="0" w:color="auto"/>
            <w:left w:val="none" w:sz="0" w:space="0" w:color="auto"/>
            <w:bottom w:val="none" w:sz="0" w:space="0" w:color="auto"/>
            <w:right w:val="none" w:sz="0" w:space="0" w:color="auto"/>
          </w:divBdr>
        </w:div>
        <w:div w:id="1577782882">
          <w:marLeft w:val="480"/>
          <w:marRight w:val="0"/>
          <w:marTop w:val="0"/>
          <w:marBottom w:val="0"/>
          <w:divBdr>
            <w:top w:val="none" w:sz="0" w:space="0" w:color="auto"/>
            <w:left w:val="none" w:sz="0" w:space="0" w:color="auto"/>
            <w:bottom w:val="none" w:sz="0" w:space="0" w:color="auto"/>
            <w:right w:val="none" w:sz="0" w:space="0" w:color="auto"/>
          </w:divBdr>
        </w:div>
        <w:div w:id="1524513768">
          <w:marLeft w:val="480"/>
          <w:marRight w:val="0"/>
          <w:marTop w:val="0"/>
          <w:marBottom w:val="0"/>
          <w:divBdr>
            <w:top w:val="none" w:sz="0" w:space="0" w:color="auto"/>
            <w:left w:val="none" w:sz="0" w:space="0" w:color="auto"/>
            <w:bottom w:val="none" w:sz="0" w:space="0" w:color="auto"/>
            <w:right w:val="none" w:sz="0" w:space="0" w:color="auto"/>
          </w:divBdr>
        </w:div>
        <w:div w:id="1016882604">
          <w:marLeft w:val="480"/>
          <w:marRight w:val="0"/>
          <w:marTop w:val="0"/>
          <w:marBottom w:val="0"/>
          <w:divBdr>
            <w:top w:val="none" w:sz="0" w:space="0" w:color="auto"/>
            <w:left w:val="none" w:sz="0" w:space="0" w:color="auto"/>
            <w:bottom w:val="none" w:sz="0" w:space="0" w:color="auto"/>
            <w:right w:val="none" w:sz="0" w:space="0" w:color="auto"/>
          </w:divBdr>
        </w:div>
        <w:div w:id="620577345">
          <w:marLeft w:val="480"/>
          <w:marRight w:val="0"/>
          <w:marTop w:val="0"/>
          <w:marBottom w:val="0"/>
          <w:divBdr>
            <w:top w:val="none" w:sz="0" w:space="0" w:color="auto"/>
            <w:left w:val="none" w:sz="0" w:space="0" w:color="auto"/>
            <w:bottom w:val="none" w:sz="0" w:space="0" w:color="auto"/>
            <w:right w:val="none" w:sz="0" w:space="0" w:color="auto"/>
          </w:divBdr>
        </w:div>
        <w:div w:id="1565868782">
          <w:marLeft w:val="480"/>
          <w:marRight w:val="0"/>
          <w:marTop w:val="0"/>
          <w:marBottom w:val="0"/>
          <w:divBdr>
            <w:top w:val="none" w:sz="0" w:space="0" w:color="auto"/>
            <w:left w:val="none" w:sz="0" w:space="0" w:color="auto"/>
            <w:bottom w:val="none" w:sz="0" w:space="0" w:color="auto"/>
            <w:right w:val="none" w:sz="0" w:space="0" w:color="auto"/>
          </w:divBdr>
        </w:div>
        <w:div w:id="1236013169">
          <w:marLeft w:val="480"/>
          <w:marRight w:val="0"/>
          <w:marTop w:val="0"/>
          <w:marBottom w:val="0"/>
          <w:divBdr>
            <w:top w:val="none" w:sz="0" w:space="0" w:color="auto"/>
            <w:left w:val="none" w:sz="0" w:space="0" w:color="auto"/>
            <w:bottom w:val="none" w:sz="0" w:space="0" w:color="auto"/>
            <w:right w:val="none" w:sz="0" w:space="0" w:color="auto"/>
          </w:divBdr>
        </w:div>
        <w:div w:id="1536499092">
          <w:marLeft w:val="480"/>
          <w:marRight w:val="0"/>
          <w:marTop w:val="0"/>
          <w:marBottom w:val="0"/>
          <w:divBdr>
            <w:top w:val="none" w:sz="0" w:space="0" w:color="auto"/>
            <w:left w:val="none" w:sz="0" w:space="0" w:color="auto"/>
            <w:bottom w:val="none" w:sz="0" w:space="0" w:color="auto"/>
            <w:right w:val="none" w:sz="0" w:space="0" w:color="auto"/>
          </w:divBdr>
        </w:div>
        <w:div w:id="1001347338">
          <w:marLeft w:val="480"/>
          <w:marRight w:val="0"/>
          <w:marTop w:val="0"/>
          <w:marBottom w:val="0"/>
          <w:divBdr>
            <w:top w:val="none" w:sz="0" w:space="0" w:color="auto"/>
            <w:left w:val="none" w:sz="0" w:space="0" w:color="auto"/>
            <w:bottom w:val="none" w:sz="0" w:space="0" w:color="auto"/>
            <w:right w:val="none" w:sz="0" w:space="0" w:color="auto"/>
          </w:divBdr>
        </w:div>
        <w:div w:id="2043478557">
          <w:marLeft w:val="480"/>
          <w:marRight w:val="0"/>
          <w:marTop w:val="0"/>
          <w:marBottom w:val="0"/>
          <w:divBdr>
            <w:top w:val="none" w:sz="0" w:space="0" w:color="auto"/>
            <w:left w:val="none" w:sz="0" w:space="0" w:color="auto"/>
            <w:bottom w:val="none" w:sz="0" w:space="0" w:color="auto"/>
            <w:right w:val="none" w:sz="0" w:space="0" w:color="auto"/>
          </w:divBdr>
        </w:div>
        <w:div w:id="487406962">
          <w:marLeft w:val="480"/>
          <w:marRight w:val="0"/>
          <w:marTop w:val="0"/>
          <w:marBottom w:val="0"/>
          <w:divBdr>
            <w:top w:val="none" w:sz="0" w:space="0" w:color="auto"/>
            <w:left w:val="none" w:sz="0" w:space="0" w:color="auto"/>
            <w:bottom w:val="none" w:sz="0" w:space="0" w:color="auto"/>
            <w:right w:val="none" w:sz="0" w:space="0" w:color="auto"/>
          </w:divBdr>
        </w:div>
        <w:div w:id="1186333112">
          <w:marLeft w:val="480"/>
          <w:marRight w:val="0"/>
          <w:marTop w:val="0"/>
          <w:marBottom w:val="0"/>
          <w:divBdr>
            <w:top w:val="none" w:sz="0" w:space="0" w:color="auto"/>
            <w:left w:val="none" w:sz="0" w:space="0" w:color="auto"/>
            <w:bottom w:val="none" w:sz="0" w:space="0" w:color="auto"/>
            <w:right w:val="none" w:sz="0" w:space="0" w:color="auto"/>
          </w:divBdr>
        </w:div>
        <w:div w:id="671970">
          <w:marLeft w:val="480"/>
          <w:marRight w:val="0"/>
          <w:marTop w:val="0"/>
          <w:marBottom w:val="0"/>
          <w:divBdr>
            <w:top w:val="none" w:sz="0" w:space="0" w:color="auto"/>
            <w:left w:val="none" w:sz="0" w:space="0" w:color="auto"/>
            <w:bottom w:val="none" w:sz="0" w:space="0" w:color="auto"/>
            <w:right w:val="none" w:sz="0" w:space="0" w:color="auto"/>
          </w:divBdr>
        </w:div>
        <w:div w:id="997611818">
          <w:marLeft w:val="480"/>
          <w:marRight w:val="0"/>
          <w:marTop w:val="0"/>
          <w:marBottom w:val="0"/>
          <w:divBdr>
            <w:top w:val="none" w:sz="0" w:space="0" w:color="auto"/>
            <w:left w:val="none" w:sz="0" w:space="0" w:color="auto"/>
            <w:bottom w:val="none" w:sz="0" w:space="0" w:color="auto"/>
            <w:right w:val="none" w:sz="0" w:space="0" w:color="auto"/>
          </w:divBdr>
        </w:div>
        <w:div w:id="919632789">
          <w:marLeft w:val="480"/>
          <w:marRight w:val="0"/>
          <w:marTop w:val="0"/>
          <w:marBottom w:val="0"/>
          <w:divBdr>
            <w:top w:val="none" w:sz="0" w:space="0" w:color="auto"/>
            <w:left w:val="none" w:sz="0" w:space="0" w:color="auto"/>
            <w:bottom w:val="none" w:sz="0" w:space="0" w:color="auto"/>
            <w:right w:val="none" w:sz="0" w:space="0" w:color="auto"/>
          </w:divBdr>
        </w:div>
        <w:div w:id="635068197">
          <w:marLeft w:val="480"/>
          <w:marRight w:val="0"/>
          <w:marTop w:val="0"/>
          <w:marBottom w:val="0"/>
          <w:divBdr>
            <w:top w:val="none" w:sz="0" w:space="0" w:color="auto"/>
            <w:left w:val="none" w:sz="0" w:space="0" w:color="auto"/>
            <w:bottom w:val="none" w:sz="0" w:space="0" w:color="auto"/>
            <w:right w:val="none" w:sz="0" w:space="0" w:color="auto"/>
          </w:divBdr>
        </w:div>
        <w:div w:id="1155073629">
          <w:marLeft w:val="480"/>
          <w:marRight w:val="0"/>
          <w:marTop w:val="0"/>
          <w:marBottom w:val="0"/>
          <w:divBdr>
            <w:top w:val="none" w:sz="0" w:space="0" w:color="auto"/>
            <w:left w:val="none" w:sz="0" w:space="0" w:color="auto"/>
            <w:bottom w:val="none" w:sz="0" w:space="0" w:color="auto"/>
            <w:right w:val="none" w:sz="0" w:space="0" w:color="auto"/>
          </w:divBdr>
        </w:div>
        <w:div w:id="356076947">
          <w:marLeft w:val="480"/>
          <w:marRight w:val="0"/>
          <w:marTop w:val="0"/>
          <w:marBottom w:val="0"/>
          <w:divBdr>
            <w:top w:val="none" w:sz="0" w:space="0" w:color="auto"/>
            <w:left w:val="none" w:sz="0" w:space="0" w:color="auto"/>
            <w:bottom w:val="none" w:sz="0" w:space="0" w:color="auto"/>
            <w:right w:val="none" w:sz="0" w:space="0" w:color="auto"/>
          </w:divBdr>
        </w:div>
        <w:div w:id="351496133">
          <w:marLeft w:val="480"/>
          <w:marRight w:val="0"/>
          <w:marTop w:val="0"/>
          <w:marBottom w:val="0"/>
          <w:divBdr>
            <w:top w:val="none" w:sz="0" w:space="0" w:color="auto"/>
            <w:left w:val="none" w:sz="0" w:space="0" w:color="auto"/>
            <w:bottom w:val="none" w:sz="0" w:space="0" w:color="auto"/>
            <w:right w:val="none" w:sz="0" w:space="0" w:color="auto"/>
          </w:divBdr>
        </w:div>
        <w:div w:id="452599877">
          <w:marLeft w:val="480"/>
          <w:marRight w:val="0"/>
          <w:marTop w:val="0"/>
          <w:marBottom w:val="0"/>
          <w:divBdr>
            <w:top w:val="none" w:sz="0" w:space="0" w:color="auto"/>
            <w:left w:val="none" w:sz="0" w:space="0" w:color="auto"/>
            <w:bottom w:val="none" w:sz="0" w:space="0" w:color="auto"/>
            <w:right w:val="none" w:sz="0" w:space="0" w:color="auto"/>
          </w:divBdr>
        </w:div>
        <w:div w:id="205290055">
          <w:marLeft w:val="480"/>
          <w:marRight w:val="0"/>
          <w:marTop w:val="0"/>
          <w:marBottom w:val="0"/>
          <w:divBdr>
            <w:top w:val="none" w:sz="0" w:space="0" w:color="auto"/>
            <w:left w:val="none" w:sz="0" w:space="0" w:color="auto"/>
            <w:bottom w:val="none" w:sz="0" w:space="0" w:color="auto"/>
            <w:right w:val="none" w:sz="0" w:space="0" w:color="auto"/>
          </w:divBdr>
        </w:div>
        <w:div w:id="663894174">
          <w:marLeft w:val="480"/>
          <w:marRight w:val="0"/>
          <w:marTop w:val="0"/>
          <w:marBottom w:val="0"/>
          <w:divBdr>
            <w:top w:val="none" w:sz="0" w:space="0" w:color="auto"/>
            <w:left w:val="none" w:sz="0" w:space="0" w:color="auto"/>
            <w:bottom w:val="none" w:sz="0" w:space="0" w:color="auto"/>
            <w:right w:val="none" w:sz="0" w:space="0" w:color="auto"/>
          </w:divBdr>
        </w:div>
        <w:div w:id="292903425">
          <w:marLeft w:val="480"/>
          <w:marRight w:val="0"/>
          <w:marTop w:val="0"/>
          <w:marBottom w:val="0"/>
          <w:divBdr>
            <w:top w:val="none" w:sz="0" w:space="0" w:color="auto"/>
            <w:left w:val="none" w:sz="0" w:space="0" w:color="auto"/>
            <w:bottom w:val="none" w:sz="0" w:space="0" w:color="auto"/>
            <w:right w:val="none" w:sz="0" w:space="0" w:color="auto"/>
          </w:divBdr>
        </w:div>
        <w:div w:id="228227904">
          <w:marLeft w:val="480"/>
          <w:marRight w:val="0"/>
          <w:marTop w:val="0"/>
          <w:marBottom w:val="0"/>
          <w:divBdr>
            <w:top w:val="none" w:sz="0" w:space="0" w:color="auto"/>
            <w:left w:val="none" w:sz="0" w:space="0" w:color="auto"/>
            <w:bottom w:val="none" w:sz="0" w:space="0" w:color="auto"/>
            <w:right w:val="none" w:sz="0" w:space="0" w:color="auto"/>
          </w:divBdr>
        </w:div>
        <w:div w:id="1985694584">
          <w:marLeft w:val="480"/>
          <w:marRight w:val="0"/>
          <w:marTop w:val="0"/>
          <w:marBottom w:val="0"/>
          <w:divBdr>
            <w:top w:val="none" w:sz="0" w:space="0" w:color="auto"/>
            <w:left w:val="none" w:sz="0" w:space="0" w:color="auto"/>
            <w:bottom w:val="none" w:sz="0" w:space="0" w:color="auto"/>
            <w:right w:val="none" w:sz="0" w:space="0" w:color="auto"/>
          </w:divBdr>
        </w:div>
        <w:div w:id="1432315133">
          <w:marLeft w:val="480"/>
          <w:marRight w:val="0"/>
          <w:marTop w:val="0"/>
          <w:marBottom w:val="0"/>
          <w:divBdr>
            <w:top w:val="none" w:sz="0" w:space="0" w:color="auto"/>
            <w:left w:val="none" w:sz="0" w:space="0" w:color="auto"/>
            <w:bottom w:val="none" w:sz="0" w:space="0" w:color="auto"/>
            <w:right w:val="none" w:sz="0" w:space="0" w:color="auto"/>
          </w:divBdr>
        </w:div>
        <w:div w:id="1771588146">
          <w:marLeft w:val="480"/>
          <w:marRight w:val="0"/>
          <w:marTop w:val="0"/>
          <w:marBottom w:val="0"/>
          <w:divBdr>
            <w:top w:val="none" w:sz="0" w:space="0" w:color="auto"/>
            <w:left w:val="none" w:sz="0" w:space="0" w:color="auto"/>
            <w:bottom w:val="none" w:sz="0" w:space="0" w:color="auto"/>
            <w:right w:val="none" w:sz="0" w:space="0" w:color="auto"/>
          </w:divBdr>
        </w:div>
        <w:div w:id="2108188363">
          <w:marLeft w:val="480"/>
          <w:marRight w:val="0"/>
          <w:marTop w:val="0"/>
          <w:marBottom w:val="0"/>
          <w:divBdr>
            <w:top w:val="none" w:sz="0" w:space="0" w:color="auto"/>
            <w:left w:val="none" w:sz="0" w:space="0" w:color="auto"/>
            <w:bottom w:val="none" w:sz="0" w:space="0" w:color="auto"/>
            <w:right w:val="none" w:sz="0" w:space="0" w:color="auto"/>
          </w:divBdr>
        </w:div>
        <w:div w:id="316301112">
          <w:marLeft w:val="480"/>
          <w:marRight w:val="0"/>
          <w:marTop w:val="0"/>
          <w:marBottom w:val="0"/>
          <w:divBdr>
            <w:top w:val="none" w:sz="0" w:space="0" w:color="auto"/>
            <w:left w:val="none" w:sz="0" w:space="0" w:color="auto"/>
            <w:bottom w:val="none" w:sz="0" w:space="0" w:color="auto"/>
            <w:right w:val="none" w:sz="0" w:space="0" w:color="auto"/>
          </w:divBdr>
        </w:div>
        <w:div w:id="352192687">
          <w:marLeft w:val="480"/>
          <w:marRight w:val="0"/>
          <w:marTop w:val="0"/>
          <w:marBottom w:val="0"/>
          <w:divBdr>
            <w:top w:val="none" w:sz="0" w:space="0" w:color="auto"/>
            <w:left w:val="none" w:sz="0" w:space="0" w:color="auto"/>
            <w:bottom w:val="none" w:sz="0" w:space="0" w:color="auto"/>
            <w:right w:val="none" w:sz="0" w:space="0" w:color="auto"/>
          </w:divBdr>
        </w:div>
        <w:div w:id="861480982">
          <w:marLeft w:val="480"/>
          <w:marRight w:val="0"/>
          <w:marTop w:val="0"/>
          <w:marBottom w:val="0"/>
          <w:divBdr>
            <w:top w:val="none" w:sz="0" w:space="0" w:color="auto"/>
            <w:left w:val="none" w:sz="0" w:space="0" w:color="auto"/>
            <w:bottom w:val="none" w:sz="0" w:space="0" w:color="auto"/>
            <w:right w:val="none" w:sz="0" w:space="0" w:color="auto"/>
          </w:divBdr>
        </w:div>
        <w:div w:id="1995182443">
          <w:marLeft w:val="480"/>
          <w:marRight w:val="0"/>
          <w:marTop w:val="0"/>
          <w:marBottom w:val="0"/>
          <w:divBdr>
            <w:top w:val="none" w:sz="0" w:space="0" w:color="auto"/>
            <w:left w:val="none" w:sz="0" w:space="0" w:color="auto"/>
            <w:bottom w:val="none" w:sz="0" w:space="0" w:color="auto"/>
            <w:right w:val="none" w:sz="0" w:space="0" w:color="auto"/>
          </w:divBdr>
        </w:div>
        <w:div w:id="1288320348">
          <w:marLeft w:val="480"/>
          <w:marRight w:val="0"/>
          <w:marTop w:val="0"/>
          <w:marBottom w:val="0"/>
          <w:divBdr>
            <w:top w:val="none" w:sz="0" w:space="0" w:color="auto"/>
            <w:left w:val="none" w:sz="0" w:space="0" w:color="auto"/>
            <w:bottom w:val="none" w:sz="0" w:space="0" w:color="auto"/>
            <w:right w:val="none" w:sz="0" w:space="0" w:color="auto"/>
          </w:divBdr>
        </w:div>
        <w:div w:id="728266692">
          <w:marLeft w:val="480"/>
          <w:marRight w:val="0"/>
          <w:marTop w:val="0"/>
          <w:marBottom w:val="0"/>
          <w:divBdr>
            <w:top w:val="none" w:sz="0" w:space="0" w:color="auto"/>
            <w:left w:val="none" w:sz="0" w:space="0" w:color="auto"/>
            <w:bottom w:val="none" w:sz="0" w:space="0" w:color="auto"/>
            <w:right w:val="none" w:sz="0" w:space="0" w:color="auto"/>
          </w:divBdr>
        </w:div>
        <w:div w:id="1394961384">
          <w:marLeft w:val="480"/>
          <w:marRight w:val="0"/>
          <w:marTop w:val="0"/>
          <w:marBottom w:val="0"/>
          <w:divBdr>
            <w:top w:val="none" w:sz="0" w:space="0" w:color="auto"/>
            <w:left w:val="none" w:sz="0" w:space="0" w:color="auto"/>
            <w:bottom w:val="none" w:sz="0" w:space="0" w:color="auto"/>
            <w:right w:val="none" w:sz="0" w:space="0" w:color="auto"/>
          </w:divBdr>
        </w:div>
        <w:div w:id="1321543546">
          <w:marLeft w:val="480"/>
          <w:marRight w:val="0"/>
          <w:marTop w:val="0"/>
          <w:marBottom w:val="0"/>
          <w:divBdr>
            <w:top w:val="none" w:sz="0" w:space="0" w:color="auto"/>
            <w:left w:val="none" w:sz="0" w:space="0" w:color="auto"/>
            <w:bottom w:val="none" w:sz="0" w:space="0" w:color="auto"/>
            <w:right w:val="none" w:sz="0" w:space="0" w:color="auto"/>
          </w:divBdr>
        </w:div>
        <w:div w:id="274556247">
          <w:marLeft w:val="480"/>
          <w:marRight w:val="0"/>
          <w:marTop w:val="0"/>
          <w:marBottom w:val="0"/>
          <w:divBdr>
            <w:top w:val="none" w:sz="0" w:space="0" w:color="auto"/>
            <w:left w:val="none" w:sz="0" w:space="0" w:color="auto"/>
            <w:bottom w:val="none" w:sz="0" w:space="0" w:color="auto"/>
            <w:right w:val="none" w:sz="0" w:space="0" w:color="auto"/>
          </w:divBdr>
        </w:div>
        <w:div w:id="1441955633">
          <w:marLeft w:val="480"/>
          <w:marRight w:val="0"/>
          <w:marTop w:val="0"/>
          <w:marBottom w:val="0"/>
          <w:divBdr>
            <w:top w:val="none" w:sz="0" w:space="0" w:color="auto"/>
            <w:left w:val="none" w:sz="0" w:space="0" w:color="auto"/>
            <w:bottom w:val="none" w:sz="0" w:space="0" w:color="auto"/>
            <w:right w:val="none" w:sz="0" w:space="0" w:color="auto"/>
          </w:divBdr>
        </w:div>
        <w:div w:id="958340659">
          <w:marLeft w:val="480"/>
          <w:marRight w:val="0"/>
          <w:marTop w:val="0"/>
          <w:marBottom w:val="0"/>
          <w:divBdr>
            <w:top w:val="none" w:sz="0" w:space="0" w:color="auto"/>
            <w:left w:val="none" w:sz="0" w:space="0" w:color="auto"/>
            <w:bottom w:val="none" w:sz="0" w:space="0" w:color="auto"/>
            <w:right w:val="none" w:sz="0" w:space="0" w:color="auto"/>
          </w:divBdr>
        </w:div>
        <w:div w:id="236130498">
          <w:marLeft w:val="480"/>
          <w:marRight w:val="0"/>
          <w:marTop w:val="0"/>
          <w:marBottom w:val="0"/>
          <w:divBdr>
            <w:top w:val="none" w:sz="0" w:space="0" w:color="auto"/>
            <w:left w:val="none" w:sz="0" w:space="0" w:color="auto"/>
            <w:bottom w:val="none" w:sz="0" w:space="0" w:color="auto"/>
            <w:right w:val="none" w:sz="0" w:space="0" w:color="auto"/>
          </w:divBdr>
        </w:div>
        <w:div w:id="1942182135">
          <w:marLeft w:val="480"/>
          <w:marRight w:val="0"/>
          <w:marTop w:val="0"/>
          <w:marBottom w:val="0"/>
          <w:divBdr>
            <w:top w:val="none" w:sz="0" w:space="0" w:color="auto"/>
            <w:left w:val="none" w:sz="0" w:space="0" w:color="auto"/>
            <w:bottom w:val="none" w:sz="0" w:space="0" w:color="auto"/>
            <w:right w:val="none" w:sz="0" w:space="0" w:color="auto"/>
          </w:divBdr>
        </w:div>
        <w:div w:id="821965815">
          <w:marLeft w:val="480"/>
          <w:marRight w:val="0"/>
          <w:marTop w:val="0"/>
          <w:marBottom w:val="0"/>
          <w:divBdr>
            <w:top w:val="none" w:sz="0" w:space="0" w:color="auto"/>
            <w:left w:val="none" w:sz="0" w:space="0" w:color="auto"/>
            <w:bottom w:val="none" w:sz="0" w:space="0" w:color="auto"/>
            <w:right w:val="none" w:sz="0" w:space="0" w:color="auto"/>
          </w:divBdr>
        </w:div>
        <w:div w:id="360788767">
          <w:marLeft w:val="480"/>
          <w:marRight w:val="0"/>
          <w:marTop w:val="0"/>
          <w:marBottom w:val="0"/>
          <w:divBdr>
            <w:top w:val="none" w:sz="0" w:space="0" w:color="auto"/>
            <w:left w:val="none" w:sz="0" w:space="0" w:color="auto"/>
            <w:bottom w:val="none" w:sz="0" w:space="0" w:color="auto"/>
            <w:right w:val="none" w:sz="0" w:space="0" w:color="auto"/>
          </w:divBdr>
        </w:div>
        <w:div w:id="904487600">
          <w:marLeft w:val="480"/>
          <w:marRight w:val="0"/>
          <w:marTop w:val="0"/>
          <w:marBottom w:val="0"/>
          <w:divBdr>
            <w:top w:val="none" w:sz="0" w:space="0" w:color="auto"/>
            <w:left w:val="none" w:sz="0" w:space="0" w:color="auto"/>
            <w:bottom w:val="none" w:sz="0" w:space="0" w:color="auto"/>
            <w:right w:val="none" w:sz="0" w:space="0" w:color="auto"/>
          </w:divBdr>
        </w:div>
        <w:div w:id="778524658">
          <w:marLeft w:val="480"/>
          <w:marRight w:val="0"/>
          <w:marTop w:val="0"/>
          <w:marBottom w:val="0"/>
          <w:divBdr>
            <w:top w:val="none" w:sz="0" w:space="0" w:color="auto"/>
            <w:left w:val="none" w:sz="0" w:space="0" w:color="auto"/>
            <w:bottom w:val="none" w:sz="0" w:space="0" w:color="auto"/>
            <w:right w:val="none" w:sz="0" w:space="0" w:color="auto"/>
          </w:divBdr>
        </w:div>
      </w:divsChild>
    </w:div>
    <w:div w:id="2046907519">
      <w:bodyDiv w:val="1"/>
      <w:marLeft w:val="0"/>
      <w:marRight w:val="0"/>
      <w:marTop w:val="0"/>
      <w:marBottom w:val="0"/>
      <w:divBdr>
        <w:top w:val="none" w:sz="0" w:space="0" w:color="auto"/>
        <w:left w:val="none" w:sz="0" w:space="0" w:color="auto"/>
        <w:bottom w:val="none" w:sz="0" w:space="0" w:color="auto"/>
        <w:right w:val="none" w:sz="0" w:space="0" w:color="auto"/>
      </w:divBdr>
    </w:div>
    <w:div w:id="2136828964">
      <w:bodyDiv w:val="1"/>
      <w:marLeft w:val="0"/>
      <w:marRight w:val="0"/>
      <w:marTop w:val="0"/>
      <w:marBottom w:val="0"/>
      <w:divBdr>
        <w:top w:val="none" w:sz="0" w:space="0" w:color="auto"/>
        <w:left w:val="none" w:sz="0" w:space="0" w:color="auto"/>
        <w:bottom w:val="none" w:sz="0" w:space="0" w:color="auto"/>
        <w:right w:val="none" w:sz="0" w:space="0" w:color="auto"/>
      </w:divBdr>
      <w:divsChild>
        <w:div w:id="1366635574">
          <w:marLeft w:val="480"/>
          <w:marRight w:val="0"/>
          <w:marTop w:val="0"/>
          <w:marBottom w:val="0"/>
          <w:divBdr>
            <w:top w:val="none" w:sz="0" w:space="0" w:color="auto"/>
            <w:left w:val="none" w:sz="0" w:space="0" w:color="auto"/>
            <w:bottom w:val="none" w:sz="0" w:space="0" w:color="auto"/>
            <w:right w:val="none" w:sz="0" w:space="0" w:color="auto"/>
          </w:divBdr>
        </w:div>
        <w:div w:id="182597689">
          <w:marLeft w:val="480"/>
          <w:marRight w:val="0"/>
          <w:marTop w:val="0"/>
          <w:marBottom w:val="0"/>
          <w:divBdr>
            <w:top w:val="none" w:sz="0" w:space="0" w:color="auto"/>
            <w:left w:val="none" w:sz="0" w:space="0" w:color="auto"/>
            <w:bottom w:val="none" w:sz="0" w:space="0" w:color="auto"/>
            <w:right w:val="none" w:sz="0" w:space="0" w:color="auto"/>
          </w:divBdr>
        </w:div>
        <w:div w:id="1953975013">
          <w:marLeft w:val="480"/>
          <w:marRight w:val="0"/>
          <w:marTop w:val="0"/>
          <w:marBottom w:val="0"/>
          <w:divBdr>
            <w:top w:val="none" w:sz="0" w:space="0" w:color="auto"/>
            <w:left w:val="none" w:sz="0" w:space="0" w:color="auto"/>
            <w:bottom w:val="none" w:sz="0" w:space="0" w:color="auto"/>
            <w:right w:val="none" w:sz="0" w:space="0" w:color="auto"/>
          </w:divBdr>
        </w:div>
        <w:div w:id="1424376731">
          <w:marLeft w:val="480"/>
          <w:marRight w:val="0"/>
          <w:marTop w:val="0"/>
          <w:marBottom w:val="0"/>
          <w:divBdr>
            <w:top w:val="none" w:sz="0" w:space="0" w:color="auto"/>
            <w:left w:val="none" w:sz="0" w:space="0" w:color="auto"/>
            <w:bottom w:val="none" w:sz="0" w:space="0" w:color="auto"/>
            <w:right w:val="none" w:sz="0" w:space="0" w:color="auto"/>
          </w:divBdr>
        </w:div>
        <w:div w:id="739182542">
          <w:marLeft w:val="480"/>
          <w:marRight w:val="0"/>
          <w:marTop w:val="0"/>
          <w:marBottom w:val="0"/>
          <w:divBdr>
            <w:top w:val="none" w:sz="0" w:space="0" w:color="auto"/>
            <w:left w:val="none" w:sz="0" w:space="0" w:color="auto"/>
            <w:bottom w:val="none" w:sz="0" w:space="0" w:color="auto"/>
            <w:right w:val="none" w:sz="0" w:space="0" w:color="auto"/>
          </w:divBdr>
        </w:div>
        <w:div w:id="1937403344">
          <w:marLeft w:val="480"/>
          <w:marRight w:val="0"/>
          <w:marTop w:val="0"/>
          <w:marBottom w:val="0"/>
          <w:divBdr>
            <w:top w:val="none" w:sz="0" w:space="0" w:color="auto"/>
            <w:left w:val="none" w:sz="0" w:space="0" w:color="auto"/>
            <w:bottom w:val="none" w:sz="0" w:space="0" w:color="auto"/>
            <w:right w:val="none" w:sz="0" w:space="0" w:color="auto"/>
          </w:divBdr>
        </w:div>
        <w:div w:id="1822694951">
          <w:marLeft w:val="480"/>
          <w:marRight w:val="0"/>
          <w:marTop w:val="0"/>
          <w:marBottom w:val="0"/>
          <w:divBdr>
            <w:top w:val="none" w:sz="0" w:space="0" w:color="auto"/>
            <w:left w:val="none" w:sz="0" w:space="0" w:color="auto"/>
            <w:bottom w:val="none" w:sz="0" w:space="0" w:color="auto"/>
            <w:right w:val="none" w:sz="0" w:space="0" w:color="auto"/>
          </w:divBdr>
        </w:div>
        <w:div w:id="1239830076">
          <w:marLeft w:val="480"/>
          <w:marRight w:val="0"/>
          <w:marTop w:val="0"/>
          <w:marBottom w:val="0"/>
          <w:divBdr>
            <w:top w:val="none" w:sz="0" w:space="0" w:color="auto"/>
            <w:left w:val="none" w:sz="0" w:space="0" w:color="auto"/>
            <w:bottom w:val="none" w:sz="0" w:space="0" w:color="auto"/>
            <w:right w:val="none" w:sz="0" w:space="0" w:color="auto"/>
          </w:divBdr>
        </w:div>
        <w:div w:id="1865247945">
          <w:marLeft w:val="480"/>
          <w:marRight w:val="0"/>
          <w:marTop w:val="0"/>
          <w:marBottom w:val="0"/>
          <w:divBdr>
            <w:top w:val="none" w:sz="0" w:space="0" w:color="auto"/>
            <w:left w:val="none" w:sz="0" w:space="0" w:color="auto"/>
            <w:bottom w:val="none" w:sz="0" w:space="0" w:color="auto"/>
            <w:right w:val="none" w:sz="0" w:space="0" w:color="auto"/>
          </w:divBdr>
        </w:div>
        <w:div w:id="1969578675">
          <w:marLeft w:val="480"/>
          <w:marRight w:val="0"/>
          <w:marTop w:val="0"/>
          <w:marBottom w:val="0"/>
          <w:divBdr>
            <w:top w:val="none" w:sz="0" w:space="0" w:color="auto"/>
            <w:left w:val="none" w:sz="0" w:space="0" w:color="auto"/>
            <w:bottom w:val="none" w:sz="0" w:space="0" w:color="auto"/>
            <w:right w:val="none" w:sz="0" w:space="0" w:color="auto"/>
          </w:divBdr>
        </w:div>
        <w:div w:id="516887014">
          <w:marLeft w:val="480"/>
          <w:marRight w:val="0"/>
          <w:marTop w:val="0"/>
          <w:marBottom w:val="0"/>
          <w:divBdr>
            <w:top w:val="none" w:sz="0" w:space="0" w:color="auto"/>
            <w:left w:val="none" w:sz="0" w:space="0" w:color="auto"/>
            <w:bottom w:val="none" w:sz="0" w:space="0" w:color="auto"/>
            <w:right w:val="none" w:sz="0" w:space="0" w:color="auto"/>
          </w:divBdr>
        </w:div>
        <w:div w:id="759527175">
          <w:marLeft w:val="480"/>
          <w:marRight w:val="0"/>
          <w:marTop w:val="0"/>
          <w:marBottom w:val="0"/>
          <w:divBdr>
            <w:top w:val="none" w:sz="0" w:space="0" w:color="auto"/>
            <w:left w:val="none" w:sz="0" w:space="0" w:color="auto"/>
            <w:bottom w:val="none" w:sz="0" w:space="0" w:color="auto"/>
            <w:right w:val="none" w:sz="0" w:space="0" w:color="auto"/>
          </w:divBdr>
        </w:div>
        <w:div w:id="1788742701">
          <w:marLeft w:val="480"/>
          <w:marRight w:val="0"/>
          <w:marTop w:val="0"/>
          <w:marBottom w:val="0"/>
          <w:divBdr>
            <w:top w:val="none" w:sz="0" w:space="0" w:color="auto"/>
            <w:left w:val="none" w:sz="0" w:space="0" w:color="auto"/>
            <w:bottom w:val="none" w:sz="0" w:space="0" w:color="auto"/>
            <w:right w:val="none" w:sz="0" w:space="0" w:color="auto"/>
          </w:divBdr>
        </w:div>
        <w:div w:id="871190438">
          <w:marLeft w:val="480"/>
          <w:marRight w:val="0"/>
          <w:marTop w:val="0"/>
          <w:marBottom w:val="0"/>
          <w:divBdr>
            <w:top w:val="none" w:sz="0" w:space="0" w:color="auto"/>
            <w:left w:val="none" w:sz="0" w:space="0" w:color="auto"/>
            <w:bottom w:val="none" w:sz="0" w:space="0" w:color="auto"/>
            <w:right w:val="none" w:sz="0" w:space="0" w:color="auto"/>
          </w:divBdr>
        </w:div>
        <w:div w:id="823357830">
          <w:marLeft w:val="480"/>
          <w:marRight w:val="0"/>
          <w:marTop w:val="0"/>
          <w:marBottom w:val="0"/>
          <w:divBdr>
            <w:top w:val="none" w:sz="0" w:space="0" w:color="auto"/>
            <w:left w:val="none" w:sz="0" w:space="0" w:color="auto"/>
            <w:bottom w:val="none" w:sz="0" w:space="0" w:color="auto"/>
            <w:right w:val="none" w:sz="0" w:space="0" w:color="auto"/>
          </w:divBdr>
        </w:div>
        <w:div w:id="1346980321">
          <w:marLeft w:val="480"/>
          <w:marRight w:val="0"/>
          <w:marTop w:val="0"/>
          <w:marBottom w:val="0"/>
          <w:divBdr>
            <w:top w:val="none" w:sz="0" w:space="0" w:color="auto"/>
            <w:left w:val="none" w:sz="0" w:space="0" w:color="auto"/>
            <w:bottom w:val="none" w:sz="0" w:space="0" w:color="auto"/>
            <w:right w:val="none" w:sz="0" w:space="0" w:color="auto"/>
          </w:divBdr>
        </w:div>
        <w:div w:id="1680309308">
          <w:marLeft w:val="480"/>
          <w:marRight w:val="0"/>
          <w:marTop w:val="0"/>
          <w:marBottom w:val="0"/>
          <w:divBdr>
            <w:top w:val="none" w:sz="0" w:space="0" w:color="auto"/>
            <w:left w:val="none" w:sz="0" w:space="0" w:color="auto"/>
            <w:bottom w:val="none" w:sz="0" w:space="0" w:color="auto"/>
            <w:right w:val="none" w:sz="0" w:space="0" w:color="auto"/>
          </w:divBdr>
        </w:div>
        <w:div w:id="668024610">
          <w:marLeft w:val="480"/>
          <w:marRight w:val="0"/>
          <w:marTop w:val="0"/>
          <w:marBottom w:val="0"/>
          <w:divBdr>
            <w:top w:val="none" w:sz="0" w:space="0" w:color="auto"/>
            <w:left w:val="none" w:sz="0" w:space="0" w:color="auto"/>
            <w:bottom w:val="none" w:sz="0" w:space="0" w:color="auto"/>
            <w:right w:val="none" w:sz="0" w:space="0" w:color="auto"/>
          </w:divBdr>
        </w:div>
        <w:div w:id="678121322">
          <w:marLeft w:val="480"/>
          <w:marRight w:val="0"/>
          <w:marTop w:val="0"/>
          <w:marBottom w:val="0"/>
          <w:divBdr>
            <w:top w:val="none" w:sz="0" w:space="0" w:color="auto"/>
            <w:left w:val="none" w:sz="0" w:space="0" w:color="auto"/>
            <w:bottom w:val="none" w:sz="0" w:space="0" w:color="auto"/>
            <w:right w:val="none" w:sz="0" w:space="0" w:color="auto"/>
          </w:divBdr>
        </w:div>
        <w:div w:id="718552566">
          <w:marLeft w:val="480"/>
          <w:marRight w:val="0"/>
          <w:marTop w:val="0"/>
          <w:marBottom w:val="0"/>
          <w:divBdr>
            <w:top w:val="none" w:sz="0" w:space="0" w:color="auto"/>
            <w:left w:val="none" w:sz="0" w:space="0" w:color="auto"/>
            <w:bottom w:val="none" w:sz="0" w:space="0" w:color="auto"/>
            <w:right w:val="none" w:sz="0" w:space="0" w:color="auto"/>
          </w:divBdr>
        </w:div>
        <w:div w:id="733087255">
          <w:marLeft w:val="480"/>
          <w:marRight w:val="0"/>
          <w:marTop w:val="0"/>
          <w:marBottom w:val="0"/>
          <w:divBdr>
            <w:top w:val="none" w:sz="0" w:space="0" w:color="auto"/>
            <w:left w:val="none" w:sz="0" w:space="0" w:color="auto"/>
            <w:bottom w:val="none" w:sz="0" w:space="0" w:color="auto"/>
            <w:right w:val="none" w:sz="0" w:space="0" w:color="auto"/>
          </w:divBdr>
        </w:div>
        <w:div w:id="824586757">
          <w:marLeft w:val="480"/>
          <w:marRight w:val="0"/>
          <w:marTop w:val="0"/>
          <w:marBottom w:val="0"/>
          <w:divBdr>
            <w:top w:val="none" w:sz="0" w:space="0" w:color="auto"/>
            <w:left w:val="none" w:sz="0" w:space="0" w:color="auto"/>
            <w:bottom w:val="none" w:sz="0" w:space="0" w:color="auto"/>
            <w:right w:val="none" w:sz="0" w:space="0" w:color="auto"/>
          </w:divBdr>
        </w:div>
        <w:div w:id="316151250">
          <w:marLeft w:val="480"/>
          <w:marRight w:val="0"/>
          <w:marTop w:val="0"/>
          <w:marBottom w:val="0"/>
          <w:divBdr>
            <w:top w:val="none" w:sz="0" w:space="0" w:color="auto"/>
            <w:left w:val="none" w:sz="0" w:space="0" w:color="auto"/>
            <w:bottom w:val="none" w:sz="0" w:space="0" w:color="auto"/>
            <w:right w:val="none" w:sz="0" w:space="0" w:color="auto"/>
          </w:divBdr>
        </w:div>
        <w:div w:id="429741286">
          <w:marLeft w:val="480"/>
          <w:marRight w:val="0"/>
          <w:marTop w:val="0"/>
          <w:marBottom w:val="0"/>
          <w:divBdr>
            <w:top w:val="none" w:sz="0" w:space="0" w:color="auto"/>
            <w:left w:val="none" w:sz="0" w:space="0" w:color="auto"/>
            <w:bottom w:val="none" w:sz="0" w:space="0" w:color="auto"/>
            <w:right w:val="none" w:sz="0" w:space="0" w:color="auto"/>
          </w:divBdr>
        </w:div>
        <w:div w:id="640815614">
          <w:marLeft w:val="480"/>
          <w:marRight w:val="0"/>
          <w:marTop w:val="0"/>
          <w:marBottom w:val="0"/>
          <w:divBdr>
            <w:top w:val="none" w:sz="0" w:space="0" w:color="auto"/>
            <w:left w:val="none" w:sz="0" w:space="0" w:color="auto"/>
            <w:bottom w:val="none" w:sz="0" w:space="0" w:color="auto"/>
            <w:right w:val="none" w:sz="0" w:space="0" w:color="auto"/>
          </w:divBdr>
        </w:div>
        <w:div w:id="1395545483">
          <w:marLeft w:val="480"/>
          <w:marRight w:val="0"/>
          <w:marTop w:val="0"/>
          <w:marBottom w:val="0"/>
          <w:divBdr>
            <w:top w:val="none" w:sz="0" w:space="0" w:color="auto"/>
            <w:left w:val="none" w:sz="0" w:space="0" w:color="auto"/>
            <w:bottom w:val="none" w:sz="0" w:space="0" w:color="auto"/>
            <w:right w:val="none" w:sz="0" w:space="0" w:color="auto"/>
          </w:divBdr>
        </w:div>
        <w:div w:id="1363483385">
          <w:marLeft w:val="480"/>
          <w:marRight w:val="0"/>
          <w:marTop w:val="0"/>
          <w:marBottom w:val="0"/>
          <w:divBdr>
            <w:top w:val="none" w:sz="0" w:space="0" w:color="auto"/>
            <w:left w:val="none" w:sz="0" w:space="0" w:color="auto"/>
            <w:bottom w:val="none" w:sz="0" w:space="0" w:color="auto"/>
            <w:right w:val="none" w:sz="0" w:space="0" w:color="auto"/>
          </w:divBdr>
        </w:div>
        <w:div w:id="1398743246">
          <w:marLeft w:val="480"/>
          <w:marRight w:val="0"/>
          <w:marTop w:val="0"/>
          <w:marBottom w:val="0"/>
          <w:divBdr>
            <w:top w:val="none" w:sz="0" w:space="0" w:color="auto"/>
            <w:left w:val="none" w:sz="0" w:space="0" w:color="auto"/>
            <w:bottom w:val="none" w:sz="0" w:space="0" w:color="auto"/>
            <w:right w:val="none" w:sz="0" w:space="0" w:color="auto"/>
          </w:divBdr>
        </w:div>
        <w:div w:id="373236955">
          <w:marLeft w:val="480"/>
          <w:marRight w:val="0"/>
          <w:marTop w:val="0"/>
          <w:marBottom w:val="0"/>
          <w:divBdr>
            <w:top w:val="none" w:sz="0" w:space="0" w:color="auto"/>
            <w:left w:val="none" w:sz="0" w:space="0" w:color="auto"/>
            <w:bottom w:val="none" w:sz="0" w:space="0" w:color="auto"/>
            <w:right w:val="none" w:sz="0" w:space="0" w:color="auto"/>
          </w:divBdr>
        </w:div>
        <w:div w:id="1935280620">
          <w:marLeft w:val="480"/>
          <w:marRight w:val="0"/>
          <w:marTop w:val="0"/>
          <w:marBottom w:val="0"/>
          <w:divBdr>
            <w:top w:val="none" w:sz="0" w:space="0" w:color="auto"/>
            <w:left w:val="none" w:sz="0" w:space="0" w:color="auto"/>
            <w:bottom w:val="none" w:sz="0" w:space="0" w:color="auto"/>
            <w:right w:val="none" w:sz="0" w:space="0" w:color="auto"/>
          </w:divBdr>
        </w:div>
        <w:div w:id="1083835517">
          <w:marLeft w:val="480"/>
          <w:marRight w:val="0"/>
          <w:marTop w:val="0"/>
          <w:marBottom w:val="0"/>
          <w:divBdr>
            <w:top w:val="none" w:sz="0" w:space="0" w:color="auto"/>
            <w:left w:val="none" w:sz="0" w:space="0" w:color="auto"/>
            <w:bottom w:val="none" w:sz="0" w:space="0" w:color="auto"/>
            <w:right w:val="none" w:sz="0" w:space="0" w:color="auto"/>
          </w:divBdr>
        </w:div>
        <w:div w:id="736517919">
          <w:marLeft w:val="480"/>
          <w:marRight w:val="0"/>
          <w:marTop w:val="0"/>
          <w:marBottom w:val="0"/>
          <w:divBdr>
            <w:top w:val="none" w:sz="0" w:space="0" w:color="auto"/>
            <w:left w:val="none" w:sz="0" w:space="0" w:color="auto"/>
            <w:bottom w:val="none" w:sz="0" w:space="0" w:color="auto"/>
            <w:right w:val="none" w:sz="0" w:space="0" w:color="auto"/>
          </w:divBdr>
        </w:div>
        <w:div w:id="1452625092">
          <w:marLeft w:val="480"/>
          <w:marRight w:val="0"/>
          <w:marTop w:val="0"/>
          <w:marBottom w:val="0"/>
          <w:divBdr>
            <w:top w:val="none" w:sz="0" w:space="0" w:color="auto"/>
            <w:left w:val="none" w:sz="0" w:space="0" w:color="auto"/>
            <w:bottom w:val="none" w:sz="0" w:space="0" w:color="auto"/>
            <w:right w:val="none" w:sz="0" w:space="0" w:color="auto"/>
          </w:divBdr>
        </w:div>
        <w:div w:id="602999647">
          <w:marLeft w:val="480"/>
          <w:marRight w:val="0"/>
          <w:marTop w:val="0"/>
          <w:marBottom w:val="0"/>
          <w:divBdr>
            <w:top w:val="none" w:sz="0" w:space="0" w:color="auto"/>
            <w:left w:val="none" w:sz="0" w:space="0" w:color="auto"/>
            <w:bottom w:val="none" w:sz="0" w:space="0" w:color="auto"/>
            <w:right w:val="none" w:sz="0" w:space="0" w:color="auto"/>
          </w:divBdr>
        </w:div>
        <w:div w:id="1275864169">
          <w:marLeft w:val="480"/>
          <w:marRight w:val="0"/>
          <w:marTop w:val="0"/>
          <w:marBottom w:val="0"/>
          <w:divBdr>
            <w:top w:val="none" w:sz="0" w:space="0" w:color="auto"/>
            <w:left w:val="none" w:sz="0" w:space="0" w:color="auto"/>
            <w:bottom w:val="none" w:sz="0" w:space="0" w:color="auto"/>
            <w:right w:val="none" w:sz="0" w:space="0" w:color="auto"/>
          </w:divBdr>
        </w:div>
        <w:div w:id="1481532701">
          <w:marLeft w:val="480"/>
          <w:marRight w:val="0"/>
          <w:marTop w:val="0"/>
          <w:marBottom w:val="0"/>
          <w:divBdr>
            <w:top w:val="none" w:sz="0" w:space="0" w:color="auto"/>
            <w:left w:val="none" w:sz="0" w:space="0" w:color="auto"/>
            <w:bottom w:val="none" w:sz="0" w:space="0" w:color="auto"/>
            <w:right w:val="none" w:sz="0" w:space="0" w:color="auto"/>
          </w:divBdr>
        </w:div>
        <w:div w:id="1102073608">
          <w:marLeft w:val="480"/>
          <w:marRight w:val="0"/>
          <w:marTop w:val="0"/>
          <w:marBottom w:val="0"/>
          <w:divBdr>
            <w:top w:val="none" w:sz="0" w:space="0" w:color="auto"/>
            <w:left w:val="none" w:sz="0" w:space="0" w:color="auto"/>
            <w:bottom w:val="none" w:sz="0" w:space="0" w:color="auto"/>
            <w:right w:val="none" w:sz="0" w:space="0" w:color="auto"/>
          </w:divBdr>
        </w:div>
        <w:div w:id="2145005008">
          <w:marLeft w:val="480"/>
          <w:marRight w:val="0"/>
          <w:marTop w:val="0"/>
          <w:marBottom w:val="0"/>
          <w:divBdr>
            <w:top w:val="none" w:sz="0" w:space="0" w:color="auto"/>
            <w:left w:val="none" w:sz="0" w:space="0" w:color="auto"/>
            <w:bottom w:val="none" w:sz="0" w:space="0" w:color="auto"/>
            <w:right w:val="none" w:sz="0" w:space="0" w:color="auto"/>
          </w:divBdr>
        </w:div>
        <w:div w:id="681395314">
          <w:marLeft w:val="480"/>
          <w:marRight w:val="0"/>
          <w:marTop w:val="0"/>
          <w:marBottom w:val="0"/>
          <w:divBdr>
            <w:top w:val="none" w:sz="0" w:space="0" w:color="auto"/>
            <w:left w:val="none" w:sz="0" w:space="0" w:color="auto"/>
            <w:bottom w:val="none" w:sz="0" w:space="0" w:color="auto"/>
            <w:right w:val="none" w:sz="0" w:space="0" w:color="auto"/>
          </w:divBdr>
        </w:div>
        <w:div w:id="1514110572">
          <w:marLeft w:val="480"/>
          <w:marRight w:val="0"/>
          <w:marTop w:val="0"/>
          <w:marBottom w:val="0"/>
          <w:divBdr>
            <w:top w:val="none" w:sz="0" w:space="0" w:color="auto"/>
            <w:left w:val="none" w:sz="0" w:space="0" w:color="auto"/>
            <w:bottom w:val="none" w:sz="0" w:space="0" w:color="auto"/>
            <w:right w:val="none" w:sz="0" w:space="0" w:color="auto"/>
          </w:divBdr>
        </w:div>
        <w:div w:id="701368686">
          <w:marLeft w:val="480"/>
          <w:marRight w:val="0"/>
          <w:marTop w:val="0"/>
          <w:marBottom w:val="0"/>
          <w:divBdr>
            <w:top w:val="none" w:sz="0" w:space="0" w:color="auto"/>
            <w:left w:val="none" w:sz="0" w:space="0" w:color="auto"/>
            <w:bottom w:val="none" w:sz="0" w:space="0" w:color="auto"/>
            <w:right w:val="none" w:sz="0" w:space="0" w:color="auto"/>
          </w:divBdr>
        </w:div>
        <w:div w:id="1075010666">
          <w:marLeft w:val="480"/>
          <w:marRight w:val="0"/>
          <w:marTop w:val="0"/>
          <w:marBottom w:val="0"/>
          <w:divBdr>
            <w:top w:val="none" w:sz="0" w:space="0" w:color="auto"/>
            <w:left w:val="none" w:sz="0" w:space="0" w:color="auto"/>
            <w:bottom w:val="none" w:sz="0" w:space="0" w:color="auto"/>
            <w:right w:val="none" w:sz="0" w:space="0" w:color="auto"/>
          </w:divBdr>
        </w:div>
        <w:div w:id="1601060557">
          <w:marLeft w:val="480"/>
          <w:marRight w:val="0"/>
          <w:marTop w:val="0"/>
          <w:marBottom w:val="0"/>
          <w:divBdr>
            <w:top w:val="none" w:sz="0" w:space="0" w:color="auto"/>
            <w:left w:val="none" w:sz="0" w:space="0" w:color="auto"/>
            <w:bottom w:val="none" w:sz="0" w:space="0" w:color="auto"/>
            <w:right w:val="none" w:sz="0" w:space="0" w:color="auto"/>
          </w:divBdr>
        </w:div>
        <w:div w:id="1398046127">
          <w:marLeft w:val="480"/>
          <w:marRight w:val="0"/>
          <w:marTop w:val="0"/>
          <w:marBottom w:val="0"/>
          <w:divBdr>
            <w:top w:val="none" w:sz="0" w:space="0" w:color="auto"/>
            <w:left w:val="none" w:sz="0" w:space="0" w:color="auto"/>
            <w:bottom w:val="none" w:sz="0" w:space="0" w:color="auto"/>
            <w:right w:val="none" w:sz="0" w:space="0" w:color="auto"/>
          </w:divBdr>
        </w:div>
        <w:div w:id="1353343522">
          <w:marLeft w:val="480"/>
          <w:marRight w:val="0"/>
          <w:marTop w:val="0"/>
          <w:marBottom w:val="0"/>
          <w:divBdr>
            <w:top w:val="none" w:sz="0" w:space="0" w:color="auto"/>
            <w:left w:val="none" w:sz="0" w:space="0" w:color="auto"/>
            <w:bottom w:val="none" w:sz="0" w:space="0" w:color="auto"/>
            <w:right w:val="none" w:sz="0" w:space="0" w:color="auto"/>
          </w:divBdr>
        </w:div>
        <w:div w:id="1445073112">
          <w:marLeft w:val="480"/>
          <w:marRight w:val="0"/>
          <w:marTop w:val="0"/>
          <w:marBottom w:val="0"/>
          <w:divBdr>
            <w:top w:val="none" w:sz="0" w:space="0" w:color="auto"/>
            <w:left w:val="none" w:sz="0" w:space="0" w:color="auto"/>
            <w:bottom w:val="none" w:sz="0" w:space="0" w:color="auto"/>
            <w:right w:val="none" w:sz="0" w:space="0" w:color="auto"/>
          </w:divBdr>
        </w:div>
        <w:div w:id="733896655">
          <w:marLeft w:val="480"/>
          <w:marRight w:val="0"/>
          <w:marTop w:val="0"/>
          <w:marBottom w:val="0"/>
          <w:divBdr>
            <w:top w:val="none" w:sz="0" w:space="0" w:color="auto"/>
            <w:left w:val="none" w:sz="0" w:space="0" w:color="auto"/>
            <w:bottom w:val="none" w:sz="0" w:space="0" w:color="auto"/>
            <w:right w:val="none" w:sz="0" w:space="0" w:color="auto"/>
          </w:divBdr>
        </w:div>
        <w:div w:id="744257450">
          <w:marLeft w:val="480"/>
          <w:marRight w:val="0"/>
          <w:marTop w:val="0"/>
          <w:marBottom w:val="0"/>
          <w:divBdr>
            <w:top w:val="none" w:sz="0" w:space="0" w:color="auto"/>
            <w:left w:val="none" w:sz="0" w:space="0" w:color="auto"/>
            <w:bottom w:val="none" w:sz="0" w:space="0" w:color="auto"/>
            <w:right w:val="none" w:sz="0" w:space="0" w:color="auto"/>
          </w:divBdr>
        </w:div>
        <w:div w:id="1772240682">
          <w:marLeft w:val="480"/>
          <w:marRight w:val="0"/>
          <w:marTop w:val="0"/>
          <w:marBottom w:val="0"/>
          <w:divBdr>
            <w:top w:val="none" w:sz="0" w:space="0" w:color="auto"/>
            <w:left w:val="none" w:sz="0" w:space="0" w:color="auto"/>
            <w:bottom w:val="none" w:sz="0" w:space="0" w:color="auto"/>
            <w:right w:val="none" w:sz="0" w:space="0" w:color="auto"/>
          </w:divBdr>
        </w:div>
        <w:div w:id="1488283871">
          <w:marLeft w:val="480"/>
          <w:marRight w:val="0"/>
          <w:marTop w:val="0"/>
          <w:marBottom w:val="0"/>
          <w:divBdr>
            <w:top w:val="none" w:sz="0" w:space="0" w:color="auto"/>
            <w:left w:val="none" w:sz="0" w:space="0" w:color="auto"/>
            <w:bottom w:val="none" w:sz="0" w:space="0" w:color="auto"/>
            <w:right w:val="none" w:sz="0" w:space="0" w:color="auto"/>
          </w:divBdr>
        </w:div>
        <w:div w:id="1265767689">
          <w:marLeft w:val="480"/>
          <w:marRight w:val="0"/>
          <w:marTop w:val="0"/>
          <w:marBottom w:val="0"/>
          <w:divBdr>
            <w:top w:val="none" w:sz="0" w:space="0" w:color="auto"/>
            <w:left w:val="none" w:sz="0" w:space="0" w:color="auto"/>
            <w:bottom w:val="none" w:sz="0" w:space="0" w:color="auto"/>
            <w:right w:val="none" w:sz="0" w:space="0" w:color="auto"/>
          </w:divBdr>
        </w:div>
        <w:div w:id="173888137">
          <w:marLeft w:val="480"/>
          <w:marRight w:val="0"/>
          <w:marTop w:val="0"/>
          <w:marBottom w:val="0"/>
          <w:divBdr>
            <w:top w:val="none" w:sz="0" w:space="0" w:color="auto"/>
            <w:left w:val="none" w:sz="0" w:space="0" w:color="auto"/>
            <w:bottom w:val="none" w:sz="0" w:space="0" w:color="auto"/>
            <w:right w:val="none" w:sz="0" w:space="0" w:color="auto"/>
          </w:divBdr>
        </w:div>
        <w:div w:id="2120757253">
          <w:marLeft w:val="480"/>
          <w:marRight w:val="0"/>
          <w:marTop w:val="0"/>
          <w:marBottom w:val="0"/>
          <w:divBdr>
            <w:top w:val="none" w:sz="0" w:space="0" w:color="auto"/>
            <w:left w:val="none" w:sz="0" w:space="0" w:color="auto"/>
            <w:bottom w:val="none" w:sz="0" w:space="0" w:color="auto"/>
            <w:right w:val="none" w:sz="0" w:space="0" w:color="auto"/>
          </w:divBdr>
        </w:div>
        <w:div w:id="923996854">
          <w:marLeft w:val="480"/>
          <w:marRight w:val="0"/>
          <w:marTop w:val="0"/>
          <w:marBottom w:val="0"/>
          <w:divBdr>
            <w:top w:val="none" w:sz="0" w:space="0" w:color="auto"/>
            <w:left w:val="none" w:sz="0" w:space="0" w:color="auto"/>
            <w:bottom w:val="none" w:sz="0" w:space="0" w:color="auto"/>
            <w:right w:val="none" w:sz="0" w:space="0" w:color="auto"/>
          </w:divBdr>
        </w:div>
        <w:div w:id="1876624216">
          <w:marLeft w:val="480"/>
          <w:marRight w:val="0"/>
          <w:marTop w:val="0"/>
          <w:marBottom w:val="0"/>
          <w:divBdr>
            <w:top w:val="none" w:sz="0" w:space="0" w:color="auto"/>
            <w:left w:val="none" w:sz="0" w:space="0" w:color="auto"/>
            <w:bottom w:val="none" w:sz="0" w:space="0" w:color="auto"/>
            <w:right w:val="none" w:sz="0" w:space="0" w:color="auto"/>
          </w:divBdr>
        </w:div>
        <w:div w:id="1400595914">
          <w:marLeft w:val="480"/>
          <w:marRight w:val="0"/>
          <w:marTop w:val="0"/>
          <w:marBottom w:val="0"/>
          <w:divBdr>
            <w:top w:val="none" w:sz="0" w:space="0" w:color="auto"/>
            <w:left w:val="none" w:sz="0" w:space="0" w:color="auto"/>
            <w:bottom w:val="none" w:sz="0" w:space="0" w:color="auto"/>
            <w:right w:val="none" w:sz="0" w:space="0" w:color="auto"/>
          </w:divBdr>
        </w:div>
        <w:div w:id="537283565">
          <w:marLeft w:val="480"/>
          <w:marRight w:val="0"/>
          <w:marTop w:val="0"/>
          <w:marBottom w:val="0"/>
          <w:divBdr>
            <w:top w:val="none" w:sz="0" w:space="0" w:color="auto"/>
            <w:left w:val="none" w:sz="0" w:space="0" w:color="auto"/>
            <w:bottom w:val="none" w:sz="0" w:space="0" w:color="auto"/>
            <w:right w:val="none" w:sz="0" w:space="0" w:color="auto"/>
          </w:divBdr>
        </w:div>
        <w:div w:id="1482652283">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050"/>
    <w:rsid w:val="00051948"/>
    <w:rsid w:val="003A28A0"/>
    <w:rsid w:val="003D7745"/>
    <w:rsid w:val="0045414A"/>
    <w:rsid w:val="0061433A"/>
    <w:rsid w:val="00764209"/>
    <w:rsid w:val="00777BED"/>
    <w:rsid w:val="00890C6E"/>
    <w:rsid w:val="00D10050"/>
    <w:rsid w:val="00D2019A"/>
    <w:rsid w:val="00D2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799"/>
    <w:rPr>
      <w:color w:val="808080"/>
    </w:rPr>
  </w:style>
  <w:style w:type="paragraph" w:customStyle="1" w:styleId="4A97DDB72616434DB43DE6733807DE87">
    <w:name w:val="4A97DDB72616434DB43DE6733807DE87"/>
    <w:rsid w:val="004541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BB420D-AA53-40EB-B416-856DA1A327FE}">
  <we:reference id="wa104382081" version="1.46.0.0" store="en-001" storeType="OMEX"/>
  <we:alternateReferences>
    <we:reference id="WA104382081" version="1.46.0.0" store="" storeType="OMEX"/>
  </we:alternateReferences>
  <we:properties>
    <we:property name="MENDELEY_CITATIONS" value="[{&quot;citationID&quot;:&quot;MENDELEY_CITATION_ff6a13e0-915a-4179-993d-3a7ec7f44624&quot;,&quot;properties&quot;:{&quot;noteIndex&quot;:0},&quot;isEdited&quot;:false,&quot;manualOverride&quot;:{&quot;citeprocText&quot;:&quot;(Bernauer 2013; Teng and Wang 2021)&quot;,&quot;isManuallyOverridden&quot;:false,&quot;manualOverrideText&quot;:&quot;&quot;},&quot;citationItems&quot;:[{&quot;id&quot;:&quot;849353fc-0a1c-3b95-8ae6-28dcc3c7fe94&quot;,&quot;itemData&quot;:{&quot;type&quot;:&quot;article-journal&quot;,&quot;id&quot;:&quot;849353fc-0a1c-3b95-8ae6-28dcc3c7fe94&quot;,&quot;title&quot;:&quot;Climate change politics&quot;,&quot;author&quot;:[{&quot;family&quot;:&quot;Bernauer&quot;,&quot;given&quot;:&quot;Thomas&quot;,&quot;parse-names&quot;:false,&quot;dropping-particle&quot;:&quot;&quot;,&quot;non-dropping-particle&quot;:&quot;&quot;}],&quot;container-title&quot;:&quot;Annual Review of Political Science&quot;,&quot;DOI&quot;:&quot;10.1146/annurev-polisci-062011-154926&quot;,&quot;ISSN&quot;:&quot;10942939&quot;,&quot;issued&quot;:{&quot;date-parts&quot;:[[2013]]},&quot;page&quot;:&quot;421-448&quot;,&quot;abstract&quot;:&quot;Within the past 25 years, climate change has evolved from an issue of interest primarily to some natural scientists into one of the top priorities on the global policy agenda. Research in political science and related fields offers systematic and empirically well-supported explanations for why solving the climate problem has turned out to be more difficult than originally anticipated. After reviewing this research, I focus on four areas in which we know less: (a) institutional design features that may help in mitigating or overcoming fundamental problems in the global cooperative effort; (b) factors that are driving variation in climate policies at national and subnational levels; (c) driving forces of climate policy beyond the state, in particular civil society, the science - policy interface, and public opinion; and (d) sociopolitical consequences of failing to avoid major climatic changes. The article concludes by identifying key questions at the micro, meso, and macro levels that should be addressed by political scientists in the coming years. In view of the fact that governance efforts at the global level are progressing very slowly, greater attention to bottom-up dynamics appears useful, both for analytical reasons (there is lots of variation to be explained) and for normative reasons. Copyright © 2013 by Annual Reviews. All rights reserved.&quot;,&quot;volume&quot;:&quot;16&quot;,&quot;container-title-short&quot;:&quot;&quot;},&quot;uris&quot;:[&quot;http://www.mendeley.com/documents/?uuid=d554c444-07e6-4562-9b52-f8e6b3288fdd&quot;],&quot;isTemporary&quot;:false,&quot;legacyDesktopId&quot;:&quot;d554c444-07e6-4562-9b52-f8e6b3288fdd&quot;},{&quot;id&quot;:&quot;931fdca3-5b9d-301b-8912-dec9f9f21593&quot;,&quot;itemData&quot;:{&quot;type&quot;:&quot;article-journal&quot;,&quot;id&quot;:&quot;931fdca3-5b9d-301b-8912-dec9f9f21593&quot;,&quot;title&quot;:&quot;The evolution of climate governance in China: Drivers, features, and effectiveness&quot;,&quot;author&quot;:[{&quot;family&quot;:&quot;Teng&quot;,&quot;given&quot;:&quot;Fei&quot;,&quot;parse-names&quot;:false,&quot;dropping-particle&quot;:&quot;&quot;,&quot;non-dropping-particle&quot;:&quot;&quot;},{&quot;family&quot;:&quot;Wang&quot;,&quot;given&quot;:&quot;&amp; Pu&quot;,&quot;parse-names&quot;:false,&quot;dropping-particle&quot;:&quot;&quot;,&quot;non-dropping-particle&quot;:&quot;&quot;}],&quot;container-title&quot;:&quot;Environmental Politics&quot;,&quot;container-title-short&quot;:&quot;Env Polit&quot;,&quot;DOI&quot;:&quot;10.1080/09644016.2021.1985221&quot;,&quot;URL&quot;:&quot;https://www.tandfonline.com/action/journalInformation?journalCode=fenp20&quot;,&quot;issued&quot;:{&quot;date-parts&quot;:[[2021]]},&quot;page&quot;:&quot;141-161&quot;,&quot;abstract&quot;:&quot;Understanding the underlying forces of China's climate governance, and assessing the effectiveness of China's climate institutions, are critical to the global climate governance architecture. This paper reviews the evolution of China's climate governance system over the past three decades, and examines how factors such as socioeconomic transitions, cognitive shifts associated with climate change, as well as international climate politics have influenced China's climate institutions. We argue that the evolution of climate governance is influenced by the varying dynamics between climate change and Chinese state's quest for performance legitimacy. The positive co-benefits between climate change, energy conservation and environment quality triggered the creation of a dedicated climate agency, which then become an anchor to China's Five-Year Plan and a centerpiece of climate policy communities. The announcement of a climate neutrality target marked a new moment for China as climate change become a new source of performance legitimacy.&quot;,&quot;volume&quot;:&quot;30&quot;},&quot;isTemporary&quot;:false}],&quot;citationTag&quot;:&quot;MENDELEY_CITATION_v3_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&quot;},{&quot;citationID&quot;:&quot;MENDELEY_CITATION_11dacec9-4bcf-43d8-b4a9-3ac1860fb965&quot;,&quot;properties&quot;:{&quot;noteIndex&quot;:0},&quot;isEdited&quot;:false,&quot;manualOverride&quot;:{&quot;citeprocText&quot;:&quot;(Teng and Wang 2021)&quot;,&quot;isManuallyOverridden&quot;:false,&quot;manualOverrideText&quot;:&quot;&quot;},&quot;citationTag&quot;:&quot;MENDELEY_CITATION_v3_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&quot;,&quot;citationItems&quot;:[{&quot;id&quot;:&quot;931fdca3-5b9d-301b-8912-dec9f9f21593&quot;,&quot;itemData&quot;:{&quot;type&quot;:&quot;article-journal&quot;,&quot;id&quot;:&quot;931fdca3-5b9d-301b-8912-dec9f9f21593&quot;,&quot;title&quot;:&quot;The evolution of climate governance in China: Drivers, features, and effectiveness&quot;,&quot;author&quot;:[{&quot;family&quot;:&quot;Teng&quot;,&quot;given&quot;:&quot;Fei&quot;,&quot;parse-names&quot;:false,&quot;dropping-particle&quot;:&quot;&quot;,&quot;non-dropping-particle&quot;:&quot;&quot;},{&quot;family&quot;:&quot;Wang&quot;,&quot;given&quot;:&quot;&amp; Pu&quot;,&quot;parse-names&quot;:false,&quot;dropping-particle&quot;:&quot;&quot;,&quot;non-dropping-particle&quot;:&quot;&quot;}],&quot;container-title&quot;:&quot;Environmental Politics&quot;,&quot;DOI&quot;:&quot;10.1080/09644016.2021.1985221&quot;,&quot;URL&quot;:&quot;https://www.tandfonline.com/action/journalInformation?journalCode=fenp20&quot;,&quot;issued&quot;:{&quot;date-parts&quot;:[[2021]]},&quot;page&quot;:&quot;141-161&quot;,&quot;abstract&quot;:&quot;Understanding the underlying forces of China's climate governance, and assessing the effectiveness of China's climate institutions, are critical to the global climate governance architecture. This paper reviews the evolution of China's climate governance system over the past three decades, and examines how factors such as socioeconomic transitions, cognitive shifts associated with climate change, as well as international climate politics have influenced China's climate institutions. We argue that the evolution of climate governance is influenced by the varying dynamics between climate change and Chinese state's quest for performance legitimacy. The positive co-benefits between climate change, energy conservation and environment quality triggered the creation of a dedicated climate agency, which then become an anchor to China's Five-Year Plan and a centerpiece of climate policy communities. The announcement of a climate neutrality target marked a new moment for China as climate change become a new source of performance legitimacy.&quot;,&quot;volume&quot;:&quot;30&quot;,&quot;container-title-short&quot;:&quot;Env Polit&quot;},&quot;uris&quot;:[&quot;http://www.mendeley.com/documents/?uuid=931fdca3-5b9d-301b-8912-dec9f9f21593&quot;],&quot;isTemporary&quot;:false,&quot;legacyDesktopId&quot;:&quot;931fdca3-5b9d-301b-8912-dec9f9f21593&quot;}]},{&quot;citationID&quot;:&quot;MENDELEY_CITATION_e50a4d74-faca-47a6-b905-49375eac09cf&quot;,&quot;properties&quot;:{&quot;noteIndex&quot;:0},&quot;isEdited&quot;:false,&quot;manualOverride&quot;:{&quot;citeprocText&quot;:&quot;(Pillai and Dubash 2021)&quot;,&quot;isManuallyOverridden&quot;:false,&quot;manualOverrideText&quot;:&quot;&quot;},&quot;citationTag&quot;:&quot;MENDELEY_CITATION_v3_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&quot;,&quot;citationItems&quot;:[{&quot;id&quot;:&quot;57553455-d81a-38f8-938c-967c9feda51f&quot;,&quot;itemData&quot;:{&quot;DOI&quot;:&quot;10.1080/09644016.2021.1933800&quot;,&quot;ISSN&quot;:&quot;17438934&quot;,&quot;abstract&quot;:&quot;India’s centrality to global mitigation efforts makes it an important point of inquiry in studies of climate governance. However, we understand little of how climate change has been institutionalized in India’s decision-making processes. We capture the emergence and decline of climate institutions over three decades, showing how political conditions have shaped institutional form. The politics of opportunism has animated institutional development. It resolves the tension between India’s global leadership ambitions and a deeply entrenched, equity-focused narrative frame that rejects incurring large mitigation costs. Climate institutions have therefore been layered upon existing bodies and processes to create room for the organic, bottom-up growth of policies that meet development objectives while promoting mitigation. While this structure limits polarization around climate action, it also inhibits strategic intent, particularly because strong cross-governmental institutions have been unable to take root.&quot;,&quot;author&quot;:[{&quot;dropping-particle&quot;:&quot;&quot;,&quot;family&quot;:&quot;Pillai&quot;,&quot;given&quot;:&quot;Aditya Valiathan&quot;,&quot;non-dropping-particle&quot;:&quot;&quot;,&quot;parse-names&quot;:false,&quot;suffix&quot;:&quot;&quot;},{&quot;dropping-particle&quot;:&quot;&quot;,&quot;family&quot;:&quot;Dubash&quot;,&quot;given&quot;:&quot;Navroz K.&quot;,&quot;non-dropping-particle&quot;:&quot;&quot;,&quot;parse-names&quot;:false,&quot;suffix&quot;:&quot;&quot;}],&quot;container-title&quot;:&quot;Environmental Politics&quot;,&quot;id&quot;:&quot;57553455-d81a-38f8-938c-967c9feda51f&quot;,&quot;issue&quot;:&quot;sup1&quot;,&quot;issued&quot;:{&quot;date-parts&quot;:[[&quot;2021&quot;]]},&quot;page&quot;:&quot;93-117&quot;,&quot;publisher&quot;:&quot;Routledge&quot;,&quot;title&quot;:&quot;The limits of opportunism: The uneven emergence of climate institutions in India&quot;,&quot;type&quot;:&quot;article-journal&quot;,&quot;volume&quot;:&quot;30&quot;,&quot;container-title-short&quot;:&quot;Env Polit&quot;},&quot;uris&quot;:[&quot;http://www.mendeley.com/documents/?uuid=04d109f9-15bc-498f-90b1-301ef6bdd3da&quot;],&quot;isTemporary&quot;:false,&quot;legacyDesktopId&quot;:&quot;04d109f9-15bc-498f-90b1-301ef6bdd3da&quot;}]},{&quot;citationID&quot;:&quot;MENDELEY_CITATION_307af34e-7024-4804-aa14-9a753d740fd2&quot;,&quot;properties&quot;:{&quot;noteIndex&quot;:0},&quot;isEdited&quot;:false,&quot;manualOverride&quot;:{&quot;isManuallyOverridden&quot;:false,&quot;citeprocText&quot;:&quot;(Leiter 2021)&quot;,&quot;manualOverrideText&quot;:&quot;&quot;},&quot;citationTag&quot;:&quot;MENDELEY_CITATION_v3_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&quot;,&quot;citationItems&quot;:[{&quot;id&quot;:&quot;5f567cbf-2888-3fe2-8d74-1c0305067789&quot;,&quot;itemData&quot;:{&quot;type&quot;:&quot;article-journal&quot;,&quot;id&quot;:&quot;5f567cbf-2888-3fe2-8d74-1c0305067789&quot;,&quot;title&quot;:&quot;Do governments track the implementation of national climate change adaptation plans? An evidence-based global stocktake of monitoring and evaluation systems&quot;,&quot;author&quot;:[{&quot;family&quot;:&quot;Leiter&quot;,&quot;given&quot;:&quot;Timo&quot;,&quot;parse-names&quot;:false,&quot;dropping-particle&quot;:&quot;&quot;,&quot;non-dropping-particle&quot;:&quot;&quot;}],&quot;container-title&quot;:&quot;Environmental Science and Policy&quot;,&quot;container-title-short&quot;:&quot;Environ Sci Policy&quot;,&quot;DOI&quot;:&quot;10.1016/j.envsci.2021.08.017&quot;,&quot;ISSN&quot;:&quot;18736416&quot;,&quot;URL&quot;:&quot;https://doi.org/10.1016/j.envsci.2021.08.017&quot;,&quot;issued&quot;:{&quot;date-parts&quot;:[[2021]]},&quot;page&quot;:&quot;179-188&quot;,&quot;abstract&quot;:&quot;Although over 70 countries adopted a national climate change adaptation plan (NAP), little is known about the extent to which these plans are implemented. NAP monitoring and evaluation (M&amp;E) systems can play an important role in tracking implementation but have rarely been studied. Based on a systematic review including outreach to country representatives and international organizations, a comprehensive inventory of NAP M&amp;E systems is compiled documenting government practices from over 60 countries. In contrast to previous studies, this stocktake does not rely on stated intentions of M&amp;E but requires evidence such as monitoring and evaluation reports. The extent of NAP M&amp;E involvement globally and countries’ respective status are determined and compared to a baseline from the 2017 Adaptation Gap Report of the United Nations Environment Programme. Results show a 40% increase in the number of countries that are developing or using NAP M&amp;E systems and almost a doubling of published NAP evaluations. However, over 60% of countries that adopted a NAP do not systematically assess its implementation, leaving a critical gap in understanding the impacts of NAPs. These findings support calls for greater attention to the quality of adaptation planning and for assessing its implementation and effectiveness.&quot;,&quot;publisher&quot;:&quot;Elsevier Ltd&quot;,&quot;issue&quot;:&quot;August&quot;,&quot;volume&quot;:&quot;125&quot;},&quot;isTemporary&quot;:false}]},{&quot;citationID&quot;:&quot;MENDELEY_CITATION_9d86d448-259c-4795-a4dd-f510aa635f1d&quot;,&quot;properties&quot;:{&quot;noteIndex&quot;:0},&quot;isEdited&quot;:false,&quot;manualOverride&quot;:{&quot;isManuallyOverridden&quot;:false,&quot;citeprocText&quot;:&quot;(Hickmann et al. 2022; Nilsson et al. 2022)&quot;,&quot;manualOverrideText&quot;:&quot;&quot;},&quot;citationTag&quot;:&quot;MENDELEY_CITATION_v3_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&quot;,&quot;citationItems&quot;:[{&quot;id&quot;:&quot;bd909aac-4c53-3bad-828c-3426d2ce91c9&quot;,&quot;itemData&quot;:{&quot;type&quot;:&quot;article&quot;,&quot;id&quot;:&quot;bd909aac-4c53-3bad-828c-3426d2ce91c9&quot;,&quot;title&quot;:&quot;Success factors of global goal-setting for sustainable development: Learning from the millennium development goals&quot;,&quot;author&quot;:[{&quot;family&quot;:&quot;Hickmann&quot;,&quot;given&quot;:&quot;Thomas&quot;,&quot;parse-names&quot;:false,&quot;dropping-particle&quot;:&quot;&quot;,&quot;non-dropping-particle&quot;:&quot;&quot;},{&quot;family&quot;:&quot;Biermann&quot;,&quot;given&quot;:&quot;Frank&quot;,&quot;parse-names&quot;:false,&quot;dropping-particle&quot;:&quot;&quot;,&quot;non-dropping-particle&quot;:&quot;&quot;},{&quot;family&quot;:&quot;Spinazzola&quot;,&quot;given&quot;:&quot;Matteo&quot;,&quot;parse-names&quot;:false,&quot;dropping-particle&quot;:&quot;&quot;,&quot;non-dropping-particle&quot;:&quot;&quot;},{&quot;family&quot;:&quot;Ballard&quot;,&quot;given&quot;:&quot;Charlotte&quot;,&quot;parse-names&quot;:false,&quot;dropping-particle&quot;:&quot;&quot;,&quot;non-dropping-particle&quot;:&quot;&quot;},{&quot;family&quot;:&quot;Bogers&quot;,&quot;given&quot;:&quot;Maya&quot;,&quot;parse-names&quot;:false,&quot;dropping-particle&quot;:&quot;&quot;,&quot;non-dropping-particle&quot;:&quot;&quot;},{&quot;family&quot;:&quot;Forestier&quot;,&quot;given&quot;:&quot;Oana&quot;,&quot;parse-names&quot;:false,&quot;dropping-particle&quot;:&quot;&quot;,&quot;non-dropping-particle&quot;:&quot;&quot;},{&quot;family&quot;:&quot;Kalfagianni&quot;,&quot;given&quot;:&quot;Agni&quot;,&quot;parse-names&quot;:false,&quot;dropping-particle&quot;:&quot;&quot;,&quot;non-dropping-particle&quot;:&quot;&quot;},{&quot;family&quot;:&quot;Kim&quot;,&quot;given&quot;:&quot;Rakhyun E.&quot;,&quot;parse-names&quot;:false,&quot;dropping-particle&quot;:&quot;&quot;,&quot;non-dropping-particle&quot;:&quot;&quot;},{&quot;family&quot;:&quot;Montesano&quot;,&quot;given&quot;:&quot;Francesco S.&quot;,&quot;parse-names&quot;:false,&quot;dropping-particle&quot;:&quot;&quot;,&quot;non-dropping-particle&quot;:&quot;&quot;},{&quot;family&quot;:&quot;Peek&quot;,&quot;given&quot;:&quot;Tom&quot;,&quot;parse-names&quot;:false,&quot;dropping-particle&quot;:&quot;&quot;,&quot;non-dropping-particle&quot;:&quot;&quot;},{&quot;family&quot;:&quot;Sénit&quot;,&quot;given&quot;:&quot;Carole Anne&quot;,&quot;parse-names&quot;:false,&quot;dropping-particle&quot;:&quot;&quot;,&quot;non-dropping-particle&quot;:&quot;&quot;},{&quot;family&quot;:&quot;Driel&quot;,&quot;given&quot;:&quot;Melanie&quot;,&quot;parse-names&quot;:false,&quot;dropping-particle&quot;:&quot;&quot;,&quot;non-dropping-particle&quot;:&quot;van&quot;},{&quot;family&quot;:&quot;Vijge&quot;,&quot;given&quot;:&quot;Marjanneke J.&quot;,&quot;parse-names&quot;:false,&quot;dropping-particle&quot;:&quot;&quot;,&quot;non-dropping-particle&quot;:&quot;&quot;},{&quot;family&quot;:&quot;Yunita&quot;,&quot;given&quot;:&quot;Abbie&quot;,&quot;parse-names&quot;:false,&quot;dropping-particle&quot;:&quot;&quot;,&quot;non-dropping-particle&quot;:&quot;&quot;}],&quot;container-title&quot;:&quot;Sustainable Development&quot;,&quot;DOI&quot;:&quot;10.1002/sd.2461&quot;,&quot;ISSN&quot;:&quot;10991719&quot;,&quot;issued&quot;:{&quot;date-parts&quot;:[[2022]]},&quot;abstract&quot;:&quot;The millennium development goals (MDGs) were an important precursor to the sustainable development goals (SDGs). Hence, identifying the conditions that made the MDGs successful enhances our understanding of global goal-setting and informs the global endeavour to achieve the SDGs. Drawing on a comprehensive review of 316 articles published between 2009 and 2018, we identify six factors that have enabled or hindered MDG implementation. Our analysis stresses the importance of path dependencies and shows that the MDGs catalysed changes only for those countries with sufficient resource availability, administrative capacity and economic development, as well as adequate support from external donors. National ownership and NGO pressure bolstered efforts to implement the MDGs. These findings suggest that globally agreed goals do not easily trickle down from the global to the national level. Thus, this article adopts a forward-looking perspective and draws key lessons for the current implementation of the SDGs in developing countries.&quot;,&quot;publisher&quot;:&quot;John Wiley and Sons Ltd&quot;,&quot;container-title-short&quot;:&quot;&quot;},&quot;isTemporary&quot;:false},{&quot;id&quot;:&quot;ee958c65-b550-34fd-8c62-f2f73395a3ff&quot;,&quot;itemData&quot;:{&quot;type&quot;:&quot;chapter&quot;,&quot;id&quot;:&quot;ee958c65-b550-34fd-8c62-f2f73395a3ff&quot;,&quot;title&quot;:&quot;Interlinkages, integration and coherence&quot;,&quot;author&quot;:[{&quot;family&quot;:&quot;Nilsson&quot;,&quot;given&quot;:&quot;Måns&quot;,&quot;parse-names&quot;:false,&quot;dropping-particle&quot;:&quot;&quot;,&quot;non-dropping-particle&quot;:&quot;&quot;},{&quot;family&quot;:&quot;Vijge&quot;,&quot;given&quot;:&quot;Marjanneke J.&quot;,&quot;parse-names&quot;:false,&quot;dropping-particle&quot;:&quot;&quot;,&quot;non-dropping-particle&quot;:&quot;&quot;},{&quot;family&quot;:&quot;Alva&quot;,&quot;given&quot;:&quot;Ivonne Lobos&quot;,&quot;parse-names&quot;:false,&quot;dropping-particle&quot;:&quot;&quot;,&quot;non-dropping-particle&quot;:&quot;&quot;},{&quot;family&quot;:&quot;Bornemann&quot;,&quot;given&quot;:&quot;Basil&quot;,&quot;parse-names&quot;:false,&quot;dropping-particle&quot;:&quot;&quot;,&quot;non-dropping-particle&quot;:&quot;&quot;},{&quot;family&quot;:&quot;Fernando&quot;,&quot;given&quot;:&quot;Karin&quot;,&quot;parse-names&quot;:false,&quot;dropping-particle&quot;:&quot;&quot;,&quot;non-dropping-particle&quot;:&quot;&quot;},{&quot;family&quot;:&quot;Hickmann&quot;,&quot;given&quot;:&quot;Thomas&quot;,&quot;parse-names&quot;:false,&quot;dropping-particle&quot;:&quot;&quot;,&quot;non-dropping-particle&quot;:&quot;&quot;},{&quot;family&quot;:&quot;Scobie&quot;,&quot;given&quot;:&quot;Michelle&quot;,&quot;parse-names&quot;:false,&quot;dropping-particle&quot;:&quot;&quot;,&quot;non-dropping-particle&quot;:&quot;&quot;},{&quot;family&quot;:&quot;Weiland&quot;,&quot;given&quot;:&quot;Sabine&quot;,&quot;parse-names&quot;:false,&quot;dropping-particle&quot;:&quot;&quot;,&quot;non-dropping-particle&quot;:&quot;&quot;}],&quot;container-title&quot;:&quot;The Political Impact of the Sustainable Development Goals&quot;,&quot;DOI&quot;:&quot;10.1017/9781009082945.005&quot;,&quot;issued&quot;:{&quot;date-parts&quot;:[[2022,7,21]]},&quot;page&quot;:&quot;92-115&quot;,&quot;publisher&quot;:&quot;Cambridge University Press&quot;,&quot;container-title-short&quot;:&quot;&quot;},&quot;isTemporary&quot;:false}]},{&quot;citationID&quot;:&quot;MENDELEY_CITATION_dc34833d-8fc3-4d98-ac8f-c7f783d3333f&quot;,&quot;properties&quot;:{&quot;noteIndex&quot;:0},&quot;isEdited&quot;:false,&quot;manualOverride&quot;:{&quot;isManuallyOverridden&quot;:false,&quot;citeprocText&quot;:&quot;(Ford et al. 2013; Berrang-Ford et al. 2019)&quot;,&quot;manualOverrideText&quot;:&quot;&quot;},&quot;citationTag&quot;:&quot;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&quot;,&quot;citationItems&quot;:[{&quot;id&quot;:&quot;68d54bb5-acce-398a-a996-ca76fe42ec53&quot;,&quot;itemData&quot;:{&quot;type&quot;:&quot;article-journal&quot;,&quot;id&quot;:&quot;68d54bb5-acce-398a-a996-ca76fe42ec53&quot;,&quot;title&quot;:&quot;Tracking global climate change adaptation among governments&quot;,&quot;author&quot;:[{&quot;family&quot;:&quot;Berrang-Ford&quot;,&quot;given&quot;:&quot;Lea&quot;,&quot;parse-names&quot;:false,&quot;dropping-particle&quot;:&quot;&quot;,&quot;non-dropping-particle&quot;:&quot;&quot;},{&quot;family&quot;:&quot;Biesbroek&quot;,&quot;given&quot;:&quot;Robbert&quot;,&quot;parse-names&quot;:false,&quot;dropping-particle&quot;:&quot;&quot;,&quot;non-dropping-particle&quot;:&quot;&quot;},{&quot;family&quot;:&quot;Ford&quot;,&quot;given&quot;:&quot;James D.&quot;,&quot;parse-names&quot;:false,&quot;dropping-particle&quot;:&quot;&quot;,&quot;non-dropping-particle&quot;:&quot;&quot;},{&quot;family&quot;:&quot;Lesnikowski&quot;,&quot;given&quot;:&quot;Alexandra&quot;,&quot;parse-names&quot;:false,&quot;dropping-particle&quot;:&quot;&quot;,&quot;non-dropping-particle&quot;:&quot;&quot;},{&quot;family&quot;:&quot;Tanabe&quot;,&quot;given&quot;:&quot;Andrew&quot;,&quot;parse-names&quot;:false,&quot;dropping-particle&quot;:&quot;&quot;,&quot;non-dropping-particle&quot;:&quot;&quot;},{&quot;family&quot;:&quot;Wang&quot;,&quot;given&quot;:&quot;Frances M.&quot;,&quot;parse-names&quot;:false,&quot;dropping-particle&quot;:&quot;&quot;,&quot;non-dropping-particle&quot;:&quot;&quot;},{&quot;family&quot;:&quot;Chen&quot;,&quot;given&quot;:&quot;Chen&quot;,&quot;parse-names&quot;:false,&quot;dropping-particle&quot;:&quot;&quot;,&quot;non-dropping-particle&quot;:&quot;&quot;},{&quot;family&quot;:&quot;Hsu&quot;,&quot;given&quot;:&quot;Angel&quot;,&quot;parse-names&quot;:false,&quot;dropping-particle&quot;:&quot;&quot;,&quot;non-dropping-particle&quot;:&quot;&quot;},{&quot;family&quot;:&quot;Hellmann&quot;,&quot;given&quot;:&quot;Jessica J.&quot;,&quot;parse-names&quot;:false,&quot;dropping-particle&quot;:&quot;&quot;,&quot;non-dropping-particle&quot;:&quot;&quot;},{&quot;family&quot;:&quot;Pringle&quot;,&quot;given&quot;:&quot;Patrick&quot;,&quot;parse-names&quot;:false,&quot;dropping-particle&quot;:&quot;&quot;,&quot;non-dropping-particle&quot;:&quot;&quot;},{&quot;family&quot;:&quot;Grecequet&quot;,&quot;given&quot;:&quot;Martina&quot;,&quot;parse-names&quot;:false,&quot;dropping-particle&quot;:&quot;&quot;,&quot;non-dropping-particle&quot;:&quot;&quot;},{&quot;family&quot;:&quot;Amado&quot;,&quot;given&quot;:&quot;J. C.&quot;,&quot;parse-names&quot;:false,&quot;dropping-particle&quot;:&quot;&quot;,&quot;non-dropping-particle&quot;:&quot;&quot;},{&quot;family&quot;:&quot;Huq&quot;,&quot;given&quot;:&quot;Saleemul&quot;,&quot;parse-names&quot;:false,&quot;dropping-particle&quot;:&quot;&quot;,&quot;non-dropping-particle&quot;:&quot;&quot;},{&quot;family&quot;:&quot;Lwasa&quot;,&quot;given&quot;:&quot;Shuaib&quot;,&quot;parse-names&quot;:false,&quot;dropping-particle&quot;:&quot;&quot;,&quot;non-dropping-particle&quot;:&quot;&quot;},{&quot;family&quot;:&quot;Heymann&quot;,&quot;given&quot;:&quot;S. Jody&quot;,&quot;parse-names&quot;:false,&quot;dropping-particle&quot;:&quot;&quot;,&quot;non-dropping-particle&quot;:&quot;&quot;}],&quot;container-title&quot;:&quot;Nature Climate Change&quot;,&quot;container-title-short&quot;:&quot;Nat Clim Chang&quot;,&quot;DOI&quot;:&quot;10.1038/s41558-019-0490-0&quot;,&quot;ISSN&quot;:&quot;17586798&quot;,&quot;URL&quot;:&quot;http://dx.doi.org/10.1038/s41558-019-0490-0&quot;,&quot;issued&quot;:{&quot;date-parts&quot;:[[2019]]},&quot;page&quot;:&quot;440-449&quot;,&quot;abstract&quot;:&quot;The Paris Agreement and Katowice Climate Package articulate a clear mandate for all parties to undertake and document adaptation progress. Yet persistent challenges have prevented substantive developments in tracking adaptation and the assessment of adaptation actions and their outcomes. Here, we provide an overview of the challenges of adaptation tracking and propose a comprehensive conceptual framework for assessing adaptation progress by governments that is scalable over time and across contexts. The framework addresses the core components of adaptation assessment (vulnerability, goals and targets, adaptation efforts, and adaptation results) and characterizes subcomponents focused on adaptation effort (leadership, organizations and policy). In particular, we highlight how critical insights can be uncovered by systematically tracking policy efforts over time, and discusses novel approaches to data collection.&quot;,&quot;publisher&quot;:&quot;Springer US&quot;,&quot;issue&quot;:&quot;6&quot;,&quot;volume&quot;:&quot;9&quot;},&quot;isTemporary&quot;:false},{&quot;id&quot;:&quot;00b44c46-332d-32f0-93ad-4231aee2b4ef&quot;,&quot;itemData&quot;:{&quot;type&quot;:&quot;article-journal&quot;,&quot;id&quot;:&quot;00b44c46-332d-32f0-93ad-4231aee2b4ef&quot;,&quot;title&quot;:&quot;How to track adaptation to climate change: A typology of approaches for national-level application&quot;,&quot;author&quot;:[{&quot;family&quot;:&quot;Ford&quot;,&quot;given&quot;:&quot;James D.&quot;,&quot;parse-names&quot;:false,&quot;dropping-particle&quot;:&quot;&quot;,&quot;non-dropping-particle&quot;:&quot;&quot;},{&quot;family&quot;:&quot;Berrang-Ford&quot;,&quot;given&quot;:&quot;Lea&quot;,&quot;parse-names&quot;:false,&quot;dropping-particle&quot;:&quot;&quot;,&quot;non-dropping-particle&quot;:&quot;&quot;},{&quot;family&quot;:&quot;Lesnikowski&quot;,&quot;given&quot;:&quot;Alex&quot;,&quot;parse-names&quot;:false,&quot;dropping-particle&quot;:&quot;&quot;,&quot;non-dropping-particle&quot;:&quot;&quot;},{&quot;family&quot;:&quot;Barrera&quot;,&quot;given&quot;:&quot;Magda&quot;,&quot;parse-names&quot;:false,&quot;dropping-particle&quot;:&quot;&quot;,&quot;non-dropping-particle&quot;:&quot;&quot;},{&quot;family&quot;:&quot;Jody Heymann&quot;,&quot;given&quot;:&quot;S.&quot;,&quot;parse-names&quot;:false,&quot;dropping-particle&quot;:&quot;&quot;,&quot;non-dropping-particle&quot;:&quot;&quot;}],&quot;container-title&quot;:&quot;Ecology and Society&quot;,&quot;DOI&quot;:&quot;10.5751/ES-05732-180340&quot;,&quot;ISSN&quot;:&quot;17083087&quot;,&quot;issued&quot;:{&quot;date-parts&quot;:[[2013]]},&quot;abstract&quot;:&quot;The need to track climate change adaptation progress is being increasingly recognized but our ability to do the tracking is constrained by the complex nature of adaptation and the absence of measurable outcomes or indicators by which to judge if and how adaptation is occurring. We developed a typology of approaches by which climate change adaptation can be tracked globally at a national level. On the one hand, outcome-based approaches directly measure adaptation progress and effectiveness with reference to avoided climate change impacts. However, given that full exposure to climate change impacts will not happen for decades, alternative approaches focus on developing indicators or proxies by which adaptation can be monitored. These include systematic measures of adaptation readiness, processes undertaken to advance adaptation, policies and programs implemented to adapt, and measures of the impacts of these policies and programs on changing vulnerability. While these approaches employ various methods and data sources, and identify different components of adaptation progress to track at the national level, they all seek to characterize the current status of adaptation by which progress over time can be monitored. However, there are significant challenges to operationalizing these approaches, including an absence of systematically collected data on adaptation actions and outcomes, underlying difficulties of defining what constitutes \&quot;adaptation\&quot;, and a disconnect between the timescale over which adaptation plays out and the practical need for evaluation to inform policy. Given the development of new adaptation funding streams, it is imperative that tools for monitoring progress are developed and validated for identifying trends and gaps in adaptation response. © 2013 by the author(s).&quot;,&quot;issue&quot;:&quot;3&quot;,&quot;volume&quot;:&quot;18&quot;,&quot;container-title-short&quot;:&quot;&quot;},&quot;isTemporary&quot;:false}]},{&quot;citationID&quot;:&quot;MENDELEY_CITATION_f29287ef-dbbb-4350-8272-04e07cd2f3bd&quot;,&quot;properties&quot;:{&quot;noteIndex&quot;:0},&quot;isEdited&quot;:false,&quot;manualOverride&quot;:{&quot;citeprocText&quot;:&quot;(Ford et al. 2013, 2015; Bours et al. 2014; Delaney et al. 2016)&quot;,&quot;isManuallyOverridden&quot;:false,&quot;manualOverrideText&quot;:&quot;&quot;},&quot;citationTag&quot;:&quot;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&quot;,&quot;citationItems&quot;:[{&quot;id&quot;:&quot;4c10eec7-450f-397c-a8ef-8d81b8eb8700&quot;,&quot;itemData&quot;:{&quot;DOI&quot;:&quot;10.1371/journal.pone.0149071&quot;,&quot;ISSN&quot;:&quot;19326203&quot;,&quot;PMID&quot;:&quot;26901409&quot;,&quot;abstract&quot;:&quot;There is increasing interest in using systematic review to synthesize evidence on the social and environmental effects of and adaptations to climate change. Use of systematic review for evidence in this field is complicated by the heterogeneity of methods used and by uneven reporting. In order to facilitate synthesis of results and design of subsequent research a method, construct-centered methods aggregation, was designed to 1) provide a transparent, valid and reliable description of research methods, 2) support comparability of primary studies and 3) contribute to a shared empirical basis for improving research practice. Rather than taking research reports at face value, research designs are reviewed through inductive analysis. This involves bottom-up identification of constructs, definitions and operationalizations; assessment of concepts' commensurability through comparison of definitions; identification of theoretical frameworks through patterns of construct use; and integration of transparently reported and valid operationalizations into ideal-type research frameworks. Through the integration of reliable bottom-up inductive coding from operationalizations and top-down coding driven from stated theory with expert interpretation, construct-centered methods aggregation enabled both resolution of heterogeneity within identically named constructs and merging of differently labeled but identical constructs. These two processes allowed transparent, rigorous and contextually sensitive synthesis of the research presented in an uneven set of reports undertaken in a heterogenous field. If adopted more broadly, construct-centered methods aggregation may contribute to the emergence of a valid, empirically-grounded description of methods used in primary research. These descriptions may function as a set of expectations that improves the transparency of reporting and as an evolving comprehensive framework that supports both interpretation of existing and design of future research.&quot;,&quot;author&quot;:[{&quot;dropping-particle&quot;:&quot;&quot;,&quot;family&quot;:&quot;Delaney&quot;,&quot;given&quot;:&quot;Aogán&quot;,&quot;non-dropping-particle&quot;:&quot;&quot;,&quot;parse-names&quot;:false,&quot;suffix&quot;:&quot;&quot;},{&quot;dropping-particle&quot;:&quot;&quot;,&quot;family&quot;:&quot;Tamás&quot;,&quot;given&quot;:&quot;Peter A.&quot;,&quot;non-dropping-particle&quot;:&quot;&quot;,&quot;parse-names&quot;:false,&quot;suffix&quot;:&quot;&quot;},{&quot;dropping-particle&quot;:&quot;&quot;,&quot;family&quot;:&quot;Crane&quot;,&quot;given&quot;:&quot;Todd A.&quot;,&quot;non-dropping-particle&quot;:&quot;&quot;,&quot;parse-names&quot;:false,&quot;suffix&quot;:&quot;&quot;},{&quot;dropping-particle&quot;:&quot;&quot;,&quot;family&quot;:&quot;Chesterman&quot;,&quot;given&quot;:&quot;Sabrina&quot;,&quot;non-dropping-particle&quot;:&quot;&quot;,&quot;parse-names&quot;:false,&quot;suffix&quot;:&quot;&quot;}],&quot;container-title&quot;:&quot;PLoS ONE&quot;,&quot;id&quot;:&quot;4c10eec7-450f-397c-a8ef-8d81b8eb8700&quot;,&quot;issue&quot;:&quot;2&quot;,&quot;issued&quot;:{&quot;date-parts&quot;:[[&quot;2016&quot;]]},&quot;page&quot;:&quot;1-21&quot;,&quot;title&quot;:&quot;Systematic review of methods in low-consensus fields: Supporting commensuration through 'construct-centered methods aggregation' in the case of climate change vulnerability research&quot;,&quot;type&quot;:&quot;article-journal&quot;,&quot;volume&quot;:&quot;11&quot;,&quot;container-title-short&quot;:&quot;PLoS One&quot;},&quot;uris&quot;:[&quot;http://www.mendeley.com/documents/?uuid=7c3c96c0-284a-41c3-90e7-bbbc81d38db8&quot;],&quot;isTemporary&quot;:false,&quot;legacyDesktopId&quot;:&quot;7c3c96c0-284a-41c3-90e7-bbbc81d38db8&quot;},{&quot;id&quot;:&quot;4491a29b-3304-36e5-bd85-b9f3448bc40f&quot;,&quot;itemData&quot;:{&quot;abstract&quot;:&quot;Twelve reasons why climate change adaptation M&amp;E is challenging (2014) This guidance note addresses the critical role monitoring and evaluation (M&amp;E) will play in informing and improving climate change adaptation (CCA) polices and activities. It identifies twelve challenges that make M&amp;E of CCA programmes difficult, and highlights strategies to address each. While most are not unique to CCA, together they present a distinctive package of dilemmas that need to be addressed.&quot;,&quot;author&quot;:[{&quot;dropping-particle&quot;:&quot;&quot;,&quot;family&quot;:&quot;Bours&quot;,&quot;given&quot;:&quot;Dennis&quot;,&quot;non-dropping-particle&quot;:&quot;&quot;,&quot;parse-names&quot;:false,&quot;suffix&quot;:&quot;&quot;},{&quot;dropping-particle&quot;:&quot;&quot;,&quot;family&quot;:&quot;McGinn&quot;,&quot;given&quot;:&quot;Colleen&quot;,&quot;non-dropping-particle&quot;:&quot;&quot;,&quot;parse-names&quot;:false,&quot;suffix&quot;:&quot;&quot;},{&quot;dropping-particle&quot;:&quot;&quot;,&quot;family&quot;:&quot;Pringle&quot;,&quot;given&quot;:&quot;Patrick&quot;,&quot;non-dropping-particle&quot;:&quot;&quot;,&quot;parse-names&quot;:false,&quot;suffix&quot;:&quot;&quot;}],&quot;container-title&quot;:&quot;Guidance for M&amp;E of climate change interventions&quot;,&quot;id&quot;:&quot;4491a29b-3304-36e5-bd85-b9f3448bc40f&quot;,&quot;issue&quot;:&quot;January&quot;,&quot;issued&quot;:{&quot;date-parts&quot;:[[&quot;2014&quot;]]},&quot;page&quot;:&quot;1-9&quot;,&quot;title&quot;:&quot;Twelve reasons why climate change adaptation M&amp;E is challenging&quot;,&quot;type&quot;:&quot;article-journal&quot;,&quot;container-title-short&quot;:&quot;&quot;},&quot;uris&quot;:[&quot;http://www.mendeley.com/documents/?uuid=4d428c44-d796-4909-a0ca-27f138bb1e18&quot;],&quot;isTemporary&quot;:false,&quot;legacyDesktopId&quot;:&quot;4d428c44-d796-4909-a0ca-27f138bb1e18&quot;},{&quot;id&quot;:&quot;e6d3ab94-8e15-35d5-b24d-0c5d9bc430b0&quot;,&quot;itemData&quot;:{&quot;DOI&quot;:&quot;10.1038/nclimate2744&quot;,&quot;ISSN&quot;:&quot;17586798&quot;,&quot;author&quot;:[{&quot;dropping-particle&quot;:&quot;&quot;,&quot;family&quot;:&quot;Ford&quot;,&quot;given&quot;:&quot;J. D.&quot;,&quot;non-dropping-particle&quot;:&quot;&quot;,&quot;parse-names&quot;:false,&quot;suffix&quot;:&quot;&quot;},{&quot;dropping-particle&quot;:&quot;&quot;,&quot;family&quot;:&quot;Berrang-Ford&quot;,&quot;given&quot;:&quot;L.&quot;,&quot;non-dropping-particle&quot;:&quot;&quot;,&quot;parse-names&quot;:false,&quot;suffix&quot;:&quot;&quot;},{&quot;dropping-particle&quot;:&quot;&quot;,&quot;family&quot;:&quot;Biesbroek&quot;,&quot;given&quot;:&quot;R.&quot;,&quot;non-dropping-particle&quot;:&quot;&quot;,&quot;parse-names&quot;:false,&quot;suffix&quot;:&quot;&quot;},{&quot;dropping-particle&quot;:&quot;&quot;,&quot;family&quot;:&quot;Araos&quot;,&quot;given&quot;:&quot;M.&quot;,&quot;non-dropping-particle&quot;:&quot;&quot;,&quot;parse-names&quot;:false,&quot;suffix&quot;:&quot;&quot;},{&quot;dropping-particle&quot;:&quot;&quot;,&quot;family&quot;:&quot;Austin&quot;,&quot;given&quot;:&quot;S. E.&quot;,&quot;non-dropping-particle&quot;:&quot;&quot;,&quot;parse-names&quot;:false,&quot;suffix&quot;:&quot;&quot;},{&quot;dropping-particle&quot;:&quot;&quot;,&quot;family&quot;:&quot;Lesnikowski&quot;,&quot;given&quot;:&quot;A.&quot;,&quot;non-dropping-particle&quot;:&quot;&quot;,&quot;parse-names&quot;:false,&quot;suffix&quot;:&quot;&quot;}],&quot;container-title&quot;:&quot;Nature Climate Change&quot;,&quot;id&quot;:&quot;e6d3ab94-8e15-35d5-b24d-0c5d9bc430b0&quot;,&quot;issue&quot;:&quot;11&quot;,&quot;issued&quot;:{&quot;date-parts&quot;:[[&quot;2015&quot;]]},&quot;page&quot;:&quot;967-969&quot;,&quot;publisher&quot;:&quot;Nature Publishing Group&quot;,&quot;title&quot;:&quot;Adaptation tracking for a post-2015 climate agreement&quot;,&quot;type&quot;:&quot;article-journal&quot;,&quot;volume&quot;:&quot;5&quot;,&quot;container-title-short&quot;:&quot;Nat Clim Chang&quot;},&quot;uris&quot;:[&quot;http://www.mendeley.com/documents/?uuid=5359d69d-2e45-4476-853b-b7275af459bf&quot;],&quot;isTemporary&quot;:false,&quot;legacyDesktopId&quot;:&quot;5359d69d-2e45-4476-853b-b7275af459bf&quot;},{&quot;id&quot;:&quot;00b44c46-332d-32f0-93ad-4231aee2b4ef&quot;,&quot;itemData&quot;:{&quot;DOI&quot;:&quot;10.5751/ES-05732-180340&quot;,&quot;ISSN&quot;:&quot;17083087&quot;,&quot;abstract&quot;:&quot;The need to track climate change adaptation progress is being increasingly recognized but our ability to do the tracking is constrained by the complex nature of adaptation and the absence of measurable outcomes or indicators by which to judge if and how adaptation is occurring. We developed a typology of approaches by which climate change adaptation can be tracked globally at a national level. On the one hand, outcome-based approaches directly measure adaptation progress and effectiveness with reference to avoided climate change impacts. However, given that full exposure to climate change impacts will not happen for decades, alternative approaches focus on developing indicators or proxies by which adaptation can be monitored. These include systematic measures of adaptation readiness, processes undertaken to advance adaptation, policies and programs implemented to adapt, and measures of the impacts of these policies and programs on changing vulnerability. While these approaches employ various methods and data sources, and identify different components of adaptation progress to track at the national level, they all seek to characterize the current status of adaptation by which progress over time can be monitored. However, there are significant challenges to operationalizing these approaches, including an absence of systematically collected data on adaptation actions and outcomes, underlying difficulties of defining what constitutes \&quot;adaptation\&quot;, and a disconnect between the timescale over which adaptation plays out and the practical need for evaluation to inform policy. Given the development of new adaptation funding streams, it is imperative that tools for monitoring progress are developed and validated for identifying trends and gaps in adaptation response. © 2013 by the author(s).&quot;,&quot;author&quot;:[{&quot;dropping-particle&quot;:&quot;&quot;,&quot;family&quot;:&quot;Ford&quot;,&quot;given&quot;:&quot;James D.&quot;,&quot;non-dropping-particle&quot;:&quot;&quot;,&quot;parse-names&quot;:false,&quot;suffix&quot;:&quot;&quot;},{&quot;dropping-particle&quot;:&quot;&quot;,&quot;family&quot;:&quot;Berrang-Ford&quot;,&quot;given&quot;:&quot;Lea&quot;,&quot;non-dropping-particle&quot;:&quot;&quot;,&quot;parse-names&quot;:false,&quot;suffix&quot;:&quot;&quot;},{&quot;dropping-particle&quot;:&quot;&quot;,&quot;family&quot;:&quot;Lesnikowski&quot;,&quot;given&quot;:&quot;Alex&quot;,&quot;non-dropping-particle&quot;:&quot;&quot;,&quot;parse-names&quot;:false,&quot;suffix&quot;:&quot;&quot;},{&quot;dropping-particle&quot;:&quot;&quot;,&quot;family&quot;:&quot;Barrera&quot;,&quot;given&quot;:&quot;Magda&quot;,&quot;non-dropping-particle&quot;:&quot;&quot;,&quot;parse-names&quot;:false,&quot;suffix&quot;:&quot;&quot;},{&quot;dropping-particle&quot;:&quot;&quot;,&quot;family&quot;:&quot;Jody Heymann&quot;,&quot;given&quot;:&quot;S.&quot;,&quot;non-dropping-particle&quot;:&quot;&quot;,&quot;parse-names&quot;:false,&quot;suffix&quot;:&quot;&quot;}],&quot;container-title&quot;:&quot;Ecology and Society&quot;,&quot;id&quot;:&quot;00b44c46-332d-32f0-93ad-4231aee2b4ef&quot;,&quot;issue&quot;:&quot;3&quot;,&quot;issued&quot;:{&quot;date-parts&quot;:[[&quot;2013&quot;]]},&quot;note&quot;:&quot;nine essential components for adaptation implementation and tracking \n- political leadership to ease bureaucratic resistance \n- institutional organization eg having a coordinating body \n- Stakeholder involvement to ensure adaptation policies are designed to meet the needs of those affected, promote stakeholder buy in, identification of opportunities and constraints\n\noutcome-based approaches - measure adaptation progress and effectiveness in relation to avaided climate change impacts. challenge of attribution, lag in getting results\n\nreadiness measurements\n\ndifferent approaches fulfill different information needs - eg variation in ability to show avoided harm&quot;,&quot;title&quot;:&quot;How to track adaptation to climate change: A typology of approaches for national-level application&quot;,&quot;type&quot;:&quot;article-journal&quot;,&quot;volume&quot;:&quot;18&quot;,&quot;container-title-short&quot;:&quot;&quot;},&quot;uris&quot;:[&quot;http://www.mendeley.com/documents/?uuid=088d2d3e-0cfc-4f9e-91ad-d2225bae7db9&quot;],&quot;isTemporary&quot;:false,&quot;legacyDesktopId&quot;:&quot;088d2d3e-0cfc-4f9e-91ad-d2225bae7db9&quot;}]},{&quot;citationID&quot;:&quot;MENDELEY_CITATION_d26182c6-e536-4e73-bb53-d15ee322f2af&quot;,&quot;properties&quot;:{&quot;noteIndex&quot;:0},&quot;isEdited&quot;:false,&quot;manualOverride&quot;:{&quot;citeprocText&quot;:&quot;(Ford and Berrang-Ford 2016)&quot;,&quot;isManuallyOverridden&quot;:false,&quot;manualOverrideText&quot;:&quot;&quot;},&quot;citationTag&quot;:&quot;MENDELEY_CITATION_v3_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&quot;,&quot;citationItems&quot;:[{&quot;id&quot;:&quot;6d0e1616-c266-3703-ae76-f0a6c278e35a&quot;,&quot;itemData&quot;:{&quot;DOI&quot;:&quot;10.1007/s11027-014-9627-7&quot;,&quot;ISSN&quot;:&quot;15731596&quot;,&quot;abstract&quot;:&quot;Adaptation tracking seeks to characterize, monitor, and compare general trends in climate change adaptation over time and across nations. Recognized as essential for evaluating adaptation progress, there have been few attempts to develop systematic approaches for tracking adaptation. This is reflected in polarized opinions, contradictory findings, and lack of understanding on the state of adaptation globally. In this paper, we outline key methodological considerations necessary for adaptation tracking research to produce systematic, rigorous, comparable, and usable insights that can capture the current state of adaptation globally, provide the basis for characterizing and evaluating adaptations taking place, facilitate examination of what conditions explain differences in adaptation action across jurisdictions, and can underpin the monitoring of change in adaptation over time. Specifically, we argue that approaches to adaptation tracking need to (i) utilize a consistent and operational conceptualization of adaptation, (ii) focus on comparable units of analysis, (iii) use and develop comprehensive datasets on adaptation action, and (iv) be coherent with our understanding of what constitutes real adaptation. Collectively, these form the 4Cs of adaptation tracking (consistency, comparability, comprehensiveness, and coherency).&quot;,&quot;author&quot;:[{&quot;dropping-particle&quot;:&quot;&quot;,&quot;family&quot;:&quot;Ford&quot;,&quot;given&quot;:&quot;James D.&quot;,&quot;non-dropping-particle&quot;:&quot;&quot;,&quot;parse-names&quot;:false,&quot;suffix&quot;:&quot;&quot;},{&quot;dropping-particle&quot;:&quot;&quot;,&quot;family&quot;:&quot;Berrang-Ford&quot;,&quot;given&quot;:&quot;Lea&quot;,&quot;non-dropping-particle&quot;:&quot;&quot;,&quot;parse-names&quot;:false,&quot;suffix&quot;:&quot;&quot;}],&quot;container-title&quot;:&quot;Mitigation and Adaptation Strategies for Global Change&quot;,&quot;id&quot;:&quot;6d0e1616-c266-3703-ae76-f0a6c278e35a&quot;,&quot;issue&quot;:&quot;6&quot;,&quot;issued&quot;:{&quot;date-parts&quot;:[[&quot;2016&quot;]]},&quot;page&quot;:&quot;839-859&quot;,&quot;publisher&quot;:&quot;Mitigation and Adaptation Strategies for Global Change&quot;,&quot;title&quot;:&quot;The 4Cs of adaptation tracking: consistency, comparability, comprehensiveness, coherency&quot;,&quot;type&quot;:&quot;article-journal&quot;,&quot;volume&quot;:&quot;21&quot;,&quot;container-title-short&quot;:&quot;Mitig Adapt Strateg Glob Chang&quot;},&quot;uris&quot;:[&quot;http://www.mendeley.com/documents/?uuid=f7c3fb19-5642-4a4f-93cc-5d389253c743&quot;],&quot;isTemporary&quot;:false,&quot;legacyDesktopId&quot;:&quot;f7c3fb19-5642-4a4f-93cc-5d389253c743&quot;}]},{&quot;citationID&quot;:&quot;MENDELEY_CITATION_182bf8b2-85c9-4af1-b5e2-6d6808ebb7be&quot;,&quot;properties&quot;:{&quot;noteIndex&quot;:0},&quot;isEdited&quot;:false,&quot;manualOverride&quot;:{&quot;isManuallyOverridden&quot;:true,&quot;citeprocText&quot;:&quot;(Magnan and Chalastani 2019; Moehner et al. 2021)&quot;,&quot;manualOverrideText&quot;:&quot;(e.g., Magnan and Chalastani 2019; Moehner et al. 2021)&quot;},&quot;citationTag&quot;:&quot;MENDELEY_CITATION_v3_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&quot;,&quot;citationItems&quot;:[{&quot;id&quot;:&quot;4f60485e-6067-3da4-bf7e-17169e15596e&quot;,&quot;itemData&quot;:{&quot;type&quot;:&quot;report&quot;,&quot;id&quot;:&quot;4f60485e-6067-3da4-bf7e-17169e15596e&quot;,&quot;title&quot;:&quot;Towards a Global Adaptation Progress Tracker: first thoughts&quot;,&quot;author&quot;:[{&quot;family&quot;:&quot;Magnan&quot;,&quot;given&quot;:&quot;Alexandre K&quot;,&quot;parse-names&quot;:false,&quot;dropping-particle&quot;:&quot;&quot;,&quot;non-dropping-particle&quot;:&quot;&quot;},{&quot;family&quot;:&quot;Chalastani&quot;,&quot;given&quot;:&quot;Vasiliki I&quot;,&quot;parse-names&quot;:false,&quot;dropping-particle&quot;:&quot;&quot;,&quot;non-dropping-particle&quot;:&quot;&quot;}],&quot;number&quot;:&quot;01&quot;,&quot;URL&quot;:&quot;https://bit.ly/2lMCdrU&quot;,&quot;issued&quot;:{&quot;date-parts&quot;:[[2019,9]]},&quot;publisher-place&quot;:&quot;Paris&quot;,&quot;container-title-short&quot;:&quot;&quot;},&quot;isTemporary&quot;:false},{&quot;id&quot;:&quot;1eb76e23-d0f0-3b58-a955-ce923fe58d4d&quot;,&quot;itemData&quot;:{&quot;type&quot;:&quot;chapter&quot;,&quot;id&quot;:&quot;1eb76e23-d0f0-3b58-a955-ce923fe58d4d&quot;,&quot;title&quot;:&quot;Assessing adaptation progress on adaptation planning&quot;,&quot;author&quot;:[{&quot;family&quot;:&quot;Moehner&quot;,&quot;given&quot;:&quot;Annett&quot;,&quot;parse-names&quot;:false,&quot;dropping-particle&quot;:&quot;&quot;,&quot;non-dropping-particle&quot;:&quot;&quot;},{&quot;family&quot;:&quot;Navi&quot;,&quot;given&quot;:&quot;Maryam&quot;,&quot;parse-names&quot;:false,&quot;dropping-particle&quot;:&quot;&quot;,&quot;non-dropping-particle&quot;:&quot;&quot;},{&quot;family&quot;:&quot;Tawfig&quot;,&quot;given&quot;:&quot;Fatin&quot;,&quot;parse-names&quot;:false,&quot;dropping-particle&quot;:&quot;&quot;,&quot;non-dropping-particle&quot;:&quot;&quot;}],&quot;container-title&quot;:&quot;Adaptation gap report 2020&quot;,&quot;issued&quot;:{&quot;date-parts&quot;:[[2021]]},&quot;publisher&quot;:&quot;UNEP&quot;,&quot;container-title-short&quot;:&quot;&quot;},&quot;isTemporary&quot;:false}]},{&quot;citationID&quot;:&quot;MENDELEY_CITATION_47f1656e-5747-4dc1-9553-38170b315dfb&quot;,&quot;properties&quot;:{&quot;noteIndex&quot;:0},&quot;isEdited&quot;:false,&quot;manualOverride&quot;:{&quot;citeprocText&quot;:&quot;(Hammill and Dekens 2014; European Environment Agency 2015; Leiter 2021)&quot;,&quot;isManuallyOverridden&quot;:false,&quot;manualOverrideText&quot;:&quot;&quot;},&quot;citationTag&quot;:&quot;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&quot;,&quot;citationItems&quot;:[{&quot;id&quot;:&quot;5f567cbf-2888-3fe2-8d74-1c0305067789&quot;,&quot;itemData&quot;:{&quot;DOI&quot;:&quot;10.1016/j.envsci.2021.08.017&quot;,&quot;ISSN&quot;:&quot;18736416&quot;,&quot;abstract&quot;:&quot;Although over 70 countries adopted a national climate change adaptation plan (NAP), little is known about the extent to which these plans are implemented. NAP monitoring and evaluation (M&amp;E) systems can play an important role in tracking implementation but have rarely been studied. Based on a systematic review including outreach to country representatives and international organizations, a comprehensive inventory of NAP M&amp;E systems is compiled documenting government practices from over 60 countries. In contrast to previous studies, this stocktake does not rely on stated intentions of M&amp;E but requires evidence such as monitoring and evaluation reports. The extent of NAP M&amp;E involvement globally and countries’ respective status are determined and compared to a baseline from the 2017 Adaptation Gap Report of the United Nations Environment Programme. Results show a 40% increase in the number of countries that are developing or using NAP M&amp;E systems and almost a doubling of published NAP evaluations. However, over 60% of countries that adopted a NAP do not systematically assess its implementation, leaving a critical gap in understanding the impacts of NAPs. These findings support calls for greater attention to the quality of adaptation planning and for assessing its implementation and effectiveness.&quot;,&quot;author&quot;:[{&quot;dropping-particle&quot;:&quot;&quot;,&quot;family&quot;:&quot;Leiter&quot;,&quot;given&quot;:&quot;Timo&quot;,&quot;non-dropping-particle&quot;:&quot;&quot;,&quot;parse-names&quot;:false,&quot;suffix&quot;:&quot;&quot;}],&quot;container-title&quot;:&quot;Environmental Science and Policy&quot;,&quot;id&quot;:&quot;5f567cbf-2888-3fe2-8d74-1c0305067789&quot;,&quot;issue&quot;:&quot;August&quot;,&quot;issued&quot;:{&quot;date-parts&quot;:[[&quot;2021&quot;]]},&quot;note&quot;:&quot;- adaptation M&amp;amp;E not well established - less than half the countries that have adopted NAPs are engaged in its M&amp;amp;E\n- finds variation between countries in the level of advance in adaptation M&amp;amp;E, process of establishing systems,&quot;,&quot;page&quot;:&quot;179-188&quot;,&quot;publisher&quot;:&quot;Elsevier Ltd&quot;,&quot;title&quot;:&quot;Do governments track the implementation of national climate change adaptation plans? An evidence-based global stocktake of monitoring and evaluation systems&quot;,&quot;type&quot;:&quot;article-journal&quot;,&quot;volume&quot;:&quot;125&quot;,&quot;container-title-short&quot;:&quot;Environ Sci Policy&quot;},&quot;uris&quot;:[&quot;http://www.mendeley.com/documents/?uuid=13e03c37-403c-4a9e-9fe0-022c370e4958&quot;],&quot;isTemporary&quot;:false,&quot;legacyDesktopId&quot;:&quot;13e03c37-403c-4a9e-9fe0-022c370e4958&quot;},{&quot;id&quot;:&quot;010d1594-bd01-3b10-8f77-918b44ae8698&quot;,&quot;itemData&quot;:{&quot;abstract&quot;:&quot;The purpose of this paper is to provide an introduction to the different approaches and experiences in designing and implementing (piloting) monitoring and evaluation (M&amp;E) systems for adaptation. The paper argues that to date, much of the discussion around M&amp;E of adaptation has focused on the development of frameworks and indicator systems at the project and programme level. However there has been little attention paid to M&amp;E at higher or more aggregated levels such as portfolio, national, regional and international. This report starts with a summary of existing aggregated M&amp;E systems highlighting commonalities and differences between systems. Information for the report was gathered through a combination of document analysis and stakeholder interviews with people involved in designing and implementing different M&amp;E systems.&quot;,&quot;author&quot;:[{&quot;dropping-particle&quot;:&quot;&quot;,&quot;family&quot;:&quot;Hammill&quot;,&quot;given&quot;:&quot;Anne&quot;,&quot;non-dropping-particle&quot;:&quot;&quot;,&quot;parse-names&quot;:false,&quot;suffix&quot;:&quot;&quot;},{&quot;dropping-particle&quot;:&quot;&quot;,&quot;family&quot;:&quot;Dekens&quot;,&quot;given&quot;:&quot;Julie&quot;,&quot;non-dropping-particle&quot;:&quot;&quot;,&quot;parse-names&quot;:false,&quot;suffix&quot;:&quot;&quot;}],&quot;id&quot;:&quot;010d1594-bd01-3b10-8f77-918b44ae8698&quot;,&quot;issued&quot;:{&quot;date-parts&quot;:[[&quot;2014&quot;]]},&quot;note&quot;:&quot;Analytical framework \n- context: the adaptation policy framework, the purpose of M&amp;amp;E system, level of application and aggregation, and status of M&amp;amp;E system\n- Process: institutions charged with overseeing M&amp;amp;E of adaptation, process of how M&amp;amp;E system has been established and steps involved in M&amp;amp;E of adaptation\n- content: M&amp;amp;E approach taken, data and information required for analysis and outputs associated with each system\n\nFindings:\n- variation between national systems\n\nrecommendations\n- aligning adaptation M&amp;amp;E with decision making process and existing M&amp;amp;E structures&quot;,&quot;publisher-place&quot;:&quot;Germany&quot;,&quot;title&quot;:&quot;Monitoring and evaluating adaptation at aggregated levels: A comparative analysis of ten systems&quot;,&quot;type&quot;:&quot;article&quot;,&quot;container-title-short&quot;:&quot;&quot;},&quot;uris&quot;:[&quot;http://www.mendeley.com/documents/?uuid=6e461aac-46f8-4ca2-b295-39480dbeb01e&quot;],&quot;isTemporary&quot;:false,&quot;legacyDesktopId&quot;:&quot;6e461aac-46f8-4ca2-b295-39480dbeb01e&quot;},{&quot;id&quot;:&quot;19242817-e8ab-301c-9de6-b473f0cebfdf&quot;,&quot;itemData&quot;:{&quot;ISBN&quot;:&quot;9789292137052&quot;,&quot;abstract&quot;:&quot;This report provides new insights into adaptation monitoring, reporting and evaluation systems at the national level in Europe and constitutes the first attempt to consolidate emerging information across European countries. It aims to offer reliable and targeted information to support the effective and efficient implementation of climate adaptation policies and actions at the national level in Europe.&quot;,&quot;author&quot;:[{&quot;dropping-particle&quot;:&quot;&quot;,&quot;family&quot;:&quot;European Environment Agency&quot;,&quot;given&quot;:&quot;&quot;,&quot;non-dropping-particle&quot;:&quot;&quot;,&quot;parse-names&quot;:false,&quot;suffix&quot;:&quot;&quot;}],&quot;container-title&quot;:&quot;EEA Technical Report&quot;,&quot;id&quot;:&quot;19242817-e8ab-301c-9de6-b473f0cebfdf&quot;,&quot;issue&quot;:&quot;20&quot;,&quot;issued&quot;:{&quot;date-parts&quot;:[[&quot;2015&quot;]]},&quot;number-of-pages&quot;:&quot;1-68&quot;,&quot;title&quot;:&quot;National monitoring, reporting and evaluation of climate change adaptation in Europe&quot;,&quot;type&quot;:&quot;book&quot;,&quot;container-title-short&quot;:&quot;&quot;},&quot;uris&quot;:[&quot;http://www.mendeley.com/documents/?uuid=828c4866-7f21-4131-b996-72abd4e7ef1a&quot;],&quot;isTemporary&quot;:false,&quot;legacyDesktopId&quot;:&quot;828c4866-7f21-4131-b996-72abd4e7ef1a&quot;}]},{&quot;citationID&quot;:&quot;MENDELEY_CITATION_d1cb2a5a-0a5f-4022-94f0-314f02118271&quot;,&quot;properties&quot;:{&quot;noteIndex&quot;:0},&quot;isEdited&quot;:false,&quot;manualOverride&quot;:{&quot;citeprocText&quot;:&quot;(Anderson and Whitford 2017; Boräng et al. 2018)&quot;,&quot;isManuallyOverridden&quot;:false,&quot;manualOverrideText&quot;:&quot;&quot;},&quot;citationTag&quot;:&quot;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&quot;,&quot;citationItems&quot;:[{&quot;id&quot;:&quot;c32c03af-a456-34d9-8c2e-67db3fa59341&quot;,&quot;itemData&quot;:{&quot;DOI&quot;:&quot;10.1111/ropr.12230&quot;,&quot;ISSN&quot;:&quot;15411338&quot;,&quot;abstract&quot;:&quot;National statistical systems are enterprises tasked with collecting, validating, and reporting societal attributes. These data serve many purposes—they allow governments to improve services, economic actors to traverse markets, and academics to assess social theories. National statistical systems vary in quality, especially in developing countries. This study examines determinants of national statistical capacity in developing countries, focusing on the impact of technological attainment. Just as technological progress helps to explain differences in economic growth, we argue that states with greater technological attainment have greater capacity for gathering and processing quality data. Analysis using panel methods shows a strong, statistically significant positive linear relationship between technological attainment and national statistical capacity.&quot;,&quot;author&quot;:[{&quot;dropping-particle&quot;:&quot;&quot;,&quot;family&quot;:&quot;Anderson&quot;,&quot;given&quot;:&quot;Derrick M.&quot;,&quot;non-dropping-particle&quot;:&quot;&quot;,&quot;parse-names&quot;:false,&quot;suffix&quot;:&quot;&quot;},{&quot;dropping-particle&quot;:&quot;&quot;,&quot;family&quot;:&quot;Whitford&quot;,&quot;given&quot;:&quot;Andrew B.&quot;,&quot;non-dropping-particle&quot;:&quot;&quot;,&quot;parse-names&quot;:false,&quot;suffix&quot;:&quot;&quot;}],&quot;container-title&quot;:&quot;Review of Policy Research&quot;,&quot;id&quot;:&quot;c32c03af-a456-34d9-8c2e-67db3fa59341&quot;,&quot;issue&quot;:&quot;3&quot;,&quot;issued&quot;:{&quot;date-parts&quot;:[[&quot;2017&quot;]]},&quot;note&quot;:&quot;- national stats systems vary in quality esp in developing countries\n- examines determinants of NSS capacity, in particular technology attainment\n- Africa's statistical tragedy?\n- argue that countries with greater technological attainment to have greater NSS capacities \n- use WB's statistical capacity index: statistical methodology, sources data, periodicity &amp;amp; timeliness&quot;,&quot;page&quot;:&quot;400-420&quot;,&quot;title&quot;:&quot;Developing knowledge states: Technology and the enhancement of national statistical capacity&quot;,&quot;type&quot;:&quot;article-journal&quot;,&quot;volume&quot;:&quot;34&quot;,&quot;container-title-short&quot;:&quot;&quot;},&quot;uris&quot;:[&quot;http://www.mendeley.com/documents/?uuid=f6525d37-246c-4977-8da5-ff185b2edee2&quot;],&quot;isTemporary&quot;:false,&quot;legacyDesktopId&quot;:&quot;f6525d37-246c-4977-8da5-ff185b2edee2&quot;},{&quot;id&quot;:&quot;c5250370-4b63-3ec9-99a7-142368a770c2&quot;,&quot;itemData&quot;:{&quot;DOI&quot;:&quot;10.1111/gove.12283&quot;,&quot;ISSN&quot;:&quot;14680491&quot;,&quot;abstract&quot;:&quot;Accurate knowledge about societal conditions and public policies is an important public good in any polity, yet governments across the world differ dramatically in the extent to which they collect and publish such knowledge. This article develops and tests the argument that this variation to some extent can be traced to the degree of bureaucratic politicization in a polity. A politicized bureaucracy offers politicians greater opportunities to demand from bureaucrats—and raises incentives for bureaucrats to supply—public policy knowledge that is strategically biased or suppressed in a manner that benefits incumbents reputationally. Due to electoral competition, we suggest that the link between bureaucratic politicization and politicized policy knowledge will be stronger in democracies than in autocracies. A case analysis of Argentina's statistical agency lends credence to the underlying causal mechanism. Time-series cross-sectional analyses confirm the broader validity of the expectations and show that the relationship is present only in democracies.&quot;,&quot;author&quot;:[{&quot;dropping-particle&quot;:&quot;&quot;,&quot;family&quot;:&quot;Boräng&quot;,&quot;given&quot;:&quot;Frida&quot;,&quot;non-dropping-particle&quot;:&quot;&quot;,&quot;parse-names&quot;:false,&quot;suffix&quot;:&quot;&quot;},{&quot;dropping-particle&quot;:&quot;&quot;,&quot;family&quot;:&quot;Cornell&quot;,&quot;given&quot;:&quot;Agnes&quot;,&quot;non-dropping-particle&quot;:&quot;&quot;,&quot;parse-names&quot;:false,&quot;suffix&quot;:&quot;&quot;},{&quot;dropping-particle&quot;:&quot;&quot;,&quot;family&quot;:&quot;Grimes&quot;,&quot;given&quot;:&quot;Marcia&quot;,&quot;non-dropping-particle&quot;:&quot;&quot;,&quot;parse-names&quot;:false,&quot;suffix&quot;:&quot;&quot;},{&quot;dropping-particle&quot;:&quot;&quot;,&quot;family&quot;:&quot;Schuster&quot;,&quot;given&quot;:&quot;Christian&quot;,&quot;non-dropping-particle&quot;:&quot;&quot;,&quot;parse-names&quot;:false,&quot;suffix&quot;:&quot;&quot;}],&quot;container-title&quot;:&quot;Governance&quot;,&quot;id&quot;:&quot;c5250370-4b63-3ec9-99a7-142368a770c2&quot;,&quot;issue&quot;:&quot;1&quot;,&quot;issued&quot;:{&quot;date-parts&quot;:[[&quot;2018&quot;]]},&quot;note&quot;:&quot;- significant variations in publishing data and reports across countries. this is caused by numerous political, institutional and administrative factors \n- research on how the extent to which politicians have control over civil servants (careers) as a mechanism for bureaucratic politicization and how it affects propensity of government to produce reliable policy knowledge\n- politicization of bureaucratic appointments may induce politicization of policy knowledge compiled and published by government officials. For instance politicization of bureaucracy enhances the ability of politicians to demand from bureaucrats—and raises incentives for bureaucrats to supply—public policy knowledge that is strategically biased or suppressed in a manner that benefits the politicians. .. this also serves to deprive voters preriquisite knowledge and data to judge government performance\n\n- Why bureaucrats may produce biased data: a) lack of adequate capacity to produce accurate knowledge; b) incentives to exaggerate stats that measure their own performance, which might also be tied to funding allocations; c) incentives to self-censor eg career concerns may incentivice bureaucrats to downplan methodological unceertainty underlying policy choices and supress evidence about policy failures\nthen test these theoretical propositions through a case study of stats agency in Argentina as well as through a cross-country analysis\n\n- mechanisms through which politicization leads to production of (unbiased) knowledge: \n\n- mechanisms through which policizations leads to biased knowledge: a) incentives to bias stats upwards or surpress unflattering stats (reelection incentive) b) bureaucrats fear of career punishment when resisting political pressure for biased knowledge (punishment incentive); c) reputational incentive; d) bureaucratic capacity to produce reliable knowledge (capacity)\n\n- the Argentina case study confirms the theorized mechanisms\n- they also test the mechanism using global data - they found that bureaucratic politicization is positively and significantly related to the publication of reliable policy data [has a detrimental effect]&quot;,&quot;page&quot;:&quot;7-26&quot;,&quot;title&quot;:&quot;Cooking the books: Bureaucratic politicization and policy knowledge&quot;,&quot;type&quot;:&quot;article-journal&quot;,&quot;volume&quot;:&quot;31&quot;,&quot;container-title-short&quot;:&quot;&quot;},&quot;uris&quot;:[&quot;http://www.mendeley.com/documents/?uuid=656727b4-8688-482e-ab26-15d12b1d1ef8&quot;],&quot;isTemporary&quot;:false,&quot;legacyDesktopId&quot;:&quot;656727b4-8688-482e-ab26-15d12b1d1ef8&quot;}]},{&quot;citationID&quot;:&quot;MENDELEY_CITATION_4494bb6d-0ef2-48e4-a406-3de37449559f&quot;,&quot;properties&quot;:{&quot;noteIndex&quot;:0},&quot;isEdited&quot;:false,&quot;manualOverride&quot;:{&quot;isManuallyOverridden&quot;:true,&quot;citeprocText&quot;:&quot;(Hammill and Dekens 2014; Price-Kelly et al. 2015; Leiter 2021)&quot;,&quot;manualOverrideText&quot;:&quot;(e.g., Hammill and Dekens 2014; Price-Kelly et al. 2015; Leiter 2021)&quot;},&quot;citationTag&quot;:&quot;MENDELEY_CITATION_v3_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&quot;,&quot;citationItems&quot;:[{&quot;id&quot;:&quot;5f567cbf-2888-3fe2-8d74-1c0305067789&quot;,&quot;itemData&quot;:{&quot;type&quot;:&quot;article-journal&quot;,&quot;id&quot;:&quot;5f567cbf-2888-3fe2-8d74-1c0305067789&quot;,&quot;title&quot;:&quot;Do governments track the implementation of national climate change adaptation plans? An evidence-based global stocktake of monitoring and evaluation systems&quot;,&quot;author&quot;:[{&quot;family&quot;:&quot;Leiter&quot;,&quot;given&quot;:&quot;Timo&quot;,&quot;parse-names&quot;:false,&quot;dropping-particle&quot;:&quot;&quot;,&quot;non-dropping-particle&quot;:&quot;&quot;}],&quot;container-title&quot;:&quot;Environmental Science and Policy&quot;,&quot;container-title-short&quot;:&quot;Environ Sci Policy&quot;,&quot;DOI&quot;:&quot;10.1016/j.envsci.2021.08.017&quot;,&quot;ISSN&quot;:&quot;18736416&quot;,&quot;URL&quot;:&quot;https://doi.org/10.1016/j.envsci.2021.08.017&quot;,&quot;issued&quot;:{&quot;date-parts&quot;:[[2021]]},&quot;page&quot;:&quot;179-188&quot;,&quot;abstract&quot;:&quot;Although over 70 countries adopted a national climate change adaptation plan (NAP), little is known about the extent to which these plans are implemented. NAP monitoring and evaluation (M&amp;E) systems can play an important role in tracking implementation but have rarely been studied. Based on a systematic review including outreach to country representatives and international organizations, a comprehensive inventory of NAP M&amp;E systems is compiled documenting government practices from over 60 countries. In contrast to previous studies, this stocktake does not rely on stated intentions of M&amp;E but requires evidence such as monitoring and evaluation reports. The extent of NAP M&amp;E involvement globally and countries’ respective status are determined and compared to a baseline from the 2017 Adaptation Gap Report of the United Nations Environment Programme. Results show a 40% increase in the number of countries that are developing or using NAP M&amp;E systems and almost a doubling of published NAP evaluations. However, over 60% of countries that adopted a NAP do not systematically assess its implementation, leaving a critical gap in understanding the impacts of NAPs. These findings support calls for greater attention to the quality of adaptation planning and for assessing its implementation and effectiveness.&quot;,&quot;publisher&quot;:&quot;Elsevier Ltd&quot;,&quot;issue&quot;:&quot;August&quot;,&quot;volume&quot;:&quot;125&quot;},&quot;isTemporary&quot;:false},{&quot;id&quot;:&quot;010d1594-bd01-3b10-8f77-918b44ae8698&quot;,&quot;itemData&quot;:{&quot;type&quot;:&quot;article&quot;,&quot;id&quot;:&quot;010d1594-bd01-3b10-8f77-918b44ae8698&quot;,&quot;title&quot;:&quot;Monitoring and evaluating adaptation at aggregated levels: A comparative analysis of ten systems&quot;,&quot;author&quot;:[{&quot;family&quot;:&quot;Hammill&quot;,&quot;given&quot;:&quot;Anne&quot;,&quot;parse-names&quot;:false,&quot;dropping-particle&quot;:&quot;&quot;,&quot;non-dropping-particle&quot;:&quot;&quot;},{&quot;family&quot;:&quot;Dekens&quot;,&quot;given&quot;:&quot;Julie&quot;,&quot;parse-names&quot;:false,&quot;dropping-particle&quot;:&quot;&quot;,&quot;non-dropping-particle&quot;:&quot;&quot;}],&quot;URL&quot;:&quot;https://www.adaptationcommunity.net/download/me/me-guides-manuals-reports/GIZ_2014-Comparative_analysis_of_national_adaptation_M&amp;E.pdf&quot;,&quot;issued&quot;:{&quot;date-parts&quot;:[[2014]]},&quot;publisher-place&quot;:&quot;Germany&quot;,&quot;abstract&quot;:&quot;The purpose of this paper is to provide an introduction to the different approaches and experiences in designing and implementing (piloting) monitoring and evaluation (M&amp;E) systems for adaptation. The paper argues that to date, much of the discussion around M&amp;E of adaptation has focused on the development of frameworks and indicator systems at the project and programme level. However there has been little attention paid to M&amp;E at higher or more aggregated levels such as portfolio, national, regional and international. This report starts with a summary of existing aggregated M&amp;E systems highlighting commonalities and differences between systems. Information for the report was gathered through a combination of document analysis and stakeholder interviews with people involved in designing and implementing different M&amp;E systems.&quot;,&quot;container-title-short&quot;:&quot;&quot;},&quot;isTemporary&quot;:false},{&quot;id&quot;:&quot;bd511c90-77aa-3a30-af73-8753fbb60d9f&quot;,&quot;itemData&quot;:{&quot;type&quot;:&quot;article&quot;,&quot;id&quot;:&quot;bd511c90-77aa-3a30-af73-8753fbb60d9f&quot;,&quot;title&quot;:&quot;Developing national adaptation monitoring and evaluation systems: A guidebook&quot;,&quot;author&quot;:[{&quot;family&quot;:&quot;Price-Kelly&quot;,&quot;given&quot;:&quot;Hayley&quot;,&quot;parse-names&quot;:false,&quot;dropping-particle&quot;:&quot;&quot;,&quot;non-dropping-particle&quot;:&quot;&quot;},{&quot;family&quot;:&quot;Hammill&quot;,&quot;given&quot;:&quot;Anne&quot;,&quot;parse-names&quot;:false,&quot;dropping-particle&quot;:&quot;&quot;,&quot;non-dropping-particle&quot;:&quot;&quot;},{&quot;family&quot;:&quot;Dekens&quot;,&quot;given&quot;:&quot;Julie&quot;,&quot;parse-names&quot;:false,&quot;dropping-particle&quot;:&quot;&quot;,&quot;non-dropping-particle&quot;:&quot;&quot;},{&quot;family&quot;:&quot;Leiter&quot;,&quot;given&quot;:&quot;Timo&quot;,&quot;parse-names&quot;:false,&quot;dropping-particle&quot;:&quot;&quot;,&quot;non-dropping-particle&quot;:&quot;&quot;},{&quot;family&quot;:&quot;Olivier&quot;,&quot;given&quot;:&quot;Julia&quot;,&quot;parse-names&quot;:false,&quot;dropping-particle&quot;:&quot;&quot;,&quot;non-dropping-particle&quot;:&quot;&quot;}],&quot;issued&quot;:{&quot;date-parts&quot;:[[2015]]},&quot;publisher-place&quot;:&quot;Bonn&quot;,&quot;publisher&quot;:&quot;GIZ&quot;,&quot;container-title-short&quot;:&quot;&quot;},&quot;isTemporary&quot;:false}]},{&quot;citationID&quot;:&quot;MENDELEY_CITATION_ff107cc1-ed14-4b42-b185-ec1e1d822b82&quot;,&quot;properties&quot;:{&quot;noteIndex&quot;:0},&quot;isEdited&quot;:false,&quot;manualOverride&quot;:{&quot;isManuallyOverridden&quot;:false,&quot;citeprocText&quot;:&quot;(Jasanoff 2005)&quot;,&quot;manualOverrideText&quot;:&quot;&quot;},&quot;citationTag&quot;:&quot;MENDELEY_CITATION_v3_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&quot;,&quot;citationItems&quot;:[{&quot;id&quot;:&quot;dbe6141f-0e2e-3c34-81b5-35542c8b9f81&quot;,&quot;itemData&quot;:{&quot;type&quot;:&quot;book&quot;,&quot;id&quot;:&quot;dbe6141f-0e2e-3c34-81b5-35542c8b9f81&quot;,&quot;title&quot;:&quot;Designs on nature: Science and democracy in Europe and the United States&quot;,&quot;author&quot;:[{&quot;family&quot;:&quot;Jasanoff&quot;,&quot;given&quot;:&quot;Sheila&quot;,&quot;parse-names&quot;:false,&quot;dropping-particle&quot;:&quot;&quot;,&quot;non-dropping-particle&quot;:&quot;&quot;}],&quot;ISBN&quot;:&quot;0691130426&quot;,&quot;issued&quot;:{&quot;date-parts&quot;:[[2005]]},&quot;publisher-place&quot;:&quot;Princeton, NJ&quot;,&quot;edition&quot;:&quot;4. print.,&quot;,&quot;publisher&quot;:&quot;Princeton Univ. Press&quot;,&quot;container-title-short&quot;:&quot;&quot;},&quot;isTemporary&quot;:false}]},{&quot;citationID&quot;:&quot;MENDELEY_CITATION_61743d4e-077e-40d8-a346-a5297a3c1383&quot;,&quot;properties&quot;:{&quot;noteIndex&quot;:0},&quot;isEdited&quot;:false,&quot;manualOverride&quot;:{&quot;isManuallyOverridden&quot;:false,&quot;citeprocText&quot;:&quot;(Painter and Peters 2010; Jamil et al. 2013)&quot;,&quot;manualOverrideText&quot;:&quot;&quot;},&quot;citationTag&quot;:&quot;MENDELEY_CITATION_v3_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&quot;,&quot;citationItems&quot;:[{&quot;id&quot;:&quot;2f239170-5b95-3e9f-bc16-d124dd566237&quot;,&quot;itemData&quot;:{&quot;type&quot;:&quot;article-journal&quot;,&quot;id&quot;:&quot;2f239170-5b95-3e9f-bc16-d124dd566237&quot;,&quot;title&quot;:&quot;Understanding administrative culture: Some theoretical and methodological remarks&quot;,&quot;author&quot;:[{&quot;family&quot;:&quot;Jamil&quot;,&quot;given&quot;:&quot;Ishtiaq&quot;,&quot;parse-names&quot;:false,&quot;dropping-particle&quot;:&quot;&quot;,&quot;non-dropping-particle&quot;:&quot;&quot;},{&quot;family&quot;:&quot;Askvik&quot;,&quot;given&quot;:&quot;Steinar&quot;,&quot;parse-names&quot;:false,&quot;dropping-particle&quot;:&quot;&quot;,&quot;non-dropping-particle&quot;:&quot;&quot;},{&quot;family&quot;:&quot;Hossain&quot;,&quot;given&quot;:&quot;Farhad&quot;,&quot;parse-names&quot;:false,&quot;dropping-particle&quot;:&quot;&quot;,&quot;non-dropping-particle&quot;:&quot;&quot;}],&quot;container-title&quot;:&quot;International Journal of Public Administration&quot;,&quot;DOI&quot;:&quot;10.1080/01900692.2013.837728&quot;,&quot;ISSN&quot;:&quot;01900692&quot;,&quot;issued&quot;:{&quot;date-parts&quot;:[[2013]]},&quot;page&quot;:&quot;900-909&quot;,&quot;abstract&quot;:&quot;The article highlights five aspects of administrative culture. It first describes different ways of conceptualizing administrative culture. The second aspect is the ontology of administrative culture, two views of which are presented. The first of these sees organizational culture as a dependent variable that can be manipulated and altered to reflect management and leadership preferences; the other views organizations as miniature societies reflecting broader societal culture. Change is more path dependent than rationally arranged at will. The third aspect of administrative culture concerns epistemology, focusing on how knowledge about culture is created, how a researcher may carry out inquiry, and what the inquiry is about. The fourth aspect - the axiology of administrative culture - concerns the appropriate administrative norms and ethical standards of public officials. Finally, the methodological aspect points to how to study and capture different aspects of administrative culture. © 2013 Copyright Taylor and Francis Group, LLC.&quot;,&quot;issue&quot;:&quot;13&quot;,&quot;volume&quot;:&quot;36&quot;,&quot;container-title-short&quot;:&quot;&quot;},&quot;isTemporary&quot;:false},{&quot;id&quot;:&quot;606cebd2-fe59-3f24-9086-1c5da3b239b6&quot;,&quot;itemData&quot;:{&quot;type&quot;:&quot;chapter&quot;,&quot;id&quot;:&quot;606cebd2-fe59-3f24-9086-1c5da3b239b6&quot;,&quot;title&quot;:&quot;The analysis of administrative traditions&quot;,&quot;author&quot;:[{&quot;family&quot;:&quot;Painter&quot;,&quot;given&quot;:&quot;Martin;&quot;,&quot;parse-names&quot;:false,&quot;dropping-particle&quot;:&quot;&quot;,&quot;non-dropping-particle&quot;:&quot;&quot;},{&quot;family&quot;:&quot;Peters&quot;,&quot;given&quot;:&quot;Guy&quot;,&quot;parse-names&quot;:false,&quot;dropping-particle&quot;:&quot;&quot;,&quot;non-dropping-particle&quot;:&quot;&quot;}],&quot;container-title&quot;:&quot;Tradition and public administration&quot;,&quot;chapter-number&quot;:&quot;1&quot;,&quot;editor&quot;:[{&quot;family&quot;:&quot;Painter, Martin; Peters&quot;,&quot;given&quot;:&quot;Guy&quot;,&quot;parse-names&quot;:false,&quot;dropping-particle&quot;:&quot;&quot;,&quot;non-dropping-particle&quot;:&quot;&quot;}],&quot;issued&quot;:{&quot;date-parts&quot;:[[2010]]},&quot;publisher&quot;:&quot;Palgrave Macmillan&quot;,&quot;container-title-short&quot;:&quot;&quot;},&quot;isTemporary&quot;:false}]},{&quot;citationID&quot;:&quot;MENDELEY_CITATION_58286f56-c7aa-414f-8bda-3bd432591016&quot;,&quot;properties&quot;:{&quot;noteIndex&quot;:0},&quot;isEdited&quot;:false,&quot;manualOverride&quot;:{&quot;isManuallyOverridden&quot;:false,&quot;citeprocText&quot;:&quot;(Njuguna et al. 2022)&quot;,&quot;manualOverrideText&quot;:&quot;&quot;},&quot;citationTag&quot;:&quot;MENDELEY_CITATION_v3_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&quot;,&quot;citationItems&quot;:[{&quot;id&quot;:&quot;c3d666c7-d058-38bb-8361-cdd19b23deee&quot;,&quot;itemData&quot;:{&quot;type&quot;:&quot;article-journal&quot;,&quot;id&quot;:&quot;c3d666c7-d058-38bb-8361-cdd19b23deee&quot;,&quot;title&quot;:&quot;Designing fit-for-context climate change adaptation tracking: Towards a framework for analyzing the institutional structures of knowledge production and use&quot;,&quot;author&quot;:[{&quot;family&quot;:&quot;Njuguna&quot;,&quot;given&quot;:&quot;Lucy&quot;,&quot;parse-names&quot;:false,&quot;dropping-particle&quot;:&quot;&quot;,&quot;non-dropping-particle&quot;:&quot;&quot;},{&quot;family&quot;:&quot;Biesbroek&quot;,&quot;given&quot;:&quot;Robbert&quot;,&quot;parse-names&quot;:false,&quot;dropping-particle&quot;:&quot;&quot;,&quot;non-dropping-particle&quot;:&quot;&quot;},{&quot;family&quot;:&quot;Crane&quot;,&quot;given&quot;:&quot;Todd A.&quot;,&quot;parse-names&quot;:false,&quot;dropping-particle&quot;:&quot;&quot;,&quot;non-dropping-particle&quot;:&quot;&quot;},{&quot;family&quot;:&quot;Tamás&quot;,&quot;given&quot;:&quot;Peter&quot;,&quot;parse-names&quot;:false,&quot;dropping-particle&quot;:&quot;&quot;,&quot;non-dropping-particle&quot;:&quot;&quot;},{&quot;family&quot;:&quot;Dewulf&quot;,&quot;given&quot;:&quot;Art&quot;,&quot;parse-names&quot;:false,&quot;dropping-particle&quot;:&quot;&quot;,&quot;non-dropping-particle&quot;:&quot;&quot;}],&quot;container-title&quot;:&quot;Climate Risk Management&quot;,&quot;container-title-short&quot;:&quot;Clim Risk Manag&quot;,&quot;DOI&quot;:&quot;10.1016/j.crm.2022.100401&quot;,&quot;ISSN&quot;:&quot;22120963&quot;,&quot;issued&quot;:{&quot;date-parts&quot;:[[2022]]},&quot;page&quot;:&quot;100401&quot;,&quot;issue&quot;:&quot;January&quot;,&quot;volume&quot;:&quot;35&quot;},&quot;isTemporary&quot;:false}]},{&quot;citationID&quot;:&quot;MENDELEY_CITATION_3dd5bc55-8366-4176-bc47-22f9bfb178ac&quot;,&quot;properties&quot;:{&quot;noteIndex&quot;:0},&quot;isEdited&quot;:false,&quot;manualOverride&quot;:{&quot;isManuallyOverridden&quot;:false,&quot;citeprocText&quot;:&quot;(Jasanoff 2005; Painter and Peters 2010; Jamil et al. 2013; Njuguna et al. 2022)&quot;,&quot;manualOverrideText&quot;:&quot;&quot;},&quot;citationTag&quot;:&quot;MENDELEY_CITATION_v3_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&quot;,&quot;citationItems&quot;:[{&quot;id&quot;:&quot;c3d666c7-d058-38bb-8361-cdd19b23deee&quot;,&quot;itemData&quot;:{&quot;type&quot;:&quot;article-journal&quot;,&quot;id&quot;:&quot;c3d666c7-d058-38bb-8361-cdd19b23deee&quot;,&quot;title&quot;:&quot;Designing fit-for-context climate change adaptation tracking: Towards a framework for analyzing the institutional structures of knowledge production and use&quot;,&quot;author&quot;:[{&quot;family&quot;:&quot;Njuguna&quot;,&quot;given&quot;:&quot;Lucy&quot;,&quot;parse-names&quot;:false,&quot;dropping-particle&quot;:&quot;&quot;,&quot;non-dropping-particle&quot;:&quot;&quot;},{&quot;family&quot;:&quot;Biesbroek&quot;,&quot;given&quot;:&quot;Robbert&quot;,&quot;parse-names&quot;:false,&quot;dropping-particle&quot;:&quot;&quot;,&quot;non-dropping-particle&quot;:&quot;&quot;},{&quot;family&quot;:&quot;Crane&quot;,&quot;given&quot;:&quot;Todd A.&quot;,&quot;parse-names&quot;:false,&quot;dropping-particle&quot;:&quot;&quot;,&quot;non-dropping-particle&quot;:&quot;&quot;},{&quot;family&quot;:&quot;Tamás&quot;,&quot;given&quot;:&quot;Peter&quot;,&quot;parse-names&quot;:false,&quot;dropping-particle&quot;:&quot;&quot;,&quot;non-dropping-particle&quot;:&quot;&quot;},{&quot;family&quot;:&quot;Dewulf&quot;,&quot;given&quot;:&quot;Art&quot;,&quot;parse-names&quot;:false,&quot;dropping-particle&quot;:&quot;&quot;,&quot;non-dropping-particle&quot;:&quot;&quot;}],&quot;container-title&quot;:&quot;Climate Risk Management&quot;,&quot;container-title-short&quot;:&quot;Clim Risk Manag&quot;,&quot;DOI&quot;:&quot;10.1016/j.crm.2022.100401&quot;,&quot;ISSN&quot;:&quot;22120963&quot;,&quot;issued&quot;:{&quot;date-parts&quot;:[[2022]]},&quot;page&quot;:&quot;100401&quot;,&quot;issue&quot;:&quot;January&quot;,&quot;volume&quot;:&quot;35&quot;},&quot;isTemporary&quot;:false},{&quot;id&quot;:&quot;dbe6141f-0e2e-3c34-81b5-35542c8b9f81&quot;,&quot;itemData&quot;:{&quot;type&quot;:&quot;book&quot;,&quot;id&quot;:&quot;dbe6141f-0e2e-3c34-81b5-35542c8b9f81&quot;,&quot;title&quot;:&quot;Designs on nature: Science and democracy in Europe and the United States&quot;,&quot;author&quot;:[{&quot;family&quot;:&quot;Jasanoff&quot;,&quot;given&quot;:&quot;Sheila&quot;,&quot;parse-names&quot;:false,&quot;dropping-particle&quot;:&quot;&quot;,&quot;non-dropping-particle&quot;:&quot;&quot;}],&quot;ISBN&quot;:&quot;0691130426&quot;,&quot;issued&quot;:{&quot;date-parts&quot;:[[2005]]},&quot;publisher-place&quot;:&quot;Princeton, NJ&quot;,&quot;edition&quot;:&quot;4. print.,&quot;,&quot;publisher&quot;:&quot;Princeton Univ. Press&quot;,&quot;container-title-short&quot;:&quot;&quot;},&quot;isTemporary&quot;:false},{&quot;id&quot;:&quot;606cebd2-fe59-3f24-9086-1c5da3b239b6&quot;,&quot;itemData&quot;:{&quot;type&quot;:&quot;chapter&quot;,&quot;id&quot;:&quot;606cebd2-fe59-3f24-9086-1c5da3b239b6&quot;,&quot;title&quot;:&quot;The analysis of administrative traditions&quot;,&quot;author&quot;:[{&quot;family&quot;:&quot;Painter&quot;,&quot;given&quot;:&quot;Martin;&quot;,&quot;parse-names&quot;:false,&quot;dropping-particle&quot;:&quot;&quot;,&quot;non-dropping-particle&quot;:&quot;&quot;},{&quot;family&quot;:&quot;Peters&quot;,&quot;given&quot;:&quot;Guy&quot;,&quot;parse-names&quot;:false,&quot;dropping-particle&quot;:&quot;&quot;,&quot;non-dropping-particle&quot;:&quot;&quot;}],&quot;container-title&quot;:&quot;Tradition and public administration&quot;,&quot;chapter-number&quot;:&quot;1&quot;,&quot;editor&quot;:[{&quot;family&quot;:&quot;Painter, Martin; Peters&quot;,&quot;given&quot;:&quot;Guy&quot;,&quot;parse-names&quot;:false,&quot;dropping-particle&quot;:&quot;&quot;,&quot;non-dropping-particle&quot;:&quot;&quot;}],&quot;issued&quot;:{&quot;date-parts&quot;:[[2010]]},&quot;publisher&quot;:&quot;Palgrave Macmillan&quot;,&quot;container-title-short&quot;:&quot;&quot;},&quot;isTemporary&quot;:false},{&quot;id&quot;:&quot;2f239170-5b95-3e9f-bc16-d124dd566237&quot;,&quot;itemData&quot;:{&quot;type&quot;:&quot;article-journal&quot;,&quot;id&quot;:&quot;2f239170-5b95-3e9f-bc16-d124dd566237&quot;,&quot;title&quot;:&quot;Understanding administrative culture: Some theoretical and methodological remarks&quot;,&quot;author&quot;:[{&quot;family&quot;:&quot;Jamil&quot;,&quot;given&quot;:&quot;Ishtiaq&quot;,&quot;parse-names&quot;:false,&quot;dropping-particle&quot;:&quot;&quot;,&quot;non-dropping-particle&quot;:&quot;&quot;},{&quot;family&quot;:&quot;Askvik&quot;,&quot;given&quot;:&quot;Steinar&quot;,&quot;parse-names&quot;:false,&quot;dropping-particle&quot;:&quot;&quot;,&quot;non-dropping-particle&quot;:&quot;&quot;},{&quot;family&quot;:&quot;Hossain&quot;,&quot;given&quot;:&quot;Farhad&quot;,&quot;parse-names&quot;:false,&quot;dropping-particle&quot;:&quot;&quot;,&quot;non-dropping-particle&quot;:&quot;&quot;}],&quot;container-title&quot;:&quot;International Journal of Public Administration&quot;,&quot;DOI&quot;:&quot;10.1080/01900692.2013.837728&quot;,&quot;ISSN&quot;:&quot;01900692&quot;,&quot;issued&quot;:{&quot;date-parts&quot;:[[2013]]},&quot;page&quot;:&quot;900-909&quot;,&quot;abstract&quot;:&quot;The article highlights five aspects of administrative culture. It first describes different ways of conceptualizing administrative culture. The second aspect is the ontology of administrative culture, two views of which are presented. The first of these sees organizational culture as a dependent variable that can be manipulated and altered to reflect management and leadership preferences; the other views organizations as miniature societies reflecting broader societal culture. Change is more path dependent than rationally arranged at will. The third aspect of administrative culture concerns epistemology, focusing on how knowledge about culture is created, how a researcher may carry out inquiry, and what the inquiry is about. The fourth aspect - the axiology of administrative culture - concerns the appropriate administrative norms and ethical standards of public officials. Finally, the methodological aspect points to how to study and capture different aspects of administrative culture. © 2013 Copyright Taylor and Francis Group, LLC.&quot;,&quot;issue&quot;:&quot;13&quot;,&quot;volume&quot;:&quot;36&quot;,&quot;container-title-short&quot;:&quot;&quot;},&quot;isTemporary&quot;:false}]},{&quot;citationID&quot;:&quot;MENDELEY_CITATION_25ef7691-deed-4b41-9a28-a8750cc7f8d1&quot;,&quot;properties&quot;:{&quot;noteIndex&quot;:0},&quot;isEdited&quot;:false,&quot;manualOverride&quot;:{&quot;citeprocText&quot;:&quot;(Leiter 2015; Klostermann et al. 2018)&quot;,&quot;isManuallyOverridden&quot;:false,&quot;manualOverrideText&quot;:&quot;&quot;},&quot;citationTag&quot;:&quot;MENDELEY_CITATION_v3_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&quot;,&quot;citationItems&quot;:[{&quot;id&quot;:&quot;2ca48c69-ac80-353e-a99c-7b49c71216b4&quot;,&quot;itemData&quot;:{&quot;DOI&quot;:&quot;10.1002/ev.20135&quot;,&quot;ISSN&quot;:&quot;10976736&quot;,&quot;abstract&quot;:&quot;Theory-based evaluation has developed significantly since Carol Weiss’s chapter was published ten years ago. In 1997 Weiss pointed to theory-based evaluation being mostly used in the areas of health promotion and risk prevention. The use of program theory is now commonplace and Weiss’s chapter has been cited in a wide range of program areas, including evaluations of energy conservation (New York State Energy Research and Development Authority, 2006), comprehensive community-based initiatives (Judge and Bauld, 2001), supported housing (Rog and Randolph, 2002), gaming and simulation (Kriz and Hense, 2006), and anticorruption activities (Marra, 2000).&quot;,&quot;author&quot;:[{&quot;dropping-particle&quot;:&quot;&quot;,&quot;family&quot;:&quot;Leiter&quot;,&quot;given&quot;:&quot;Timo&quot;,&quot;non-dropping-particle&quot;:&quot;&quot;,&quot;parse-names&quot;:false,&quot;suffix&quot;:&quot;&quot;}],&quot;container-title&quot;:&quot;New Directions for Evaluation&quot;,&quot;id&quot;:&quot;2ca48c69-ac80-353e-a99c-7b49c71216b4&quot;,&quot;issue&quot;:&quot;147&quot;,&quot;issued&quot;:{&quot;date-parts&quot;:[[&quot;2015&quot;,&quot;9&quot;]]},&quot;page&quot;:&quot;117-127&quot;,&quot;title&quot;:&quot;Linking monitoring and evaluation of adaptation to climate change across scales: Avenues and practical approaches&quot;,&quot;type&quot;:&quot;article-journal&quot;,&quot;volume&quot;:&quot;2015&quot;,&quot;container-title-short&quot;:&quot;New Dir Eval&quot;},&quot;uris&quot;:[&quot;http://www.mendeley.com/documents/?uuid=fa0c23b3-4cc4-4633-b97d-cbe05452a3a4&quot;],&quot;isTemporary&quot;:false,&quot;legacyDesktopId&quot;:&quot;fa0c23b3-4cc4-4633-b97d-cbe05452a3a4&quot;},{&quot;id&quot;:&quot;cd457dc3-8b2d-3aaa-aaf7-34e65c837ad4&quot;,&quot;itemData&quot;:{&quot;DOI&quot;:&quot;10.1007/s11027-015-9678-4&quot;,&quot;ISSN&quot;:&quot;15731596&quot;,&quot;abstract&quot;:&quot;Adaptation is increasingly recognised as essential when dealing with the adverse impacts of climate change on societies, economies and the environment. However, there is insufficient information about the effectiveness of adaption policies, measures and actions. For this reason, the establishment of monitoring programmes is considered to be necessary. Such programmes can contribute to knowledge, learning and data to support adaptation governance. In the European Union (EU), member states are encouraged to develop National Adaptation Strategies (NASs). The NASs developed so far vary widely because of differing views, approaches and policies. A number of member states have progressed to monitoring and evaluating the implementation of their NAS. It is possible to identify key elements in these monitoring programmes that can inform the wider policy learning process. In this paper, four generic building blocks for creating a monitoring and evaluation programme are proposed: (1) definition of the system of interest, (2) selection of a set of indicators, (3) identification of the organisations responsible for monitoring and (4) definition of monitoring and evaluation procedures. The monitoring programmes for NAS in three member states—Finland, the UK and Germany—were analysed to show how these elements have been used in practice, taking into account their specific contexts. It is asserted that the provision of a common framework incorporating these elements will help other member states and organisations within them in setting up and improving their adaptation monitoring programmes.&quot;,&quot;author&quot;:[{&quot;dropping-particle&quot;:&quot;&quot;,&quot;family&quot;:&quot;Klostermann&quot;,&quot;given&quot;:&quot;Judith&quot;,&quot;non-dropping-particle&quot;:&quot;&quot;,&quot;parse-names&quot;:false,&quot;suffix&quot;:&quot;&quot;},{&quot;dropping-particle&quot;:&quot;&quot;,&quot;family&quot;:&quot;Sandt&quot;,&quot;given&quot;:&quot;Kaj&quot;,&quot;non-dropping-particle&quot;:&quot;van de&quot;,&quot;parse-names&quot;:false,&quot;suffix&quot;:&quot;&quot;},{&quot;dropping-particle&quot;:&quot;&quot;,&quot;family&quot;:&quot;Harley&quot;,&quot;given&quot;:&quot;Mike&quot;,&quot;non-dropping-particle&quot;:&quot;&quot;,&quot;parse-names&quot;:false,&quot;suffix&quot;:&quot;&quot;},{&quot;dropping-particle&quot;:&quot;&quot;,&quot;family&quot;:&quot;Hildén&quot;,&quot;given&quot;:&quot;Mikael&quot;,&quot;non-dropping-particle&quot;:&quot;&quot;,&quot;parse-names&quot;:false,&quot;suffix&quot;:&quot;&quot;},{&quot;dropping-particle&quot;:&quot;&quot;,&quot;family&quot;:&quot;Leiter&quot;,&quot;given&quot;:&quot;Timo&quot;,&quot;non-dropping-particle&quot;:&quot;&quot;,&quot;parse-names&quot;:false,&quot;suffix&quot;:&quot;&quot;},{&quot;dropping-particle&quot;:&quot;&quot;,&quot;family&quot;:&quot;Minnen&quot;,&quot;given&quot;:&quot;Jelle&quot;,&quot;non-dropping-particle&quot;:&quot;van&quot;,&quot;parse-names&quot;:false,&quot;suffix&quot;:&quot;&quot;},{&quot;dropping-particle&quot;:&quot;&quot;,&quot;family&quot;:&quot;Pieterse&quot;,&quot;given&quot;:&quot;Nico&quot;,&quot;non-dropping-particle&quot;:&quot;&quot;,&quot;parse-names&quot;:false,&quot;suffix&quot;:&quot;&quot;},{&quot;dropping-particle&quot;:&quot;&quot;,&quot;family&quot;:&quot;Bree&quot;,&quot;given&quot;:&quot;Leendert&quot;,&quot;non-dropping-particle&quot;:&quot;van&quot;,&quot;parse-names&quot;:false,&quot;suffix&quot;:&quot;&quot;}],&quot;container-title&quot;:&quot;Mitigation and Adaptation Strategies for Global Change&quot;,&quot;id&quot;:&quot;cd457dc3-8b2d-3aaa-aaf7-34e65c837ad4&quot;,&quot;issue&quot;:&quot;2&quot;,&quot;issued&quot;:{&quot;date-parts&quot;:[[&quot;2018&quot;]]},&quot;note&quot;:&quot;biesbroek 2010\n\ndifferences exist between Germany, Netherlands and UK in their approaches to monitoring and thus adaptation monitoring should be tailored to meet country-specific needs\n\nFinland: Ad hoc coordination group for adaptation to cc, chaired by MoAF; consisted of 32 members from different ministries, research insti- tutes, research funding agencies and regional organisations\nUK: Adaptation subcommittee established through the climate change act, members have scientific and policy backgrounds but do not represent stakeholder interests; has a statutory duty to report to parliament and is more permanent\n- unit within the ministry in charge of coordination&quot;,&quot;page&quot;:&quot;187-209&quot;,&quot;title&quot;:&quot;Towards a framework to assess, compare and develop monitoring and evaluation of climate change adaptation in Europe&quot;,&quot;type&quot;:&quot;article-journal&quot;,&quot;volume&quot;:&quot;23&quot;,&quot;container-title-short&quot;:&quot;Mitig Adapt Strateg Glob Chang&quot;},&quot;uris&quot;:[&quot;http://www.mendeley.com/documents/?uuid=8838de3c-e248-4428-b15d-e95624ae3056&quot;],&quot;isTemporary&quot;:false,&quot;legacyDesktopId&quot;:&quot;8838de3c-e248-4428-b15d-e95624ae3056&quot;}]},{&quot;citationID&quot;:&quot;MENDELEY_CITATION_bd06ed21-89c6-4d40-a632-f0d3b549cde7&quot;,&quot;properties&quot;:{&quot;noteIndex&quot;:0},&quot;isEdited&quot;:false,&quot;manualOverride&quot;:{&quot;citeprocText&quot;:&quot;(Dilling et al. 2019; Bartelet et al. 2022)&quot;,&quot;isManuallyOverridden&quot;:false,&quot;manualOverrideText&quot;:&quot;&quot;},&quot;citationTag&quot;:&quot;MENDELEY_CITATION_v3_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&quot;,&quot;citationItems&quot;:[{&quot;id&quot;:&quot;b55e079d-d06f-305d-b59d-018459c76fef&quot;,&quot;itemData&quot;:{&quot;DOI&quot;:&quot;10.1007/s10113-022-01909-z&quot;,&quot;ISBN&quot;:&quot;0123456789&quot;,&quot;ISSN&quot;:&quot;1436-3798&quot;,&quot;abstract&quot;:&quot;Actors across all economic sectors of society will need to adapt to cope with the accelerating impacts of climate change. However, little information is currently available about how microeconomic actors are adapting to climate change and how best to support these adaptations. We reviewed the empirical literature to provide an overview of (1) the climate change adaptations that have been undertaken in practice by microeconomic actors (i.e. households and firms) and their determinants; and (2) the outcomes of these adaptations and the manner in which public policies have supported them. About a quarter of actors across the studies included in our review took no adaptation measures to climate change. Of those that did, the most commonly identified determinant of adaptation was assets, which were predominantly discussed as facilitating diversification within livelihoods. Few (14 out of 80) of the studies we reviewed which described empirical climate change adaptations evaluated the outcomes of these adaptations. Of those that did, evidence suggests that conflicts exist between the microeconomic outcomes of adaptations, social and environmental externalities, and long-term resilience. Different public policy interventions intended to support adaptation were discussed (57 in total); the provision of informational support was the most prevalent (33%). Our analysis suggests that microeconomic adaptation occurs as a cycle in which social and ecological feedbacks positively or negatively influence the adaptation process. Thus, efforts to facilitate adaptation are more likely to be effective if they recognize the role of feedbacks and the potential diversity of outcomes triggered by public policy incentives.&quot;,&quot;author&quot;:[{&quot;dropping-particle&quot;:&quot;&quot;,&quot;family&quot;:&quot;Bartelet&quot;,&quot;given&quot;:&quot;Henry A.&quot;,&quot;non-dropping-particle&quot;:&quot;&quot;,&quot;parse-names&quot;:false,&quot;suffix&quot;:&quot;&quot;},{&quot;dropping-particle&quot;:&quot;&quot;,&quot;family&quot;:&quot;Barnes&quot;,&quot;given&quot;:&quot;Michele L.&quot;,&quot;non-dropping-particle&quot;:&quot;&quot;,&quot;parse-names&quot;:false,&quot;suffix&quot;:&quot;&quot;},{&quot;dropping-particle&quot;:&quot;&quot;,&quot;family&quot;:&quot;Cumming&quot;,&quot;given&quot;:&quot;Graeme S.&quot;,&quot;non-dropping-particle&quot;:&quot;&quot;,&quot;parse-names&quot;:false,&quot;suffix&quot;:&quot;&quot;}],&quot;container-title&quot;:&quot;Regional Environmental Change&quot;,&quot;id&quot;:&quot;b55e079d-d06f-305d-b59d-018459c76fef&quot;,&quot;issue&quot;:&quot;2&quot;,&quot;issued&quot;:{&quot;date-parts&quot;:[[&quot;2022&quot;]]},&quot;page&quot;:&quot;1-14&quot;,&quot;publisher&quot;:&quot;Springer Berlin Heidelberg&quot;,&quot;title&quot;:&quot;Determinants, outcomes, and feedbacks associated with microeconomic adaptation to climate change&quot;,&quot;type&quot;:&quot;article-journal&quot;,&quot;volume&quot;:&quot;22&quot;,&quot;container-title-short&quot;:&quot;Reg Environ Change&quot;},&quot;uris&quot;:[&quot;http://www.mendeley.com/documents/?uuid=fef0409d-43d0-4ccb-9d51-fe0115df9d02&quot;],&quot;isTemporary&quot;:false,&quot;legacyDesktopId&quot;:&quot;fef0409d-43d0-4ccb-9d51-fe0115df9d02&quot;},{&quot;id&quot;:&quot;a98a2dd8-705a-3411-9b21-874e394678c8&quot;,&quot;itemData&quot;:{&quot;DOI&quot;:&quot;10.1038/s41558-019-0539-0&quot;,&quot;ISSN&quot;:&quot;17586798&quot;,&quot;abstract&quot;:&quot;The Paris Agreement established a global goal on adaptation and invites parties to review the effectiveness of adaptation actions. However, the measurement of adaptation success remains elusive. Focusing on the capabilities of households and governments to pursue a range of adaptation futures provides a more robust foundation.&quot;,&quot;author&quot;:[{&quot;dropping-particle&quot;:&quot;&quot;,&quot;family&quot;:&quot;Dilling&quot;,&quot;given&quot;:&quot;Lisa&quot;,&quot;non-dropping-particle&quot;:&quot;&quot;,&quot;parse-names&quot;:false,&quot;suffix&quot;:&quot;&quot;},{&quot;dropping-particle&quot;:&quot;&quot;,&quot;family&quot;:&quot;Prakash&quot;,&quot;given&quot;:&quot;Anjal&quot;,&quot;non-dropping-particle&quot;:&quot;&quot;,&quot;parse-names&quot;:false,&quot;suffix&quot;:&quot;&quot;},{&quot;dropping-particle&quot;:&quot;&quot;,&quot;family&quot;:&quot;Zommers&quot;,&quot;given&quot;:&quot;Zinta&quot;,&quot;non-dropping-particle&quot;:&quot;&quot;,&quot;parse-names&quot;:false,&quot;suffix&quot;:&quot;&quot;},{&quot;dropping-particle&quot;:&quot;&quot;,&quot;family&quot;:&quot;Ahmad&quot;,&quot;given&quot;:&quot;Farid&quot;,&quot;non-dropping-particle&quot;:&quot;&quot;,&quot;parse-names&quot;:false,&quot;suffix&quot;:&quot;&quot;},{&quot;dropping-particle&quot;:&quot;&quot;,&quot;family&quot;:&quot;Singh&quot;,&quot;given&quot;:&quot;Nuvodita&quot;,&quot;non-dropping-particle&quot;:&quot;&quot;,&quot;parse-names&quot;:false,&quot;suffix&quot;:&quot;&quot;},{&quot;dropping-particle&quot;:&quot;&quot;,&quot;family&quot;:&quot;Wit&quot;,&quot;given&quot;:&quot;Sara&quot;,&quot;non-dropping-particle&quot;:&quot;de&quot;,&quot;parse-names&quot;:false,&quot;suffix&quot;:&quot;&quot;},{&quot;dropping-particle&quot;:&quot;&quot;,&quot;family&quot;:&quot;Nalau&quot;,&quot;given&quot;:&quot;Johanna&quot;,&quot;non-dropping-particle&quot;:&quot;&quot;,&quot;parse-names&quot;:false,&quot;suffix&quot;:&quot;&quot;},{&quot;dropping-particle&quot;:&quot;&quot;,&quot;family&quot;:&quot;Daly&quot;,&quot;given&quot;:&quot;Meaghan&quot;,&quot;non-dropping-particle&quot;:&quot;&quot;,&quot;parse-names&quot;:false,&quot;suffix&quot;:&quot;&quot;},{&quot;dropping-particle&quot;:&quot;&quot;,&quot;family&quot;:&quot;Bowman&quot;,&quot;given&quot;:&quot;Kerry&quot;,&quot;non-dropping-particle&quot;:&quot;&quot;,&quot;parse-names&quot;:false,&quot;suffix&quot;:&quot;&quot;}],&quot;container-title&quot;:&quot;Nature Climate Change&quot;,&quot;id&quot;:&quot;a98a2dd8-705a-3411-9b21-874e394678c8&quot;,&quot;issue&quot;:&quot;8&quot;,&quot;issued&quot;:{&quot;date-parts&quot;:[[&quot;2019&quot;]]},&quot;note&quot;:&quot;- power assymetries more related to the negotations between countries. But I would say that these power assymetries play out even within national contexts&quot;,&quot;page&quot;:&quot;572-574&quot;,&quot;publisher&quot;:&quot;Springer US&quot;,&quot;title&quot;:&quot;Is adaptation success a flawed concept?&quot;,&quot;type&quot;:&quot;article-journal&quot;,&quot;volume&quot;:&quot;9&quot;,&quot;container-title-short&quot;:&quot;Nat Clim Chang&quot;},&quot;uris&quot;:[&quot;http://www.mendeley.com/documents/?uuid=42ab9e52-ea7c-4080-9172-c4608fe4fa8e&quot;],&quot;isTemporary&quot;:false,&quot;legacyDesktopId&quot;:&quot;42ab9e52-ea7c-4080-9172-c4608fe4fa8e&quot;}]},{&quot;citationID&quot;:&quot;MENDELEY_CITATION_15deb728-cb3a-4524-b50a-f3462e97ce38&quot;,&quot;properties&quot;:{&quot;noteIndex&quot;:0},&quot;isEdited&quot;:false,&quot;manualOverride&quot;:{&quot;citeprocText&quot;:&quot;(Howlett 2002; Howlett and Tosun 2019)&quot;,&quot;isManuallyOverridden&quot;:false,&quot;manualOverrideText&quot;:&quot;&quot;},&quot;citationTag&quot;:&quot;MENDELEY_CITATION_v3_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&quot;,&quot;citationItems&quot;:[{&quot;id&quot;:&quot;ee3d0129-dff8-3da3-9dd4-fa4cf4af6eb0&quot;,&quot;itemData&quot;:{&quot;DOI&quot;:&quot;10.1016/S1449-4035(02)70001-5&quot;,&quot;ISSN&quot;:&quot;14494035&quot;,&quot;abstract&quot;:&quot;Students of organizational behaviour have always been concerned with understanding the manner in which complex organizations - including systems of public administration - tend to have distinctive organizational cultures and the impact these cultures have upon their activities and outputs, including their prospects for reform. Recently, neoinstitutional accounts of social and political life have provided a new entry point to the analysis of administrative cultures and administrative reform. For neo-institutionalists, the institutional structure of an organization is seen as creating a distinct pattern of constraints and incentives for state and societal actors which define and structure actor's interests and channel their behaviour. The interaction of these behaviour and structure generates a particular administrative logic and process, or \&quot;style\&quot;. However, since institutional structures vary, a neo-institutional perspective suggests that there will be many different kinds of relatively long-lasting administrative style - each pattern being defined by the particular set of formal and informal institutions, rules, norms, traditions, and values of which it is comprised - and many different factors affecting the construction and deconstruction of each pattern. Following this neo-institutional logic, this paper examines several relatively recent efforts to identify and classify administrative styles. On the basis of these assessments, a multi-level, \&quot;nested,\&quot; model of national administrative styles is developed and applied to the question of observances of patterns of convergence and divergence in administrative reforms in many jurisdictions over the past several decades. © 2002 POLICY AND SOCIETY ASSOCIATES (APSS).&quot;,&quot;author&quot;:[{&quot;dropping-particle&quot;:&quot;&quot;,&quot;family&quot;:&quot;Howlett&quot;,&quot;given&quot;:&quot;Michael&quot;,&quot;non-dropping-particle&quot;:&quot;&quot;,&quot;parse-names&quot;:false,&quot;suffix&quot;:&quot;&quot;}],&quot;container-title&quot;:&quot;Policy and Society&quot;,&quot;id&quot;:&quot;ee3d0129-dff8-3da3-9dd4-fa4cf4af6eb0&quot;,&quot;issue&quot;:&quot;1&quot;,&quot;issued&quot;:{&quot;date-parts&quot;:[[&quot;2002&quot;]]},&quot;note&quot;:&quot;- Despite the administrative reforms that appeared to be roled out at the same time, it is observed that there are differences among countries as they seem to emhasize and take up particular aspects of those reforms as well as divergencies in the reform objectives \n- as such same initiatives have not always succedded in different jurisdictions nor has their implementation yielded the same results\n- leading to doubt in the potential for widespread reforms such as NPM to drive administrative change\n- aim at develop a concept that can be usful for the comparative study administrative behavior and reforms --&amp;gt; administrative styles: long term set of institutionalized patterns of politico-administrative relationships, norms and procedures\n-&quot;,&quot;page&quot;:&quot;1-24&quot;,&quot;title&quot;:&quot;Understanding national administrative styles and their impact upon administrative reform: A neo-institutional model and analysis&quot;,&quot;type&quot;:&quot;article-journal&quot;,&quot;volume&quot;:&quot;21&quot;,&quot;container-title-short&quot;:&quot;Policy Soc&quot;},&quot;uris&quot;:[&quot;http://www.mendeley.com/documents/?uuid=bafafcc8-736f-42b2-8c63-67f48251aca3&quot;],&quot;isTemporary&quot;:false,&quot;legacyDesktopId&quot;:&quot;bafafcc8-736f-42b2-8c63-67f48251aca3&quot;},{&quot;id&quot;:&quot;bdb5afc2-e538-3ba7-ae43-d3abf6027926&quot;,&quot;itemData&quot;:{&quot;ISBN&quot;:&quot;978-1-315-11124-7&quot;,&quot;author&quot;:[{&quot;dropping-particle&quot;:&quot;&quot;,&quot;family&quot;:&quot;Howlett&quot;,&quot;given&quot;:&quot;Michael&quot;,&quot;non-dropping-particle&quot;:&quot;&quot;,&quot;parse-names&quot;:false,&quot;suffix&quot;:&quot;&quot;},{&quot;dropping-particle&quot;:&quot;&quot;,&quot;family&quot;:&quot;Tosun&quot;,&quot;given&quot;:&quot;Jale&quot;,&quot;non-dropping-particle&quot;:&quot;&quot;,&quot;parse-names&quot;:false,&quot;suffix&quot;:&quot;&quot;}],&quot;container-title&quot;:&quot;Policy styles and policy-making: Exploring the linkages&quot;,&quot;editor&quot;:[{&quot;dropping-particle&quot;:&quot;&quot;,&quot;family&quot;:&quot;Howlett&quot;,&quot;given&quot;:&quot;Michael&quot;,&quot;non-dropping-particle&quot;:&quot;&quot;,&quot;parse-names&quot;:false,&quot;suffix&quot;:&quot;&quot;},{&quot;dropping-particle&quot;:&quot;&quot;,&quot;family&quot;:&quot;Tosun&quot;,&quot;given&quot;:&quot;Jale&quot;,&quot;non-dropping-particle&quot;:&quot;&quot;,&quot;parse-names&quot;:false,&quot;suffix&quot;:&quot;&quot;}],&quot;id&quot;:&quot;bdb5afc2-e538-3ba7-ae43-d3abf6027926&quot;,&quot;issued&quot;:{&quot;date-parts&quot;:[[&quot;2019&quot;]]},&quot;note&quot;:&quot;- policy styles --&amp;gt; the general idea that polities have their own way of doing things, or governing or ruling hence similarities and differences among countries in how they adopt policy decisions eg through concensus vs imposing or use of anticipatory vs reactive decisions\n- policy styles - help understand the typical policy processes and deliberations that may or may not lead to policy change and understanding policy dynamics\n- dimensions for characterizing policy styles: political\n- policy style: interaction between the government's approach to problem solving (reactive vs anticipatory) and the relationship between government and societal actors in the policy process (consensus vs imposition) - mostly referes to the behavior of policy agents but follows a neo intitutional logic by recognizing that these agents act within an instituional context\n- policy style: typical way of doing business that is institutionally and psychologically rooted and has an impact on the ideas actors hold and their assessment of what is feasible in a given situation --&amp;gt; leading to path dependency whereby earlier decisions affect later ones and act as a further constraint on decision makerss' freedom of action\n\nEmpirical insights on national policy styles and political regimes&quot;,&quot;publisher&quot;:&quot;Routledge&quot;,&quot;title&quot;:&quot;Policy styles: A new approach&quot;,&quot;type&quot;:&quot;chapter&quot;,&quot;container-title-short&quot;:&quot;&quot;},&quot;uris&quot;:[&quot;http://www.mendeley.com/documents/?uuid=4f23f650-c7ed-496f-a5be-2d811735de15&quot;],&quot;isTemporary&quot;:false,&quot;legacyDesktopId&quot;:&quot;4f23f650-c7ed-496f-a5be-2d811735de15&quot;}]},{&quot;citationID&quot;:&quot;MENDELEY_CITATION_1e917548-56f8-42b2-8dc7-a71462801597&quot;,&quot;properties&quot;:{&quot;noteIndex&quot;:0},&quot;isEdited&quot;:false,&quot;manualOverride&quot;:{&quot;citeprocText&quot;:&quot;(Pierson 2000)&quot;,&quot;isManuallyOverridden&quot;:false,&quot;manualOverrideText&quot;:&quot;&quot;},&quot;citationTag&quot;:&quot;MENDELEY_CITATION_v3_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&quot;,&quot;citationItems&quot;:[{&quot;id&quot;:&quot;d6234066-90a0-3a2d-9169-949570f7b548&quot;,&quot;itemData&quot;:{&quot;abstract&quot;:&quot;It is increasingly common for social scientists to describe political processes as ``path dependent.'' The concept, however, is often employed without careful elaboration. This article conceptualizes path dependence as a social process grounded in a dynamic of ``increasing returns.'' Reviewing recent literature in economics and suggesting extensions to the world of politics, the article demonstrates that increasing returns processes are likely to be prevalent, and that good analytical foundations exist for exploring their causes and consequences. The investigation of increasing returns can provide a more rigorous framework for developing some of the key claims of recent scholarship in historical institutionalism: Specific patterns of timing and sequence matter; a wide range of social outcomes may be possible; large consequences may result from relatively small or contingent events; particular courses of action, once introduced, can be almost impossible to reverse; and consequently, political development is punctuated by critical moments or junctures that shape the basic contours of social life.&quot;,&quot;author&quot;:[{&quot;dropping-particle&quot;:&quot;&quot;,&quot;family&quot;:&quot;Pierson&quot;,&quot;given&quot;:&quot;Paul&quot;,&quot;non-dropping-particle&quot;:&quot;&quot;,&quot;parse-names&quot;:false,&quot;suffix&quot;:&quot;&quot;}],&quot;container-title&quot;:&quot;The American Political Science Review&quot;,&quot;id&quot;:&quot;d6234066-90a0-3a2d-9169-949570f7b548&quot;,&quot;issue&quot;:&quot;2&quot;,&quot;issued&quot;:{&quot;date-parts&quot;:[[&quot;2000&quot;]]},&quot;note&quot;:&quot;- broader and narrower conceptions of path dependency: broad sense - causal relevance of preceding stages in a temportal sequence. narrow sense - irreverability of reforms, and reforms triggering even further reforms (increasing returns concept)&quot;,&quot;page&quot;:&quot;251-267&quot;,&quot;title&quot;:&quot;Increasing returns, path dependence, and the study of politics&quot;,&quot;type&quot;:&quot;article-journal&quot;,&quot;volume&quot;:&quot;94&quot;,&quot;container-title-short&quot;:&quot;Am Polit Sci Rev&quot;},&quot;uris&quot;:[&quot;http://www.mendeley.com/documents/?uuid=98d8d517-bf94-456b-9e6a-7ea86de10fd3&quot;],&quot;isTemporary&quot;:false,&quot;legacyDesktopId&quot;:&quot;98d8d517-bf94-456b-9e6a-7ea86de10fd3&quot;}]},{&quot;citationID&quot;:&quot;MENDELEY_CITATION_cd82b8cb-7896-40c3-aca6-40b916317523&quot;,&quot;properties&quot;:{&quot;noteIndex&quot;:0},&quot;isEdited&quot;:false,&quot;manualOverride&quot;:{&quot;citeprocText&quot;:&quot;(Howlett 2002)&quot;,&quot;isManuallyOverridden&quot;:false,&quot;manualOverrideText&quot;:&quot;&quot;},&quot;citationTag&quot;:&quot;MENDELEY_CITATION_v3_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&quot;,&quot;citationItems&quot;:[{&quot;id&quot;:&quot;ee3d0129-dff8-3da3-9dd4-fa4cf4af6eb0&quot;,&quot;itemData&quot;:{&quot;DOI&quot;:&quot;10.1016/S1449-4035(02)70001-5&quot;,&quot;ISSN&quot;:&quot;14494035&quot;,&quot;abstract&quot;:&quot;Students of organizational behaviour have always been concerned with understanding the manner in which complex organizations - including systems of public administration - tend to have distinctive organizational cultures and the impact these cultures have upon their activities and outputs, including their prospects for reform. Recently, neoinstitutional accounts of social and political life have provided a new entry point to the analysis of administrative cultures and administrative reform. For neo-institutionalists, the institutional structure of an organization is seen as creating a distinct pattern of constraints and incentives for state and societal actors which define and structure actor's interests and channel their behaviour. The interaction of these behaviour and structure generates a particular administrative logic and process, or \&quot;style\&quot;. However, since institutional structures vary, a neo-institutional perspective suggests that there will be many different kinds of relatively long-lasting administrative style - each pattern being defined by the particular set of formal and informal institutions, rules, norms, traditions, and values of which it is comprised - and many different factors affecting the construction and deconstruction of each pattern. Following this neo-institutional logic, this paper examines several relatively recent efforts to identify and classify administrative styles. On the basis of these assessments, a multi-level, \&quot;nested,\&quot; model of national administrative styles is developed and applied to the question of observances of patterns of convergence and divergence in administrative reforms in many jurisdictions over the past several decades. © 2002 POLICY AND SOCIETY ASSOCIATES (APSS).&quot;,&quot;author&quot;:[{&quot;dropping-particle&quot;:&quot;&quot;,&quot;family&quot;:&quot;Howlett&quot;,&quot;given&quot;:&quot;Michael&quot;,&quot;non-dropping-particle&quot;:&quot;&quot;,&quot;parse-names&quot;:false,&quot;suffix&quot;:&quot;&quot;}],&quot;container-title&quot;:&quot;Policy and Society&quot;,&quot;id&quot;:&quot;ee3d0129-dff8-3da3-9dd4-fa4cf4af6eb0&quot;,&quot;issue&quot;:&quot;1&quot;,&quot;issued&quot;:{&quot;date-parts&quot;:[[&quot;2002&quot;]]},&quot;note&quot;:&quot;- Despite the administrative reforms that appeared to be roled out at the same time, it is observed that there are differences among countries as they seem to emhasize and take up particular aspects of those reforms as well as divergencies in the reform objectives \n- as such same initiatives have not always succedded in different jurisdictions nor has their implementation yielded the same results\n- leading to doubt in the potential for widespread reforms such as NPM to drive administrative change\n- aim at develop a concept that can be usful for the comparative study administrative behavior and reforms --&amp;gt; administrative styles: long term set of institutionalized patterns of politico-administrative relationships, norms and procedures\n-&quot;,&quot;page&quot;:&quot;1-24&quot;,&quot;title&quot;:&quot;Understanding national administrative styles and their impact upon administrative reform: A neo-institutional model and analysis&quot;,&quot;type&quot;:&quot;article-journal&quot;,&quot;volume&quot;:&quot;21&quot;,&quot;container-title-short&quot;:&quot;Policy Soc&quot;},&quot;uris&quot;:[&quot;http://www.mendeley.com/documents/?uuid=bafafcc8-736f-42b2-8c63-67f48251aca3&quot;],&quot;isTemporary&quot;:false,&quot;legacyDesktopId&quot;:&quot;bafafcc8-736f-42b2-8c63-67f48251aca3&quot;}]},{&quot;citationID&quot;:&quot;MENDELEY_CITATION_9c382f4b-7682-4d51-8893-88cf6846f9b2&quot;,&quot;properties&quot;:{&quot;noteIndex&quot;:0},&quot;isEdited&quot;:false,&quot;manualOverride&quot;:{&quot;citeprocText&quot;:&quot;(Leiter 2015; Lesnikowski et al. 2016)&quot;,&quot;isManuallyOverridden&quot;:false,&quot;manualOverrideText&quot;:&quot;&quot;},&quot;citationTag&quot;:&quot;MENDELEY_CITATION_v3_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&quot;,&quot;citationItems&quot;:[{&quot;id&quot;:&quot;2ca48c69-ac80-353e-a99c-7b49c71216b4&quot;,&quot;itemData&quot;:{&quot;DOI&quot;:&quot;10.1002/ev.20135&quot;,&quot;ISSN&quot;:&quot;10976736&quot;,&quot;abstract&quot;:&quot;Theory-based evaluation has developed significantly since Carol Weiss’s chapter was published ten years ago. In 1997 Weiss pointed to theory-based evaluation being mostly used in the areas of health promotion and risk prevention. The use of program theory is now commonplace and Weiss’s chapter has been cited in a wide range of program areas, including evaluations of energy conservation (New York State Energy Research and Development Authority, 2006), comprehensive community-based initiatives (Judge and Bauld, 2001), supported housing (Rog and Randolph, 2002), gaming and simulation (Kriz and Hense, 2006), and anticorruption activities (Marra, 2000).&quot;,&quot;author&quot;:[{&quot;dropping-particle&quot;:&quot;&quot;,&quot;family&quot;:&quot;Leiter&quot;,&quot;given&quot;:&quot;Timo&quot;,&quot;non-dropping-particle&quot;:&quot;&quot;,&quot;parse-names&quot;:false,&quot;suffix&quot;:&quot;&quot;}],&quot;container-title&quot;:&quot;New Directions for Evaluation&quot;,&quot;id&quot;:&quot;2ca48c69-ac80-353e-a99c-7b49c71216b4&quot;,&quot;issue&quot;:&quot;147&quot;,&quot;issued&quot;:{&quot;date-parts&quot;:[[&quot;2015&quot;,&quot;9&quot;]]},&quot;page&quot;:&quot;117-127&quot;,&quot;title&quot;:&quot;Linking monitoring and evaluation of adaptation to climate change across scales: Avenues and practical approaches&quot;,&quot;type&quot;:&quot;article-journal&quot;,&quot;volume&quot;:&quot;2015&quot;,&quot;container-title-short&quot;:&quot;New Dir Eval&quot;},&quot;uris&quot;:[&quot;http://www.mendeley.com/documents/?uuid=fa0c23b3-4cc4-4633-b97d-cbe05452a3a4&quot;],&quot;isTemporary&quot;:false,&quot;legacyDesktopId&quot;:&quot;fa0c23b3-4cc4-4633-b97d-cbe05452a3a4&quot;},{&quot;id&quot;:&quot;0975179f-f1df-36f4-9afb-0751c09f7fe8&quot;,&quot;itemData&quot;:{&quot;DOI&quot;:&quot;10.1038/nclimate2863&quot;,&quot;ISSN&quot;:&quot;17586798&quot;,&quot;abstract&quot;:&quot;It is increasingly evident that adaptation will figure prominently in the post-2015 United Nations climate change agreement. As adaptation obligations under the United Nations Framework Convention on Climate Change evolve, more rigorous approaches to measuring adaptation progress among parties will be critical. In this Letter we elaborate on an emerging area of research referred to as 'adaptation tracking', which has potential to inform development of a global adaptation monitoring framework. We evaluate this potential by presenting evidence on policy change for 41 high-income countries between 2010 and 2014. We examine whether countries that were in early stages of adaptation planning in 2010 are making progress to close adaptation gaps, and how the landscape of adaptation in these countries has evolved. In total we find an 87% increase in reported adaptation policies and measures, and evidence that implementation of concrete adaptation initiatives is growing. Reflecting on the strengths and challenges of this early methodology, we further discuss how adaptation tracking practices could guide development of a robust framework for monitoring global adaptation progress and inform future research on policy change across countries.&quot;,&quot;author&quot;:[{&quot;dropping-particle&quot;:&quot;&quot;,&quot;family&quot;:&quot;Lesnikowski&quot;,&quot;given&quot;:&quot;Alexandra&quot;,&quot;non-dropping-particle&quot;:&quot;&quot;,&quot;parse-names&quot;:false,&quot;suffix&quot;:&quot;&quot;},{&quot;dropping-particle&quot;:&quot;&quot;,&quot;family&quot;:&quot;Ford&quot;,&quot;given&quot;:&quot;James&quot;,&quot;non-dropping-particle&quot;:&quot;&quot;,&quot;parse-names&quot;:false,&quot;suffix&quot;:&quot;&quot;},{&quot;dropping-particle&quot;:&quot;&quot;,&quot;family&quot;:&quot;Biesbroek&quot;,&quot;given&quot;:&quot;Robbert&quot;,&quot;non-dropping-particle&quot;:&quot;&quot;,&quot;parse-names&quot;:false,&quot;suffix&quot;:&quot;&quot;},{&quot;dropping-particle&quot;:&quot;&quot;,&quot;family&quot;:&quot;Berrang-Ford&quot;,&quot;given&quot;:&quot;Lea&quot;,&quot;non-dropping-particle&quot;:&quot;&quot;,&quot;parse-names&quot;:false,&quot;suffix&quot;:&quot;&quot;},{&quot;dropping-particle&quot;:&quot;&quot;,&quot;family&quot;:&quot;Heymann&quot;,&quot;given&quot;:&quot;S. Jody&quot;,&quot;non-dropping-particle&quot;:&quot;&quot;,&quot;parse-names&quot;:false,&quot;suffix&quot;:&quot;&quot;}],&quot;container-title&quot;:&quot;Nature Climate Change&quot;,&quot;id&quot;:&quot;0975179f-f1df-36f4-9afb-0751c09f7fe8&quot;,&quot;issue&quot;:&quot;3&quot;,&quot;issued&quot;:{&quot;date-parts&quot;:[[&quot;2016&quot;]]},&quot;page&quot;:&quot;261-264&quot;,&quot;title&quot;:&quot;National-level progress on adaptation&quot;,&quot;type&quot;:&quot;article-journal&quot;,&quot;volume&quot;:&quot;6&quot;,&quot;container-title-short&quot;:&quot;Nat Clim Chang&quot;},&quot;uris&quot;:[&quot;http://www.mendeley.com/documents/?uuid=4f58dbed-e097-4b8b-a096-0a91d0e3c2cb&quot;],&quot;isTemporary&quot;:false,&quot;legacyDesktopId&quot;:&quot;4f58dbed-e097-4b8b-a096-0a91d0e3c2cb&quot;}]},{&quot;citationID&quot;:&quot;MENDELEY_CITATION_a4f0d91e-a351-4a7b-8039-c73836572241&quot;,&quot;properties&quot;:{&quot;noteIndex&quot;:0},&quot;isEdited&quot;:false,&quot;manualOverride&quot;:{&quot;citeprocText&quot;:&quot;(Jasanoff 2005; van Kerkhoff and Pilbeam 2017)&quot;,&quot;isManuallyOverridden&quot;:false,&quot;manualOverrideText&quot;:&quot;&quot;},&quot;citationTag&quot;:&quot;MENDELEY_CITATION_v3_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&quot;,&quot;citationItems&quot;:[{&quot;id&quot;:&quot;dbe6141f-0e2e-3c34-81b5-35542c8b9f81&quot;,&quot;itemData&quot;:{&quot;ISBN&quot;:&quot;0691130426&quot;,&quot;author&quot;:[{&quot;dropping-particle&quot;:&quot;&quot;,&quot;family&quot;:&quot;Jasanoff&quot;,&quot;given&quot;:&quot;Sheila&quot;,&quot;non-dropping-particle&quot;:&quot;&quot;,&quot;parse-names&quot;:false,&quot;suffix&quot;:&quot;&quot;}],&quot;edition&quot;:&quot;4. print.,&quot;,&quot;id&quot;:&quot;dbe6141f-0e2e-3c34-81b5-35542c8b9f81&quot;,&quot;issued&quot;:{&quot;date-parts&quot;:[[&quot;2005&quot;]]},&quot;publisher&quot;:&quot;Princeton Univ. Press&quot;,&quot;publisher-place&quot;:&quot;Princeton, NJ&quot;,&quot;title&quot;:&quot;Designs on nature: Science and democracy in Europe and the United States&quot;,&quot;type&quot;:&quot;book&quot;,&quot;container-title-short&quot;:&quot;&quot;},&quot;uris&quot;:[&quot;http://www.mendeley.com/documents/?uuid=31f8231f-c063-4a0b-a835-399df2d1e225&quot;],&quot;isTemporary&quot;:false,&quot;legacyDesktopId&quot;:&quot;31f8231f-c063-4a0b-a835-399df2d1e225&quot;},{&quot;id&quot;:&quot;82ba7b35-9005-3ec3-b116-623d159fd290&quot;,&quot;itemData&quot;:{&quot;DOI&quot;:&quot;10.1016/j.envsci.2017.03.011&quot;,&quot;ISSN&quot;:&quot;14629011&quot;,&quot;abstract&quot;:&quot;Environmental Science and Policy, 73 (2017) 29-37. doi:10.1016/j.envsci.2017.03.011&quot;,&quot;author&quot;:[{&quot;dropping-particle&quot;:&quot;&quot;,&quot;family&quot;:&quot;Kerkhoff&quot;,&quot;given&quot;:&quot;Lorrae&quot;,&quot;non-dropping-particle&quot;:&quot;van&quot;,&quot;parse-names&quot;:false,&quot;suffix&quot;:&quot;&quot;},{&quot;dropping-particle&quot;:&quot;&quot;,&quot;family&quot;:&quot;Pilbeam&quot;,&quot;given&quot;:&quot;Victoria&quot;,&quot;non-dropping-particle&quot;:&quot;&quot;,&quot;parse-names&quot;:false,&quot;suffix&quot;:&quot;&quot;}],&quot;container-title&quot;:&quot;Environmental Science &amp; Policy&quot;,&quot;id&quot;:&quot;82ba7b35-9005-3ec3-b116-623d159fd290&quot;,&quot;issued&quot;:{&quot;date-parts&quot;:[[&quot;2017&quot;]]},&quot;page&quot;:&quot;29-37&quot;,&quot;title&quot;:&quot;Understanding socio-cultural dimensions of environmental decision-making: A knowledge governance approach&quot;,&quot;type&quot;:&quot;article-journal&quot;,&quot;volume&quot;:&quot;73&quot;,&quot;container-title-short&quot;:&quot;Environ Sci Policy&quot;},&quot;uris&quot;:[&quot;http://www.mendeley.com/documents/?uuid=925fb335-3bf0-45b8-8706-f848c8966673&quot;],&quot;isTemporary&quot;:false,&quot;legacyDesktopId&quot;:&quot;925fb335-3bf0-45b8-8706-f848c8966673&quot;}]},{&quot;citationID&quot;:&quot;MENDELEY_CITATION_de4e6a84-3a2d-4599-8372-705e2b042b35&quot;,&quot;properties&quot;:{&quot;noteIndex&quot;:0},&quot;isEdited&quot;:false,&quot;manualOverride&quot;:{&quot;citeprocText&quot;:&quot;(Ford et al. 2013; Boräng et al. 2018; Aragão and Linsi 2020)&quot;,&quot;isManuallyOverridden&quot;:false,&quot;manualOverrideText&quot;:&quot;&quot;},&quot;citationTag&quot;:&quot;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&quot;,&quot;citationItems&quot;:[{&quot;id&quot;:&quot;00b44c46-332d-32f0-93ad-4231aee2b4ef&quot;,&quot;itemData&quot;:{&quot;DOI&quot;:&quot;10.5751/ES-05732-180340&quot;,&quot;ISSN&quot;:&quot;17083087&quot;,&quot;abstract&quot;:&quot;The need to track climate change adaptation progress is being increasingly recognized but our ability to do the tracking is constrained by the complex nature of adaptation and the absence of measurable outcomes or indicators by which to judge if and how adaptation is occurring. We developed a typology of approaches by which climate change adaptation can be tracked globally at a national level. On the one hand, outcome-based approaches directly measure adaptation progress and effectiveness with reference to avoided climate change impacts. However, given that full exposure to climate change impacts will not happen for decades, alternative approaches focus on developing indicators or proxies by which adaptation can be monitored. These include systematic measures of adaptation readiness, processes undertaken to advance adaptation, policies and programs implemented to adapt, and measures of the impacts of these policies and programs on changing vulnerability. While these approaches employ various methods and data sources, and identify different components of adaptation progress to track at the national level, they all seek to characterize the current status of adaptation by which progress over time can be monitored. However, there are significant challenges to operationalizing these approaches, including an absence of systematically collected data on adaptation actions and outcomes, underlying difficulties of defining what constitutes \&quot;adaptation\&quot;, and a disconnect between the timescale over which adaptation plays out and the practical need for evaluation to inform policy. Given the development of new adaptation funding streams, it is imperative that tools for monitoring progress are developed and validated for identifying trends and gaps in adaptation response. © 2013 by the author(s).&quot;,&quot;author&quot;:[{&quot;dropping-particle&quot;:&quot;&quot;,&quot;family&quot;:&quot;Ford&quot;,&quot;given&quot;:&quot;James D.&quot;,&quot;non-dropping-particle&quot;:&quot;&quot;,&quot;parse-names&quot;:false,&quot;suffix&quot;:&quot;&quot;},{&quot;dropping-particle&quot;:&quot;&quot;,&quot;family&quot;:&quot;Berrang-Ford&quot;,&quot;given&quot;:&quot;Lea&quot;,&quot;non-dropping-particle&quot;:&quot;&quot;,&quot;parse-names&quot;:false,&quot;suffix&quot;:&quot;&quot;},{&quot;dropping-particle&quot;:&quot;&quot;,&quot;family&quot;:&quot;Lesnikowski&quot;,&quot;given&quot;:&quot;Alex&quot;,&quot;non-dropping-particle&quot;:&quot;&quot;,&quot;parse-names&quot;:false,&quot;suffix&quot;:&quot;&quot;},{&quot;dropping-particle&quot;:&quot;&quot;,&quot;family&quot;:&quot;Barrera&quot;,&quot;given&quot;:&quot;Magda&quot;,&quot;non-dropping-particle&quot;:&quot;&quot;,&quot;parse-names&quot;:false,&quot;suffix&quot;:&quot;&quot;},{&quot;dropping-particle&quot;:&quot;&quot;,&quot;family&quot;:&quot;Jody Heymann&quot;,&quot;given&quot;:&quot;S.&quot;,&quot;non-dropping-particle&quot;:&quot;&quot;,&quot;parse-names&quot;:false,&quot;suffix&quot;:&quot;&quot;}],&quot;container-title&quot;:&quot;Ecology and Society&quot;,&quot;id&quot;:&quot;00b44c46-332d-32f0-93ad-4231aee2b4ef&quot;,&quot;issue&quot;:&quot;3&quot;,&quot;issued&quot;:{&quot;date-parts&quot;:[[&quot;2013&quot;]]},&quot;note&quot;:&quot;nine essential components for adaptation implementation and tracking \n- political leadership to ease bureaucratic resistance \n- institutional organization eg having a coordinating body \n- Stakeholder involvement to ensure adaptation policies are designed to meet the needs of those affected, promote stakeholder buy in, identification of opportunities and constraints\n\noutcome-based approaches - measure adaptation progress and effectiveness in relation to avaided climate change impacts. challenge of attribution, lag in getting results\n\nreadiness measurements\n\ndifferent approaches fulfill different information needs - eg variation in ability to show avoided harm&quot;,&quot;title&quot;:&quot;How to track adaptation to climate change: A typology of approaches for national-level application&quot;,&quot;type&quot;:&quot;article-journal&quot;,&quot;volume&quot;:&quot;18&quot;,&quot;container-title-short&quot;:&quot;&quot;},&quot;uris&quot;:[&quot;http://www.mendeley.com/documents/?uuid=088d2d3e-0cfc-4f9e-91ad-d2225bae7db9&quot;],&quot;isTemporary&quot;:false,&quot;legacyDesktopId&quot;:&quot;088d2d3e-0cfc-4f9e-91ad-d2225bae7db9&quot;},{&quot;id&quot;:&quot;705b620d-e0d5-3eb7-b223-a8d17767d99c&quot;,&quot;itemData&quot;:{&quot;DOI&quot;:&quot;10.1080/09692290.2020.1769704&quot;,&quot;ISSN&quot;:&quot;14664526&quot;,&quot;abstract&quot;:&quot;A considerable number of recent analyses report statistical evidence indicating that governments manipulate official macroeconomic indicators. Employing creative strategies to identify systematic biases in statistical outputs, these studies have shown that political manipulation of economic statistics does occur. But they have paid less attention to the question how official statistics are being manipulated. To shed light on the processes behind data manipulation, this article examines three recent high-profile cases in depth: Greece’s public deficit figures, controversies about Argentina’s inflation statistics, and the Brazilian “fiscal pedaling” scandal. We make two main contributions: first, macroeconomic indicators are much more ambiguous than it is commonly realized. Therefore, the line between accurate and manipulated data is more blurry than typical narratives about manipulation acknowledge. Second, in recognition of this ambiguity we introduce a typology distinguishing four types of manipulation: outright manipulation (type 1), politically motivated guesstimating (type 2), the opportunistic use of methodology space (type 3), and indicators-management through indirect means (type 4). The findings from our cases highlight that the politics of statistics do not revolve around “right” and “wrong” numbers. They are better understood as contestations about different shades of wrong.&quot;,&quot;author&quot;:[{&quot;dropping-particle&quot;:&quot;&quot;,&quot;family&quot;:&quot;Aragão&quot;,&quot;given&quot;:&quot;Roberto&quot;,&quot;non-dropping-particle&quot;:&quot;&quot;,&quot;parse-names&quot;:false,&quot;suffix&quot;:&quot;&quot;},{&quot;dropping-particle&quot;:&quot;&quot;,&quot;family&quot;:&quot;Linsi&quot;,&quot;given&quot;:&quot;Lukas&quot;,&quot;non-dropping-particle&quot;:&quot;&quot;,&quot;parse-names&quot;:false,&quot;suffix&quot;:&quot;&quot;}],&quot;container-title&quot;:&quot;Review of International Political Economy&quot;,&quot;id&quot;:&quot;705b620d-e0d5-3eb7-b223-a8d17767d99c&quot;,&quot;issue&quot;:&quot;0&quot;,&quot;issued&quot;:{&quot;date-parts&quot;:[[&quot;2020&quot;]]},&quot;page&quot;:&quot;1-26&quot;,&quot;publisher&quot;:&quot;Routledge&quot;,&quot;title&quot;:&quot;Many shades of wrong: What governments do when they manipulate statistics&quot;,&quot;type&quot;:&quot;article-journal&quot;,&quot;volume&quot;:&quot;0&quot;,&quot;container-title-short&quot;:&quot;Rev Int Polit Econ&quot;},&quot;uris&quot;:[&quot;http://www.mendeley.com/documents/?uuid=598122ba-dc6d-4af8-87d8-1ed156e2766f&quot;],&quot;isTemporary&quot;:false,&quot;legacyDesktopId&quot;:&quot;598122ba-dc6d-4af8-87d8-1ed156e2766f&quot;},{&quot;id&quot;:&quot;c5250370-4b63-3ec9-99a7-142368a770c2&quot;,&quot;itemData&quot;:{&quot;DOI&quot;:&quot;10.1111/gove.12283&quot;,&quot;ISSN&quot;:&quot;14680491&quot;,&quot;abstract&quot;:&quot;Accurate knowledge about societal conditions and public policies is an important public good in any polity, yet governments across the world differ dramatically in the extent to which they collect and publish such knowledge. This article develops and tests the argument that this variation to some extent can be traced to the degree of bureaucratic politicization in a polity. A politicized bureaucracy offers politicians greater opportunities to demand from bureaucrats—and raises incentives for bureaucrats to supply—public policy knowledge that is strategically biased or suppressed in a manner that benefits incumbents reputationally. Due to electoral competition, we suggest that the link between bureaucratic politicization and politicized policy knowledge will be stronger in democracies than in autocracies. A case analysis of Argentina's statistical agency lends credence to the underlying causal mechanism. Time-series cross-sectional analyses confirm the broader validity of the expectations and show that the relationship is present only in democracies.&quot;,&quot;author&quot;:[{&quot;dropping-particle&quot;:&quot;&quot;,&quot;family&quot;:&quot;Boräng&quot;,&quot;given&quot;:&quot;Frida&quot;,&quot;non-dropping-particle&quot;:&quot;&quot;,&quot;parse-names&quot;:false,&quot;suffix&quot;:&quot;&quot;},{&quot;dropping-particle&quot;:&quot;&quot;,&quot;family&quot;:&quot;Cornell&quot;,&quot;given&quot;:&quot;Agnes&quot;,&quot;non-dropping-particle&quot;:&quot;&quot;,&quot;parse-names&quot;:false,&quot;suffix&quot;:&quot;&quot;},{&quot;dropping-particle&quot;:&quot;&quot;,&quot;family&quot;:&quot;Grimes&quot;,&quot;given&quot;:&quot;Marcia&quot;,&quot;non-dropping-particle&quot;:&quot;&quot;,&quot;parse-names&quot;:false,&quot;suffix&quot;:&quot;&quot;},{&quot;dropping-particle&quot;:&quot;&quot;,&quot;family&quot;:&quot;Schuster&quot;,&quot;given&quot;:&quot;Christian&quot;,&quot;non-dropping-particle&quot;:&quot;&quot;,&quot;parse-names&quot;:false,&quot;suffix&quot;:&quot;&quot;}],&quot;container-title&quot;:&quot;Governance&quot;,&quot;id&quot;:&quot;c5250370-4b63-3ec9-99a7-142368a770c2&quot;,&quot;issue&quot;:&quot;1&quot;,&quot;issued&quot;:{&quot;date-parts&quot;:[[&quot;2018&quot;]]},&quot;note&quot;:&quot;- significant variations in publishing data and reports across countries. this is caused by numerous political, institutional and administrative factors \n- research on how the extent to which politicians have control over civil servants (careers) as a mechanism for bureaucratic politicization and how it affects propensity of government to produce reliable policy knowledge\n- politicization of bureaucratic appointments may induce politicization of policy knowledge compiled and published by government officials. For instance politicization of bureaucracy enhances the ability of politicians to demand from bureaucrats—and raises incentives for bureaucrats to supply—public policy knowledge that is strategically biased or suppressed in a manner that benefits the politicians. .. this also serves to deprive voters preriquisite knowledge and data to judge government performance\n\n- Why bureaucrats may produce biased data: a) lack of adequate capacity to produce accurate knowledge; b) incentives to exaggerate stats that measure their own performance, which might also be tied to funding allocations; c) incentives to self-censor eg career concerns may incentivice bureaucrats to downplan methodological unceertainty underlying policy choices and supress evidence about policy failures\nthen test these theoretical propositions through a case study of stats agency in Argentina as well as through a cross-country analysis\n\n- mechanisms through which politicization leads to production of (unbiased) knowledge: \n\n- mechanisms through which policizations leads to biased knowledge: a) incentives to bias stats upwards or surpress unflattering stats (reelection incentive) b) bureaucrats fear of career punishment when resisting political pressure for biased knowledge (punishment incentive); c) reputational incentive; d) bureaucratic capacity to produce reliable knowledge (capacity)\n\n- the Argentina case study confirms the theorized mechanisms\n- they also test the mechanism using global data - they found that bureaucratic politicization is positively and significantly related to the publication of reliable policy data [has a detrimental effect]&quot;,&quot;page&quot;:&quot;7-26&quot;,&quot;title&quot;:&quot;Cooking the books: Bureaucratic politicization and policy knowledge&quot;,&quot;type&quot;:&quot;article-journal&quot;,&quot;volume&quot;:&quot;31&quot;,&quot;container-title-short&quot;:&quot;&quot;},&quot;uris&quot;:[&quot;http://www.mendeley.com/documents/?uuid=656727b4-8688-482e-ab26-15d12b1d1ef8&quot;],&quot;isTemporary&quot;:false,&quot;legacyDesktopId&quot;:&quot;656727b4-8688-482e-ab26-15d12b1d1ef8&quot;}]},{&quot;citationID&quot;:&quot;MENDELEY_CITATION_87a351ea-a2e7-446f-9e0d-781bbf74ac8a&quot;,&quot;properties&quot;:{&quot;noteIndex&quot;:0},&quot;isEdited&quot;:false,&quot;manualOverride&quot;:{&quot;citeprocText&quot;:&quot;(Karlsson-Vinkhuyzen et al. 2018; Leiter 2021)&quot;,&quot;isManuallyOverridden&quot;:false,&quot;manualOverrideText&quot;:&quot;&quot;},&quot;citationTag&quot;:&quot;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&quot;,&quot;citationItems&quot;:[{&quot;id&quot;:&quot;16e84b20-a85b-380f-99ff-2becf632fe9c&quot;,&quot;itemData&quot;:{&quot;DOI&quot;:&quot;10.1080/14693062.2017.1331904&quot;,&quot;ISSN&quot;:&quot;17527457&quot;,&quot;abstract&quot;:&quot;The entry into force of the Paris Agreement on climate change brings expectations that states will be held to account for their commitments. The article elaborates on why this is not a realistic assumption unless a broader multilevel perspective is taken on the nature of accountability regimes for international (legal) agreements. The formal accountability mechanisms of such agreements tend to be weak, and there are no indications that they will be stronger for the recent global goals adopted in the Paris Agreement. Looking beyond only peer review among states, national institutions, direct civil society engagement and internal government processes–while each coming with their own strengths and weaknesses–provide additional accountability pathways that together may do a better job. Scientific enquiry is, however, required to better understand, support and find improved mixtures of, and perhaps to move beyond, these accountability pathways. Policy relevance This perspective provides something of a clarion call for a variety of different types of actors at both global and national levels to engage in ensuring that states keep the promises they made in the Paris Agreement. It particularly highlights the importance of national institutions and civil society to step up to the task in the present world order, where states are reluctant to build strong accountability regimes at the global level.&quot;,&quot;author&quot;:[{&quot;dropping-particle&quot;:&quot;&quot;,&quot;family&quot;:&quot;Karlsson-Vinkhuyzen&quot;,&quot;given&quot;:&quot;Sylvia I.&quot;,&quot;non-dropping-particle&quot;:&quot;&quot;,&quot;parse-names&quot;:false,&quot;suffix&quot;:&quot;&quot;},{&quot;dropping-particle&quot;:&quot;&quot;,&quot;family&quot;:&quot;Groff&quot;,&quot;given&quot;:&quot;Maja&quot;,&quot;non-dropping-particle&quot;:&quot;&quot;,&quot;parse-names&quot;:false,&quot;suffix&quot;:&quot;&quot;},{&quot;dropping-particle&quot;:&quot;&quot;,&quot;family&quot;:&quot;Tamás&quot;,&quot;given&quot;:&quot;Peter A.&quot;,&quot;non-dropping-particle&quot;:&quot;&quot;,&quot;parse-names&quot;:false,&quot;suffix&quot;:&quot;&quot;},{&quot;dropping-particle&quot;:&quot;&quot;,&quot;family&quot;:&quot;Dahl&quot;,&quot;given&quot;:&quot;Arthur L.&quot;,&quot;non-dropping-particle&quot;:&quot;&quot;,&quot;parse-names&quot;:false,&quot;suffix&quot;:&quot;&quot;},{&quot;dropping-particle&quot;:&quot;&quot;,&quot;family&quot;:&quot;Harder&quot;,&quot;given&quot;:&quot;Marie&quot;,&quot;non-dropping-particle&quot;:&quot;&quot;,&quot;parse-names&quot;:false,&quot;suffix&quot;:&quot;&quot;},{&quot;dropping-particle&quot;:&quot;&quot;,&quot;family&quot;:&quot;Hassall&quot;,&quot;given&quot;:&quot;Graham&quot;,&quot;non-dropping-particle&quot;:&quot;&quot;,&quot;parse-names&quot;:false,&quot;suffix&quot;:&quot;&quot;}],&quot;container-title&quot;:&quot;Climate Policy&quot;,&quot;id&quot;:&quot;16e84b20-a85b-380f-99ff-2becf632fe9c&quot;,&quot;issue&quot;:&quot;5&quot;,&quot;issued&quot;:{&quot;date-parts&quot;:[[&quot;2018&quot;]]},&quot;note&quot;:&quot;- unpack how accountability under ETF could be advanced through the engagement of non-state actor include civil society and the public\n\npathways for enhancing accountability\n- mutual accountability eg through peer to peer exchange, review committees\n- domestic institutions holding governments accountable - but highly dependent on the type of government and the established national laws and national accountability mechanisms\n- public holding governments accountable - \n- governments holding themselves accountable&quot;,&quot;page&quot;:&quot;593-599&quot;,&quot;publisher&quot;:&quot;Taylor &amp; Francis&quot;,&quot;title&quot;:&quot;Entry into force and then? The Paris agreement and state accountability&quot;,&quot;type&quot;:&quot;article-journal&quot;,&quot;volume&quot;:&quot;18&quot;,&quot;container-title-short&quot;:&quot;&quot;},&quot;uris&quot;:[&quot;http://www.mendeley.com/documents/?uuid=6233a22b-e90a-4e19-a0fb-b6760098779a&quot;],&quot;isTemporary&quot;:false,&quot;legacyDesktopId&quot;:&quot;6233a22b-e90a-4e19-a0fb-b6760098779a&quot;},{&quot;id&quot;:&quot;5f567cbf-2888-3fe2-8d74-1c0305067789&quot;,&quot;itemData&quot;:{&quot;DOI&quot;:&quot;10.1016/j.envsci.2021.08.017&quot;,&quot;ISSN&quot;:&quot;18736416&quot;,&quot;abstract&quot;:&quot;Although over 70 countries adopted a national climate change adaptation plan (NAP), little is known about the extent to which these plans are implemented. NAP monitoring and evaluation (M&amp;E) systems can play an important role in tracking implementation but have rarely been studied. Based on a systematic review including outreach to country representatives and international organizations, a comprehensive inventory of NAP M&amp;E systems is compiled documenting government practices from over 60 countries. In contrast to previous studies, this stocktake does not rely on stated intentions of M&amp;E but requires evidence such as monitoring and evaluation reports. The extent of NAP M&amp;E involvement globally and countries’ respective status are determined and compared to a baseline from the 2017 Adaptation Gap Report of the United Nations Environment Programme. Results show a 40% increase in the number of countries that are developing or using NAP M&amp;E systems and almost a doubling of published NAP evaluations. However, over 60% of countries that adopted a NAP do not systematically assess its implementation, leaving a critical gap in understanding the impacts of NAPs. These findings support calls for greater attention to the quality of adaptation planning and for assessing its implementation and effectiveness.&quot;,&quot;author&quot;:[{&quot;dropping-particle&quot;:&quot;&quot;,&quot;family&quot;:&quot;Leiter&quot;,&quot;given&quot;:&quot;Timo&quot;,&quot;non-dropping-particle&quot;:&quot;&quot;,&quot;parse-names&quot;:false,&quot;suffix&quot;:&quot;&quot;}],&quot;container-title&quot;:&quot;Environmental Science and Policy&quot;,&quot;id&quot;:&quot;5f567cbf-2888-3fe2-8d74-1c0305067789&quot;,&quot;issue&quot;:&quot;August&quot;,&quot;issued&quot;:{&quot;date-parts&quot;:[[&quot;2021&quot;]]},&quot;note&quot;:&quot;- adaptation M&amp;amp;E not well established - less than half the countries that have adopted NAPs are engaged in its M&amp;amp;E\n- finds variation between countries in the level of advance in adaptation M&amp;amp;E, process of establishing systems,&quot;,&quot;page&quot;:&quot;179-188&quot;,&quot;publisher&quot;:&quot;Elsevier Ltd&quot;,&quot;title&quot;:&quot;Do governments track the implementation of national climate change adaptation plans? An evidence-based global stocktake of monitoring and evaluation systems&quot;,&quot;type&quot;:&quot;article-journal&quot;,&quot;volume&quot;:&quot;125&quot;,&quot;container-title-short&quot;:&quot;Environ Sci Policy&quot;},&quot;uris&quot;:[&quot;http://www.mendeley.com/documents/?uuid=13e03c37-403c-4a9e-9fe0-022c370e4958&quot;],&quot;isTemporary&quot;:false,&quot;legacyDesktopId&quot;:&quot;13e03c37-403c-4a9e-9fe0-022c370e4958&quot;}]},{&quot;citationID&quot;:&quot;MENDELEY_CITATION_7cf25e02-8d2d-4c33-9065-a43935a34650&quot;,&quot;properties&quot;:{&quot;noteIndex&quot;:0},&quot;isEdited&quot;:false,&quot;manualOverride&quot;:{&quot;citeprocText&quot;:&quot;(Gupta et al. 2012; Green and Lund 2015)&quot;,&quot;isManuallyOverridden&quot;:false,&quot;manualOverrideText&quot;:&quot;&quot;},&quot;citationTag&quot;:&quot;MENDELEY_CITATION_v3_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&quot;,&quot;citationItems&quot;:[{&quot;id&quot;:&quot;219fec8e-b73d-3c17-aa5e-a25268e8b1b6&quot;,&quot;itemData&quot;:{&quot;DOI&quot;:&quot;10.1016/j.forpol.2014.11.012&quot;,&quot;ISSN&quot;:&quot;13899341&quot;,&quot;abstract&quot;:&quot;In this paper, we show how the framing of a community-based forest management (CBFM) intervention implies the professionalization of forest management and the privileging of certain forms of knowledge in a village in Tanzania. We describe how the framing of CBFM in technical and procedural terms, and the subsequent construction of expertise by implementers through training, combine with existing signifiers of social stratification to shape struggles over participation and access to benefits from forest use and management. We also describe how the perceived necessity of expertise is not questioned by village residents, only the exclusive and anti-democratic consequences of the way it comes to be reproduced. Based on our study, we call for a careful reconsideration of the framing of participatory forestry approaches as professionalization to strike a balance between the need for expertise and the costs and potential excluding effects associated with meeting this need.&quot;,&quot;author&quot;:[{&quot;dropping-particle&quot;:&quot;&quot;,&quot;family&quot;:&quot;Green&quot;,&quot;given&quot;:&quot;Kathryn E.&quot;,&quot;non-dropping-particle&quot;:&quot;&quot;,&quot;parse-names&quot;:false,&quot;suffix&quot;:&quot;&quot;},{&quot;dropping-particle&quot;:&quot;&quot;,&quot;family&quot;:&quot;Lund&quot;,&quot;given&quot;:&quot;Jens Friis&quot;,&quot;non-dropping-particle&quot;:&quot;&quot;,&quot;parse-names&quot;:false,&quot;suffix&quot;:&quot;&quot;}],&quot;container-title&quot;:&quot;Forest Policy and Economics&quot;,&quot;id&quot;:&quot;219fec8e-b73d-3c17-aa5e-a25268e8b1b6&quot;,&quot;issued&quot;:{&quot;date-parts&quot;:[[&quot;2015&quot;]]},&quot;page&quot;:&quot;27-34&quot;,&quot;publisher&quot;:&quot;Elsevier B.V.&quot;,&quot;title&quot;:&quot;The politics of expertise in participatory forestry: A case from Tanzania&quot;,&quot;type&quot;:&quot;article-journal&quot;,&quot;volume&quot;:&quot;60&quot;,&quot;container-title-short&quot;:&quot;For Policy Econ&quot;},&quot;uris&quot;:[&quot;http://www.mendeley.com/documents/?uuid=aad014b9-692a-43da-b2f1-56abb8234aaf&quot;],&quot;isTemporary&quot;:false,&quot;legacyDesktopId&quot;:&quot;aad014b9-692a-43da-b2f1-56abb8234aaf&quot;},{&quot;id&quot;:&quot;fb665c11-29c3-3bc5-8da0-6a7e9f6f20d5&quot;,&quot;itemData&quot;:{&quot;DOI&quot;:&quot;10.1016/j.cosust.2012.10.004&quot;,&quot;ISSN&quot;:&quot;18773435&quot;,&quot;author&quot;:[{&quot;dropping-particle&quot;:&quot;&quot;,&quot;family&quot;:&quot;Gupta&quot;,&quot;given&quot;:&quot;Aarti&quot;,&quot;non-dropping-particle&quot;:&quot;&quot;,&quot;parse-names&quot;:false,&quot;suffix&quot;:&quot;&quot;},{&quot;dropping-particle&quot;:&quot;&quot;,&quot;family&quot;:&quot;Lövbrand&quot;,&quot;given&quot;:&quot;Eva&quot;,&quot;non-dropping-particle&quot;:&quot;&quot;,&quot;parse-names&quot;:false,&quot;suffix&quot;:&quot;&quot;},{&quot;dropping-particle&quot;:&quot;&quot;,&quot;family&quot;:&quot;Turnhout&quot;,&quot;given&quot;:&quot;Esther&quot;,&quot;non-dropping-particle&quot;:&quot;&quot;,&quot;parse-names&quot;:false,&quot;suffix&quot;:&quot;&quot;},{&quot;dropping-particle&quot;:&quot;&quot;,&quot;family&quot;:&quot;Vijge&quot;,&quot;given&quot;:&quot;Marjanneke J&quot;,&quot;non-dropping-particle&quot;:&quot;&quot;,&quot;parse-names&quot;:false,&quot;suffix&quot;:&quot;&quot;}],&quot;container-title&quot;:&quot;Current Opinion in Environmental Sustainability&quot;,&quot;id&quot;:&quot;fb665c11-29c3-3bc5-8da0-6a7e9f6f20d5&quot;,&quot;issue&quot;:&quot;6&quot;,&quot;issued&quot;:{&quot;date-parts&quot;:[[&quot;2012&quot;,&quot;12&quot;]]},&quot;note&quot;:&quot;- technocratization and simplification of carbon accounting\n- carbon accountability - taking nature into account and holding to account those who do so - need to consider those who depend on the forests thus bring new ways of seeing and acting upon ecosystems\n- counter expertise - use of other techniques to bring in alternative forms of knowledge into the process \n- in the review find evidence of how carbon accounting has led to exclusion of local actors, obscuring differences and promoting carbon over other forest values. But also find a little evidence of how carbon accounting has led to mobilization of counter-expertise through the participation of various actors --&amp;gt; reason to still have optimism\n- conclude that participatory forms of carbon and safeguard monitoring, with the participation of diverse actors in MRV are not panacea as representations of nature will always be partial. how participation would still be instrumental for the enrolment of other ways seeing and knowing&quot;,&quot;page&quot;:&quot;726-731&quot;,&quot;title&quot;:&quot;In pursuit of carbon accountability: The politics of REDD+ measuring, reporting and verification systems&quot;,&quot;type&quot;:&quot;article-journal&quot;,&quot;volume&quot;:&quot;4&quot;,&quot;container-title-short&quot;:&quot;Curr Opin Environ Sustain&quot;},&quot;uris&quot;:[&quot;http://www.mendeley.com/documents/?uuid=f538e00d-6710-4b78-86e5-b786b4069ea2&quot;],&quot;isTemporary&quot;:false,&quot;legacyDesktopId&quot;:&quot;f538e00d-6710-4b78-86e5-b786b4069ea2&quot;}]},{&quot;citationID&quot;:&quot;MENDELEY_CITATION_9c75d640-04e0-4aef-a7b5-0a5f7429121b&quot;,&quot;properties&quot;:{&quot;noteIndex&quot;:0},&quot;isEdited&quot;:false,&quot;manualOverride&quot;:{&quot;citeprocText&quot;:&quot;(Dilling et al. 2019; Falzon 2021)&quot;,&quot;isManuallyOverridden&quot;:false,&quot;manualOverrideText&quot;:&quot;&quot;},&quot;citationTag&quot;:&quot;MENDELEY_CITATION_v3_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&quot;,&quot;citationItems&quot;:[{&quot;id&quot;:&quot;a98a2dd8-705a-3411-9b21-874e394678c8&quot;,&quot;itemData&quot;:{&quot;DOI&quot;:&quot;10.1038/s41558-019-0539-0&quot;,&quot;ISSN&quot;:&quot;17586798&quot;,&quot;abstract&quot;:&quot;The Paris Agreement established a global goal on adaptation and invites parties to review the effectiveness of adaptation actions. However, the measurement of adaptation success remains elusive. Focusing on the capabilities of households and governments to pursue a range of adaptation futures provides a more robust foundation.&quot;,&quot;author&quot;:[{&quot;dropping-particle&quot;:&quot;&quot;,&quot;family&quot;:&quot;Dilling&quot;,&quot;given&quot;:&quot;Lisa&quot;,&quot;non-dropping-particle&quot;:&quot;&quot;,&quot;parse-names&quot;:false,&quot;suffix&quot;:&quot;&quot;},{&quot;dropping-particle&quot;:&quot;&quot;,&quot;family&quot;:&quot;Prakash&quot;,&quot;given&quot;:&quot;Anjal&quot;,&quot;non-dropping-particle&quot;:&quot;&quot;,&quot;parse-names&quot;:false,&quot;suffix&quot;:&quot;&quot;},{&quot;dropping-particle&quot;:&quot;&quot;,&quot;family&quot;:&quot;Zommers&quot;,&quot;given&quot;:&quot;Zinta&quot;,&quot;non-dropping-particle&quot;:&quot;&quot;,&quot;parse-names&quot;:false,&quot;suffix&quot;:&quot;&quot;},{&quot;dropping-particle&quot;:&quot;&quot;,&quot;family&quot;:&quot;Ahmad&quot;,&quot;given&quot;:&quot;Farid&quot;,&quot;non-dropping-particle&quot;:&quot;&quot;,&quot;parse-names&quot;:false,&quot;suffix&quot;:&quot;&quot;},{&quot;dropping-particle&quot;:&quot;&quot;,&quot;family&quot;:&quot;Singh&quot;,&quot;given&quot;:&quot;Nuvodita&quot;,&quot;non-dropping-particle&quot;:&quot;&quot;,&quot;parse-names&quot;:false,&quot;suffix&quot;:&quot;&quot;},{&quot;dropping-particle&quot;:&quot;&quot;,&quot;family&quot;:&quot;Wit&quot;,&quot;given&quot;:&quot;Sara&quot;,&quot;non-dropping-particle&quot;:&quot;de&quot;,&quot;parse-names&quot;:false,&quot;suffix&quot;:&quot;&quot;},{&quot;dropping-particle&quot;:&quot;&quot;,&quot;family&quot;:&quot;Nalau&quot;,&quot;given&quot;:&quot;Johanna&quot;,&quot;non-dropping-particle&quot;:&quot;&quot;,&quot;parse-names&quot;:false,&quot;suffix&quot;:&quot;&quot;},{&quot;dropping-particle&quot;:&quot;&quot;,&quot;family&quot;:&quot;Daly&quot;,&quot;given&quot;:&quot;Meaghan&quot;,&quot;non-dropping-particle&quot;:&quot;&quot;,&quot;parse-names&quot;:false,&quot;suffix&quot;:&quot;&quot;},{&quot;dropping-particle&quot;:&quot;&quot;,&quot;family&quot;:&quot;Bowman&quot;,&quot;given&quot;:&quot;Kerry&quot;,&quot;non-dropping-particle&quot;:&quot;&quot;,&quot;parse-names&quot;:false,&quot;suffix&quot;:&quot;&quot;}],&quot;container-title&quot;:&quot;Nature Climate Change&quot;,&quot;id&quot;:&quot;a98a2dd8-705a-3411-9b21-874e394678c8&quot;,&quot;issue&quot;:&quot;8&quot;,&quot;issued&quot;:{&quot;date-parts&quot;:[[&quot;2019&quot;]]},&quot;note&quot;:&quot;- power assymetries more related to the negotations between countries. But I would say that these power assymetries play out even within national contexts&quot;,&quot;page&quot;:&quot;572-574&quot;,&quot;publisher&quot;:&quot;Springer US&quot;,&quot;title&quot;:&quot;Is adaptation success a flawed concept?&quot;,&quot;type&quot;:&quot;article-journal&quot;,&quot;volume&quot;:&quot;9&quot;,&quot;container-title-short&quot;:&quot;Nat Clim Chang&quot;},&quot;uris&quot;:[&quot;http://www.mendeley.com/documents/?uuid=42ab9e52-ea7c-4080-9172-c4608fe4fa8e&quot;],&quot;isTemporary&quot;:false,&quot;legacyDesktopId&quot;:&quot;42ab9e52-ea7c-4080-9172-c4608fe4fa8e&quot;},{&quot;id&quot;:&quot;810b71e8-8add-3fbf-aedb-eef1dcee6773&quot;,&quot;itemData&quot;:{&quot;DOI&quot;:&quot;10.1016/j.cosust.2021.03.016&quot;,&quot;ISSN&quot;:&quot;18773435&quot;,&quot;abstract&quot;:&quot;Climate change adaptation decision-making has been dominated by professional experts while vulnerable communities have limited input. In order to understand the unequal distribution of power among adaptation actors, I propose the ‘adaptation field’ as an advantageous theoretical tool. In the adaptation field, professional experts are constructed as the ultimate authority on how adaptation should take place. This standard persists despite its demonstrated shortcomings in adaptation interventions in the Global South, and even when local community members are deliberately engaged in an attempt to correct for these shortcomings. Ultimately, power in the adaptation field must be redistributed such that those with the most at stake have significant influence over how adaptation will take place.&quot;,&quot;author&quot;:[{&quot;dropping-particle&quot;:&quot;&quot;,&quot;family&quot;:&quot;Falzon&quot;,&quot;given&quot;:&quot;Danielle&quot;,&quot;non-dropping-particle&quot;:&quot;&quot;,&quot;parse-names&quot;:false,&quot;suffix&quot;:&quot;&quot;}],&quot;container-title&quot;:&quot;Current Opinion in Environmental Sustainability&quot;,&quot;id&quot;:&quot;810b71e8-8add-3fbf-aedb-eef1dcee6773&quot;,&quot;issued&quot;:{&quot;date-parts&quot;:[[&quot;2021&quot;]]},&quot;page&quot;:&quot;95-100&quot;,&quot;publisher&quot;:&quot;Elsevier B.V.&quot;,&quot;title&quot;:&quot;Expertise and exclusivity in adaptation decision-making&quot;,&quot;type&quot;:&quot;article-journal&quot;,&quot;volume&quot;:&quot;51&quot;,&quot;container-title-short&quot;:&quot;Curr Opin Environ Sustain&quot;},&quot;uris&quot;:[&quot;http://www.mendeley.com/documents/?uuid=469d384c-92af-402b-b74b-0c96371c2bff&quot;],&quot;isTemporary&quot;:false,&quot;legacyDesktopId&quot;:&quot;469d384c-92af-402b-b74b-0c96371c2bff&quot;}]},{&quot;citationID&quot;:&quot;MENDELEY_CITATION_0d7cc279-d00e-4869-b025-ccc6f85b26f3&quot;,&quot;properties&quot;:{&quot;noteIndex&quot;:0},&quot;isEdited&quot;:false,&quot;manualOverride&quot;:{&quot;citeprocText&quot;:&quot;(Thornton and Herrero 2014; Rojas-Downing et al. 2017)&quot;,&quot;isManuallyOverridden&quot;:false,&quot;manualOverrideText&quot;:&quot;&quot;},&quot;citationItems&quot;:[{&quot;id&quot;:&quot;60700686-3fbf-32b9-b988-9584185fe4ae&quot;,&quot;itemData&quot;:{&quot;DOI&quot;:&quot;10.1016/j.crm.2017.02.001&quot;,&quot;ISSN&quot;:&quot;22120963&quot;,&quot;abstract&quot;:&quot;Global demand for livestock products is expected to double by 2050, mainly due to improvement in the worldwide standard of living. Meanwhile, climate change is a threat to livestock production because of the impact on quality of feed crop and forage, water availability, animal and milk production, livestock diseases, animal reproduction, and biodiversity. This study reviews the global impacts of climate change on livestock production, the contribution of livestock production to climate change, and specific climate change adaptation and mitigation strategies in the livestock sector. Livestock production will be limited by climate variability as animal water consumption is expected to increase by a factor of three, demand for agricultural lands increase due to need for 70% growth in production, and food security concern since about one-third of the global cereal harvest is used for livestock feed. Meanwhile, the livestock sector contributes 14.5% of global greenhouse gas (GHG) emissions, driving further climate change. Consequently, the livestock sector will be a key player in the mitigation of GHG emissions and improving global food security. Therefore, in the transition to sustainable livestock production, there is a need for: a) assessments related to the use of adaptation and mitigation measures tailored to the location and livestock production system in use, and b) policies that support and facilitate the implementation of climate change adaptation and mitigation measures.&quot;,&quot;author&quot;:[{&quot;dropping-particle&quot;:&quot;&quot;,&quot;family&quot;:&quot;Rojas-Downing&quot;,&quot;given&quot;:&quot;M. Melissa&quot;,&quot;non-dropping-particle&quot;:&quot;&quot;,&quot;parse-names&quot;:false,&quot;suffix&quot;:&quot;&quot;},{&quot;dropping-particle&quot;:&quot;&quot;,&quot;family&quot;:&quot;Nejadhashemi&quot;,&quot;given&quot;:&quot;A. Pouyan&quot;,&quot;non-dropping-particle&quot;:&quot;&quot;,&quot;parse-names&quot;:false,&quot;suffix&quot;:&quot;&quot;},{&quot;dropping-particle&quot;:&quot;&quot;,&quot;family&quot;:&quot;Harrigan&quot;,&quot;given&quot;:&quot;Timothy&quot;,&quot;non-dropping-particle&quot;:&quot;&quot;,&quot;parse-names&quot;:false,&quot;suffix&quot;:&quot;&quot;},{&quot;dropping-particle&quot;:&quot;&quot;,&quot;family&quot;:&quot;Woznicki&quot;,&quot;given&quot;:&quot;Sean A.&quot;,&quot;non-dropping-particle&quot;:&quot;&quot;,&quot;parse-names&quot;:false,&quot;suffix&quot;:&quot;&quot;}],&quot;container-title&quot;:&quot;Climate Risk Management&quot;,&quot;id&quot;:&quot;60700686-3fbf-32b9-b988-9584185fe4ae&quot;,&quot;issued&quot;:{&quot;date-parts&quot;:[[&quot;2017&quot;]]},&quot;page&quot;:&quot;145-163&quot;,&quot;publisher&quot;:&quot;The Authors&quot;,&quot;title&quot;:&quot;Climate change and livestock: Impacts, adaptation, and mitigation&quot;,&quot;type&quot;:&quot;article-journal&quot;,&quot;volume&quot;:&quot;16&quot;,&quot;container-title-short&quot;:&quot;Clim Risk Manag&quot;},&quot;uris&quot;:[&quot;http://www.mendeley.com/documents/?uuid=288b15a4-efa2-4aa9-893d-4ed8fa6dc626&quot;],&quot;isTemporary&quot;:false,&quot;legacyDesktopId&quot;:&quot;288b15a4-efa2-4aa9-893d-4ed8fa6dc626&quot;},{&quot;id&quot;:&quot;01b8c631-a596-35d7-a49b-b2d5b5c5ecc3&quot;,&quot;itemData&quot;:{&quot;DOI&quot;:&quot;10.1016/j.gfs.2014.02.002&quot;,&quot;ISSN&quot;:&quot;22119124&quot;,&quot;abstract&quot;:&quot;Mixed crop-livestock systems produce most of the world's milk and ruminant meat, and are particularly important for the livelihoods and food security of poor people in developing countries. These systems will bear the brunt of helping to satisfy the burgeoning demand for food from increasing populations, particularly in sub-Saharan Africa and South Asia, where rural poverty and hunger are already concentrated. The potential impacts of changes in climate and climate variability on these mixed systems are not that well understood, particularly as regards how the food security of vulnerable households may be affected. There are many ways in which the mixed systems may be able to adapt to climate change in the future, including via increased efficiencies of production that sometimes provide important mitigation co-benefits as well. But effective adaptation will require an enabling policy, technical, infrastructural and informational environment, and the development challenge is daunting. © 2014 Elsevier B.V.&quot;,&quot;author&quot;:[{&quot;dropping-particle&quot;:&quot;&quot;,&quot;family&quot;:&quot;Thornton&quot;,&quot;given&quot;:&quot;Philip K.&quot;,&quot;non-dropping-particle&quot;:&quot;&quot;,&quot;parse-names&quot;:false,&quot;suffix&quot;:&quot;&quot;},{&quot;dropping-particle&quot;:&quot;&quot;,&quot;family&quot;:&quot;Herrero&quot;,&quot;given&quot;:&quot;Mario&quot;,&quot;non-dropping-particle&quot;:&quot;&quot;,&quot;parse-names&quot;:false,&quot;suffix&quot;:&quot;&quot;}],&quot;container-title&quot;:&quot;Global Food Security&quot;,&quot;id&quot;:&quot;01b8c631-a596-35d7-a49b-b2d5b5c5ecc3&quot;,&quot;issue&quot;:&quot;2&quot;,&quot;issued&quot;:{&quot;date-parts&quot;:[[&quot;2014&quot;]]},&quot;page&quot;:&quot;99-107&quot;,&quot;publisher&quot;:&quot;Elsevier&quot;,&quot;title&quot;:&quot;Climate change adaptation in mixed crop-livestock systems in developing countries&quot;,&quot;type&quot;:&quot;article-journal&quot;,&quot;volume&quot;:&quot;3&quot;,&quot;container-title-short&quot;:&quot;Glob Food Sec&quot;},&quot;uris&quot;:[&quot;http://www.mendeley.com/documents/?uuid=54f34744-5233-402b-95d0-34cf1b2a7abd&quot;],&quot;isTemporary&quot;:false,&quot;legacyDesktopId&quot;:&quot;54f34744-5233-402b-95d0-34cf1b2a7abd&quot;}],&quot;citationTag&quot;:&quot;MENDELEY_CITATION_v3_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&quot;},{&quot;citationID&quot;:&quot;MENDELEY_CITATION_ded1186c-ccc5-43ad-98f6-123b1c00ae7b&quot;,&quot;properties&quot;:{&quot;noteIndex&quot;:0},&quot;isEdited&quot;:false,&quot;manualOverride&quot;:{&quot;citeprocText&quot;:&quot;(GoU 2015; GoK 2020; GoE 2021)&quot;,&quot;isManuallyOverridden&quot;:false,&quot;manualOverrideText&quot;:&quot;&quot;},&quot;citationTag&quot;:&quot;MENDELEY_CITATION_v3_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&quot;,&quot;citationItems&quot;:[{&quot;id&quot;:&quot;6d8fbd72-4c54-390a-84cc-dd838b74add7&quot;,&quot;itemData&quot;:{&quot;author&quot;:[{&quot;dropping-particle&quot;:&quot;&quot;,&quot;family&quot;:&quot;GoK&quot;,&quot;given&quot;:&quot;&quot;,&quot;non-dropping-particle&quot;:&quot;&quot;,&quot;parse-names&quot;:false,&quot;suffix&quot;:&quot;&quot;}],&quot;container-title&quot;:&quot;Unfccc&quot;,&quot;id&quot;:&quot;6d8fbd72-4c54-390a-84cc-dd838b74add7&quot;,&quot;issued&quot;:{&quot;date-parts&quot;:[[&quot;2020&quot;]]},&quot;title&quot;:&quot;Kenya's updated nationally determined contributions&quot;,&quot;type&quot;:&quot;article&quot;,&quot;container-title-short&quot;:&quot;&quot;},&quot;uris&quot;:[&quot;http://www.mendeley.com/documents/?uuid=2d96a9ae-2fd0-4ff1-b4de-97f8912ee618&quot;],&quot;isTemporary&quot;:false,&quot;legacyDesktopId&quot;:&quot;2d96a9ae-2fd0-4ff1-b4de-97f8912ee618&quot;},{&quot;id&quot;:&quot;605bd901-9e4f-32bf-9dee-efa81717c9a7&quot;,&quot;itemData&quot;:{&quot;type&quot;:&quot;article&quot;,&quot;id&quot;:&quot;605bd901-9e4f-32bf-9dee-efa81717c9a7&quot;,&quot;title&quot;:&quot;Uganda's intended nationally determined contribution&quot;,&quot;author&quot;:[{&quot;family&quot;:&quot;GoU&quot;,&quot;given&quot;:&quot;&quot;,&quot;parse-names&quot;:false,&quot;dropping-particle&quot;:&quot;&quot;,&quot;non-dropping-particle&quot;:&quot;&quot;}],&quot;URL&quot;:&quot;https://www4.unfccc.int/sites/ndcstaging/PublishedDocuments/Uganda First/Uganda interim NDC submission_.pdf&quot;,&quot;issued&quot;:{&quot;date-parts&quot;:[[2015]]},&quot;abstract&quot;:&quot;Uganda, is a signatory to the United Nations Framework Convention on Climate Change (UNFCCC) and is one of the Least Developed Countries. Through regular participation in the meetings of the Conference of Parties to the UNFCCC, Uganda is keenly following the events leading to the new Climate Change Agreement to be negotiated in Paris, France during the UN Climate Conference in December 2015. Uganda has contributed least to the potentially catastrophic build up of the human-derived greenhouse gases (GHGs) in the atmosphere and yet the country is most vulnerable to global warming and climate change impacts. (Uganda has one of the lowest green-house gas emissions per capita in the world, estimated at 1.39 tons carbon dioxide, far below the global average of approximately 7.99 tons of carbon dioxide. Furthermore, Uganda’s contribution to world's total green-house emission is estimated at 0.099%). Consequently Uganda recognizes the importance of fulfilling the commitments under the respective article of the Convention on Climate Change, particularly the Principle of \&quot;common but differentiated responsibilities and respective capacities\&quot;. The actions reflected in this Intended Nationally Determined Contribution (INDC) have been derived through a consultative process and reflect a national resolve to respond to the call by the global community to initiate domestic preparations for nationally determined contributions towards curbing temperature rise to below 2°C by the end of the century. I am pleased to convey to the International Community this fulfilment from the Government and the People of Uganda. Prof.&quot;,&quot;container-title-short&quot;:&quot;&quot;},&quot;uris&quot;:[&quot;http://www.mendeley.com/documents/?uuid=2f4d61ca-9e91-4266-b417-469d77bce53f&quot;],&quot;isTemporary&quot;:false,&quot;legacyDesktopId&quot;:&quot;2f4d61ca-9e91-4266-b417-469d77bce53f&quot;},{&quot;id&quot;:&quot;278d190c-71f0-3528-be31-ed36b755dd7b&quot;,&quot;itemData&quot;:{&quot;ISBN&quot;:&quot;2013206534&quot;,&quot;author&quot;:[{&quot;dropping-particle&quot;:&quot;&quot;,&quot;family&quot;:&quot;GoE&quot;,&quot;given&quot;:&quot;&quot;,&quot;non-dropping-particle&quot;:&quot;&quot;,&quot;parse-names&quot;:false,&quot;suffix&quot;:&quot;&quot;}],&quot;id&quot;:&quot;278d190c-71f0-3528-be31-ed36b755dd7b&quot;,&quot;issued&quot;:{&quot;date-parts&quot;:[[&quot;2021&quot;]]},&quot;page&quot;:&quot;1-23&quot;,&quot;title&quot;:&quot;Updated nationally determined contribution&quot;,&quot;type&quot;:&quot;article&quot;,&quot;container-title-short&quot;:&quot;&quot;},&quot;uris&quot;:[&quot;http://www.mendeley.com/documents/?uuid=55ec5f02-2a64-404d-8a3c-7ccd38bdf27c&quot;],&quot;isTemporary&quot;:false,&quot;legacyDesktopId&quot;:&quot;55ec5f02-2a64-404d-8a3c-7ccd38bdf27c&quot;}]},{&quot;citationID&quot;:&quot;MENDELEY_CITATION_e6b89443-106e-45b3-8e68-126095b7fd18&quot;,&quot;properties&quot;:{&quot;noteIndex&quot;:0},&quot;isEdited&quot;:false,&quot;manualOverride&quot;:{&quot;citeprocText&quot;:&quot;(Bartlett and Vavrus 2017)&quot;,&quot;isManuallyOverridden&quot;:false,&quot;manualOverrideText&quot;:&quot;&quot;},&quot;citationItems&quot;:[{&quot;id&quot;:&quot;5adc89f7-9fc0-30d0-abb6-34ba2eb5738c&quot;,&quot;itemData&quot;:{&quot;abstract&quot;:&quot;What is a case study and what is it good for? In this article, we argue for a new approach—the comparative case study approach—that attends simultaneously to macro, meso, and micro dimensions of case-based research. The approach engages two logics of comparison: first, the more common compare and contrast; and second, a “tracing across” sites or scales. As we explicate our approach, we also contrast it to traditional case study research. We contend that new approaches are necessitated by conceptual shifts in the social sciences, specifically in relation to culture, context, space, place, and comparison itself. We propose that comparative case studies should attend to three axes: horizontal, vertical, and transversal comparison. We conclude by arguing that this revision has the potential to strengthen and enhance case study research in Comparative&quot;,&quot;author&quot;:[{&quot;dropping-particle&quot;:&quot;&quot;,&quot;family&quot;:&quot;Bartlett&quot;,&quot;given&quot;:&quot;Lesley&quot;,&quot;non-dropping-particle&quot;:&quot;&quot;,&quot;parse-names&quot;:false,&quot;suffix&quot;:&quot;&quot;},{&quot;dropping-particle&quot;:&quot;&quot;,&quot;family&quot;:&quot;Vavrus&quot;,&quot;given&quot;:&quot;Frances&quot;,&quot;non-dropping-particle&quot;:&quot;&quot;,&quot;parse-names&quot;:false,&quot;suffix&quot;:&quot;&quot;}],&quot;container-title&quot;:&quot;Nordic Journal of Comparative and International Education&quot;,&quot;id&quot;:&quot;5adc89f7-9fc0-30d0-abb6-34ba2eb5738c&quot;,&quot;issue&quot;:&quot;1&quot;,&quot;issued&quot;:{&quot;date-parts&quot;:[[&quot;2017&quot;]]},&quot;page&quot;:&quot;5-17&quot;,&quot;title&quot;:&quot;Comparative case studies: An innovative approach&quot;,&quot;type&quot;:&quot;article-journal&quot;,&quot;volume&quot;:&quot;1&quot;,&quot;container-title-short&quot;:&quot;&quot;},&quot;uris&quot;:[&quot;http://www.mendeley.com/documents/?uuid=0a3feb42-a135-4600-a2a4-cf1d85e742d3&quot;],&quot;isTemporary&quot;:false,&quot;legacyDesktopId&quot;:&quot;0a3feb42-a135-4600-a2a4-cf1d85e742d3&quot;}],&quot;citationTag&quot;:&quot;MENDELEY_CITATION_v3_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&quot;},{&quot;citationID&quot;:&quot;MENDELEY_CITATION_e3c99ca9-6f3a-4958-8be5-8eae80798131&quot;,&quot;properties&quot;:{&quot;noteIndex&quot;:0},&quot;isEdited&quot;:false,&quot;manualOverride&quot;:{&quot;citeprocText&quot;:&quot;(Howlett 2018)&quot;,&quot;isManuallyOverridden&quot;:false,&quot;manualOverrideText&quot;:&quot;&quot;},&quot;citationItems&quot;:[{&quot;id&quot;:&quot;50edaf5f-609e-3479-a796-0b8d2de82fc6&quot;,&quot;itemData&quot;:{&quot;DOI&quot;:&quot;10.1080/17516234.2017.1412284&quot;,&quot;ISSN&quot;:&quot;17516242&quot;,&quot;abstract&quot;:&quot;Recent studies of policy design have grappled with such issues as policy tool use, overcoming historical policy legacies, the nature of policy mixes and issues around policy formulation and the nature of ‘design’ and ‘designing’ in policy-making. These studies have begun to establish insights into what makes a policy design ‘effective’ or likely to succeed in being adopted or implemented or both. This paper draws lessons from both the ‘old’ and the ‘new’ design work to establish several basic criteria for effective design and designing. As the review of the literature shows, the kinds of lessons that can be drawn from these studies fall into two categories: those dealing with matching design activity to the context of policy-making and those which focus on the character of the tools deployed in a design. The paper sets out both these elements and shows how they can be combined to generate lessons, insights and practices for both policy scholars and practitioners alike.&quot;,&quot;author&quot;:[{&quot;dropping-particle&quot;:&quot;&quot;,&quot;family&quot;:&quot;Howlett&quot;,&quot;given&quot;:&quot;Michael&quot;,&quot;non-dropping-particle&quot;:&quot;&quot;,&quot;parse-names&quot;:false,&quot;suffix&quot;:&quot;&quot;}],&quot;container-title&quot;:&quot;Journal of Asian Public Policy&quot;,&quot;id&quot;:&quot;50edaf5f-609e-3479-a796-0b8d2de82fc6&quot;,&quot;issue&quot;:&quot;3&quot;,&quot;issued&quot;:{&quot;date-parts&quot;:[[&quot;2018&quot;]]},&quot;note&quot;:&quot;two main aspects of design criteria:\n- design and designing, tool choices, nature of policy mixes and issues around policy formulation\n- matching design activity to the context of policy-making\n\nWhy character and context are important to consider\n- avoiding over or under design\n- balancing effort with problem severity\n- ability to alter policy choices over time \n- to assess political feasibility of policy alternatives as well as their technical merits \n\n- Context entails: consideration of political preferences of interest groups, economic processes and structures\nCOntext: likely that different governments choose different instruments given their preferences as well as cultural, historical, habitual and economic context even without regards for their technical merits hence the need to align design with government goals and their institutional and behavioral contexts\n- paying attention to the levels involved and nature of administrative coordination or integration that is required\n- ability and intent to undertake design activity\n\nPolicy design principles in relation to context\n- institutional fit - need to match designs with governance mode eg engagement between state and society and policy regime capacities eg resources, capacity to coordinate\n- degrees of freedom - influence the trajectories of policy development&quot;,&quot;page&quot;:&quot;245-266&quot;,&quot;publisher&quot;:&quot;Routledge&quot;,&quot;title&quot;:&quot;The criteria for effective policy design: Character and context in policy instrument choice&quot;,&quot;type&quot;:&quot;article-journal&quot;,&quot;volume&quot;:&quot;11&quot;,&quot;container-title-short&quot;:&quot;J Asian Public Policy&quot;},&quot;uris&quot;:[&quot;http://www.mendeley.com/documents/?uuid=bb305a27-3379-4c68-8ff6-1d8d386d557a&quot;],&quot;isTemporary&quot;:false,&quot;legacyDesktopId&quot;:&quot;bb305a27-3379-4c68-8ff6-1d8d386d557a&quot;}],&quot;citationTag&quot;:&quot;MENDELEY_CITATION_v3_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&quot;},{&quot;citationID&quot;:&quot;MENDELEY_CITATION_337605f1-93a5-4576-8399-5caf3d715635&quot;,&quot;properties&quot;:{&quot;noteIndex&quot;:0},&quot;isEdited&quot;:false,&quot;manualOverride&quot;:{&quot;citeprocText&quot;:&quot;(Howlett and Tosun 2019)&quot;,&quot;isManuallyOverridden&quot;:false,&quot;manualOverrideText&quot;:&quot;&quot;},&quot;citationTag&quot;:&quot;MENDELEY_CITATION_v3_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&quot;,&quot;citationItems&quot;:[{&quot;id&quot;:&quot;bdb5afc2-e538-3ba7-ae43-d3abf6027926&quot;,&quot;itemData&quot;:{&quot;ISBN&quot;:&quot;978-1-315-11124-7&quot;,&quot;author&quot;:[{&quot;dropping-particle&quot;:&quot;&quot;,&quot;family&quot;:&quot;Howlett&quot;,&quot;given&quot;:&quot;Michael&quot;,&quot;non-dropping-particle&quot;:&quot;&quot;,&quot;parse-names&quot;:false,&quot;suffix&quot;:&quot;&quot;},{&quot;dropping-particle&quot;:&quot;&quot;,&quot;family&quot;:&quot;Tosun&quot;,&quot;given&quot;:&quot;Jale&quot;,&quot;non-dropping-particle&quot;:&quot;&quot;,&quot;parse-names&quot;:false,&quot;suffix&quot;:&quot;&quot;}],&quot;container-title&quot;:&quot;Policy styles and policy-making: Exploring the linkages&quot;,&quot;editor&quot;:[{&quot;dropping-particle&quot;:&quot;&quot;,&quot;family&quot;:&quot;Howlett&quot;,&quot;given&quot;:&quot;Michael&quot;,&quot;non-dropping-particle&quot;:&quot;&quot;,&quot;parse-names&quot;:false,&quot;suffix&quot;:&quot;&quot;},{&quot;dropping-particle&quot;:&quot;&quot;,&quot;family&quot;:&quot;Tosun&quot;,&quot;given&quot;:&quot;Jale&quot;,&quot;non-dropping-particle&quot;:&quot;&quot;,&quot;parse-names&quot;:false,&quot;suffix&quot;:&quot;&quot;}],&quot;id&quot;:&quot;bdb5afc2-e538-3ba7-ae43-d3abf6027926&quot;,&quot;issued&quot;:{&quot;date-parts&quot;:[[&quot;2019&quot;]]},&quot;note&quot;:&quot;- policy styles --&amp;gt; the general idea that polities have their own way of doing things, or governing or ruling hence similarities and differences among countries in how they adopt policy decisions eg through concensus vs imposing or use of anticipatory vs reactive decisions\n- policy styles - help understand the typical policy processes and deliberations that may or may not lead to policy change and understanding policy dynamics\n- dimensions for characterizing policy styles: political\n- policy style: interaction between the government's approach to problem solving (reactive vs anticipatory) and the relationship between government and societal actors in the policy process (consensus vs imposition) - mostly referes to the behavior of policy agents but follows a neo intitutional logic by recognizing that these agents act within an instituional context\n- policy style: typical way of doing business that is institutionally and psychologically rooted and has an impact on the ideas actors hold and their assessment of what is feasible in a given situation --&amp;gt; leading to path dependency whereby earlier decisions affect later ones and act as a further constraint on decision makerss' freedom of action\n\nEmpirical insights on national policy styles and political regimes&quot;,&quot;publisher&quot;:&quot;Routledge&quot;,&quot;title&quot;:&quot;Policy styles: A new approach&quot;,&quot;type&quot;:&quot;chapter&quot;,&quot;container-title-short&quot;:&quot;&quot;},&quot;uris&quot;:[&quot;http://www.mendeley.com/documents/?uuid=4f23f650-c7ed-496f-a5be-2d811735de15&quot;],&quot;isTemporary&quot;:false,&quot;legacyDesktopId&quot;:&quot;4f23f650-c7ed-496f-a5be-2d811735de15&quot;}]},{&quot;citationID&quot;:&quot;MENDELEY_CITATION_84f49662-6ba9-435a-95ac-4d4693e4f1d7&quot;,&quot;properties&quot;:{&quot;noteIndex&quot;:0},&quot;isEdited&quot;:false,&quot;manualOverride&quot;:{&quot;citeprocText&quot;:&quot;(Rivera-Ferre et al. 2016)&quot;,&quot;isManuallyOverridden&quot;:true,&quot;manualOverrideText&quot;:&quot;(Rivera-Ferre et al. 2016), t&quot;},&quot;citationTag&quot;:&quot;MENDELEY_CITATION_v3_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&quot;,&quot;citationItems&quot;:[{&quot;id&quot;:&quot;80c0307b-dd45-3a32-9402-be77c47fb38a&quot;,&quot;itemData&quot;:{&quot;DOI&quot;:&quot;10.1002/wcc.421&quot;,&quot;ISSN&quot;:&quot;17577799&quot;,&quot;abstract&quot;:&quot;Livestock play a key role in the climate change debate. As with crop-based agriculture, the sector is both a net greenhouse gas emitter and vulnerable to climate change. At the same time, it is an essential food source for millions of people worldwide, with other functions apart from food security such as savings and insurance. By comparison with crop-based agriculture, the interactions of livestock and climate change have been much less studied. The debate around livestock is confusing due to the coexistence of multiple livestock farming systems with differing functions for humans, greenhouse gas (GHG) emission profiles and different characteristics and boundary issues in their measurement, which are often pooled together. Consequently, the diversity of livestock farming systems and their functions to human systems are poorly represented and the role of the livestock sector in the climate change debate has not been adequately addressed. In this article, building upon the Intergovernmental Panel on Climate Change Fifth Assessment Report (IPCC 5AR) findings, we review recent literature on livestock and climate change so as better to include this diversity in the adaptation and mitigation debate around livestock systems. For comparative purposes we use the same categories of managerial, technical, behavioral and policy-related action to organize both mitigation and adaptation options. We conclude that different livestock systems provide different functions to different human systems and require different strategies, so they cannot readily be pooled together. We also observe that, for the different livestock systems, several win-win strategies exist that effectively tackle both mitigation and adaptation options as well as food security. WIREs Clim Change 2016, 7:869–892. doi: 10.1002/wcc.421. For further resources related to this article, please visit the WIREs website.&quot;,&quot;author&quot;:[{&quot;dropping-particle&quot;:&quot;&quot;,&quot;family&quot;:&quot;Rivera-Ferre&quot;,&quot;given&quot;:&quot;M. G.&quot;,&quot;non-dropping-particle&quot;:&quot;&quot;,&quot;parse-names&quot;:false,&quot;suffix&quot;:&quot;&quot;},{&quot;dropping-particle&quot;:&quot;&quot;,&quot;family&quot;:&quot;López-i-Gelats&quot;,&quot;given&quot;:&quot;F.&quot;,&quot;non-dropping-particle&quot;:&quot;&quot;,&quot;parse-names&quot;:false,&quot;suffix&quot;:&quot;&quot;},{&quot;dropping-particle&quot;:&quot;&quot;,&quot;family&quot;:&quot;Howden&quot;,&quot;given&quot;:&quot;M.&quot;,&quot;non-dropping-particle&quot;:&quot;&quot;,&quot;parse-names&quot;:false,&quot;suffix&quot;:&quot;&quot;},{&quot;dropping-particle&quot;:&quot;&quot;,&quot;family&quot;:&quot;Smith&quot;,&quot;given&quot;:&quot;P.&quot;,&quot;non-dropping-particle&quot;:&quot;&quot;,&quot;parse-names&quot;:false,&quot;suffix&quot;:&quot;&quot;},{&quot;dropping-particle&quot;:&quot;&quot;,&quot;family&quot;:&quot;Morton&quot;,&quot;given&quot;:&quot;J. F.&quot;,&quot;non-dropping-particle&quot;:&quot;&quot;,&quot;parse-names&quot;:false,&quot;suffix&quot;:&quot;&quot;},{&quot;dropping-particle&quot;:&quot;&quot;,&quot;family&quot;:&quot;Herrero&quot;,&quot;given&quot;:&quot;M.&quot;,&quot;non-dropping-particle&quot;:&quot;&quot;,&quot;parse-names&quot;:false,&quot;suffix&quot;:&quot;&quot;}],&quot;container-title&quot;:&quot;Wiley Interdisciplinary Reviews: Climate Change&quot;,&quot;id&quot;:&quot;80c0307b-dd45-3a32-9402-be77c47fb38a&quot;,&quot;issue&quot;:&quot;6&quot;,&quot;issued&quot;:{&quot;date-parts&quot;:[[&quot;2016&quot;]]},&quot;page&quot;:&quot;869-892&quot;,&quot;title&quot;:&quot;Re-framing the climate change debate in the livestock sector: mitigation and adaptation options&quot;,&quot;type&quot;:&quot;article-journal&quot;,&quot;volume&quot;:&quot;7&quot;,&quot;container-title-short&quot;:&quot;Wiley Interdiscip Rev Clim Change&quot;},&quot;uris&quot;:[&quot;http://www.mendeley.com/documents/?uuid=5e536815-ce53-42c7-87c4-202f03cb2cfd&quot;],&quot;isTemporary&quot;:false,&quot;legacyDesktopId&quot;:&quot;5e536815-ce53-42c7-87c4-202f03cb2cfd&quot;}]},{&quot;citationID&quot;:&quot;MENDELEY_CITATION_33914d8b-4590-45b5-8f54-207535ee7d10&quot;,&quot;properties&quot;:{&quot;noteIndex&quot;:0},&quot;isEdited&quot;:false,&quot;manualOverride&quot;:{&quot;citeprocText&quot;:&quot;(Alexiadou 2001)&quot;,&quot;isManuallyOverridden&quot;:false,&quot;manualOverrideText&quot;:&quot;&quot;},&quot;citationTag&quot;:&quot;MENDELEY_CITATION_v3_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&quot;,&quot;citationItems&quot;:[{&quot;id&quot;:&quot;196b08ba-1c68-3ffb-a5f2-810c7ad2af82&quot;,&quot;itemData&quot;:{&quot;DOI&quot;:&quot;10.1080/13645570118105&quot;,&quot;ISBN&quot;:&quot;1364557011810&quot;,&quot;ISSN&quot;:&quot;14645300&quot;,&quot;abstract&quot;:&quot;In this paper I am concerned with the analysis of semi-structured interview data that emerge from an inquiry rooted in institutional environments. The examples of data used to illustrate the procedures of analysis come from research carried out in Further Education Colleges in England. The focus is on individual actors (managers and teachers), mediating change within organizations. This focus provides scope for the exploration of social manifestations of political action. A number of epistemological questions arise with respect to the data and the nature of knowledge that is accessible through their analysis. The paper is practically oriented in that it presents an example of data analysis as part of researching the implementation of policy at the level of institutions, and the enactment of such a policy by individuals. The consideration of different traditions underpinning research and specific methodological techniques for data analysis has resulted in identification of a set of theoretically informed procedures that provide a framework for de-constructing, interpreting, and synthesizing interview data into accounts of policy implementation in the field. These procedures are presented and exemplified, while the theoretical assumptions underlying them and their implications for further research are discussed. © 2001 Taylor &amp; Francis Ltd.&quot;,&quot;author&quot;:[{&quot;dropping-particle&quot;:&quot;&quot;,&quot;family&quot;:&quot;Alexiadou&quot;,&quot;given&quot;:&quot;Nafsika&quot;,&quot;non-dropping-particle&quot;:&quot;&quot;,&quot;parse-names&quot;:false,&quot;suffix&quot;:&quot;&quot;}],&quot;container-title&quot;:&quot;International Journal of Social Research Methodology&quot;,&quot;id&quot;:&quot;196b08ba-1c68-3ffb-a5f2-810c7ad2af82&quot;,&quot;issue&quot;:&quot;1&quot;,&quot;issued&quot;:{&quot;date-parts&quot;:[[&quot;2001&quot;]]},&quot;page&quot;:&quot;51-69&quot;,&quot;title&quot;:&quot;Researching policy implementation: Interview data analysis in institutional contexts&quot;,&quot;type&quot;:&quot;article-journal&quot;,&quot;volume&quot;:&quot;4&quot;,&quot;container-title-short&quot;:&quot;Int J Soc Res Methodol&quot;},&quot;uris&quot;:[&quot;http://www.mendeley.com/documents/?uuid=ca8e1d85-1328-411b-a651-11540db13d3a&quot;],&quot;isTemporary&quot;:false,&quot;legacyDesktopId&quot;:&quot;ca8e1d85-1328-411b-a651-11540db13d3a&quot;}]},{&quot;citationID&quot;:&quot;MENDELEY_CITATION_0e33a61d-ba77-48da-9ea8-063141526ede&quot;,&quot;properties&quot;:{&quot;noteIndex&quot;:0},&quot;isEdited&quot;:false,&quot;manualOverride&quot;:{&quot;citeprocText&quot;:&quot;(Gupta and Mason 2016; Weikmans et al. 2020)&quot;,&quot;isManuallyOverridden&quot;:false,&quot;manualOverrideText&quot;:&quot;&quot;},&quot;citationTag&quot;:&quot;MENDELEY_CITATION_v3_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&quot;,&quot;citationItems&quot;:[{&quot;id&quot;:&quot;7465d37a-a7fd-3010-b3e3-532c23ae3556&quot;,&quot;itemData&quot;:{&quot;DOI&quot;:&quot;10.1016/j.cosust.2015.11.004&quot;,&quot;ISSN&quot;:&quot;18773435&quot;,&quot;abstract&quot;:&quot;Transparency is increasingly evoked within public and private climate governance arrangements as a key means to enhance accountability and improve environmental outcomes. We review assumed links between transparency, accountability and environmental sustainability here, by identifying four rationales underpinning uptake of transparency in governance. We label these democratization, technocratization, marketization and privatization, and assess how they shape the scope and practices of climate disclosure, and to what effect. We find that all four are discernible in climate governance, yet the technocratic and privatization rationales tend to overtake the originally intended (more inclusive, and more public-good oriented) democratization and marketization rationales for transparency, particularly during institutionalization of disclosure systems. This reduces transparency's potential to enhance accountability or trigger more environmentally sustainable outcomes.&quot;,&quot;author&quot;:[{&quot;dropping-particle&quot;:&quot;&quot;,&quot;family&quot;:&quot;Gupta&quot;,&quot;given&quot;:&quot;Aarti&quot;,&quot;non-dropping-particle&quot;:&quot;&quot;,&quot;parse-names&quot;:false,&quot;suffix&quot;:&quot;&quot;},{&quot;dropping-particle&quot;:&quot;&quot;,&quot;family&quot;:&quot;Mason&quot;,&quot;given&quot;:&quot;Michael&quot;,&quot;non-dropping-particle&quot;:&quot;&quot;,&quot;parse-names&quot;:false,&quot;suffix&quot;:&quot;&quot;}],&quot;container-title&quot;:&quot;Current Opinion in Environmental Sustainability&quot;,&quot;id&quot;:&quot;7465d37a-a7fd-3010-b3e3-532c23ae3556&quot;,&quot;issue&quot;:&quot;February&quot;,&quot;issued&quot;:{&quot;date-parts&quot;:[[&quot;2016&quot;]]},&quot;note&quot;:&quot;- rationales that underpin uptake of transparency in governance&quot;,&quot;page&quot;:&quot;82-90&quot;,&quot;publisher&quot;:&quot;Elsevier B.V.&quot;,&quot;title&quot;:&quot;Disclosing or obscuring? The politics of transparency in global climate governance&quot;,&quot;type&quot;:&quot;article-journal&quot;,&quot;volume&quot;:&quot;18&quot;,&quot;container-title-short&quot;:&quot;Curr Opin Environ Sustain&quot;},&quot;uris&quot;:[&quot;http://www.mendeley.com/documents/?uuid=5fd77830-60e1-4eba-b025-1c3b8326414d&quot;],&quot;isTemporary&quot;:false,&quot;legacyDesktopId&quot;:&quot;5fd77830-60e1-4eba-b025-1c3b8326414d&quot;},{&quot;id&quot;:&quot;ef5a0225-3012-3395-9931-6d2cdf086058&quot;,&quot;itemData&quot;:{&quot;DOI&quot;:&quot;10.1080/14693062.2019.1695571&quot;,&quot;author&quot;:[{&quot;dropping-particle&quot;:&quot;&quot;,&quot;family&quot;:&quot;Weikmans&quot;,&quot;given&quot;:&quot;Romain&quot;,&quot;non-dropping-particle&quot;:&quot;&quot;,&quot;parse-names&quot;:false,&quot;suffix&quot;:&quot;&quot;},{&quot;dropping-particle&quot;:&quot;Van&quot;,&quot;family&quot;:&quot;Asselt&quot;,&quot;given&quot;:&quot;Harro&quot;,&quot;non-dropping-particle&quot;:&quot;&quot;,&quot;parse-names&quot;:false,&quot;suffix&quot;:&quot;&quot;},{&quot;dropping-particle&quot;:&quot;&quot;,&quot;family&quot;:&quot;Roberts&quot;,&quot;given&quot;:&quot;J Timmons&quot;,&quot;non-dropping-particle&quot;:&quot;&quot;,&quot;parse-names&quot;:false,&quot;suffix&quot;:&quot;&quot;}],&quot;container-title&quot;:&quot;Climate Policy&quot;,&quot;id&quot;:&quot;ef5a0225-3012-3395-9931-6d2cdf086058&quot;,&quot;issued&quot;:{&quot;date-parts&quot;:[[&quot;2020&quot;]]},&quot;note&quot;:&quot;- unpacking how transparency could lead to more ambition and accountability.\n- identify the attributes of the ETF that might facilitate or hinder it from achieving its objective&quot;,&quot;publisher&quot;:&quot;Taylor &amp; Francis&quot;,&quot;title&quot;:&quot;Transparency requirements under the Paris Agreement and their (un)likely impact on strengthening the ambition of nationally determined contributions (NDCs)&quot;,&quot;type&quot;:&quot;article-journal&quot;,&quot;volume&quot;:&quot;3062&quot;,&quot;container-title-short&quot;:&quot;&quot;},&quot;uris&quot;:[&quot;http://www.mendeley.com/documents/?uuid=39409ba3-d74d-4944-8374-49a35f4ad589&quot;],&quot;isTemporary&quot;:false,&quot;legacyDesktopId&quot;:&quot;39409ba3-d74d-4944-8374-49a35f4ad589&quot;}]},{&quot;citationID&quot;:&quot;MENDELEY_CITATION_d80e1b4d-ad5a-4889-b3b7-9e1d959ce545&quot;,&quot;properties&quot;:{&quot;noteIndex&quot;:0},&quot;isEdited&quot;:false,&quot;manualOverride&quot;:{&quot;citeprocText&quot;:&quot;(Price-Kelly et al. 2015; Klostermann et al. 2018)&quot;,&quot;isManuallyOverridden&quot;:false,&quot;manualOverrideText&quot;:&quot;&quot;},&quot;citationTag&quot;:&quot;MENDELEY_CITATION_v3_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&quot;,&quot;citationItems&quot;:[{&quot;id&quot;:&quot;cd457dc3-8b2d-3aaa-aaf7-34e65c837ad4&quot;,&quot;itemData&quot;:{&quot;DOI&quot;:&quot;10.1007/s11027-015-9678-4&quot;,&quot;ISSN&quot;:&quot;15731596&quot;,&quot;abstract&quot;:&quot;Adaptation is increasingly recognised as essential when dealing with the adverse impacts of climate change on societies, economies and the environment. However, there is insufficient information about the effectiveness of adaption policies, measures and actions. For this reason, the establishment of monitoring programmes is considered to be necessary. Such programmes can contribute to knowledge, learning and data to support adaptation governance. In the European Union (EU), member states are encouraged to develop National Adaptation Strategies (NASs). The NASs developed so far vary widely because of differing views, approaches and policies. A number of member states have progressed to monitoring and evaluating the implementation of their NAS. It is possible to identify key elements in these monitoring programmes that can inform the wider policy learning process. In this paper, four generic building blocks for creating a monitoring and evaluation programme are proposed: (1) definition of the system of interest, (2) selection of a set of indicators, (3) identification of the organisations responsible for monitoring and (4) definition of monitoring and evaluation procedures. The monitoring programmes for NAS in three member states—Finland, the UK and Germany—were analysed to show how these elements have been used in practice, taking into account their specific contexts. It is asserted that the provision of a common framework incorporating these elements will help other member states and organisations within them in setting up and improving their adaptation monitoring programmes.&quot;,&quot;author&quot;:[{&quot;dropping-particle&quot;:&quot;&quot;,&quot;family&quot;:&quot;Klostermann&quot;,&quot;given&quot;:&quot;Judith&quot;,&quot;non-dropping-particle&quot;:&quot;&quot;,&quot;parse-names&quot;:false,&quot;suffix&quot;:&quot;&quot;},{&quot;dropping-particle&quot;:&quot;&quot;,&quot;family&quot;:&quot;Sandt&quot;,&quot;given&quot;:&quot;Kaj&quot;,&quot;non-dropping-particle&quot;:&quot;van de&quot;,&quot;parse-names&quot;:false,&quot;suffix&quot;:&quot;&quot;},{&quot;dropping-particle&quot;:&quot;&quot;,&quot;family&quot;:&quot;Harley&quot;,&quot;given&quot;:&quot;Mike&quot;,&quot;non-dropping-particle&quot;:&quot;&quot;,&quot;parse-names&quot;:false,&quot;suffix&quot;:&quot;&quot;},{&quot;dropping-particle&quot;:&quot;&quot;,&quot;family&quot;:&quot;Hildén&quot;,&quot;given&quot;:&quot;Mikael&quot;,&quot;non-dropping-particle&quot;:&quot;&quot;,&quot;parse-names&quot;:false,&quot;suffix&quot;:&quot;&quot;},{&quot;dropping-particle&quot;:&quot;&quot;,&quot;family&quot;:&quot;Leiter&quot;,&quot;given&quot;:&quot;Timo&quot;,&quot;non-dropping-particle&quot;:&quot;&quot;,&quot;parse-names&quot;:false,&quot;suffix&quot;:&quot;&quot;},{&quot;dropping-particle&quot;:&quot;&quot;,&quot;family&quot;:&quot;Minnen&quot;,&quot;given&quot;:&quot;Jelle&quot;,&quot;non-dropping-particle&quot;:&quot;van&quot;,&quot;parse-names&quot;:false,&quot;suffix&quot;:&quot;&quot;},{&quot;dropping-particle&quot;:&quot;&quot;,&quot;family&quot;:&quot;Pieterse&quot;,&quot;given&quot;:&quot;Nico&quot;,&quot;non-dropping-particle&quot;:&quot;&quot;,&quot;parse-names&quot;:false,&quot;suffix&quot;:&quot;&quot;},{&quot;dropping-particle&quot;:&quot;&quot;,&quot;family&quot;:&quot;Bree&quot;,&quot;given&quot;:&quot;Leendert&quot;,&quot;non-dropping-particle&quot;:&quot;van&quot;,&quot;parse-names&quot;:false,&quot;suffix&quot;:&quot;&quot;}],&quot;container-title&quot;:&quot;Mitigation and Adaptation Strategies for Global Change&quot;,&quot;id&quot;:&quot;cd457dc3-8b2d-3aaa-aaf7-34e65c837ad4&quot;,&quot;issue&quot;:&quot;2&quot;,&quot;issued&quot;:{&quot;date-parts&quot;:[[&quot;2018&quot;]]},&quot;note&quot;:&quot;biesbroek 2010\n\ndifferences exist between Germany, Netherlands and UK in their approaches to monitoring and thus adaptation monitoring should be tailored to meet country-specific needs\n\nFinland: Ad hoc coordination group for adaptation to cc, chaired by MoAF; consisted of 32 members from different ministries, research insti- tutes, research funding agencies and regional organisations\nUK: Adaptation subcommittee established through the climate change act, members have scientific and policy backgrounds but do not represent stakeholder interests; has a statutory duty to report to parliament and is more permanent\n- unit within the ministry in charge of coordination&quot;,&quot;page&quot;:&quot;187-209&quot;,&quot;title&quot;:&quot;Towards a framework to assess, compare and develop monitoring and evaluation of climate change adaptation in Europe&quot;,&quot;type&quot;:&quot;article-journal&quot;,&quot;volume&quot;:&quot;23&quot;,&quot;container-title-short&quot;:&quot;Mitig Adapt Strateg Glob Chang&quot;},&quot;uris&quot;:[&quot;http://www.mendeley.com/documents/?uuid=8838de3c-e248-4428-b15d-e95624ae3056&quot;],&quot;isTemporary&quot;:false,&quot;legacyDesktopId&quot;:&quot;8838de3c-e248-4428-b15d-e95624ae3056&quot;},{&quot;id&quot;:&quot;bd511c90-77aa-3a30-af73-8753fbb60d9f&quot;,&quot;itemData&quot;:{&quot;author&quot;:[{&quot;dropping-particle&quot;:&quot;&quot;,&quot;family&quot;:&quot;Price-Kelly&quot;,&quot;given&quot;:&quot;Hayley&quot;,&quot;non-dropping-particle&quot;:&quot;&quot;,&quot;parse-names&quot;:false,&quot;suffix&quot;:&quot;&quot;},{&quot;dropping-particle&quot;:&quot;&quot;,&quot;family&quot;:&quot;Hammill&quot;,&quot;given&quot;:&quot;Anne&quot;,&quot;non-dropping-particle&quot;:&quot;&quot;,&quot;parse-names&quot;:false,&quot;suffix&quot;:&quot;&quot;},{&quot;dropping-particle&quot;:&quot;&quot;,&quot;family&quot;:&quot;Dekens&quot;,&quot;given&quot;:&quot;Julie&quot;,&quot;non-dropping-particle&quot;:&quot;&quot;,&quot;parse-names&quot;:false,&quot;suffix&quot;:&quot;&quot;},{&quot;dropping-particle&quot;:&quot;&quot;,&quot;family&quot;:&quot;Leiter&quot;,&quot;given&quot;:&quot;Timo&quot;,&quot;non-dropping-particle&quot;:&quot;&quot;,&quot;parse-names&quot;:false,&quot;suffix&quot;:&quot;&quot;},{&quot;dropping-particle&quot;:&quot;&quot;,&quot;family&quot;:&quot;Olivier&quot;,&quot;given&quot;:&quot;Julia&quot;,&quot;non-dropping-particle&quot;:&quot;&quot;,&quot;parse-names&quot;:false,&quot;suffix&quot;:&quot;&quot;}],&quot;id&quot;:&quot;bd511c90-77aa-3a30-af73-8753fbb60d9f&quot;,&quot;issued&quot;:{&quot;date-parts&quot;:[[&quot;2015&quot;]]},&quot;publisher&quot;:&quot;GIZ&quot;,&quot;publisher-place&quot;:&quot;Bonn&quot;,&quot;title&quot;:&quot;Developing national adaptation monitoring and evaluation systems: A guidebook&quot;,&quot;type&quot;:&quot;article&quot;,&quot;container-title-short&quot;:&quot;&quot;},&quot;uris&quot;:[&quot;http://www.mendeley.com/documents/?uuid=e869e5b9-bd1f-48b7-aafa-71068e7adc43&quot;],&quot;isTemporary&quot;:false,&quot;legacyDesktopId&quot;:&quot;e869e5b9-bd1f-48b7-aafa-71068e7adc43&quot;}]},{&quot;citationID&quot;:&quot;MENDELEY_CITATION_c48dfa59-3ca7-4c22-a3ea-ed81e95608cf&quot;,&quot;properties&quot;:{&quot;noteIndex&quot;:0},&quot;isEdited&quot;:false,&quot;manualOverride&quot;:{&quot;citeprocText&quot;:&quot;(Berrang-Ford 2017; Craft and Fisher 2018)&quot;,&quot;isManuallyOverridden&quot;:false,&quot;manualOverrideText&quot;:&quot;&quot;},&quot;citationTag&quot;:&quot;MENDELEY_CITATION_v3_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&quot;,&quot;citationItems&quot;:[{&quot;id&quot;:&quot;d3464222-38e3-3ea5-9c34-ab38795ba838&quot;,&quot;itemData&quot;:{&quot;ISBN&quot;:&quot;9788793458222&quot;,&quot;author&quot;:[{&quot;dropping-particle&quot;:&quot;&quot;,&quot;family&quot;:&quot;Berrang-Ford&quot;,&quot;given&quot;:&quot;Lea&quot;,&quot;non-dropping-particle&quot;:&quot;&quot;,&quot;parse-names&quot;:false,&quot;suffix&quot;:&quot;&quot;}],&quot;container-title&quot;:&quot;The adaptation gap report: Towards global assessment&quot;,&quot;editor&quot;:[{&quot;dropping-particle&quot;:&quot;&quot;,&quot;family&quot;:&quot;Olhoff&quot;,&quot;given&quot;:&quot;Anne&quot;,&quot;non-dropping-particle&quot;:&quot;&quot;,&quot;parse-names&quot;:false,&quot;suffix&quot;:&quot;&quot;},{&quot;dropping-particle&quot;:&quot;&quot;,&quot;family&quot;:&quot;Neufeldt&quot;,&quot;given&quot;:&quot;Henry&quot;,&quot;non-dropping-particle&quot;:&quot;&quot;,&quot;parse-names&quot;:false,&quot;suffix&quot;:&quot;&quot;},{&quot;dropping-particle&quot;:&quot;&quot;,&quot;family&quot;:&quot;Naswa&quot;,&quot;given&quot;:&quot;Prakriti&quot;,&quot;non-dropping-particle&quot;:&quot;&quot;,&quot;parse-names&quot;:false,&quot;suffix&quot;:&quot;&quot;},{&quot;dropping-particle&quot;:&quot;&quot;,&quot;family&quot;:&quot;Dorkenoo&quot;,&quot;given&quot;:&quot;Kelly&quot;,&quot;non-dropping-particle&quot;:&quot;&quot;,&quot;parse-names&quot;:false,&quot;suffix&quot;:&quot;&quot;}],&quot;id&quot;:&quot;d3464222-38e3-3ea5-9c34-ab38795ba838&quot;,&quot;issued&quot;:{&quot;date-parts&quot;:[[&quot;2017&quot;]]},&quot;page&quot;:&quot;1-84&quot;,&quot;publisher&quot;:&quot;UNEP-DTU Partnership&quot;,&quot;title&quot;:&quot;Towards the assessment of adaptation progress at the global level&quot;,&quot;type&quot;:&quot;chapter&quot;,&quot;container-title-short&quot;:&quot;&quot;},&quot;uris&quot;:[&quot;http://www.mendeley.com/documents/?uuid=a93fbcb4-2f96-4f39-8446-bc125618dfa7&quot;],&quot;isTemporary&quot;:false,&quot;legacyDesktopId&quot;:&quot;a93fbcb4-2f96-4f39-8446-bc125618dfa7&quot;},{&quot;id&quot;:&quot;b25499ac-ff96-34a9-942a-1c7e0eb2b9e2&quot;,&quot;itemData&quot;:{&quot;DOI&quot;:&quot;10.1080/14693062.2018.1485546&quot;,&quot;ISSN&quot;:&quot;17527457&quot;,&quot;abstract&quot;:&quot;The Paris Agreement establishes a global goal on adaptation which will be assessed through the global stocktake, the first attempt by the international climate change regime to measure collective progress on adaptation. This policy analysis identifies four main challenges to designing a meaningful assessment. These are: designing a system that can aggregate results; managing the dual mandate of reviewing collective progress and informing the enhancement of national level actions; methodological challenges in adaptation; and political challenges around measurement. We propose a mixed-methods approach to addressing these challenges, combining short-term needs for reporting with longer-term aims of enhancing national adaptation actions. Key policy insights Broad domains of adaptation activity could be identified within each of the objectives of the adaptation goal and progress could be measured and aggregated through simple scorecards. The goal should have both process and outcome indicators as well as some narrative linking activities to outcomes over time. Reporting could be a compilation of national data using qualitative and quantitative sources, aligning with the global stocktake’s aim of enhancing national actions over time and reducing immediate reporting burdens. There would be a complementary role at least in the short term for an expert assessment of priority areas.&quot;,&quot;author&quot;:[{&quot;dropping-particle&quot;:&quot;&quot;,&quot;family&quot;:&quot;Craft&quot;,&quot;given&quot;:&quot;Brianna&quot;,&quot;non-dropping-particle&quot;:&quot;&quot;,&quot;parse-names&quot;:false,&quot;suffix&quot;:&quot;&quot;},{&quot;dropping-particle&quot;:&quot;&quot;,&quot;family&quot;:&quot;Fisher&quot;,&quot;given&quot;:&quot;Susannah&quot;,&quot;non-dropping-particle&quot;:&quot;&quot;,&quot;parse-names&quot;:false,&quot;suffix&quot;:&quot;&quot;}],&quot;container-title&quot;:&quot;Climate Policy&quot;,&quot;id&quot;:&quot;b25499ac-ff96-34a9-942a-1c7e0eb2b9e2&quot;,&quot;issue&quot;:&quot;9&quot;,&quot;issued&quot;:{&quot;date-parts&quot;:[[&quot;2018&quot;]]},&quot;page&quot;:&quot;1203-1209&quot;,&quot;publisher&quot;:&quot;Taylor &amp; Francis&quot;,&quot;title&quot;:&quot;Measuring the adaptation goal in the global stocktake of the Paris Agreement&quot;,&quot;type&quot;:&quot;article-journal&quot;,&quot;volume&quot;:&quot;18&quot;,&quot;container-title-short&quot;:&quot;&quot;},&quot;uris&quot;:[&quot;http://www.mendeley.com/documents/?uuid=a4152a44-69dd-4880-99b2-7af61ec1dbfc&quot;],&quot;isTemporary&quot;:false,&quot;legacyDesktopId&quot;:&quot;a4152a44-69dd-4880-99b2-7af61ec1dbfc&quot;}]},{&quot;citationID&quot;:&quot;MENDELEY_CITATION_ad09f7bd-a5bb-4dad-a16f-724373031550&quot;,&quot;properties&quot;:{&quot;noteIndex&quot;:0},&quot;isEdited&quot;:false,&quot;manualOverride&quot;:{&quot;citeprocText&quot;:&quot;(Leiter 2021)&quot;,&quot;isManuallyOverridden&quot;:false,&quot;manualOverrideText&quot;:&quot;&quot;},&quot;citationTag&quot;:&quot;MENDELEY_CITATION_v3_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&quot;,&quot;citationItems&quot;:[{&quot;id&quot;:&quot;5f567cbf-2888-3fe2-8d74-1c0305067789&quot;,&quot;itemData&quot;:{&quot;DOI&quot;:&quot;10.1016/j.envsci.2021.08.017&quot;,&quot;ISSN&quot;:&quot;18736416&quot;,&quot;abstract&quot;:&quot;Although over 70 countries adopted a national climate change adaptation plan (NAP), little is known about the extent to which these plans are implemented. NAP monitoring and evaluation (M&amp;E) systems can play an important role in tracking implementation but have rarely been studied. Based on a systematic review including outreach to country representatives and international organizations, a comprehensive inventory of NAP M&amp;E systems is compiled documenting government practices from over 60 countries. In contrast to previous studies, this stocktake does not rely on stated intentions of M&amp;E but requires evidence such as monitoring and evaluation reports. The extent of NAP M&amp;E involvement globally and countries’ respective status are determined and compared to a baseline from the 2017 Adaptation Gap Report of the United Nations Environment Programme. Results show a 40% increase in the number of countries that are developing or using NAP M&amp;E systems and almost a doubling of published NAP evaluations. However, over 60% of countries that adopted a NAP do not systematically assess its implementation, leaving a critical gap in understanding the impacts of NAPs. These findings support calls for greater attention to the quality of adaptation planning and for assessing its implementation and effectiveness.&quot;,&quot;author&quot;:[{&quot;dropping-particle&quot;:&quot;&quot;,&quot;family&quot;:&quot;Leiter&quot;,&quot;given&quot;:&quot;Timo&quot;,&quot;non-dropping-particle&quot;:&quot;&quot;,&quot;parse-names&quot;:false,&quot;suffix&quot;:&quot;&quot;}],&quot;container-title&quot;:&quot;Environmental Science and Policy&quot;,&quot;id&quot;:&quot;5f567cbf-2888-3fe2-8d74-1c0305067789&quot;,&quot;issue&quot;:&quot;August&quot;,&quot;issued&quot;:{&quot;date-parts&quot;:[[&quot;2021&quot;]]},&quot;note&quot;:&quot;- adaptation M&amp;amp;E not well established - less than half the countries that have adopted NAPs are engaged in its M&amp;amp;E\n- finds variation between countries in the level of advance in adaptation M&amp;amp;E, process of establishing systems,&quot;,&quot;page&quot;:&quot;179-188&quot;,&quot;publisher&quot;:&quot;Elsevier Ltd&quot;,&quot;title&quot;:&quot;Do governments track the implementation of national climate change adaptation plans? An evidence-based global stocktake of monitoring and evaluation systems&quot;,&quot;type&quot;:&quot;article-journal&quot;,&quot;volume&quot;:&quot;125&quot;,&quot;container-title-short&quot;:&quot;Environ Sci Policy&quot;},&quot;uris&quot;:[&quot;http://www.mendeley.com/documents/?uuid=13e03c37-403c-4a9e-9fe0-022c370e4958&quot;],&quot;isTemporary&quot;:false,&quot;legacyDesktopId&quot;:&quot;13e03c37-403c-4a9e-9fe0-022c370e4958&quot;}]},{&quot;citationID&quot;:&quot;MENDELEY_CITATION_ba7090d0-9840-44c6-8913-63802f4f753e&quot;,&quot;properties&quot;:{&quot;noteIndex&quot;:0},&quot;isEdited&quot;:false,&quot;manualOverride&quot;:{&quot;citeprocText&quot;:&quot;(Ford et al. 2013)&quot;,&quot;isManuallyOverridden&quot;:false,&quot;manualOverrideText&quot;:&quot;&quot;},&quot;citationTag&quot;:&quot;MENDELEY_CITATION_v3_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&quot;,&quot;citationItems&quot;:[{&quot;id&quot;:&quot;00b44c46-332d-32f0-93ad-4231aee2b4ef&quot;,&quot;itemData&quot;:{&quot;DOI&quot;:&quot;10.5751/ES-05732-180340&quot;,&quot;ISSN&quot;:&quot;17083087&quot;,&quot;abstract&quot;:&quot;The need to track climate change adaptation progress is being increasingly recognized but our ability to do the tracking is constrained by the complex nature of adaptation and the absence of measurable outcomes or indicators by which to judge if and how adaptation is occurring. We developed a typology of approaches by which climate change adaptation can be tracked globally at a national level. On the one hand, outcome-based approaches directly measure adaptation progress and effectiveness with reference to avoided climate change impacts. However, given that full exposure to climate change impacts will not happen for decades, alternative approaches focus on developing indicators or proxies by which adaptation can be monitored. These include systematic measures of adaptation readiness, processes undertaken to advance adaptation, policies and programs implemented to adapt, and measures of the impacts of these policies and programs on changing vulnerability. While these approaches employ various methods and data sources, and identify different components of adaptation progress to track at the national level, they all seek to characterize the current status of adaptation by which progress over time can be monitored. However, there are significant challenges to operationalizing these approaches, including an absence of systematically collected data on adaptation actions and outcomes, underlying difficulties of defining what constitutes \&quot;adaptation\&quot;, and a disconnect between the timescale over which adaptation plays out and the practical need for evaluation to inform policy. Given the development of new adaptation funding streams, it is imperative that tools for monitoring progress are developed and validated for identifying trends and gaps in adaptation response. © 2013 by the author(s).&quot;,&quot;author&quot;:[{&quot;dropping-particle&quot;:&quot;&quot;,&quot;family&quot;:&quot;Ford&quot;,&quot;given&quot;:&quot;James D.&quot;,&quot;non-dropping-particle&quot;:&quot;&quot;,&quot;parse-names&quot;:false,&quot;suffix&quot;:&quot;&quot;},{&quot;dropping-particle&quot;:&quot;&quot;,&quot;family&quot;:&quot;Berrang-Ford&quot;,&quot;given&quot;:&quot;Lea&quot;,&quot;non-dropping-particle&quot;:&quot;&quot;,&quot;parse-names&quot;:false,&quot;suffix&quot;:&quot;&quot;},{&quot;dropping-particle&quot;:&quot;&quot;,&quot;family&quot;:&quot;Lesnikowski&quot;,&quot;given&quot;:&quot;Alex&quot;,&quot;non-dropping-particle&quot;:&quot;&quot;,&quot;parse-names&quot;:false,&quot;suffix&quot;:&quot;&quot;},{&quot;dropping-particle&quot;:&quot;&quot;,&quot;family&quot;:&quot;Barrera&quot;,&quot;given&quot;:&quot;Magda&quot;,&quot;non-dropping-particle&quot;:&quot;&quot;,&quot;parse-names&quot;:false,&quot;suffix&quot;:&quot;&quot;},{&quot;dropping-particle&quot;:&quot;&quot;,&quot;family&quot;:&quot;Jody Heymann&quot;,&quot;given&quot;:&quot;S.&quot;,&quot;non-dropping-particle&quot;:&quot;&quot;,&quot;parse-names&quot;:false,&quot;suffix&quot;:&quot;&quot;}],&quot;container-title&quot;:&quot;Ecology and Society&quot;,&quot;id&quot;:&quot;00b44c46-332d-32f0-93ad-4231aee2b4ef&quot;,&quot;issue&quot;:&quot;3&quot;,&quot;issued&quot;:{&quot;date-parts&quot;:[[&quot;2013&quot;]]},&quot;note&quot;:&quot;nine essential components for adaptation implementation and tracking \n- political leadership to ease bureaucratic resistance \n- institutional organization eg having a coordinating body \n- Stakeholder involvement to ensure adaptation policies are designed to meet the needs of those affected, promote stakeholder buy in, identification of opportunities and constraints\n\noutcome-based approaches - measure adaptation progress and effectiveness in relation to avaided climate change impacts. challenge of attribution, lag in getting results\n\nreadiness measurements\n\ndifferent approaches fulfill different information needs - eg variation in ability to show avoided harm&quot;,&quot;title&quot;:&quot;How to track adaptation to climate change: A typology of approaches for national-level application&quot;,&quot;type&quot;:&quot;article-journal&quot;,&quot;volume&quot;:&quot;18&quot;,&quot;container-title-short&quot;:&quot;&quot;},&quot;uris&quot;:[&quot;http://www.mendeley.com/documents/?uuid=088d2d3e-0cfc-4f9e-91ad-d2225bae7db9&quot;],&quot;isTemporary&quot;:false,&quot;legacyDesktopId&quot;:&quot;088d2d3e-0cfc-4f9e-91ad-d2225bae7db9&quot;}]},{&quot;citationID&quot;:&quot;MENDELEY_CITATION_4c83305f-9365-4469-8248-b7b00273c988&quot;,&quot;properties&quot;:{&quot;noteIndex&quot;:0},&quot;isEdited&quot;:false,&quot;manualOverride&quot;:{&quot;citeprocText&quot;:&quot;(Karlsson-Vinkhuyzen et al. 2018; Teng and Wang 2021)&quot;,&quot;isManuallyOverridden&quot;:false,&quot;manualOverrideText&quot;:&quot;&quot;},&quot;citationTag&quot;:&quot;MENDELEY_CITATION_v3_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&quot;,&quot;citationItems&quot;:[{&quot;id&quot;:&quot;16e84b20-a85b-380f-99ff-2becf632fe9c&quot;,&quot;itemData&quot;:{&quot;DOI&quot;:&quot;10.1080/14693062.2017.1331904&quot;,&quot;ISSN&quot;:&quot;17527457&quot;,&quot;abstract&quot;:&quot;The entry into force of the Paris Agreement on climate change brings expectations that states will be held to account for their commitments. The article elaborates on why this is not a realistic assumption unless a broader multilevel perspective is taken on the nature of accountability regimes for international (legal) agreements. The formal accountability mechanisms of such agreements tend to be weak, and there are no indications that they will be stronger for the recent global goals adopted in the Paris Agreement. Looking beyond only peer review among states, national institutions, direct civil society engagement and internal government processes–while each coming with their own strengths and weaknesses–provide additional accountability pathways that together may do a better job. Scientific enquiry is, however, required to better understand, support and find improved mixtures of, and perhaps to move beyond, these accountability pathways. Policy relevance This perspective provides something of a clarion call for a variety of different types of actors at both global and national levels to engage in ensuring that states keep the promises they made in the Paris Agreement. It particularly highlights the importance of national institutions and civil society to step up to the task in the present world order, where states are reluctant to build strong accountability regimes at the global level.&quot;,&quot;author&quot;:[{&quot;dropping-particle&quot;:&quot;&quot;,&quot;family&quot;:&quot;Karlsson-Vinkhuyzen&quot;,&quot;given&quot;:&quot;Sylvia I.&quot;,&quot;non-dropping-particle&quot;:&quot;&quot;,&quot;parse-names&quot;:false,&quot;suffix&quot;:&quot;&quot;},{&quot;dropping-particle&quot;:&quot;&quot;,&quot;family&quot;:&quot;Groff&quot;,&quot;given&quot;:&quot;Maja&quot;,&quot;non-dropping-particle&quot;:&quot;&quot;,&quot;parse-names&quot;:false,&quot;suffix&quot;:&quot;&quot;},{&quot;dropping-particle&quot;:&quot;&quot;,&quot;family&quot;:&quot;Tamás&quot;,&quot;given&quot;:&quot;Peter A.&quot;,&quot;non-dropping-particle&quot;:&quot;&quot;,&quot;parse-names&quot;:false,&quot;suffix&quot;:&quot;&quot;},{&quot;dropping-particle&quot;:&quot;&quot;,&quot;family&quot;:&quot;Dahl&quot;,&quot;given&quot;:&quot;Arthur L.&quot;,&quot;non-dropping-particle&quot;:&quot;&quot;,&quot;parse-names&quot;:false,&quot;suffix&quot;:&quot;&quot;},{&quot;dropping-particle&quot;:&quot;&quot;,&quot;family&quot;:&quot;Harder&quot;,&quot;given&quot;:&quot;Marie&quot;,&quot;non-dropping-particle&quot;:&quot;&quot;,&quot;parse-names&quot;:false,&quot;suffix&quot;:&quot;&quot;},{&quot;dropping-particle&quot;:&quot;&quot;,&quot;family&quot;:&quot;Hassall&quot;,&quot;given&quot;:&quot;Graham&quot;,&quot;non-dropping-particle&quot;:&quot;&quot;,&quot;parse-names&quot;:false,&quot;suffix&quot;:&quot;&quot;}],&quot;container-title&quot;:&quot;Climate Policy&quot;,&quot;id&quot;:&quot;16e84b20-a85b-380f-99ff-2becf632fe9c&quot;,&quot;issue&quot;:&quot;5&quot;,&quot;issued&quot;:{&quot;date-parts&quot;:[[&quot;2018&quot;]]},&quot;note&quot;:&quot;- unpack how accountability under ETF could be advanced through the engagement of non-state actor include civil society and the public\n\npathways for enhancing accountability\n- mutual accountability eg through peer to peer exchange, review committees\n- domestic institutions holding governments accountable - but highly dependent on the type of government and the established national laws and national accountability mechanisms\n- public holding governments accountable - \n- governments holding themselves accountable&quot;,&quot;page&quot;:&quot;593-599&quot;,&quot;publisher&quot;:&quot;Taylor &amp; Francis&quot;,&quot;title&quot;:&quot;Entry into force and then? The Paris agreement and state accountability&quot;,&quot;type&quot;:&quot;article-journal&quot;,&quot;volume&quot;:&quot;18&quot;,&quot;container-title-short&quot;:&quot;&quot;},&quot;uris&quot;:[&quot;http://www.mendeley.com/documents/?uuid=6233a22b-e90a-4e19-a0fb-b6760098779a&quot;],&quot;isTemporary&quot;:false,&quot;legacyDesktopId&quot;:&quot;6233a22b-e90a-4e19-a0fb-b6760098779a&quot;},{&quot;id&quot;:&quot;931fdca3-5b9d-301b-8912-dec9f9f21593&quot;,&quot;itemData&quot;:{&quot;DOI&quot;:&quot;10.1080/09644016.2021.1985221&quot;,&quot;abstract&quot;:&quot;Understanding the underlying forces of China's climate governance, and assessing the effectiveness of China's climate institutions, are critical to the global climate governance architecture. This paper reviews the evolution of China's climate governance system over the past three decades, and examines how factors such as socioeconomic transitions, cognitive shifts associated with climate change, as well as international climate politics have influenced China's climate institutions. We argue that the evolution of climate governance is influenced by the varying dynamics between climate change and Chinese state's quest for performance legitimacy. The positive co-benefits between climate change, energy conservation and environment quality triggered the creation of a dedicated climate agency, which then become an anchor to China's Five-Year Plan and a centerpiece of climate policy communities. The announcement of a climate neutrality target marked a new moment for China as climate change become a new source of performance legitimacy.&quot;,&quot;author&quot;:[{&quot;dropping-particle&quot;:&quot;&quot;,&quot;family&quot;:&quot;Teng&quot;,&quot;given&quot;:&quot;Fei&quot;,&quot;non-dropping-particle&quot;:&quot;&quot;,&quot;parse-names&quot;:false,&quot;suffix&quot;:&quot;&quot;},{&quot;dropping-particle&quot;:&quot;&quot;,&quot;family&quot;:&quot;Wang&quot;,&quot;given&quot;:&quot;&amp; Pu&quot;,&quot;non-dropping-particle&quot;:&quot;&quot;,&quot;parse-names&quot;:false,&quot;suffix&quot;:&quot;&quot;}],&quot;container-title&quot;:&quot;Environmental Politics&quot;,&quot;id&quot;:&quot;931fdca3-5b9d-301b-8912-dec9f9f21593&quot;,&quot;issued&quot;:{&quot;date-parts&quot;:[[&quot;2021&quot;]]},&quot;page&quot;:&quot;141-161&quot;,&quot;title&quot;:&quot;The evolution of climate governance in China: Drivers, features, and effectiveness&quot;,&quot;type&quot;:&quot;article-journal&quot;,&quot;volume&quot;:&quot;30&quot;,&quot;container-title-short&quot;:&quot;Env Polit&quot;},&quot;uris&quot;:[&quot;http://www.mendeley.com/documents/?uuid=931fdca3-5b9d-301b-8912-dec9f9f21593&quot;],&quot;isTemporary&quot;:false,&quot;legacyDesktopId&quot;:&quot;931fdca3-5b9d-301b-8912-dec9f9f21593&quot;}]},{&quot;citationID&quot;:&quot;MENDELEY_CITATION_6efb7bbc-e3a8-4484-8558-179aa2d13ceb&quot;,&quot;properties&quot;:{&quot;noteIndex&quot;:0},&quot;isEdited&quot;:false,&quot;manualOverride&quot;:{&quot;citeprocText&quot;:&quot;(Dilling et al. 2019; Falzon 2021)&quot;,&quot;isManuallyOverridden&quot;:false,&quot;manualOverrideText&quot;:&quot;&quot;},&quot;citationTag&quot;:&quot;MENDELEY_CITATION_v3_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&quot;,&quot;citationItems&quot;:[{&quot;id&quot;:&quot;a98a2dd8-705a-3411-9b21-874e394678c8&quot;,&quot;itemData&quot;:{&quot;DOI&quot;:&quot;10.1038/s41558-019-0539-0&quot;,&quot;ISSN&quot;:&quot;17586798&quot;,&quot;abstract&quot;:&quot;The Paris Agreement established a global goal on adaptation and invites parties to review the effectiveness of adaptation actions. However, the measurement of adaptation success remains elusive. Focusing on the capabilities of households and governments to pursue a range of adaptation futures provides a more robust foundation.&quot;,&quot;author&quot;:[{&quot;dropping-particle&quot;:&quot;&quot;,&quot;family&quot;:&quot;Dilling&quot;,&quot;given&quot;:&quot;Lisa&quot;,&quot;non-dropping-particle&quot;:&quot;&quot;,&quot;parse-names&quot;:false,&quot;suffix&quot;:&quot;&quot;},{&quot;dropping-particle&quot;:&quot;&quot;,&quot;family&quot;:&quot;Prakash&quot;,&quot;given&quot;:&quot;Anjal&quot;,&quot;non-dropping-particle&quot;:&quot;&quot;,&quot;parse-names&quot;:false,&quot;suffix&quot;:&quot;&quot;},{&quot;dropping-particle&quot;:&quot;&quot;,&quot;family&quot;:&quot;Zommers&quot;,&quot;given&quot;:&quot;Zinta&quot;,&quot;non-dropping-particle&quot;:&quot;&quot;,&quot;parse-names&quot;:false,&quot;suffix&quot;:&quot;&quot;},{&quot;dropping-particle&quot;:&quot;&quot;,&quot;family&quot;:&quot;Ahmad&quot;,&quot;given&quot;:&quot;Farid&quot;,&quot;non-dropping-particle&quot;:&quot;&quot;,&quot;parse-names&quot;:false,&quot;suffix&quot;:&quot;&quot;},{&quot;dropping-particle&quot;:&quot;&quot;,&quot;family&quot;:&quot;Singh&quot;,&quot;given&quot;:&quot;Nuvodita&quot;,&quot;non-dropping-particle&quot;:&quot;&quot;,&quot;parse-names&quot;:false,&quot;suffix&quot;:&quot;&quot;},{&quot;dropping-particle&quot;:&quot;&quot;,&quot;family&quot;:&quot;Wit&quot;,&quot;given&quot;:&quot;Sara&quot;,&quot;non-dropping-particle&quot;:&quot;de&quot;,&quot;parse-names&quot;:false,&quot;suffix&quot;:&quot;&quot;},{&quot;dropping-particle&quot;:&quot;&quot;,&quot;family&quot;:&quot;Nalau&quot;,&quot;given&quot;:&quot;Johanna&quot;,&quot;non-dropping-particle&quot;:&quot;&quot;,&quot;parse-names&quot;:false,&quot;suffix&quot;:&quot;&quot;},{&quot;dropping-particle&quot;:&quot;&quot;,&quot;family&quot;:&quot;Daly&quot;,&quot;given&quot;:&quot;Meaghan&quot;,&quot;non-dropping-particle&quot;:&quot;&quot;,&quot;parse-names&quot;:false,&quot;suffix&quot;:&quot;&quot;},{&quot;dropping-particle&quot;:&quot;&quot;,&quot;family&quot;:&quot;Bowman&quot;,&quot;given&quot;:&quot;Kerry&quot;,&quot;non-dropping-particle&quot;:&quot;&quot;,&quot;parse-names&quot;:false,&quot;suffix&quot;:&quot;&quot;}],&quot;container-title&quot;:&quot;Nature Climate Change&quot;,&quot;id&quot;:&quot;a98a2dd8-705a-3411-9b21-874e394678c8&quot;,&quot;issue&quot;:&quot;8&quot;,&quot;issued&quot;:{&quot;date-parts&quot;:[[&quot;2019&quot;]]},&quot;note&quot;:&quot;- power assymetries more related to the negotations between countries. But I would say that these power assymetries play out even within national contexts&quot;,&quot;page&quot;:&quot;572-574&quot;,&quot;publisher&quot;:&quot;Springer US&quot;,&quot;title&quot;:&quot;Is adaptation success a flawed concept?&quot;,&quot;type&quot;:&quot;article-journal&quot;,&quot;volume&quot;:&quot;9&quot;,&quot;container-title-short&quot;:&quot;Nat Clim Chang&quot;},&quot;uris&quot;:[&quot;http://www.mendeley.com/documents/?uuid=42ab9e52-ea7c-4080-9172-c4608fe4fa8e&quot;],&quot;isTemporary&quot;:false,&quot;legacyDesktopId&quot;:&quot;42ab9e52-ea7c-4080-9172-c4608fe4fa8e&quot;},{&quot;id&quot;:&quot;810b71e8-8add-3fbf-aedb-eef1dcee6773&quot;,&quot;itemData&quot;:{&quot;DOI&quot;:&quot;10.1016/j.cosust.2021.03.016&quot;,&quot;ISSN&quot;:&quot;18773435&quot;,&quot;abstract&quot;:&quot;Climate change adaptation decision-making has been dominated by professional experts while vulnerable communities have limited input. In order to understand the unequal distribution of power among adaptation actors, I propose the ‘adaptation field’ as an advantageous theoretical tool. In the adaptation field, professional experts are constructed as the ultimate authority on how adaptation should take place. This standard persists despite its demonstrated shortcomings in adaptation interventions in the Global South, and even when local community members are deliberately engaged in an attempt to correct for these shortcomings. Ultimately, power in the adaptation field must be redistributed such that those with the most at stake have significant influence over how adaptation will take place.&quot;,&quot;author&quot;:[{&quot;dropping-particle&quot;:&quot;&quot;,&quot;family&quot;:&quot;Falzon&quot;,&quot;given&quot;:&quot;Danielle&quot;,&quot;non-dropping-particle&quot;:&quot;&quot;,&quot;parse-names&quot;:false,&quot;suffix&quot;:&quot;&quot;}],&quot;container-title&quot;:&quot;Current Opinion in Environmental Sustainability&quot;,&quot;id&quot;:&quot;810b71e8-8add-3fbf-aedb-eef1dcee6773&quot;,&quot;issued&quot;:{&quot;date-parts&quot;:[[&quot;2021&quot;]]},&quot;page&quot;:&quot;95-100&quot;,&quot;publisher&quot;:&quot;Elsevier B.V.&quot;,&quot;title&quot;:&quot;Expertise and exclusivity in adaptation decision-making&quot;,&quot;type&quot;:&quot;article-journal&quot;,&quot;volume&quot;:&quot;51&quot;,&quot;container-title-short&quot;:&quot;Curr Opin Environ Sustain&quot;},&quot;uris&quot;:[&quot;http://www.mendeley.com/documents/?uuid=469d384c-92af-402b-b74b-0c96371c2bff&quot;],&quot;isTemporary&quot;:false,&quot;legacyDesktopId&quot;:&quot;469d384c-92af-402b-b74b-0c96371c2bff&quot;}]},{&quot;citationID&quot;:&quot;MENDELEY_CITATION_e73f8d16-f050-413d-9f7a-59b836bb82c7&quot;,&quot;properties&quot;:{&quot;noteIndex&quot;:0},&quot;isEdited&quot;:false,&quot;manualOverride&quot;:{&quot;citeprocText&quot;:&quot;(Wellstead and Biesbroek 2022)&quot;,&quot;isManuallyOverridden&quot;:false,&quot;manualOverrideText&quot;:&quot;&quot;},&quot;citationTag&quot;:&quot;MENDELEY_CITATION_v3_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&quot;,&quot;citationItems&quot;:[{&quot;id&quot;:&quot;002a2bd8-87cb-3a15-b92d-2fc32ed86035&quot;,&quot;itemData&quot;:{&quot;DOI&quot;:&quot;10.1016/j.cosust.2022.101155&quot;,&quot;ISSN&quot;:&quot;18773435&quot;,&quot;abstract&quot;:&quot;For several decades, stakeholder engagement in climate change decision-making has been well chronicled. Recently there have been renewed calls for governments to be agents of climate change policy innovation. However, an overlooked actor is the bureaucracy, particularly the degree of autonomy in relation to elected politicians. This paper argues that successful climate change policy will depend on finding the right balance of stakeholder engagement and bureaucratic autonomy, which we label the ‘sweet spot.’ To make this claim, we introduce and discuss recent advances in three areas in the public management literature. First, we discuss how a public value perspective provides a valuable lens to understand why the sweet spot matters. Second, we develop a framework for identifying the sweet spot by building on recent stakeholder and bureaucratic autonomy literature. Third, the role of procedural policy instruments that could potentially facilitate the sweet spot is discussed.&quot;,&quot;author&quot;:[{&quot;dropping-particle&quot;:&quot;&quot;,&quot;family&quot;:&quot;Wellstead&quot;,&quot;given&quot;:&quot;Adam M.&quot;,&quot;non-dropping-particle&quot;:&quot;&quot;,&quot;parse-names&quot;:false,&quot;suffix&quot;:&quot;&quot;},{&quot;dropping-particle&quot;:&quot;&quot;,&quot;family&quot;:&quot;Biesbroek&quot;,&quot;given&quot;:&quot;Robbert&quot;,&quot;non-dropping-particle&quot;:&quot;&quot;,&quot;parse-names&quot;:false,&quot;suffix&quot;:&quot;&quot;}],&quot;container-title&quot;:&quot;Current Opinion in Environmental Sustainability&quot;,&quot;id&quot;:&quot;002a2bd8-87cb-3a15-b92d-2fc32ed86035&quot;,&quot;issued&quot;:{&quot;date-parts&quot;:[[&quot;2022&quot;]]},&quot;note&quot;:&quot;- success = producing public value&quot;,&quot;page&quot;:&quot;101155&quot;,&quot;publisher&quot;:&quot;Elsevier B.V.&quot;,&quot;title&quot;:&quot;Finding the sweet spot in climate policy: balancing stakeholder engagement with bureaucratic autonomy&quot;,&quot;type&quot;:&quot;article-journal&quot;,&quot;volume&quot;:&quot;54&quot;,&quot;container-title-short&quot;:&quot;Curr Opin Environ Sustain&quot;},&quot;uris&quot;:[&quot;http://www.mendeley.com/documents/?uuid=ab94cf01-dcfd-419b-91b4-da144ea1f198&quot;],&quot;isTemporary&quot;:false,&quot;legacyDesktopId&quot;:&quot;ab94cf01-dcfd-419b-91b4-da144ea1f198&quot;}]},{&quot;citationID&quot;:&quot;MENDELEY_CITATION_61dca48c-4fda-4554-b404-5f683f9b42e9&quot;,&quot;properties&quot;:{&quot;noteIndex&quot;:0},&quot;isEdited&quot;:false,&quot;manualOverride&quot;:{&quot;citeprocText&quot;:&quot;(Behn 2003)&quot;,&quot;isManuallyOverridden&quot;:false,&quot;manualOverrideText&quot;:&quot;&quot;},&quot;citationTag&quot;:&quot;MENDELEY_CITATION_v3_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&quot;,&quot;citationItems&quot;:[{&quot;id&quot;:&quot;660450b0-b2e2-3395-8bf4-cb2cb174b33b&quot;,&quot;itemData&quot;:{&quot;DOI&quot;:&quot;10.1111/1540-6210.00322&quot;,&quot;ISSN&quot;:&quot;00333352&quot;,&quot;abstract&quot;:&quot;Performance measurement is not an end in itself. So why should public managers measure performance? Because they may find such measures helpful in achieving eight specific managerial purposes. As part of their overall management strategy, public managers can use performance measures to evaluate, control, budget, motivate, promote, celebrate, learn, and improve. Unfortunately, no single performance measure is appropriate for all eight purposes. Consequently, public managers should not seek the one magic performance measure. Instead, they need to think seriously about the managerial purposes to which performance measurement might contribute and how they might deploy these measures. Only then can they select measures with the characteristics necessary to help achieve each purpose. Without at least a tentative theory about how performance measures can be employed to foster improvement (which is the core purpose behind the other seven), public managers will be unable to decide what should be measured.&quot;,&quot;author&quot;:[{&quot;dropping-particle&quot;:&quot;&quot;,&quot;family&quot;:&quot;Behn&quot;,&quot;given&quot;:&quot;Robert D.&quot;,&quot;non-dropping-particle&quot;:&quot;&quot;,&quot;parse-names&quot;:false,&quot;suffix&quot;:&quot;&quot;}],&quot;container-title&quot;:&quot;Public Administration Review&quot;,&quot;id&quot;:&quot;660450b0-b2e2-3395-8bf4-cb2cb174b33b&quot;,&quot;issue&quot;:&quot;5&quot;,&quot;issued&quot;:{&quot;date-parts&quot;:[[&quot;2003&quot;]]},&quot;page&quot;:&quot;586-606&quot;,&quot;title&quot;:&quot;Why measure performance? Different purposes require different measures&quot;,&quot;type&quot;:&quot;article-journal&quot;,&quot;volume&quot;:&quot;63&quot;,&quot;container-title-short&quot;:&quot;Public Adm Rev&quot;},&quot;uris&quot;:[&quot;http://www.mendeley.com/documents/?uuid=28035155-7186-40a2-be38-7f8694a9eb79&quot;],&quot;isTemporary&quot;:false,&quot;legacyDesktopId&quot;:&quot;28035155-7186-40a2-be38-7f8694a9eb79&quot;}]},{&quot;citationID&quot;:&quot;MENDELEY_CITATION_21091189-7064-4d37-a4cf-37ed28dfa2da&quot;,&quot;properties&quot;:{&quot;noteIndex&quot;:0},&quot;isEdited&quot;:false,&quot;manualOverride&quot;:{&quot;citeprocText&quot;:&quot;(Tosun and Howlett 2022)&quot;,&quot;isManuallyOverridden&quot;:false,&quot;manualOverrideText&quot;:&quot;&quot;},&quot;citationTag&quot;:&quot;MENDELEY_CITATION_v3_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&quot;,&quot;citationItems&quot;:[{&quot;id&quot;:&quot;cf65bd74-4346-3656-a8f3-0342face0a5e&quot;,&quot;itemData&quot;:{&quot;DOI&quot;:&quot;10.1002/epa2.1142&quot;,&quot;ISSN&quot;:&quot;2380-6567&quot;,&quot;author&quot;:[{&quot;dropping-particle&quot;:&quot;&quot;,&quot;family&quot;:&quot;Tosun&quot;,&quot;given&quot;:&quot;Jale&quot;,&quot;non-dropping-particle&quot;:&quot;&quot;,&quot;parse-names&quot;:false,&quot;suffix&quot;:&quot;&quot;},{&quot;dropping-particle&quot;:&quot;&quot;,&quot;family&quot;:&quot;Howlett&quot;,&quot;given&quot;:&quot;Michael&quot;,&quot;non-dropping-particle&quot;:&quot;&quot;,&quot;parse-names&quot;:false,&quot;suffix&quot;:&quot;&quot;}],&quot;container-title&quot;:&quot;European Policy Analysis&quot;,&quot;id&quot;:&quot;cf65bd74-4346-3656-a8f3-0342face0a5e&quot;,&quot;issued&quot;:{&quot;date-parts&quot;:[[&quot;2022&quot;,&quot;4&quot;,&quot;25&quot;]]},&quot;page&quot;:&quot;1-18&quot;,&quot;title&quot;:&quot;Analyzing national policy styles empirically using the Sustainable Governance Indicators (SGI): Insights into long‐term patterns of policy‐making&quot;,&quot;type&quot;:&quot;article-journal&quot;,&quot;container-title-short&quot;:&quot;&quot;},&quot;uris&quot;:[&quot;http://www.mendeley.com/documents/?uuid=88388deb-249d-4faa-bba6-4c3c508de9c0&quot;],&quot;isTemporary&quot;:false,&quot;legacyDesktopId&quot;:&quot;88388deb-249d-4faa-bba6-4c3c508de9c0&quot;}]},{&quot;citationID&quot;:&quot;MENDELEY_CITATION_78b8631f-426f-4fdd-80de-c0fe4c66f047&quot;,&quot;properties&quot;:{&quot;noteIndex&quot;:0},&quot;isEdited&quot;:false,&quot;manualOverride&quot;:{&quot;citeprocText&quot;:&quot;(Painter and Peters 2010; Biesbroek et al. 2018)&quot;,&quot;isManuallyOverridden&quot;:false,&quot;manualOverrideText&quot;:&quot;&quot;},&quot;citationTag&quot;:&quot;MENDELEY_CITATION_v3_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&quot;,&quot;citationItems&quot;:[{&quot;id&quot;:&quot;56d700da-460f-3d8a-a063-aa80f152b30d&quot;,&quot;itemData&quot;:{&quot;DOI&quot;:&quot;10.1111/ropr.12309&quot;,&quot;ISSN&quot;:&quot;15411338&quot;,&quot;abstract&quot;:&quot;Although governments are developing and implementing policies to adapt to the impacts of climate change, it remains unclear which factors shape how states are developing these policies. This paper aims to assess whether or not administrative traditions matter for the formation of national climate change adaptation policy in 32 high-income countries. We operationalize administrative traditions based on five structural criteria: vertical dispersion of authority, horizontal coordination, interest mediation between state-society, role of public administrator, and how ideas enter bureaucracy. We construct a unique adaptation policy dataset that includes 32 high-income countries to test seven hypotheses. Our results indicate that countries’ adaptation policies align to some extent with their administrative structure, particularly dispersion of authority and horizontal coordination. However, we find limited evidence that other public bureaucracy factors are related to national adaptation policy. We conclude that administrative traditions matter, but that their influence should not be overestimated.&quot;,&quot;author&quot;:[{&quot;dropping-particle&quot;:&quot;&quot;,&quot;family&quot;:&quot;Biesbroek&quot;,&quot;given&quot;:&quot;Robbert&quot;,&quot;non-dropping-particle&quot;:&quot;&quot;,&quot;parse-names&quot;:false,&quot;suffix&quot;:&quot;&quot;},{&quot;dropping-particle&quot;:&quot;&quot;,&quot;family&quot;:&quot;Lesnikowski&quot;,&quot;given&quot;:&quot;Alexandra&quot;,&quot;non-dropping-particle&quot;:&quot;&quot;,&quot;parse-names&quot;:false,&quot;suffix&quot;:&quot;&quot;},{&quot;dropping-particle&quot;:&quot;&quot;,&quot;family&quot;:&quot;Ford&quot;,&quot;given&quot;:&quot;James D.&quot;,&quot;non-dropping-particle&quot;:&quot;&quot;,&quot;parse-names&quot;:false,&quot;suffix&quot;:&quot;&quot;},{&quot;dropping-particle&quot;:&quot;&quot;,&quot;family&quot;:&quot;Berrang-Ford&quot;,&quot;given&quot;:&quot;Lea&quot;,&quot;non-dropping-particle&quot;:&quot;&quot;,&quot;parse-names&quot;:false,&quot;suffix&quot;:&quot;&quot;},{&quot;dropping-particle&quot;:&quot;&quot;,&quot;family&quot;:&quot;Vink&quot;,&quot;given&quot;:&quot;Martinus&quot;,&quot;non-dropping-particle&quot;:&quot;&quot;,&quot;parse-names&quot;:false,&quot;suffix&quot;:&quot;&quot;}],&quot;container-title&quot;:&quot;Review of Policy Research&quot;,&quot;id&quot;:&quot;56d700da-460f-3d8a-a063-aa80f152b30d&quot;,&quot;issue&quot;:&quot;6&quot;,&quot;issued&quot;:{&quot;date-parts&quot;:[[&quot;2018&quot;]]},&quot;note&quot;:&quot;- look into whether there are patterns that suggest alignment between admin traditions and CCA policy. focus on structural dimensions of admin traditions by looking at vertical power dispersion, horizontal coordination, interest mediation between state and society role of public admins and openness of public bureaucracy to knowledge. CCA policy dimensions include timing, action and structure. \n\ndimensions: \n- vertical dispersion of authority between different levels of government: unitary vs federalist; centralized vs decentralized\n- horizontal coordination: consensus executive governments when structures focus on promoting collaboration and coordination vs majoritarian systems when the minority can be decisive and one department coordinates \n- state-society relations\n- role of public administrator: managerial vs legalistic\n- find evidence for only the 2 independent variables, hence they suggest also an inclusion of behavioral dimensions in future research&quot;,&quot;page&quot;:&quot;881-906&quot;,&quot;title&quot;:&quot;Do administrative traditions matter for climate change adaptation policy? A comparative analysis of 32 High-Income countries&quot;,&quot;type&quot;:&quot;article-journal&quot;,&quot;volume&quot;:&quot;35&quot;,&quot;container-title-short&quot;:&quot;&quot;},&quot;uris&quot;:[&quot;http://www.mendeley.com/documents/?uuid=4e8363f3-17b5-4286-8aa5-8c7c14fb634a&quot;],&quot;isTemporary&quot;:false,&quot;legacyDesktopId&quot;:&quot;4e8363f3-17b5-4286-8aa5-8c7c14fb634a&quot;},{&quot;id&quot;:&quot;606cebd2-fe59-3f24-9086-1c5da3b239b6&quot;,&quot;itemData&quot;:{&quot;author&quot;:[{&quot;dropping-particle&quot;:&quot;&quot;,&quot;family&quot;:&quot;Painter&quot;,&quot;given&quot;:&quot;Martin;&quot;,&quot;non-dropping-particle&quot;:&quot;&quot;,&quot;parse-names&quot;:false,&quot;suffix&quot;:&quot;&quot;},{&quot;dropping-particle&quot;:&quot;&quot;,&quot;family&quot;:&quot;Peters&quot;,&quot;given&quot;:&quot;Guy&quot;,&quot;non-dropping-particle&quot;:&quot;&quot;,&quot;parse-names&quot;:false,&quot;suffix&quot;:&quot;&quot;}],&quot;chapter-number&quot;:&quot;1&quot;,&quot;container-title&quot;:&quot;Tradition and public administration&quot;,&quot;editor&quot;:[{&quot;dropping-particle&quot;:&quot;&quot;,&quot;family&quot;:&quot;Painter, Martin; Peters&quot;,&quot;given&quot;:&quot;Guy&quot;,&quot;non-dropping-particle&quot;:&quot;&quot;,&quot;parse-names&quot;:false,&quot;suffix&quot;:&quot;&quot;}],&quot;id&quot;:&quot;606cebd2-fe59-3f24-9086-1c5da3b239b6&quot;,&quot;issued&quot;:{&quot;date-parts&quot;:[[&quot;2010&quot;]]},&quot;publisher&quot;:&quot;Palgrave Macmillan&quot;,&quot;title&quot;:&quot;The analysis of administrative traditions&quot;,&quot;type&quot;:&quot;chapter&quot;,&quot;container-title-short&quot;:&quot;&quot;},&quot;uris&quot;:[&quot;http://www.mendeley.com/documents/?uuid=a93efc96-7181-43f2-9c03-ce7f7f93494a&quot;],&quot;isTemporary&quot;:false,&quot;legacyDesktopId&quot;:&quot;a93efc96-7181-43f2-9c03-ce7f7f93494a&quot;}]},{&quot;citationID&quot;:&quot;MENDELEY_CITATION_77034a0f-a459-4f2b-a2a7-20853167f55c&quot;,&quot;properties&quot;:{&quot;noteIndex&quot;:0},&quot;isEdited&quot;:false,&quot;manualOverride&quot;:{&quot;isManuallyOverridden&quot;:false,&quot;citeprocText&quot;:&quot;(Magnan and Chalastani 2019; Moehner et al. 2021)&quot;,&quot;manualOverrideText&quot;:&quot;&quot;},&quot;citationTag&quot;:&quot;MENDELEY_CITATION_v3_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&quot;,&quot;citationItems&quot;:[{&quot;id&quot;:&quot;4f60485e-6067-3da4-bf7e-17169e15596e&quot;,&quot;itemData&quot;:{&quot;type&quot;:&quot;report&quot;,&quot;id&quot;:&quot;4f60485e-6067-3da4-bf7e-17169e15596e&quot;,&quot;title&quot;:&quot;Towards a Global Adaptation Progress Tracker: first thoughts&quot;,&quot;author&quot;:[{&quot;family&quot;:&quot;Magnan&quot;,&quot;given&quot;:&quot;Alexandre K&quot;,&quot;parse-names&quot;:false,&quot;dropping-particle&quot;:&quot;&quot;,&quot;non-dropping-particle&quot;:&quot;&quot;},{&quot;family&quot;:&quot;Chalastani&quot;,&quot;given&quot;:&quot;Vasiliki I&quot;,&quot;parse-names&quot;:false,&quot;dropping-particle&quot;:&quot;&quot;,&quot;non-dropping-particle&quot;:&quot;&quot;}],&quot;number&quot;:&quot;01&quot;,&quot;URL&quot;:&quot;https://bit.ly/2lMCdrU&quot;,&quot;issued&quot;:{&quot;date-parts&quot;:[[2019,9]]},&quot;publisher-place&quot;:&quot;Paris&quot;,&quot;container-title-short&quot;:&quot;&quot;},&quot;isTemporary&quot;:false},{&quot;id&quot;:&quot;1eb76e23-d0f0-3b58-a955-ce923fe58d4d&quot;,&quot;itemData&quot;:{&quot;type&quot;:&quot;chapter&quot;,&quot;id&quot;:&quot;1eb76e23-d0f0-3b58-a955-ce923fe58d4d&quot;,&quot;title&quot;:&quot;Assessing adaptation progress on adaptation planning&quot;,&quot;author&quot;:[{&quot;family&quot;:&quot;Moehner&quot;,&quot;given&quot;:&quot;Annett&quot;,&quot;parse-names&quot;:false,&quot;dropping-particle&quot;:&quot;&quot;,&quot;non-dropping-particle&quot;:&quot;&quot;},{&quot;family&quot;:&quot;Navi&quot;,&quot;given&quot;:&quot;Maryam&quot;,&quot;parse-names&quot;:false,&quot;dropping-particle&quot;:&quot;&quot;,&quot;non-dropping-particle&quot;:&quot;&quot;},{&quot;family&quot;:&quot;Tawfig&quot;,&quot;given&quot;:&quot;Fatin&quot;,&quot;parse-names&quot;:false,&quot;dropping-particle&quot;:&quot;&quot;,&quot;non-dropping-particle&quot;:&quot;&quot;}],&quot;container-title&quot;:&quot;Adaptation gap report 2020&quot;,&quot;issued&quot;:{&quot;date-parts&quot;:[[2021]]},&quot;publisher&quot;:&quot;UNEP&quot;,&quot;container-title-short&quot;:&quot;&quot;},&quot;isTemporary&quot;:false}]},{&quot;citationID&quot;:&quot;MENDELEY_CITATION_66d79b19-71a3-472e-a6f6-4f9e2da6fc9d&quot;,&quot;properties&quot;:{&quot;noteIndex&quot;:0},&quot;isEdited&quot;:false,&quot;manualOverride&quot;:{&quot;isManuallyOverridden&quot;:false,&quot;citeprocText&quot;:&quot;(Boräng et al. 2018)&quot;,&quot;manualOverrideText&quot;:&quot;&quot;},&quot;citationTag&quot;:&quot;MENDELEY_CITATION_v3_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&quot;,&quot;citationItems&quot;:[{&quot;id&quot;:&quot;c5250370-4b63-3ec9-99a7-142368a770c2&quot;,&quot;itemData&quot;:{&quot;type&quot;:&quot;article-journal&quot;,&quot;id&quot;:&quot;c5250370-4b63-3ec9-99a7-142368a770c2&quot;,&quot;title&quot;:&quot;Cooking the books: Bureaucratic politicization and policy knowledge&quot;,&quot;author&quot;:[{&quot;family&quot;:&quot;Boräng&quot;,&quot;given&quot;:&quot;Frida&quot;,&quot;parse-names&quot;:false,&quot;dropping-particle&quot;:&quot;&quot;,&quot;non-dropping-particle&quot;:&quot;&quot;},{&quot;family&quot;:&quot;Cornell&quot;,&quot;given&quot;:&quot;Agnes&quot;,&quot;parse-names&quot;:false,&quot;dropping-particle&quot;:&quot;&quot;,&quot;non-dropping-particle&quot;:&quot;&quot;},{&quot;family&quot;:&quot;Grimes&quot;,&quot;given&quot;:&quot;Marcia&quot;,&quot;parse-names&quot;:false,&quot;dropping-particle&quot;:&quot;&quot;,&quot;non-dropping-particle&quot;:&quot;&quot;},{&quot;family&quot;:&quot;Schuster&quot;,&quot;given&quot;:&quot;Christian&quot;,&quot;parse-names&quot;:false,&quot;dropping-particle&quot;:&quot;&quot;,&quot;non-dropping-particle&quot;:&quot;&quot;}],&quot;container-title&quot;:&quot;Governance&quot;,&quot;DOI&quot;:&quot;10.1111/gove.12283&quot;,&quot;ISSN&quot;:&quot;14680491&quot;,&quot;issued&quot;:{&quot;date-parts&quot;:[[2018]]},&quot;page&quot;:&quot;7-26&quot;,&quot;abstract&quot;:&quot;Accurate knowledge about societal conditions and public policies is an important public good in any polity, yet governments across the world differ dramatically in the extent to which they collect and publish such knowledge. This article develops and tests the argument that this variation to some extent can be traced to the degree of bureaucratic politicization in a polity. A politicized bureaucracy offers politicians greater opportunities to demand from bureaucrats—and raises incentives for bureaucrats to supply—public policy knowledge that is strategically biased or suppressed in a manner that benefits incumbents reputationally. Due to electoral competition, we suggest that the link between bureaucratic politicization and politicized policy knowledge will be stronger in democracies than in autocracies. A case analysis of Argentina's statistical agency lends credence to the underlying causal mechanism. Time-series cross-sectional analyses confirm the broader validity of the expectations and show that the relationship is present only in democracies.&quot;,&quot;issue&quot;:&quot;1&quot;,&quot;volume&quot;:&quot;31&quot;,&quot;container-title-short&quot;:&quot;&quot;},&quot;isTemporary&quot;:false}]}]"/>
    <we:property name="MENDELEY_CITATIONS_LOCALE_CODE" value="&quot;en-US&quot;"/>
    <we:property name="MENDELEY_CITATIONS_STYLE" value="{&quot;id&quot;:&quot;https://www.zotero.org/styles/regional-environmental-change&quot;,&quot;title&quot;:&quot;Regional Environmental Chang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e8aa20-ac9b-4c8b-8e64-08b015604e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69770FDFC0814393D2D916C6BD1089" ma:contentTypeVersion="15" ma:contentTypeDescription="Create a new document." ma:contentTypeScope="" ma:versionID="c2ab799d62eebdf2266c9001ddbf83e7">
  <xsd:schema xmlns:xsd="http://www.w3.org/2001/XMLSchema" xmlns:xs="http://www.w3.org/2001/XMLSchema" xmlns:p="http://schemas.microsoft.com/office/2006/metadata/properties" xmlns:ns3="c4e8aa20-ac9b-4c8b-8e64-08b015604e10" xmlns:ns4="df17540e-9b85-43cc-a142-ea54646ac120" targetNamespace="http://schemas.microsoft.com/office/2006/metadata/properties" ma:root="true" ma:fieldsID="e2bd71b97593dd56ee5135610ccdb352" ns3:_="" ns4:_="">
    <xsd:import namespace="c4e8aa20-ac9b-4c8b-8e64-08b015604e10"/>
    <xsd:import namespace="df17540e-9b85-43cc-a142-ea54646ac12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8aa20-ac9b-4c8b-8e64-08b015604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17540e-9b85-43cc-a142-ea54646ac1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943F1-022A-4EA4-86A0-E9515CE89AB3}">
  <ds:schemaRefs>
    <ds:schemaRef ds:uri="http://schemas.microsoft.com/office/2006/metadata/properties"/>
    <ds:schemaRef ds:uri="http://schemas.microsoft.com/office/infopath/2007/PartnerControls"/>
    <ds:schemaRef ds:uri="c4e8aa20-ac9b-4c8b-8e64-08b015604e10"/>
  </ds:schemaRefs>
</ds:datastoreItem>
</file>

<file path=customXml/itemProps2.xml><?xml version="1.0" encoding="utf-8"?>
<ds:datastoreItem xmlns:ds="http://schemas.openxmlformats.org/officeDocument/2006/customXml" ds:itemID="{03AAC758-F1EF-4D14-B032-BE2FF95B7AF0}">
  <ds:schemaRefs>
    <ds:schemaRef ds:uri="http://schemas.microsoft.com/sharepoint/v3/contenttype/forms"/>
  </ds:schemaRefs>
</ds:datastoreItem>
</file>

<file path=customXml/itemProps3.xml><?xml version="1.0" encoding="utf-8"?>
<ds:datastoreItem xmlns:ds="http://schemas.openxmlformats.org/officeDocument/2006/customXml" ds:itemID="{1F513710-5984-4178-8584-2B442A73B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8aa20-ac9b-4c8b-8e64-08b015604e10"/>
    <ds:schemaRef ds:uri="df17540e-9b85-43cc-a142-ea54646a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894C4A-4E5E-460D-93E6-7FBB2CB1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Njuguna, Lucy (ILRI)</dc:creator>
  <cp:keywords/>
  <dc:description/>
  <cp:lastModifiedBy>Joseph  Villarosa</cp:lastModifiedBy>
  <cp:revision>2</cp:revision>
  <dcterms:created xsi:type="dcterms:W3CDTF">2023-05-31T06:01:00Z</dcterms:created>
  <dcterms:modified xsi:type="dcterms:W3CDTF">2023-05-31T06:01:00Z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025e2058-541a-4fe9-b545-431708e71b6b</vt:lpwstr>
  </property>
  <property fmtid="{D5CDD505-2E9C-101B-9397-08002B2CF9AE}" pid="3" name="ContentTypeId">
    <vt:lpwstr>0x0101002769770FDFC0814393D2D916C6BD1089</vt:lpwstr>
  </property>
</Properties>
</file>