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7D04F" w14:textId="08DBF771" w:rsidR="00A079C4" w:rsidRPr="00A41E03" w:rsidRDefault="375CCF9A" w:rsidP="00560373">
      <w:pPr>
        <w:widowControl/>
        <w:spacing w:line="480" w:lineRule="auto"/>
        <w:jc w:val="center"/>
        <w:rPr>
          <w:rFonts w:ascii="Arial" w:hAnsi="Arial" w:cs="Arial"/>
          <w:color w:val="000000" w:themeColor="text1"/>
          <w:sz w:val="22"/>
        </w:rPr>
      </w:pPr>
      <w:r w:rsidRPr="00A41E03">
        <w:rPr>
          <w:rFonts w:ascii="Arial" w:hAnsi="Arial" w:cs="Arial"/>
          <w:b/>
          <w:bCs/>
          <w:color w:val="000000" w:themeColor="text1"/>
          <w:sz w:val="24"/>
          <w:szCs w:val="24"/>
        </w:rPr>
        <w:t>Online Resources</w:t>
      </w:r>
    </w:p>
    <w:p w14:paraId="134F2604" w14:textId="77777777" w:rsidR="00404464" w:rsidRPr="00A41E03" w:rsidRDefault="007A0F44" w:rsidP="00257677">
      <w:pPr>
        <w:widowControl/>
        <w:spacing w:line="480" w:lineRule="auto"/>
        <w:rPr>
          <w:rFonts w:ascii="Arial" w:hAnsi="Arial" w:cs="Arial"/>
          <w:color w:val="000000" w:themeColor="text1"/>
          <w:sz w:val="24"/>
          <w:szCs w:val="24"/>
        </w:rPr>
      </w:pPr>
      <w:r w:rsidRPr="00A41E03">
        <w:rPr>
          <w:rFonts w:ascii="Arial" w:hAnsi="Arial" w:cs="Arial"/>
          <w:color w:val="000000" w:themeColor="text1"/>
          <w:sz w:val="24"/>
          <w:szCs w:val="24"/>
        </w:rPr>
        <w:t>Th</w:t>
      </w:r>
      <w:r w:rsidR="00264524" w:rsidRPr="00A41E03">
        <w:rPr>
          <w:rFonts w:ascii="Arial" w:hAnsi="Arial" w:cs="Arial"/>
          <w:color w:val="000000" w:themeColor="text1"/>
          <w:sz w:val="24"/>
          <w:szCs w:val="24"/>
        </w:rPr>
        <w:t>e authors have provided this appendix</w:t>
      </w:r>
      <w:r w:rsidRPr="00A41E03">
        <w:rPr>
          <w:rFonts w:ascii="Arial" w:hAnsi="Arial" w:cs="Arial"/>
          <w:color w:val="000000" w:themeColor="text1"/>
          <w:sz w:val="24"/>
          <w:szCs w:val="24"/>
        </w:rPr>
        <w:t xml:space="preserve"> to give readers additional information about their work. </w:t>
      </w:r>
    </w:p>
    <w:p w14:paraId="5E722D96" w14:textId="77777777" w:rsidR="00404464" w:rsidRPr="00A41E03" w:rsidRDefault="00404464" w:rsidP="00257677">
      <w:pPr>
        <w:widowControl/>
        <w:spacing w:line="480" w:lineRule="auto"/>
        <w:rPr>
          <w:rFonts w:ascii="Arial" w:hAnsi="Arial" w:cs="Arial"/>
          <w:color w:val="000000" w:themeColor="text1"/>
          <w:sz w:val="24"/>
          <w:szCs w:val="24"/>
        </w:rPr>
      </w:pPr>
    </w:p>
    <w:p w14:paraId="5D4BADEE" w14:textId="3FD1F438" w:rsidR="00A079C4" w:rsidRPr="00A41E03" w:rsidRDefault="007A0F44" w:rsidP="00257677">
      <w:pPr>
        <w:widowControl/>
        <w:spacing w:line="480" w:lineRule="auto"/>
        <w:rPr>
          <w:rFonts w:ascii="Arial" w:hAnsi="Arial" w:cs="Arial"/>
          <w:b/>
          <w:bCs/>
          <w:color w:val="000000" w:themeColor="text1"/>
          <w:sz w:val="22"/>
        </w:rPr>
      </w:pPr>
      <w:r w:rsidRPr="00A41E03">
        <w:rPr>
          <w:rFonts w:ascii="Arial" w:hAnsi="Arial" w:cs="Arial"/>
          <w:color w:val="000000" w:themeColor="text1"/>
          <w:sz w:val="24"/>
          <w:szCs w:val="24"/>
        </w:rPr>
        <w:t xml:space="preserve">Supplement to: </w:t>
      </w:r>
      <w:r w:rsidR="001F5F01" w:rsidRPr="00A41E03">
        <w:rPr>
          <w:color w:val="000000" w:themeColor="text1"/>
          <w:sz w:val="24"/>
          <w:szCs w:val="24"/>
        </w:rPr>
        <w:t xml:space="preserve">Shigenori </w:t>
      </w:r>
      <w:proofErr w:type="spellStart"/>
      <w:r w:rsidR="001F5F01" w:rsidRPr="00A41E03">
        <w:rPr>
          <w:color w:val="000000" w:themeColor="text1"/>
          <w:sz w:val="24"/>
          <w:szCs w:val="24"/>
        </w:rPr>
        <w:t>Kadowaki</w:t>
      </w:r>
      <w:proofErr w:type="spellEnd"/>
      <w:r w:rsidR="001F5F01" w:rsidRPr="00A41E03">
        <w:rPr>
          <w:rFonts w:hint="eastAsia"/>
          <w:color w:val="000000" w:themeColor="text1"/>
          <w:sz w:val="24"/>
          <w:szCs w:val="24"/>
        </w:rPr>
        <w:t xml:space="preserve">, </w:t>
      </w:r>
      <w:r w:rsidR="001F5F01" w:rsidRPr="00A41E03">
        <w:rPr>
          <w:color w:val="000000" w:themeColor="text1"/>
          <w:sz w:val="24"/>
          <w:szCs w:val="24"/>
        </w:rPr>
        <w:t>Tomoyuki Otsuka</w:t>
      </w:r>
      <w:r w:rsidR="001F5F01" w:rsidRPr="00A41E03">
        <w:rPr>
          <w:rFonts w:hint="eastAsia"/>
          <w:color w:val="000000" w:themeColor="text1"/>
          <w:sz w:val="24"/>
          <w:szCs w:val="24"/>
        </w:rPr>
        <w:t xml:space="preserve">, </w:t>
      </w:r>
      <w:r w:rsidR="001F5F01" w:rsidRPr="00A41E03">
        <w:rPr>
          <w:color w:val="000000" w:themeColor="text1"/>
          <w:sz w:val="24"/>
          <w:szCs w:val="24"/>
        </w:rPr>
        <w:t xml:space="preserve">Keiko </w:t>
      </w:r>
      <w:proofErr w:type="spellStart"/>
      <w:r w:rsidR="001F5F01" w:rsidRPr="00A41E03">
        <w:rPr>
          <w:color w:val="000000" w:themeColor="text1"/>
          <w:sz w:val="24"/>
          <w:szCs w:val="24"/>
        </w:rPr>
        <w:t>Minashi</w:t>
      </w:r>
      <w:proofErr w:type="spellEnd"/>
      <w:r w:rsidR="001F5F01" w:rsidRPr="00A41E03">
        <w:rPr>
          <w:rFonts w:hint="eastAsia"/>
          <w:color w:val="000000" w:themeColor="text1"/>
          <w:sz w:val="24"/>
          <w:szCs w:val="24"/>
        </w:rPr>
        <w:t xml:space="preserve">, </w:t>
      </w:r>
      <w:r w:rsidR="001F5F01" w:rsidRPr="00A41E03">
        <w:rPr>
          <w:color w:val="000000" w:themeColor="text1"/>
          <w:sz w:val="24"/>
          <w:szCs w:val="24"/>
        </w:rPr>
        <w:t xml:space="preserve">Shinichi </w:t>
      </w:r>
      <w:proofErr w:type="spellStart"/>
      <w:r w:rsidR="001F5F01" w:rsidRPr="00A41E03">
        <w:rPr>
          <w:color w:val="000000" w:themeColor="text1"/>
          <w:sz w:val="24"/>
          <w:szCs w:val="24"/>
        </w:rPr>
        <w:t>Nishina</w:t>
      </w:r>
      <w:proofErr w:type="spellEnd"/>
      <w:r w:rsidR="001F5F01" w:rsidRPr="00A41E03">
        <w:rPr>
          <w:rFonts w:hint="eastAsia"/>
          <w:color w:val="000000" w:themeColor="text1"/>
          <w:sz w:val="24"/>
          <w:szCs w:val="24"/>
        </w:rPr>
        <w:t xml:space="preserve">, </w:t>
      </w:r>
      <w:r w:rsidR="001F5F01" w:rsidRPr="00A41E03">
        <w:rPr>
          <w:color w:val="000000" w:themeColor="text1"/>
          <w:sz w:val="24"/>
          <w:szCs w:val="24"/>
        </w:rPr>
        <w:t xml:space="preserve">Hiroshi </w:t>
      </w:r>
      <w:proofErr w:type="spellStart"/>
      <w:r w:rsidR="001F5F01" w:rsidRPr="00A41E03">
        <w:rPr>
          <w:color w:val="000000" w:themeColor="text1"/>
          <w:sz w:val="24"/>
          <w:szCs w:val="24"/>
        </w:rPr>
        <w:t>Yabusaki</w:t>
      </w:r>
      <w:proofErr w:type="spellEnd"/>
      <w:r w:rsidR="001F5F01" w:rsidRPr="00A41E03">
        <w:rPr>
          <w:rFonts w:hint="eastAsia"/>
          <w:color w:val="000000" w:themeColor="text1"/>
          <w:sz w:val="24"/>
          <w:szCs w:val="24"/>
        </w:rPr>
        <w:t xml:space="preserve">, </w:t>
      </w:r>
      <w:r w:rsidR="001F5F01" w:rsidRPr="00A41E03">
        <w:rPr>
          <w:color w:val="000000" w:themeColor="text1"/>
          <w:sz w:val="24"/>
          <w:szCs w:val="24"/>
        </w:rPr>
        <w:t>Chiaki Inagaki</w:t>
      </w:r>
      <w:r w:rsidR="001F5F01" w:rsidRPr="00A41E03">
        <w:rPr>
          <w:rFonts w:hint="eastAsia"/>
          <w:color w:val="000000" w:themeColor="text1"/>
          <w:sz w:val="24"/>
          <w:szCs w:val="24"/>
        </w:rPr>
        <w:t xml:space="preserve">, et al. </w:t>
      </w:r>
      <w:r w:rsidR="001F5F01" w:rsidRPr="00A41E03">
        <w:rPr>
          <w:rFonts w:ascii="Arial" w:hAnsi="Arial" w:cs="Arial"/>
          <w:color w:val="000000" w:themeColor="text1"/>
          <w:sz w:val="24"/>
          <w:szCs w:val="24"/>
        </w:rPr>
        <w:t xml:space="preserve">An Observational Study of </w:t>
      </w:r>
      <w:r w:rsidR="007B020E" w:rsidRPr="00A41E03">
        <w:rPr>
          <w:rFonts w:ascii="Arial" w:hAnsi="Arial" w:cs="Arial" w:hint="eastAsia"/>
          <w:color w:val="000000" w:themeColor="text1"/>
          <w:sz w:val="24"/>
          <w:szCs w:val="24"/>
        </w:rPr>
        <w:t xml:space="preserve">the </w:t>
      </w:r>
      <w:r w:rsidR="001F5F01" w:rsidRPr="00A41E03">
        <w:rPr>
          <w:rFonts w:ascii="Arial" w:hAnsi="Arial" w:cs="Arial"/>
          <w:color w:val="000000" w:themeColor="text1"/>
          <w:sz w:val="24"/>
          <w:szCs w:val="24"/>
        </w:rPr>
        <w:t xml:space="preserve">Effectiveness and Safety of Nivolumab plus Chemotherapy for Untreated Advanced or Recurrent Gastric Cancer in Japanese Real-World Settings: Interim analysis of </w:t>
      </w:r>
      <w:r w:rsidR="007B020E" w:rsidRPr="00A41E03">
        <w:rPr>
          <w:rFonts w:ascii="Arial" w:hAnsi="Arial" w:cs="Arial" w:hint="eastAsia"/>
          <w:color w:val="000000" w:themeColor="text1"/>
          <w:sz w:val="24"/>
          <w:szCs w:val="24"/>
        </w:rPr>
        <w:t xml:space="preserve">the </w:t>
      </w:r>
      <w:r w:rsidR="001F5F01" w:rsidRPr="00A41E03">
        <w:rPr>
          <w:rFonts w:ascii="Arial" w:hAnsi="Arial" w:cs="Arial"/>
          <w:color w:val="000000" w:themeColor="text1"/>
          <w:sz w:val="24"/>
          <w:szCs w:val="24"/>
        </w:rPr>
        <w:t>G-KNIGHT study</w:t>
      </w:r>
      <w:r w:rsidR="001F5F01" w:rsidRPr="00A41E03">
        <w:rPr>
          <w:rFonts w:ascii="Arial" w:hAnsi="Arial" w:cs="Arial"/>
          <w:color w:val="000000" w:themeColor="text1"/>
          <w:sz w:val="22"/>
        </w:rPr>
        <w:t xml:space="preserve"> </w:t>
      </w:r>
      <w:r w:rsidRPr="00A41E03">
        <w:rPr>
          <w:rFonts w:ascii="Arial" w:hAnsi="Arial" w:cs="Arial"/>
          <w:color w:val="000000" w:themeColor="text1"/>
          <w:sz w:val="22"/>
        </w:rPr>
        <w:br w:type="page"/>
      </w:r>
    </w:p>
    <w:p w14:paraId="3B5C6684" w14:textId="3045EDAF" w:rsidR="00A079C4" w:rsidRPr="00A41E03" w:rsidRDefault="007A0F44" w:rsidP="00257677">
      <w:pPr>
        <w:spacing w:line="480" w:lineRule="auto"/>
        <w:rPr>
          <w:rFonts w:ascii="Arial" w:hAnsi="Arial" w:cs="Arial"/>
          <w:b/>
          <w:color w:val="000000" w:themeColor="text1"/>
          <w:sz w:val="22"/>
        </w:rPr>
      </w:pPr>
      <w:r w:rsidRPr="00A41E03">
        <w:rPr>
          <w:rFonts w:ascii="Arial" w:hAnsi="Arial" w:cs="Arial"/>
          <w:b/>
          <w:color w:val="000000" w:themeColor="text1"/>
          <w:sz w:val="22"/>
        </w:rPr>
        <w:lastRenderedPageBreak/>
        <w:t xml:space="preserve">Table of </w:t>
      </w:r>
      <w:r w:rsidR="00B867ED" w:rsidRPr="00A41E03">
        <w:rPr>
          <w:rFonts w:ascii="Arial" w:hAnsi="Arial" w:cs="Arial"/>
          <w:b/>
          <w:color w:val="000000" w:themeColor="text1"/>
          <w:sz w:val="22"/>
        </w:rPr>
        <w:t>Contents</w:t>
      </w:r>
    </w:p>
    <w:p w14:paraId="17B28144" w14:textId="6128F4DD" w:rsidR="002636EB" w:rsidRDefault="007A0F44">
      <w:pPr>
        <w:pStyle w:val="12"/>
        <w:tabs>
          <w:tab w:val="left" w:pos="1905"/>
        </w:tabs>
        <w:rPr>
          <w:b w:val="0"/>
          <w:noProof/>
          <w:sz w:val="22"/>
          <w:szCs w:val="24"/>
          <w14:ligatures w14:val="standardContextual"/>
        </w:rPr>
      </w:pPr>
      <w:r w:rsidRPr="009D6F09">
        <w:rPr>
          <w:rFonts w:ascii="Arial" w:hAnsi="Arial" w:cs="Arial"/>
          <w:b w:val="0"/>
          <w:color w:val="000000" w:themeColor="text1"/>
          <w:sz w:val="19"/>
          <w:szCs w:val="19"/>
        </w:rPr>
        <w:fldChar w:fldCharType="begin"/>
      </w:r>
      <w:r w:rsidRPr="009D6F09">
        <w:rPr>
          <w:rFonts w:ascii="Arial" w:hAnsi="Arial" w:cs="Arial"/>
          <w:b w:val="0"/>
          <w:color w:val="000000" w:themeColor="text1"/>
          <w:sz w:val="19"/>
          <w:szCs w:val="19"/>
        </w:rPr>
        <w:instrText xml:space="preserve"> TOC \o "1-3" \h \z \u </w:instrText>
      </w:r>
      <w:r w:rsidRPr="009D6F09">
        <w:rPr>
          <w:rFonts w:ascii="Arial" w:hAnsi="Arial" w:cs="Arial"/>
          <w:b w:val="0"/>
          <w:color w:val="000000" w:themeColor="text1"/>
          <w:sz w:val="19"/>
          <w:szCs w:val="19"/>
        </w:rPr>
        <w:fldChar w:fldCharType="separate"/>
      </w:r>
      <w:hyperlink w:anchor="_Toc201661169" w:history="1">
        <w:r w:rsidR="002636EB" w:rsidRPr="00C8026F">
          <w:rPr>
            <w:rStyle w:val="af2"/>
            <w:noProof/>
          </w:rPr>
          <w:t>Online Resource 1.</w:t>
        </w:r>
        <w:r w:rsidR="002636EB">
          <w:rPr>
            <w:b w:val="0"/>
            <w:noProof/>
            <w:sz w:val="22"/>
            <w:szCs w:val="24"/>
            <w14:ligatures w14:val="standardContextual"/>
          </w:rPr>
          <w:tab/>
        </w:r>
        <w:r w:rsidR="002636EB" w:rsidRPr="00C8026F">
          <w:rPr>
            <w:rStyle w:val="af2"/>
            <w:noProof/>
          </w:rPr>
          <w:t>List of investigators</w:t>
        </w:r>
        <w:r w:rsidR="002636EB">
          <w:rPr>
            <w:noProof/>
            <w:webHidden/>
          </w:rPr>
          <w:tab/>
        </w:r>
        <w:r w:rsidR="002636EB">
          <w:rPr>
            <w:noProof/>
            <w:webHidden/>
          </w:rPr>
          <w:fldChar w:fldCharType="begin"/>
        </w:r>
        <w:r w:rsidR="002636EB">
          <w:rPr>
            <w:noProof/>
            <w:webHidden/>
          </w:rPr>
          <w:instrText xml:space="preserve"> PAGEREF _Toc201661169 \h </w:instrText>
        </w:r>
        <w:r w:rsidR="002636EB">
          <w:rPr>
            <w:noProof/>
            <w:webHidden/>
          </w:rPr>
        </w:r>
        <w:r w:rsidR="002636EB">
          <w:rPr>
            <w:noProof/>
            <w:webHidden/>
          </w:rPr>
          <w:fldChar w:fldCharType="separate"/>
        </w:r>
        <w:r w:rsidR="005A361C">
          <w:rPr>
            <w:noProof/>
            <w:webHidden/>
          </w:rPr>
          <w:t>3</w:t>
        </w:r>
        <w:r w:rsidR="002636EB">
          <w:rPr>
            <w:noProof/>
            <w:webHidden/>
          </w:rPr>
          <w:fldChar w:fldCharType="end"/>
        </w:r>
      </w:hyperlink>
    </w:p>
    <w:p w14:paraId="3615BE42" w14:textId="60BC5C3E" w:rsidR="002636EB" w:rsidRDefault="005A361C">
      <w:pPr>
        <w:pStyle w:val="12"/>
        <w:tabs>
          <w:tab w:val="left" w:pos="1905"/>
        </w:tabs>
        <w:rPr>
          <w:b w:val="0"/>
          <w:noProof/>
          <w:sz w:val="22"/>
          <w:szCs w:val="24"/>
          <w14:ligatures w14:val="standardContextual"/>
        </w:rPr>
      </w:pPr>
      <w:hyperlink w:anchor="_Toc201661170" w:history="1">
        <w:r w:rsidR="002636EB" w:rsidRPr="00C8026F">
          <w:rPr>
            <w:rStyle w:val="af2"/>
            <w:noProof/>
          </w:rPr>
          <w:t>Online Resource 2.</w:t>
        </w:r>
        <w:r w:rsidR="002636EB">
          <w:rPr>
            <w:b w:val="0"/>
            <w:noProof/>
            <w:sz w:val="22"/>
            <w:szCs w:val="24"/>
            <w14:ligatures w14:val="standardContextual"/>
          </w:rPr>
          <w:tab/>
        </w:r>
        <w:r w:rsidR="002636EB" w:rsidRPr="00C8026F">
          <w:rPr>
            <w:rStyle w:val="af2"/>
            <w:noProof/>
          </w:rPr>
          <w:t>Study objectives</w:t>
        </w:r>
        <w:r w:rsidR="002636EB">
          <w:rPr>
            <w:noProof/>
            <w:webHidden/>
          </w:rPr>
          <w:tab/>
        </w:r>
        <w:r w:rsidR="002636EB">
          <w:rPr>
            <w:noProof/>
            <w:webHidden/>
          </w:rPr>
          <w:fldChar w:fldCharType="begin"/>
        </w:r>
        <w:r w:rsidR="002636EB">
          <w:rPr>
            <w:noProof/>
            <w:webHidden/>
          </w:rPr>
          <w:instrText xml:space="preserve"> PAGEREF _Toc201661170 \h </w:instrText>
        </w:r>
        <w:r w:rsidR="002636EB">
          <w:rPr>
            <w:noProof/>
            <w:webHidden/>
          </w:rPr>
        </w:r>
        <w:r w:rsidR="002636EB">
          <w:rPr>
            <w:noProof/>
            <w:webHidden/>
          </w:rPr>
          <w:fldChar w:fldCharType="separate"/>
        </w:r>
        <w:r>
          <w:rPr>
            <w:noProof/>
            <w:webHidden/>
          </w:rPr>
          <w:t>4</w:t>
        </w:r>
        <w:r w:rsidR="002636EB">
          <w:rPr>
            <w:noProof/>
            <w:webHidden/>
          </w:rPr>
          <w:fldChar w:fldCharType="end"/>
        </w:r>
      </w:hyperlink>
    </w:p>
    <w:p w14:paraId="7B30B86C" w14:textId="5A6D8E8F" w:rsidR="002636EB" w:rsidRDefault="005A361C">
      <w:pPr>
        <w:pStyle w:val="12"/>
        <w:tabs>
          <w:tab w:val="left" w:pos="1891"/>
        </w:tabs>
        <w:rPr>
          <w:b w:val="0"/>
          <w:noProof/>
          <w:sz w:val="22"/>
          <w:szCs w:val="24"/>
          <w14:ligatures w14:val="standardContextual"/>
        </w:rPr>
      </w:pPr>
      <w:hyperlink w:anchor="_Toc201661171" w:history="1">
        <w:r w:rsidR="002636EB" w:rsidRPr="00C8026F">
          <w:rPr>
            <w:rStyle w:val="af2"/>
            <w:noProof/>
          </w:rPr>
          <w:t xml:space="preserve">Online </w:t>
        </w:r>
        <w:r w:rsidR="002636EB" w:rsidRPr="00C8026F">
          <w:rPr>
            <w:rStyle w:val="af2"/>
            <w:rFonts w:asciiTheme="majorHAnsi" w:hAnsiTheme="majorHAnsi"/>
            <w:noProof/>
          </w:rPr>
          <w:t>Resource 3.</w:t>
        </w:r>
        <w:r w:rsidR="002636EB">
          <w:rPr>
            <w:b w:val="0"/>
            <w:noProof/>
            <w:sz w:val="22"/>
            <w:szCs w:val="24"/>
            <w14:ligatures w14:val="standardContextual"/>
          </w:rPr>
          <w:tab/>
        </w:r>
        <w:r w:rsidR="002636EB" w:rsidRPr="00C8026F">
          <w:rPr>
            <w:rStyle w:val="af2"/>
            <w:noProof/>
          </w:rPr>
          <w:t>Supplementary methods</w:t>
        </w:r>
        <w:r w:rsidR="002636EB">
          <w:rPr>
            <w:noProof/>
            <w:webHidden/>
          </w:rPr>
          <w:tab/>
        </w:r>
        <w:r w:rsidR="002636EB">
          <w:rPr>
            <w:noProof/>
            <w:webHidden/>
          </w:rPr>
          <w:fldChar w:fldCharType="begin"/>
        </w:r>
        <w:r w:rsidR="002636EB">
          <w:rPr>
            <w:noProof/>
            <w:webHidden/>
          </w:rPr>
          <w:instrText xml:space="preserve"> PAGEREF _Toc201661171 \h </w:instrText>
        </w:r>
        <w:r w:rsidR="002636EB">
          <w:rPr>
            <w:noProof/>
            <w:webHidden/>
          </w:rPr>
        </w:r>
        <w:r w:rsidR="002636EB">
          <w:rPr>
            <w:noProof/>
            <w:webHidden/>
          </w:rPr>
          <w:fldChar w:fldCharType="separate"/>
        </w:r>
        <w:r>
          <w:rPr>
            <w:noProof/>
            <w:webHidden/>
          </w:rPr>
          <w:t>5</w:t>
        </w:r>
        <w:r w:rsidR="002636EB">
          <w:rPr>
            <w:noProof/>
            <w:webHidden/>
          </w:rPr>
          <w:fldChar w:fldCharType="end"/>
        </w:r>
      </w:hyperlink>
    </w:p>
    <w:p w14:paraId="17200E42" w14:textId="17277A81" w:rsidR="002636EB" w:rsidRDefault="005A361C">
      <w:pPr>
        <w:pStyle w:val="12"/>
        <w:tabs>
          <w:tab w:val="left" w:pos="1891"/>
        </w:tabs>
        <w:rPr>
          <w:b w:val="0"/>
          <w:noProof/>
          <w:sz w:val="22"/>
          <w:szCs w:val="24"/>
          <w14:ligatures w14:val="standardContextual"/>
        </w:rPr>
      </w:pPr>
      <w:hyperlink w:anchor="_Toc201661172" w:history="1">
        <w:r w:rsidR="002636EB" w:rsidRPr="00C8026F">
          <w:rPr>
            <w:rStyle w:val="af2"/>
            <w:noProof/>
          </w:rPr>
          <w:t xml:space="preserve">Online </w:t>
        </w:r>
        <w:r w:rsidR="002636EB" w:rsidRPr="00C8026F">
          <w:rPr>
            <w:rStyle w:val="af2"/>
            <w:rFonts w:asciiTheme="majorHAnsi" w:hAnsiTheme="majorHAnsi"/>
            <w:noProof/>
          </w:rPr>
          <w:t>Resource 4.</w:t>
        </w:r>
        <w:r w:rsidR="002636EB">
          <w:rPr>
            <w:b w:val="0"/>
            <w:noProof/>
            <w:sz w:val="22"/>
            <w:szCs w:val="24"/>
            <w14:ligatures w14:val="standardContextual"/>
          </w:rPr>
          <w:tab/>
        </w:r>
        <w:r w:rsidR="002636EB" w:rsidRPr="00C8026F">
          <w:rPr>
            <w:rStyle w:val="af2"/>
            <w:noProof/>
          </w:rPr>
          <w:t>Patient diagram</w:t>
        </w:r>
        <w:r w:rsidR="002636EB">
          <w:rPr>
            <w:noProof/>
            <w:webHidden/>
          </w:rPr>
          <w:tab/>
        </w:r>
        <w:r w:rsidR="002636EB">
          <w:rPr>
            <w:noProof/>
            <w:webHidden/>
          </w:rPr>
          <w:fldChar w:fldCharType="begin"/>
        </w:r>
        <w:r w:rsidR="002636EB">
          <w:rPr>
            <w:noProof/>
            <w:webHidden/>
          </w:rPr>
          <w:instrText xml:space="preserve"> PAGEREF _Toc201661172 \h </w:instrText>
        </w:r>
        <w:r w:rsidR="002636EB">
          <w:rPr>
            <w:noProof/>
            <w:webHidden/>
          </w:rPr>
        </w:r>
        <w:r w:rsidR="002636EB">
          <w:rPr>
            <w:noProof/>
            <w:webHidden/>
          </w:rPr>
          <w:fldChar w:fldCharType="separate"/>
        </w:r>
        <w:r>
          <w:rPr>
            <w:noProof/>
            <w:webHidden/>
          </w:rPr>
          <w:t>6</w:t>
        </w:r>
        <w:r w:rsidR="002636EB">
          <w:rPr>
            <w:noProof/>
            <w:webHidden/>
          </w:rPr>
          <w:fldChar w:fldCharType="end"/>
        </w:r>
      </w:hyperlink>
    </w:p>
    <w:p w14:paraId="43CFB9BE" w14:textId="1B742B23" w:rsidR="002636EB" w:rsidRDefault="005A361C">
      <w:pPr>
        <w:pStyle w:val="12"/>
        <w:tabs>
          <w:tab w:val="left" w:pos="1905"/>
        </w:tabs>
        <w:rPr>
          <w:b w:val="0"/>
          <w:noProof/>
          <w:sz w:val="22"/>
          <w:szCs w:val="24"/>
          <w14:ligatures w14:val="standardContextual"/>
        </w:rPr>
      </w:pPr>
      <w:hyperlink w:anchor="_Toc201661173" w:history="1">
        <w:r w:rsidR="002636EB" w:rsidRPr="00C8026F">
          <w:rPr>
            <w:rStyle w:val="af2"/>
            <w:noProof/>
          </w:rPr>
          <w:t>Online Resource 5.</w:t>
        </w:r>
        <w:r w:rsidR="002636EB">
          <w:rPr>
            <w:b w:val="0"/>
            <w:noProof/>
            <w:sz w:val="22"/>
            <w:szCs w:val="24"/>
            <w14:ligatures w14:val="standardContextual"/>
          </w:rPr>
          <w:tab/>
        </w:r>
        <w:r w:rsidR="002636EB" w:rsidRPr="00C8026F">
          <w:rPr>
            <w:rStyle w:val="af2"/>
            <w:noProof/>
          </w:rPr>
          <w:t>Patient characteristics by PD-L1 CPS and combination chemotherapy</w:t>
        </w:r>
        <w:r w:rsidR="002636EB">
          <w:rPr>
            <w:noProof/>
            <w:webHidden/>
          </w:rPr>
          <w:tab/>
        </w:r>
        <w:r w:rsidR="002636EB">
          <w:rPr>
            <w:noProof/>
            <w:webHidden/>
          </w:rPr>
          <w:fldChar w:fldCharType="begin"/>
        </w:r>
        <w:r w:rsidR="002636EB">
          <w:rPr>
            <w:noProof/>
            <w:webHidden/>
          </w:rPr>
          <w:instrText xml:space="preserve"> PAGEREF _Toc201661173 \h </w:instrText>
        </w:r>
        <w:r w:rsidR="002636EB">
          <w:rPr>
            <w:noProof/>
            <w:webHidden/>
          </w:rPr>
        </w:r>
        <w:r w:rsidR="002636EB">
          <w:rPr>
            <w:noProof/>
            <w:webHidden/>
          </w:rPr>
          <w:fldChar w:fldCharType="separate"/>
        </w:r>
        <w:r>
          <w:rPr>
            <w:noProof/>
            <w:webHidden/>
          </w:rPr>
          <w:t>7</w:t>
        </w:r>
        <w:r w:rsidR="002636EB">
          <w:rPr>
            <w:noProof/>
            <w:webHidden/>
          </w:rPr>
          <w:fldChar w:fldCharType="end"/>
        </w:r>
      </w:hyperlink>
    </w:p>
    <w:p w14:paraId="1315779B" w14:textId="41BAE829" w:rsidR="002636EB" w:rsidRDefault="005A361C">
      <w:pPr>
        <w:pStyle w:val="12"/>
        <w:tabs>
          <w:tab w:val="left" w:pos="1891"/>
        </w:tabs>
        <w:rPr>
          <w:b w:val="0"/>
          <w:noProof/>
          <w:sz w:val="22"/>
          <w:szCs w:val="24"/>
          <w14:ligatures w14:val="standardContextual"/>
        </w:rPr>
      </w:pPr>
      <w:hyperlink w:anchor="_Toc201661174" w:history="1">
        <w:r w:rsidR="002636EB" w:rsidRPr="00C8026F">
          <w:rPr>
            <w:rStyle w:val="af2"/>
            <w:noProof/>
          </w:rPr>
          <w:t xml:space="preserve">Online </w:t>
        </w:r>
        <w:r w:rsidR="002636EB" w:rsidRPr="00C8026F">
          <w:rPr>
            <w:rStyle w:val="af2"/>
            <w:rFonts w:asciiTheme="majorHAnsi" w:hAnsiTheme="majorHAnsi"/>
            <w:noProof/>
          </w:rPr>
          <w:t>Resource 6.</w:t>
        </w:r>
        <w:r w:rsidR="002636EB">
          <w:rPr>
            <w:b w:val="0"/>
            <w:noProof/>
            <w:sz w:val="22"/>
            <w:szCs w:val="24"/>
            <w14:ligatures w14:val="standardContextual"/>
          </w:rPr>
          <w:tab/>
        </w:r>
        <w:r w:rsidR="002636EB" w:rsidRPr="00C8026F">
          <w:rPr>
            <w:rStyle w:val="af2"/>
            <w:bCs/>
            <w:noProof/>
          </w:rPr>
          <w:t>DOT by nivolumab plus chemotherapy regimen</w:t>
        </w:r>
        <w:r w:rsidR="002636EB">
          <w:rPr>
            <w:noProof/>
            <w:webHidden/>
          </w:rPr>
          <w:tab/>
        </w:r>
        <w:r w:rsidR="002636EB">
          <w:rPr>
            <w:noProof/>
            <w:webHidden/>
          </w:rPr>
          <w:fldChar w:fldCharType="begin"/>
        </w:r>
        <w:r w:rsidR="002636EB">
          <w:rPr>
            <w:noProof/>
            <w:webHidden/>
          </w:rPr>
          <w:instrText xml:space="preserve"> PAGEREF _Toc201661174 \h </w:instrText>
        </w:r>
        <w:r w:rsidR="002636EB">
          <w:rPr>
            <w:noProof/>
            <w:webHidden/>
          </w:rPr>
        </w:r>
        <w:r w:rsidR="002636EB">
          <w:rPr>
            <w:noProof/>
            <w:webHidden/>
          </w:rPr>
          <w:fldChar w:fldCharType="separate"/>
        </w:r>
        <w:r>
          <w:rPr>
            <w:noProof/>
            <w:webHidden/>
          </w:rPr>
          <w:t>8</w:t>
        </w:r>
        <w:r w:rsidR="002636EB">
          <w:rPr>
            <w:noProof/>
            <w:webHidden/>
          </w:rPr>
          <w:fldChar w:fldCharType="end"/>
        </w:r>
      </w:hyperlink>
    </w:p>
    <w:p w14:paraId="399A3705" w14:textId="59EA0623" w:rsidR="002636EB" w:rsidRDefault="005A361C">
      <w:pPr>
        <w:pStyle w:val="12"/>
        <w:tabs>
          <w:tab w:val="left" w:pos="1905"/>
        </w:tabs>
        <w:rPr>
          <w:b w:val="0"/>
          <w:noProof/>
          <w:sz w:val="22"/>
          <w:szCs w:val="24"/>
          <w14:ligatures w14:val="standardContextual"/>
        </w:rPr>
      </w:pPr>
      <w:hyperlink w:anchor="_Toc201661175" w:history="1">
        <w:r w:rsidR="002636EB" w:rsidRPr="00C8026F">
          <w:rPr>
            <w:rStyle w:val="af2"/>
            <w:noProof/>
          </w:rPr>
          <w:t>Online Resource 7.</w:t>
        </w:r>
        <w:r w:rsidR="002636EB">
          <w:rPr>
            <w:b w:val="0"/>
            <w:noProof/>
            <w:sz w:val="22"/>
            <w:szCs w:val="24"/>
            <w14:ligatures w14:val="standardContextual"/>
          </w:rPr>
          <w:tab/>
        </w:r>
        <w:r w:rsidR="002636EB" w:rsidRPr="00C8026F">
          <w:rPr>
            <w:rStyle w:val="af2"/>
            <w:noProof/>
          </w:rPr>
          <w:t>Details of second line treatment</w:t>
        </w:r>
        <w:r w:rsidR="002636EB">
          <w:rPr>
            <w:noProof/>
            <w:webHidden/>
          </w:rPr>
          <w:tab/>
        </w:r>
        <w:r w:rsidR="002636EB">
          <w:rPr>
            <w:noProof/>
            <w:webHidden/>
          </w:rPr>
          <w:fldChar w:fldCharType="begin"/>
        </w:r>
        <w:r w:rsidR="002636EB">
          <w:rPr>
            <w:noProof/>
            <w:webHidden/>
          </w:rPr>
          <w:instrText xml:space="preserve"> PAGEREF _Toc201661175 \h </w:instrText>
        </w:r>
        <w:r w:rsidR="002636EB">
          <w:rPr>
            <w:noProof/>
            <w:webHidden/>
          </w:rPr>
        </w:r>
        <w:r w:rsidR="002636EB">
          <w:rPr>
            <w:noProof/>
            <w:webHidden/>
          </w:rPr>
          <w:fldChar w:fldCharType="separate"/>
        </w:r>
        <w:r>
          <w:rPr>
            <w:noProof/>
            <w:webHidden/>
          </w:rPr>
          <w:t>9</w:t>
        </w:r>
        <w:r w:rsidR="002636EB">
          <w:rPr>
            <w:noProof/>
            <w:webHidden/>
          </w:rPr>
          <w:fldChar w:fldCharType="end"/>
        </w:r>
      </w:hyperlink>
    </w:p>
    <w:p w14:paraId="6C3DA01E" w14:textId="0495B7C0" w:rsidR="002636EB" w:rsidRDefault="005A361C">
      <w:pPr>
        <w:pStyle w:val="12"/>
        <w:tabs>
          <w:tab w:val="left" w:pos="1905"/>
        </w:tabs>
        <w:rPr>
          <w:b w:val="0"/>
          <w:noProof/>
          <w:sz w:val="22"/>
          <w:szCs w:val="24"/>
          <w14:ligatures w14:val="standardContextual"/>
        </w:rPr>
      </w:pPr>
      <w:hyperlink w:anchor="_Toc201661176" w:history="1">
        <w:r w:rsidR="002636EB" w:rsidRPr="00C8026F">
          <w:rPr>
            <w:rStyle w:val="af2"/>
            <w:noProof/>
          </w:rPr>
          <w:t>Online Resource 8.</w:t>
        </w:r>
        <w:r w:rsidR="002636EB">
          <w:rPr>
            <w:b w:val="0"/>
            <w:noProof/>
            <w:sz w:val="22"/>
            <w:szCs w:val="24"/>
            <w14:ligatures w14:val="standardContextual"/>
          </w:rPr>
          <w:tab/>
        </w:r>
        <w:r w:rsidR="002636EB" w:rsidRPr="00C8026F">
          <w:rPr>
            <w:rStyle w:val="af2"/>
            <w:noProof/>
          </w:rPr>
          <w:t>Association of patient characteristics and rwPFS</w:t>
        </w:r>
        <w:r w:rsidR="002636EB">
          <w:rPr>
            <w:noProof/>
            <w:webHidden/>
          </w:rPr>
          <w:tab/>
        </w:r>
        <w:r w:rsidR="002636EB">
          <w:rPr>
            <w:noProof/>
            <w:webHidden/>
          </w:rPr>
          <w:fldChar w:fldCharType="begin"/>
        </w:r>
        <w:r w:rsidR="002636EB">
          <w:rPr>
            <w:noProof/>
            <w:webHidden/>
          </w:rPr>
          <w:instrText xml:space="preserve"> PAGEREF _Toc201661176 \h </w:instrText>
        </w:r>
        <w:r w:rsidR="002636EB">
          <w:rPr>
            <w:noProof/>
            <w:webHidden/>
          </w:rPr>
        </w:r>
        <w:r w:rsidR="002636EB">
          <w:rPr>
            <w:noProof/>
            <w:webHidden/>
          </w:rPr>
          <w:fldChar w:fldCharType="separate"/>
        </w:r>
        <w:r>
          <w:rPr>
            <w:noProof/>
            <w:webHidden/>
          </w:rPr>
          <w:t>10</w:t>
        </w:r>
        <w:r w:rsidR="002636EB">
          <w:rPr>
            <w:noProof/>
            <w:webHidden/>
          </w:rPr>
          <w:fldChar w:fldCharType="end"/>
        </w:r>
      </w:hyperlink>
    </w:p>
    <w:p w14:paraId="13348EEB" w14:textId="39B9AFD0" w:rsidR="002636EB" w:rsidRDefault="005A361C">
      <w:pPr>
        <w:pStyle w:val="12"/>
        <w:tabs>
          <w:tab w:val="left" w:pos="1905"/>
        </w:tabs>
        <w:rPr>
          <w:b w:val="0"/>
          <w:noProof/>
          <w:sz w:val="22"/>
          <w:szCs w:val="24"/>
          <w14:ligatures w14:val="standardContextual"/>
        </w:rPr>
      </w:pPr>
      <w:hyperlink w:anchor="_Toc201661177" w:history="1">
        <w:r w:rsidR="002636EB" w:rsidRPr="00C8026F">
          <w:rPr>
            <w:rStyle w:val="af2"/>
            <w:noProof/>
          </w:rPr>
          <w:t>Online Resource 9.</w:t>
        </w:r>
        <w:r w:rsidR="002636EB">
          <w:rPr>
            <w:b w:val="0"/>
            <w:noProof/>
            <w:sz w:val="22"/>
            <w:szCs w:val="24"/>
            <w14:ligatures w14:val="standardContextual"/>
          </w:rPr>
          <w:tab/>
        </w:r>
        <w:r w:rsidR="002636EB" w:rsidRPr="00C8026F">
          <w:rPr>
            <w:rStyle w:val="af2"/>
            <w:noProof/>
          </w:rPr>
          <w:t>Summary of safety by age and ECOG PS</w:t>
        </w:r>
        <w:r w:rsidR="002636EB">
          <w:rPr>
            <w:noProof/>
            <w:webHidden/>
          </w:rPr>
          <w:tab/>
        </w:r>
        <w:r w:rsidR="002636EB">
          <w:rPr>
            <w:noProof/>
            <w:webHidden/>
          </w:rPr>
          <w:fldChar w:fldCharType="begin"/>
        </w:r>
        <w:r w:rsidR="002636EB">
          <w:rPr>
            <w:noProof/>
            <w:webHidden/>
          </w:rPr>
          <w:instrText xml:space="preserve"> PAGEREF _Toc201661177 \h </w:instrText>
        </w:r>
        <w:r w:rsidR="002636EB">
          <w:rPr>
            <w:noProof/>
            <w:webHidden/>
          </w:rPr>
        </w:r>
        <w:r w:rsidR="002636EB">
          <w:rPr>
            <w:noProof/>
            <w:webHidden/>
          </w:rPr>
          <w:fldChar w:fldCharType="separate"/>
        </w:r>
        <w:r>
          <w:rPr>
            <w:noProof/>
            <w:webHidden/>
          </w:rPr>
          <w:t>11</w:t>
        </w:r>
        <w:r w:rsidR="002636EB">
          <w:rPr>
            <w:noProof/>
            <w:webHidden/>
          </w:rPr>
          <w:fldChar w:fldCharType="end"/>
        </w:r>
      </w:hyperlink>
    </w:p>
    <w:p w14:paraId="625B9620" w14:textId="614E0860" w:rsidR="002636EB" w:rsidRDefault="005A361C">
      <w:pPr>
        <w:pStyle w:val="12"/>
        <w:tabs>
          <w:tab w:val="left" w:pos="2013"/>
        </w:tabs>
        <w:rPr>
          <w:b w:val="0"/>
          <w:noProof/>
          <w:sz w:val="22"/>
          <w:szCs w:val="24"/>
          <w14:ligatures w14:val="standardContextual"/>
        </w:rPr>
      </w:pPr>
      <w:hyperlink w:anchor="_Toc201661178" w:history="1">
        <w:r w:rsidR="002636EB" w:rsidRPr="00C8026F">
          <w:rPr>
            <w:rStyle w:val="af2"/>
            <w:noProof/>
          </w:rPr>
          <w:t>Online Resource 10.</w:t>
        </w:r>
        <w:r w:rsidR="002636EB">
          <w:rPr>
            <w:b w:val="0"/>
            <w:noProof/>
            <w:sz w:val="22"/>
            <w:szCs w:val="24"/>
            <w14:ligatures w14:val="standardContextual"/>
          </w:rPr>
          <w:tab/>
        </w:r>
        <w:r w:rsidR="002636EB" w:rsidRPr="00C8026F">
          <w:rPr>
            <w:rStyle w:val="af2"/>
            <w:noProof/>
          </w:rPr>
          <w:t xml:space="preserve">Time from nivolumab plus chemotherapy to onset of any grade </w:t>
        </w:r>
        <w:r w:rsidR="002636EB" w:rsidRPr="00C8026F">
          <w:rPr>
            <w:rStyle w:val="af2"/>
            <w:rFonts w:asciiTheme="majorHAnsi" w:hAnsiTheme="majorHAnsi" w:cstheme="majorBidi"/>
            <w:noProof/>
          </w:rPr>
          <w:t>irAEs</w:t>
        </w:r>
        <w:r w:rsidR="002636EB">
          <w:rPr>
            <w:noProof/>
            <w:webHidden/>
          </w:rPr>
          <w:tab/>
        </w:r>
        <w:r w:rsidR="002636EB">
          <w:rPr>
            <w:noProof/>
            <w:webHidden/>
          </w:rPr>
          <w:fldChar w:fldCharType="begin"/>
        </w:r>
        <w:r w:rsidR="002636EB">
          <w:rPr>
            <w:noProof/>
            <w:webHidden/>
          </w:rPr>
          <w:instrText xml:space="preserve"> PAGEREF _Toc201661178 \h </w:instrText>
        </w:r>
        <w:r w:rsidR="002636EB">
          <w:rPr>
            <w:noProof/>
            <w:webHidden/>
          </w:rPr>
        </w:r>
        <w:r w:rsidR="002636EB">
          <w:rPr>
            <w:noProof/>
            <w:webHidden/>
          </w:rPr>
          <w:fldChar w:fldCharType="separate"/>
        </w:r>
        <w:r>
          <w:rPr>
            <w:noProof/>
            <w:webHidden/>
          </w:rPr>
          <w:t>12</w:t>
        </w:r>
        <w:r w:rsidR="002636EB">
          <w:rPr>
            <w:noProof/>
            <w:webHidden/>
          </w:rPr>
          <w:fldChar w:fldCharType="end"/>
        </w:r>
      </w:hyperlink>
    </w:p>
    <w:p w14:paraId="6E9B31C6" w14:textId="40830486" w:rsidR="002636EB" w:rsidRDefault="005A361C">
      <w:pPr>
        <w:pStyle w:val="12"/>
        <w:tabs>
          <w:tab w:val="left" w:pos="2013"/>
        </w:tabs>
        <w:rPr>
          <w:b w:val="0"/>
          <w:noProof/>
          <w:sz w:val="22"/>
          <w:szCs w:val="24"/>
          <w14:ligatures w14:val="standardContextual"/>
        </w:rPr>
      </w:pPr>
      <w:hyperlink w:anchor="_Toc201661179" w:history="1">
        <w:r w:rsidR="002636EB" w:rsidRPr="00C8026F">
          <w:rPr>
            <w:rStyle w:val="af2"/>
            <w:noProof/>
          </w:rPr>
          <w:t>Online Resource 11.</w:t>
        </w:r>
        <w:r w:rsidR="002636EB">
          <w:rPr>
            <w:b w:val="0"/>
            <w:noProof/>
            <w:sz w:val="22"/>
            <w:szCs w:val="24"/>
            <w14:ligatures w14:val="standardContextual"/>
          </w:rPr>
          <w:tab/>
        </w:r>
        <w:r w:rsidR="002636EB" w:rsidRPr="00C8026F">
          <w:rPr>
            <w:rStyle w:val="af2"/>
            <w:noProof/>
          </w:rPr>
          <w:t xml:space="preserve">Time from nivolumab plus chemotherapy to onset of grade ≥ 3 </w:t>
        </w:r>
        <w:r w:rsidR="002636EB" w:rsidRPr="00C8026F">
          <w:rPr>
            <w:rStyle w:val="af2"/>
            <w:rFonts w:asciiTheme="majorHAnsi" w:hAnsiTheme="majorHAnsi" w:cstheme="majorBidi"/>
            <w:noProof/>
          </w:rPr>
          <w:t>irAEs</w:t>
        </w:r>
        <w:r w:rsidR="002636EB">
          <w:rPr>
            <w:noProof/>
            <w:webHidden/>
          </w:rPr>
          <w:tab/>
        </w:r>
        <w:r w:rsidR="002636EB">
          <w:rPr>
            <w:noProof/>
            <w:webHidden/>
          </w:rPr>
          <w:fldChar w:fldCharType="begin"/>
        </w:r>
        <w:r w:rsidR="002636EB">
          <w:rPr>
            <w:noProof/>
            <w:webHidden/>
          </w:rPr>
          <w:instrText xml:space="preserve"> PAGEREF _Toc201661179 \h </w:instrText>
        </w:r>
        <w:r w:rsidR="002636EB">
          <w:rPr>
            <w:noProof/>
            <w:webHidden/>
          </w:rPr>
        </w:r>
        <w:r w:rsidR="002636EB">
          <w:rPr>
            <w:noProof/>
            <w:webHidden/>
          </w:rPr>
          <w:fldChar w:fldCharType="separate"/>
        </w:r>
        <w:r>
          <w:rPr>
            <w:noProof/>
            <w:webHidden/>
          </w:rPr>
          <w:t>13</w:t>
        </w:r>
        <w:r w:rsidR="002636EB">
          <w:rPr>
            <w:noProof/>
            <w:webHidden/>
          </w:rPr>
          <w:fldChar w:fldCharType="end"/>
        </w:r>
      </w:hyperlink>
    </w:p>
    <w:p w14:paraId="52D16533" w14:textId="5C9B1144" w:rsidR="002636EB" w:rsidRDefault="005A361C">
      <w:pPr>
        <w:pStyle w:val="12"/>
        <w:tabs>
          <w:tab w:val="left" w:pos="2013"/>
        </w:tabs>
        <w:rPr>
          <w:b w:val="0"/>
          <w:noProof/>
          <w:sz w:val="22"/>
          <w:szCs w:val="24"/>
          <w14:ligatures w14:val="standardContextual"/>
        </w:rPr>
      </w:pPr>
      <w:hyperlink w:anchor="_Toc201661180" w:history="1">
        <w:r w:rsidR="002636EB" w:rsidRPr="00C8026F">
          <w:rPr>
            <w:rStyle w:val="af2"/>
            <w:noProof/>
          </w:rPr>
          <w:t>Online Resource 12.</w:t>
        </w:r>
        <w:r w:rsidR="002636EB">
          <w:rPr>
            <w:b w:val="0"/>
            <w:noProof/>
            <w:sz w:val="22"/>
            <w:szCs w:val="24"/>
            <w14:ligatures w14:val="standardContextual"/>
          </w:rPr>
          <w:tab/>
        </w:r>
        <w:r w:rsidR="002636EB" w:rsidRPr="00C8026F">
          <w:rPr>
            <w:rStyle w:val="af2"/>
            <w:noProof/>
          </w:rPr>
          <w:t xml:space="preserve">Time from onset to recovery of any grade </w:t>
        </w:r>
        <w:r w:rsidR="002636EB" w:rsidRPr="00C8026F">
          <w:rPr>
            <w:rStyle w:val="af2"/>
            <w:rFonts w:asciiTheme="majorHAnsi" w:hAnsiTheme="majorHAnsi" w:cstheme="majorBidi"/>
            <w:noProof/>
          </w:rPr>
          <w:t>irAEs</w:t>
        </w:r>
        <w:r w:rsidR="002636EB">
          <w:rPr>
            <w:noProof/>
            <w:webHidden/>
          </w:rPr>
          <w:tab/>
        </w:r>
        <w:r w:rsidR="002636EB">
          <w:rPr>
            <w:noProof/>
            <w:webHidden/>
          </w:rPr>
          <w:fldChar w:fldCharType="begin"/>
        </w:r>
        <w:r w:rsidR="002636EB">
          <w:rPr>
            <w:noProof/>
            <w:webHidden/>
          </w:rPr>
          <w:instrText xml:space="preserve"> PAGEREF _Toc201661180 \h </w:instrText>
        </w:r>
        <w:r w:rsidR="002636EB">
          <w:rPr>
            <w:noProof/>
            <w:webHidden/>
          </w:rPr>
        </w:r>
        <w:r w:rsidR="002636EB">
          <w:rPr>
            <w:noProof/>
            <w:webHidden/>
          </w:rPr>
          <w:fldChar w:fldCharType="separate"/>
        </w:r>
        <w:r>
          <w:rPr>
            <w:noProof/>
            <w:webHidden/>
          </w:rPr>
          <w:t>14</w:t>
        </w:r>
        <w:r w:rsidR="002636EB">
          <w:rPr>
            <w:noProof/>
            <w:webHidden/>
          </w:rPr>
          <w:fldChar w:fldCharType="end"/>
        </w:r>
      </w:hyperlink>
    </w:p>
    <w:p w14:paraId="46244180" w14:textId="2F7240D6" w:rsidR="002636EB" w:rsidRDefault="005A361C">
      <w:pPr>
        <w:pStyle w:val="12"/>
        <w:tabs>
          <w:tab w:val="left" w:pos="2013"/>
        </w:tabs>
        <w:rPr>
          <w:b w:val="0"/>
          <w:noProof/>
          <w:sz w:val="22"/>
          <w:szCs w:val="24"/>
          <w14:ligatures w14:val="standardContextual"/>
        </w:rPr>
      </w:pPr>
      <w:hyperlink w:anchor="_Toc201661181" w:history="1">
        <w:r w:rsidR="002636EB" w:rsidRPr="00C8026F">
          <w:rPr>
            <w:rStyle w:val="af2"/>
            <w:noProof/>
          </w:rPr>
          <w:t>Online Resource 13.</w:t>
        </w:r>
        <w:r w:rsidR="002636EB">
          <w:rPr>
            <w:b w:val="0"/>
            <w:noProof/>
            <w:sz w:val="22"/>
            <w:szCs w:val="24"/>
            <w14:ligatures w14:val="standardContextual"/>
          </w:rPr>
          <w:tab/>
        </w:r>
        <w:r w:rsidR="002636EB" w:rsidRPr="00C8026F">
          <w:rPr>
            <w:rStyle w:val="af2"/>
            <w:noProof/>
          </w:rPr>
          <w:t xml:space="preserve">Time from onset to recovery of grade ≥ 3 </w:t>
        </w:r>
        <w:r w:rsidR="002636EB" w:rsidRPr="00C8026F">
          <w:rPr>
            <w:rStyle w:val="af2"/>
            <w:rFonts w:asciiTheme="majorHAnsi" w:hAnsiTheme="majorHAnsi" w:cstheme="majorBidi"/>
            <w:noProof/>
          </w:rPr>
          <w:t>irAEs</w:t>
        </w:r>
        <w:r w:rsidR="002636EB">
          <w:rPr>
            <w:noProof/>
            <w:webHidden/>
          </w:rPr>
          <w:tab/>
        </w:r>
        <w:r w:rsidR="002636EB">
          <w:rPr>
            <w:noProof/>
            <w:webHidden/>
          </w:rPr>
          <w:fldChar w:fldCharType="begin"/>
        </w:r>
        <w:r w:rsidR="002636EB">
          <w:rPr>
            <w:noProof/>
            <w:webHidden/>
          </w:rPr>
          <w:instrText xml:space="preserve"> PAGEREF _Toc201661181 \h </w:instrText>
        </w:r>
        <w:r w:rsidR="002636EB">
          <w:rPr>
            <w:noProof/>
            <w:webHidden/>
          </w:rPr>
        </w:r>
        <w:r w:rsidR="002636EB">
          <w:rPr>
            <w:noProof/>
            <w:webHidden/>
          </w:rPr>
          <w:fldChar w:fldCharType="separate"/>
        </w:r>
        <w:r>
          <w:rPr>
            <w:noProof/>
            <w:webHidden/>
          </w:rPr>
          <w:t>15</w:t>
        </w:r>
        <w:r w:rsidR="002636EB">
          <w:rPr>
            <w:noProof/>
            <w:webHidden/>
          </w:rPr>
          <w:fldChar w:fldCharType="end"/>
        </w:r>
      </w:hyperlink>
    </w:p>
    <w:p w14:paraId="3D6DEB4A" w14:textId="77F19B85" w:rsidR="00597A84" w:rsidRPr="00A41E03" w:rsidRDefault="007A0F44" w:rsidP="00597A84">
      <w:pPr>
        <w:pStyle w:val="Text"/>
        <w:rPr>
          <w:color w:val="000000" w:themeColor="text1"/>
        </w:rPr>
      </w:pPr>
      <w:r w:rsidRPr="009D6F09">
        <w:rPr>
          <w:b/>
          <w:color w:val="000000" w:themeColor="text1"/>
          <w:szCs w:val="19"/>
        </w:rPr>
        <w:fldChar w:fldCharType="end"/>
      </w:r>
    </w:p>
    <w:p w14:paraId="374FDD7E" w14:textId="6F15EB8F" w:rsidR="00597A84" w:rsidRPr="00A41E03" w:rsidRDefault="00597A84">
      <w:pPr>
        <w:widowControl/>
        <w:rPr>
          <w:color w:val="000000" w:themeColor="text1"/>
        </w:rPr>
      </w:pPr>
      <w:r w:rsidRPr="00A41E03">
        <w:rPr>
          <w:color w:val="000000" w:themeColor="text1"/>
        </w:rPr>
        <w:br w:type="page"/>
      </w:r>
    </w:p>
    <w:p w14:paraId="024992BA" w14:textId="41924AAE" w:rsidR="0056520E" w:rsidRPr="00A41E03" w:rsidRDefault="0056520E" w:rsidP="0056520E">
      <w:pPr>
        <w:pStyle w:val="Manuscriptheading1"/>
        <w:rPr>
          <w:color w:val="000000" w:themeColor="text1"/>
        </w:rPr>
      </w:pPr>
      <w:bookmarkStart w:id="0" w:name="_Toc200959332"/>
      <w:bookmarkStart w:id="1" w:name="_Toc201661169"/>
      <w:r w:rsidRPr="00A41E03">
        <w:rPr>
          <w:color w:val="000000" w:themeColor="text1"/>
          <w:lang w:eastAsia="ja-JP"/>
        </w:rPr>
        <w:lastRenderedPageBreak/>
        <w:t>Online Resource 1</w:t>
      </w:r>
      <w:r w:rsidRPr="00A41E03">
        <w:rPr>
          <w:rFonts w:hint="eastAsia"/>
          <w:color w:val="000000" w:themeColor="text1"/>
          <w:lang w:eastAsia="ja-JP"/>
        </w:rPr>
        <w:t>.</w:t>
      </w:r>
      <w:r w:rsidRPr="00A41E03">
        <w:rPr>
          <w:color w:val="000000" w:themeColor="text1"/>
        </w:rPr>
        <w:tab/>
      </w:r>
      <w:r w:rsidRPr="00A41E03">
        <w:rPr>
          <w:color w:val="000000" w:themeColor="text1"/>
          <w:lang w:eastAsia="ja-JP"/>
        </w:rPr>
        <w:t>List of investigators</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82"/>
        <w:gridCol w:w="3378"/>
      </w:tblGrid>
      <w:tr w:rsidR="00A41E03" w:rsidRPr="00A41E03" w14:paraId="538C3C4F" w14:textId="2573A4B7"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C5EFC" w14:textId="77777777" w:rsidR="00936B70" w:rsidRPr="00A41E03" w:rsidRDefault="00936B70">
            <w:pPr>
              <w:autoSpaceDE w:val="0"/>
              <w:autoSpaceDN w:val="0"/>
              <w:adjustRightInd w:val="0"/>
              <w:rPr>
                <w:rFonts w:eastAsia="游ゴシック" w:cstheme="minorHAnsi"/>
                <w:b/>
                <w:bCs/>
                <w:color w:val="000000" w:themeColor="text1"/>
                <w:kern w:val="0"/>
                <w:sz w:val="22"/>
              </w:rPr>
            </w:pPr>
            <w:r w:rsidRPr="00A41E03">
              <w:rPr>
                <w:rFonts w:eastAsia="游ゴシック" w:cstheme="minorHAnsi"/>
                <w:b/>
                <w:bCs/>
                <w:color w:val="000000" w:themeColor="text1"/>
                <w:kern w:val="0"/>
                <w:sz w:val="22"/>
              </w:rPr>
              <w:t>Site name</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4C4BC" w14:textId="77777777" w:rsidR="00936B70" w:rsidRPr="00A41E03" w:rsidRDefault="00936B70">
            <w:pPr>
              <w:autoSpaceDE w:val="0"/>
              <w:autoSpaceDN w:val="0"/>
              <w:adjustRightInd w:val="0"/>
              <w:rPr>
                <w:rFonts w:eastAsia="游ゴシック" w:cstheme="minorHAnsi"/>
                <w:b/>
                <w:bCs/>
                <w:color w:val="000000" w:themeColor="text1"/>
                <w:kern w:val="0"/>
                <w:sz w:val="22"/>
              </w:rPr>
            </w:pPr>
            <w:r w:rsidRPr="00A41E03">
              <w:rPr>
                <w:rFonts w:eastAsia="游ゴシック" w:cstheme="minorHAnsi"/>
                <w:b/>
                <w:bCs/>
                <w:color w:val="000000" w:themeColor="text1"/>
                <w:kern w:val="0"/>
                <w:sz w:val="22"/>
              </w:rPr>
              <w:t>Investigator name</w:t>
            </w:r>
          </w:p>
        </w:tc>
      </w:tr>
      <w:tr w:rsidR="00A41E03" w:rsidRPr="00A41E03" w14:paraId="73D3CC29" w14:textId="2D2F6EC3"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27EA3"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Aichi Cancer Center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10830"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Shigenori </w:t>
            </w:r>
            <w:proofErr w:type="spellStart"/>
            <w:r w:rsidRPr="00A41E03">
              <w:rPr>
                <w:rFonts w:eastAsia="游ゴシック" w:cstheme="minorHAnsi"/>
                <w:color w:val="000000" w:themeColor="text1"/>
                <w:kern w:val="0"/>
                <w:sz w:val="22"/>
              </w:rPr>
              <w:t>Kadowaki</w:t>
            </w:r>
            <w:proofErr w:type="spellEnd"/>
          </w:p>
        </w:tc>
      </w:tr>
      <w:tr w:rsidR="00A41E03" w:rsidRPr="00A41E03" w14:paraId="50BF424F" w14:textId="073F5071"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C3FFA"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Chiba Cancer Center</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F26C5"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Keiko </w:t>
            </w:r>
            <w:proofErr w:type="spellStart"/>
            <w:r w:rsidRPr="00A41E03">
              <w:rPr>
                <w:rFonts w:eastAsia="游ゴシック" w:cstheme="minorHAnsi"/>
                <w:color w:val="000000" w:themeColor="text1"/>
                <w:kern w:val="0"/>
                <w:sz w:val="22"/>
              </w:rPr>
              <w:t>Minashi</w:t>
            </w:r>
            <w:proofErr w:type="spellEnd"/>
          </w:p>
        </w:tc>
      </w:tr>
      <w:tr w:rsidR="00A41E03" w:rsidRPr="00A41E03" w14:paraId="2A45C734" w14:textId="697C8483"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FBC5F"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Chiba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A6306"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Hisahiro Matsubara</w:t>
            </w:r>
          </w:p>
        </w:tc>
      </w:tr>
      <w:tr w:rsidR="00A41E03" w:rsidRPr="00A41E03" w14:paraId="6C4ECC62" w14:textId="16BE6B76"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7F0A1"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Fujita Health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7290E"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Hiroshi Matsuoka</w:t>
            </w:r>
          </w:p>
        </w:tc>
      </w:tr>
      <w:tr w:rsidR="00A41E03" w:rsidRPr="00A41E03" w14:paraId="24D75C01" w14:textId="30857F22"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3C4B0"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Fukui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D5BCA" w14:textId="77777777" w:rsidR="00936B70" w:rsidRPr="00A41E03" w:rsidRDefault="00936B70">
            <w:pPr>
              <w:autoSpaceDE w:val="0"/>
              <w:autoSpaceDN w:val="0"/>
              <w:adjustRightInd w:val="0"/>
              <w:rPr>
                <w:rFonts w:eastAsia="游ゴシック" w:cstheme="minorHAnsi"/>
                <w:color w:val="000000" w:themeColor="text1"/>
                <w:kern w:val="0"/>
                <w:sz w:val="22"/>
              </w:rPr>
            </w:pPr>
            <w:proofErr w:type="spellStart"/>
            <w:r w:rsidRPr="00A41E03">
              <w:rPr>
                <w:rFonts w:eastAsia="游ゴシック" w:cstheme="minorHAnsi"/>
                <w:color w:val="000000" w:themeColor="text1"/>
                <w:kern w:val="0"/>
                <w:sz w:val="22"/>
              </w:rPr>
              <w:t>Takanori</w:t>
            </w:r>
            <w:proofErr w:type="spellEnd"/>
            <w:r w:rsidRPr="00A41E03">
              <w:rPr>
                <w:rFonts w:eastAsia="游ゴシック" w:cstheme="minorHAnsi"/>
                <w:color w:val="000000" w:themeColor="text1"/>
                <w:kern w:val="0"/>
                <w:sz w:val="22"/>
              </w:rPr>
              <w:t xml:space="preserve"> Goi</w:t>
            </w:r>
          </w:p>
        </w:tc>
      </w:tr>
      <w:tr w:rsidR="00A41E03" w:rsidRPr="00A41E03" w14:paraId="2B28EA89" w14:textId="2F58F9C8"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16382" w14:textId="740DD64C"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Gunma Prefectural</w:t>
            </w:r>
            <w:r w:rsidRPr="00A41E03">
              <w:rPr>
                <w:rFonts w:eastAsia="游ゴシック" w:cstheme="minorHAnsi" w:hint="eastAsia"/>
                <w:color w:val="000000" w:themeColor="text1"/>
                <w:kern w:val="0"/>
                <w:sz w:val="22"/>
              </w:rPr>
              <w:t xml:space="preserve"> </w:t>
            </w:r>
            <w:r w:rsidRPr="00A41E03">
              <w:rPr>
                <w:rFonts w:eastAsia="游ゴシック" w:cstheme="minorHAnsi"/>
                <w:color w:val="000000" w:themeColor="text1"/>
                <w:kern w:val="0"/>
                <w:sz w:val="22"/>
              </w:rPr>
              <w:t>Cancer Center</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36790"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Hisashi </w:t>
            </w:r>
            <w:proofErr w:type="spellStart"/>
            <w:r w:rsidRPr="00A41E03">
              <w:rPr>
                <w:rFonts w:eastAsia="游ゴシック" w:cstheme="minorHAnsi"/>
                <w:color w:val="000000" w:themeColor="text1"/>
                <w:kern w:val="0"/>
                <w:sz w:val="22"/>
              </w:rPr>
              <w:t>Hosaka</w:t>
            </w:r>
            <w:proofErr w:type="spellEnd"/>
          </w:p>
        </w:tc>
      </w:tr>
      <w:tr w:rsidR="00A41E03" w:rsidRPr="00A41E03" w14:paraId="52340A4B" w14:textId="2F816EED"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A60E9"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Hyogo Cancer Center</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4AE01"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Masahiro Tsuda</w:t>
            </w:r>
          </w:p>
        </w:tc>
      </w:tr>
      <w:tr w:rsidR="00A41E03" w:rsidRPr="00A41E03" w14:paraId="4BB753CB" w14:textId="790F18BE"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BC659"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Kanagawa Cancer Center</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51BC5" w14:textId="77777777" w:rsidR="00936B70" w:rsidRPr="00A41E03" w:rsidRDefault="00936B70">
            <w:pPr>
              <w:autoSpaceDE w:val="0"/>
              <w:autoSpaceDN w:val="0"/>
              <w:adjustRightInd w:val="0"/>
              <w:rPr>
                <w:rFonts w:eastAsia="游ゴシック" w:cstheme="minorHAnsi"/>
                <w:color w:val="000000" w:themeColor="text1"/>
                <w:kern w:val="0"/>
                <w:sz w:val="22"/>
              </w:rPr>
            </w:pPr>
            <w:proofErr w:type="spellStart"/>
            <w:r w:rsidRPr="00A41E03">
              <w:rPr>
                <w:rFonts w:eastAsia="游ゴシック" w:cstheme="minorHAnsi"/>
                <w:color w:val="000000" w:themeColor="text1"/>
                <w:kern w:val="0"/>
                <w:sz w:val="22"/>
              </w:rPr>
              <w:t>Nozomu</w:t>
            </w:r>
            <w:proofErr w:type="spellEnd"/>
            <w:r w:rsidRPr="00A41E03">
              <w:rPr>
                <w:rFonts w:eastAsia="游ゴシック" w:cstheme="minorHAnsi"/>
                <w:color w:val="000000" w:themeColor="text1"/>
                <w:kern w:val="0"/>
                <w:sz w:val="22"/>
              </w:rPr>
              <w:t xml:space="preserve"> Machida</w:t>
            </w:r>
          </w:p>
        </w:tc>
      </w:tr>
      <w:tr w:rsidR="00A41E03" w:rsidRPr="00A41E03" w14:paraId="57078C98" w14:textId="4F3525DF"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67D12"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Kanazawa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8EBB7"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Noriyuki Inaki</w:t>
            </w:r>
          </w:p>
        </w:tc>
      </w:tr>
      <w:tr w:rsidR="00A41E03" w:rsidRPr="00A41E03" w14:paraId="5CB2234A" w14:textId="1C827FC6"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97723" w14:textId="77777777" w:rsidR="00936B70" w:rsidRPr="00A41E03" w:rsidRDefault="00936B70">
            <w:pPr>
              <w:autoSpaceDE w:val="0"/>
              <w:autoSpaceDN w:val="0"/>
              <w:adjustRightInd w:val="0"/>
              <w:rPr>
                <w:rFonts w:eastAsia="游ゴシック" w:cstheme="minorHAnsi"/>
                <w:color w:val="000000" w:themeColor="text1"/>
                <w:kern w:val="0"/>
                <w:sz w:val="22"/>
              </w:rPr>
            </w:pPr>
            <w:proofErr w:type="spellStart"/>
            <w:r w:rsidRPr="00A41E03">
              <w:rPr>
                <w:rFonts w:eastAsia="游ゴシック" w:cstheme="minorHAnsi"/>
                <w:color w:val="000000" w:themeColor="text1"/>
                <w:kern w:val="0"/>
                <w:sz w:val="22"/>
              </w:rPr>
              <w:t>Kindai</w:t>
            </w:r>
            <w:proofErr w:type="spellEnd"/>
            <w:r w:rsidRPr="00A41E03">
              <w:rPr>
                <w:rFonts w:eastAsia="游ゴシック" w:cstheme="minorHAnsi"/>
                <w:color w:val="000000" w:themeColor="text1"/>
                <w:kern w:val="0"/>
                <w:sz w:val="22"/>
              </w:rPr>
              <w:t xml:space="preserve">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C6457"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Chiaki Inagaki</w:t>
            </w:r>
          </w:p>
        </w:tc>
      </w:tr>
      <w:tr w:rsidR="00A41E03" w:rsidRPr="00A41E03" w14:paraId="74BF1A48" w14:textId="598AB299"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0A4E0"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Kobe City Medical Center General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1FACB" w14:textId="77777777" w:rsidR="00936B70" w:rsidRPr="00A41E03" w:rsidRDefault="00936B70">
            <w:pPr>
              <w:autoSpaceDE w:val="0"/>
              <w:autoSpaceDN w:val="0"/>
              <w:adjustRightInd w:val="0"/>
              <w:rPr>
                <w:rFonts w:eastAsia="游ゴシック" w:cstheme="minorHAnsi"/>
                <w:color w:val="000000" w:themeColor="text1"/>
                <w:kern w:val="0"/>
                <w:sz w:val="22"/>
              </w:rPr>
            </w:pPr>
            <w:proofErr w:type="spellStart"/>
            <w:r w:rsidRPr="00A41E03">
              <w:rPr>
                <w:rFonts w:eastAsia="游ゴシック" w:cstheme="minorHAnsi"/>
                <w:color w:val="000000" w:themeColor="text1"/>
                <w:kern w:val="0"/>
                <w:sz w:val="22"/>
              </w:rPr>
              <w:t>Hisateru</w:t>
            </w:r>
            <w:proofErr w:type="spellEnd"/>
            <w:r w:rsidRPr="00A41E03">
              <w:rPr>
                <w:rFonts w:eastAsia="游ゴシック" w:cstheme="minorHAnsi"/>
                <w:color w:val="000000" w:themeColor="text1"/>
                <w:kern w:val="0"/>
                <w:sz w:val="22"/>
              </w:rPr>
              <w:t xml:space="preserve"> </w:t>
            </w:r>
            <w:proofErr w:type="spellStart"/>
            <w:r w:rsidRPr="00A41E03">
              <w:rPr>
                <w:rFonts w:eastAsia="游ゴシック" w:cstheme="minorHAnsi"/>
                <w:color w:val="000000" w:themeColor="text1"/>
                <w:kern w:val="0"/>
                <w:sz w:val="22"/>
              </w:rPr>
              <w:t>Yasui</w:t>
            </w:r>
            <w:proofErr w:type="spellEnd"/>
          </w:p>
        </w:tc>
      </w:tr>
      <w:tr w:rsidR="00A41E03" w:rsidRPr="00A41E03" w14:paraId="57B8E892" w14:textId="3339CEB6"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02282"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Kumamoto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8B3DD"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Satoshi Ida</w:t>
            </w:r>
          </w:p>
        </w:tc>
      </w:tr>
      <w:tr w:rsidR="00A41E03" w:rsidRPr="00A41E03" w14:paraId="7AC0EA30" w14:textId="791D6394"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F0739"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Kurashiki Central Hospital </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FBE9"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Shinichi </w:t>
            </w:r>
            <w:proofErr w:type="spellStart"/>
            <w:r w:rsidRPr="00A41E03">
              <w:rPr>
                <w:rFonts w:eastAsia="游ゴシック" w:cstheme="minorHAnsi"/>
                <w:color w:val="000000" w:themeColor="text1"/>
                <w:kern w:val="0"/>
                <w:sz w:val="22"/>
              </w:rPr>
              <w:t>Nishina</w:t>
            </w:r>
            <w:proofErr w:type="spellEnd"/>
          </w:p>
        </w:tc>
      </w:tr>
      <w:tr w:rsidR="00A41E03" w:rsidRPr="00A41E03" w14:paraId="606DC39E" w14:textId="17CB3016"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53DC1" w14:textId="77777777" w:rsidR="00936B70" w:rsidRPr="00A41E03" w:rsidRDefault="00936B70">
            <w:pPr>
              <w:autoSpaceDE w:val="0"/>
              <w:autoSpaceDN w:val="0"/>
              <w:adjustRightInd w:val="0"/>
              <w:rPr>
                <w:rFonts w:eastAsia="游ゴシック" w:cstheme="minorHAnsi"/>
                <w:color w:val="000000" w:themeColor="text1"/>
                <w:kern w:val="0"/>
                <w:sz w:val="22"/>
              </w:rPr>
            </w:pPr>
            <w:proofErr w:type="spellStart"/>
            <w:r w:rsidRPr="00A41E03">
              <w:rPr>
                <w:rFonts w:eastAsia="游ゴシック" w:cstheme="minorHAnsi"/>
                <w:color w:val="000000" w:themeColor="text1"/>
                <w:kern w:val="0"/>
                <w:sz w:val="22"/>
              </w:rPr>
              <w:t>Kyorin</w:t>
            </w:r>
            <w:proofErr w:type="spellEnd"/>
            <w:r w:rsidRPr="00A41E03">
              <w:rPr>
                <w:rFonts w:eastAsia="游ゴシック" w:cstheme="minorHAnsi"/>
                <w:color w:val="000000" w:themeColor="text1"/>
                <w:kern w:val="0"/>
                <w:sz w:val="22"/>
              </w:rPr>
              <w:t xml:space="preserve">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EFAF1"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Fumio Nagashima</w:t>
            </w:r>
          </w:p>
        </w:tc>
      </w:tr>
      <w:tr w:rsidR="00A41E03" w:rsidRPr="00A41E03" w14:paraId="2D202AF1" w14:textId="546471E7"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67CF5"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Kyoto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4A6CF"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Junichi Matsubara </w:t>
            </w:r>
          </w:p>
        </w:tc>
      </w:tr>
      <w:tr w:rsidR="00A41E03" w:rsidRPr="00A41E03" w14:paraId="194AA805" w14:textId="47BDCCB7"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E323FC" w14:textId="77777777" w:rsidR="00936B70" w:rsidRPr="00A41E03" w:rsidRDefault="00936B70" w:rsidP="0030555A">
            <w:pPr>
              <w:autoSpaceDE w:val="0"/>
              <w:autoSpaceDN w:val="0"/>
              <w:adjustRightInd w:val="0"/>
              <w:rPr>
                <w:rFonts w:eastAsia="游ゴシック" w:cstheme="minorHAnsi"/>
                <w:color w:val="000000" w:themeColor="text1"/>
                <w:kern w:val="0"/>
                <w:sz w:val="22"/>
              </w:rPr>
            </w:pPr>
            <w:r w:rsidRPr="00A41E03">
              <w:rPr>
                <w:rFonts w:eastAsia="游ゴシック" w:cstheme="minorHAnsi" w:hint="eastAsia"/>
                <w:color w:val="000000" w:themeColor="text1"/>
                <w:kern w:val="0"/>
                <w:sz w:val="22"/>
              </w:rPr>
              <w:t xml:space="preserve">NHO </w:t>
            </w:r>
            <w:r w:rsidRPr="00A41E03">
              <w:rPr>
                <w:rFonts w:eastAsia="游ゴシック" w:cstheme="minorHAnsi"/>
                <w:color w:val="000000" w:themeColor="text1"/>
                <w:kern w:val="0"/>
                <w:sz w:val="22"/>
              </w:rPr>
              <w:t>Shikoku Cancer Center</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E8567D" w14:textId="77777777" w:rsidR="00936B70" w:rsidRPr="00A41E03" w:rsidRDefault="00936B70" w:rsidP="0030555A">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Tomohiro </w:t>
            </w:r>
            <w:proofErr w:type="spellStart"/>
            <w:r w:rsidRPr="00A41E03">
              <w:rPr>
                <w:rFonts w:eastAsia="游ゴシック" w:cstheme="minorHAnsi"/>
                <w:color w:val="000000" w:themeColor="text1"/>
                <w:kern w:val="0"/>
                <w:sz w:val="22"/>
              </w:rPr>
              <w:t>Nishina</w:t>
            </w:r>
            <w:proofErr w:type="spellEnd"/>
          </w:p>
        </w:tc>
      </w:tr>
      <w:tr w:rsidR="00A41E03" w:rsidRPr="00A41E03" w14:paraId="15E3271F" w14:textId="4CB6A230"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C2DED"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Niigata Cancer Center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AB6C9"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Hiroshi </w:t>
            </w:r>
            <w:proofErr w:type="spellStart"/>
            <w:r w:rsidRPr="00A41E03">
              <w:rPr>
                <w:rFonts w:eastAsia="游ゴシック" w:cstheme="minorHAnsi"/>
                <w:color w:val="000000" w:themeColor="text1"/>
                <w:kern w:val="0"/>
                <w:sz w:val="22"/>
              </w:rPr>
              <w:t>Yabusaki</w:t>
            </w:r>
            <w:proofErr w:type="spellEnd"/>
          </w:p>
        </w:tc>
      </w:tr>
      <w:tr w:rsidR="00A41E03" w:rsidRPr="00A41E03" w14:paraId="207C89E6" w14:textId="2469BFD5"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08B88"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Osaka International Cancer Institute</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5ADE3"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Tomoyuki Otsuka</w:t>
            </w:r>
          </w:p>
        </w:tc>
      </w:tr>
      <w:tr w:rsidR="00A41E03" w:rsidRPr="00A41E03" w14:paraId="582F216F" w14:textId="3B7F5677"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30B61"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Osaka Red Cross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70E1"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Takehiko Tsumura</w:t>
            </w:r>
          </w:p>
        </w:tc>
      </w:tr>
      <w:tr w:rsidR="00A41E03" w:rsidRPr="00A41E03" w14:paraId="706EBC80" w14:textId="262BBF89"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273EC"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Shiga General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5DAFB"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Kazuyoshi Matsumura</w:t>
            </w:r>
          </w:p>
        </w:tc>
      </w:tr>
      <w:tr w:rsidR="00A41E03" w:rsidRPr="00A41E03" w14:paraId="782EAC43" w14:textId="4009ABC6"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B2CA1" w14:textId="601C7A8B"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St.</w:t>
            </w:r>
            <w:r w:rsidRPr="00A41E03">
              <w:rPr>
                <w:rFonts w:eastAsia="游ゴシック" w:cstheme="minorHAnsi" w:hint="eastAsia"/>
                <w:color w:val="000000" w:themeColor="text1"/>
                <w:kern w:val="0"/>
                <w:sz w:val="22"/>
              </w:rPr>
              <w:t xml:space="preserve"> </w:t>
            </w:r>
            <w:r w:rsidRPr="00A41E03">
              <w:rPr>
                <w:rFonts w:eastAsia="游ゴシック" w:cstheme="minorHAnsi"/>
                <w:color w:val="000000" w:themeColor="text1"/>
                <w:kern w:val="0"/>
                <w:sz w:val="22"/>
              </w:rPr>
              <w:t>Marianna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BF2CF"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Hiroyuki Arai</w:t>
            </w:r>
          </w:p>
        </w:tc>
      </w:tr>
      <w:tr w:rsidR="00A41E03" w:rsidRPr="00A41E03" w14:paraId="74F26AAC" w14:textId="15DAA381"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387F8"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Tokai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3F1DD"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Masashi Matsushima</w:t>
            </w:r>
          </w:p>
        </w:tc>
      </w:tr>
      <w:tr w:rsidR="00A41E03" w:rsidRPr="00A41E03" w14:paraId="44131D85" w14:textId="41844AA9" w:rsidTr="00C9772C">
        <w:trPr>
          <w:trHeight w:val="340"/>
        </w:trPr>
        <w:tc>
          <w:tcPr>
            <w:tcW w:w="3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33BF4"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Wakayama Medical University Hospital</w:t>
            </w:r>
          </w:p>
        </w:tc>
        <w:tc>
          <w:tcPr>
            <w:tcW w:w="1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FAFAC" w14:textId="77777777" w:rsidR="00936B70" w:rsidRPr="00A41E03" w:rsidRDefault="00936B70">
            <w:pPr>
              <w:autoSpaceDE w:val="0"/>
              <w:autoSpaceDN w:val="0"/>
              <w:adjustRightInd w:val="0"/>
              <w:rPr>
                <w:rFonts w:eastAsia="游ゴシック" w:cstheme="minorHAnsi"/>
                <w:color w:val="000000" w:themeColor="text1"/>
                <w:kern w:val="0"/>
                <w:sz w:val="22"/>
              </w:rPr>
            </w:pPr>
            <w:r w:rsidRPr="00A41E03">
              <w:rPr>
                <w:rFonts w:eastAsia="游ゴシック" w:cstheme="minorHAnsi"/>
                <w:color w:val="000000" w:themeColor="text1"/>
                <w:kern w:val="0"/>
                <w:sz w:val="22"/>
              </w:rPr>
              <w:t xml:space="preserve">Takao </w:t>
            </w:r>
            <w:proofErr w:type="spellStart"/>
            <w:r w:rsidRPr="00A41E03">
              <w:rPr>
                <w:rFonts w:eastAsia="游ゴシック" w:cstheme="minorHAnsi"/>
                <w:color w:val="000000" w:themeColor="text1"/>
                <w:kern w:val="0"/>
                <w:sz w:val="22"/>
              </w:rPr>
              <w:t>Maekita</w:t>
            </w:r>
            <w:proofErr w:type="spellEnd"/>
          </w:p>
        </w:tc>
      </w:tr>
    </w:tbl>
    <w:p w14:paraId="0A00C257" w14:textId="5738A1B2" w:rsidR="0056520E" w:rsidRPr="00A41E03" w:rsidRDefault="4E3EA014" w:rsidP="34EA4AA5">
      <w:pPr>
        <w:jc w:val="both"/>
        <w:rPr>
          <w:color w:val="000000" w:themeColor="text1"/>
        </w:rPr>
      </w:pPr>
      <w:r w:rsidRPr="00A41E03">
        <w:rPr>
          <w:rFonts w:ascii="Arial" w:eastAsia="Arial" w:hAnsi="Arial" w:cs="Arial"/>
          <w:color w:val="000000" w:themeColor="text1"/>
          <w:sz w:val="21"/>
          <w:szCs w:val="21"/>
        </w:rPr>
        <w:t xml:space="preserve">All </w:t>
      </w:r>
      <w:r w:rsidR="00A96586" w:rsidRPr="00A41E03">
        <w:rPr>
          <w:rFonts w:ascii="Arial" w:hAnsi="Arial" w:cs="Arial" w:hint="eastAsia"/>
          <w:color w:val="000000" w:themeColor="text1"/>
          <w:sz w:val="21"/>
          <w:szCs w:val="21"/>
        </w:rPr>
        <w:t>site</w:t>
      </w:r>
      <w:r w:rsidR="00524E96" w:rsidRPr="00A41E03">
        <w:rPr>
          <w:rFonts w:ascii="Arial" w:hAnsi="Arial" w:cs="Arial" w:hint="eastAsia"/>
          <w:color w:val="000000" w:themeColor="text1"/>
          <w:sz w:val="21"/>
          <w:szCs w:val="21"/>
        </w:rPr>
        <w:t>s</w:t>
      </w:r>
      <w:r w:rsidRPr="00A41E03">
        <w:rPr>
          <w:rFonts w:ascii="Arial" w:eastAsia="Arial" w:hAnsi="Arial" w:cs="Arial"/>
          <w:color w:val="000000" w:themeColor="text1"/>
          <w:sz w:val="21"/>
          <w:szCs w:val="21"/>
        </w:rPr>
        <w:t xml:space="preserve"> are Cancer Care Coordination Core Hospitals designated by the Ministry of Health, </w:t>
      </w:r>
      <w:proofErr w:type="spellStart"/>
      <w:r w:rsidRPr="00A41E03">
        <w:rPr>
          <w:rFonts w:ascii="Arial" w:eastAsia="Arial" w:hAnsi="Arial" w:cs="Arial"/>
          <w:color w:val="000000" w:themeColor="text1"/>
          <w:sz w:val="21"/>
          <w:szCs w:val="21"/>
        </w:rPr>
        <w:t>Labour</w:t>
      </w:r>
      <w:proofErr w:type="spellEnd"/>
      <w:r w:rsidRPr="00A41E03">
        <w:rPr>
          <w:rFonts w:ascii="Arial" w:eastAsia="Arial" w:hAnsi="Arial" w:cs="Arial"/>
          <w:color w:val="000000" w:themeColor="text1"/>
          <w:sz w:val="21"/>
          <w:szCs w:val="21"/>
        </w:rPr>
        <w:t xml:space="preserve"> and Welfare, established to provide high-quality cancer treatment throughout the country. </w:t>
      </w:r>
    </w:p>
    <w:p w14:paraId="05D7D0FD" w14:textId="51C4C528" w:rsidR="0056520E" w:rsidRPr="00A41E03" w:rsidRDefault="0056520E" w:rsidP="34EA4AA5">
      <w:pPr>
        <w:pStyle w:val="Text"/>
        <w:ind w:firstLine="200"/>
        <w:rPr>
          <w:color w:val="000000" w:themeColor="text1"/>
        </w:rPr>
      </w:pPr>
    </w:p>
    <w:p w14:paraId="43792239" w14:textId="77777777" w:rsidR="0056520E" w:rsidRPr="00A41E03" w:rsidRDefault="0056520E" w:rsidP="0056520E">
      <w:pPr>
        <w:widowControl/>
        <w:rPr>
          <w:color w:val="000000" w:themeColor="text1"/>
        </w:rPr>
      </w:pPr>
      <w:r w:rsidRPr="00A41E03">
        <w:rPr>
          <w:color w:val="000000" w:themeColor="text1"/>
        </w:rPr>
        <w:br w:type="page"/>
      </w:r>
    </w:p>
    <w:p w14:paraId="48599F7B" w14:textId="71E1B17B" w:rsidR="0056520E" w:rsidRPr="00A41E03" w:rsidRDefault="0056520E" w:rsidP="0056520E">
      <w:pPr>
        <w:pStyle w:val="Manuscriptheading1"/>
        <w:rPr>
          <w:color w:val="000000" w:themeColor="text1"/>
        </w:rPr>
      </w:pPr>
      <w:bookmarkStart w:id="2" w:name="_Toc200959333"/>
      <w:bookmarkStart w:id="3" w:name="_Toc201661170"/>
      <w:r w:rsidRPr="00A41E03">
        <w:rPr>
          <w:color w:val="000000" w:themeColor="text1"/>
        </w:rPr>
        <w:lastRenderedPageBreak/>
        <w:t xml:space="preserve">Online Resource </w:t>
      </w:r>
      <w:r w:rsidRPr="00A41E03">
        <w:rPr>
          <w:rFonts w:hint="eastAsia"/>
          <w:color w:val="000000" w:themeColor="text1"/>
          <w:lang w:eastAsia="ja-JP"/>
        </w:rPr>
        <w:t>2.</w:t>
      </w:r>
      <w:r w:rsidRPr="00A41E03">
        <w:rPr>
          <w:color w:val="000000" w:themeColor="text1"/>
        </w:rPr>
        <w:tab/>
        <w:t>Study objectives</w:t>
      </w:r>
      <w:bookmarkEnd w:id="2"/>
      <w:bookmarkEnd w:id="3"/>
    </w:p>
    <w:tbl>
      <w:tblPr>
        <w:tblStyle w:val="ac"/>
        <w:tblW w:w="9201"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785"/>
        <w:gridCol w:w="7416"/>
      </w:tblGrid>
      <w:tr w:rsidR="00A41E03" w:rsidRPr="00A41E03" w14:paraId="4CA5827B" w14:textId="77777777" w:rsidTr="00354254">
        <w:trPr>
          <w:trHeight w:val="300"/>
        </w:trPr>
        <w:tc>
          <w:tcPr>
            <w:cnfStyle w:val="001000000000" w:firstRow="0" w:lastRow="0" w:firstColumn="1" w:lastColumn="0" w:oddVBand="0" w:evenVBand="0" w:oddHBand="0" w:evenHBand="0" w:firstRowFirstColumn="0" w:firstRowLastColumn="0" w:lastRowFirstColumn="0" w:lastRowLastColumn="0"/>
            <w:tcW w:w="1785" w:type="dxa"/>
            <w:tcBorders>
              <w:bottom w:val="single" w:sz="4" w:space="0" w:color="auto"/>
            </w:tcBorders>
          </w:tcPr>
          <w:p w14:paraId="314804C8" w14:textId="77777777" w:rsidR="0056520E" w:rsidRPr="00A41E03" w:rsidRDefault="0056520E" w:rsidP="00354254">
            <w:pPr>
              <w:pStyle w:val="Text"/>
              <w:spacing w:line="240" w:lineRule="auto"/>
              <w:rPr>
                <w:color w:val="000000" w:themeColor="text1"/>
                <w:sz w:val="20"/>
                <w:szCs w:val="20"/>
              </w:rPr>
            </w:pPr>
            <w:r w:rsidRPr="00A41E03">
              <w:rPr>
                <w:color w:val="000000" w:themeColor="text1"/>
                <w:sz w:val="20"/>
                <w:szCs w:val="20"/>
              </w:rPr>
              <w:t xml:space="preserve">Primary </w:t>
            </w:r>
          </w:p>
        </w:tc>
        <w:tc>
          <w:tcPr>
            <w:tcW w:w="7416" w:type="dxa"/>
          </w:tcPr>
          <w:p w14:paraId="320A8993" w14:textId="77777777" w:rsidR="00B200C8" w:rsidRPr="00A41E03" w:rsidRDefault="00B200C8" w:rsidP="00B200C8">
            <w:pPr>
              <w:pStyle w:val="Text"/>
              <w:widowControl/>
              <w:numPr>
                <w:ilvl w:val="0"/>
                <w:numId w:val="48"/>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O</w:t>
            </w:r>
            <w:r w:rsidRPr="00A41E03">
              <w:rPr>
                <w:color w:val="000000" w:themeColor="text1"/>
                <w:sz w:val="20"/>
                <w:szCs w:val="20"/>
              </w:rPr>
              <w:t>RR</w:t>
            </w:r>
          </w:p>
          <w:p w14:paraId="32EC30FE" w14:textId="299FC983" w:rsidR="0056520E" w:rsidRPr="00A41E03" w:rsidRDefault="00AC2A6F" w:rsidP="00354254">
            <w:pPr>
              <w:pStyle w:val="Text"/>
              <w:widowControl/>
              <w:numPr>
                <w:ilvl w:val="0"/>
                <w:numId w:val="48"/>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A41E03">
              <w:rPr>
                <w:rFonts w:hint="eastAsia"/>
                <w:color w:val="000000" w:themeColor="text1"/>
                <w:sz w:val="20"/>
                <w:szCs w:val="20"/>
              </w:rPr>
              <w:t>rw</w:t>
            </w:r>
            <w:r w:rsidR="0056520E" w:rsidRPr="00A41E03">
              <w:rPr>
                <w:rFonts w:hint="eastAsia"/>
                <w:color w:val="000000" w:themeColor="text1"/>
                <w:sz w:val="20"/>
                <w:szCs w:val="20"/>
              </w:rPr>
              <w:t>PFS</w:t>
            </w:r>
            <w:proofErr w:type="spellEnd"/>
          </w:p>
          <w:p w14:paraId="3433F2F8" w14:textId="77777777" w:rsidR="0056520E" w:rsidRPr="00A41E03" w:rsidRDefault="0056520E" w:rsidP="00354254">
            <w:pPr>
              <w:pStyle w:val="Text"/>
              <w:widowControl/>
              <w:numPr>
                <w:ilvl w:val="0"/>
                <w:numId w:val="48"/>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 xml:space="preserve">Incidence of </w:t>
            </w:r>
            <w:proofErr w:type="spellStart"/>
            <w:r w:rsidRPr="00A41E03">
              <w:rPr>
                <w:rFonts w:hint="eastAsia"/>
                <w:color w:val="000000" w:themeColor="text1"/>
                <w:sz w:val="20"/>
                <w:szCs w:val="20"/>
              </w:rPr>
              <w:t>irAE</w:t>
            </w:r>
            <w:proofErr w:type="spellEnd"/>
          </w:p>
          <w:p w14:paraId="47FCE9E3" w14:textId="77777777" w:rsidR="0056520E" w:rsidRPr="00A41E03" w:rsidRDefault="0056520E" w:rsidP="00354254">
            <w:pPr>
              <w:pStyle w:val="Text"/>
              <w:widowControl/>
              <w:numPr>
                <w:ilvl w:val="0"/>
                <w:numId w:val="48"/>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Incidence of TRAE leading to treatment discontinuation</w:t>
            </w:r>
          </w:p>
        </w:tc>
      </w:tr>
      <w:tr w:rsidR="00A41E03" w:rsidRPr="00A41E03" w14:paraId="31B7260F" w14:textId="77777777" w:rsidTr="00354254">
        <w:trPr>
          <w:trHeight w:val="300"/>
        </w:trPr>
        <w:tc>
          <w:tcPr>
            <w:cnfStyle w:val="001000000000" w:firstRow="0" w:lastRow="0" w:firstColumn="1" w:lastColumn="0" w:oddVBand="0" w:evenVBand="0" w:oddHBand="0" w:evenHBand="0" w:firstRowFirstColumn="0" w:firstRowLastColumn="0" w:lastRowFirstColumn="0" w:lastRowLastColumn="0"/>
            <w:tcW w:w="1785" w:type="dxa"/>
            <w:tcBorders>
              <w:top w:val="single" w:sz="4" w:space="0" w:color="auto"/>
              <w:bottom w:val="single" w:sz="4" w:space="0" w:color="auto"/>
            </w:tcBorders>
          </w:tcPr>
          <w:p w14:paraId="048B7A6F" w14:textId="77777777" w:rsidR="0056520E" w:rsidRPr="00A41E03" w:rsidRDefault="0056520E" w:rsidP="00354254">
            <w:pPr>
              <w:pStyle w:val="Text"/>
              <w:spacing w:line="240" w:lineRule="auto"/>
              <w:rPr>
                <w:color w:val="000000" w:themeColor="text1"/>
                <w:sz w:val="20"/>
                <w:szCs w:val="20"/>
              </w:rPr>
            </w:pPr>
            <w:r w:rsidRPr="00A41E03">
              <w:rPr>
                <w:color w:val="000000" w:themeColor="text1"/>
                <w:sz w:val="20"/>
                <w:szCs w:val="20"/>
              </w:rPr>
              <w:t>Secondary</w:t>
            </w:r>
          </w:p>
        </w:tc>
        <w:tc>
          <w:tcPr>
            <w:tcW w:w="7416" w:type="dxa"/>
          </w:tcPr>
          <w:p w14:paraId="75E4AE51"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OS</w:t>
            </w:r>
          </w:p>
          <w:p w14:paraId="610049E4"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DOT</w:t>
            </w:r>
          </w:p>
          <w:p w14:paraId="631FA264"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color w:val="000000" w:themeColor="text1"/>
                <w:sz w:val="20"/>
                <w:szCs w:val="20"/>
              </w:rPr>
              <w:t>DOR</w:t>
            </w:r>
          </w:p>
          <w:p w14:paraId="4FA5CC1D"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DOT of second line treatment</w:t>
            </w:r>
          </w:p>
          <w:p w14:paraId="2694630E" w14:textId="1C002170" w:rsidR="0056520E" w:rsidRPr="00A41E03" w:rsidRDefault="00512497"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A41E03">
              <w:rPr>
                <w:rFonts w:hint="eastAsia"/>
                <w:color w:val="000000" w:themeColor="text1"/>
                <w:sz w:val="20"/>
                <w:szCs w:val="20"/>
              </w:rPr>
              <w:t>rw</w:t>
            </w:r>
            <w:r w:rsidR="0056520E" w:rsidRPr="00A41E03">
              <w:rPr>
                <w:rFonts w:hint="eastAsia"/>
                <w:color w:val="000000" w:themeColor="text1"/>
                <w:sz w:val="20"/>
                <w:szCs w:val="20"/>
              </w:rPr>
              <w:t>PFS</w:t>
            </w:r>
            <w:proofErr w:type="spellEnd"/>
            <w:r w:rsidR="0056520E" w:rsidRPr="00A41E03">
              <w:rPr>
                <w:rFonts w:hint="eastAsia"/>
                <w:color w:val="000000" w:themeColor="text1"/>
                <w:sz w:val="20"/>
                <w:szCs w:val="20"/>
              </w:rPr>
              <w:t xml:space="preserve">, ORR, and DOT of </w:t>
            </w:r>
            <w:r w:rsidR="0056520E" w:rsidRPr="00A41E03">
              <w:rPr>
                <w:color w:val="000000" w:themeColor="text1"/>
                <w:sz w:val="20"/>
                <w:szCs w:val="20"/>
              </w:rPr>
              <w:t>nivolumab in third or later line treatment</w:t>
            </w:r>
            <w:r w:rsidR="0056520E" w:rsidRPr="00A41E03">
              <w:rPr>
                <w:rFonts w:hint="eastAsia"/>
                <w:color w:val="000000" w:themeColor="text1"/>
                <w:sz w:val="20"/>
                <w:szCs w:val="20"/>
              </w:rPr>
              <w:t xml:space="preserve"> </w:t>
            </w:r>
          </w:p>
          <w:p w14:paraId="25A8E6DB" w14:textId="01775370"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color w:val="000000" w:themeColor="text1"/>
                <w:sz w:val="20"/>
                <w:szCs w:val="20"/>
              </w:rPr>
              <w:t xml:space="preserve">OS, </w:t>
            </w:r>
            <w:proofErr w:type="spellStart"/>
            <w:r w:rsidR="00512497" w:rsidRPr="00A41E03">
              <w:rPr>
                <w:rFonts w:hint="eastAsia"/>
                <w:color w:val="000000" w:themeColor="text1"/>
                <w:sz w:val="20"/>
                <w:szCs w:val="20"/>
              </w:rPr>
              <w:t>rw</w:t>
            </w:r>
            <w:r w:rsidRPr="00A41E03">
              <w:rPr>
                <w:color w:val="000000" w:themeColor="text1"/>
                <w:sz w:val="20"/>
                <w:szCs w:val="20"/>
              </w:rPr>
              <w:t>PFS</w:t>
            </w:r>
            <w:proofErr w:type="spellEnd"/>
            <w:r w:rsidRPr="00A41E03">
              <w:rPr>
                <w:color w:val="000000" w:themeColor="text1"/>
                <w:sz w:val="20"/>
                <w:szCs w:val="20"/>
              </w:rPr>
              <w:t>, ORR, DOT,</w:t>
            </w:r>
            <w:r w:rsidRPr="00A41E03">
              <w:rPr>
                <w:rFonts w:hint="eastAsia"/>
                <w:color w:val="000000" w:themeColor="text1"/>
                <w:sz w:val="20"/>
                <w:szCs w:val="20"/>
              </w:rPr>
              <w:t xml:space="preserve"> and so on by patient characteristics</w:t>
            </w:r>
          </w:p>
          <w:p w14:paraId="5BAD2012"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TNT</w:t>
            </w:r>
          </w:p>
          <w:p w14:paraId="1BB43B71"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color w:val="000000" w:themeColor="text1"/>
                <w:sz w:val="20"/>
                <w:szCs w:val="20"/>
              </w:rPr>
              <w:t xml:space="preserve">Proportion of </w:t>
            </w:r>
            <w:r w:rsidRPr="00A41E03">
              <w:rPr>
                <w:rFonts w:hint="eastAsia"/>
                <w:color w:val="000000" w:themeColor="text1"/>
                <w:sz w:val="20"/>
                <w:szCs w:val="20"/>
              </w:rPr>
              <w:t xml:space="preserve">patients </w:t>
            </w:r>
            <w:r w:rsidRPr="00A41E03">
              <w:rPr>
                <w:color w:val="000000" w:themeColor="text1"/>
                <w:sz w:val="20"/>
                <w:szCs w:val="20"/>
              </w:rPr>
              <w:t>received</w:t>
            </w:r>
            <w:r w:rsidRPr="00A41E03">
              <w:rPr>
                <w:rFonts w:hint="eastAsia"/>
                <w:color w:val="000000" w:themeColor="text1"/>
                <w:sz w:val="20"/>
                <w:szCs w:val="20"/>
              </w:rPr>
              <w:t xml:space="preserve"> second line </w:t>
            </w:r>
            <w:r w:rsidRPr="00A41E03">
              <w:rPr>
                <w:color w:val="000000" w:themeColor="text1"/>
                <w:sz w:val="20"/>
                <w:szCs w:val="20"/>
              </w:rPr>
              <w:t>treatment</w:t>
            </w:r>
          </w:p>
          <w:p w14:paraId="6C591CEA" w14:textId="77777777" w:rsidR="0056520E" w:rsidRPr="00A41E03" w:rsidRDefault="0056520E" w:rsidP="00354254">
            <w:pPr>
              <w:pStyle w:val="Text"/>
              <w:widowControl/>
              <w:numPr>
                <w:ilvl w:val="0"/>
                <w:numId w:val="49"/>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Safety by patient characteristics</w:t>
            </w:r>
          </w:p>
        </w:tc>
      </w:tr>
      <w:tr w:rsidR="00A41E03" w:rsidRPr="00A41E03" w14:paraId="3E42789B" w14:textId="77777777" w:rsidTr="00354254">
        <w:trPr>
          <w:trHeight w:val="300"/>
        </w:trPr>
        <w:tc>
          <w:tcPr>
            <w:cnfStyle w:val="001000000000" w:firstRow="0" w:lastRow="0" w:firstColumn="1" w:lastColumn="0" w:oddVBand="0" w:evenVBand="0" w:oddHBand="0" w:evenHBand="0" w:firstRowFirstColumn="0" w:firstRowLastColumn="0" w:lastRowFirstColumn="0" w:lastRowLastColumn="0"/>
            <w:tcW w:w="1785" w:type="dxa"/>
            <w:tcBorders>
              <w:top w:val="single" w:sz="4" w:space="0" w:color="auto"/>
            </w:tcBorders>
          </w:tcPr>
          <w:p w14:paraId="5A3BDA66" w14:textId="77777777" w:rsidR="0056520E" w:rsidRPr="00A41E03" w:rsidRDefault="0056520E" w:rsidP="00354254">
            <w:pPr>
              <w:pStyle w:val="Text"/>
              <w:spacing w:line="240" w:lineRule="auto"/>
              <w:rPr>
                <w:color w:val="000000" w:themeColor="text1"/>
                <w:sz w:val="20"/>
                <w:szCs w:val="20"/>
              </w:rPr>
            </w:pPr>
            <w:r w:rsidRPr="00A41E03">
              <w:rPr>
                <w:rFonts w:hint="eastAsia"/>
                <w:color w:val="000000" w:themeColor="text1"/>
                <w:sz w:val="20"/>
                <w:szCs w:val="20"/>
              </w:rPr>
              <w:t>Exploratory</w:t>
            </w:r>
          </w:p>
        </w:tc>
        <w:tc>
          <w:tcPr>
            <w:tcW w:w="7416" w:type="dxa"/>
          </w:tcPr>
          <w:p w14:paraId="5385A2C8" w14:textId="77777777" w:rsidR="0056520E" w:rsidRPr="00A41E03" w:rsidRDefault="0056520E" w:rsidP="001217EC">
            <w:pPr>
              <w:pStyle w:val="Text"/>
              <w:widowControl/>
              <w:numPr>
                <w:ilvl w:val="0"/>
                <w:numId w:val="51"/>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Degree of PD-L1 CPS</w:t>
            </w:r>
          </w:p>
          <w:p w14:paraId="48C2AD2B" w14:textId="5D159720" w:rsidR="0056520E" w:rsidRPr="00A41E03" w:rsidRDefault="0056520E" w:rsidP="00354254">
            <w:pPr>
              <w:pStyle w:val="Text"/>
              <w:widowControl/>
              <w:numPr>
                <w:ilvl w:val="0"/>
                <w:numId w:val="50"/>
              </w:num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 xml:space="preserve">OS and </w:t>
            </w:r>
            <w:proofErr w:type="spellStart"/>
            <w:r w:rsidR="00512497" w:rsidRPr="00A41E03">
              <w:rPr>
                <w:rFonts w:hint="eastAsia"/>
                <w:color w:val="000000" w:themeColor="text1"/>
                <w:sz w:val="20"/>
                <w:szCs w:val="20"/>
              </w:rPr>
              <w:t>rw</w:t>
            </w:r>
            <w:r w:rsidRPr="00A41E03">
              <w:rPr>
                <w:rFonts w:hint="eastAsia"/>
                <w:color w:val="000000" w:themeColor="text1"/>
                <w:sz w:val="20"/>
                <w:szCs w:val="20"/>
              </w:rPr>
              <w:t>PFS</w:t>
            </w:r>
            <w:proofErr w:type="spellEnd"/>
            <w:r w:rsidRPr="00A41E03">
              <w:rPr>
                <w:rFonts w:hint="eastAsia"/>
                <w:color w:val="000000" w:themeColor="text1"/>
                <w:sz w:val="20"/>
                <w:szCs w:val="20"/>
              </w:rPr>
              <w:t xml:space="preserve"> by duration of chemotherapy in nivolumab plus chemotherapy</w:t>
            </w:r>
          </w:p>
          <w:p w14:paraId="6F7A34A4" w14:textId="77777777" w:rsidR="0056520E" w:rsidRPr="00A41E03" w:rsidRDefault="0056520E" w:rsidP="00354254">
            <w:pPr>
              <w:pStyle w:val="Text"/>
              <w:widowControl/>
              <w:numPr>
                <w:ilvl w:val="0"/>
                <w:numId w:val="50"/>
              </w:num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41E03">
              <w:rPr>
                <w:rFonts w:hint="eastAsia"/>
                <w:color w:val="000000" w:themeColor="text1"/>
                <w:sz w:val="20"/>
                <w:szCs w:val="20"/>
              </w:rPr>
              <w:t xml:space="preserve">Association of OS and treatment </w:t>
            </w:r>
            <w:r w:rsidRPr="00A41E03">
              <w:rPr>
                <w:color w:val="000000" w:themeColor="text1"/>
                <w:sz w:val="20"/>
                <w:szCs w:val="20"/>
              </w:rPr>
              <w:t>sequence</w:t>
            </w:r>
          </w:p>
        </w:tc>
      </w:tr>
    </w:tbl>
    <w:p w14:paraId="1719A40F" w14:textId="3370D1E3" w:rsidR="0056520E" w:rsidRPr="00A41E03" w:rsidRDefault="0056520E" w:rsidP="0056520E">
      <w:pPr>
        <w:pStyle w:val="Text"/>
        <w:spacing w:line="240" w:lineRule="auto"/>
        <w:rPr>
          <w:color w:val="000000" w:themeColor="text1"/>
          <w:szCs w:val="20"/>
        </w:rPr>
        <w:sectPr w:rsidR="0056520E" w:rsidRPr="00A41E03" w:rsidSect="0056520E">
          <w:headerReference w:type="default" r:id="rId11"/>
          <w:footerReference w:type="default" r:id="rId12"/>
          <w:pgSz w:w="11906" w:h="16838" w:code="9"/>
          <w:pgMar w:top="1418" w:right="1418" w:bottom="1418" w:left="1418" w:header="284" w:footer="720" w:gutter="0"/>
          <w:cols w:space="720"/>
          <w:docGrid w:linePitch="326"/>
        </w:sectPr>
      </w:pPr>
      <w:r w:rsidRPr="00A41E03">
        <w:rPr>
          <w:color w:val="000000" w:themeColor="text1"/>
          <w:sz w:val="20"/>
          <w:szCs w:val="20"/>
        </w:rPr>
        <w:t>Abbreviation</w:t>
      </w:r>
      <w:r w:rsidRPr="00A41E03">
        <w:rPr>
          <w:rFonts w:hint="eastAsia"/>
          <w:color w:val="000000" w:themeColor="text1"/>
          <w:sz w:val="20"/>
          <w:szCs w:val="20"/>
        </w:rPr>
        <w:t>s</w:t>
      </w:r>
      <w:r w:rsidRPr="00A41E03">
        <w:rPr>
          <w:color w:val="000000" w:themeColor="text1"/>
          <w:sz w:val="20"/>
          <w:szCs w:val="20"/>
        </w:rPr>
        <w:t>:</w:t>
      </w:r>
      <w:r w:rsidRPr="00A41E03">
        <w:rPr>
          <w:rFonts w:hint="eastAsia"/>
          <w:color w:val="000000" w:themeColor="text1"/>
          <w:sz w:val="20"/>
          <w:szCs w:val="20"/>
        </w:rPr>
        <w:t xml:space="preserve"> </w:t>
      </w:r>
      <w:r w:rsidRPr="00A41E03">
        <w:rPr>
          <w:color w:val="000000" w:themeColor="text1"/>
          <w:sz w:val="20"/>
          <w:szCs w:val="20"/>
        </w:rPr>
        <w:t xml:space="preserve">CPS, combined positive score; DOR, duration of response; DOT, duration of treatment; </w:t>
      </w:r>
      <w:proofErr w:type="spellStart"/>
      <w:r w:rsidRPr="00A41E03">
        <w:rPr>
          <w:rFonts w:hint="eastAsia"/>
          <w:color w:val="000000" w:themeColor="text1"/>
          <w:sz w:val="20"/>
          <w:szCs w:val="20"/>
        </w:rPr>
        <w:t>irAE</w:t>
      </w:r>
      <w:proofErr w:type="spellEnd"/>
      <w:r w:rsidRPr="00A41E03">
        <w:rPr>
          <w:rFonts w:hint="eastAsia"/>
          <w:color w:val="000000" w:themeColor="text1"/>
          <w:sz w:val="20"/>
          <w:szCs w:val="20"/>
        </w:rPr>
        <w:t xml:space="preserve">, immune-related adverse event; </w:t>
      </w:r>
      <w:r w:rsidRPr="00A41E03">
        <w:rPr>
          <w:color w:val="000000" w:themeColor="text1"/>
          <w:sz w:val="20"/>
          <w:szCs w:val="20"/>
        </w:rPr>
        <w:t xml:space="preserve">ORR, </w:t>
      </w:r>
      <w:r w:rsidR="00957409" w:rsidRPr="00A41E03">
        <w:rPr>
          <w:rFonts w:hint="eastAsia"/>
          <w:color w:val="000000" w:themeColor="text1"/>
          <w:sz w:val="20"/>
          <w:szCs w:val="20"/>
        </w:rPr>
        <w:t>objective response rate</w:t>
      </w:r>
      <w:r w:rsidRPr="00A41E03">
        <w:rPr>
          <w:color w:val="000000" w:themeColor="text1"/>
          <w:sz w:val="20"/>
          <w:szCs w:val="20"/>
        </w:rPr>
        <w:t xml:space="preserve">; OS, overall survival; PD-L1, programmed cell death ligand 1; </w:t>
      </w:r>
      <w:proofErr w:type="spellStart"/>
      <w:r w:rsidR="00512497" w:rsidRPr="00A41E03">
        <w:rPr>
          <w:rFonts w:hint="eastAsia"/>
          <w:color w:val="000000" w:themeColor="text1"/>
          <w:sz w:val="20"/>
          <w:szCs w:val="20"/>
        </w:rPr>
        <w:t>rw</w:t>
      </w:r>
      <w:r w:rsidRPr="00A41E03">
        <w:rPr>
          <w:color w:val="000000" w:themeColor="text1"/>
          <w:sz w:val="20"/>
          <w:szCs w:val="20"/>
        </w:rPr>
        <w:t>PFS</w:t>
      </w:r>
      <w:proofErr w:type="spellEnd"/>
      <w:r w:rsidRPr="00A41E03">
        <w:rPr>
          <w:color w:val="000000" w:themeColor="text1"/>
          <w:sz w:val="20"/>
          <w:szCs w:val="20"/>
        </w:rPr>
        <w:t xml:space="preserve">, </w:t>
      </w:r>
      <w:r w:rsidR="00512497" w:rsidRPr="00A41E03">
        <w:rPr>
          <w:rFonts w:hint="eastAsia"/>
          <w:color w:val="000000" w:themeColor="text1"/>
          <w:sz w:val="20"/>
          <w:szCs w:val="20"/>
        </w:rPr>
        <w:t xml:space="preserve">real-world </w:t>
      </w:r>
      <w:r w:rsidRPr="00A41E03">
        <w:rPr>
          <w:color w:val="000000" w:themeColor="text1"/>
          <w:sz w:val="20"/>
          <w:szCs w:val="20"/>
        </w:rPr>
        <w:t>progression-free survival; TNT, time to next treatment; TRAE, treatment-related adverse event</w:t>
      </w:r>
      <w:r w:rsidRPr="00A41E03">
        <w:rPr>
          <w:color w:val="000000" w:themeColor="text1"/>
          <w:szCs w:val="20"/>
        </w:rPr>
        <w:br w:type="page"/>
      </w:r>
    </w:p>
    <w:p w14:paraId="6FBDC793" w14:textId="77777777" w:rsidR="0056520E" w:rsidRPr="00A41E03" w:rsidRDefault="0056520E" w:rsidP="0056520E">
      <w:pPr>
        <w:pStyle w:val="Manuscriptheading1"/>
        <w:rPr>
          <w:rFonts w:ascii="Arial" w:hAnsi="Arial"/>
          <w:color w:val="000000" w:themeColor="text1"/>
          <w:sz w:val="22"/>
        </w:rPr>
      </w:pPr>
      <w:bookmarkStart w:id="4" w:name="_Toc200959334"/>
      <w:bookmarkStart w:id="5" w:name="_Toc201661171"/>
      <w:r w:rsidRPr="00A41E03">
        <w:rPr>
          <w:rFonts w:hint="eastAsia"/>
          <w:color w:val="000000" w:themeColor="text1"/>
          <w:lang w:eastAsia="ja-JP"/>
        </w:rPr>
        <w:lastRenderedPageBreak/>
        <w:t xml:space="preserve">Online </w:t>
      </w:r>
      <w:r w:rsidRPr="00A41E03">
        <w:rPr>
          <w:rFonts w:asciiTheme="majorHAnsi" w:hAnsiTheme="majorHAnsi"/>
          <w:color w:val="000000" w:themeColor="text1"/>
        </w:rPr>
        <w:t>Resource</w:t>
      </w:r>
      <w:r w:rsidRPr="00A41E03">
        <w:rPr>
          <w:rFonts w:asciiTheme="majorHAnsi" w:hAnsiTheme="majorHAnsi" w:hint="eastAsia"/>
          <w:color w:val="000000" w:themeColor="text1"/>
          <w:lang w:eastAsia="ja-JP"/>
        </w:rPr>
        <w:t xml:space="preserve"> 3.</w:t>
      </w:r>
      <w:r w:rsidRPr="00A41E03">
        <w:rPr>
          <w:rFonts w:asciiTheme="majorHAnsi" w:hAnsiTheme="majorHAnsi"/>
          <w:color w:val="000000" w:themeColor="text1"/>
          <w:lang w:eastAsia="ja-JP"/>
        </w:rPr>
        <w:tab/>
      </w:r>
      <w:r w:rsidRPr="00A41E03">
        <w:rPr>
          <w:rFonts w:hint="eastAsia"/>
          <w:color w:val="000000" w:themeColor="text1"/>
        </w:rPr>
        <w:t>Supplementary methods</w:t>
      </w:r>
      <w:bookmarkEnd w:id="4"/>
      <w:bookmarkEnd w:id="5"/>
    </w:p>
    <w:p w14:paraId="5E9E35FB" w14:textId="09DED2AA" w:rsidR="0056520E" w:rsidRPr="00A41E03" w:rsidRDefault="00176AEA" w:rsidP="0056520E">
      <w:pPr>
        <w:pStyle w:val="Text"/>
        <w:rPr>
          <w:color w:val="000000" w:themeColor="text1"/>
        </w:rPr>
      </w:pPr>
      <w:r w:rsidRPr="00A41E03">
        <w:rPr>
          <w:color w:val="000000" w:themeColor="text1"/>
        </w:rPr>
        <w:t xml:space="preserve">Real-world progression-free survival </w:t>
      </w:r>
      <w:r w:rsidR="0056520E" w:rsidRPr="00A41E03">
        <w:rPr>
          <w:color w:val="000000" w:themeColor="text1"/>
        </w:rPr>
        <w:t xml:space="preserve">was defined as the time from the date of nivolumab plus chemotherapy initiation to the date of the first documented </w:t>
      </w:r>
      <w:r w:rsidRPr="00A41E03">
        <w:rPr>
          <w:color w:val="000000" w:themeColor="text1"/>
        </w:rPr>
        <w:t>progressive disease (</w:t>
      </w:r>
      <w:r w:rsidR="0056520E" w:rsidRPr="00A41E03">
        <w:rPr>
          <w:color w:val="000000" w:themeColor="text1"/>
        </w:rPr>
        <w:t>PD</w:t>
      </w:r>
      <w:r w:rsidRPr="00A41E03">
        <w:rPr>
          <w:color w:val="000000" w:themeColor="text1"/>
        </w:rPr>
        <w:t>)</w:t>
      </w:r>
      <w:r w:rsidR="0056520E" w:rsidRPr="00A41E03">
        <w:rPr>
          <w:color w:val="000000" w:themeColor="text1"/>
        </w:rPr>
        <w:t xml:space="preserve"> according to </w:t>
      </w:r>
      <w:r w:rsidRPr="00A41E03">
        <w:rPr>
          <w:color w:val="000000" w:themeColor="text1"/>
        </w:rPr>
        <w:t>Response Evaluation Criteria in Solid Tumors (</w:t>
      </w:r>
      <w:r w:rsidR="0056520E" w:rsidRPr="00A41E03">
        <w:rPr>
          <w:color w:val="000000" w:themeColor="text1"/>
        </w:rPr>
        <w:t>RECIST</w:t>
      </w:r>
      <w:r w:rsidRPr="00A41E03">
        <w:rPr>
          <w:color w:val="000000" w:themeColor="text1"/>
        </w:rPr>
        <w:t>)</w:t>
      </w:r>
      <w:r w:rsidR="0056520E" w:rsidRPr="00A41E03">
        <w:rPr>
          <w:color w:val="000000" w:themeColor="text1"/>
        </w:rPr>
        <w:t xml:space="preserve"> v1.1, or death, whichever occurred first.</w:t>
      </w:r>
      <w:r w:rsidR="00563B41" w:rsidRPr="002636EB">
        <w:rPr>
          <w:rFonts w:ascii="Arial" w:hAnsi="Arial"/>
          <w:color w:val="000000"/>
          <w:shd w:val="clear" w:color="auto" w:fill="FFFFFF"/>
        </w:rPr>
        <w:t xml:space="preserve"> </w:t>
      </w:r>
      <w:r w:rsidR="00563B41" w:rsidRPr="002636EB">
        <w:rPr>
          <w:rStyle w:val="normaltextrun"/>
          <w:rFonts w:ascii="Arial" w:hAnsi="Arial"/>
          <w:color w:val="000000"/>
          <w:shd w:val="clear" w:color="auto" w:fill="FFFFFF"/>
        </w:rPr>
        <w:t xml:space="preserve">Patients who underwent surgery </w:t>
      </w:r>
      <w:r w:rsidR="009657BA" w:rsidRPr="3173366E">
        <w:rPr>
          <w:rStyle w:val="normaltextrun"/>
          <w:rFonts w:ascii="Arial" w:hAnsi="Arial"/>
          <w:color w:val="000000" w:themeColor="text1"/>
        </w:rPr>
        <w:t xml:space="preserve">after nivolumab plus chemotherapy </w:t>
      </w:r>
      <w:r w:rsidR="00563B41" w:rsidRPr="002636EB">
        <w:rPr>
          <w:rStyle w:val="normaltextrun"/>
          <w:rFonts w:ascii="Arial" w:hAnsi="Arial"/>
          <w:color w:val="000000"/>
          <w:shd w:val="clear" w:color="auto" w:fill="FFFFFF"/>
        </w:rPr>
        <w:t xml:space="preserve">were censored </w:t>
      </w:r>
      <w:r w:rsidR="00401DDA" w:rsidRPr="00A41E03">
        <w:rPr>
          <w:rStyle w:val="normaltextrun"/>
          <w:rFonts w:ascii="Arial" w:hAnsi="Arial"/>
          <w:color w:val="000000" w:themeColor="text1"/>
          <w:shd w:val="clear" w:color="auto" w:fill="FFFFFF"/>
        </w:rPr>
        <w:t xml:space="preserve">at the date of the surgery </w:t>
      </w:r>
      <w:r w:rsidR="00563B41">
        <w:rPr>
          <w:rStyle w:val="normaltextrun"/>
          <w:rFonts w:ascii="Arial" w:hAnsi="Arial"/>
          <w:color w:val="000000"/>
          <w:shd w:val="clear" w:color="auto" w:fill="FFFFFF"/>
        </w:rPr>
        <w:t xml:space="preserve">in the </w:t>
      </w:r>
      <w:proofErr w:type="spellStart"/>
      <w:r w:rsidR="00563B41">
        <w:rPr>
          <w:rStyle w:val="normaltextrun"/>
          <w:rFonts w:ascii="Arial" w:hAnsi="Arial"/>
          <w:color w:val="000000"/>
          <w:shd w:val="clear" w:color="auto" w:fill="FFFFFF"/>
        </w:rPr>
        <w:t>rwPFS</w:t>
      </w:r>
      <w:proofErr w:type="spellEnd"/>
      <w:r w:rsidR="00563B41">
        <w:rPr>
          <w:rStyle w:val="normaltextrun"/>
          <w:rFonts w:ascii="Arial" w:hAnsi="Arial"/>
          <w:color w:val="000000"/>
          <w:shd w:val="clear" w:color="auto" w:fill="FFFFFF"/>
        </w:rPr>
        <w:t xml:space="preserve"> analysis.</w:t>
      </w:r>
      <w:r w:rsidR="0056520E" w:rsidRPr="00A41E03">
        <w:rPr>
          <w:color w:val="000000" w:themeColor="text1"/>
        </w:rPr>
        <w:t xml:space="preserve"> </w:t>
      </w:r>
      <w:r w:rsidRPr="00A41E03">
        <w:rPr>
          <w:color w:val="000000" w:themeColor="text1"/>
        </w:rPr>
        <w:t>Duration of response</w:t>
      </w:r>
      <w:r w:rsidR="0056520E" w:rsidRPr="00A41E03">
        <w:rPr>
          <w:color w:val="000000" w:themeColor="text1"/>
        </w:rPr>
        <w:t xml:space="preserve"> was defined as the time from the date of the first documented </w:t>
      </w:r>
      <w:r w:rsidRPr="00A41E03">
        <w:rPr>
          <w:color w:val="000000" w:themeColor="text1"/>
        </w:rPr>
        <w:t xml:space="preserve">partial response </w:t>
      </w:r>
      <w:r w:rsidR="0056520E" w:rsidRPr="00A41E03">
        <w:rPr>
          <w:color w:val="000000" w:themeColor="text1"/>
        </w:rPr>
        <w:t xml:space="preserve">or </w:t>
      </w:r>
      <w:r w:rsidRPr="00A41E03">
        <w:rPr>
          <w:color w:val="000000" w:themeColor="text1"/>
        </w:rPr>
        <w:t xml:space="preserve">complete response </w:t>
      </w:r>
      <w:r w:rsidR="0056520E" w:rsidRPr="00A41E03">
        <w:rPr>
          <w:color w:val="000000" w:themeColor="text1"/>
        </w:rPr>
        <w:t xml:space="preserve">after the nivolumab plus chemotherapy initiation to the date of the first documented PD or the date of death from any cause, whichever occurred first. </w:t>
      </w:r>
      <w:r w:rsidRPr="00A41E03">
        <w:rPr>
          <w:color w:val="000000" w:themeColor="text1"/>
        </w:rPr>
        <w:t xml:space="preserve">Overall survival </w:t>
      </w:r>
      <w:r w:rsidR="0056520E" w:rsidRPr="00A41E03">
        <w:rPr>
          <w:color w:val="000000" w:themeColor="text1"/>
        </w:rPr>
        <w:t xml:space="preserve">was defined as the time from the date of nivolumab plus chemotherapy initiation to the date of death from any cause. </w:t>
      </w:r>
      <w:r w:rsidRPr="00A41E03">
        <w:rPr>
          <w:color w:val="000000" w:themeColor="text1"/>
        </w:rPr>
        <w:t>PD</w:t>
      </w:r>
      <w:r w:rsidR="00C91C89" w:rsidRPr="00A41E03">
        <w:rPr>
          <w:color w:val="000000" w:themeColor="text1"/>
        </w:rPr>
        <w:t xml:space="preserve"> was determined not only by radiological progression based on RECIST v1.1, but also by clinical progression, which was assessed by worsening of disease status based on clinical symptoms, physical findings, tumor markers, and various test values. </w:t>
      </w:r>
      <w:r w:rsidRPr="00A41E03">
        <w:rPr>
          <w:color w:val="000000" w:themeColor="text1"/>
        </w:rPr>
        <w:t xml:space="preserve">Time-to-next treatment </w:t>
      </w:r>
      <w:r w:rsidR="0056520E" w:rsidRPr="00A41E03">
        <w:rPr>
          <w:color w:val="000000" w:themeColor="text1"/>
        </w:rPr>
        <w:t xml:space="preserve">was defined as the time from the date of nivolumab plus chemotherapy initiation to the date of second line treatment initiation or death, whichever occurred first. </w:t>
      </w:r>
      <w:r w:rsidRPr="00A41E03">
        <w:rPr>
          <w:color w:val="000000" w:themeColor="text1"/>
        </w:rPr>
        <w:t>Duration of treatment</w:t>
      </w:r>
      <w:r w:rsidR="00957409" w:rsidRPr="00A41E03">
        <w:rPr>
          <w:color w:val="000000" w:themeColor="text1"/>
        </w:rPr>
        <w:t xml:space="preserve"> was defined as the period from the initiation of first-line therapy to the physician-determined end date of treatment.</w:t>
      </w:r>
    </w:p>
    <w:p w14:paraId="7689C774" w14:textId="77777777" w:rsidR="0056520E" w:rsidRPr="00A41E03" w:rsidRDefault="0056520E" w:rsidP="0056520E">
      <w:pPr>
        <w:pStyle w:val="Text"/>
        <w:rPr>
          <w:color w:val="000000" w:themeColor="text1"/>
        </w:rPr>
      </w:pPr>
    </w:p>
    <w:p w14:paraId="1EB5B536" w14:textId="77777777" w:rsidR="0056520E" w:rsidRPr="00A41E03" w:rsidRDefault="0056520E" w:rsidP="0056520E">
      <w:pPr>
        <w:widowControl/>
        <w:rPr>
          <w:rFonts w:cs="Arial"/>
          <w:color w:val="000000" w:themeColor="text1"/>
          <w:sz w:val="24"/>
        </w:rPr>
      </w:pPr>
      <w:r w:rsidRPr="00A41E03">
        <w:rPr>
          <w:color w:val="000000" w:themeColor="text1"/>
        </w:rPr>
        <w:br w:type="page"/>
      </w:r>
    </w:p>
    <w:p w14:paraId="3F95FF36" w14:textId="77777777" w:rsidR="0056520E" w:rsidRPr="00A41E03" w:rsidRDefault="00A15339" w:rsidP="0056520E">
      <w:pPr>
        <w:widowControl/>
        <w:rPr>
          <w:rFonts w:cs="Arial"/>
          <w:color w:val="000000" w:themeColor="text1"/>
          <w:sz w:val="24"/>
        </w:rPr>
      </w:pPr>
      <w:r w:rsidRPr="00A41E03">
        <w:rPr>
          <w:noProof/>
          <w:color w:val="000000" w:themeColor="text1"/>
        </w:rPr>
        <w:lastRenderedPageBreak/>
        <w:drawing>
          <wp:inline distT="0" distB="0" distL="0" distR="0" wp14:anchorId="786C96DA" wp14:editId="78E41A09">
            <wp:extent cx="5759450" cy="2040890"/>
            <wp:effectExtent l="0" t="0" r="0" b="0"/>
            <wp:docPr id="16" name="図 15" descr="図形&#10;&#10;中程度の精度で自動的に生成された説明">
              <a:extLst xmlns:a="http://schemas.openxmlformats.org/drawingml/2006/main">
                <a:ext uri="{FF2B5EF4-FFF2-40B4-BE49-F238E27FC236}">
                  <a16:creationId xmlns:a16="http://schemas.microsoft.com/office/drawing/2014/main" id="{41DE00DE-E935-2585-F717-D2E0022464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図形&#10;&#10;中程度の精度で自動的に生成された説明">
                      <a:extLst>
                        <a:ext uri="{FF2B5EF4-FFF2-40B4-BE49-F238E27FC236}">
                          <a16:creationId xmlns:a16="http://schemas.microsoft.com/office/drawing/2014/main" id="{41DE00DE-E935-2585-F717-D2E0022464B4}"/>
                        </a:ext>
                      </a:extLst>
                    </pic:cNvPr>
                    <pic:cNvPicPr>
                      <a:picLocks noChangeAspect="1"/>
                    </pic:cNvPicPr>
                  </pic:nvPicPr>
                  <pic:blipFill>
                    <a:blip r:embed="rId13"/>
                    <a:stretch>
                      <a:fillRect/>
                    </a:stretch>
                  </pic:blipFill>
                  <pic:spPr>
                    <a:xfrm>
                      <a:off x="0" y="0"/>
                      <a:ext cx="5759450" cy="2040890"/>
                    </a:xfrm>
                    <a:prstGeom prst="rect">
                      <a:avLst/>
                    </a:prstGeom>
                  </pic:spPr>
                </pic:pic>
              </a:graphicData>
            </a:graphic>
          </wp:inline>
        </w:drawing>
      </w:r>
    </w:p>
    <w:p w14:paraId="44968F03" w14:textId="77777777" w:rsidR="0056520E" w:rsidRPr="00A41E03" w:rsidRDefault="0056520E">
      <w:pPr>
        <w:widowControl/>
        <w:rPr>
          <w:rFonts w:cs="Arial"/>
          <w:color w:val="000000" w:themeColor="text1"/>
          <w:sz w:val="24"/>
        </w:rPr>
      </w:pPr>
    </w:p>
    <w:p w14:paraId="3A89026D" w14:textId="4CCE22C9" w:rsidR="000B44A0" w:rsidRPr="00A41E03" w:rsidRDefault="00EA54B9" w:rsidP="00F270AE">
      <w:pPr>
        <w:pStyle w:val="Manuscriptheading1"/>
        <w:rPr>
          <w:color w:val="000000" w:themeColor="text1"/>
        </w:rPr>
      </w:pPr>
      <w:bookmarkStart w:id="6" w:name="_Toc175919286"/>
      <w:bookmarkStart w:id="7" w:name="_Toc200959335"/>
      <w:bookmarkStart w:id="8" w:name="_Toc201661172"/>
      <w:r w:rsidRPr="00A41E03">
        <w:rPr>
          <w:rFonts w:hint="eastAsia"/>
          <w:color w:val="000000" w:themeColor="text1"/>
        </w:rPr>
        <w:t xml:space="preserve">Online </w:t>
      </w:r>
      <w:r w:rsidRPr="00A41E03">
        <w:rPr>
          <w:rFonts w:asciiTheme="majorHAnsi" w:hAnsiTheme="majorHAnsi"/>
          <w:color w:val="000000" w:themeColor="text1"/>
        </w:rPr>
        <w:t>Resource</w:t>
      </w:r>
      <w:r w:rsidRPr="00A41E03">
        <w:rPr>
          <w:rFonts w:asciiTheme="majorHAnsi" w:hAnsiTheme="majorHAnsi" w:hint="eastAsia"/>
          <w:color w:val="000000" w:themeColor="text1"/>
        </w:rPr>
        <w:t xml:space="preserve"> </w:t>
      </w:r>
      <w:r w:rsidR="0056520E" w:rsidRPr="00A41E03">
        <w:rPr>
          <w:rFonts w:asciiTheme="majorHAnsi" w:hAnsiTheme="majorHAnsi" w:hint="eastAsia"/>
          <w:color w:val="000000" w:themeColor="text1"/>
        </w:rPr>
        <w:t>4</w:t>
      </w:r>
      <w:r w:rsidRPr="00A41E03">
        <w:rPr>
          <w:rFonts w:asciiTheme="majorHAnsi" w:hAnsiTheme="majorHAnsi" w:hint="eastAsia"/>
          <w:color w:val="000000" w:themeColor="text1"/>
        </w:rPr>
        <w:t>.</w:t>
      </w:r>
      <w:r w:rsidR="0034024A" w:rsidRPr="00A41E03">
        <w:rPr>
          <w:color w:val="000000" w:themeColor="text1"/>
        </w:rPr>
        <w:tab/>
      </w:r>
      <w:r w:rsidR="000B44A0" w:rsidRPr="00A41E03">
        <w:rPr>
          <w:rFonts w:hint="eastAsia"/>
          <w:color w:val="000000" w:themeColor="text1"/>
        </w:rPr>
        <w:t>Patient diagram</w:t>
      </w:r>
      <w:bookmarkEnd w:id="6"/>
      <w:bookmarkEnd w:id="7"/>
      <w:bookmarkEnd w:id="8"/>
    </w:p>
    <w:p w14:paraId="41DE395D" w14:textId="7F8C52A5" w:rsidR="007C3DED" w:rsidRPr="00A41E03" w:rsidRDefault="007C3DED" w:rsidP="007C3DED">
      <w:pPr>
        <w:widowControl/>
        <w:rPr>
          <w:color w:val="000000" w:themeColor="text1"/>
        </w:rPr>
      </w:pPr>
      <w:r w:rsidRPr="00A41E03">
        <w:rPr>
          <w:color w:val="000000" w:themeColor="text1"/>
        </w:rPr>
        <w:t>* Some patients did not meet multiple criteria.</w:t>
      </w:r>
      <w:r w:rsidRPr="00A41E03">
        <w:rPr>
          <w:color w:val="000000" w:themeColor="text1"/>
        </w:rPr>
        <w:br/>
      </w:r>
      <w:r w:rsidRPr="00A41E03">
        <w:rPr>
          <w:rFonts w:hint="eastAsia"/>
          <w:color w:val="000000" w:themeColor="text1"/>
        </w:rPr>
        <w:t>Abbreviation</w:t>
      </w:r>
      <w:r w:rsidR="0032178B" w:rsidRPr="00A41E03">
        <w:rPr>
          <w:rFonts w:hint="eastAsia"/>
          <w:color w:val="000000" w:themeColor="text1"/>
        </w:rPr>
        <w:t>s</w:t>
      </w:r>
      <w:r w:rsidRPr="00A41E03">
        <w:rPr>
          <w:rFonts w:hint="eastAsia"/>
          <w:color w:val="000000" w:themeColor="text1"/>
        </w:rPr>
        <w:t xml:space="preserve">: </w:t>
      </w:r>
      <w:r w:rsidRPr="00A41E03">
        <w:rPr>
          <w:color w:val="000000" w:themeColor="text1"/>
        </w:rPr>
        <w:t>HER2, human epidermal growth factor receptor 2; NIVO</w:t>
      </w:r>
      <w:r w:rsidRPr="00A41E03">
        <w:rPr>
          <w:rFonts w:hint="eastAsia"/>
          <w:color w:val="000000" w:themeColor="text1"/>
        </w:rPr>
        <w:t xml:space="preserve"> </w:t>
      </w:r>
      <w:r w:rsidRPr="00A41E03">
        <w:rPr>
          <w:color w:val="000000" w:themeColor="text1"/>
        </w:rPr>
        <w:t>+</w:t>
      </w:r>
      <w:r w:rsidRPr="00A41E03">
        <w:rPr>
          <w:rFonts w:hint="eastAsia"/>
          <w:color w:val="000000" w:themeColor="text1"/>
        </w:rPr>
        <w:t xml:space="preserve"> </w:t>
      </w:r>
      <w:r w:rsidRPr="00A41E03">
        <w:rPr>
          <w:color w:val="000000" w:themeColor="text1"/>
        </w:rPr>
        <w:t>Chemo, nivolumab plus chemotherapy.</w:t>
      </w:r>
    </w:p>
    <w:p w14:paraId="660F4CEF" w14:textId="77777777" w:rsidR="007C3DED" w:rsidRPr="00A41E03" w:rsidRDefault="007C3DED">
      <w:pPr>
        <w:widowControl/>
        <w:rPr>
          <w:color w:val="000000" w:themeColor="text1"/>
        </w:rPr>
      </w:pPr>
    </w:p>
    <w:p w14:paraId="263E7F9A" w14:textId="77777777" w:rsidR="006B627D" w:rsidRPr="00A41E03" w:rsidRDefault="009C3BE4" w:rsidP="00224E86">
      <w:pPr>
        <w:widowControl/>
        <w:rPr>
          <w:color w:val="000000" w:themeColor="text1"/>
        </w:rPr>
      </w:pPr>
      <w:r w:rsidRPr="00A41E03">
        <w:rPr>
          <w:color w:val="000000" w:themeColor="text1"/>
        </w:rPr>
        <w:br w:type="page"/>
      </w:r>
    </w:p>
    <w:p w14:paraId="0B815756" w14:textId="53530A6F" w:rsidR="0056520E" w:rsidRPr="00A41E03" w:rsidRDefault="0056520E" w:rsidP="0056520E">
      <w:pPr>
        <w:pStyle w:val="Manuscriptheading1"/>
        <w:rPr>
          <w:color w:val="000000" w:themeColor="text1"/>
        </w:rPr>
      </w:pPr>
      <w:bookmarkStart w:id="9" w:name="_Toc200959336"/>
      <w:bookmarkStart w:id="10" w:name="_Toc201661173"/>
      <w:r w:rsidRPr="00A41E03">
        <w:rPr>
          <w:color w:val="000000" w:themeColor="text1"/>
        </w:rPr>
        <w:lastRenderedPageBreak/>
        <w:t xml:space="preserve">Online Resource </w:t>
      </w:r>
      <w:r w:rsidRPr="00A41E03">
        <w:rPr>
          <w:rFonts w:hint="eastAsia"/>
          <w:color w:val="000000" w:themeColor="text1"/>
          <w:lang w:eastAsia="ja-JP"/>
        </w:rPr>
        <w:t>5.</w:t>
      </w:r>
      <w:r w:rsidRPr="00A41E03">
        <w:rPr>
          <w:color w:val="000000" w:themeColor="text1"/>
        </w:rPr>
        <w:tab/>
      </w:r>
      <w:r w:rsidRPr="00A41E03">
        <w:rPr>
          <w:rFonts w:hint="eastAsia"/>
          <w:color w:val="000000" w:themeColor="text1"/>
          <w:lang w:eastAsia="ja-JP"/>
        </w:rPr>
        <w:t>Patient characteristics by PD-L1 CPS and combination chemotherapy</w:t>
      </w:r>
      <w:bookmarkEnd w:id="9"/>
      <w:bookmarkEnd w:id="10"/>
    </w:p>
    <w:tbl>
      <w:tblPr>
        <w:tblW w:w="10488" w:type="dxa"/>
        <w:jc w:val="center"/>
        <w:tblCellMar>
          <w:left w:w="99" w:type="dxa"/>
          <w:right w:w="99" w:type="dxa"/>
        </w:tblCellMar>
        <w:tblLook w:val="04A0" w:firstRow="1" w:lastRow="0" w:firstColumn="1" w:lastColumn="0" w:noHBand="0" w:noVBand="1"/>
      </w:tblPr>
      <w:tblGrid>
        <w:gridCol w:w="2324"/>
        <w:gridCol w:w="1262"/>
        <w:gridCol w:w="1276"/>
        <w:gridCol w:w="1276"/>
        <w:gridCol w:w="283"/>
        <w:gridCol w:w="1418"/>
        <w:gridCol w:w="1352"/>
        <w:gridCol w:w="1297"/>
      </w:tblGrid>
      <w:tr w:rsidR="00A41E03" w:rsidRPr="00A41E03" w14:paraId="3712CCF9" w14:textId="77777777" w:rsidTr="001217EC">
        <w:trPr>
          <w:trHeight w:val="20"/>
          <w:jc w:val="center"/>
        </w:trPr>
        <w:tc>
          <w:tcPr>
            <w:tcW w:w="2324" w:type="dxa"/>
            <w:tcBorders>
              <w:top w:val="single" w:sz="8" w:space="0" w:color="auto"/>
              <w:left w:val="nil"/>
              <w:bottom w:val="nil"/>
              <w:right w:val="nil"/>
            </w:tcBorders>
            <w:shd w:val="clear" w:color="auto" w:fill="auto"/>
            <w:noWrap/>
            <w:vAlign w:val="center"/>
            <w:hideMark/>
          </w:tcPr>
          <w:p w14:paraId="7C0024C1"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3814" w:type="dxa"/>
            <w:gridSpan w:val="3"/>
            <w:tcBorders>
              <w:top w:val="single" w:sz="8" w:space="0" w:color="auto"/>
              <w:left w:val="nil"/>
              <w:bottom w:val="single" w:sz="8" w:space="0" w:color="auto"/>
              <w:right w:val="nil"/>
            </w:tcBorders>
            <w:shd w:val="clear" w:color="000000" w:fill="FFFFFF"/>
            <w:vAlign w:val="center"/>
            <w:hideMark/>
          </w:tcPr>
          <w:p w14:paraId="2C8EE7E4" w14:textId="77777777" w:rsidR="0056520E" w:rsidRPr="00A41E03" w:rsidRDefault="0056520E" w:rsidP="00354254">
            <w:pPr>
              <w:widowControl/>
              <w:jc w:val="center"/>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PD-L1 CPS</w:t>
            </w:r>
          </w:p>
        </w:tc>
        <w:tc>
          <w:tcPr>
            <w:tcW w:w="283" w:type="dxa"/>
            <w:tcBorders>
              <w:top w:val="single" w:sz="8" w:space="0" w:color="auto"/>
              <w:left w:val="nil"/>
              <w:bottom w:val="nil"/>
              <w:right w:val="nil"/>
            </w:tcBorders>
            <w:shd w:val="clear" w:color="000000" w:fill="FFFFFF"/>
            <w:vAlign w:val="center"/>
          </w:tcPr>
          <w:p w14:paraId="0162DF56" w14:textId="77777777" w:rsidR="0056520E" w:rsidRPr="00A41E03" w:rsidRDefault="0056520E" w:rsidP="00354254">
            <w:pPr>
              <w:widowControl/>
              <w:jc w:val="center"/>
              <w:rPr>
                <w:rFonts w:eastAsia="游ゴシック" w:cstheme="minorHAnsi"/>
                <w:color w:val="000000" w:themeColor="text1"/>
                <w:kern w:val="0"/>
                <w:sz w:val="18"/>
                <w:szCs w:val="18"/>
              </w:rPr>
            </w:pPr>
          </w:p>
        </w:tc>
        <w:tc>
          <w:tcPr>
            <w:tcW w:w="4067" w:type="dxa"/>
            <w:gridSpan w:val="3"/>
            <w:tcBorders>
              <w:top w:val="single" w:sz="8" w:space="0" w:color="auto"/>
              <w:left w:val="nil"/>
              <w:bottom w:val="single" w:sz="8" w:space="0" w:color="auto"/>
              <w:right w:val="nil"/>
            </w:tcBorders>
            <w:shd w:val="clear" w:color="000000" w:fill="FFFFFF"/>
            <w:vAlign w:val="center"/>
            <w:hideMark/>
          </w:tcPr>
          <w:p w14:paraId="491EA0FC" w14:textId="77777777" w:rsidR="0056520E" w:rsidRPr="00A41E03" w:rsidRDefault="0056520E" w:rsidP="00354254">
            <w:pPr>
              <w:widowControl/>
              <w:jc w:val="center"/>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Combination chemotherapy</w:t>
            </w:r>
          </w:p>
        </w:tc>
      </w:tr>
      <w:tr w:rsidR="00A41E03" w:rsidRPr="00A41E03" w14:paraId="1D540FF9" w14:textId="77777777" w:rsidTr="001217EC">
        <w:trPr>
          <w:trHeight w:val="20"/>
          <w:jc w:val="center"/>
        </w:trPr>
        <w:tc>
          <w:tcPr>
            <w:tcW w:w="2324" w:type="dxa"/>
            <w:tcBorders>
              <w:top w:val="nil"/>
              <w:left w:val="nil"/>
              <w:bottom w:val="nil"/>
              <w:right w:val="nil"/>
            </w:tcBorders>
            <w:shd w:val="clear" w:color="auto" w:fill="auto"/>
            <w:noWrap/>
            <w:vAlign w:val="center"/>
            <w:hideMark/>
          </w:tcPr>
          <w:p w14:paraId="674E4133" w14:textId="77777777" w:rsidR="0056520E" w:rsidRPr="00A41E03" w:rsidRDefault="0056520E" w:rsidP="00354254">
            <w:pPr>
              <w:widowControl/>
              <w:rPr>
                <w:rFonts w:eastAsia="游ゴシック" w:cstheme="minorHAnsi"/>
                <w:color w:val="000000" w:themeColor="text1"/>
                <w:kern w:val="0"/>
                <w:sz w:val="18"/>
                <w:szCs w:val="18"/>
              </w:rPr>
            </w:pPr>
          </w:p>
        </w:tc>
        <w:tc>
          <w:tcPr>
            <w:tcW w:w="1262" w:type="dxa"/>
            <w:tcBorders>
              <w:top w:val="nil"/>
              <w:left w:val="nil"/>
              <w:bottom w:val="nil"/>
              <w:right w:val="nil"/>
            </w:tcBorders>
            <w:shd w:val="clear" w:color="000000" w:fill="FFFFFF"/>
            <w:vAlign w:val="center"/>
            <w:hideMark/>
          </w:tcPr>
          <w:p w14:paraId="40282C1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&lt; 1</w:t>
            </w:r>
          </w:p>
        </w:tc>
        <w:tc>
          <w:tcPr>
            <w:tcW w:w="1276" w:type="dxa"/>
            <w:tcBorders>
              <w:top w:val="nil"/>
              <w:left w:val="nil"/>
              <w:bottom w:val="nil"/>
              <w:right w:val="nil"/>
            </w:tcBorders>
            <w:shd w:val="clear" w:color="000000" w:fill="FFFFFF"/>
            <w:vAlign w:val="center"/>
            <w:hideMark/>
          </w:tcPr>
          <w:p w14:paraId="602FB9F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1–5</w:t>
            </w:r>
          </w:p>
        </w:tc>
        <w:tc>
          <w:tcPr>
            <w:tcW w:w="1276" w:type="dxa"/>
            <w:tcBorders>
              <w:top w:val="nil"/>
              <w:left w:val="nil"/>
              <w:bottom w:val="nil"/>
              <w:right w:val="nil"/>
            </w:tcBorders>
            <w:shd w:val="clear" w:color="000000" w:fill="FFFFFF"/>
            <w:vAlign w:val="center"/>
            <w:hideMark/>
          </w:tcPr>
          <w:p w14:paraId="21FEAD4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5</w:t>
            </w:r>
          </w:p>
        </w:tc>
        <w:tc>
          <w:tcPr>
            <w:tcW w:w="283" w:type="dxa"/>
            <w:tcBorders>
              <w:top w:val="nil"/>
              <w:left w:val="nil"/>
              <w:bottom w:val="nil"/>
              <w:right w:val="nil"/>
            </w:tcBorders>
            <w:shd w:val="clear" w:color="000000" w:fill="FFFFFF"/>
            <w:vAlign w:val="center"/>
          </w:tcPr>
          <w:p w14:paraId="424B11A7"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4F113B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SOX</w:t>
            </w:r>
          </w:p>
        </w:tc>
        <w:tc>
          <w:tcPr>
            <w:tcW w:w="1352" w:type="dxa"/>
            <w:tcBorders>
              <w:top w:val="nil"/>
              <w:left w:val="nil"/>
              <w:bottom w:val="nil"/>
              <w:right w:val="nil"/>
            </w:tcBorders>
            <w:shd w:val="clear" w:color="000000" w:fill="FFFFFF"/>
            <w:vAlign w:val="center"/>
            <w:hideMark/>
          </w:tcPr>
          <w:p w14:paraId="3F8E9B2A" w14:textId="77777777" w:rsidR="0056520E" w:rsidRPr="00A41E03" w:rsidRDefault="0056520E" w:rsidP="00354254">
            <w:pPr>
              <w:widowControl/>
              <w:rPr>
                <w:rFonts w:eastAsia="游ゴシック" w:cstheme="minorHAnsi"/>
                <w:color w:val="000000" w:themeColor="text1"/>
                <w:kern w:val="0"/>
                <w:sz w:val="18"/>
                <w:szCs w:val="18"/>
              </w:rPr>
            </w:pPr>
            <w:proofErr w:type="spellStart"/>
            <w:r w:rsidRPr="00A41E03">
              <w:rPr>
                <w:rFonts w:eastAsia="游ゴシック" w:cstheme="minorHAnsi"/>
                <w:color w:val="000000" w:themeColor="text1"/>
                <w:kern w:val="0"/>
                <w:sz w:val="18"/>
                <w:szCs w:val="18"/>
              </w:rPr>
              <w:t>CapeOX</w:t>
            </w:r>
            <w:proofErr w:type="spellEnd"/>
          </w:p>
        </w:tc>
        <w:tc>
          <w:tcPr>
            <w:tcW w:w="1297" w:type="dxa"/>
            <w:tcBorders>
              <w:top w:val="nil"/>
              <w:left w:val="nil"/>
              <w:bottom w:val="nil"/>
              <w:right w:val="nil"/>
            </w:tcBorders>
            <w:shd w:val="clear" w:color="000000" w:fill="FFFFFF"/>
            <w:vAlign w:val="center"/>
            <w:hideMark/>
          </w:tcPr>
          <w:p w14:paraId="5CE376D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FOLFOX</w:t>
            </w:r>
          </w:p>
        </w:tc>
      </w:tr>
      <w:tr w:rsidR="00A41E03" w:rsidRPr="00A41E03" w14:paraId="55658151" w14:textId="77777777" w:rsidTr="001217EC">
        <w:trPr>
          <w:trHeight w:val="20"/>
          <w:jc w:val="center"/>
        </w:trPr>
        <w:tc>
          <w:tcPr>
            <w:tcW w:w="2324" w:type="dxa"/>
            <w:tcBorders>
              <w:top w:val="nil"/>
              <w:left w:val="nil"/>
              <w:bottom w:val="single" w:sz="8" w:space="0" w:color="auto"/>
              <w:right w:val="nil"/>
            </w:tcBorders>
            <w:shd w:val="clear" w:color="000000" w:fill="FFFFFF"/>
            <w:vAlign w:val="center"/>
            <w:hideMark/>
          </w:tcPr>
          <w:p w14:paraId="3CF5777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Characteristics, n (%)</w:t>
            </w:r>
          </w:p>
        </w:tc>
        <w:tc>
          <w:tcPr>
            <w:tcW w:w="1262" w:type="dxa"/>
            <w:tcBorders>
              <w:top w:val="nil"/>
              <w:left w:val="nil"/>
              <w:bottom w:val="single" w:sz="8" w:space="0" w:color="auto"/>
              <w:right w:val="nil"/>
            </w:tcBorders>
            <w:shd w:val="clear" w:color="000000" w:fill="FFFFFF"/>
            <w:vAlign w:val="center"/>
            <w:hideMark/>
          </w:tcPr>
          <w:p w14:paraId="2FF49F9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89</w:t>
            </w:r>
          </w:p>
        </w:tc>
        <w:tc>
          <w:tcPr>
            <w:tcW w:w="1276" w:type="dxa"/>
            <w:tcBorders>
              <w:top w:val="nil"/>
              <w:left w:val="nil"/>
              <w:bottom w:val="single" w:sz="8" w:space="0" w:color="auto"/>
              <w:right w:val="nil"/>
            </w:tcBorders>
            <w:shd w:val="clear" w:color="000000" w:fill="FFFFFF"/>
            <w:vAlign w:val="center"/>
            <w:hideMark/>
          </w:tcPr>
          <w:p w14:paraId="569B46C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143</w:t>
            </w:r>
          </w:p>
        </w:tc>
        <w:tc>
          <w:tcPr>
            <w:tcW w:w="1276" w:type="dxa"/>
            <w:tcBorders>
              <w:top w:val="nil"/>
              <w:left w:val="nil"/>
              <w:bottom w:val="single" w:sz="8" w:space="0" w:color="auto"/>
              <w:right w:val="nil"/>
            </w:tcBorders>
            <w:shd w:val="clear" w:color="000000" w:fill="FFFFFF"/>
            <w:vAlign w:val="center"/>
            <w:hideMark/>
          </w:tcPr>
          <w:p w14:paraId="1DF677B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216</w:t>
            </w:r>
          </w:p>
        </w:tc>
        <w:tc>
          <w:tcPr>
            <w:tcW w:w="283" w:type="dxa"/>
            <w:tcBorders>
              <w:top w:val="nil"/>
              <w:left w:val="nil"/>
              <w:bottom w:val="single" w:sz="8" w:space="0" w:color="auto"/>
              <w:right w:val="nil"/>
            </w:tcBorders>
            <w:shd w:val="clear" w:color="000000" w:fill="FFFFFF"/>
            <w:vAlign w:val="center"/>
          </w:tcPr>
          <w:p w14:paraId="135A7468"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single" w:sz="8" w:space="0" w:color="auto"/>
              <w:right w:val="nil"/>
            </w:tcBorders>
            <w:shd w:val="clear" w:color="000000" w:fill="FFFFFF"/>
            <w:vAlign w:val="center"/>
            <w:hideMark/>
          </w:tcPr>
          <w:p w14:paraId="1030689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387</w:t>
            </w:r>
          </w:p>
        </w:tc>
        <w:tc>
          <w:tcPr>
            <w:tcW w:w="1352" w:type="dxa"/>
            <w:tcBorders>
              <w:top w:val="nil"/>
              <w:left w:val="nil"/>
              <w:bottom w:val="single" w:sz="8" w:space="0" w:color="auto"/>
              <w:right w:val="nil"/>
            </w:tcBorders>
            <w:shd w:val="clear" w:color="000000" w:fill="FFFFFF"/>
            <w:vAlign w:val="center"/>
            <w:hideMark/>
          </w:tcPr>
          <w:p w14:paraId="2C2A16A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34</w:t>
            </w:r>
          </w:p>
        </w:tc>
        <w:tc>
          <w:tcPr>
            <w:tcW w:w="1297" w:type="dxa"/>
            <w:tcBorders>
              <w:top w:val="nil"/>
              <w:left w:val="nil"/>
              <w:bottom w:val="single" w:sz="8" w:space="0" w:color="auto"/>
              <w:right w:val="nil"/>
            </w:tcBorders>
            <w:shd w:val="clear" w:color="000000" w:fill="FFFFFF"/>
            <w:vAlign w:val="center"/>
            <w:hideMark/>
          </w:tcPr>
          <w:p w14:paraId="65B46A7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 = 106</w:t>
            </w:r>
          </w:p>
        </w:tc>
      </w:tr>
      <w:tr w:rsidR="00A41E03" w:rsidRPr="00A41E03" w14:paraId="657F4B80" w14:textId="77777777" w:rsidTr="001217EC">
        <w:trPr>
          <w:trHeight w:val="20"/>
          <w:jc w:val="center"/>
        </w:trPr>
        <w:tc>
          <w:tcPr>
            <w:tcW w:w="2324" w:type="dxa"/>
            <w:tcBorders>
              <w:top w:val="nil"/>
              <w:left w:val="nil"/>
              <w:bottom w:val="nil"/>
              <w:right w:val="nil"/>
            </w:tcBorders>
            <w:shd w:val="clear" w:color="000000" w:fill="FFFFFF"/>
            <w:vAlign w:val="center"/>
            <w:hideMark/>
          </w:tcPr>
          <w:p w14:paraId="321EE6B4"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Age, years</w:t>
            </w:r>
          </w:p>
        </w:tc>
        <w:tc>
          <w:tcPr>
            <w:tcW w:w="1262" w:type="dxa"/>
            <w:tcBorders>
              <w:top w:val="nil"/>
              <w:left w:val="nil"/>
              <w:bottom w:val="nil"/>
              <w:right w:val="nil"/>
            </w:tcBorders>
            <w:shd w:val="clear" w:color="000000" w:fill="FFFFFF"/>
            <w:vAlign w:val="center"/>
            <w:hideMark/>
          </w:tcPr>
          <w:p w14:paraId="66855EE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2596CA1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24D4A09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0C218378"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CBD586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06F6328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2DFD324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0E85D171" w14:textId="77777777" w:rsidTr="001217EC">
        <w:trPr>
          <w:trHeight w:val="20"/>
          <w:jc w:val="center"/>
        </w:trPr>
        <w:tc>
          <w:tcPr>
            <w:tcW w:w="2324" w:type="dxa"/>
            <w:tcBorders>
              <w:top w:val="nil"/>
              <w:left w:val="nil"/>
              <w:bottom w:val="nil"/>
              <w:right w:val="nil"/>
            </w:tcBorders>
            <w:shd w:val="clear" w:color="000000" w:fill="FFFFFF"/>
            <w:vAlign w:val="center"/>
          </w:tcPr>
          <w:p w14:paraId="7E214AED" w14:textId="3947ACD6" w:rsidR="00193620" w:rsidRPr="00A41E03" w:rsidRDefault="00193620"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hint="eastAsia"/>
                <w:color w:val="000000" w:themeColor="text1"/>
                <w:kern w:val="0"/>
                <w:sz w:val="18"/>
                <w:szCs w:val="18"/>
              </w:rPr>
              <w:t>Median (range)</w:t>
            </w:r>
          </w:p>
        </w:tc>
        <w:tc>
          <w:tcPr>
            <w:tcW w:w="1262" w:type="dxa"/>
            <w:tcBorders>
              <w:top w:val="nil"/>
              <w:left w:val="nil"/>
              <w:bottom w:val="nil"/>
              <w:right w:val="nil"/>
            </w:tcBorders>
            <w:shd w:val="clear" w:color="000000" w:fill="FFFFFF"/>
            <w:vAlign w:val="center"/>
          </w:tcPr>
          <w:p w14:paraId="5E4472D0" w14:textId="660866EE"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70.3 (34</w:t>
            </w:r>
            <w:r w:rsidRPr="00A41E03">
              <w:rPr>
                <w:rFonts w:eastAsia="游ゴシック" w:cstheme="minorHAnsi"/>
                <w:color w:val="000000" w:themeColor="text1"/>
                <w:kern w:val="0"/>
                <w:sz w:val="18"/>
                <w:szCs w:val="18"/>
              </w:rPr>
              <w:t>–</w:t>
            </w:r>
            <w:r w:rsidRPr="00A41E03">
              <w:rPr>
                <w:rFonts w:eastAsia="游ゴシック" w:cstheme="minorHAnsi" w:hint="eastAsia"/>
                <w:color w:val="000000" w:themeColor="text1"/>
                <w:kern w:val="0"/>
                <w:sz w:val="18"/>
                <w:szCs w:val="18"/>
              </w:rPr>
              <w:t>85)</w:t>
            </w:r>
          </w:p>
        </w:tc>
        <w:tc>
          <w:tcPr>
            <w:tcW w:w="1276" w:type="dxa"/>
            <w:tcBorders>
              <w:top w:val="nil"/>
              <w:left w:val="nil"/>
              <w:bottom w:val="nil"/>
              <w:right w:val="nil"/>
            </w:tcBorders>
            <w:shd w:val="clear" w:color="000000" w:fill="FFFFFF"/>
            <w:vAlign w:val="center"/>
          </w:tcPr>
          <w:p w14:paraId="02F57433" w14:textId="5DFAC8E0"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70.2 (25</w:t>
            </w:r>
            <w:r w:rsidRPr="00A41E03">
              <w:rPr>
                <w:rFonts w:eastAsia="游ゴシック" w:cstheme="minorHAnsi"/>
                <w:color w:val="000000" w:themeColor="text1"/>
                <w:kern w:val="0"/>
                <w:sz w:val="18"/>
                <w:szCs w:val="18"/>
              </w:rPr>
              <w:t>–</w:t>
            </w:r>
            <w:r w:rsidRPr="00A41E03">
              <w:rPr>
                <w:rFonts w:eastAsia="游ゴシック" w:cstheme="minorHAnsi" w:hint="eastAsia"/>
                <w:color w:val="000000" w:themeColor="text1"/>
                <w:kern w:val="0"/>
                <w:sz w:val="18"/>
                <w:szCs w:val="18"/>
              </w:rPr>
              <w:t>87)</w:t>
            </w:r>
          </w:p>
        </w:tc>
        <w:tc>
          <w:tcPr>
            <w:tcW w:w="1276" w:type="dxa"/>
            <w:tcBorders>
              <w:top w:val="nil"/>
              <w:left w:val="nil"/>
              <w:bottom w:val="nil"/>
              <w:right w:val="nil"/>
            </w:tcBorders>
            <w:shd w:val="clear" w:color="000000" w:fill="FFFFFF"/>
            <w:vAlign w:val="center"/>
          </w:tcPr>
          <w:p w14:paraId="1D778BD1" w14:textId="385162D5"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70.2 (25</w:t>
            </w:r>
            <w:r w:rsidRPr="00A41E03">
              <w:rPr>
                <w:rFonts w:eastAsia="游ゴシック" w:cstheme="minorHAnsi"/>
                <w:color w:val="000000" w:themeColor="text1"/>
                <w:kern w:val="0"/>
                <w:sz w:val="18"/>
                <w:szCs w:val="18"/>
              </w:rPr>
              <w:t>–</w:t>
            </w:r>
            <w:r w:rsidRPr="00A41E03">
              <w:rPr>
                <w:rFonts w:eastAsia="游ゴシック" w:cstheme="minorHAnsi" w:hint="eastAsia"/>
                <w:color w:val="000000" w:themeColor="text1"/>
                <w:kern w:val="0"/>
                <w:sz w:val="18"/>
                <w:szCs w:val="18"/>
              </w:rPr>
              <w:t>87)</w:t>
            </w:r>
          </w:p>
        </w:tc>
        <w:tc>
          <w:tcPr>
            <w:tcW w:w="283" w:type="dxa"/>
            <w:tcBorders>
              <w:top w:val="nil"/>
              <w:left w:val="nil"/>
              <w:bottom w:val="nil"/>
              <w:right w:val="nil"/>
            </w:tcBorders>
            <w:shd w:val="clear" w:color="000000" w:fill="FFFFFF"/>
            <w:vAlign w:val="center"/>
          </w:tcPr>
          <w:p w14:paraId="0E3B88C1" w14:textId="77777777" w:rsidR="00193620" w:rsidRPr="00A41E03" w:rsidRDefault="00193620"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tcPr>
          <w:p w14:paraId="1CFA0498" w14:textId="7E20C5B1"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70.4 (25-87)</w:t>
            </w:r>
          </w:p>
        </w:tc>
        <w:tc>
          <w:tcPr>
            <w:tcW w:w="1352" w:type="dxa"/>
            <w:tcBorders>
              <w:top w:val="nil"/>
              <w:left w:val="nil"/>
              <w:bottom w:val="nil"/>
              <w:right w:val="nil"/>
            </w:tcBorders>
            <w:shd w:val="clear" w:color="000000" w:fill="FFFFFF"/>
            <w:vAlign w:val="center"/>
          </w:tcPr>
          <w:p w14:paraId="3E8F02B3" w14:textId="0E83B7ED"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71.6 (51</w:t>
            </w:r>
            <w:r w:rsidRPr="00A41E03">
              <w:rPr>
                <w:rFonts w:eastAsia="游ゴシック" w:cstheme="minorHAnsi"/>
                <w:color w:val="000000" w:themeColor="text1"/>
                <w:kern w:val="0"/>
                <w:sz w:val="18"/>
                <w:szCs w:val="18"/>
              </w:rPr>
              <w:t>–</w:t>
            </w:r>
            <w:r w:rsidRPr="00A41E03">
              <w:rPr>
                <w:rFonts w:eastAsia="游ゴシック" w:cstheme="minorHAnsi" w:hint="eastAsia"/>
                <w:color w:val="000000" w:themeColor="text1"/>
                <w:kern w:val="0"/>
                <w:sz w:val="18"/>
                <w:szCs w:val="18"/>
              </w:rPr>
              <w:t>82)</w:t>
            </w:r>
          </w:p>
        </w:tc>
        <w:tc>
          <w:tcPr>
            <w:tcW w:w="1297" w:type="dxa"/>
            <w:tcBorders>
              <w:top w:val="nil"/>
              <w:left w:val="nil"/>
              <w:bottom w:val="nil"/>
              <w:right w:val="nil"/>
            </w:tcBorders>
            <w:shd w:val="clear" w:color="000000" w:fill="FFFFFF"/>
            <w:vAlign w:val="center"/>
          </w:tcPr>
          <w:p w14:paraId="0F6771CF" w14:textId="3788D3B5" w:rsidR="00193620" w:rsidRPr="00A41E03" w:rsidRDefault="00193620"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68.8 (24</w:t>
            </w:r>
            <w:r w:rsidRPr="00A41E03">
              <w:rPr>
                <w:rFonts w:eastAsia="游ゴシック" w:cstheme="minorHAnsi"/>
                <w:color w:val="000000" w:themeColor="text1"/>
                <w:kern w:val="0"/>
                <w:sz w:val="18"/>
                <w:szCs w:val="18"/>
              </w:rPr>
              <w:t>–</w:t>
            </w:r>
            <w:r w:rsidRPr="00A41E03">
              <w:rPr>
                <w:rFonts w:eastAsia="游ゴシック" w:cstheme="minorHAnsi" w:hint="eastAsia"/>
                <w:color w:val="000000" w:themeColor="text1"/>
                <w:kern w:val="0"/>
                <w:sz w:val="18"/>
                <w:szCs w:val="18"/>
              </w:rPr>
              <w:t>87)</w:t>
            </w:r>
          </w:p>
        </w:tc>
      </w:tr>
      <w:tr w:rsidR="00A41E03" w:rsidRPr="00A41E03" w14:paraId="46B03280" w14:textId="77777777" w:rsidTr="001217EC">
        <w:trPr>
          <w:trHeight w:val="20"/>
          <w:jc w:val="center"/>
        </w:trPr>
        <w:tc>
          <w:tcPr>
            <w:tcW w:w="2324" w:type="dxa"/>
            <w:tcBorders>
              <w:top w:val="nil"/>
              <w:left w:val="nil"/>
              <w:bottom w:val="nil"/>
              <w:right w:val="nil"/>
            </w:tcBorders>
            <w:shd w:val="clear" w:color="000000" w:fill="FFFFFF"/>
            <w:vAlign w:val="center"/>
            <w:hideMark/>
          </w:tcPr>
          <w:p w14:paraId="5F8048B0" w14:textId="3266873A"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&lt;</w:t>
            </w:r>
            <w:r w:rsidR="00BB3BC0" w:rsidRPr="00A41E03">
              <w:rPr>
                <w:rFonts w:eastAsia="游ゴシック" w:cstheme="minorHAnsi" w:hint="eastAsia"/>
                <w:color w:val="000000" w:themeColor="text1"/>
                <w:kern w:val="0"/>
                <w:sz w:val="18"/>
                <w:szCs w:val="18"/>
              </w:rPr>
              <w:t xml:space="preserve"> </w:t>
            </w:r>
            <w:r w:rsidRPr="00A41E03">
              <w:rPr>
                <w:rFonts w:eastAsia="游ゴシック" w:cstheme="minorHAnsi"/>
                <w:color w:val="000000" w:themeColor="text1"/>
                <w:kern w:val="0"/>
                <w:sz w:val="18"/>
                <w:szCs w:val="18"/>
              </w:rPr>
              <w:t>65</w:t>
            </w:r>
          </w:p>
        </w:tc>
        <w:tc>
          <w:tcPr>
            <w:tcW w:w="1262" w:type="dxa"/>
            <w:tcBorders>
              <w:top w:val="nil"/>
              <w:left w:val="nil"/>
              <w:bottom w:val="nil"/>
              <w:right w:val="nil"/>
            </w:tcBorders>
            <w:shd w:val="clear" w:color="000000" w:fill="FFFFFF"/>
            <w:vAlign w:val="center"/>
            <w:hideMark/>
          </w:tcPr>
          <w:p w14:paraId="577163F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27 (30.3)</w:t>
            </w:r>
          </w:p>
        </w:tc>
        <w:tc>
          <w:tcPr>
            <w:tcW w:w="1276" w:type="dxa"/>
            <w:tcBorders>
              <w:top w:val="nil"/>
              <w:left w:val="nil"/>
              <w:bottom w:val="nil"/>
              <w:right w:val="nil"/>
            </w:tcBorders>
            <w:shd w:val="clear" w:color="000000" w:fill="FFFFFF"/>
            <w:vAlign w:val="center"/>
            <w:hideMark/>
          </w:tcPr>
          <w:p w14:paraId="34143D3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51 (35.7)</w:t>
            </w:r>
          </w:p>
        </w:tc>
        <w:tc>
          <w:tcPr>
            <w:tcW w:w="1276" w:type="dxa"/>
            <w:tcBorders>
              <w:top w:val="nil"/>
              <w:left w:val="nil"/>
              <w:bottom w:val="nil"/>
              <w:right w:val="nil"/>
            </w:tcBorders>
            <w:shd w:val="clear" w:color="000000" w:fill="FFFFFF"/>
            <w:vAlign w:val="center"/>
            <w:hideMark/>
          </w:tcPr>
          <w:p w14:paraId="077D3BF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71 (32.9)</w:t>
            </w:r>
          </w:p>
        </w:tc>
        <w:tc>
          <w:tcPr>
            <w:tcW w:w="283" w:type="dxa"/>
            <w:tcBorders>
              <w:top w:val="nil"/>
              <w:left w:val="nil"/>
              <w:bottom w:val="nil"/>
              <w:right w:val="nil"/>
            </w:tcBorders>
            <w:shd w:val="clear" w:color="000000" w:fill="FFFFFF"/>
            <w:vAlign w:val="center"/>
          </w:tcPr>
          <w:p w14:paraId="6A71B25D"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26D498D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124 (32.0)</w:t>
            </w:r>
          </w:p>
        </w:tc>
        <w:tc>
          <w:tcPr>
            <w:tcW w:w="1352" w:type="dxa"/>
            <w:tcBorders>
              <w:top w:val="nil"/>
              <w:left w:val="nil"/>
              <w:bottom w:val="nil"/>
              <w:right w:val="nil"/>
            </w:tcBorders>
            <w:shd w:val="clear" w:color="000000" w:fill="FFFFFF"/>
            <w:vAlign w:val="center"/>
            <w:hideMark/>
          </w:tcPr>
          <w:p w14:paraId="44F9328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 (23.5)</w:t>
            </w:r>
          </w:p>
        </w:tc>
        <w:tc>
          <w:tcPr>
            <w:tcW w:w="1297" w:type="dxa"/>
            <w:tcBorders>
              <w:top w:val="nil"/>
              <w:left w:val="nil"/>
              <w:bottom w:val="nil"/>
              <w:right w:val="nil"/>
            </w:tcBorders>
            <w:shd w:val="clear" w:color="000000" w:fill="FFFFFF"/>
            <w:vAlign w:val="center"/>
            <w:hideMark/>
          </w:tcPr>
          <w:p w14:paraId="2714092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40 (37.7)</w:t>
            </w:r>
          </w:p>
        </w:tc>
      </w:tr>
      <w:tr w:rsidR="00A41E03" w:rsidRPr="00A41E03" w14:paraId="30161249" w14:textId="77777777" w:rsidTr="001217EC">
        <w:trPr>
          <w:trHeight w:val="20"/>
          <w:jc w:val="center"/>
        </w:trPr>
        <w:tc>
          <w:tcPr>
            <w:tcW w:w="2324" w:type="dxa"/>
            <w:tcBorders>
              <w:top w:val="nil"/>
              <w:left w:val="nil"/>
              <w:bottom w:val="nil"/>
              <w:right w:val="nil"/>
            </w:tcBorders>
            <w:shd w:val="clear" w:color="000000" w:fill="FFFFFF"/>
            <w:vAlign w:val="center"/>
            <w:hideMark/>
          </w:tcPr>
          <w:p w14:paraId="708E32B6" w14:textId="30F4E0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w:t>
            </w:r>
            <w:r w:rsidR="00BB3BC0" w:rsidRPr="00A41E03">
              <w:rPr>
                <w:rFonts w:eastAsia="游ゴシック" w:cstheme="minorHAnsi" w:hint="eastAsia"/>
                <w:color w:val="000000" w:themeColor="text1"/>
                <w:kern w:val="0"/>
                <w:sz w:val="18"/>
                <w:szCs w:val="18"/>
              </w:rPr>
              <w:t xml:space="preserve"> </w:t>
            </w:r>
            <w:r w:rsidRPr="00A41E03">
              <w:rPr>
                <w:rFonts w:eastAsia="游ゴシック" w:cstheme="minorHAnsi"/>
                <w:color w:val="000000" w:themeColor="text1"/>
                <w:kern w:val="0"/>
                <w:sz w:val="18"/>
                <w:szCs w:val="18"/>
              </w:rPr>
              <w:t>65, &lt;</w:t>
            </w:r>
            <w:r w:rsidR="00BB3BC0" w:rsidRPr="00A41E03">
              <w:rPr>
                <w:rFonts w:eastAsia="游ゴシック" w:cstheme="minorHAnsi" w:hint="eastAsia"/>
                <w:color w:val="000000" w:themeColor="text1"/>
                <w:kern w:val="0"/>
                <w:sz w:val="18"/>
                <w:szCs w:val="18"/>
              </w:rPr>
              <w:t xml:space="preserve"> </w:t>
            </w:r>
            <w:r w:rsidRPr="00A41E03">
              <w:rPr>
                <w:rFonts w:eastAsia="游ゴシック" w:cstheme="minorHAnsi"/>
                <w:color w:val="000000" w:themeColor="text1"/>
                <w:kern w:val="0"/>
                <w:sz w:val="18"/>
                <w:szCs w:val="18"/>
              </w:rPr>
              <w:t>75</w:t>
            </w:r>
          </w:p>
        </w:tc>
        <w:tc>
          <w:tcPr>
            <w:tcW w:w="1262" w:type="dxa"/>
            <w:tcBorders>
              <w:top w:val="nil"/>
              <w:left w:val="nil"/>
              <w:bottom w:val="nil"/>
              <w:right w:val="nil"/>
            </w:tcBorders>
            <w:shd w:val="clear" w:color="000000" w:fill="FFFFFF"/>
            <w:vAlign w:val="center"/>
            <w:hideMark/>
          </w:tcPr>
          <w:p w14:paraId="1A3C64A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46 (51.7)</w:t>
            </w:r>
          </w:p>
        </w:tc>
        <w:tc>
          <w:tcPr>
            <w:tcW w:w="1276" w:type="dxa"/>
            <w:tcBorders>
              <w:top w:val="nil"/>
              <w:left w:val="nil"/>
              <w:bottom w:val="nil"/>
              <w:right w:val="nil"/>
            </w:tcBorders>
            <w:shd w:val="clear" w:color="000000" w:fill="FFFFFF"/>
            <w:vAlign w:val="center"/>
            <w:hideMark/>
          </w:tcPr>
          <w:p w14:paraId="19ED5FB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49 (34.3)</w:t>
            </w:r>
          </w:p>
        </w:tc>
        <w:tc>
          <w:tcPr>
            <w:tcW w:w="1276" w:type="dxa"/>
            <w:tcBorders>
              <w:top w:val="nil"/>
              <w:left w:val="nil"/>
              <w:bottom w:val="nil"/>
              <w:right w:val="nil"/>
            </w:tcBorders>
            <w:shd w:val="clear" w:color="000000" w:fill="FFFFFF"/>
            <w:vAlign w:val="center"/>
            <w:hideMark/>
          </w:tcPr>
          <w:p w14:paraId="427DA02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90 (41.7)</w:t>
            </w:r>
          </w:p>
        </w:tc>
        <w:tc>
          <w:tcPr>
            <w:tcW w:w="283" w:type="dxa"/>
            <w:tcBorders>
              <w:top w:val="nil"/>
              <w:left w:val="nil"/>
              <w:bottom w:val="nil"/>
              <w:right w:val="nil"/>
            </w:tcBorders>
            <w:shd w:val="clear" w:color="000000" w:fill="FFFFFF"/>
            <w:vAlign w:val="center"/>
          </w:tcPr>
          <w:p w14:paraId="68770775"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3966124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162 (41.9)</w:t>
            </w:r>
          </w:p>
        </w:tc>
        <w:tc>
          <w:tcPr>
            <w:tcW w:w="1352" w:type="dxa"/>
            <w:tcBorders>
              <w:top w:val="nil"/>
              <w:left w:val="nil"/>
              <w:bottom w:val="nil"/>
              <w:right w:val="nil"/>
            </w:tcBorders>
            <w:shd w:val="clear" w:color="000000" w:fill="FFFFFF"/>
            <w:vAlign w:val="center"/>
            <w:hideMark/>
          </w:tcPr>
          <w:p w14:paraId="1BD83AE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 (47.1)</w:t>
            </w:r>
          </w:p>
        </w:tc>
        <w:tc>
          <w:tcPr>
            <w:tcW w:w="1297" w:type="dxa"/>
            <w:tcBorders>
              <w:top w:val="nil"/>
              <w:left w:val="nil"/>
              <w:bottom w:val="nil"/>
              <w:right w:val="nil"/>
            </w:tcBorders>
            <w:shd w:val="clear" w:color="000000" w:fill="FFFFFF"/>
            <w:vAlign w:val="center"/>
            <w:hideMark/>
          </w:tcPr>
          <w:p w14:paraId="5157CB1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44 (41.5)</w:t>
            </w:r>
          </w:p>
        </w:tc>
      </w:tr>
      <w:tr w:rsidR="00A41E03" w:rsidRPr="00A41E03" w14:paraId="193B9E98" w14:textId="77777777" w:rsidTr="001217EC">
        <w:trPr>
          <w:trHeight w:val="20"/>
          <w:jc w:val="center"/>
        </w:trPr>
        <w:tc>
          <w:tcPr>
            <w:tcW w:w="2324" w:type="dxa"/>
            <w:tcBorders>
              <w:top w:val="nil"/>
              <w:left w:val="nil"/>
              <w:bottom w:val="nil"/>
              <w:right w:val="nil"/>
            </w:tcBorders>
            <w:shd w:val="clear" w:color="000000" w:fill="FFFFFF"/>
            <w:vAlign w:val="center"/>
            <w:hideMark/>
          </w:tcPr>
          <w:p w14:paraId="59C83C75" w14:textId="4AB712B8"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w:t>
            </w:r>
            <w:r w:rsidR="00BB3BC0" w:rsidRPr="00A41E03">
              <w:rPr>
                <w:rFonts w:eastAsia="游ゴシック" w:cstheme="minorHAnsi" w:hint="eastAsia"/>
                <w:color w:val="000000" w:themeColor="text1"/>
                <w:kern w:val="0"/>
                <w:sz w:val="18"/>
                <w:szCs w:val="18"/>
              </w:rPr>
              <w:t xml:space="preserve"> </w:t>
            </w:r>
            <w:r w:rsidRPr="00A41E03">
              <w:rPr>
                <w:rFonts w:eastAsia="游ゴシック" w:cstheme="minorHAnsi"/>
                <w:color w:val="000000" w:themeColor="text1"/>
                <w:kern w:val="0"/>
                <w:sz w:val="18"/>
                <w:szCs w:val="18"/>
              </w:rPr>
              <w:t>75</w:t>
            </w:r>
          </w:p>
        </w:tc>
        <w:tc>
          <w:tcPr>
            <w:tcW w:w="1262" w:type="dxa"/>
            <w:tcBorders>
              <w:top w:val="nil"/>
              <w:left w:val="nil"/>
              <w:bottom w:val="nil"/>
              <w:right w:val="nil"/>
            </w:tcBorders>
            <w:shd w:val="clear" w:color="000000" w:fill="FFFFFF"/>
            <w:vAlign w:val="center"/>
            <w:hideMark/>
          </w:tcPr>
          <w:p w14:paraId="71C4285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 (18.0)</w:t>
            </w:r>
          </w:p>
        </w:tc>
        <w:tc>
          <w:tcPr>
            <w:tcW w:w="1276" w:type="dxa"/>
            <w:tcBorders>
              <w:top w:val="nil"/>
              <w:left w:val="nil"/>
              <w:bottom w:val="nil"/>
              <w:right w:val="nil"/>
            </w:tcBorders>
            <w:shd w:val="clear" w:color="000000" w:fill="FFFFFF"/>
            <w:vAlign w:val="center"/>
            <w:hideMark/>
          </w:tcPr>
          <w:p w14:paraId="0D4CC1F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43 (30.1)</w:t>
            </w:r>
          </w:p>
        </w:tc>
        <w:tc>
          <w:tcPr>
            <w:tcW w:w="1276" w:type="dxa"/>
            <w:tcBorders>
              <w:top w:val="nil"/>
              <w:left w:val="nil"/>
              <w:bottom w:val="nil"/>
              <w:right w:val="nil"/>
            </w:tcBorders>
            <w:shd w:val="clear" w:color="000000" w:fill="FFFFFF"/>
            <w:vAlign w:val="center"/>
            <w:hideMark/>
          </w:tcPr>
          <w:p w14:paraId="54BAD0D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55 (25.5)</w:t>
            </w:r>
          </w:p>
        </w:tc>
        <w:tc>
          <w:tcPr>
            <w:tcW w:w="283" w:type="dxa"/>
            <w:tcBorders>
              <w:top w:val="nil"/>
              <w:left w:val="nil"/>
              <w:bottom w:val="nil"/>
              <w:right w:val="nil"/>
            </w:tcBorders>
            <w:shd w:val="clear" w:color="000000" w:fill="FFFFFF"/>
            <w:vAlign w:val="center"/>
          </w:tcPr>
          <w:p w14:paraId="1DEB92D7"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16D12C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101 (26.1)</w:t>
            </w:r>
          </w:p>
        </w:tc>
        <w:tc>
          <w:tcPr>
            <w:tcW w:w="1352" w:type="dxa"/>
            <w:tcBorders>
              <w:top w:val="nil"/>
              <w:left w:val="nil"/>
              <w:bottom w:val="nil"/>
              <w:right w:val="nil"/>
            </w:tcBorders>
            <w:shd w:val="clear" w:color="000000" w:fill="FFFFFF"/>
            <w:vAlign w:val="center"/>
            <w:hideMark/>
          </w:tcPr>
          <w:p w14:paraId="0077345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 (29.4)</w:t>
            </w:r>
          </w:p>
        </w:tc>
        <w:tc>
          <w:tcPr>
            <w:tcW w:w="1297" w:type="dxa"/>
            <w:tcBorders>
              <w:top w:val="nil"/>
              <w:left w:val="nil"/>
              <w:bottom w:val="nil"/>
              <w:right w:val="nil"/>
            </w:tcBorders>
            <w:shd w:val="clear" w:color="000000" w:fill="FFFFFF"/>
            <w:vAlign w:val="center"/>
            <w:hideMark/>
          </w:tcPr>
          <w:p w14:paraId="7820B13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22 (20.8)</w:t>
            </w:r>
          </w:p>
        </w:tc>
      </w:tr>
      <w:tr w:rsidR="00A41E03" w:rsidRPr="00A41E03" w14:paraId="6E6368E5" w14:textId="77777777" w:rsidTr="001217EC">
        <w:trPr>
          <w:trHeight w:val="20"/>
          <w:jc w:val="center"/>
        </w:trPr>
        <w:tc>
          <w:tcPr>
            <w:tcW w:w="2324" w:type="dxa"/>
            <w:tcBorders>
              <w:top w:val="nil"/>
              <w:left w:val="nil"/>
              <w:bottom w:val="nil"/>
              <w:right w:val="nil"/>
            </w:tcBorders>
            <w:shd w:val="clear" w:color="000000" w:fill="FFFFFF"/>
            <w:vAlign w:val="center"/>
            <w:hideMark/>
          </w:tcPr>
          <w:p w14:paraId="1F3FE5CB"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Male</w:t>
            </w:r>
          </w:p>
        </w:tc>
        <w:tc>
          <w:tcPr>
            <w:tcW w:w="1262" w:type="dxa"/>
            <w:tcBorders>
              <w:top w:val="nil"/>
              <w:left w:val="nil"/>
              <w:bottom w:val="nil"/>
              <w:right w:val="nil"/>
            </w:tcBorders>
            <w:shd w:val="clear" w:color="000000" w:fill="FFFFFF"/>
            <w:vAlign w:val="center"/>
            <w:hideMark/>
          </w:tcPr>
          <w:p w14:paraId="715F558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60 (67.4)</w:t>
            </w:r>
          </w:p>
        </w:tc>
        <w:tc>
          <w:tcPr>
            <w:tcW w:w="1276" w:type="dxa"/>
            <w:tcBorders>
              <w:top w:val="nil"/>
              <w:left w:val="nil"/>
              <w:bottom w:val="nil"/>
              <w:right w:val="nil"/>
            </w:tcBorders>
            <w:shd w:val="clear" w:color="000000" w:fill="FFFFFF"/>
            <w:vAlign w:val="center"/>
            <w:hideMark/>
          </w:tcPr>
          <w:p w14:paraId="7161833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93 (65.0)</w:t>
            </w:r>
          </w:p>
        </w:tc>
        <w:tc>
          <w:tcPr>
            <w:tcW w:w="1276" w:type="dxa"/>
            <w:tcBorders>
              <w:top w:val="nil"/>
              <w:left w:val="nil"/>
              <w:bottom w:val="nil"/>
              <w:right w:val="nil"/>
            </w:tcBorders>
            <w:shd w:val="clear" w:color="000000" w:fill="FFFFFF"/>
            <w:vAlign w:val="center"/>
            <w:hideMark/>
          </w:tcPr>
          <w:p w14:paraId="44F2FCF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147 (68.1)</w:t>
            </w:r>
          </w:p>
        </w:tc>
        <w:tc>
          <w:tcPr>
            <w:tcW w:w="283" w:type="dxa"/>
            <w:tcBorders>
              <w:top w:val="nil"/>
              <w:left w:val="nil"/>
              <w:bottom w:val="nil"/>
              <w:right w:val="nil"/>
            </w:tcBorders>
            <w:shd w:val="clear" w:color="000000" w:fill="FFFFFF"/>
            <w:vAlign w:val="center"/>
          </w:tcPr>
          <w:p w14:paraId="38DE730E"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8F0C13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256 (66.1)</w:t>
            </w:r>
          </w:p>
        </w:tc>
        <w:tc>
          <w:tcPr>
            <w:tcW w:w="1352" w:type="dxa"/>
            <w:tcBorders>
              <w:top w:val="nil"/>
              <w:left w:val="nil"/>
              <w:bottom w:val="nil"/>
              <w:right w:val="nil"/>
            </w:tcBorders>
            <w:shd w:val="clear" w:color="000000" w:fill="FFFFFF"/>
            <w:vAlign w:val="center"/>
            <w:hideMark/>
          </w:tcPr>
          <w:p w14:paraId="57305E3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26 (76.5)</w:t>
            </w:r>
          </w:p>
        </w:tc>
        <w:tc>
          <w:tcPr>
            <w:tcW w:w="1297" w:type="dxa"/>
            <w:tcBorders>
              <w:top w:val="nil"/>
              <w:left w:val="nil"/>
              <w:bottom w:val="nil"/>
              <w:right w:val="nil"/>
            </w:tcBorders>
            <w:shd w:val="clear" w:color="000000" w:fill="FFFFFF"/>
            <w:vAlign w:val="center"/>
            <w:hideMark/>
          </w:tcPr>
          <w:p w14:paraId="759BA05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63 (59.4)</w:t>
            </w:r>
          </w:p>
        </w:tc>
      </w:tr>
      <w:tr w:rsidR="00A41E03" w:rsidRPr="00A41E03" w14:paraId="74843C03" w14:textId="77777777" w:rsidTr="001217EC">
        <w:trPr>
          <w:trHeight w:val="20"/>
          <w:jc w:val="center"/>
        </w:trPr>
        <w:tc>
          <w:tcPr>
            <w:tcW w:w="2324" w:type="dxa"/>
            <w:tcBorders>
              <w:top w:val="nil"/>
              <w:left w:val="nil"/>
              <w:bottom w:val="nil"/>
              <w:right w:val="nil"/>
            </w:tcBorders>
            <w:shd w:val="clear" w:color="000000" w:fill="FFFFFF"/>
            <w:vAlign w:val="center"/>
            <w:hideMark/>
          </w:tcPr>
          <w:p w14:paraId="76BC0F0D"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ECOG PS</w:t>
            </w:r>
          </w:p>
        </w:tc>
        <w:tc>
          <w:tcPr>
            <w:tcW w:w="1262" w:type="dxa"/>
            <w:tcBorders>
              <w:top w:val="nil"/>
              <w:left w:val="nil"/>
              <w:bottom w:val="nil"/>
              <w:right w:val="nil"/>
            </w:tcBorders>
            <w:shd w:val="clear" w:color="000000" w:fill="FFFFFF"/>
            <w:vAlign w:val="center"/>
            <w:hideMark/>
          </w:tcPr>
          <w:p w14:paraId="279A5B4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67ACD93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6D15B05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741B4E53"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698BA1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3C26F80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3E05832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1F1321D2" w14:textId="77777777" w:rsidTr="001217EC">
        <w:trPr>
          <w:trHeight w:val="20"/>
          <w:jc w:val="center"/>
        </w:trPr>
        <w:tc>
          <w:tcPr>
            <w:tcW w:w="2324" w:type="dxa"/>
            <w:tcBorders>
              <w:top w:val="nil"/>
              <w:left w:val="nil"/>
              <w:bottom w:val="nil"/>
              <w:right w:val="nil"/>
            </w:tcBorders>
            <w:shd w:val="clear" w:color="000000" w:fill="FFFFFF"/>
            <w:vAlign w:val="center"/>
            <w:hideMark/>
          </w:tcPr>
          <w:p w14:paraId="0FFF33AE"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0</w:t>
            </w:r>
          </w:p>
        </w:tc>
        <w:tc>
          <w:tcPr>
            <w:tcW w:w="1262" w:type="dxa"/>
            <w:tcBorders>
              <w:top w:val="nil"/>
              <w:left w:val="nil"/>
              <w:bottom w:val="nil"/>
              <w:right w:val="nil"/>
            </w:tcBorders>
            <w:shd w:val="clear" w:color="000000" w:fill="FFFFFF"/>
            <w:vAlign w:val="center"/>
            <w:hideMark/>
          </w:tcPr>
          <w:p w14:paraId="4C6E65F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45 (50.6)</w:t>
            </w:r>
          </w:p>
        </w:tc>
        <w:tc>
          <w:tcPr>
            <w:tcW w:w="1276" w:type="dxa"/>
            <w:tcBorders>
              <w:top w:val="nil"/>
              <w:left w:val="nil"/>
              <w:bottom w:val="nil"/>
              <w:right w:val="nil"/>
            </w:tcBorders>
            <w:shd w:val="clear" w:color="000000" w:fill="FFFFFF"/>
            <w:vAlign w:val="center"/>
            <w:hideMark/>
          </w:tcPr>
          <w:p w14:paraId="424A80B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69 (48.3)</w:t>
            </w:r>
          </w:p>
        </w:tc>
        <w:tc>
          <w:tcPr>
            <w:tcW w:w="1276" w:type="dxa"/>
            <w:tcBorders>
              <w:top w:val="nil"/>
              <w:left w:val="nil"/>
              <w:bottom w:val="nil"/>
              <w:right w:val="nil"/>
            </w:tcBorders>
            <w:shd w:val="clear" w:color="000000" w:fill="FFFFFF"/>
            <w:vAlign w:val="center"/>
            <w:hideMark/>
          </w:tcPr>
          <w:p w14:paraId="3F3880A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103 (47.7)</w:t>
            </w:r>
          </w:p>
        </w:tc>
        <w:tc>
          <w:tcPr>
            <w:tcW w:w="283" w:type="dxa"/>
            <w:tcBorders>
              <w:top w:val="nil"/>
              <w:left w:val="nil"/>
              <w:bottom w:val="nil"/>
              <w:right w:val="nil"/>
            </w:tcBorders>
            <w:shd w:val="clear" w:color="000000" w:fill="FFFFFF"/>
            <w:vAlign w:val="center"/>
          </w:tcPr>
          <w:p w14:paraId="75ABC1BB"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9341EF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212 (54.8)</w:t>
            </w:r>
          </w:p>
        </w:tc>
        <w:tc>
          <w:tcPr>
            <w:tcW w:w="1352" w:type="dxa"/>
            <w:tcBorders>
              <w:top w:val="nil"/>
              <w:left w:val="nil"/>
              <w:bottom w:val="nil"/>
              <w:right w:val="nil"/>
            </w:tcBorders>
            <w:shd w:val="clear" w:color="000000" w:fill="FFFFFF"/>
            <w:vAlign w:val="center"/>
            <w:hideMark/>
          </w:tcPr>
          <w:p w14:paraId="3F93CEB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18 (52.9)</w:t>
            </w:r>
          </w:p>
        </w:tc>
        <w:tc>
          <w:tcPr>
            <w:tcW w:w="1297" w:type="dxa"/>
            <w:tcBorders>
              <w:top w:val="nil"/>
              <w:left w:val="nil"/>
              <w:bottom w:val="nil"/>
              <w:right w:val="nil"/>
            </w:tcBorders>
            <w:shd w:val="clear" w:color="000000" w:fill="FFFFFF"/>
            <w:vAlign w:val="center"/>
            <w:hideMark/>
          </w:tcPr>
          <w:p w14:paraId="246DB05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25 (23.6)</w:t>
            </w:r>
          </w:p>
        </w:tc>
      </w:tr>
      <w:tr w:rsidR="00A41E03" w:rsidRPr="00A41E03" w14:paraId="079D2683" w14:textId="77777777" w:rsidTr="001217EC">
        <w:trPr>
          <w:trHeight w:val="20"/>
          <w:jc w:val="center"/>
        </w:trPr>
        <w:tc>
          <w:tcPr>
            <w:tcW w:w="2324" w:type="dxa"/>
            <w:tcBorders>
              <w:top w:val="nil"/>
              <w:left w:val="nil"/>
              <w:bottom w:val="nil"/>
              <w:right w:val="nil"/>
            </w:tcBorders>
            <w:shd w:val="clear" w:color="000000" w:fill="FFFFFF"/>
            <w:vAlign w:val="center"/>
            <w:hideMark/>
          </w:tcPr>
          <w:p w14:paraId="3C0546D0"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1</w:t>
            </w:r>
          </w:p>
        </w:tc>
        <w:tc>
          <w:tcPr>
            <w:tcW w:w="1262" w:type="dxa"/>
            <w:tcBorders>
              <w:top w:val="nil"/>
              <w:left w:val="nil"/>
              <w:bottom w:val="nil"/>
              <w:right w:val="nil"/>
            </w:tcBorders>
            <w:shd w:val="clear" w:color="000000" w:fill="FFFFFF"/>
            <w:vAlign w:val="center"/>
            <w:hideMark/>
          </w:tcPr>
          <w:p w14:paraId="317A650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33 (37.1)</w:t>
            </w:r>
          </w:p>
        </w:tc>
        <w:tc>
          <w:tcPr>
            <w:tcW w:w="1276" w:type="dxa"/>
            <w:tcBorders>
              <w:top w:val="nil"/>
              <w:left w:val="nil"/>
              <w:bottom w:val="nil"/>
              <w:right w:val="nil"/>
            </w:tcBorders>
            <w:shd w:val="clear" w:color="000000" w:fill="FFFFFF"/>
            <w:vAlign w:val="center"/>
            <w:hideMark/>
          </w:tcPr>
          <w:p w14:paraId="3F8220E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62 (43.4)</w:t>
            </w:r>
          </w:p>
        </w:tc>
        <w:tc>
          <w:tcPr>
            <w:tcW w:w="1276" w:type="dxa"/>
            <w:tcBorders>
              <w:top w:val="nil"/>
              <w:left w:val="nil"/>
              <w:bottom w:val="nil"/>
              <w:right w:val="nil"/>
            </w:tcBorders>
            <w:shd w:val="clear" w:color="000000" w:fill="FFFFFF"/>
            <w:vAlign w:val="center"/>
            <w:hideMark/>
          </w:tcPr>
          <w:p w14:paraId="7E35C8B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98 (45.4)</w:t>
            </w:r>
          </w:p>
        </w:tc>
        <w:tc>
          <w:tcPr>
            <w:tcW w:w="283" w:type="dxa"/>
            <w:tcBorders>
              <w:top w:val="nil"/>
              <w:left w:val="nil"/>
              <w:bottom w:val="nil"/>
              <w:right w:val="nil"/>
            </w:tcBorders>
            <w:shd w:val="clear" w:color="000000" w:fill="FFFFFF"/>
            <w:vAlign w:val="center"/>
          </w:tcPr>
          <w:p w14:paraId="7062CDAE"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19796FF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158 (40.8)</w:t>
            </w:r>
          </w:p>
        </w:tc>
        <w:tc>
          <w:tcPr>
            <w:tcW w:w="1352" w:type="dxa"/>
            <w:tcBorders>
              <w:top w:val="nil"/>
              <w:left w:val="nil"/>
              <w:bottom w:val="nil"/>
              <w:right w:val="nil"/>
            </w:tcBorders>
            <w:shd w:val="clear" w:color="000000" w:fill="FFFFFF"/>
            <w:vAlign w:val="center"/>
            <w:hideMark/>
          </w:tcPr>
          <w:p w14:paraId="62C8416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15 (44.1)</w:t>
            </w:r>
          </w:p>
        </w:tc>
        <w:tc>
          <w:tcPr>
            <w:tcW w:w="1297" w:type="dxa"/>
            <w:tcBorders>
              <w:top w:val="nil"/>
              <w:left w:val="nil"/>
              <w:bottom w:val="nil"/>
              <w:right w:val="nil"/>
            </w:tcBorders>
            <w:shd w:val="clear" w:color="000000" w:fill="FFFFFF"/>
            <w:vAlign w:val="center"/>
            <w:hideMark/>
          </w:tcPr>
          <w:p w14:paraId="3781BF8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51 (48.1)</w:t>
            </w:r>
          </w:p>
        </w:tc>
      </w:tr>
      <w:tr w:rsidR="00A41E03" w:rsidRPr="00A41E03" w14:paraId="2F99791A" w14:textId="77777777" w:rsidTr="001217EC">
        <w:trPr>
          <w:trHeight w:val="20"/>
          <w:jc w:val="center"/>
        </w:trPr>
        <w:tc>
          <w:tcPr>
            <w:tcW w:w="2324" w:type="dxa"/>
            <w:tcBorders>
              <w:top w:val="nil"/>
              <w:left w:val="nil"/>
              <w:bottom w:val="nil"/>
              <w:right w:val="nil"/>
            </w:tcBorders>
            <w:shd w:val="clear" w:color="000000" w:fill="FFFFFF"/>
            <w:vAlign w:val="center"/>
            <w:hideMark/>
          </w:tcPr>
          <w:p w14:paraId="32DB3739"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2–4</w:t>
            </w:r>
          </w:p>
        </w:tc>
        <w:tc>
          <w:tcPr>
            <w:tcW w:w="1262" w:type="dxa"/>
            <w:tcBorders>
              <w:top w:val="nil"/>
              <w:left w:val="nil"/>
              <w:bottom w:val="nil"/>
              <w:right w:val="nil"/>
            </w:tcBorders>
            <w:shd w:val="clear" w:color="000000" w:fill="FFFFFF"/>
            <w:vAlign w:val="center"/>
            <w:hideMark/>
          </w:tcPr>
          <w:p w14:paraId="1EE2521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 (10.1)</w:t>
            </w:r>
          </w:p>
        </w:tc>
        <w:tc>
          <w:tcPr>
            <w:tcW w:w="1276" w:type="dxa"/>
            <w:tcBorders>
              <w:top w:val="nil"/>
              <w:left w:val="nil"/>
              <w:bottom w:val="nil"/>
              <w:right w:val="nil"/>
            </w:tcBorders>
            <w:shd w:val="clear" w:color="000000" w:fill="FFFFFF"/>
            <w:vAlign w:val="center"/>
            <w:hideMark/>
          </w:tcPr>
          <w:p w14:paraId="6B72E6C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 (7.0)</w:t>
            </w:r>
          </w:p>
        </w:tc>
        <w:tc>
          <w:tcPr>
            <w:tcW w:w="1276" w:type="dxa"/>
            <w:tcBorders>
              <w:top w:val="nil"/>
              <w:left w:val="nil"/>
              <w:bottom w:val="nil"/>
              <w:right w:val="nil"/>
            </w:tcBorders>
            <w:shd w:val="clear" w:color="000000" w:fill="FFFFFF"/>
            <w:vAlign w:val="center"/>
            <w:hideMark/>
          </w:tcPr>
          <w:p w14:paraId="320D797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 (5.6)</w:t>
            </w:r>
          </w:p>
        </w:tc>
        <w:tc>
          <w:tcPr>
            <w:tcW w:w="283" w:type="dxa"/>
            <w:tcBorders>
              <w:top w:val="nil"/>
              <w:left w:val="nil"/>
              <w:bottom w:val="nil"/>
              <w:right w:val="nil"/>
            </w:tcBorders>
            <w:shd w:val="clear" w:color="000000" w:fill="FFFFFF"/>
            <w:vAlign w:val="center"/>
          </w:tcPr>
          <w:p w14:paraId="49FA14E9"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1A01157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 (2.3)</w:t>
            </w:r>
          </w:p>
        </w:tc>
        <w:tc>
          <w:tcPr>
            <w:tcW w:w="1352" w:type="dxa"/>
            <w:tcBorders>
              <w:top w:val="nil"/>
              <w:left w:val="nil"/>
              <w:bottom w:val="nil"/>
              <w:right w:val="nil"/>
            </w:tcBorders>
            <w:shd w:val="clear" w:color="000000" w:fill="FFFFFF"/>
            <w:vAlign w:val="center"/>
            <w:hideMark/>
          </w:tcPr>
          <w:p w14:paraId="36A0985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97" w:type="dxa"/>
            <w:tcBorders>
              <w:top w:val="nil"/>
              <w:left w:val="nil"/>
              <w:bottom w:val="nil"/>
              <w:right w:val="nil"/>
            </w:tcBorders>
            <w:shd w:val="clear" w:color="000000" w:fill="FFFFFF"/>
            <w:vAlign w:val="center"/>
            <w:hideMark/>
          </w:tcPr>
          <w:p w14:paraId="4A01515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27 (25.5)</w:t>
            </w:r>
          </w:p>
        </w:tc>
      </w:tr>
      <w:tr w:rsidR="00A41E03" w:rsidRPr="00A41E03" w14:paraId="2DAC9561" w14:textId="77777777" w:rsidTr="001217EC">
        <w:trPr>
          <w:trHeight w:val="20"/>
          <w:jc w:val="center"/>
        </w:trPr>
        <w:tc>
          <w:tcPr>
            <w:tcW w:w="2324" w:type="dxa"/>
            <w:tcBorders>
              <w:top w:val="nil"/>
              <w:left w:val="nil"/>
              <w:bottom w:val="nil"/>
              <w:right w:val="nil"/>
            </w:tcBorders>
            <w:shd w:val="clear" w:color="000000" w:fill="FFFFFF"/>
            <w:vAlign w:val="center"/>
            <w:hideMark/>
          </w:tcPr>
          <w:p w14:paraId="2DC7AAC5"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Unknown</w:t>
            </w:r>
          </w:p>
        </w:tc>
        <w:tc>
          <w:tcPr>
            <w:tcW w:w="1262" w:type="dxa"/>
            <w:tcBorders>
              <w:top w:val="nil"/>
              <w:left w:val="nil"/>
              <w:bottom w:val="nil"/>
              <w:right w:val="nil"/>
            </w:tcBorders>
            <w:shd w:val="clear" w:color="000000" w:fill="FFFFFF"/>
            <w:vAlign w:val="center"/>
            <w:hideMark/>
          </w:tcPr>
          <w:p w14:paraId="5FEF169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 (2.2)</w:t>
            </w:r>
          </w:p>
        </w:tc>
        <w:tc>
          <w:tcPr>
            <w:tcW w:w="1276" w:type="dxa"/>
            <w:tcBorders>
              <w:top w:val="nil"/>
              <w:left w:val="nil"/>
              <w:bottom w:val="nil"/>
              <w:right w:val="nil"/>
            </w:tcBorders>
            <w:shd w:val="clear" w:color="000000" w:fill="FFFFFF"/>
            <w:vAlign w:val="center"/>
            <w:hideMark/>
          </w:tcPr>
          <w:p w14:paraId="72437713" w14:textId="51EC32C9" w:rsidR="0056520E" w:rsidRPr="00A41E03" w:rsidRDefault="000F07CE"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2</w:t>
            </w:r>
            <w:r w:rsidR="0056520E" w:rsidRPr="00A41E03">
              <w:rPr>
                <w:rFonts w:eastAsia="游ゴシック" w:cstheme="minorHAnsi"/>
                <w:color w:val="000000" w:themeColor="text1"/>
                <w:kern w:val="0"/>
                <w:sz w:val="18"/>
                <w:szCs w:val="18"/>
              </w:rPr>
              <w:t xml:space="preserve"> (</w:t>
            </w:r>
            <w:r w:rsidRPr="00A41E03">
              <w:rPr>
                <w:rFonts w:eastAsia="游ゴシック" w:cstheme="minorHAnsi" w:hint="eastAsia"/>
                <w:color w:val="000000" w:themeColor="text1"/>
                <w:kern w:val="0"/>
                <w:sz w:val="18"/>
                <w:szCs w:val="18"/>
              </w:rPr>
              <w:t>1.4</w:t>
            </w:r>
            <w:r w:rsidR="0056520E"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213BFF4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 (1.4)</w:t>
            </w:r>
          </w:p>
        </w:tc>
        <w:tc>
          <w:tcPr>
            <w:tcW w:w="283" w:type="dxa"/>
            <w:tcBorders>
              <w:top w:val="nil"/>
              <w:left w:val="nil"/>
              <w:bottom w:val="nil"/>
              <w:right w:val="nil"/>
            </w:tcBorders>
            <w:shd w:val="clear" w:color="000000" w:fill="FFFFFF"/>
            <w:vAlign w:val="center"/>
          </w:tcPr>
          <w:p w14:paraId="15BD0583"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0F892758" w14:textId="5B02CE96" w:rsidR="0056520E" w:rsidRPr="00A41E03" w:rsidRDefault="00D04273" w:rsidP="00354254">
            <w:pPr>
              <w:widowControl/>
              <w:rPr>
                <w:rFonts w:eastAsia="游ゴシック" w:cstheme="minorHAnsi"/>
                <w:color w:val="000000" w:themeColor="text1"/>
                <w:kern w:val="0"/>
                <w:sz w:val="18"/>
                <w:szCs w:val="18"/>
              </w:rPr>
            </w:pPr>
            <w:r w:rsidRPr="00A41E03">
              <w:rPr>
                <w:rFonts w:eastAsia="游ゴシック" w:cstheme="minorHAnsi" w:hint="eastAsia"/>
                <w:color w:val="000000" w:themeColor="text1"/>
                <w:kern w:val="0"/>
                <w:sz w:val="18"/>
                <w:szCs w:val="18"/>
              </w:rPr>
              <w:t>8</w:t>
            </w:r>
            <w:r w:rsidR="0056520E" w:rsidRPr="00A41E03">
              <w:rPr>
                <w:rFonts w:eastAsia="游ゴシック" w:cstheme="minorHAnsi"/>
                <w:color w:val="000000" w:themeColor="text1"/>
                <w:kern w:val="0"/>
                <w:sz w:val="18"/>
                <w:szCs w:val="18"/>
              </w:rPr>
              <w:t xml:space="preserve"> (</w:t>
            </w:r>
            <w:r w:rsidR="009F4E38" w:rsidRPr="00A41E03">
              <w:rPr>
                <w:rFonts w:eastAsia="游ゴシック" w:cstheme="minorHAnsi" w:hint="eastAsia"/>
                <w:color w:val="000000" w:themeColor="text1"/>
                <w:kern w:val="0"/>
                <w:sz w:val="18"/>
                <w:szCs w:val="18"/>
              </w:rPr>
              <w:t>2.1</w:t>
            </w:r>
            <w:r w:rsidR="0056520E"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1BB709A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 (2.9)</w:t>
            </w:r>
          </w:p>
        </w:tc>
        <w:tc>
          <w:tcPr>
            <w:tcW w:w="1297" w:type="dxa"/>
            <w:tcBorders>
              <w:top w:val="nil"/>
              <w:left w:val="nil"/>
              <w:bottom w:val="nil"/>
              <w:right w:val="nil"/>
            </w:tcBorders>
            <w:shd w:val="clear" w:color="000000" w:fill="FFFFFF"/>
            <w:vAlign w:val="center"/>
            <w:hideMark/>
          </w:tcPr>
          <w:p w14:paraId="57FA055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 (2.8)</w:t>
            </w:r>
          </w:p>
        </w:tc>
      </w:tr>
      <w:tr w:rsidR="00A41E03" w:rsidRPr="00A41E03" w14:paraId="76C77155" w14:textId="77777777" w:rsidTr="001217EC">
        <w:trPr>
          <w:trHeight w:val="20"/>
          <w:jc w:val="center"/>
        </w:trPr>
        <w:tc>
          <w:tcPr>
            <w:tcW w:w="2324" w:type="dxa"/>
            <w:tcBorders>
              <w:top w:val="nil"/>
              <w:left w:val="nil"/>
              <w:bottom w:val="nil"/>
              <w:right w:val="nil"/>
            </w:tcBorders>
            <w:shd w:val="clear" w:color="000000" w:fill="FFFFFF"/>
            <w:vAlign w:val="center"/>
            <w:hideMark/>
          </w:tcPr>
          <w:p w14:paraId="50EB86D9"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Disease status</w:t>
            </w:r>
          </w:p>
        </w:tc>
        <w:tc>
          <w:tcPr>
            <w:tcW w:w="1262" w:type="dxa"/>
            <w:tcBorders>
              <w:top w:val="nil"/>
              <w:left w:val="nil"/>
              <w:bottom w:val="nil"/>
              <w:right w:val="nil"/>
            </w:tcBorders>
            <w:shd w:val="clear" w:color="000000" w:fill="FFFFFF"/>
            <w:vAlign w:val="center"/>
            <w:hideMark/>
          </w:tcPr>
          <w:p w14:paraId="76A1202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1E5B528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307A07A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54840F6B"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69506AD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4D1F945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4F89DBF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696E8ED6" w14:textId="77777777" w:rsidTr="001217EC">
        <w:trPr>
          <w:trHeight w:val="20"/>
          <w:jc w:val="center"/>
        </w:trPr>
        <w:tc>
          <w:tcPr>
            <w:tcW w:w="2324" w:type="dxa"/>
            <w:tcBorders>
              <w:top w:val="nil"/>
              <w:left w:val="nil"/>
              <w:bottom w:val="nil"/>
              <w:right w:val="nil"/>
            </w:tcBorders>
            <w:shd w:val="clear" w:color="000000" w:fill="FFFFFF"/>
            <w:vAlign w:val="center"/>
            <w:hideMark/>
          </w:tcPr>
          <w:p w14:paraId="5C53C057"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Advanced</w:t>
            </w:r>
          </w:p>
        </w:tc>
        <w:tc>
          <w:tcPr>
            <w:tcW w:w="1262" w:type="dxa"/>
            <w:tcBorders>
              <w:top w:val="nil"/>
              <w:left w:val="nil"/>
              <w:bottom w:val="nil"/>
              <w:right w:val="nil"/>
            </w:tcBorders>
            <w:shd w:val="clear" w:color="000000" w:fill="FFFFFF"/>
            <w:vAlign w:val="center"/>
            <w:hideMark/>
          </w:tcPr>
          <w:p w14:paraId="1406AA3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59 (66.3)</w:t>
            </w:r>
          </w:p>
        </w:tc>
        <w:tc>
          <w:tcPr>
            <w:tcW w:w="1276" w:type="dxa"/>
            <w:tcBorders>
              <w:top w:val="nil"/>
              <w:left w:val="nil"/>
              <w:bottom w:val="nil"/>
              <w:right w:val="nil"/>
            </w:tcBorders>
            <w:shd w:val="clear" w:color="000000" w:fill="FFFFFF"/>
            <w:vAlign w:val="center"/>
            <w:hideMark/>
          </w:tcPr>
          <w:p w14:paraId="5EBBD27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124 (86.7)</w:t>
            </w:r>
          </w:p>
        </w:tc>
        <w:tc>
          <w:tcPr>
            <w:tcW w:w="1276" w:type="dxa"/>
            <w:tcBorders>
              <w:top w:val="nil"/>
              <w:left w:val="nil"/>
              <w:bottom w:val="nil"/>
              <w:right w:val="nil"/>
            </w:tcBorders>
            <w:shd w:val="clear" w:color="000000" w:fill="FFFFFF"/>
            <w:vAlign w:val="center"/>
            <w:hideMark/>
          </w:tcPr>
          <w:p w14:paraId="6685458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192 (88.9)</w:t>
            </w:r>
          </w:p>
        </w:tc>
        <w:tc>
          <w:tcPr>
            <w:tcW w:w="283" w:type="dxa"/>
            <w:tcBorders>
              <w:top w:val="nil"/>
              <w:left w:val="nil"/>
              <w:bottom w:val="nil"/>
              <w:right w:val="nil"/>
            </w:tcBorders>
            <w:shd w:val="clear" w:color="000000" w:fill="FFFFFF"/>
            <w:vAlign w:val="center"/>
          </w:tcPr>
          <w:p w14:paraId="21C9AF14"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14E53F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334 (86.3)</w:t>
            </w:r>
          </w:p>
        </w:tc>
        <w:tc>
          <w:tcPr>
            <w:tcW w:w="1352" w:type="dxa"/>
            <w:tcBorders>
              <w:top w:val="nil"/>
              <w:left w:val="nil"/>
              <w:bottom w:val="nil"/>
              <w:right w:val="nil"/>
            </w:tcBorders>
            <w:shd w:val="clear" w:color="000000" w:fill="FFFFFF"/>
            <w:vAlign w:val="center"/>
            <w:hideMark/>
          </w:tcPr>
          <w:p w14:paraId="44F8832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 (41.2)</w:t>
            </w:r>
          </w:p>
        </w:tc>
        <w:tc>
          <w:tcPr>
            <w:tcW w:w="1297" w:type="dxa"/>
            <w:tcBorders>
              <w:top w:val="nil"/>
              <w:left w:val="nil"/>
              <w:bottom w:val="nil"/>
              <w:right w:val="nil"/>
            </w:tcBorders>
            <w:shd w:val="clear" w:color="000000" w:fill="FFFFFF"/>
            <w:vAlign w:val="center"/>
            <w:hideMark/>
          </w:tcPr>
          <w:p w14:paraId="0CCB2C4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96 (90.6)</w:t>
            </w:r>
          </w:p>
        </w:tc>
      </w:tr>
      <w:tr w:rsidR="00A41E03" w:rsidRPr="00A41E03" w14:paraId="2165B71F" w14:textId="77777777" w:rsidTr="001217EC">
        <w:trPr>
          <w:trHeight w:val="20"/>
          <w:jc w:val="center"/>
        </w:trPr>
        <w:tc>
          <w:tcPr>
            <w:tcW w:w="2324" w:type="dxa"/>
            <w:tcBorders>
              <w:top w:val="nil"/>
              <w:left w:val="nil"/>
              <w:bottom w:val="nil"/>
              <w:right w:val="nil"/>
            </w:tcBorders>
            <w:shd w:val="clear" w:color="000000" w:fill="FFFFFF"/>
            <w:vAlign w:val="center"/>
            <w:hideMark/>
          </w:tcPr>
          <w:p w14:paraId="516A88EC"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Recurrent or relapse</w:t>
            </w:r>
          </w:p>
        </w:tc>
        <w:tc>
          <w:tcPr>
            <w:tcW w:w="1262" w:type="dxa"/>
            <w:tcBorders>
              <w:top w:val="nil"/>
              <w:left w:val="nil"/>
              <w:bottom w:val="nil"/>
              <w:right w:val="nil"/>
            </w:tcBorders>
            <w:shd w:val="clear" w:color="000000" w:fill="FFFFFF"/>
            <w:vAlign w:val="center"/>
            <w:hideMark/>
          </w:tcPr>
          <w:p w14:paraId="7F13B62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30 (33.7)</w:t>
            </w:r>
          </w:p>
        </w:tc>
        <w:tc>
          <w:tcPr>
            <w:tcW w:w="1276" w:type="dxa"/>
            <w:tcBorders>
              <w:top w:val="nil"/>
              <w:left w:val="nil"/>
              <w:bottom w:val="nil"/>
              <w:right w:val="nil"/>
            </w:tcBorders>
            <w:shd w:val="clear" w:color="000000" w:fill="FFFFFF"/>
            <w:vAlign w:val="center"/>
            <w:hideMark/>
          </w:tcPr>
          <w:p w14:paraId="323ED52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19 (13.3)</w:t>
            </w:r>
          </w:p>
        </w:tc>
        <w:tc>
          <w:tcPr>
            <w:tcW w:w="1276" w:type="dxa"/>
            <w:tcBorders>
              <w:top w:val="nil"/>
              <w:left w:val="nil"/>
              <w:bottom w:val="nil"/>
              <w:right w:val="nil"/>
            </w:tcBorders>
            <w:shd w:val="clear" w:color="000000" w:fill="FFFFFF"/>
            <w:vAlign w:val="center"/>
            <w:hideMark/>
          </w:tcPr>
          <w:p w14:paraId="2F83DF7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24 (11.1)</w:t>
            </w:r>
          </w:p>
        </w:tc>
        <w:tc>
          <w:tcPr>
            <w:tcW w:w="283" w:type="dxa"/>
            <w:tcBorders>
              <w:top w:val="nil"/>
              <w:left w:val="nil"/>
              <w:bottom w:val="nil"/>
              <w:right w:val="nil"/>
            </w:tcBorders>
            <w:shd w:val="clear" w:color="000000" w:fill="FFFFFF"/>
            <w:vAlign w:val="center"/>
          </w:tcPr>
          <w:p w14:paraId="71205E5F"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01D15EA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53 (13.7)</w:t>
            </w:r>
          </w:p>
        </w:tc>
        <w:tc>
          <w:tcPr>
            <w:tcW w:w="1352" w:type="dxa"/>
            <w:tcBorders>
              <w:top w:val="nil"/>
              <w:left w:val="nil"/>
              <w:bottom w:val="nil"/>
              <w:right w:val="nil"/>
            </w:tcBorders>
            <w:shd w:val="clear" w:color="000000" w:fill="FFFFFF"/>
            <w:vAlign w:val="center"/>
            <w:hideMark/>
          </w:tcPr>
          <w:p w14:paraId="58299F3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20 (58.8)</w:t>
            </w:r>
          </w:p>
        </w:tc>
        <w:tc>
          <w:tcPr>
            <w:tcW w:w="1297" w:type="dxa"/>
            <w:tcBorders>
              <w:top w:val="nil"/>
              <w:left w:val="nil"/>
              <w:bottom w:val="nil"/>
              <w:right w:val="nil"/>
            </w:tcBorders>
            <w:shd w:val="clear" w:color="000000" w:fill="FFFFFF"/>
            <w:vAlign w:val="center"/>
            <w:hideMark/>
          </w:tcPr>
          <w:p w14:paraId="4FCDB35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 (9.4)</w:t>
            </w:r>
          </w:p>
        </w:tc>
      </w:tr>
      <w:tr w:rsidR="00A41E03" w:rsidRPr="00A41E03" w14:paraId="57595CAF" w14:textId="77777777" w:rsidTr="001217EC">
        <w:trPr>
          <w:trHeight w:val="20"/>
          <w:jc w:val="center"/>
        </w:trPr>
        <w:tc>
          <w:tcPr>
            <w:tcW w:w="2324" w:type="dxa"/>
            <w:tcBorders>
              <w:top w:val="nil"/>
              <w:left w:val="nil"/>
              <w:bottom w:val="nil"/>
              <w:right w:val="nil"/>
            </w:tcBorders>
            <w:shd w:val="clear" w:color="000000" w:fill="FFFFFF"/>
            <w:vAlign w:val="center"/>
            <w:hideMark/>
          </w:tcPr>
          <w:p w14:paraId="562EE1AC"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Metastasis</w:t>
            </w:r>
          </w:p>
        </w:tc>
        <w:tc>
          <w:tcPr>
            <w:tcW w:w="1262" w:type="dxa"/>
            <w:tcBorders>
              <w:top w:val="nil"/>
              <w:left w:val="nil"/>
              <w:bottom w:val="nil"/>
              <w:right w:val="nil"/>
            </w:tcBorders>
            <w:shd w:val="clear" w:color="000000" w:fill="FFFFFF"/>
            <w:vAlign w:val="center"/>
            <w:hideMark/>
          </w:tcPr>
          <w:p w14:paraId="5F94734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5D1744E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60BC4C0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32BCB1A2"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0BF7639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2CB3E26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0C02829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5BC84A14" w14:textId="77777777" w:rsidTr="001217EC">
        <w:trPr>
          <w:trHeight w:val="20"/>
          <w:jc w:val="center"/>
        </w:trPr>
        <w:tc>
          <w:tcPr>
            <w:tcW w:w="2324" w:type="dxa"/>
            <w:tcBorders>
              <w:top w:val="nil"/>
              <w:left w:val="nil"/>
              <w:bottom w:val="nil"/>
              <w:right w:val="nil"/>
            </w:tcBorders>
            <w:shd w:val="clear" w:color="000000" w:fill="FFFFFF"/>
            <w:vAlign w:val="center"/>
            <w:hideMark/>
          </w:tcPr>
          <w:p w14:paraId="1A458064"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Liver</w:t>
            </w:r>
          </w:p>
        </w:tc>
        <w:tc>
          <w:tcPr>
            <w:tcW w:w="1262" w:type="dxa"/>
            <w:tcBorders>
              <w:top w:val="nil"/>
              <w:left w:val="nil"/>
              <w:bottom w:val="nil"/>
              <w:right w:val="nil"/>
            </w:tcBorders>
            <w:shd w:val="clear" w:color="000000" w:fill="FFFFFF"/>
            <w:vAlign w:val="center"/>
            <w:hideMark/>
          </w:tcPr>
          <w:p w14:paraId="775B357F" w14:textId="6F63088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 (</w:t>
            </w:r>
            <w:r w:rsidR="00050262" w:rsidRPr="00A41E03">
              <w:rPr>
                <w:rFonts w:eastAsia="游ゴシック" w:cstheme="minorHAnsi" w:hint="eastAsia"/>
                <w:color w:val="000000" w:themeColor="text1"/>
                <w:kern w:val="0"/>
                <w:sz w:val="18"/>
                <w:szCs w:val="18"/>
              </w:rPr>
              <w:t>13.5</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012039AF" w14:textId="454B2FD5"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42 (</w:t>
            </w:r>
            <w:r w:rsidR="00B21FF7" w:rsidRPr="00A41E03">
              <w:rPr>
                <w:rFonts w:eastAsia="游ゴシック" w:cstheme="minorHAnsi" w:hint="eastAsia"/>
                <w:color w:val="000000" w:themeColor="text1"/>
                <w:kern w:val="0"/>
                <w:sz w:val="18"/>
                <w:szCs w:val="18"/>
              </w:rPr>
              <w:t>29.3</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4C519B75" w14:textId="7076E3E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61 (</w:t>
            </w:r>
            <w:r w:rsidR="00DA1856" w:rsidRPr="00A41E03">
              <w:rPr>
                <w:rFonts w:eastAsia="游ゴシック" w:cstheme="minorHAnsi" w:hint="eastAsia"/>
                <w:color w:val="000000" w:themeColor="text1"/>
                <w:kern w:val="0"/>
                <w:sz w:val="18"/>
                <w:szCs w:val="18"/>
              </w:rPr>
              <w:t>28.2</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71C5A9C6"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70F072B" w14:textId="1C1219D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94 (</w:t>
            </w:r>
            <w:r w:rsidR="005C6706" w:rsidRPr="00A41E03">
              <w:rPr>
                <w:rFonts w:eastAsia="游ゴシック" w:cstheme="minorHAnsi" w:hint="eastAsia"/>
                <w:color w:val="000000" w:themeColor="text1"/>
                <w:kern w:val="0"/>
                <w:sz w:val="18"/>
                <w:szCs w:val="18"/>
              </w:rPr>
              <w:t>24.2</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2692C860" w14:textId="7D762FEF"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 (</w:t>
            </w:r>
            <w:r w:rsidR="00992EC6" w:rsidRPr="00A41E03">
              <w:rPr>
                <w:rFonts w:eastAsia="游ゴシック" w:cstheme="minorHAnsi" w:hint="eastAsia"/>
                <w:color w:val="000000" w:themeColor="text1"/>
                <w:kern w:val="0"/>
                <w:sz w:val="18"/>
                <w:szCs w:val="18"/>
              </w:rPr>
              <w:t>29.4</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681DD6DA" w14:textId="3A19D411"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26 (</w:t>
            </w:r>
            <w:r w:rsidR="00682362" w:rsidRPr="00A41E03">
              <w:rPr>
                <w:rFonts w:eastAsia="游ゴシック" w:cstheme="minorHAnsi" w:hint="eastAsia"/>
                <w:color w:val="000000" w:themeColor="text1"/>
                <w:kern w:val="0"/>
                <w:sz w:val="18"/>
                <w:szCs w:val="18"/>
              </w:rPr>
              <w:t>24.5</w:t>
            </w:r>
            <w:r w:rsidRPr="00A41E03">
              <w:rPr>
                <w:rFonts w:eastAsia="游ゴシック" w:cstheme="minorHAnsi"/>
                <w:color w:val="000000" w:themeColor="text1"/>
                <w:kern w:val="0"/>
                <w:sz w:val="18"/>
                <w:szCs w:val="18"/>
              </w:rPr>
              <w:t>)</w:t>
            </w:r>
          </w:p>
        </w:tc>
      </w:tr>
      <w:tr w:rsidR="00A41E03" w:rsidRPr="00A41E03" w14:paraId="51F9D9F1" w14:textId="77777777" w:rsidTr="001217EC">
        <w:trPr>
          <w:trHeight w:val="20"/>
          <w:jc w:val="center"/>
        </w:trPr>
        <w:tc>
          <w:tcPr>
            <w:tcW w:w="2324" w:type="dxa"/>
            <w:tcBorders>
              <w:top w:val="nil"/>
              <w:left w:val="nil"/>
              <w:bottom w:val="nil"/>
              <w:right w:val="nil"/>
            </w:tcBorders>
            <w:shd w:val="clear" w:color="000000" w:fill="FFFFFF"/>
            <w:vAlign w:val="center"/>
            <w:hideMark/>
          </w:tcPr>
          <w:p w14:paraId="2DCEB5C9" w14:textId="32DF40B0"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 xml:space="preserve">Peritoneal </w:t>
            </w:r>
            <w:r w:rsidR="00680C33" w:rsidRPr="00A41E03">
              <w:rPr>
                <w:rFonts w:eastAsia="游ゴシック" w:cstheme="minorHAnsi"/>
                <w:color w:val="000000" w:themeColor="text1"/>
                <w:kern w:val="0"/>
                <w:sz w:val="18"/>
                <w:szCs w:val="18"/>
              </w:rPr>
              <w:t>dissemination</w:t>
            </w:r>
          </w:p>
        </w:tc>
        <w:tc>
          <w:tcPr>
            <w:tcW w:w="1262" w:type="dxa"/>
            <w:tcBorders>
              <w:top w:val="nil"/>
              <w:left w:val="nil"/>
              <w:bottom w:val="nil"/>
              <w:right w:val="nil"/>
            </w:tcBorders>
            <w:shd w:val="clear" w:color="000000" w:fill="FFFFFF"/>
            <w:vAlign w:val="center"/>
            <w:hideMark/>
          </w:tcPr>
          <w:p w14:paraId="6E20B5A9" w14:textId="0BE96DEA"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52 (</w:t>
            </w:r>
            <w:r w:rsidR="00483263" w:rsidRPr="00A41E03">
              <w:rPr>
                <w:rFonts w:eastAsia="游ゴシック" w:cstheme="minorHAnsi" w:hint="eastAsia"/>
                <w:color w:val="000000" w:themeColor="text1"/>
                <w:kern w:val="0"/>
                <w:sz w:val="18"/>
                <w:szCs w:val="18"/>
              </w:rPr>
              <w:t>58.4</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77E605D5" w14:textId="0E915CF5"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69 (</w:t>
            </w:r>
            <w:r w:rsidR="00B21FF7" w:rsidRPr="00A41E03">
              <w:rPr>
                <w:rFonts w:eastAsia="游ゴシック" w:cstheme="minorHAnsi" w:hint="eastAsia"/>
                <w:color w:val="000000" w:themeColor="text1"/>
                <w:kern w:val="0"/>
                <w:sz w:val="18"/>
                <w:szCs w:val="18"/>
              </w:rPr>
              <w:t>48.</w:t>
            </w:r>
            <w:r w:rsidR="00574F0B" w:rsidRPr="00A41E03">
              <w:rPr>
                <w:rFonts w:eastAsia="游ゴシック" w:cstheme="minorHAnsi" w:hint="eastAsia"/>
                <w:color w:val="000000" w:themeColor="text1"/>
                <w:kern w:val="0"/>
                <w:sz w:val="18"/>
                <w:szCs w:val="18"/>
              </w:rPr>
              <w:t>3</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4E7ABCE1" w14:textId="16A74055"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95 (</w:t>
            </w:r>
            <w:r w:rsidR="00DA1856" w:rsidRPr="00A41E03">
              <w:rPr>
                <w:rFonts w:eastAsia="游ゴシック" w:cstheme="minorHAnsi" w:hint="eastAsia"/>
                <w:color w:val="000000" w:themeColor="text1"/>
                <w:kern w:val="0"/>
                <w:sz w:val="18"/>
                <w:szCs w:val="18"/>
              </w:rPr>
              <w:t>44.0</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55ACF15B"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66B4264B" w14:textId="295BB83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170 (</w:t>
            </w:r>
            <w:r w:rsidR="0026336D" w:rsidRPr="00A41E03">
              <w:rPr>
                <w:rFonts w:eastAsia="游ゴシック" w:cstheme="minorHAnsi" w:hint="eastAsia"/>
                <w:color w:val="000000" w:themeColor="text1"/>
                <w:kern w:val="0"/>
                <w:sz w:val="18"/>
                <w:szCs w:val="18"/>
              </w:rPr>
              <w:t>43.9</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282DFD37" w14:textId="3EB7372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 (</w:t>
            </w:r>
            <w:r w:rsidR="00992EC6" w:rsidRPr="00A41E03">
              <w:rPr>
                <w:rFonts w:eastAsia="游ゴシック" w:cstheme="minorHAnsi" w:hint="eastAsia"/>
                <w:color w:val="000000" w:themeColor="text1"/>
                <w:kern w:val="0"/>
                <w:sz w:val="18"/>
                <w:szCs w:val="18"/>
              </w:rPr>
              <w:t>23.5</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0757E506" w14:textId="15CBA1D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65 (</w:t>
            </w:r>
            <w:r w:rsidR="00682362" w:rsidRPr="00A41E03">
              <w:rPr>
                <w:rFonts w:eastAsia="游ゴシック" w:cstheme="minorHAnsi" w:hint="eastAsia"/>
                <w:color w:val="000000" w:themeColor="text1"/>
                <w:kern w:val="0"/>
                <w:sz w:val="18"/>
                <w:szCs w:val="18"/>
              </w:rPr>
              <w:t>61.3</w:t>
            </w:r>
            <w:r w:rsidRPr="00A41E03">
              <w:rPr>
                <w:rFonts w:eastAsia="游ゴシック" w:cstheme="minorHAnsi"/>
                <w:color w:val="000000" w:themeColor="text1"/>
                <w:kern w:val="0"/>
                <w:sz w:val="18"/>
                <w:szCs w:val="18"/>
              </w:rPr>
              <w:t>)</w:t>
            </w:r>
          </w:p>
        </w:tc>
      </w:tr>
      <w:tr w:rsidR="00A41E03" w:rsidRPr="00A41E03" w14:paraId="7743FCC0" w14:textId="77777777" w:rsidTr="001217EC">
        <w:trPr>
          <w:trHeight w:val="20"/>
          <w:jc w:val="center"/>
        </w:trPr>
        <w:tc>
          <w:tcPr>
            <w:tcW w:w="2324" w:type="dxa"/>
            <w:tcBorders>
              <w:top w:val="nil"/>
              <w:left w:val="nil"/>
              <w:bottom w:val="nil"/>
              <w:right w:val="nil"/>
            </w:tcBorders>
            <w:shd w:val="clear" w:color="auto" w:fill="auto"/>
            <w:noWrap/>
            <w:vAlign w:val="center"/>
            <w:hideMark/>
          </w:tcPr>
          <w:p w14:paraId="792AC651"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Lymph node</w:t>
            </w:r>
          </w:p>
        </w:tc>
        <w:tc>
          <w:tcPr>
            <w:tcW w:w="1262" w:type="dxa"/>
            <w:tcBorders>
              <w:top w:val="nil"/>
              <w:left w:val="nil"/>
              <w:bottom w:val="nil"/>
              <w:right w:val="nil"/>
            </w:tcBorders>
            <w:shd w:val="clear" w:color="000000" w:fill="FFFFFF"/>
            <w:vAlign w:val="center"/>
            <w:hideMark/>
          </w:tcPr>
          <w:p w14:paraId="79071479" w14:textId="400CAAAB"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39 (</w:t>
            </w:r>
            <w:r w:rsidR="00483263" w:rsidRPr="00A41E03">
              <w:rPr>
                <w:rFonts w:eastAsia="游ゴシック" w:cstheme="minorHAnsi" w:hint="eastAsia"/>
                <w:color w:val="000000" w:themeColor="text1"/>
                <w:kern w:val="0"/>
                <w:sz w:val="18"/>
                <w:szCs w:val="18"/>
              </w:rPr>
              <w:t>43.8</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1FA95A53" w14:textId="40FC3BBC"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84 (</w:t>
            </w:r>
            <w:r w:rsidR="00B21FF7" w:rsidRPr="00A41E03">
              <w:rPr>
                <w:rFonts w:eastAsia="游ゴシック" w:cstheme="minorHAnsi" w:hint="eastAsia"/>
                <w:color w:val="000000" w:themeColor="text1"/>
                <w:kern w:val="0"/>
                <w:sz w:val="18"/>
                <w:szCs w:val="18"/>
              </w:rPr>
              <w:t>58.7</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3EFAD913" w14:textId="278C7E6E"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126 (</w:t>
            </w:r>
            <w:r w:rsidR="005C6706" w:rsidRPr="00A41E03">
              <w:rPr>
                <w:rFonts w:eastAsia="游ゴシック" w:cstheme="minorHAnsi" w:hint="eastAsia"/>
                <w:color w:val="000000" w:themeColor="text1"/>
                <w:kern w:val="0"/>
                <w:sz w:val="18"/>
                <w:szCs w:val="18"/>
              </w:rPr>
              <w:t>58.3</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38668D36"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1442C41" w14:textId="53DB015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214 (</w:t>
            </w:r>
            <w:r w:rsidR="0026336D" w:rsidRPr="00A41E03">
              <w:rPr>
                <w:rFonts w:eastAsia="游ゴシック" w:cstheme="minorHAnsi" w:hint="eastAsia"/>
                <w:color w:val="000000" w:themeColor="text1"/>
                <w:kern w:val="0"/>
                <w:sz w:val="18"/>
                <w:szCs w:val="18"/>
              </w:rPr>
              <w:t>55.</w:t>
            </w:r>
            <w:r w:rsidR="001B4363" w:rsidRPr="00A41E03">
              <w:rPr>
                <w:rFonts w:eastAsia="游ゴシック" w:cstheme="minorHAnsi" w:hint="eastAsia"/>
                <w:color w:val="000000" w:themeColor="text1"/>
                <w:kern w:val="0"/>
                <w:sz w:val="18"/>
                <w:szCs w:val="18"/>
              </w:rPr>
              <w:t>3</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3F629913" w14:textId="13CFA6C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17 (</w:t>
            </w:r>
            <w:r w:rsidR="00992EC6" w:rsidRPr="00A41E03">
              <w:rPr>
                <w:rFonts w:eastAsia="游ゴシック" w:cstheme="minorHAnsi" w:hint="eastAsia"/>
                <w:color w:val="000000" w:themeColor="text1"/>
                <w:kern w:val="0"/>
                <w:sz w:val="18"/>
                <w:szCs w:val="18"/>
              </w:rPr>
              <w:t>50.0</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4497311D" w14:textId="203EB66E"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60 (</w:t>
            </w:r>
            <w:r w:rsidR="00682362" w:rsidRPr="00A41E03">
              <w:rPr>
                <w:rFonts w:eastAsia="游ゴシック" w:cstheme="minorHAnsi" w:hint="eastAsia"/>
                <w:color w:val="000000" w:themeColor="text1"/>
                <w:kern w:val="0"/>
                <w:sz w:val="18"/>
                <w:szCs w:val="18"/>
              </w:rPr>
              <w:t>56.6</w:t>
            </w:r>
            <w:r w:rsidRPr="00A41E03">
              <w:rPr>
                <w:rFonts w:eastAsia="游ゴシック" w:cstheme="minorHAnsi"/>
                <w:color w:val="000000" w:themeColor="text1"/>
                <w:kern w:val="0"/>
                <w:sz w:val="18"/>
                <w:szCs w:val="18"/>
              </w:rPr>
              <w:t>)</w:t>
            </w:r>
          </w:p>
        </w:tc>
      </w:tr>
      <w:tr w:rsidR="00A41E03" w:rsidRPr="00A41E03" w14:paraId="054A1524" w14:textId="77777777" w:rsidTr="001217EC">
        <w:trPr>
          <w:trHeight w:val="20"/>
          <w:jc w:val="center"/>
        </w:trPr>
        <w:tc>
          <w:tcPr>
            <w:tcW w:w="2324" w:type="dxa"/>
            <w:tcBorders>
              <w:top w:val="nil"/>
              <w:left w:val="nil"/>
              <w:bottom w:val="nil"/>
              <w:right w:val="nil"/>
            </w:tcBorders>
            <w:shd w:val="clear" w:color="auto" w:fill="auto"/>
            <w:noWrap/>
            <w:vAlign w:val="center"/>
            <w:hideMark/>
          </w:tcPr>
          <w:p w14:paraId="06443C1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No. of metastasis</w:t>
            </w:r>
            <w:r w:rsidRPr="00A41E03">
              <w:rPr>
                <w:rFonts w:eastAsia="游ゴシック" w:cstheme="minorHAnsi"/>
                <w:color w:val="000000" w:themeColor="text1"/>
                <w:kern w:val="0"/>
                <w:sz w:val="16"/>
                <w:szCs w:val="16"/>
              </w:rPr>
              <w:t> </w:t>
            </w:r>
          </w:p>
        </w:tc>
        <w:tc>
          <w:tcPr>
            <w:tcW w:w="1262" w:type="dxa"/>
            <w:tcBorders>
              <w:top w:val="nil"/>
              <w:left w:val="nil"/>
              <w:bottom w:val="nil"/>
              <w:right w:val="nil"/>
            </w:tcBorders>
            <w:shd w:val="clear" w:color="000000" w:fill="FFFFFF"/>
            <w:vAlign w:val="center"/>
            <w:hideMark/>
          </w:tcPr>
          <w:p w14:paraId="02C1752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52B8214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7CE0640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476B225C"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41202F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72083B2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40D34D5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4F1D07D3" w14:textId="77777777" w:rsidTr="001217EC">
        <w:trPr>
          <w:trHeight w:val="20"/>
          <w:jc w:val="center"/>
        </w:trPr>
        <w:tc>
          <w:tcPr>
            <w:tcW w:w="2324" w:type="dxa"/>
            <w:tcBorders>
              <w:top w:val="nil"/>
              <w:left w:val="nil"/>
              <w:bottom w:val="nil"/>
              <w:right w:val="nil"/>
            </w:tcBorders>
            <w:shd w:val="clear" w:color="000000" w:fill="FFFFFF"/>
            <w:vAlign w:val="center"/>
            <w:hideMark/>
          </w:tcPr>
          <w:p w14:paraId="0619AB1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0</w:t>
            </w:r>
          </w:p>
        </w:tc>
        <w:tc>
          <w:tcPr>
            <w:tcW w:w="1262" w:type="dxa"/>
            <w:tcBorders>
              <w:top w:val="nil"/>
              <w:left w:val="nil"/>
              <w:bottom w:val="nil"/>
              <w:right w:val="nil"/>
            </w:tcBorders>
            <w:shd w:val="clear" w:color="000000" w:fill="FFFFFF"/>
            <w:vAlign w:val="center"/>
            <w:hideMark/>
          </w:tcPr>
          <w:p w14:paraId="21C5873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 (6.7)</w:t>
            </w:r>
          </w:p>
        </w:tc>
        <w:tc>
          <w:tcPr>
            <w:tcW w:w="1276" w:type="dxa"/>
            <w:tcBorders>
              <w:top w:val="nil"/>
              <w:left w:val="nil"/>
              <w:bottom w:val="nil"/>
              <w:right w:val="nil"/>
            </w:tcBorders>
            <w:shd w:val="clear" w:color="000000" w:fill="FFFFFF"/>
            <w:vAlign w:val="center"/>
            <w:hideMark/>
          </w:tcPr>
          <w:p w14:paraId="31E13E7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 (4.9)</w:t>
            </w:r>
          </w:p>
        </w:tc>
        <w:tc>
          <w:tcPr>
            <w:tcW w:w="1276" w:type="dxa"/>
            <w:tcBorders>
              <w:top w:val="nil"/>
              <w:left w:val="nil"/>
              <w:bottom w:val="nil"/>
              <w:right w:val="nil"/>
            </w:tcBorders>
            <w:shd w:val="clear" w:color="000000" w:fill="FFFFFF"/>
            <w:vAlign w:val="center"/>
            <w:hideMark/>
          </w:tcPr>
          <w:p w14:paraId="2926543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 (5.6)</w:t>
            </w:r>
          </w:p>
        </w:tc>
        <w:tc>
          <w:tcPr>
            <w:tcW w:w="283" w:type="dxa"/>
            <w:tcBorders>
              <w:top w:val="nil"/>
              <w:left w:val="nil"/>
              <w:bottom w:val="nil"/>
              <w:right w:val="nil"/>
            </w:tcBorders>
            <w:shd w:val="clear" w:color="000000" w:fill="FFFFFF"/>
            <w:vAlign w:val="center"/>
          </w:tcPr>
          <w:p w14:paraId="3E7A8F69"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EDC948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32 (8.3)</w:t>
            </w:r>
          </w:p>
        </w:tc>
        <w:tc>
          <w:tcPr>
            <w:tcW w:w="1352" w:type="dxa"/>
            <w:tcBorders>
              <w:top w:val="nil"/>
              <w:left w:val="nil"/>
              <w:bottom w:val="nil"/>
              <w:right w:val="nil"/>
            </w:tcBorders>
            <w:shd w:val="clear" w:color="000000" w:fill="FFFFFF"/>
            <w:vAlign w:val="center"/>
            <w:hideMark/>
          </w:tcPr>
          <w:p w14:paraId="6F3AA94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 (11.8)</w:t>
            </w:r>
          </w:p>
        </w:tc>
        <w:tc>
          <w:tcPr>
            <w:tcW w:w="1297" w:type="dxa"/>
            <w:tcBorders>
              <w:top w:val="nil"/>
              <w:left w:val="nil"/>
              <w:bottom w:val="nil"/>
              <w:right w:val="nil"/>
            </w:tcBorders>
            <w:shd w:val="clear" w:color="000000" w:fill="FFFFFF"/>
            <w:vAlign w:val="center"/>
            <w:hideMark/>
          </w:tcPr>
          <w:p w14:paraId="387DD9E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 (3.8)</w:t>
            </w:r>
          </w:p>
        </w:tc>
      </w:tr>
      <w:tr w:rsidR="00A41E03" w:rsidRPr="00A41E03" w14:paraId="66EF2A06" w14:textId="77777777" w:rsidTr="001217EC">
        <w:trPr>
          <w:trHeight w:val="20"/>
          <w:jc w:val="center"/>
        </w:trPr>
        <w:tc>
          <w:tcPr>
            <w:tcW w:w="2324" w:type="dxa"/>
            <w:tcBorders>
              <w:top w:val="nil"/>
              <w:left w:val="nil"/>
              <w:bottom w:val="nil"/>
              <w:right w:val="nil"/>
            </w:tcBorders>
            <w:shd w:val="clear" w:color="000000" w:fill="FFFFFF"/>
            <w:vAlign w:val="center"/>
            <w:hideMark/>
          </w:tcPr>
          <w:p w14:paraId="27C1F721" w14:textId="77777777" w:rsidR="0056520E" w:rsidRPr="00A41E03" w:rsidRDefault="0056520E" w:rsidP="00354254">
            <w:pPr>
              <w:widowControl/>
              <w:ind w:right="90"/>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1</w:t>
            </w:r>
          </w:p>
        </w:tc>
        <w:tc>
          <w:tcPr>
            <w:tcW w:w="1262" w:type="dxa"/>
            <w:tcBorders>
              <w:top w:val="nil"/>
              <w:left w:val="nil"/>
              <w:bottom w:val="nil"/>
              <w:right w:val="nil"/>
            </w:tcBorders>
            <w:shd w:val="clear" w:color="000000" w:fill="FFFFFF"/>
            <w:vAlign w:val="center"/>
            <w:hideMark/>
          </w:tcPr>
          <w:p w14:paraId="57327FC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53 (59.6)</w:t>
            </w:r>
          </w:p>
        </w:tc>
        <w:tc>
          <w:tcPr>
            <w:tcW w:w="1276" w:type="dxa"/>
            <w:tcBorders>
              <w:top w:val="nil"/>
              <w:left w:val="nil"/>
              <w:bottom w:val="nil"/>
              <w:right w:val="nil"/>
            </w:tcBorders>
            <w:shd w:val="clear" w:color="000000" w:fill="FFFFFF"/>
            <w:vAlign w:val="center"/>
            <w:hideMark/>
          </w:tcPr>
          <w:p w14:paraId="475D10D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69 (48.3)</w:t>
            </w:r>
          </w:p>
        </w:tc>
        <w:tc>
          <w:tcPr>
            <w:tcW w:w="1276" w:type="dxa"/>
            <w:tcBorders>
              <w:top w:val="nil"/>
              <w:left w:val="nil"/>
              <w:bottom w:val="nil"/>
              <w:right w:val="nil"/>
            </w:tcBorders>
            <w:shd w:val="clear" w:color="000000" w:fill="FFFFFF"/>
            <w:vAlign w:val="center"/>
            <w:hideMark/>
          </w:tcPr>
          <w:p w14:paraId="585C0B9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106 (49.1)</w:t>
            </w:r>
          </w:p>
        </w:tc>
        <w:tc>
          <w:tcPr>
            <w:tcW w:w="283" w:type="dxa"/>
            <w:tcBorders>
              <w:top w:val="nil"/>
              <w:left w:val="nil"/>
              <w:bottom w:val="nil"/>
              <w:right w:val="nil"/>
            </w:tcBorders>
            <w:shd w:val="clear" w:color="000000" w:fill="FFFFFF"/>
            <w:vAlign w:val="center"/>
          </w:tcPr>
          <w:p w14:paraId="5E360AAE"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A44991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198 (51.2)</w:t>
            </w:r>
          </w:p>
        </w:tc>
        <w:tc>
          <w:tcPr>
            <w:tcW w:w="1352" w:type="dxa"/>
            <w:tcBorders>
              <w:top w:val="nil"/>
              <w:left w:val="nil"/>
              <w:bottom w:val="nil"/>
              <w:right w:val="nil"/>
            </w:tcBorders>
            <w:shd w:val="clear" w:color="000000" w:fill="FFFFFF"/>
            <w:vAlign w:val="center"/>
            <w:hideMark/>
          </w:tcPr>
          <w:p w14:paraId="14B1E61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 (61.8)</w:t>
            </w:r>
          </w:p>
        </w:tc>
        <w:tc>
          <w:tcPr>
            <w:tcW w:w="1297" w:type="dxa"/>
            <w:tcBorders>
              <w:top w:val="nil"/>
              <w:left w:val="nil"/>
              <w:bottom w:val="nil"/>
              <w:right w:val="nil"/>
            </w:tcBorders>
            <w:shd w:val="clear" w:color="000000" w:fill="FFFFFF"/>
            <w:vAlign w:val="center"/>
            <w:hideMark/>
          </w:tcPr>
          <w:p w14:paraId="07D3E46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42 (39.6)</w:t>
            </w:r>
          </w:p>
        </w:tc>
      </w:tr>
      <w:tr w:rsidR="00A41E03" w:rsidRPr="00A41E03" w14:paraId="748C093C" w14:textId="77777777" w:rsidTr="001217EC">
        <w:trPr>
          <w:trHeight w:val="20"/>
          <w:jc w:val="center"/>
        </w:trPr>
        <w:tc>
          <w:tcPr>
            <w:tcW w:w="2324" w:type="dxa"/>
            <w:tcBorders>
              <w:top w:val="nil"/>
              <w:left w:val="nil"/>
              <w:bottom w:val="nil"/>
              <w:right w:val="nil"/>
            </w:tcBorders>
            <w:shd w:val="clear" w:color="000000" w:fill="FFFFFF"/>
            <w:vAlign w:val="center"/>
            <w:hideMark/>
          </w:tcPr>
          <w:p w14:paraId="002C0EC3" w14:textId="70E176B6"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w:t>
            </w:r>
            <w:r w:rsidR="00BB3BC0" w:rsidRPr="00A41E03">
              <w:rPr>
                <w:rFonts w:eastAsia="游ゴシック" w:cstheme="minorHAnsi" w:hint="eastAsia"/>
                <w:color w:val="000000" w:themeColor="text1"/>
                <w:kern w:val="0"/>
                <w:sz w:val="18"/>
                <w:szCs w:val="18"/>
              </w:rPr>
              <w:t xml:space="preserve"> </w:t>
            </w:r>
            <w:r w:rsidRPr="00A41E03">
              <w:rPr>
                <w:rFonts w:eastAsia="游ゴシック" w:cstheme="minorHAnsi"/>
                <w:color w:val="000000" w:themeColor="text1"/>
                <w:kern w:val="0"/>
                <w:sz w:val="18"/>
                <w:szCs w:val="18"/>
              </w:rPr>
              <w:t>2</w:t>
            </w:r>
          </w:p>
        </w:tc>
        <w:tc>
          <w:tcPr>
            <w:tcW w:w="1262" w:type="dxa"/>
            <w:tcBorders>
              <w:top w:val="nil"/>
              <w:left w:val="nil"/>
              <w:bottom w:val="nil"/>
              <w:right w:val="nil"/>
            </w:tcBorders>
            <w:shd w:val="clear" w:color="000000" w:fill="FFFFFF"/>
            <w:vAlign w:val="center"/>
            <w:hideMark/>
          </w:tcPr>
          <w:p w14:paraId="353EF58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30 (33.7)</w:t>
            </w:r>
          </w:p>
        </w:tc>
        <w:tc>
          <w:tcPr>
            <w:tcW w:w="1276" w:type="dxa"/>
            <w:tcBorders>
              <w:top w:val="nil"/>
              <w:left w:val="nil"/>
              <w:bottom w:val="nil"/>
              <w:right w:val="nil"/>
            </w:tcBorders>
            <w:shd w:val="clear" w:color="000000" w:fill="FFFFFF"/>
            <w:vAlign w:val="center"/>
            <w:hideMark/>
          </w:tcPr>
          <w:p w14:paraId="4B5D253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67 (46.9)</w:t>
            </w:r>
          </w:p>
        </w:tc>
        <w:tc>
          <w:tcPr>
            <w:tcW w:w="1276" w:type="dxa"/>
            <w:tcBorders>
              <w:top w:val="nil"/>
              <w:left w:val="nil"/>
              <w:bottom w:val="nil"/>
              <w:right w:val="nil"/>
            </w:tcBorders>
            <w:shd w:val="clear" w:color="000000" w:fill="FFFFFF"/>
            <w:vAlign w:val="center"/>
            <w:hideMark/>
          </w:tcPr>
          <w:p w14:paraId="4F697E8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98 (45.4)</w:t>
            </w:r>
          </w:p>
        </w:tc>
        <w:tc>
          <w:tcPr>
            <w:tcW w:w="283" w:type="dxa"/>
            <w:tcBorders>
              <w:top w:val="nil"/>
              <w:left w:val="nil"/>
              <w:bottom w:val="nil"/>
              <w:right w:val="nil"/>
            </w:tcBorders>
            <w:shd w:val="clear" w:color="000000" w:fill="FFFFFF"/>
            <w:vAlign w:val="center"/>
          </w:tcPr>
          <w:p w14:paraId="1D28E3AE"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4B358B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157 (40.6)</w:t>
            </w:r>
          </w:p>
        </w:tc>
        <w:tc>
          <w:tcPr>
            <w:tcW w:w="1352" w:type="dxa"/>
            <w:tcBorders>
              <w:top w:val="nil"/>
              <w:left w:val="nil"/>
              <w:bottom w:val="nil"/>
              <w:right w:val="nil"/>
            </w:tcBorders>
            <w:shd w:val="clear" w:color="000000" w:fill="FFFFFF"/>
            <w:vAlign w:val="center"/>
            <w:hideMark/>
          </w:tcPr>
          <w:p w14:paraId="2F600BE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 (26.5)</w:t>
            </w:r>
          </w:p>
        </w:tc>
        <w:tc>
          <w:tcPr>
            <w:tcW w:w="1297" w:type="dxa"/>
            <w:tcBorders>
              <w:top w:val="nil"/>
              <w:left w:val="nil"/>
              <w:bottom w:val="nil"/>
              <w:right w:val="nil"/>
            </w:tcBorders>
            <w:shd w:val="clear" w:color="000000" w:fill="FFFFFF"/>
            <w:vAlign w:val="center"/>
            <w:hideMark/>
          </w:tcPr>
          <w:p w14:paraId="12B63E9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60 (56.6)</w:t>
            </w:r>
          </w:p>
        </w:tc>
      </w:tr>
      <w:tr w:rsidR="00A41E03" w:rsidRPr="00A41E03" w14:paraId="4C31D3AD" w14:textId="77777777" w:rsidTr="001217EC">
        <w:trPr>
          <w:trHeight w:val="20"/>
          <w:jc w:val="center"/>
        </w:trPr>
        <w:tc>
          <w:tcPr>
            <w:tcW w:w="2324" w:type="dxa"/>
            <w:tcBorders>
              <w:top w:val="nil"/>
              <w:left w:val="nil"/>
              <w:bottom w:val="nil"/>
              <w:right w:val="nil"/>
            </w:tcBorders>
            <w:shd w:val="clear" w:color="auto" w:fill="auto"/>
            <w:noWrap/>
            <w:vAlign w:val="center"/>
            <w:hideMark/>
          </w:tcPr>
          <w:p w14:paraId="3B4B2F98"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Previous surgery</w:t>
            </w:r>
          </w:p>
        </w:tc>
        <w:tc>
          <w:tcPr>
            <w:tcW w:w="1262" w:type="dxa"/>
            <w:tcBorders>
              <w:top w:val="nil"/>
              <w:left w:val="nil"/>
              <w:bottom w:val="nil"/>
              <w:right w:val="nil"/>
            </w:tcBorders>
            <w:shd w:val="clear" w:color="000000" w:fill="FFFFFF"/>
            <w:vAlign w:val="center"/>
            <w:hideMark/>
          </w:tcPr>
          <w:p w14:paraId="4E6DAA2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38 (42.7)</w:t>
            </w:r>
          </w:p>
        </w:tc>
        <w:tc>
          <w:tcPr>
            <w:tcW w:w="1276" w:type="dxa"/>
            <w:tcBorders>
              <w:top w:val="nil"/>
              <w:left w:val="nil"/>
              <w:bottom w:val="nil"/>
              <w:right w:val="nil"/>
            </w:tcBorders>
            <w:shd w:val="clear" w:color="000000" w:fill="FFFFFF"/>
            <w:vAlign w:val="center"/>
            <w:hideMark/>
          </w:tcPr>
          <w:p w14:paraId="6026063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37 (25.9)</w:t>
            </w:r>
          </w:p>
        </w:tc>
        <w:tc>
          <w:tcPr>
            <w:tcW w:w="1276" w:type="dxa"/>
            <w:tcBorders>
              <w:top w:val="nil"/>
              <w:left w:val="nil"/>
              <w:bottom w:val="nil"/>
              <w:right w:val="nil"/>
            </w:tcBorders>
            <w:shd w:val="clear" w:color="000000" w:fill="FFFFFF"/>
            <w:vAlign w:val="center"/>
            <w:hideMark/>
          </w:tcPr>
          <w:p w14:paraId="2DC8661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43 (19.9)</w:t>
            </w:r>
          </w:p>
        </w:tc>
        <w:tc>
          <w:tcPr>
            <w:tcW w:w="283" w:type="dxa"/>
            <w:tcBorders>
              <w:top w:val="nil"/>
              <w:left w:val="nil"/>
              <w:bottom w:val="nil"/>
              <w:right w:val="nil"/>
            </w:tcBorders>
            <w:shd w:val="clear" w:color="000000" w:fill="FFFFFF"/>
            <w:vAlign w:val="center"/>
          </w:tcPr>
          <w:p w14:paraId="7C011D20"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1C74B3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96 (24.8)</w:t>
            </w:r>
          </w:p>
        </w:tc>
        <w:tc>
          <w:tcPr>
            <w:tcW w:w="1352" w:type="dxa"/>
            <w:tcBorders>
              <w:top w:val="nil"/>
              <w:left w:val="nil"/>
              <w:bottom w:val="nil"/>
              <w:right w:val="nil"/>
            </w:tcBorders>
            <w:shd w:val="clear" w:color="000000" w:fill="FFFFFF"/>
            <w:vAlign w:val="center"/>
            <w:hideMark/>
          </w:tcPr>
          <w:p w14:paraId="659E2B5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24 (70.6)</w:t>
            </w:r>
          </w:p>
        </w:tc>
        <w:tc>
          <w:tcPr>
            <w:tcW w:w="1297" w:type="dxa"/>
            <w:tcBorders>
              <w:top w:val="nil"/>
              <w:left w:val="nil"/>
              <w:bottom w:val="nil"/>
              <w:right w:val="nil"/>
            </w:tcBorders>
            <w:shd w:val="clear" w:color="000000" w:fill="FFFFFF"/>
            <w:vAlign w:val="center"/>
            <w:hideMark/>
          </w:tcPr>
          <w:p w14:paraId="7FF0993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19 (17.9)</w:t>
            </w:r>
          </w:p>
        </w:tc>
      </w:tr>
      <w:tr w:rsidR="00A41E03" w:rsidRPr="00A41E03" w14:paraId="702B9345" w14:textId="77777777" w:rsidTr="001217EC">
        <w:trPr>
          <w:trHeight w:val="20"/>
          <w:jc w:val="center"/>
        </w:trPr>
        <w:tc>
          <w:tcPr>
            <w:tcW w:w="2324" w:type="dxa"/>
            <w:tcBorders>
              <w:top w:val="nil"/>
              <w:left w:val="nil"/>
              <w:bottom w:val="nil"/>
              <w:right w:val="nil"/>
            </w:tcBorders>
            <w:shd w:val="clear" w:color="000000" w:fill="FFFFFF"/>
            <w:vAlign w:val="center"/>
            <w:hideMark/>
          </w:tcPr>
          <w:p w14:paraId="2E927CD3"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PD-L1 CPS IHC 28-8   </w:t>
            </w:r>
          </w:p>
        </w:tc>
        <w:tc>
          <w:tcPr>
            <w:tcW w:w="1262" w:type="dxa"/>
            <w:tcBorders>
              <w:top w:val="nil"/>
              <w:left w:val="nil"/>
              <w:bottom w:val="nil"/>
              <w:right w:val="nil"/>
            </w:tcBorders>
            <w:shd w:val="clear" w:color="000000" w:fill="FFFFFF"/>
            <w:vAlign w:val="center"/>
            <w:hideMark/>
          </w:tcPr>
          <w:p w14:paraId="44CB707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4BA729F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670228F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58EB9BEC"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61C98C0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0C0E5DA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1E2AEF5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2A79A4F0" w14:textId="77777777" w:rsidTr="001217EC">
        <w:trPr>
          <w:trHeight w:val="20"/>
          <w:jc w:val="center"/>
        </w:trPr>
        <w:tc>
          <w:tcPr>
            <w:tcW w:w="2324" w:type="dxa"/>
            <w:tcBorders>
              <w:top w:val="nil"/>
              <w:left w:val="nil"/>
              <w:bottom w:val="nil"/>
              <w:right w:val="nil"/>
            </w:tcBorders>
            <w:shd w:val="clear" w:color="000000" w:fill="FFFFFF"/>
            <w:vAlign w:val="center"/>
            <w:hideMark/>
          </w:tcPr>
          <w:p w14:paraId="52BDBBA5"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Tested</w:t>
            </w:r>
          </w:p>
        </w:tc>
        <w:tc>
          <w:tcPr>
            <w:tcW w:w="1262" w:type="dxa"/>
            <w:tcBorders>
              <w:top w:val="nil"/>
              <w:left w:val="nil"/>
              <w:bottom w:val="nil"/>
              <w:right w:val="nil"/>
            </w:tcBorders>
            <w:shd w:val="clear" w:color="000000" w:fill="FFFFFF"/>
            <w:vAlign w:val="center"/>
            <w:hideMark/>
          </w:tcPr>
          <w:p w14:paraId="53D4934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89 (100)</w:t>
            </w:r>
          </w:p>
        </w:tc>
        <w:tc>
          <w:tcPr>
            <w:tcW w:w="1276" w:type="dxa"/>
            <w:tcBorders>
              <w:top w:val="nil"/>
              <w:left w:val="nil"/>
              <w:bottom w:val="nil"/>
              <w:right w:val="nil"/>
            </w:tcBorders>
            <w:shd w:val="clear" w:color="000000" w:fill="FFFFFF"/>
            <w:vAlign w:val="center"/>
            <w:hideMark/>
          </w:tcPr>
          <w:p w14:paraId="1D2267E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143 (100)</w:t>
            </w:r>
          </w:p>
        </w:tc>
        <w:tc>
          <w:tcPr>
            <w:tcW w:w="1276" w:type="dxa"/>
            <w:tcBorders>
              <w:top w:val="nil"/>
              <w:left w:val="nil"/>
              <w:bottom w:val="nil"/>
              <w:right w:val="nil"/>
            </w:tcBorders>
            <w:shd w:val="clear" w:color="000000" w:fill="FFFFFF"/>
            <w:vAlign w:val="center"/>
            <w:hideMark/>
          </w:tcPr>
          <w:p w14:paraId="4BF7E3D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216 (100)</w:t>
            </w:r>
          </w:p>
        </w:tc>
        <w:tc>
          <w:tcPr>
            <w:tcW w:w="283" w:type="dxa"/>
            <w:tcBorders>
              <w:top w:val="nil"/>
              <w:left w:val="nil"/>
              <w:bottom w:val="nil"/>
              <w:right w:val="nil"/>
            </w:tcBorders>
            <w:shd w:val="clear" w:color="000000" w:fill="FFFFFF"/>
            <w:vAlign w:val="center"/>
          </w:tcPr>
          <w:p w14:paraId="7FECF61D"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0AAA12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328 (84.8)</w:t>
            </w:r>
          </w:p>
        </w:tc>
        <w:tc>
          <w:tcPr>
            <w:tcW w:w="1352" w:type="dxa"/>
            <w:tcBorders>
              <w:top w:val="nil"/>
              <w:left w:val="nil"/>
              <w:bottom w:val="nil"/>
              <w:right w:val="nil"/>
            </w:tcBorders>
            <w:shd w:val="clear" w:color="000000" w:fill="FFFFFF"/>
            <w:vAlign w:val="center"/>
            <w:hideMark/>
          </w:tcPr>
          <w:p w14:paraId="6CF567A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28 (82.4)</w:t>
            </w:r>
          </w:p>
        </w:tc>
        <w:tc>
          <w:tcPr>
            <w:tcW w:w="1297" w:type="dxa"/>
            <w:tcBorders>
              <w:top w:val="nil"/>
              <w:left w:val="nil"/>
              <w:bottom w:val="nil"/>
              <w:right w:val="nil"/>
            </w:tcBorders>
            <w:shd w:val="clear" w:color="000000" w:fill="FFFFFF"/>
            <w:vAlign w:val="center"/>
            <w:hideMark/>
          </w:tcPr>
          <w:p w14:paraId="1D964FA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95 (89.6)</w:t>
            </w:r>
          </w:p>
        </w:tc>
      </w:tr>
      <w:tr w:rsidR="00A41E03" w:rsidRPr="00A41E03" w14:paraId="219C2DA9" w14:textId="77777777" w:rsidTr="001217EC">
        <w:trPr>
          <w:trHeight w:val="20"/>
          <w:jc w:val="center"/>
        </w:trPr>
        <w:tc>
          <w:tcPr>
            <w:tcW w:w="2324" w:type="dxa"/>
            <w:tcBorders>
              <w:top w:val="nil"/>
              <w:left w:val="nil"/>
              <w:bottom w:val="nil"/>
              <w:right w:val="nil"/>
            </w:tcBorders>
            <w:shd w:val="clear" w:color="000000" w:fill="FFFFFF"/>
            <w:vAlign w:val="center"/>
            <w:hideMark/>
          </w:tcPr>
          <w:p w14:paraId="17B94FAD"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&lt; 1</w:t>
            </w:r>
          </w:p>
        </w:tc>
        <w:tc>
          <w:tcPr>
            <w:tcW w:w="1262" w:type="dxa"/>
            <w:tcBorders>
              <w:top w:val="nil"/>
              <w:left w:val="nil"/>
              <w:bottom w:val="nil"/>
              <w:right w:val="nil"/>
            </w:tcBorders>
            <w:shd w:val="clear" w:color="000000" w:fill="FFFFFF"/>
            <w:vAlign w:val="center"/>
            <w:hideMark/>
          </w:tcPr>
          <w:p w14:paraId="3B32541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89 (100)</w:t>
            </w:r>
          </w:p>
        </w:tc>
        <w:tc>
          <w:tcPr>
            <w:tcW w:w="1276" w:type="dxa"/>
            <w:tcBorders>
              <w:top w:val="nil"/>
              <w:left w:val="nil"/>
              <w:bottom w:val="nil"/>
              <w:right w:val="nil"/>
            </w:tcBorders>
            <w:shd w:val="clear" w:color="000000" w:fill="FFFFFF"/>
            <w:vAlign w:val="center"/>
            <w:hideMark/>
          </w:tcPr>
          <w:p w14:paraId="14D0278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108962F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283" w:type="dxa"/>
            <w:tcBorders>
              <w:top w:val="nil"/>
              <w:left w:val="nil"/>
              <w:bottom w:val="nil"/>
              <w:right w:val="nil"/>
            </w:tcBorders>
            <w:shd w:val="clear" w:color="000000" w:fill="FFFFFF"/>
            <w:vAlign w:val="center"/>
          </w:tcPr>
          <w:p w14:paraId="01A5D641"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2192426" w14:textId="20E9570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63</w:t>
            </w:r>
            <w:r w:rsidR="00131712" w:rsidRPr="00A41E03">
              <w:rPr>
                <w:rFonts w:eastAsia="游ゴシック" w:cstheme="minorHAnsi" w:hint="eastAsia"/>
                <w:color w:val="000000" w:themeColor="text1"/>
                <w:kern w:val="0"/>
                <w:sz w:val="18"/>
                <w:szCs w:val="18"/>
              </w:rPr>
              <w:t>/328</w:t>
            </w:r>
            <w:r w:rsidRPr="00A41E03">
              <w:rPr>
                <w:rFonts w:eastAsia="游ゴシック" w:cstheme="minorHAnsi"/>
                <w:color w:val="000000" w:themeColor="text1"/>
                <w:kern w:val="0"/>
                <w:sz w:val="18"/>
                <w:szCs w:val="18"/>
              </w:rPr>
              <w:t xml:space="preserve"> (</w:t>
            </w:r>
            <w:r w:rsidR="00131712" w:rsidRPr="00A41E03">
              <w:rPr>
                <w:rFonts w:eastAsia="游ゴシック" w:cstheme="minorHAnsi" w:hint="eastAsia"/>
                <w:color w:val="000000" w:themeColor="text1"/>
                <w:kern w:val="0"/>
                <w:sz w:val="18"/>
                <w:szCs w:val="18"/>
              </w:rPr>
              <w:t>19.2</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298CA9E9" w14:textId="32BC82CF"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w:t>
            </w:r>
            <w:r w:rsidR="00E951EA" w:rsidRPr="00A41E03">
              <w:rPr>
                <w:rFonts w:eastAsia="游ゴシック" w:cstheme="minorHAnsi" w:hint="eastAsia"/>
                <w:color w:val="000000" w:themeColor="text1"/>
                <w:kern w:val="0"/>
                <w:sz w:val="18"/>
                <w:szCs w:val="18"/>
              </w:rPr>
              <w:t>/28</w:t>
            </w:r>
            <w:r w:rsidRPr="00A41E03">
              <w:rPr>
                <w:rFonts w:eastAsia="游ゴシック" w:cstheme="minorHAnsi"/>
                <w:color w:val="000000" w:themeColor="text1"/>
                <w:kern w:val="0"/>
                <w:sz w:val="18"/>
                <w:szCs w:val="18"/>
              </w:rPr>
              <w:t xml:space="preserve"> (</w:t>
            </w:r>
            <w:r w:rsidR="00E951EA" w:rsidRPr="00A41E03">
              <w:rPr>
                <w:rFonts w:eastAsia="游ゴシック" w:cstheme="minorHAnsi" w:hint="eastAsia"/>
                <w:color w:val="000000" w:themeColor="text1"/>
                <w:kern w:val="0"/>
                <w:sz w:val="18"/>
                <w:szCs w:val="18"/>
              </w:rPr>
              <w:t>17.9</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145F285D" w14:textId="04F2FBD2"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w:t>
            </w:r>
            <w:r w:rsidR="00690E31" w:rsidRPr="00A41E03">
              <w:rPr>
                <w:rFonts w:eastAsia="游ゴシック" w:cstheme="minorHAnsi" w:hint="eastAsia"/>
                <w:color w:val="000000" w:themeColor="text1"/>
                <w:kern w:val="0"/>
                <w:sz w:val="18"/>
                <w:szCs w:val="18"/>
              </w:rPr>
              <w:t>/</w:t>
            </w:r>
            <w:r w:rsidR="007A0122" w:rsidRPr="00A41E03">
              <w:rPr>
                <w:rFonts w:eastAsia="游ゴシック" w:cstheme="minorHAnsi" w:hint="eastAsia"/>
                <w:color w:val="000000" w:themeColor="text1"/>
                <w:kern w:val="0"/>
                <w:sz w:val="18"/>
                <w:szCs w:val="18"/>
              </w:rPr>
              <w:t>95</w:t>
            </w:r>
            <w:r w:rsidRPr="00A41E03">
              <w:rPr>
                <w:rFonts w:eastAsia="游ゴシック" w:cstheme="minorHAnsi"/>
                <w:color w:val="000000" w:themeColor="text1"/>
                <w:kern w:val="0"/>
                <w:sz w:val="18"/>
                <w:szCs w:val="18"/>
              </w:rPr>
              <w:t xml:space="preserve"> (</w:t>
            </w:r>
            <w:r w:rsidR="007A0122" w:rsidRPr="00A41E03">
              <w:rPr>
                <w:rFonts w:eastAsia="游ゴシック" w:cstheme="minorHAnsi" w:hint="eastAsia"/>
                <w:color w:val="000000" w:themeColor="text1"/>
                <w:kern w:val="0"/>
                <w:sz w:val="18"/>
                <w:szCs w:val="18"/>
              </w:rPr>
              <w:t>22.1</w:t>
            </w:r>
            <w:r w:rsidRPr="00A41E03">
              <w:rPr>
                <w:rFonts w:eastAsia="游ゴシック" w:cstheme="minorHAnsi"/>
                <w:color w:val="000000" w:themeColor="text1"/>
                <w:kern w:val="0"/>
                <w:sz w:val="18"/>
                <w:szCs w:val="18"/>
              </w:rPr>
              <w:t>)</w:t>
            </w:r>
          </w:p>
        </w:tc>
      </w:tr>
      <w:tr w:rsidR="00A41E03" w:rsidRPr="00A41E03" w14:paraId="00BE8BC3" w14:textId="77777777" w:rsidTr="001217EC">
        <w:trPr>
          <w:trHeight w:val="20"/>
          <w:jc w:val="center"/>
        </w:trPr>
        <w:tc>
          <w:tcPr>
            <w:tcW w:w="2324" w:type="dxa"/>
            <w:tcBorders>
              <w:top w:val="nil"/>
              <w:left w:val="nil"/>
              <w:bottom w:val="nil"/>
              <w:right w:val="nil"/>
            </w:tcBorders>
            <w:shd w:val="clear" w:color="000000" w:fill="FFFFFF"/>
            <w:vAlign w:val="center"/>
            <w:hideMark/>
          </w:tcPr>
          <w:p w14:paraId="7F9076DF"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1–5</w:t>
            </w:r>
          </w:p>
        </w:tc>
        <w:tc>
          <w:tcPr>
            <w:tcW w:w="1262" w:type="dxa"/>
            <w:tcBorders>
              <w:top w:val="nil"/>
              <w:left w:val="nil"/>
              <w:bottom w:val="nil"/>
              <w:right w:val="nil"/>
            </w:tcBorders>
            <w:shd w:val="clear" w:color="000000" w:fill="FFFFFF"/>
            <w:vAlign w:val="center"/>
            <w:hideMark/>
          </w:tcPr>
          <w:p w14:paraId="642D37F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35C9727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143 (100)</w:t>
            </w:r>
          </w:p>
        </w:tc>
        <w:tc>
          <w:tcPr>
            <w:tcW w:w="1276" w:type="dxa"/>
            <w:tcBorders>
              <w:top w:val="nil"/>
              <w:left w:val="nil"/>
              <w:bottom w:val="nil"/>
              <w:right w:val="nil"/>
            </w:tcBorders>
            <w:shd w:val="clear" w:color="000000" w:fill="FFFFFF"/>
            <w:vAlign w:val="center"/>
            <w:hideMark/>
          </w:tcPr>
          <w:p w14:paraId="0C39611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283" w:type="dxa"/>
            <w:tcBorders>
              <w:top w:val="nil"/>
              <w:left w:val="nil"/>
              <w:bottom w:val="nil"/>
              <w:right w:val="nil"/>
            </w:tcBorders>
            <w:shd w:val="clear" w:color="000000" w:fill="FFFFFF"/>
            <w:vAlign w:val="center"/>
          </w:tcPr>
          <w:p w14:paraId="104DFCEF"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1AED06F0" w14:textId="78B358B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102</w:t>
            </w:r>
            <w:r w:rsidR="00131712" w:rsidRPr="00A41E03">
              <w:rPr>
                <w:rFonts w:eastAsia="游ゴシック" w:cstheme="minorHAnsi" w:hint="eastAsia"/>
                <w:color w:val="000000" w:themeColor="text1"/>
                <w:kern w:val="0"/>
                <w:sz w:val="18"/>
                <w:szCs w:val="18"/>
              </w:rPr>
              <w:t>/328</w:t>
            </w:r>
            <w:r w:rsidRPr="00A41E03">
              <w:rPr>
                <w:rFonts w:eastAsia="游ゴシック" w:cstheme="minorHAnsi"/>
                <w:color w:val="000000" w:themeColor="text1"/>
                <w:kern w:val="0"/>
                <w:sz w:val="18"/>
                <w:szCs w:val="18"/>
              </w:rPr>
              <w:t xml:space="preserve"> (</w:t>
            </w:r>
            <w:r w:rsidR="00131712" w:rsidRPr="00A41E03">
              <w:rPr>
                <w:rFonts w:eastAsia="游ゴシック" w:cstheme="minorHAnsi" w:hint="eastAsia"/>
                <w:color w:val="000000" w:themeColor="text1"/>
                <w:kern w:val="0"/>
                <w:sz w:val="18"/>
                <w:szCs w:val="18"/>
              </w:rPr>
              <w:t>31.1</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122FDBD0" w14:textId="1360465F"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11</w:t>
            </w:r>
            <w:r w:rsidR="00E951EA" w:rsidRPr="00A41E03">
              <w:rPr>
                <w:rFonts w:eastAsia="游ゴシック" w:cstheme="minorHAnsi" w:hint="eastAsia"/>
                <w:color w:val="000000" w:themeColor="text1"/>
                <w:kern w:val="0"/>
                <w:sz w:val="18"/>
                <w:szCs w:val="18"/>
              </w:rPr>
              <w:t>/28</w:t>
            </w:r>
            <w:r w:rsidRPr="00A41E03">
              <w:rPr>
                <w:rFonts w:eastAsia="游ゴシック" w:cstheme="minorHAnsi"/>
                <w:color w:val="000000" w:themeColor="text1"/>
                <w:kern w:val="0"/>
                <w:sz w:val="18"/>
                <w:szCs w:val="18"/>
              </w:rPr>
              <w:t xml:space="preserve"> (</w:t>
            </w:r>
            <w:r w:rsidR="00427DC6" w:rsidRPr="00A41E03">
              <w:rPr>
                <w:rFonts w:eastAsia="游ゴシック" w:cstheme="minorHAnsi" w:hint="eastAsia"/>
                <w:color w:val="000000" w:themeColor="text1"/>
                <w:kern w:val="0"/>
                <w:sz w:val="18"/>
                <w:szCs w:val="18"/>
              </w:rPr>
              <w:t>39.3</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51107DFF" w14:textId="6F7859CA"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30</w:t>
            </w:r>
            <w:r w:rsidR="00690E31" w:rsidRPr="00A41E03">
              <w:rPr>
                <w:rFonts w:eastAsia="游ゴシック" w:cstheme="minorHAnsi" w:hint="eastAsia"/>
                <w:color w:val="000000" w:themeColor="text1"/>
                <w:kern w:val="0"/>
                <w:sz w:val="18"/>
                <w:szCs w:val="18"/>
              </w:rPr>
              <w:t>/95</w:t>
            </w:r>
            <w:r w:rsidRPr="00A41E03">
              <w:rPr>
                <w:rFonts w:eastAsia="游ゴシック" w:cstheme="minorHAnsi"/>
                <w:color w:val="000000" w:themeColor="text1"/>
                <w:kern w:val="0"/>
                <w:sz w:val="18"/>
                <w:szCs w:val="18"/>
              </w:rPr>
              <w:t xml:space="preserve"> (</w:t>
            </w:r>
            <w:r w:rsidR="00690E31" w:rsidRPr="00A41E03">
              <w:rPr>
                <w:rFonts w:eastAsia="游ゴシック" w:cstheme="minorHAnsi" w:hint="eastAsia"/>
                <w:color w:val="000000" w:themeColor="text1"/>
                <w:kern w:val="0"/>
                <w:sz w:val="18"/>
                <w:szCs w:val="18"/>
              </w:rPr>
              <w:t>31.6</w:t>
            </w:r>
            <w:r w:rsidRPr="00A41E03">
              <w:rPr>
                <w:rFonts w:eastAsia="游ゴシック" w:cstheme="minorHAnsi"/>
                <w:color w:val="000000" w:themeColor="text1"/>
                <w:kern w:val="0"/>
                <w:sz w:val="18"/>
                <w:szCs w:val="18"/>
              </w:rPr>
              <w:t>)</w:t>
            </w:r>
          </w:p>
        </w:tc>
      </w:tr>
      <w:tr w:rsidR="00A41E03" w:rsidRPr="00A41E03" w14:paraId="1B6CC12C" w14:textId="77777777" w:rsidTr="001217EC">
        <w:trPr>
          <w:trHeight w:val="20"/>
          <w:jc w:val="center"/>
        </w:trPr>
        <w:tc>
          <w:tcPr>
            <w:tcW w:w="2324" w:type="dxa"/>
            <w:tcBorders>
              <w:top w:val="nil"/>
              <w:left w:val="nil"/>
              <w:bottom w:val="nil"/>
              <w:right w:val="nil"/>
            </w:tcBorders>
            <w:shd w:val="clear" w:color="000000" w:fill="FFFFFF"/>
            <w:vAlign w:val="center"/>
            <w:hideMark/>
          </w:tcPr>
          <w:p w14:paraId="29046F70"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 5</w:t>
            </w:r>
          </w:p>
        </w:tc>
        <w:tc>
          <w:tcPr>
            <w:tcW w:w="1262" w:type="dxa"/>
            <w:tcBorders>
              <w:top w:val="nil"/>
              <w:left w:val="nil"/>
              <w:bottom w:val="nil"/>
              <w:right w:val="nil"/>
            </w:tcBorders>
            <w:shd w:val="clear" w:color="000000" w:fill="FFFFFF"/>
            <w:vAlign w:val="center"/>
            <w:hideMark/>
          </w:tcPr>
          <w:p w14:paraId="2A33ECF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251767F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0DFC137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216 (100)</w:t>
            </w:r>
          </w:p>
        </w:tc>
        <w:tc>
          <w:tcPr>
            <w:tcW w:w="283" w:type="dxa"/>
            <w:tcBorders>
              <w:top w:val="nil"/>
              <w:left w:val="nil"/>
              <w:bottom w:val="nil"/>
              <w:right w:val="nil"/>
            </w:tcBorders>
            <w:shd w:val="clear" w:color="000000" w:fill="FFFFFF"/>
            <w:vAlign w:val="center"/>
          </w:tcPr>
          <w:p w14:paraId="1A844657"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F8B41F8" w14:textId="77198BD2"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163</w:t>
            </w:r>
            <w:r w:rsidR="00131712" w:rsidRPr="00A41E03">
              <w:rPr>
                <w:rFonts w:eastAsia="游ゴシック" w:cstheme="minorHAnsi" w:hint="eastAsia"/>
                <w:color w:val="000000" w:themeColor="text1"/>
                <w:kern w:val="0"/>
                <w:sz w:val="18"/>
                <w:szCs w:val="18"/>
              </w:rPr>
              <w:t>/32</w:t>
            </w:r>
            <w:r w:rsidR="00E951EA" w:rsidRPr="00A41E03">
              <w:rPr>
                <w:rFonts w:eastAsia="游ゴシック" w:cstheme="minorHAnsi" w:hint="eastAsia"/>
                <w:color w:val="000000" w:themeColor="text1"/>
                <w:kern w:val="0"/>
                <w:sz w:val="18"/>
                <w:szCs w:val="18"/>
              </w:rPr>
              <w:t>8</w:t>
            </w:r>
            <w:r w:rsidRPr="00A41E03">
              <w:rPr>
                <w:rFonts w:eastAsia="游ゴシック" w:cstheme="minorHAnsi"/>
                <w:color w:val="000000" w:themeColor="text1"/>
                <w:kern w:val="0"/>
                <w:sz w:val="18"/>
                <w:szCs w:val="18"/>
              </w:rPr>
              <w:t xml:space="preserve"> (</w:t>
            </w:r>
            <w:r w:rsidR="00E951EA" w:rsidRPr="00A41E03">
              <w:rPr>
                <w:rFonts w:eastAsia="游ゴシック" w:cstheme="minorHAnsi" w:hint="eastAsia"/>
                <w:color w:val="000000" w:themeColor="text1"/>
                <w:kern w:val="0"/>
                <w:sz w:val="18"/>
                <w:szCs w:val="18"/>
              </w:rPr>
              <w:t>49.7</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7C6EBECA" w14:textId="2A15F7CB"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w:t>
            </w:r>
            <w:r w:rsidR="00427DC6" w:rsidRPr="00A41E03">
              <w:rPr>
                <w:rFonts w:eastAsia="游ゴシック" w:cstheme="minorHAnsi" w:hint="eastAsia"/>
                <w:color w:val="000000" w:themeColor="text1"/>
                <w:kern w:val="0"/>
                <w:sz w:val="18"/>
                <w:szCs w:val="18"/>
              </w:rPr>
              <w:t>/28</w:t>
            </w:r>
            <w:r w:rsidRPr="00A41E03">
              <w:rPr>
                <w:rFonts w:eastAsia="游ゴシック" w:cstheme="minorHAnsi"/>
                <w:color w:val="000000" w:themeColor="text1"/>
                <w:kern w:val="0"/>
                <w:sz w:val="18"/>
                <w:szCs w:val="18"/>
              </w:rPr>
              <w:t xml:space="preserve"> (</w:t>
            </w:r>
            <w:r w:rsidR="00427DC6" w:rsidRPr="00A41E03">
              <w:rPr>
                <w:rFonts w:eastAsia="游ゴシック" w:cstheme="minorHAnsi" w:hint="eastAsia"/>
                <w:color w:val="000000" w:themeColor="text1"/>
                <w:kern w:val="0"/>
                <w:sz w:val="18"/>
                <w:szCs w:val="18"/>
              </w:rPr>
              <w:t>35.7</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3F9A3EEC" w14:textId="27CFEE01"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43</w:t>
            </w:r>
            <w:r w:rsidR="00690E31" w:rsidRPr="00A41E03">
              <w:rPr>
                <w:rFonts w:eastAsia="游ゴシック" w:cstheme="minorHAnsi" w:hint="eastAsia"/>
                <w:color w:val="000000" w:themeColor="text1"/>
                <w:kern w:val="0"/>
                <w:sz w:val="18"/>
                <w:szCs w:val="18"/>
              </w:rPr>
              <w:t>/95</w:t>
            </w:r>
            <w:r w:rsidRPr="00A41E03">
              <w:rPr>
                <w:rFonts w:eastAsia="游ゴシック" w:cstheme="minorHAnsi"/>
                <w:color w:val="000000" w:themeColor="text1"/>
                <w:kern w:val="0"/>
                <w:sz w:val="18"/>
                <w:szCs w:val="18"/>
              </w:rPr>
              <w:t xml:space="preserve"> (</w:t>
            </w:r>
            <w:r w:rsidR="00690E31" w:rsidRPr="00A41E03">
              <w:rPr>
                <w:rFonts w:eastAsia="游ゴシック" w:cstheme="minorHAnsi" w:hint="eastAsia"/>
                <w:color w:val="000000" w:themeColor="text1"/>
                <w:kern w:val="0"/>
                <w:sz w:val="18"/>
                <w:szCs w:val="18"/>
              </w:rPr>
              <w:t>45.3</w:t>
            </w:r>
            <w:r w:rsidRPr="00A41E03">
              <w:rPr>
                <w:rFonts w:eastAsia="游ゴシック" w:cstheme="minorHAnsi"/>
                <w:color w:val="000000" w:themeColor="text1"/>
                <w:kern w:val="0"/>
                <w:sz w:val="18"/>
                <w:szCs w:val="18"/>
              </w:rPr>
              <w:t>)</w:t>
            </w:r>
          </w:p>
        </w:tc>
      </w:tr>
      <w:tr w:rsidR="00A41E03" w:rsidRPr="00A41E03" w14:paraId="6A8D8445" w14:textId="77777777" w:rsidTr="001217EC">
        <w:trPr>
          <w:trHeight w:val="20"/>
          <w:jc w:val="center"/>
        </w:trPr>
        <w:tc>
          <w:tcPr>
            <w:tcW w:w="2324" w:type="dxa"/>
            <w:tcBorders>
              <w:top w:val="nil"/>
              <w:left w:val="nil"/>
              <w:bottom w:val="nil"/>
              <w:right w:val="nil"/>
            </w:tcBorders>
            <w:shd w:val="clear" w:color="000000" w:fill="FFFFFF"/>
            <w:vAlign w:val="center"/>
            <w:hideMark/>
          </w:tcPr>
          <w:p w14:paraId="363B7BDE"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Unclear</w:t>
            </w:r>
          </w:p>
        </w:tc>
        <w:tc>
          <w:tcPr>
            <w:tcW w:w="1262" w:type="dxa"/>
            <w:tcBorders>
              <w:top w:val="nil"/>
              <w:left w:val="nil"/>
              <w:bottom w:val="nil"/>
              <w:right w:val="nil"/>
            </w:tcBorders>
            <w:shd w:val="clear" w:color="000000" w:fill="FFFFFF"/>
            <w:vAlign w:val="center"/>
            <w:hideMark/>
          </w:tcPr>
          <w:p w14:paraId="230BC70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15DFD13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46699A6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283" w:type="dxa"/>
            <w:tcBorders>
              <w:top w:val="nil"/>
              <w:left w:val="nil"/>
              <w:bottom w:val="nil"/>
              <w:right w:val="nil"/>
            </w:tcBorders>
            <w:shd w:val="clear" w:color="000000" w:fill="FFFFFF"/>
            <w:vAlign w:val="center"/>
          </w:tcPr>
          <w:p w14:paraId="5C55F59A"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68BC030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352" w:type="dxa"/>
            <w:tcBorders>
              <w:top w:val="nil"/>
              <w:left w:val="nil"/>
              <w:bottom w:val="nil"/>
              <w:right w:val="nil"/>
            </w:tcBorders>
            <w:shd w:val="clear" w:color="000000" w:fill="FFFFFF"/>
            <w:vAlign w:val="center"/>
            <w:hideMark/>
          </w:tcPr>
          <w:p w14:paraId="0FCC83C7" w14:textId="6EEA6C3C"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w:t>
            </w:r>
            <w:r w:rsidR="00427DC6" w:rsidRPr="00A41E03">
              <w:rPr>
                <w:rFonts w:eastAsia="游ゴシック" w:cstheme="minorHAnsi" w:hint="eastAsia"/>
                <w:color w:val="000000" w:themeColor="text1"/>
                <w:kern w:val="0"/>
                <w:sz w:val="18"/>
                <w:szCs w:val="18"/>
              </w:rPr>
              <w:t>/28</w:t>
            </w:r>
            <w:r w:rsidRPr="00A41E03">
              <w:rPr>
                <w:rFonts w:eastAsia="游ゴシック" w:cstheme="minorHAnsi"/>
                <w:color w:val="000000" w:themeColor="text1"/>
                <w:kern w:val="0"/>
                <w:sz w:val="18"/>
                <w:szCs w:val="18"/>
              </w:rPr>
              <w:t xml:space="preserve"> (</w:t>
            </w:r>
            <w:r w:rsidR="00427DC6" w:rsidRPr="00A41E03">
              <w:rPr>
                <w:rFonts w:eastAsia="游ゴシック" w:cstheme="minorHAnsi" w:hint="eastAsia"/>
                <w:color w:val="000000" w:themeColor="text1"/>
                <w:kern w:val="0"/>
                <w:sz w:val="18"/>
                <w:szCs w:val="18"/>
              </w:rPr>
              <w:t>7.1</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33E81C2C" w14:textId="32472BC4"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w:t>
            </w:r>
            <w:r w:rsidR="00690E31" w:rsidRPr="00A41E03">
              <w:rPr>
                <w:rFonts w:eastAsia="游ゴシック" w:cstheme="minorHAnsi" w:hint="eastAsia"/>
                <w:color w:val="000000" w:themeColor="text1"/>
                <w:kern w:val="0"/>
                <w:sz w:val="18"/>
                <w:szCs w:val="18"/>
              </w:rPr>
              <w:t>/95</w:t>
            </w:r>
            <w:r w:rsidRPr="00A41E03">
              <w:rPr>
                <w:rFonts w:eastAsia="游ゴシック" w:cstheme="minorHAnsi"/>
                <w:color w:val="000000" w:themeColor="text1"/>
                <w:kern w:val="0"/>
                <w:sz w:val="18"/>
                <w:szCs w:val="18"/>
              </w:rPr>
              <w:t xml:space="preserve"> (</w:t>
            </w:r>
            <w:r w:rsidR="00690E31" w:rsidRPr="00A41E03">
              <w:rPr>
                <w:rFonts w:eastAsia="游ゴシック" w:cstheme="minorHAnsi" w:hint="eastAsia"/>
                <w:color w:val="000000" w:themeColor="text1"/>
                <w:kern w:val="0"/>
                <w:sz w:val="18"/>
                <w:szCs w:val="18"/>
              </w:rPr>
              <w:t>1.1</w:t>
            </w:r>
            <w:r w:rsidRPr="00A41E03">
              <w:rPr>
                <w:rFonts w:eastAsia="游ゴシック" w:cstheme="minorHAnsi"/>
                <w:color w:val="000000" w:themeColor="text1"/>
                <w:kern w:val="0"/>
                <w:sz w:val="18"/>
                <w:szCs w:val="18"/>
              </w:rPr>
              <w:t>)</w:t>
            </w:r>
          </w:p>
        </w:tc>
      </w:tr>
      <w:tr w:rsidR="00A41E03" w:rsidRPr="00A41E03" w14:paraId="28834E97" w14:textId="77777777" w:rsidTr="001217EC">
        <w:trPr>
          <w:trHeight w:val="20"/>
          <w:jc w:val="center"/>
        </w:trPr>
        <w:tc>
          <w:tcPr>
            <w:tcW w:w="2324" w:type="dxa"/>
            <w:tcBorders>
              <w:top w:val="nil"/>
              <w:left w:val="nil"/>
              <w:bottom w:val="nil"/>
              <w:right w:val="nil"/>
            </w:tcBorders>
            <w:shd w:val="clear" w:color="000000" w:fill="FFFFFF"/>
            <w:vAlign w:val="center"/>
            <w:hideMark/>
          </w:tcPr>
          <w:p w14:paraId="5218456C"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Untested</w:t>
            </w:r>
          </w:p>
        </w:tc>
        <w:tc>
          <w:tcPr>
            <w:tcW w:w="1262" w:type="dxa"/>
            <w:tcBorders>
              <w:top w:val="nil"/>
              <w:left w:val="nil"/>
              <w:bottom w:val="nil"/>
              <w:right w:val="nil"/>
            </w:tcBorders>
            <w:shd w:val="clear" w:color="000000" w:fill="FFFFFF"/>
            <w:vAlign w:val="center"/>
            <w:hideMark/>
          </w:tcPr>
          <w:p w14:paraId="082C31D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2280539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30132C2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283" w:type="dxa"/>
            <w:tcBorders>
              <w:top w:val="nil"/>
              <w:left w:val="nil"/>
              <w:bottom w:val="nil"/>
              <w:right w:val="nil"/>
            </w:tcBorders>
            <w:shd w:val="clear" w:color="000000" w:fill="FFFFFF"/>
            <w:vAlign w:val="center"/>
          </w:tcPr>
          <w:p w14:paraId="6A90E63F"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3DDED2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29 (7.5)</w:t>
            </w:r>
          </w:p>
        </w:tc>
        <w:tc>
          <w:tcPr>
            <w:tcW w:w="1352" w:type="dxa"/>
            <w:tcBorders>
              <w:top w:val="nil"/>
              <w:left w:val="nil"/>
              <w:bottom w:val="nil"/>
              <w:right w:val="nil"/>
            </w:tcBorders>
            <w:shd w:val="clear" w:color="000000" w:fill="FFFFFF"/>
            <w:vAlign w:val="center"/>
            <w:hideMark/>
          </w:tcPr>
          <w:p w14:paraId="03E0E5F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 (5.9)</w:t>
            </w:r>
          </w:p>
        </w:tc>
        <w:tc>
          <w:tcPr>
            <w:tcW w:w="1297" w:type="dxa"/>
            <w:tcBorders>
              <w:top w:val="nil"/>
              <w:left w:val="nil"/>
              <w:bottom w:val="nil"/>
              <w:right w:val="nil"/>
            </w:tcBorders>
            <w:shd w:val="clear" w:color="000000" w:fill="FFFFFF"/>
            <w:vAlign w:val="center"/>
            <w:hideMark/>
          </w:tcPr>
          <w:p w14:paraId="65E1F51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 (5.7)</w:t>
            </w:r>
          </w:p>
        </w:tc>
      </w:tr>
      <w:tr w:rsidR="00A41E03" w:rsidRPr="00A41E03" w14:paraId="65B79EA5" w14:textId="77777777" w:rsidTr="001217EC">
        <w:trPr>
          <w:trHeight w:val="20"/>
          <w:jc w:val="center"/>
        </w:trPr>
        <w:tc>
          <w:tcPr>
            <w:tcW w:w="2324" w:type="dxa"/>
            <w:tcBorders>
              <w:top w:val="nil"/>
              <w:left w:val="nil"/>
              <w:bottom w:val="nil"/>
              <w:right w:val="nil"/>
            </w:tcBorders>
            <w:shd w:val="clear" w:color="000000" w:fill="FFFFFF"/>
            <w:vAlign w:val="center"/>
            <w:hideMark/>
          </w:tcPr>
          <w:p w14:paraId="506AC049"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Unknown</w:t>
            </w:r>
          </w:p>
        </w:tc>
        <w:tc>
          <w:tcPr>
            <w:tcW w:w="1262" w:type="dxa"/>
            <w:tcBorders>
              <w:top w:val="nil"/>
              <w:left w:val="nil"/>
              <w:bottom w:val="nil"/>
              <w:right w:val="nil"/>
            </w:tcBorders>
            <w:shd w:val="clear" w:color="000000" w:fill="FFFFFF"/>
            <w:vAlign w:val="center"/>
            <w:hideMark/>
          </w:tcPr>
          <w:p w14:paraId="2A5F8AA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2E573C9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63BBC2A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283" w:type="dxa"/>
            <w:tcBorders>
              <w:top w:val="nil"/>
              <w:left w:val="nil"/>
              <w:bottom w:val="nil"/>
              <w:right w:val="nil"/>
            </w:tcBorders>
            <w:shd w:val="clear" w:color="000000" w:fill="FFFFFF"/>
            <w:vAlign w:val="center"/>
          </w:tcPr>
          <w:p w14:paraId="35281036"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D02A54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30 (7.8)</w:t>
            </w:r>
          </w:p>
        </w:tc>
        <w:tc>
          <w:tcPr>
            <w:tcW w:w="1352" w:type="dxa"/>
            <w:tcBorders>
              <w:top w:val="nil"/>
              <w:left w:val="nil"/>
              <w:bottom w:val="nil"/>
              <w:right w:val="nil"/>
            </w:tcBorders>
            <w:shd w:val="clear" w:color="000000" w:fill="FFFFFF"/>
            <w:vAlign w:val="center"/>
            <w:hideMark/>
          </w:tcPr>
          <w:p w14:paraId="498BA7C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 (11.8)</w:t>
            </w:r>
          </w:p>
        </w:tc>
        <w:tc>
          <w:tcPr>
            <w:tcW w:w="1297" w:type="dxa"/>
            <w:tcBorders>
              <w:top w:val="nil"/>
              <w:left w:val="nil"/>
              <w:bottom w:val="nil"/>
              <w:right w:val="nil"/>
            </w:tcBorders>
            <w:shd w:val="clear" w:color="000000" w:fill="FFFFFF"/>
            <w:vAlign w:val="center"/>
            <w:hideMark/>
          </w:tcPr>
          <w:p w14:paraId="0DB14BD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 (4.7)</w:t>
            </w:r>
          </w:p>
        </w:tc>
      </w:tr>
      <w:tr w:rsidR="00A41E03" w:rsidRPr="00A41E03" w14:paraId="03F1D3D8" w14:textId="77777777" w:rsidTr="001217EC">
        <w:trPr>
          <w:trHeight w:val="20"/>
          <w:jc w:val="center"/>
        </w:trPr>
        <w:tc>
          <w:tcPr>
            <w:tcW w:w="2324" w:type="dxa"/>
            <w:tcBorders>
              <w:top w:val="nil"/>
              <w:left w:val="nil"/>
              <w:bottom w:val="nil"/>
              <w:right w:val="nil"/>
            </w:tcBorders>
            <w:shd w:val="clear" w:color="000000" w:fill="FFFFFF"/>
            <w:vAlign w:val="center"/>
            <w:hideMark/>
          </w:tcPr>
          <w:p w14:paraId="504DFF79"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MSI status</w:t>
            </w:r>
          </w:p>
        </w:tc>
        <w:tc>
          <w:tcPr>
            <w:tcW w:w="1262" w:type="dxa"/>
            <w:tcBorders>
              <w:top w:val="nil"/>
              <w:left w:val="nil"/>
              <w:bottom w:val="nil"/>
              <w:right w:val="nil"/>
            </w:tcBorders>
            <w:shd w:val="clear" w:color="000000" w:fill="FFFFFF"/>
            <w:vAlign w:val="center"/>
            <w:hideMark/>
          </w:tcPr>
          <w:p w14:paraId="5B4EB57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7595C29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0D572BE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643CA305"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0546F00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0D73F88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3511B8F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2DAC1D30" w14:textId="77777777" w:rsidTr="001217EC">
        <w:trPr>
          <w:trHeight w:val="20"/>
          <w:jc w:val="center"/>
        </w:trPr>
        <w:tc>
          <w:tcPr>
            <w:tcW w:w="2324" w:type="dxa"/>
            <w:tcBorders>
              <w:top w:val="nil"/>
              <w:left w:val="nil"/>
              <w:bottom w:val="nil"/>
              <w:right w:val="nil"/>
            </w:tcBorders>
            <w:shd w:val="clear" w:color="000000" w:fill="FFFFFF"/>
            <w:vAlign w:val="center"/>
            <w:hideMark/>
          </w:tcPr>
          <w:p w14:paraId="6F58BF76"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Tested</w:t>
            </w:r>
          </w:p>
        </w:tc>
        <w:tc>
          <w:tcPr>
            <w:tcW w:w="1262" w:type="dxa"/>
            <w:tcBorders>
              <w:top w:val="nil"/>
              <w:left w:val="nil"/>
              <w:bottom w:val="nil"/>
              <w:right w:val="nil"/>
            </w:tcBorders>
            <w:shd w:val="clear" w:color="000000" w:fill="FFFFFF"/>
            <w:vAlign w:val="center"/>
            <w:hideMark/>
          </w:tcPr>
          <w:p w14:paraId="3AB6025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50 (56.2)</w:t>
            </w:r>
          </w:p>
        </w:tc>
        <w:tc>
          <w:tcPr>
            <w:tcW w:w="1276" w:type="dxa"/>
            <w:tcBorders>
              <w:top w:val="nil"/>
              <w:left w:val="nil"/>
              <w:bottom w:val="nil"/>
              <w:right w:val="nil"/>
            </w:tcBorders>
            <w:shd w:val="clear" w:color="000000" w:fill="FFFFFF"/>
            <w:vAlign w:val="center"/>
            <w:hideMark/>
          </w:tcPr>
          <w:p w14:paraId="7384697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69 (48.3)</w:t>
            </w:r>
          </w:p>
        </w:tc>
        <w:tc>
          <w:tcPr>
            <w:tcW w:w="1276" w:type="dxa"/>
            <w:tcBorders>
              <w:top w:val="nil"/>
              <w:left w:val="nil"/>
              <w:bottom w:val="nil"/>
              <w:right w:val="nil"/>
            </w:tcBorders>
            <w:shd w:val="clear" w:color="000000" w:fill="FFFFFF"/>
            <w:vAlign w:val="center"/>
            <w:hideMark/>
          </w:tcPr>
          <w:p w14:paraId="39CE09D7"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79 (36.6)</w:t>
            </w:r>
          </w:p>
        </w:tc>
        <w:tc>
          <w:tcPr>
            <w:tcW w:w="283" w:type="dxa"/>
            <w:tcBorders>
              <w:top w:val="nil"/>
              <w:left w:val="nil"/>
              <w:bottom w:val="nil"/>
              <w:right w:val="nil"/>
            </w:tcBorders>
            <w:shd w:val="clear" w:color="000000" w:fill="FFFFFF"/>
            <w:vAlign w:val="center"/>
          </w:tcPr>
          <w:p w14:paraId="305C4543"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ED9F21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146 (37.7)</w:t>
            </w:r>
          </w:p>
        </w:tc>
        <w:tc>
          <w:tcPr>
            <w:tcW w:w="1352" w:type="dxa"/>
            <w:tcBorders>
              <w:top w:val="nil"/>
              <w:left w:val="nil"/>
              <w:bottom w:val="nil"/>
              <w:right w:val="nil"/>
            </w:tcBorders>
            <w:shd w:val="clear" w:color="000000" w:fill="FFFFFF"/>
            <w:vAlign w:val="center"/>
            <w:hideMark/>
          </w:tcPr>
          <w:p w14:paraId="6A29DCA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15 (44.1)</w:t>
            </w:r>
          </w:p>
        </w:tc>
        <w:tc>
          <w:tcPr>
            <w:tcW w:w="1297" w:type="dxa"/>
            <w:tcBorders>
              <w:top w:val="nil"/>
              <w:left w:val="nil"/>
              <w:bottom w:val="nil"/>
              <w:right w:val="nil"/>
            </w:tcBorders>
            <w:shd w:val="clear" w:color="000000" w:fill="FFFFFF"/>
            <w:vAlign w:val="center"/>
            <w:hideMark/>
          </w:tcPr>
          <w:p w14:paraId="63040E7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59 (55.7)</w:t>
            </w:r>
          </w:p>
        </w:tc>
      </w:tr>
      <w:tr w:rsidR="00A41E03" w:rsidRPr="00A41E03" w14:paraId="78F98D8B" w14:textId="77777777" w:rsidTr="001217EC">
        <w:trPr>
          <w:trHeight w:val="20"/>
          <w:jc w:val="center"/>
        </w:trPr>
        <w:tc>
          <w:tcPr>
            <w:tcW w:w="2324" w:type="dxa"/>
            <w:tcBorders>
              <w:top w:val="nil"/>
              <w:left w:val="nil"/>
              <w:bottom w:val="nil"/>
              <w:right w:val="nil"/>
            </w:tcBorders>
            <w:shd w:val="clear" w:color="000000" w:fill="FFFFFF"/>
            <w:vAlign w:val="center"/>
            <w:hideMark/>
          </w:tcPr>
          <w:p w14:paraId="3EE87D20"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MSS</w:t>
            </w:r>
          </w:p>
        </w:tc>
        <w:tc>
          <w:tcPr>
            <w:tcW w:w="1262" w:type="dxa"/>
            <w:tcBorders>
              <w:top w:val="nil"/>
              <w:left w:val="nil"/>
              <w:bottom w:val="nil"/>
              <w:right w:val="nil"/>
            </w:tcBorders>
            <w:shd w:val="clear" w:color="000000" w:fill="FFFFFF"/>
            <w:vAlign w:val="center"/>
            <w:hideMark/>
          </w:tcPr>
          <w:p w14:paraId="7815016C" w14:textId="53535F85"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43</w:t>
            </w:r>
            <w:r w:rsidR="00F8738E" w:rsidRPr="00A41E03">
              <w:rPr>
                <w:rFonts w:eastAsia="游ゴシック" w:cstheme="minorHAnsi" w:hint="eastAsia"/>
                <w:color w:val="000000" w:themeColor="text1"/>
                <w:kern w:val="0"/>
                <w:sz w:val="18"/>
                <w:szCs w:val="18"/>
              </w:rPr>
              <w:t>/50</w:t>
            </w:r>
            <w:r w:rsidRPr="00A41E03">
              <w:rPr>
                <w:rFonts w:eastAsia="游ゴシック" w:cstheme="minorHAnsi"/>
                <w:color w:val="000000" w:themeColor="text1"/>
                <w:kern w:val="0"/>
                <w:sz w:val="18"/>
                <w:szCs w:val="18"/>
              </w:rPr>
              <w:t xml:space="preserve"> (</w:t>
            </w:r>
            <w:r w:rsidR="000D7A64" w:rsidRPr="00A41E03">
              <w:rPr>
                <w:rFonts w:eastAsia="游ゴシック" w:cstheme="minorHAnsi" w:hint="eastAsia"/>
                <w:color w:val="000000" w:themeColor="text1"/>
                <w:kern w:val="0"/>
                <w:sz w:val="18"/>
                <w:szCs w:val="18"/>
              </w:rPr>
              <w:t>86.0</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58E49367" w14:textId="408440F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64</w:t>
            </w:r>
            <w:r w:rsidR="00A37BEE" w:rsidRPr="00A41E03">
              <w:rPr>
                <w:rFonts w:eastAsia="游ゴシック" w:cstheme="minorHAnsi" w:hint="eastAsia"/>
                <w:color w:val="000000" w:themeColor="text1"/>
                <w:kern w:val="0"/>
                <w:sz w:val="18"/>
                <w:szCs w:val="18"/>
              </w:rPr>
              <w:t>/69</w:t>
            </w:r>
            <w:r w:rsidRPr="00A41E03">
              <w:rPr>
                <w:rFonts w:eastAsia="游ゴシック" w:cstheme="minorHAnsi"/>
                <w:color w:val="000000" w:themeColor="text1"/>
                <w:kern w:val="0"/>
                <w:sz w:val="18"/>
                <w:szCs w:val="18"/>
              </w:rPr>
              <w:t xml:space="preserve"> (</w:t>
            </w:r>
            <w:r w:rsidR="00A37BEE" w:rsidRPr="00A41E03">
              <w:rPr>
                <w:rFonts w:eastAsia="游ゴシック" w:cstheme="minorHAnsi" w:hint="eastAsia"/>
                <w:color w:val="000000" w:themeColor="text1"/>
                <w:kern w:val="0"/>
                <w:sz w:val="18"/>
                <w:szCs w:val="18"/>
              </w:rPr>
              <w:t>92.8</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53F7CA55" w14:textId="2CBD20CB"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66</w:t>
            </w:r>
            <w:r w:rsidR="00281808" w:rsidRPr="00A41E03">
              <w:rPr>
                <w:rFonts w:eastAsia="游ゴシック" w:cstheme="minorHAnsi" w:hint="eastAsia"/>
                <w:color w:val="000000" w:themeColor="text1"/>
                <w:kern w:val="0"/>
                <w:sz w:val="18"/>
                <w:szCs w:val="18"/>
              </w:rPr>
              <w:t>/79</w:t>
            </w:r>
            <w:r w:rsidRPr="00A41E03">
              <w:rPr>
                <w:rFonts w:eastAsia="游ゴシック" w:cstheme="minorHAnsi"/>
                <w:color w:val="000000" w:themeColor="text1"/>
                <w:kern w:val="0"/>
                <w:sz w:val="18"/>
                <w:szCs w:val="18"/>
              </w:rPr>
              <w:t xml:space="preserve"> (</w:t>
            </w:r>
            <w:r w:rsidR="00BF1209" w:rsidRPr="00A41E03">
              <w:rPr>
                <w:rFonts w:eastAsia="游ゴシック" w:cstheme="minorHAnsi" w:hint="eastAsia"/>
                <w:color w:val="000000" w:themeColor="text1"/>
                <w:kern w:val="0"/>
                <w:sz w:val="18"/>
                <w:szCs w:val="18"/>
              </w:rPr>
              <w:t>83.5</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6419F8A4"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53649CA5" w14:textId="6E9FD626"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125</w:t>
            </w:r>
            <w:r w:rsidR="00121267" w:rsidRPr="00A41E03">
              <w:rPr>
                <w:rFonts w:eastAsia="游ゴシック" w:cstheme="minorHAnsi" w:hint="eastAsia"/>
                <w:color w:val="000000" w:themeColor="text1"/>
                <w:kern w:val="0"/>
                <w:sz w:val="18"/>
                <w:szCs w:val="18"/>
              </w:rPr>
              <w:t>/146</w:t>
            </w:r>
            <w:r w:rsidRPr="00A41E03">
              <w:rPr>
                <w:rFonts w:eastAsia="游ゴシック" w:cstheme="minorHAnsi"/>
                <w:color w:val="000000" w:themeColor="text1"/>
                <w:kern w:val="0"/>
                <w:sz w:val="18"/>
                <w:szCs w:val="18"/>
              </w:rPr>
              <w:t xml:space="preserve"> (</w:t>
            </w:r>
            <w:r w:rsidR="00121267" w:rsidRPr="00A41E03">
              <w:rPr>
                <w:rFonts w:eastAsia="游ゴシック" w:cstheme="minorHAnsi" w:hint="eastAsia"/>
                <w:color w:val="000000" w:themeColor="text1"/>
                <w:kern w:val="0"/>
                <w:sz w:val="18"/>
                <w:szCs w:val="18"/>
              </w:rPr>
              <w:t>85.6</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55DA4373" w14:textId="04E757CF"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14</w:t>
            </w:r>
            <w:r w:rsidR="00DF682D" w:rsidRPr="00A41E03">
              <w:rPr>
                <w:rFonts w:eastAsia="游ゴシック" w:cstheme="minorHAnsi" w:hint="eastAsia"/>
                <w:color w:val="000000" w:themeColor="text1"/>
                <w:kern w:val="0"/>
                <w:sz w:val="18"/>
                <w:szCs w:val="18"/>
              </w:rPr>
              <w:t>/15</w:t>
            </w:r>
            <w:r w:rsidRPr="00A41E03">
              <w:rPr>
                <w:rFonts w:eastAsia="游ゴシック" w:cstheme="minorHAnsi"/>
                <w:color w:val="000000" w:themeColor="text1"/>
                <w:kern w:val="0"/>
                <w:sz w:val="18"/>
                <w:szCs w:val="18"/>
              </w:rPr>
              <w:t xml:space="preserve"> (</w:t>
            </w:r>
            <w:r w:rsidR="001B335F" w:rsidRPr="00A41E03">
              <w:rPr>
                <w:rFonts w:eastAsia="游ゴシック" w:cstheme="minorHAnsi" w:hint="eastAsia"/>
                <w:color w:val="000000" w:themeColor="text1"/>
                <w:kern w:val="0"/>
                <w:sz w:val="18"/>
                <w:szCs w:val="18"/>
              </w:rPr>
              <w:t>9</w:t>
            </w:r>
            <w:r w:rsidR="00A14585" w:rsidRPr="00A41E03">
              <w:rPr>
                <w:rFonts w:eastAsia="游ゴシック" w:cstheme="minorHAnsi" w:hint="eastAsia"/>
                <w:color w:val="000000" w:themeColor="text1"/>
                <w:kern w:val="0"/>
                <w:sz w:val="18"/>
                <w:szCs w:val="18"/>
              </w:rPr>
              <w:t>3</w:t>
            </w:r>
            <w:r w:rsidR="001B335F" w:rsidRPr="00A41E03">
              <w:rPr>
                <w:rFonts w:eastAsia="游ゴシック" w:cstheme="minorHAnsi" w:hint="eastAsia"/>
                <w:color w:val="000000" w:themeColor="text1"/>
                <w:kern w:val="0"/>
                <w:sz w:val="18"/>
                <w:szCs w:val="18"/>
              </w:rPr>
              <w:t>.3</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315A86FE" w14:textId="3A20582C"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53</w:t>
            </w:r>
            <w:r w:rsidR="001B335F" w:rsidRPr="00A41E03">
              <w:rPr>
                <w:rFonts w:eastAsia="游ゴシック" w:cstheme="minorHAnsi" w:hint="eastAsia"/>
                <w:color w:val="000000" w:themeColor="text1"/>
                <w:kern w:val="0"/>
                <w:sz w:val="18"/>
                <w:szCs w:val="18"/>
              </w:rPr>
              <w:t>/59</w:t>
            </w:r>
            <w:r w:rsidRPr="00A41E03">
              <w:rPr>
                <w:rFonts w:eastAsia="游ゴシック" w:cstheme="minorHAnsi"/>
                <w:color w:val="000000" w:themeColor="text1"/>
                <w:kern w:val="0"/>
                <w:sz w:val="18"/>
                <w:szCs w:val="18"/>
              </w:rPr>
              <w:t xml:space="preserve"> (</w:t>
            </w:r>
            <w:r w:rsidR="000B75FA" w:rsidRPr="00A41E03">
              <w:rPr>
                <w:rFonts w:eastAsia="游ゴシック" w:cstheme="minorHAnsi" w:hint="eastAsia"/>
                <w:color w:val="000000" w:themeColor="text1"/>
                <w:kern w:val="0"/>
                <w:sz w:val="18"/>
                <w:szCs w:val="18"/>
              </w:rPr>
              <w:t>89.8</w:t>
            </w:r>
            <w:r w:rsidRPr="00A41E03">
              <w:rPr>
                <w:rFonts w:eastAsia="游ゴシック" w:cstheme="minorHAnsi"/>
                <w:color w:val="000000" w:themeColor="text1"/>
                <w:kern w:val="0"/>
                <w:sz w:val="18"/>
                <w:szCs w:val="18"/>
              </w:rPr>
              <w:t>)</w:t>
            </w:r>
          </w:p>
        </w:tc>
      </w:tr>
      <w:tr w:rsidR="00A41E03" w:rsidRPr="00A41E03" w14:paraId="114DE0CE" w14:textId="77777777" w:rsidTr="001217EC">
        <w:trPr>
          <w:trHeight w:val="20"/>
          <w:jc w:val="center"/>
        </w:trPr>
        <w:tc>
          <w:tcPr>
            <w:tcW w:w="2324" w:type="dxa"/>
            <w:tcBorders>
              <w:top w:val="nil"/>
              <w:left w:val="nil"/>
              <w:bottom w:val="nil"/>
              <w:right w:val="nil"/>
            </w:tcBorders>
            <w:shd w:val="clear" w:color="000000" w:fill="FFFFFF"/>
            <w:vAlign w:val="center"/>
            <w:hideMark/>
          </w:tcPr>
          <w:p w14:paraId="18B81472"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MSI-low</w:t>
            </w:r>
          </w:p>
        </w:tc>
        <w:tc>
          <w:tcPr>
            <w:tcW w:w="1262" w:type="dxa"/>
            <w:tcBorders>
              <w:top w:val="nil"/>
              <w:left w:val="nil"/>
              <w:bottom w:val="nil"/>
              <w:right w:val="nil"/>
            </w:tcBorders>
            <w:shd w:val="clear" w:color="000000" w:fill="FFFFFF"/>
            <w:vAlign w:val="center"/>
            <w:hideMark/>
          </w:tcPr>
          <w:p w14:paraId="68F51222" w14:textId="4E1B63F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1CC58F7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76" w:type="dxa"/>
            <w:tcBorders>
              <w:top w:val="nil"/>
              <w:left w:val="nil"/>
              <w:bottom w:val="nil"/>
              <w:right w:val="nil"/>
            </w:tcBorders>
            <w:shd w:val="clear" w:color="000000" w:fill="FFFFFF"/>
            <w:vAlign w:val="center"/>
            <w:hideMark/>
          </w:tcPr>
          <w:p w14:paraId="621CF43C" w14:textId="05E35DC4"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w:t>
            </w:r>
            <w:r w:rsidR="00BF1209" w:rsidRPr="00A41E03">
              <w:rPr>
                <w:rFonts w:eastAsia="游ゴシック" w:cstheme="minorHAnsi" w:hint="eastAsia"/>
                <w:color w:val="000000" w:themeColor="text1"/>
                <w:kern w:val="0"/>
                <w:sz w:val="18"/>
                <w:szCs w:val="18"/>
              </w:rPr>
              <w:t>/79</w:t>
            </w:r>
            <w:r w:rsidRPr="00A41E03">
              <w:rPr>
                <w:rFonts w:eastAsia="游ゴシック" w:cstheme="minorHAnsi"/>
                <w:color w:val="000000" w:themeColor="text1"/>
                <w:kern w:val="0"/>
                <w:sz w:val="18"/>
                <w:szCs w:val="18"/>
              </w:rPr>
              <w:t xml:space="preserve"> (</w:t>
            </w:r>
            <w:r w:rsidR="00BF1209" w:rsidRPr="00A41E03">
              <w:rPr>
                <w:rFonts w:eastAsia="游ゴシック" w:cstheme="minorHAnsi" w:hint="eastAsia"/>
                <w:color w:val="000000" w:themeColor="text1"/>
                <w:kern w:val="0"/>
                <w:sz w:val="18"/>
                <w:szCs w:val="18"/>
              </w:rPr>
              <w:t>3.8</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0BD28A40"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270E74AC" w14:textId="13A7D226"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w:t>
            </w:r>
            <w:r w:rsidR="00121267" w:rsidRPr="00A41E03">
              <w:rPr>
                <w:rFonts w:eastAsia="游ゴシック" w:cstheme="minorHAnsi" w:hint="eastAsia"/>
                <w:color w:val="000000" w:themeColor="text1"/>
                <w:kern w:val="0"/>
                <w:sz w:val="18"/>
                <w:szCs w:val="18"/>
              </w:rPr>
              <w:t>/146</w:t>
            </w:r>
            <w:r w:rsidRPr="00A41E03">
              <w:rPr>
                <w:rFonts w:eastAsia="游ゴシック" w:cstheme="minorHAnsi"/>
                <w:color w:val="000000" w:themeColor="text1"/>
                <w:kern w:val="0"/>
                <w:sz w:val="18"/>
                <w:szCs w:val="18"/>
              </w:rPr>
              <w:t xml:space="preserve"> (</w:t>
            </w:r>
            <w:r w:rsidR="002E3D59" w:rsidRPr="00A41E03">
              <w:rPr>
                <w:rFonts w:eastAsia="游ゴシック" w:cstheme="minorHAnsi" w:hint="eastAsia"/>
                <w:color w:val="000000" w:themeColor="text1"/>
                <w:kern w:val="0"/>
                <w:sz w:val="18"/>
                <w:szCs w:val="18"/>
              </w:rPr>
              <w:t>2.1</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709E9F8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97" w:type="dxa"/>
            <w:tcBorders>
              <w:top w:val="nil"/>
              <w:left w:val="nil"/>
              <w:bottom w:val="nil"/>
              <w:right w:val="nil"/>
            </w:tcBorders>
            <w:shd w:val="clear" w:color="000000" w:fill="FFFFFF"/>
            <w:vAlign w:val="center"/>
            <w:hideMark/>
          </w:tcPr>
          <w:p w14:paraId="105B1554"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r>
      <w:tr w:rsidR="00A41E03" w:rsidRPr="00A41E03" w14:paraId="386B0233" w14:textId="77777777" w:rsidTr="001217EC">
        <w:trPr>
          <w:trHeight w:val="20"/>
          <w:jc w:val="center"/>
        </w:trPr>
        <w:tc>
          <w:tcPr>
            <w:tcW w:w="2324" w:type="dxa"/>
            <w:tcBorders>
              <w:top w:val="nil"/>
              <w:left w:val="nil"/>
              <w:bottom w:val="nil"/>
              <w:right w:val="nil"/>
            </w:tcBorders>
            <w:shd w:val="clear" w:color="000000" w:fill="FFFFFF"/>
            <w:vAlign w:val="center"/>
            <w:hideMark/>
          </w:tcPr>
          <w:p w14:paraId="73B5F588"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MSI-high</w:t>
            </w:r>
          </w:p>
        </w:tc>
        <w:tc>
          <w:tcPr>
            <w:tcW w:w="1262" w:type="dxa"/>
            <w:tcBorders>
              <w:top w:val="nil"/>
              <w:left w:val="nil"/>
              <w:bottom w:val="nil"/>
              <w:right w:val="nil"/>
            </w:tcBorders>
            <w:shd w:val="clear" w:color="000000" w:fill="FFFFFF"/>
            <w:vAlign w:val="center"/>
            <w:hideMark/>
          </w:tcPr>
          <w:p w14:paraId="2699532D" w14:textId="2835B414"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w:t>
            </w:r>
            <w:r w:rsidR="000D7A64" w:rsidRPr="00A41E03">
              <w:rPr>
                <w:rFonts w:eastAsia="游ゴシック" w:cstheme="minorHAnsi" w:hint="eastAsia"/>
                <w:color w:val="000000" w:themeColor="text1"/>
                <w:kern w:val="0"/>
                <w:sz w:val="18"/>
                <w:szCs w:val="18"/>
              </w:rPr>
              <w:t>/50</w:t>
            </w:r>
            <w:r w:rsidRPr="00A41E03">
              <w:rPr>
                <w:rFonts w:eastAsia="游ゴシック" w:cstheme="minorHAnsi"/>
                <w:color w:val="000000" w:themeColor="text1"/>
                <w:kern w:val="0"/>
                <w:sz w:val="18"/>
                <w:szCs w:val="18"/>
              </w:rPr>
              <w:t xml:space="preserve"> (</w:t>
            </w:r>
            <w:r w:rsidR="00055617" w:rsidRPr="00A41E03">
              <w:rPr>
                <w:rFonts w:eastAsia="游ゴシック" w:cstheme="minorHAnsi" w:hint="eastAsia"/>
                <w:color w:val="000000" w:themeColor="text1"/>
                <w:kern w:val="0"/>
                <w:sz w:val="18"/>
                <w:szCs w:val="18"/>
              </w:rPr>
              <w:t>2.0</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6318A70F" w14:textId="2F4A268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w:t>
            </w:r>
            <w:r w:rsidR="00A37BEE" w:rsidRPr="00A41E03">
              <w:rPr>
                <w:rFonts w:eastAsia="游ゴシック" w:cstheme="minorHAnsi" w:hint="eastAsia"/>
                <w:color w:val="000000" w:themeColor="text1"/>
                <w:kern w:val="0"/>
                <w:sz w:val="18"/>
                <w:szCs w:val="18"/>
              </w:rPr>
              <w:t>/69</w:t>
            </w:r>
            <w:r w:rsidRPr="00A41E03">
              <w:rPr>
                <w:rFonts w:eastAsia="游ゴシック" w:cstheme="minorHAnsi"/>
                <w:color w:val="000000" w:themeColor="text1"/>
                <w:kern w:val="0"/>
                <w:sz w:val="18"/>
                <w:szCs w:val="18"/>
              </w:rPr>
              <w:t xml:space="preserve"> (</w:t>
            </w:r>
            <w:r w:rsidR="00281808" w:rsidRPr="00A41E03">
              <w:rPr>
                <w:rFonts w:eastAsia="游ゴシック" w:cstheme="minorHAnsi" w:hint="eastAsia"/>
                <w:color w:val="000000" w:themeColor="text1"/>
                <w:kern w:val="0"/>
                <w:sz w:val="18"/>
                <w:szCs w:val="18"/>
              </w:rPr>
              <w:t>2.9</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43CDCFC1" w14:textId="4AB5CD6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w:t>
            </w:r>
            <w:r w:rsidR="00BF1209" w:rsidRPr="00A41E03">
              <w:rPr>
                <w:rFonts w:eastAsia="游ゴシック" w:cstheme="minorHAnsi" w:hint="eastAsia"/>
                <w:color w:val="000000" w:themeColor="text1"/>
                <w:kern w:val="0"/>
                <w:sz w:val="18"/>
                <w:szCs w:val="18"/>
              </w:rPr>
              <w:t>/79</w:t>
            </w:r>
            <w:r w:rsidRPr="00A41E03">
              <w:rPr>
                <w:rFonts w:eastAsia="游ゴシック" w:cstheme="minorHAnsi"/>
                <w:color w:val="000000" w:themeColor="text1"/>
                <w:kern w:val="0"/>
                <w:sz w:val="18"/>
                <w:szCs w:val="18"/>
              </w:rPr>
              <w:t xml:space="preserve"> (</w:t>
            </w:r>
            <w:r w:rsidR="00297A49" w:rsidRPr="00A41E03">
              <w:rPr>
                <w:rFonts w:eastAsia="游ゴシック" w:cstheme="minorHAnsi" w:hint="eastAsia"/>
                <w:color w:val="000000" w:themeColor="text1"/>
                <w:kern w:val="0"/>
                <w:sz w:val="18"/>
                <w:szCs w:val="18"/>
              </w:rPr>
              <w:t>10.1</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49A7E8C4"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999963F" w14:textId="3B95F4FC"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w:t>
            </w:r>
            <w:r w:rsidR="00DF682D" w:rsidRPr="00A41E03">
              <w:rPr>
                <w:rFonts w:eastAsia="游ゴシック" w:cstheme="minorHAnsi" w:hint="eastAsia"/>
                <w:color w:val="000000" w:themeColor="text1"/>
                <w:kern w:val="0"/>
                <w:sz w:val="18"/>
                <w:szCs w:val="18"/>
              </w:rPr>
              <w:t>/146</w:t>
            </w:r>
            <w:r w:rsidRPr="00A41E03">
              <w:rPr>
                <w:rFonts w:eastAsia="游ゴシック" w:cstheme="minorHAnsi"/>
                <w:color w:val="000000" w:themeColor="text1"/>
                <w:kern w:val="0"/>
                <w:sz w:val="18"/>
                <w:szCs w:val="18"/>
              </w:rPr>
              <w:t xml:space="preserve"> (</w:t>
            </w:r>
            <w:r w:rsidR="00DF682D" w:rsidRPr="00A41E03">
              <w:rPr>
                <w:rFonts w:eastAsia="游ゴシック" w:cstheme="minorHAnsi" w:hint="eastAsia"/>
                <w:color w:val="000000" w:themeColor="text1"/>
                <w:kern w:val="0"/>
                <w:sz w:val="18"/>
                <w:szCs w:val="18"/>
              </w:rPr>
              <w:t>6.2</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2425D01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97" w:type="dxa"/>
            <w:tcBorders>
              <w:top w:val="nil"/>
              <w:left w:val="nil"/>
              <w:bottom w:val="nil"/>
              <w:right w:val="nil"/>
            </w:tcBorders>
            <w:shd w:val="clear" w:color="000000" w:fill="FFFFFF"/>
            <w:vAlign w:val="center"/>
            <w:hideMark/>
          </w:tcPr>
          <w:p w14:paraId="59AC0C91" w14:textId="02E4381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w:t>
            </w:r>
            <w:r w:rsidR="000B75FA" w:rsidRPr="00A41E03">
              <w:rPr>
                <w:rFonts w:eastAsia="游ゴシック" w:cstheme="minorHAnsi" w:hint="eastAsia"/>
                <w:color w:val="000000" w:themeColor="text1"/>
                <w:kern w:val="0"/>
                <w:sz w:val="18"/>
                <w:szCs w:val="18"/>
              </w:rPr>
              <w:t>/59</w:t>
            </w:r>
            <w:r w:rsidRPr="00A41E03">
              <w:rPr>
                <w:rFonts w:eastAsia="游ゴシック" w:cstheme="minorHAnsi"/>
                <w:color w:val="000000" w:themeColor="text1"/>
                <w:kern w:val="0"/>
                <w:sz w:val="18"/>
                <w:szCs w:val="18"/>
              </w:rPr>
              <w:t xml:space="preserve"> (</w:t>
            </w:r>
            <w:r w:rsidR="000B75FA" w:rsidRPr="00A41E03">
              <w:rPr>
                <w:rFonts w:eastAsia="游ゴシック" w:cstheme="minorHAnsi" w:hint="eastAsia"/>
                <w:color w:val="000000" w:themeColor="text1"/>
                <w:kern w:val="0"/>
                <w:sz w:val="18"/>
                <w:szCs w:val="18"/>
              </w:rPr>
              <w:t>6.</w:t>
            </w:r>
            <w:r w:rsidR="00635B63" w:rsidRPr="00A41E03">
              <w:rPr>
                <w:rFonts w:eastAsia="游ゴシック" w:cstheme="minorHAnsi" w:hint="eastAsia"/>
                <w:color w:val="000000" w:themeColor="text1"/>
                <w:kern w:val="0"/>
                <w:sz w:val="18"/>
                <w:szCs w:val="18"/>
              </w:rPr>
              <w:t>8</w:t>
            </w:r>
            <w:r w:rsidRPr="00A41E03">
              <w:rPr>
                <w:rFonts w:eastAsia="游ゴシック" w:cstheme="minorHAnsi"/>
                <w:color w:val="000000" w:themeColor="text1"/>
                <w:kern w:val="0"/>
                <w:sz w:val="18"/>
                <w:szCs w:val="18"/>
              </w:rPr>
              <w:t>)</w:t>
            </w:r>
          </w:p>
        </w:tc>
      </w:tr>
      <w:tr w:rsidR="00A41E03" w:rsidRPr="00A41E03" w14:paraId="5F85657B" w14:textId="77777777" w:rsidTr="001217EC">
        <w:trPr>
          <w:trHeight w:val="20"/>
          <w:jc w:val="center"/>
        </w:trPr>
        <w:tc>
          <w:tcPr>
            <w:tcW w:w="2324" w:type="dxa"/>
            <w:tcBorders>
              <w:top w:val="nil"/>
              <w:left w:val="nil"/>
              <w:bottom w:val="nil"/>
              <w:right w:val="nil"/>
            </w:tcBorders>
            <w:shd w:val="clear" w:color="000000" w:fill="FFFFFF"/>
            <w:vAlign w:val="center"/>
            <w:hideMark/>
          </w:tcPr>
          <w:p w14:paraId="7C402B1A"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Unclear</w:t>
            </w:r>
          </w:p>
        </w:tc>
        <w:tc>
          <w:tcPr>
            <w:tcW w:w="1262" w:type="dxa"/>
            <w:tcBorders>
              <w:top w:val="nil"/>
              <w:left w:val="nil"/>
              <w:bottom w:val="nil"/>
              <w:right w:val="nil"/>
            </w:tcBorders>
            <w:shd w:val="clear" w:color="000000" w:fill="FFFFFF"/>
            <w:vAlign w:val="center"/>
            <w:hideMark/>
          </w:tcPr>
          <w:p w14:paraId="44C276B6" w14:textId="0848D4A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w:t>
            </w:r>
            <w:r w:rsidR="00055617" w:rsidRPr="00A41E03">
              <w:rPr>
                <w:rFonts w:eastAsia="游ゴシック" w:cstheme="minorHAnsi" w:hint="eastAsia"/>
                <w:color w:val="000000" w:themeColor="text1"/>
                <w:kern w:val="0"/>
                <w:sz w:val="18"/>
                <w:szCs w:val="18"/>
              </w:rPr>
              <w:t>/50</w:t>
            </w:r>
            <w:r w:rsidRPr="00A41E03">
              <w:rPr>
                <w:rFonts w:eastAsia="游ゴシック" w:cstheme="minorHAnsi"/>
                <w:color w:val="000000" w:themeColor="text1"/>
                <w:kern w:val="0"/>
                <w:sz w:val="18"/>
                <w:szCs w:val="18"/>
              </w:rPr>
              <w:t xml:space="preserve"> (</w:t>
            </w:r>
            <w:r w:rsidR="00055617" w:rsidRPr="00A41E03">
              <w:rPr>
                <w:rFonts w:eastAsia="游ゴシック" w:cstheme="minorHAnsi" w:hint="eastAsia"/>
                <w:color w:val="000000" w:themeColor="text1"/>
                <w:kern w:val="0"/>
                <w:sz w:val="18"/>
                <w:szCs w:val="18"/>
              </w:rPr>
              <w:t>12.0</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7350FE1A" w14:textId="6D13B02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w:t>
            </w:r>
            <w:r w:rsidR="00281808" w:rsidRPr="00A41E03">
              <w:rPr>
                <w:rFonts w:eastAsia="游ゴシック" w:cstheme="minorHAnsi" w:hint="eastAsia"/>
                <w:color w:val="000000" w:themeColor="text1"/>
                <w:kern w:val="0"/>
                <w:sz w:val="18"/>
                <w:szCs w:val="18"/>
              </w:rPr>
              <w:t>/69</w:t>
            </w:r>
            <w:r w:rsidRPr="00A41E03">
              <w:rPr>
                <w:rFonts w:eastAsia="游ゴシック" w:cstheme="minorHAnsi"/>
                <w:color w:val="000000" w:themeColor="text1"/>
                <w:kern w:val="0"/>
                <w:sz w:val="18"/>
                <w:szCs w:val="18"/>
              </w:rPr>
              <w:t xml:space="preserve"> (</w:t>
            </w:r>
            <w:r w:rsidR="00281808" w:rsidRPr="00A41E03">
              <w:rPr>
                <w:rFonts w:eastAsia="游ゴシック" w:cstheme="minorHAnsi" w:hint="eastAsia"/>
                <w:color w:val="000000" w:themeColor="text1"/>
                <w:kern w:val="0"/>
                <w:sz w:val="18"/>
                <w:szCs w:val="18"/>
              </w:rPr>
              <w:t>4.3</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0531316C" w14:textId="275A1863"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w:t>
            </w:r>
            <w:r w:rsidR="0045194E" w:rsidRPr="00A41E03">
              <w:rPr>
                <w:rFonts w:eastAsia="游ゴシック" w:cstheme="minorHAnsi" w:hint="eastAsia"/>
                <w:color w:val="000000" w:themeColor="text1"/>
                <w:kern w:val="0"/>
                <w:sz w:val="18"/>
                <w:szCs w:val="18"/>
              </w:rPr>
              <w:t>/79</w:t>
            </w:r>
            <w:r w:rsidRPr="00A41E03">
              <w:rPr>
                <w:rFonts w:eastAsia="游ゴシック" w:cstheme="minorHAnsi"/>
                <w:color w:val="000000" w:themeColor="text1"/>
                <w:kern w:val="0"/>
                <w:sz w:val="18"/>
                <w:szCs w:val="18"/>
              </w:rPr>
              <w:t xml:space="preserve"> (</w:t>
            </w:r>
            <w:r w:rsidR="00121267" w:rsidRPr="00A41E03">
              <w:rPr>
                <w:rFonts w:eastAsia="游ゴシック" w:cstheme="minorHAnsi" w:hint="eastAsia"/>
                <w:color w:val="000000" w:themeColor="text1"/>
                <w:kern w:val="0"/>
                <w:sz w:val="18"/>
                <w:szCs w:val="18"/>
              </w:rPr>
              <w:t>2.5</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4B41A705"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30B139CB" w14:textId="46665020"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w:t>
            </w:r>
            <w:r w:rsidR="00DF682D" w:rsidRPr="00A41E03">
              <w:rPr>
                <w:rFonts w:eastAsia="游ゴシック" w:cstheme="minorHAnsi" w:hint="eastAsia"/>
                <w:color w:val="000000" w:themeColor="text1"/>
                <w:kern w:val="0"/>
                <w:sz w:val="18"/>
                <w:szCs w:val="18"/>
              </w:rPr>
              <w:t>/146</w:t>
            </w:r>
            <w:r w:rsidRPr="00A41E03">
              <w:rPr>
                <w:rFonts w:eastAsia="游ゴシック" w:cstheme="minorHAnsi"/>
                <w:color w:val="000000" w:themeColor="text1"/>
                <w:kern w:val="0"/>
                <w:sz w:val="18"/>
                <w:szCs w:val="18"/>
              </w:rPr>
              <w:t xml:space="preserve"> (</w:t>
            </w:r>
            <w:r w:rsidR="00DF682D" w:rsidRPr="00A41E03">
              <w:rPr>
                <w:rFonts w:eastAsia="游ゴシック" w:cstheme="minorHAnsi" w:hint="eastAsia"/>
                <w:color w:val="000000" w:themeColor="text1"/>
                <w:kern w:val="0"/>
                <w:sz w:val="18"/>
                <w:szCs w:val="18"/>
              </w:rPr>
              <w:t>6.2</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1A02E575" w14:textId="5E1CC460"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w:t>
            </w:r>
            <w:r w:rsidR="001B335F" w:rsidRPr="00A41E03">
              <w:rPr>
                <w:rFonts w:eastAsia="游ゴシック" w:cstheme="minorHAnsi" w:hint="eastAsia"/>
                <w:color w:val="000000" w:themeColor="text1"/>
                <w:kern w:val="0"/>
                <w:sz w:val="18"/>
                <w:szCs w:val="18"/>
              </w:rPr>
              <w:t>/15</w:t>
            </w:r>
            <w:r w:rsidRPr="00A41E03">
              <w:rPr>
                <w:rFonts w:eastAsia="游ゴシック" w:cstheme="minorHAnsi"/>
                <w:color w:val="000000" w:themeColor="text1"/>
                <w:kern w:val="0"/>
                <w:sz w:val="18"/>
                <w:szCs w:val="18"/>
              </w:rPr>
              <w:t xml:space="preserve"> (</w:t>
            </w:r>
            <w:r w:rsidR="001B335F" w:rsidRPr="00A41E03">
              <w:rPr>
                <w:rFonts w:eastAsia="游ゴシック" w:cstheme="minorHAnsi" w:hint="eastAsia"/>
                <w:color w:val="000000" w:themeColor="text1"/>
                <w:kern w:val="0"/>
                <w:sz w:val="18"/>
                <w:szCs w:val="18"/>
              </w:rPr>
              <w:t>6.7</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7C2982A1" w14:textId="10A66E2B"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w:t>
            </w:r>
            <w:r w:rsidR="000B75FA" w:rsidRPr="00A41E03">
              <w:rPr>
                <w:rFonts w:eastAsia="游ゴシック" w:cstheme="minorHAnsi" w:hint="eastAsia"/>
                <w:color w:val="000000" w:themeColor="text1"/>
                <w:kern w:val="0"/>
                <w:sz w:val="18"/>
                <w:szCs w:val="18"/>
              </w:rPr>
              <w:t>/59</w:t>
            </w:r>
            <w:r w:rsidRPr="00A41E03">
              <w:rPr>
                <w:rFonts w:eastAsia="游ゴシック" w:cstheme="minorHAnsi"/>
                <w:color w:val="000000" w:themeColor="text1"/>
                <w:kern w:val="0"/>
                <w:sz w:val="18"/>
                <w:szCs w:val="18"/>
              </w:rPr>
              <w:t xml:space="preserve"> (</w:t>
            </w:r>
            <w:r w:rsidR="00635B63" w:rsidRPr="00A41E03">
              <w:rPr>
                <w:rFonts w:eastAsia="游ゴシック" w:cstheme="minorHAnsi" w:hint="eastAsia"/>
                <w:color w:val="000000" w:themeColor="text1"/>
                <w:kern w:val="0"/>
                <w:sz w:val="18"/>
                <w:szCs w:val="18"/>
              </w:rPr>
              <w:t>3.4</w:t>
            </w:r>
            <w:r w:rsidRPr="00A41E03">
              <w:rPr>
                <w:rFonts w:eastAsia="游ゴシック" w:cstheme="minorHAnsi"/>
                <w:color w:val="000000" w:themeColor="text1"/>
                <w:kern w:val="0"/>
                <w:sz w:val="18"/>
                <w:szCs w:val="18"/>
              </w:rPr>
              <w:t>)</w:t>
            </w:r>
          </w:p>
        </w:tc>
      </w:tr>
      <w:tr w:rsidR="00A41E03" w:rsidRPr="00A41E03" w14:paraId="5FDBA201" w14:textId="77777777" w:rsidTr="001217EC">
        <w:trPr>
          <w:trHeight w:val="20"/>
          <w:jc w:val="center"/>
        </w:trPr>
        <w:tc>
          <w:tcPr>
            <w:tcW w:w="2324" w:type="dxa"/>
            <w:tcBorders>
              <w:top w:val="nil"/>
              <w:left w:val="nil"/>
              <w:bottom w:val="nil"/>
              <w:right w:val="nil"/>
            </w:tcBorders>
            <w:shd w:val="clear" w:color="000000" w:fill="FFFFFF"/>
            <w:vAlign w:val="center"/>
            <w:hideMark/>
          </w:tcPr>
          <w:p w14:paraId="1B92F76D"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Untested</w:t>
            </w:r>
          </w:p>
        </w:tc>
        <w:tc>
          <w:tcPr>
            <w:tcW w:w="1262" w:type="dxa"/>
            <w:tcBorders>
              <w:top w:val="nil"/>
              <w:left w:val="nil"/>
              <w:bottom w:val="nil"/>
              <w:right w:val="nil"/>
            </w:tcBorders>
            <w:shd w:val="clear" w:color="000000" w:fill="FFFFFF"/>
            <w:vAlign w:val="center"/>
            <w:hideMark/>
          </w:tcPr>
          <w:p w14:paraId="702ADEF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 (23.6)</w:t>
            </w:r>
          </w:p>
        </w:tc>
        <w:tc>
          <w:tcPr>
            <w:tcW w:w="1276" w:type="dxa"/>
            <w:tcBorders>
              <w:top w:val="nil"/>
              <w:left w:val="nil"/>
              <w:bottom w:val="nil"/>
              <w:right w:val="nil"/>
            </w:tcBorders>
            <w:shd w:val="clear" w:color="000000" w:fill="FFFFFF"/>
            <w:vAlign w:val="center"/>
            <w:hideMark/>
          </w:tcPr>
          <w:p w14:paraId="37B8D02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35 (24.5)</w:t>
            </w:r>
          </w:p>
        </w:tc>
        <w:tc>
          <w:tcPr>
            <w:tcW w:w="1276" w:type="dxa"/>
            <w:tcBorders>
              <w:top w:val="nil"/>
              <w:left w:val="nil"/>
              <w:bottom w:val="nil"/>
              <w:right w:val="nil"/>
            </w:tcBorders>
            <w:shd w:val="clear" w:color="000000" w:fill="FFFFFF"/>
            <w:vAlign w:val="center"/>
            <w:hideMark/>
          </w:tcPr>
          <w:p w14:paraId="4816059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84 (38.9)</w:t>
            </w:r>
          </w:p>
        </w:tc>
        <w:tc>
          <w:tcPr>
            <w:tcW w:w="283" w:type="dxa"/>
            <w:tcBorders>
              <w:top w:val="nil"/>
              <w:left w:val="nil"/>
              <w:bottom w:val="nil"/>
              <w:right w:val="nil"/>
            </w:tcBorders>
            <w:shd w:val="clear" w:color="000000" w:fill="FFFFFF"/>
            <w:vAlign w:val="center"/>
          </w:tcPr>
          <w:p w14:paraId="0FE240A3"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5D6769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131 (33.9)</w:t>
            </w:r>
          </w:p>
        </w:tc>
        <w:tc>
          <w:tcPr>
            <w:tcW w:w="1352" w:type="dxa"/>
            <w:tcBorders>
              <w:top w:val="nil"/>
              <w:left w:val="nil"/>
              <w:bottom w:val="nil"/>
              <w:right w:val="nil"/>
            </w:tcBorders>
            <w:shd w:val="clear" w:color="000000" w:fill="FFFFFF"/>
            <w:vAlign w:val="center"/>
            <w:hideMark/>
          </w:tcPr>
          <w:p w14:paraId="3F8F923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 (17.6)</w:t>
            </w:r>
          </w:p>
        </w:tc>
        <w:tc>
          <w:tcPr>
            <w:tcW w:w="1297" w:type="dxa"/>
            <w:tcBorders>
              <w:top w:val="nil"/>
              <w:left w:val="nil"/>
              <w:bottom w:val="nil"/>
              <w:right w:val="nil"/>
            </w:tcBorders>
            <w:shd w:val="clear" w:color="000000" w:fill="FFFFFF"/>
            <w:vAlign w:val="center"/>
            <w:hideMark/>
          </w:tcPr>
          <w:p w14:paraId="01E8ED1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29 (27.4)</w:t>
            </w:r>
          </w:p>
        </w:tc>
      </w:tr>
      <w:tr w:rsidR="00A41E03" w:rsidRPr="00A41E03" w14:paraId="59A41B09" w14:textId="77777777" w:rsidTr="001217EC">
        <w:trPr>
          <w:trHeight w:val="20"/>
          <w:jc w:val="center"/>
        </w:trPr>
        <w:tc>
          <w:tcPr>
            <w:tcW w:w="2324" w:type="dxa"/>
            <w:tcBorders>
              <w:top w:val="nil"/>
              <w:left w:val="nil"/>
              <w:bottom w:val="nil"/>
              <w:right w:val="nil"/>
            </w:tcBorders>
            <w:shd w:val="clear" w:color="000000" w:fill="FFFFFF"/>
            <w:vAlign w:val="center"/>
            <w:hideMark/>
          </w:tcPr>
          <w:p w14:paraId="07E2F1BC"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Unknown</w:t>
            </w:r>
          </w:p>
        </w:tc>
        <w:tc>
          <w:tcPr>
            <w:tcW w:w="1262" w:type="dxa"/>
            <w:tcBorders>
              <w:top w:val="nil"/>
              <w:left w:val="nil"/>
              <w:bottom w:val="nil"/>
              <w:right w:val="nil"/>
            </w:tcBorders>
            <w:shd w:val="clear" w:color="000000" w:fill="FFFFFF"/>
            <w:vAlign w:val="center"/>
            <w:hideMark/>
          </w:tcPr>
          <w:p w14:paraId="28607CF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18 (20.2)</w:t>
            </w:r>
          </w:p>
        </w:tc>
        <w:tc>
          <w:tcPr>
            <w:tcW w:w="1276" w:type="dxa"/>
            <w:tcBorders>
              <w:top w:val="nil"/>
              <w:left w:val="nil"/>
              <w:bottom w:val="nil"/>
              <w:right w:val="nil"/>
            </w:tcBorders>
            <w:shd w:val="clear" w:color="000000" w:fill="FFFFFF"/>
            <w:vAlign w:val="center"/>
            <w:hideMark/>
          </w:tcPr>
          <w:p w14:paraId="18A69DA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39 (27.3)</w:t>
            </w:r>
          </w:p>
        </w:tc>
        <w:tc>
          <w:tcPr>
            <w:tcW w:w="1276" w:type="dxa"/>
            <w:tcBorders>
              <w:top w:val="nil"/>
              <w:left w:val="nil"/>
              <w:bottom w:val="nil"/>
              <w:right w:val="nil"/>
            </w:tcBorders>
            <w:shd w:val="clear" w:color="000000" w:fill="FFFFFF"/>
            <w:vAlign w:val="center"/>
            <w:hideMark/>
          </w:tcPr>
          <w:p w14:paraId="4AFB7AB8"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53 (24.5)</w:t>
            </w:r>
          </w:p>
        </w:tc>
        <w:tc>
          <w:tcPr>
            <w:tcW w:w="283" w:type="dxa"/>
            <w:tcBorders>
              <w:top w:val="nil"/>
              <w:left w:val="nil"/>
              <w:bottom w:val="nil"/>
              <w:right w:val="nil"/>
            </w:tcBorders>
            <w:shd w:val="clear" w:color="000000" w:fill="FFFFFF"/>
            <w:vAlign w:val="center"/>
          </w:tcPr>
          <w:p w14:paraId="2C9FB744"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06467E0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110 (28.4)</w:t>
            </w:r>
          </w:p>
        </w:tc>
        <w:tc>
          <w:tcPr>
            <w:tcW w:w="1352" w:type="dxa"/>
            <w:tcBorders>
              <w:top w:val="nil"/>
              <w:left w:val="nil"/>
              <w:bottom w:val="nil"/>
              <w:right w:val="nil"/>
            </w:tcBorders>
            <w:shd w:val="clear" w:color="000000" w:fill="FFFFFF"/>
            <w:vAlign w:val="center"/>
            <w:hideMark/>
          </w:tcPr>
          <w:p w14:paraId="595E841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 (38.2)</w:t>
            </w:r>
          </w:p>
        </w:tc>
        <w:tc>
          <w:tcPr>
            <w:tcW w:w="1297" w:type="dxa"/>
            <w:tcBorders>
              <w:top w:val="nil"/>
              <w:left w:val="nil"/>
              <w:bottom w:val="nil"/>
              <w:right w:val="nil"/>
            </w:tcBorders>
            <w:shd w:val="clear" w:color="000000" w:fill="FFFFFF"/>
            <w:vAlign w:val="center"/>
            <w:hideMark/>
          </w:tcPr>
          <w:p w14:paraId="19FEA8F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18 (17.0)</w:t>
            </w:r>
          </w:p>
        </w:tc>
      </w:tr>
      <w:tr w:rsidR="00A41E03" w:rsidRPr="00A41E03" w14:paraId="4AF603CD" w14:textId="77777777" w:rsidTr="001217EC">
        <w:trPr>
          <w:trHeight w:val="20"/>
          <w:jc w:val="center"/>
        </w:trPr>
        <w:tc>
          <w:tcPr>
            <w:tcW w:w="2324" w:type="dxa"/>
            <w:tcBorders>
              <w:top w:val="nil"/>
              <w:left w:val="nil"/>
              <w:bottom w:val="nil"/>
              <w:right w:val="nil"/>
            </w:tcBorders>
            <w:shd w:val="clear" w:color="000000" w:fill="FFFFFF"/>
            <w:vAlign w:val="center"/>
            <w:hideMark/>
          </w:tcPr>
          <w:p w14:paraId="07AE2148" w14:textId="5BDD328C"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Ascites</w:t>
            </w:r>
          </w:p>
        </w:tc>
        <w:tc>
          <w:tcPr>
            <w:tcW w:w="1262" w:type="dxa"/>
            <w:tcBorders>
              <w:top w:val="nil"/>
              <w:left w:val="nil"/>
              <w:bottom w:val="nil"/>
              <w:right w:val="nil"/>
            </w:tcBorders>
            <w:shd w:val="clear" w:color="000000" w:fill="FFFFFF"/>
            <w:vAlign w:val="center"/>
            <w:hideMark/>
          </w:tcPr>
          <w:p w14:paraId="3E3F880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2652F36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76" w:type="dxa"/>
            <w:tcBorders>
              <w:top w:val="nil"/>
              <w:left w:val="nil"/>
              <w:bottom w:val="nil"/>
              <w:right w:val="nil"/>
            </w:tcBorders>
            <w:shd w:val="clear" w:color="000000" w:fill="FFFFFF"/>
            <w:vAlign w:val="center"/>
            <w:hideMark/>
          </w:tcPr>
          <w:p w14:paraId="574F7A7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283" w:type="dxa"/>
            <w:tcBorders>
              <w:top w:val="nil"/>
              <w:left w:val="nil"/>
              <w:bottom w:val="nil"/>
              <w:right w:val="nil"/>
            </w:tcBorders>
            <w:shd w:val="clear" w:color="000000" w:fill="FFFFFF"/>
            <w:vAlign w:val="center"/>
          </w:tcPr>
          <w:p w14:paraId="1F1B4510"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7435320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352" w:type="dxa"/>
            <w:tcBorders>
              <w:top w:val="nil"/>
              <w:left w:val="nil"/>
              <w:bottom w:val="nil"/>
              <w:right w:val="nil"/>
            </w:tcBorders>
            <w:shd w:val="clear" w:color="000000" w:fill="FFFFFF"/>
            <w:vAlign w:val="center"/>
            <w:hideMark/>
          </w:tcPr>
          <w:p w14:paraId="37CC3D3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c>
          <w:tcPr>
            <w:tcW w:w="1297" w:type="dxa"/>
            <w:tcBorders>
              <w:top w:val="nil"/>
              <w:left w:val="nil"/>
              <w:bottom w:val="nil"/>
              <w:right w:val="nil"/>
            </w:tcBorders>
            <w:shd w:val="clear" w:color="000000" w:fill="FFFFFF"/>
            <w:vAlign w:val="center"/>
            <w:hideMark/>
          </w:tcPr>
          <w:p w14:paraId="3155FDC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 xml:space="preserve">　</w:t>
            </w:r>
          </w:p>
        </w:tc>
      </w:tr>
      <w:tr w:rsidR="00A41E03" w:rsidRPr="00A41E03" w14:paraId="4FAD1075" w14:textId="77777777" w:rsidTr="001217EC">
        <w:trPr>
          <w:trHeight w:val="20"/>
          <w:jc w:val="center"/>
        </w:trPr>
        <w:tc>
          <w:tcPr>
            <w:tcW w:w="2324" w:type="dxa"/>
            <w:tcBorders>
              <w:top w:val="nil"/>
              <w:left w:val="nil"/>
              <w:bottom w:val="nil"/>
              <w:right w:val="nil"/>
            </w:tcBorders>
            <w:shd w:val="clear" w:color="000000" w:fill="FFFFFF"/>
            <w:vAlign w:val="center"/>
            <w:hideMark/>
          </w:tcPr>
          <w:p w14:paraId="5AFCAC0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Without</w:t>
            </w:r>
          </w:p>
        </w:tc>
        <w:tc>
          <w:tcPr>
            <w:tcW w:w="1262" w:type="dxa"/>
            <w:tcBorders>
              <w:top w:val="nil"/>
              <w:left w:val="nil"/>
              <w:bottom w:val="nil"/>
              <w:right w:val="nil"/>
            </w:tcBorders>
            <w:shd w:val="clear" w:color="000000" w:fill="FFFFFF"/>
            <w:vAlign w:val="center"/>
            <w:hideMark/>
          </w:tcPr>
          <w:p w14:paraId="2A5FAF15"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44 (49.4)</w:t>
            </w:r>
          </w:p>
        </w:tc>
        <w:tc>
          <w:tcPr>
            <w:tcW w:w="1276" w:type="dxa"/>
            <w:tcBorders>
              <w:top w:val="nil"/>
              <w:left w:val="nil"/>
              <w:bottom w:val="nil"/>
              <w:right w:val="nil"/>
            </w:tcBorders>
            <w:shd w:val="clear" w:color="000000" w:fill="FFFFFF"/>
            <w:vAlign w:val="center"/>
            <w:hideMark/>
          </w:tcPr>
          <w:p w14:paraId="33CC70C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72 (50.3)</w:t>
            </w:r>
          </w:p>
        </w:tc>
        <w:tc>
          <w:tcPr>
            <w:tcW w:w="1276" w:type="dxa"/>
            <w:tcBorders>
              <w:top w:val="nil"/>
              <w:left w:val="nil"/>
              <w:bottom w:val="nil"/>
              <w:right w:val="nil"/>
            </w:tcBorders>
            <w:shd w:val="clear" w:color="000000" w:fill="FFFFFF"/>
            <w:vAlign w:val="center"/>
            <w:hideMark/>
          </w:tcPr>
          <w:p w14:paraId="450E517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116 (53.7)</w:t>
            </w:r>
          </w:p>
        </w:tc>
        <w:tc>
          <w:tcPr>
            <w:tcW w:w="283" w:type="dxa"/>
            <w:tcBorders>
              <w:top w:val="nil"/>
              <w:left w:val="nil"/>
              <w:bottom w:val="nil"/>
              <w:right w:val="nil"/>
            </w:tcBorders>
            <w:shd w:val="clear" w:color="000000" w:fill="FFFFFF"/>
            <w:vAlign w:val="center"/>
          </w:tcPr>
          <w:p w14:paraId="5158024B"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385CDCB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215 (55.6)</w:t>
            </w:r>
          </w:p>
        </w:tc>
        <w:tc>
          <w:tcPr>
            <w:tcW w:w="1352" w:type="dxa"/>
            <w:tcBorders>
              <w:top w:val="nil"/>
              <w:left w:val="nil"/>
              <w:bottom w:val="nil"/>
              <w:right w:val="nil"/>
            </w:tcBorders>
            <w:shd w:val="clear" w:color="000000" w:fill="FFFFFF"/>
            <w:vAlign w:val="center"/>
            <w:hideMark/>
          </w:tcPr>
          <w:p w14:paraId="5D8B969E"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18 (52.9)</w:t>
            </w:r>
          </w:p>
        </w:tc>
        <w:tc>
          <w:tcPr>
            <w:tcW w:w="1297" w:type="dxa"/>
            <w:tcBorders>
              <w:top w:val="nil"/>
              <w:left w:val="nil"/>
              <w:bottom w:val="nil"/>
              <w:right w:val="nil"/>
            </w:tcBorders>
            <w:shd w:val="clear" w:color="000000" w:fill="FFFFFF"/>
            <w:vAlign w:val="center"/>
            <w:hideMark/>
          </w:tcPr>
          <w:p w14:paraId="4F1E1233"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38 (35.8)</w:t>
            </w:r>
          </w:p>
        </w:tc>
      </w:tr>
      <w:tr w:rsidR="00A41E03" w:rsidRPr="00A41E03" w14:paraId="03D77DEC" w14:textId="77777777" w:rsidTr="001217EC">
        <w:trPr>
          <w:trHeight w:val="20"/>
          <w:jc w:val="center"/>
        </w:trPr>
        <w:tc>
          <w:tcPr>
            <w:tcW w:w="2324" w:type="dxa"/>
            <w:tcBorders>
              <w:top w:val="nil"/>
              <w:left w:val="nil"/>
              <w:bottom w:val="nil"/>
              <w:right w:val="nil"/>
            </w:tcBorders>
            <w:shd w:val="clear" w:color="000000" w:fill="FFFFFF"/>
            <w:vAlign w:val="center"/>
            <w:hideMark/>
          </w:tcPr>
          <w:p w14:paraId="3D5D41D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With</w:t>
            </w:r>
          </w:p>
        </w:tc>
        <w:tc>
          <w:tcPr>
            <w:tcW w:w="1262" w:type="dxa"/>
            <w:tcBorders>
              <w:top w:val="nil"/>
              <w:left w:val="nil"/>
              <w:bottom w:val="nil"/>
              <w:right w:val="nil"/>
            </w:tcBorders>
            <w:shd w:val="clear" w:color="000000" w:fill="FFFFFF"/>
            <w:vAlign w:val="center"/>
            <w:hideMark/>
          </w:tcPr>
          <w:p w14:paraId="3DB430D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34 (38.2)</w:t>
            </w:r>
          </w:p>
        </w:tc>
        <w:tc>
          <w:tcPr>
            <w:tcW w:w="1276" w:type="dxa"/>
            <w:tcBorders>
              <w:top w:val="nil"/>
              <w:left w:val="nil"/>
              <w:bottom w:val="nil"/>
              <w:right w:val="nil"/>
            </w:tcBorders>
            <w:shd w:val="clear" w:color="000000" w:fill="FFFFFF"/>
            <w:vAlign w:val="center"/>
            <w:hideMark/>
          </w:tcPr>
          <w:p w14:paraId="44C3AB5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58 (40.6)</w:t>
            </w:r>
          </w:p>
        </w:tc>
        <w:tc>
          <w:tcPr>
            <w:tcW w:w="1276" w:type="dxa"/>
            <w:tcBorders>
              <w:top w:val="nil"/>
              <w:left w:val="nil"/>
              <w:bottom w:val="nil"/>
              <w:right w:val="nil"/>
            </w:tcBorders>
            <w:shd w:val="clear" w:color="000000" w:fill="FFFFFF"/>
            <w:vAlign w:val="center"/>
            <w:hideMark/>
          </w:tcPr>
          <w:p w14:paraId="2190D14B"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84 (38.9)</w:t>
            </w:r>
          </w:p>
        </w:tc>
        <w:tc>
          <w:tcPr>
            <w:tcW w:w="283" w:type="dxa"/>
            <w:tcBorders>
              <w:top w:val="nil"/>
              <w:left w:val="nil"/>
              <w:bottom w:val="nil"/>
              <w:right w:val="nil"/>
            </w:tcBorders>
            <w:shd w:val="clear" w:color="000000" w:fill="FFFFFF"/>
            <w:vAlign w:val="center"/>
          </w:tcPr>
          <w:p w14:paraId="4BB9F5EC"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381C4A1C"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135 (34.9)</w:t>
            </w:r>
          </w:p>
        </w:tc>
        <w:tc>
          <w:tcPr>
            <w:tcW w:w="1352" w:type="dxa"/>
            <w:tcBorders>
              <w:top w:val="nil"/>
              <w:left w:val="nil"/>
              <w:bottom w:val="nil"/>
              <w:right w:val="nil"/>
            </w:tcBorders>
            <w:shd w:val="clear" w:color="000000" w:fill="FFFFFF"/>
            <w:vAlign w:val="center"/>
            <w:hideMark/>
          </w:tcPr>
          <w:p w14:paraId="3053D2D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 (26.5)</w:t>
            </w:r>
          </w:p>
        </w:tc>
        <w:tc>
          <w:tcPr>
            <w:tcW w:w="1297" w:type="dxa"/>
            <w:tcBorders>
              <w:top w:val="nil"/>
              <w:left w:val="nil"/>
              <w:bottom w:val="nil"/>
              <w:right w:val="nil"/>
            </w:tcBorders>
            <w:shd w:val="clear" w:color="000000" w:fill="FFFFFF"/>
            <w:vAlign w:val="center"/>
            <w:hideMark/>
          </w:tcPr>
          <w:p w14:paraId="1ACB49B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60 (56.6)</w:t>
            </w:r>
          </w:p>
        </w:tc>
      </w:tr>
      <w:tr w:rsidR="00A41E03" w:rsidRPr="00A41E03" w14:paraId="41B57786" w14:textId="77777777" w:rsidTr="001217EC">
        <w:trPr>
          <w:trHeight w:val="20"/>
          <w:jc w:val="center"/>
        </w:trPr>
        <w:tc>
          <w:tcPr>
            <w:tcW w:w="2324" w:type="dxa"/>
            <w:tcBorders>
              <w:top w:val="nil"/>
              <w:left w:val="nil"/>
              <w:bottom w:val="nil"/>
              <w:right w:val="nil"/>
            </w:tcBorders>
            <w:shd w:val="clear" w:color="000000" w:fill="FFFFFF"/>
            <w:vAlign w:val="center"/>
            <w:hideMark/>
          </w:tcPr>
          <w:p w14:paraId="7D06800D"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Mild to moderate</w:t>
            </w:r>
          </w:p>
        </w:tc>
        <w:tc>
          <w:tcPr>
            <w:tcW w:w="1262" w:type="dxa"/>
            <w:tcBorders>
              <w:top w:val="nil"/>
              <w:left w:val="nil"/>
              <w:bottom w:val="nil"/>
              <w:right w:val="nil"/>
            </w:tcBorders>
            <w:shd w:val="clear" w:color="000000" w:fill="FFFFFF"/>
            <w:vAlign w:val="center"/>
            <w:hideMark/>
          </w:tcPr>
          <w:p w14:paraId="7D6B7133" w14:textId="4FE91746"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23</w:t>
            </w:r>
            <w:r w:rsidR="005476EE" w:rsidRPr="00A41E03">
              <w:rPr>
                <w:rFonts w:eastAsia="游ゴシック" w:cstheme="minorHAnsi" w:hint="eastAsia"/>
                <w:color w:val="000000" w:themeColor="text1"/>
                <w:kern w:val="0"/>
                <w:sz w:val="18"/>
                <w:szCs w:val="18"/>
              </w:rPr>
              <w:t>/34</w:t>
            </w:r>
            <w:r w:rsidRPr="00A41E03">
              <w:rPr>
                <w:rFonts w:eastAsia="游ゴシック" w:cstheme="minorHAnsi"/>
                <w:color w:val="000000" w:themeColor="text1"/>
                <w:kern w:val="0"/>
                <w:sz w:val="18"/>
                <w:szCs w:val="18"/>
              </w:rPr>
              <w:t xml:space="preserve"> (</w:t>
            </w:r>
            <w:r w:rsidR="004E3B6A" w:rsidRPr="00A41E03">
              <w:rPr>
                <w:rFonts w:eastAsia="游ゴシック" w:cstheme="minorHAnsi" w:hint="eastAsia"/>
                <w:color w:val="000000" w:themeColor="text1"/>
                <w:kern w:val="0"/>
                <w:sz w:val="18"/>
                <w:szCs w:val="18"/>
              </w:rPr>
              <w:t>67.6</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1DE2A2BF" w14:textId="3C2EC04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51</w:t>
            </w:r>
            <w:r w:rsidR="004E3B6A" w:rsidRPr="00A41E03">
              <w:rPr>
                <w:rFonts w:eastAsia="游ゴシック" w:cstheme="minorHAnsi" w:hint="eastAsia"/>
                <w:color w:val="000000" w:themeColor="text1"/>
                <w:kern w:val="0"/>
                <w:sz w:val="18"/>
                <w:szCs w:val="18"/>
              </w:rPr>
              <w:t>/58</w:t>
            </w:r>
            <w:r w:rsidRPr="00A41E03">
              <w:rPr>
                <w:rFonts w:eastAsia="游ゴシック" w:cstheme="minorHAnsi"/>
                <w:color w:val="000000" w:themeColor="text1"/>
                <w:kern w:val="0"/>
                <w:sz w:val="18"/>
                <w:szCs w:val="18"/>
              </w:rPr>
              <w:t xml:space="preserve"> (</w:t>
            </w:r>
            <w:r w:rsidR="0029586B" w:rsidRPr="00A41E03">
              <w:rPr>
                <w:rFonts w:eastAsia="游ゴシック" w:cstheme="minorHAnsi" w:hint="eastAsia"/>
                <w:color w:val="000000" w:themeColor="text1"/>
                <w:kern w:val="0"/>
                <w:sz w:val="18"/>
                <w:szCs w:val="18"/>
              </w:rPr>
              <w:t>87.9</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1A8A3E8C" w14:textId="68935A8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62</w:t>
            </w:r>
            <w:r w:rsidR="004E3B6A" w:rsidRPr="00A41E03">
              <w:rPr>
                <w:rFonts w:eastAsia="游ゴシック" w:cstheme="minorHAnsi" w:hint="eastAsia"/>
                <w:color w:val="000000" w:themeColor="text1"/>
                <w:kern w:val="0"/>
                <w:sz w:val="18"/>
                <w:szCs w:val="18"/>
              </w:rPr>
              <w:t>/84</w:t>
            </w:r>
            <w:r w:rsidRPr="00A41E03">
              <w:rPr>
                <w:rFonts w:eastAsia="游ゴシック" w:cstheme="minorHAnsi"/>
                <w:color w:val="000000" w:themeColor="text1"/>
                <w:kern w:val="0"/>
                <w:sz w:val="18"/>
                <w:szCs w:val="18"/>
              </w:rPr>
              <w:t xml:space="preserve"> (</w:t>
            </w:r>
            <w:r w:rsidR="005952EC" w:rsidRPr="00A41E03">
              <w:rPr>
                <w:rFonts w:eastAsia="游ゴシック" w:cstheme="minorHAnsi" w:hint="eastAsia"/>
                <w:color w:val="000000" w:themeColor="text1"/>
                <w:kern w:val="0"/>
                <w:sz w:val="18"/>
                <w:szCs w:val="18"/>
              </w:rPr>
              <w:t>73.8</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448E4D70"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223D8D98" w14:textId="7805CF9A"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106</w:t>
            </w:r>
            <w:r w:rsidR="004E3B6A" w:rsidRPr="00A41E03">
              <w:rPr>
                <w:rFonts w:eastAsia="游ゴシック" w:cstheme="minorHAnsi" w:hint="eastAsia"/>
                <w:color w:val="000000" w:themeColor="text1"/>
                <w:kern w:val="0"/>
                <w:sz w:val="18"/>
                <w:szCs w:val="18"/>
              </w:rPr>
              <w:t>/135</w:t>
            </w:r>
            <w:r w:rsidRPr="00A41E03">
              <w:rPr>
                <w:rFonts w:eastAsia="游ゴシック" w:cstheme="minorHAnsi"/>
                <w:color w:val="000000" w:themeColor="text1"/>
                <w:kern w:val="0"/>
                <w:sz w:val="18"/>
                <w:szCs w:val="18"/>
              </w:rPr>
              <w:t xml:space="preserve"> (</w:t>
            </w:r>
            <w:r w:rsidR="00186B7A" w:rsidRPr="00A41E03">
              <w:rPr>
                <w:rFonts w:eastAsia="游ゴシック" w:cstheme="minorHAnsi" w:hint="eastAsia"/>
                <w:color w:val="000000" w:themeColor="text1"/>
                <w:kern w:val="0"/>
                <w:sz w:val="18"/>
                <w:szCs w:val="18"/>
              </w:rPr>
              <w:t>78.5</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2E6DB3C5" w14:textId="11FA34DE"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w:t>
            </w:r>
            <w:r w:rsidR="004E3B6A" w:rsidRPr="00A41E03">
              <w:rPr>
                <w:rFonts w:eastAsia="游ゴシック" w:cstheme="minorHAnsi" w:hint="eastAsia"/>
                <w:color w:val="000000" w:themeColor="text1"/>
                <w:kern w:val="0"/>
                <w:sz w:val="18"/>
                <w:szCs w:val="18"/>
              </w:rPr>
              <w:t>/9</w:t>
            </w:r>
            <w:r w:rsidRPr="00A41E03">
              <w:rPr>
                <w:rFonts w:eastAsia="游ゴシック" w:cstheme="minorHAnsi"/>
                <w:color w:val="000000" w:themeColor="text1"/>
                <w:kern w:val="0"/>
                <w:sz w:val="18"/>
                <w:szCs w:val="18"/>
              </w:rPr>
              <w:t xml:space="preserve"> (</w:t>
            </w:r>
            <w:r w:rsidR="008E3FC2" w:rsidRPr="00A41E03">
              <w:rPr>
                <w:rFonts w:eastAsia="游ゴシック" w:cstheme="minorHAnsi" w:hint="eastAsia"/>
                <w:color w:val="000000" w:themeColor="text1"/>
                <w:kern w:val="0"/>
                <w:sz w:val="18"/>
                <w:szCs w:val="18"/>
              </w:rPr>
              <w:t>88.9</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41966535" w14:textId="46CAEE1B"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43</w:t>
            </w:r>
            <w:r w:rsidR="004E3B6A" w:rsidRPr="00A41E03">
              <w:rPr>
                <w:rFonts w:eastAsia="游ゴシック" w:cstheme="minorHAnsi" w:hint="eastAsia"/>
                <w:color w:val="000000" w:themeColor="text1"/>
                <w:kern w:val="0"/>
                <w:sz w:val="18"/>
                <w:szCs w:val="18"/>
              </w:rPr>
              <w:t>/60</w:t>
            </w:r>
            <w:r w:rsidRPr="00A41E03">
              <w:rPr>
                <w:rFonts w:eastAsia="游ゴシック" w:cstheme="minorHAnsi"/>
                <w:color w:val="000000" w:themeColor="text1"/>
                <w:kern w:val="0"/>
                <w:sz w:val="18"/>
                <w:szCs w:val="18"/>
              </w:rPr>
              <w:t xml:space="preserve"> (</w:t>
            </w:r>
            <w:r w:rsidR="0013674A" w:rsidRPr="00A41E03">
              <w:rPr>
                <w:rFonts w:eastAsia="游ゴシック" w:cstheme="minorHAnsi" w:hint="eastAsia"/>
                <w:color w:val="000000" w:themeColor="text1"/>
                <w:kern w:val="0"/>
                <w:sz w:val="18"/>
                <w:szCs w:val="18"/>
              </w:rPr>
              <w:t>71.</w:t>
            </w:r>
            <w:r w:rsidR="00DB7A15" w:rsidRPr="00A41E03">
              <w:rPr>
                <w:rFonts w:eastAsia="游ゴシック" w:cstheme="minorHAnsi" w:hint="eastAsia"/>
                <w:color w:val="000000" w:themeColor="text1"/>
                <w:kern w:val="0"/>
                <w:sz w:val="18"/>
                <w:szCs w:val="18"/>
              </w:rPr>
              <w:t>7</w:t>
            </w:r>
            <w:r w:rsidRPr="00A41E03">
              <w:rPr>
                <w:rFonts w:eastAsia="游ゴシック" w:cstheme="minorHAnsi"/>
                <w:color w:val="000000" w:themeColor="text1"/>
                <w:kern w:val="0"/>
                <w:sz w:val="18"/>
                <w:szCs w:val="18"/>
              </w:rPr>
              <w:t>)</w:t>
            </w:r>
          </w:p>
        </w:tc>
      </w:tr>
      <w:tr w:rsidR="00A41E03" w:rsidRPr="00A41E03" w14:paraId="39127365" w14:textId="77777777" w:rsidTr="001217EC">
        <w:trPr>
          <w:trHeight w:val="20"/>
          <w:jc w:val="center"/>
        </w:trPr>
        <w:tc>
          <w:tcPr>
            <w:tcW w:w="2324" w:type="dxa"/>
            <w:tcBorders>
              <w:top w:val="nil"/>
              <w:left w:val="nil"/>
              <w:bottom w:val="nil"/>
              <w:right w:val="nil"/>
            </w:tcBorders>
            <w:shd w:val="clear" w:color="000000" w:fill="FFFFFF"/>
            <w:vAlign w:val="center"/>
            <w:hideMark/>
          </w:tcPr>
          <w:p w14:paraId="69B71E47"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Massive</w:t>
            </w:r>
          </w:p>
        </w:tc>
        <w:tc>
          <w:tcPr>
            <w:tcW w:w="1262" w:type="dxa"/>
            <w:tcBorders>
              <w:top w:val="nil"/>
              <w:left w:val="nil"/>
              <w:bottom w:val="nil"/>
              <w:right w:val="nil"/>
            </w:tcBorders>
            <w:shd w:val="clear" w:color="000000" w:fill="FFFFFF"/>
            <w:vAlign w:val="center"/>
            <w:hideMark/>
          </w:tcPr>
          <w:p w14:paraId="31117863" w14:textId="721D6A42"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5</w:t>
            </w:r>
            <w:r w:rsidR="005476EE" w:rsidRPr="00A41E03">
              <w:rPr>
                <w:rFonts w:eastAsia="游ゴシック" w:cstheme="minorHAnsi" w:hint="eastAsia"/>
                <w:color w:val="000000" w:themeColor="text1"/>
                <w:kern w:val="0"/>
                <w:sz w:val="18"/>
                <w:szCs w:val="18"/>
              </w:rPr>
              <w:t>/34</w:t>
            </w:r>
            <w:r w:rsidRPr="00A41E03">
              <w:rPr>
                <w:rFonts w:eastAsia="游ゴシック" w:cstheme="minorHAnsi"/>
                <w:color w:val="000000" w:themeColor="text1"/>
                <w:kern w:val="0"/>
                <w:sz w:val="18"/>
                <w:szCs w:val="18"/>
              </w:rPr>
              <w:t xml:space="preserve"> (</w:t>
            </w:r>
            <w:r w:rsidR="004E3B6A" w:rsidRPr="00A41E03">
              <w:rPr>
                <w:rFonts w:eastAsia="游ゴシック" w:cstheme="minorHAnsi" w:hint="eastAsia"/>
                <w:color w:val="000000" w:themeColor="text1"/>
                <w:kern w:val="0"/>
                <w:sz w:val="18"/>
                <w:szCs w:val="18"/>
              </w:rPr>
              <w:t>14.7</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06444BB4" w14:textId="6D8247C1"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4</w:t>
            </w:r>
            <w:r w:rsidR="004E3B6A" w:rsidRPr="00A41E03">
              <w:rPr>
                <w:rFonts w:eastAsia="游ゴシック" w:cstheme="minorHAnsi" w:hint="eastAsia"/>
                <w:color w:val="000000" w:themeColor="text1"/>
                <w:kern w:val="0"/>
                <w:sz w:val="18"/>
                <w:szCs w:val="18"/>
              </w:rPr>
              <w:t>/58</w:t>
            </w:r>
            <w:r w:rsidRPr="00A41E03">
              <w:rPr>
                <w:rFonts w:eastAsia="游ゴシック" w:cstheme="minorHAnsi"/>
                <w:color w:val="000000" w:themeColor="text1"/>
                <w:kern w:val="0"/>
                <w:sz w:val="18"/>
                <w:szCs w:val="18"/>
              </w:rPr>
              <w:t xml:space="preserve"> (</w:t>
            </w:r>
            <w:r w:rsidR="0029586B" w:rsidRPr="00A41E03">
              <w:rPr>
                <w:rFonts w:eastAsia="游ゴシック" w:cstheme="minorHAnsi" w:hint="eastAsia"/>
                <w:color w:val="000000" w:themeColor="text1"/>
                <w:kern w:val="0"/>
                <w:sz w:val="18"/>
                <w:szCs w:val="18"/>
              </w:rPr>
              <w:t>6.9</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0518F4C9" w14:textId="3A07B8F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w:t>
            </w:r>
            <w:r w:rsidR="004E3B6A" w:rsidRPr="00A41E03">
              <w:rPr>
                <w:rFonts w:eastAsia="游ゴシック" w:cstheme="minorHAnsi" w:hint="eastAsia"/>
                <w:color w:val="000000" w:themeColor="text1"/>
                <w:kern w:val="0"/>
                <w:sz w:val="18"/>
                <w:szCs w:val="18"/>
              </w:rPr>
              <w:t>/84</w:t>
            </w:r>
            <w:r w:rsidRPr="00A41E03">
              <w:rPr>
                <w:rFonts w:eastAsia="游ゴシック" w:cstheme="minorHAnsi"/>
                <w:color w:val="000000" w:themeColor="text1"/>
                <w:kern w:val="0"/>
                <w:sz w:val="18"/>
                <w:szCs w:val="18"/>
              </w:rPr>
              <w:t xml:space="preserve"> (</w:t>
            </w:r>
            <w:r w:rsidR="00484B77" w:rsidRPr="00A41E03">
              <w:rPr>
                <w:rFonts w:eastAsia="游ゴシック" w:cstheme="minorHAnsi" w:hint="eastAsia"/>
                <w:color w:val="000000" w:themeColor="text1"/>
                <w:kern w:val="0"/>
                <w:sz w:val="18"/>
                <w:szCs w:val="18"/>
              </w:rPr>
              <w:t>15.5</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297385EF"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4FE5DD2B" w14:textId="554FAD54"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w:t>
            </w:r>
            <w:r w:rsidR="004E3B6A" w:rsidRPr="00A41E03">
              <w:rPr>
                <w:rFonts w:eastAsia="游ゴシック" w:cstheme="minorHAnsi" w:hint="eastAsia"/>
                <w:color w:val="000000" w:themeColor="text1"/>
                <w:kern w:val="0"/>
                <w:sz w:val="18"/>
                <w:szCs w:val="18"/>
              </w:rPr>
              <w:t>/135</w:t>
            </w:r>
            <w:r w:rsidRPr="00A41E03">
              <w:rPr>
                <w:rFonts w:eastAsia="游ゴシック" w:cstheme="minorHAnsi"/>
                <w:color w:val="000000" w:themeColor="text1"/>
                <w:kern w:val="0"/>
                <w:sz w:val="18"/>
                <w:szCs w:val="18"/>
              </w:rPr>
              <w:t xml:space="preserve"> (</w:t>
            </w:r>
            <w:r w:rsidR="00186B7A" w:rsidRPr="00A41E03">
              <w:rPr>
                <w:rFonts w:eastAsia="游ゴシック" w:cstheme="minorHAnsi" w:hint="eastAsia"/>
                <w:color w:val="000000" w:themeColor="text1"/>
                <w:kern w:val="0"/>
                <w:sz w:val="18"/>
                <w:szCs w:val="18"/>
              </w:rPr>
              <w:t>9.6</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40628F11"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0</w:t>
            </w:r>
          </w:p>
        </w:tc>
        <w:tc>
          <w:tcPr>
            <w:tcW w:w="1297" w:type="dxa"/>
            <w:tcBorders>
              <w:top w:val="nil"/>
              <w:left w:val="nil"/>
              <w:bottom w:val="nil"/>
              <w:right w:val="nil"/>
            </w:tcBorders>
            <w:shd w:val="clear" w:color="000000" w:fill="FFFFFF"/>
            <w:vAlign w:val="center"/>
            <w:hideMark/>
          </w:tcPr>
          <w:p w14:paraId="20174DDA" w14:textId="6CB941EF"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10</w:t>
            </w:r>
            <w:r w:rsidR="004E3B6A" w:rsidRPr="00A41E03">
              <w:rPr>
                <w:rFonts w:eastAsia="游ゴシック" w:cstheme="minorHAnsi" w:hint="eastAsia"/>
                <w:color w:val="000000" w:themeColor="text1"/>
                <w:kern w:val="0"/>
                <w:sz w:val="18"/>
                <w:szCs w:val="18"/>
              </w:rPr>
              <w:t>/60</w:t>
            </w:r>
            <w:r w:rsidRPr="00A41E03">
              <w:rPr>
                <w:rFonts w:eastAsia="游ゴシック" w:cstheme="minorHAnsi"/>
                <w:color w:val="000000" w:themeColor="text1"/>
                <w:kern w:val="0"/>
                <w:sz w:val="18"/>
                <w:szCs w:val="18"/>
              </w:rPr>
              <w:t xml:space="preserve"> (</w:t>
            </w:r>
            <w:r w:rsidR="0013674A" w:rsidRPr="00A41E03">
              <w:rPr>
                <w:rFonts w:eastAsia="游ゴシック" w:cstheme="minorHAnsi" w:hint="eastAsia"/>
                <w:color w:val="000000" w:themeColor="text1"/>
                <w:kern w:val="0"/>
                <w:sz w:val="18"/>
                <w:szCs w:val="18"/>
              </w:rPr>
              <w:t>16.7</w:t>
            </w:r>
            <w:r w:rsidRPr="00A41E03">
              <w:rPr>
                <w:rFonts w:eastAsia="游ゴシック" w:cstheme="minorHAnsi"/>
                <w:color w:val="000000" w:themeColor="text1"/>
                <w:kern w:val="0"/>
                <w:sz w:val="18"/>
                <w:szCs w:val="18"/>
              </w:rPr>
              <w:t>)</w:t>
            </w:r>
          </w:p>
        </w:tc>
      </w:tr>
      <w:tr w:rsidR="00A41E03" w:rsidRPr="00A41E03" w14:paraId="1532CB91" w14:textId="77777777" w:rsidTr="001217EC">
        <w:trPr>
          <w:trHeight w:val="20"/>
          <w:jc w:val="center"/>
        </w:trPr>
        <w:tc>
          <w:tcPr>
            <w:tcW w:w="2324" w:type="dxa"/>
            <w:tcBorders>
              <w:top w:val="nil"/>
              <w:left w:val="nil"/>
              <w:bottom w:val="nil"/>
              <w:right w:val="nil"/>
            </w:tcBorders>
            <w:shd w:val="clear" w:color="000000" w:fill="FFFFFF"/>
            <w:vAlign w:val="center"/>
            <w:hideMark/>
          </w:tcPr>
          <w:p w14:paraId="13E1C34F"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r>
            <w:r w:rsidRPr="00A41E03">
              <w:rPr>
                <w:rFonts w:eastAsia="游ゴシック" w:cstheme="minorHAnsi"/>
                <w:color w:val="000000" w:themeColor="text1"/>
                <w:kern w:val="0"/>
                <w:sz w:val="18"/>
                <w:szCs w:val="18"/>
              </w:rPr>
              <w:tab/>
              <w:t>Unclear</w:t>
            </w:r>
          </w:p>
        </w:tc>
        <w:tc>
          <w:tcPr>
            <w:tcW w:w="1262" w:type="dxa"/>
            <w:tcBorders>
              <w:top w:val="nil"/>
              <w:left w:val="nil"/>
              <w:bottom w:val="nil"/>
              <w:right w:val="nil"/>
            </w:tcBorders>
            <w:shd w:val="clear" w:color="000000" w:fill="FFFFFF"/>
            <w:vAlign w:val="center"/>
            <w:hideMark/>
          </w:tcPr>
          <w:p w14:paraId="570E6A77" w14:textId="1A23668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6</w:t>
            </w:r>
            <w:r w:rsidR="005476EE" w:rsidRPr="00A41E03">
              <w:rPr>
                <w:rFonts w:eastAsia="游ゴシック" w:cstheme="minorHAnsi" w:hint="eastAsia"/>
                <w:color w:val="000000" w:themeColor="text1"/>
                <w:kern w:val="0"/>
                <w:sz w:val="18"/>
                <w:szCs w:val="18"/>
              </w:rPr>
              <w:t>/34</w:t>
            </w:r>
            <w:r w:rsidRPr="00A41E03">
              <w:rPr>
                <w:rFonts w:eastAsia="游ゴシック" w:cstheme="minorHAnsi"/>
                <w:color w:val="000000" w:themeColor="text1"/>
                <w:kern w:val="0"/>
                <w:sz w:val="18"/>
                <w:szCs w:val="18"/>
              </w:rPr>
              <w:t xml:space="preserve"> (</w:t>
            </w:r>
            <w:r w:rsidR="004E3B6A" w:rsidRPr="00A41E03">
              <w:rPr>
                <w:rFonts w:eastAsia="游ゴシック" w:cstheme="minorHAnsi" w:hint="eastAsia"/>
                <w:color w:val="000000" w:themeColor="text1"/>
                <w:kern w:val="0"/>
                <w:sz w:val="18"/>
                <w:szCs w:val="18"/>
              </w:rPr>
              <w:t>17.6</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5F173CFB" w14:textId="5B216139"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w:t>
            </w:r>
            <w:r w:rsidR="004E3B6A" w:rsidRPr="00A41E03">
              <w:rPr>
                <w:rFonts w:eastAsia="游ゴシック" w:cstheme="minorHAnsi" w:hint="eastAsia"/>
                <w:color w:val="000000" w:themeColor="text1"/>
                <w:kern w:val="0"/>
                <w:sz w:val="18"/>
                <w:szCs w:val="18"/>
              </w:rPr>
              <w:t>/58</w:t>
            </w:r>
            <w:r w:rsidRPr="00A41E03">
              <w:rPr>
                <w:rFonts w:eastAsia="游ゴシック" w:cstheme="minorHAnsi"/>
                <w:color w:val="000000" w:themeColor="text1"/>
                <w:kern w:val="0"/>
                <w:sz w:val="18"/>
                <w:szCs w:val="18"/>
              </w:rPr>
              <w:t xml:space="preserve"> (</w:t>
            </w:r>
            <w:r w:rsidR="0029586B" w:rsidRPr="00A41E03">
              <w:rPr>
                <w:rFonts w:eastAsia="游ゴシック" w:cstheme="minorHAnsi" w:hint="eastAsia"/>
                <w:color w:val="000000" w:themeColor="text1"/>
                <w:kern w:val="0"/>
                <w:sz w:val="18"/>
                <w:szCs w:val="18"/>
              </w:rPr>
              <w:t>5.2</w:t>
            </w:r>
            <w:r w:rsidRPr="00A41E03">
              <w:rPr>
                <w:rFonts w:eastAsia="游ゴシック" w:cstheme="minorHAnsi"/>
                <w:color w:val="000000" w:themeColor="text1"/>
                <w:kern w:val="0"/>
                <w:sz w:val="18"/>
                <w:szCs w:val="18"/>
              </w:rPr>
              <w:t>)</w:t>
            </w:r>
          </w:p>
        </w:tc>
        <w:tc>
          <w:tcPr>
            <w:tcW w:w="1276" w:type="dxa"/>
            <w:tcBorders>
              <w:top w:val="nil"/>
              <w:left w:val="nil"/>
              <w:bottom w:val="nil"/>
              <w:right w:val="nil"/>
            </w:tcBorders>
            <w:shd w:val="clear" w:color="000000" w:fill="FFFFFF"/>
            <w:vAlign w:val="center"/>
            <w:hideMark/>
          </w:tcPr>
          <w:p w14:paraId="198B5CA7" w14:textId="2A9B9E2D"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9</w:t>
            </w:r>
            <w:r w:rsidR="004E3B6A" w:rsidRPr="00A41E03">
              <w:rPr>
                <w:rFonts w:eastAsia="游ゴシック" w:cstheme="minorHAnsi" w:hint="eastAsia"/>
                <w:color w:val="000000" w:themeColor="text1"/>
                <w:kern w:val="0"/>
                <w:sz w:val="18"/>
                <w:szCs w:val="18"/>
              </w:rPr>
              <w:t>/84</w:t>
            </w:r>
            <w:r w:rsidRPr="00A41E03">
              <w:rPr>
                <w:rFonts w:eastAsia="游ゴシック" w:cstheme="minorHAnsi"/>
                <w:color w:val="000000" w:themeColor="text1"/>
                <w:kern w:val="0"/>
                <w:sz w:val="18"/>
                <w:szCs w:val="18"/>
              </w:rPr>
              <w:t xml:space="preserve"> (</w:t>
            </w:r>
            <w:r w:rsidR="00484B77" w:rsidRPr="00A41E03">
              <w:rPr>
                <w:rFonts w:eastAsia="游ゴシック" w:cstheme="minorHAnsi" w:hint="eastAsia"/>
                <w:color w:val="000000" w:themeColor="text1"/>
                <w:kern w:val="0"/>
                <w:sz w:val="18"/>
                <w:szCs w:val="18"/>
              </w:rPr>
              <w:t>10.7</w:t>
            </w:r>
            <w:r w:rsidRPr="00A41E03">
              <w:rPr>
                <w:rFonts w:eastAsia="游ゴシック" w:cstheme="minorHAnsi"/>
                <w:color w:val="000000" w:themeColor="text1"/>
                <w:kern w:val="0"/>
                <w:sz w:val="18"/>
                <w:szCs w:val="18"/>
              </w:rPr>
              <w:t>)</w:t>
            </w:r>
          </w:p>
        </w:tc>
        <w:tc>
          <w:tcPr>
            <w:tcW w:w="283" w:type="dxa"/>
            <w:tcBorders>
              <w:top w:val="nil"/>
              <w:left w:val="nil"/>
              <w:bottom w:val="nil"/>
              <w:right w:val="nil"/>
            </w:tcBorders>
            <w:shd w:val="clear" w:color="000000" w:fill="FFFFFF"/>
            <w:vAlign w:val="center"/>
          </w:tcPr>
          <w:p w14:paraId="126E22A0"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nil"/>
              <w:right w:val="nil"/>
            </w:tcBorders>
            <w:shd w:val="clear" w:color="000000" w:fill="FFFFFF"/>
            <w:vAlign w:val="center"/>
            <w:hideMark/>
          </w:tcPr>
          <w:p w14:paraId="26331132" w14:textId="2F0FEF5A"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w:t>
            </w:r>
            <w:r w:rsidR="004E3B6A" w:rsidRPr="00A41E03">
              <w:rPr>
                <w:rFonts w:eastAsia="游ゴシック" w:cstheme="minorHAnsi" w:hint="eastAsia"/>
                <w:color w:val="000000" w:themeColor="text1"/>
                <w:kern w:val="0"/>
                <w:sz w:val="18"/>
                <w:szCs w:val="18"/>
              </w:rPr>
              <w:t>/135</w:t>
            </w:r>
            <w:r w:rsidRPr="00A41E03">
              <w:rPr>
                <w:rFonts w:eastAsia="游ゴシック" w:cstheme="minorHAnsi"/>
                <w:color w:val="000000" w:themeColor="text1"/>
                <w:kern w:val="0"/>
                <w:sz w:val="18"/>
                <w:szCs w:val="18"/>
              </w:rPr>
              <w:t xml:space="preserve"> (</w:t>
            </w:r>
            <w:r w:rsidR="00186B7A" w:rsidRPr="00A41E03">
              <w:rPr>
                <w:rFonts w:eastAsia="游ゴシック" w:cstheme="minorHAnsi" w:hint="eastAsia"/>
                <w:color w:val="000000" w:themeColor="text1"/>
                <w:kern w:val="0"/>
                <w:sz w:val="18"/>
                <w:szCs w:val="18"/>
              </w:rPr>
              <w:t>11.9</w:t>
            </w:r>
            <w:r w:rsidRPr="00A41E03">
              <w:rPr>
                <w:rFonts w:eastAsia="游ゴシック" w:cstheme="minorHAnsi"/>
                <w:color w:val="000000" w:themeColor="text1"/>
                <w:kern w:val="0"/>
                <w:sz w:val="18"/>
                <w:szCs w:val="18"/>
              </w:rPr>
              <w:t>)</w:t>
            </w:r>
          </w:p>
        </w:tc>
        <w:tc>
          <w:tcPr>
            <w:tcW w:w="1352" w:type="dxa"/>
            <w:tcBorders>
              <w:top w:val="nil"/>
              <w:left w:val="nil"/>
              <w:bottom w:val="nil"/>
              <w:right w:val="nil"/>
            </w:tcBorders>
            <w:shd w:val="clear" w:color="000000" w:fill="FFFFFF"/>
            <w:vAlign w:val="center"/>
            <w:hideMark/>
          </w:tcPr>
          <w:p w14:paraId="10276011" w14:textId="115E22B8"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w:t>
            </w:r>
            <w:r w:rsidR="004E3B6A" w:rsidRPr="00A41E03">
              <w:rPr>
                <w:rFonts w:eastAsia="游ゴシック" w:cstheme="minorHAnsi" w:hint="eastAsia"/>
                <w:color w:val="000000" w:themeColor="text1"/>
                <w:kern w:val="0"/>
                <w:sz w:val="18"/>
                <w:szCs w:val="18"/>
              </w:rPr>
              <w:t>/9</w:t>
            </w:r>
            <w:r w:rsidRPr="00A41E03">
              <w:rPr>
                <w:rFonts w:eastAsia="游ゴシック" w:cstheme="minorHAnsi"/>
                <w:color w:val="000000" w:themeColor="text1"/>
                <w:kern w:val="0"/>
                <w:sz w:val="18"/>
                <w:szCs w:val="18"/>
              </w:rPr>
              <w:t xml:space="preserve"> (</w:t>
            </w:r>
            <w:r w:rsidR="008E3FC2" w:rsidRPr="00A41E03">
              <w:rPr>
                <w:rFonts w:eastAsia="游ゴシック" w:cstheme="minorHAnsi" w:hint="eastAsia"/>
                <w:color w:val="000000" w:themeColor="text1"/>
                <w:kern w:val="0"/>
                <w:sz w:val="18"/>
                <w:szCs w:val="18"/>
              </w:rPr>
              <w:t>11.1</w:t>
            </w:r>
            <w:r w:rsidRPr="00A41E03">
              <w:rPr>
                <w:rFonts w:eastAsia="游ゴシック" w:cstheme="minorHAnsi"/>
                <w:color w:val="000000" w:themeColor="text1"/>
                <w:kern w:val="0"/>
                <w:sz w:val="18"/>
                <w:szCs w:val="18"/>
              </w:rPr>
              <w:t>)</w:t>
            </w:r>
          </w:p>
        </w:tc>
        <w:tc>
          <w:tcPr>
            <w:tcW w:w="1297" w:type="dxa"/>
            <w:tcBorders>
              <w:top w:val="nil"/>
              <w:left w:val="nil"/>
              <w:bottom w:val="nil"/>
              <w:right w:val="nil"/>
            </w:tcBorders>
            <w:shd w:val="clear" w:color="000000" w:fill="FFFFFF"/>
            <w:vAlign w:val="center"/>
            <w:hideMark/>
          </w:tcPr>
          <w:p w14:paraId="519D28CB" w14:textId="6366AA35"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w:t>
            </w:r>
            <w:r w:rsidR="004E3B6A" w:rsidRPr="00A41E03">
              <w:rPr>
                <w:rFonts w:eastAsia="游ゴシック" w:cstheme="minorHAnsi" w:hint="eastAsia"/>
                <w:color w:val="000000" w:themeColor="text1"/>
                <w:kern w:val="0"/>
                <w:sz w:val="18"/>
                <w:szCs w:val="18"/>
              </w:rPr>
              <w:t>/60</w:t>
            </w:r>
            <w:r w:rsidRPr="00A41E03">
              <w:rPr>
                <w:rFonts w:eastAsia="游ゴシック" w:cstheme="minorHAnsi"/>
                <w:color w:val="000000" w:themeColor="text1"/>
                <w:kern w:val="0"/>
                <w:sz w:val="18"/>
                <w:szCs w:val="18"/>
              </w:rPr>
              <w:t xml:space="preserve"> (</w:t>
            </w:r>
            <w:r w:rsidR="0013674A" w:rsidRPr="00A41E03">
              <w:rPr>
                <w:rFonts w:eastAsia="游ゴシック" w:cstheme="minorHAnsi" w:hint="eastAsia"/>
                <w:color w:val="000000" w:themeColor="text1"/>
                <w:kern w:val="0"/>
                <w:sz w:val="18"/>
                <w:szCs w:val="18"/>
              </w:rPr>
              <w:t>11.7</w:t>
            </w:r>
            <w:r w:rsidRPr="00A41E03">
              <w:rPr>
                <w:rFonts w:eastAsia="游ゴシック" w:cstheme="minorHAnsi"/>
                <w:color w:val="000000" w:themeColor="text1"/>
                <w:kern w:val="0"/>
                <w:sz w:val="18"/>
                <w:szCs w:val="18"/>
              </w:rPr>
              <w:t>)</w:t>
            </w:r>
          </w:p>
        </w:tc>
      </w:tr>
      <w:tr w:rsidR="00A41E03" w:rsidRPr="00A41E03" w14:paraId="324E09DD" w14:textId="77777777" w:rsidTr="001217EC">
        <w:trPr>
          <w:trHeight w:val="20"/>
          <w:jc w:val="center"/>
        </w:trPr>
        <w:tc>
          <w:tcPr>
            <w:tcW w:w="2324" w:type="dxa"/>
            <w:tcBorders>
              <w:top w:val="nil"/>
              <w:left w:val="nil"/>
              <w:bottom w:val="single" w:sz="8" w:space="0" w:color="auto"/>
              <w:right w:val="nil"/>
            </w:tcBorders>
            <w:shd w:val="clear" w:color="000000" w:fill="FFFFFF"/>
            <w:vAlign w:val="center"/>
            <w:hideMark/>
          </w:tcPr>
          <w:p w14:paraId="58B828A8" w14:textId="77777777" w:rsidR="0056520E" w:rsidRPr="00A41E03" w:rsidRDefault="0056520E" w:rsidP="00354254">
            <w:pPr>
              <w:widowControl/>
              <w:jc w:val="both"/>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ab/>
              <w:t>U</w:t>
            </w:r>
            <w:r w:rsidRPr="00A41E03">
              <w:rPr>
                <w:rFonts w:eastAsia="游ゴシック" w:cstheme="minorHAnsi" w:hint="eastAsia"/>
                <w:color w:val="000000" w:themeColor="text1"/>
                <w:kern w:val="0"/>
                <w:sz w:val="18"/>
                <w:szCs w:val="18"/>
              </w:rPr>
              <w:t>n</w:t>
            </w:r>
            <w:r w:rsidRPr="00A41E03">
              <w:rPr>
                <w:rFonts w:eastAsia="游ゴシック" w:cstheme="minorHAnsi"/>
                <w:color w:val="000000" w:themeColor="text1"/>
                <w:kern w:val="0"/>
                <w:sz w:val="18"/>
                <w:szCs w:val="18"/>
              </w:rPr>
              <w:t>known</w:t>
            </w:r>
          </w:p>
        </w:tc>
        <w:tc>
          <w:tcPr>
            <w:tcW w:w="1262" w:type="dxa"/>
            <w:tcBorders>
              <w:top w:val="nil"/>
              <w:left w:val="nil"/>
              <w:bottom w:val="single" w:sz="8" w:space="0" w:color="auto"/>
              <w:right w:val="nil"/>
            </w:tcBorders>
            <w:shd w:val="clear" w:color="000000" w:fill="FFFFFF"/>
            <w:vAlign w:val="center"/>
            <w:hideMark/>
          </w:tcPr>
          <w:p w14:paraId="2BFC8A9A"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11 (12.4)</w:t>
            </w:r>
          </w:p>
        </w:tc>
        <w:tc>
          <w:tcPr>
            <w:tcW w:w="1276" w:type="dxa"/>
            <w:tcBorders>
              <w:top w:val="nil"/>
              <w:left w:val="nil"/>
              <w:bottom w:val="single" w:sz="8" w:space="0" w:color="auto"/>
              <w:right w:val="nil"/>
            </w:tcBorders>
            <w:shd w:val="clear" w:color="000000" w:fill="FFFFFF"/>
            <w:vAlign w:val="center"/>
            <w:hideMark/>
          </w:tcPr>
          <w:p w14:paraId="125DFA0F"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13 (9.1)</w:t>
            </w:r>
          </w:p>
        </w:tc>
        <w:tc>
          <w:tcPr>
            <w:tcW w:w="1276" w:type="dxa"/>
            <w:tcBorders>
              <w:top w:val="nil"/>
              <w:left w:val="nil"/>
              <w:bottom w:val="single" w:sz="8" w:space="0" w:color="auto"/>
              <w:right w:val="nil"/>
            </w:tcBorders>
            <w:shd w:val="clear" w:color="000000" w:fill="FFFFFF"/>
            <w:vAlign w:val="center"/>
            <w:hideMark/>
          </w:tcPr>
          <w:p w14:paraId="3A4EC932"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16 (7.4)</w:t>
            </w:r>
          </w:p>
        </w:tc>
        <w:tc>
          <w:tcPr>
            <w:tcW w:w="283" w:type="dxa"/>
            <w:tcBorders>
              <w:top w:val="nil"/>
              <w:left w:val="nil"/>
              <w:bottom w:val="single" w:sz="8" w:space="0" w:color="auto"/>
              <w:right w:val="nil"/>
            </w:tcBorders>
            <w:shd w:val="clear" w:color="000000" w:fill="FFFFFF"/>
            <w:vAlign w:val="center"/>
          </w:tcPr>
          <w:p w14:paraId="7B896265" w14:textId="77777777" w:rsidR="0056520E" w:rsidRPr="00A41E03" w:rsidRDefault="0056520E" w:rsidP="00354254">
            <w:pPr>
              <w:widowControl/>
              <w:rPr>
                <w:rFonts w:eastAsia="游ゴシック" w:cstheme="minorHAnsi"/>
                <w:color w:val="000000" w:themeColor="text1"/>
                <w:kern w:val="0"/>
                <w:sz w:val="18"/>
                <w:szCs w:val="18"/>
              </w:rPr>
            </w:pPr>
          </w:p>
        </w:tc>
        <w:tc>
          <w:tcPr>
            <w:tcW w:w="1418" w:type="dxa"/>
            <w:tcBorders>
              <w:top w:val="nil"/>
              <w:left w:val="nil"/>
              <w:bottom w:val="single" w:sz="8" w:space="0" w:color="auto"/>
              <w:right w:val="nil"/>
            </w:tcBorders>
            <w:shd w:val="clear" w:color="000000" w:fill="FFFFFF"/>
            <w:vAlign w:val="center"/>
            <w:hideMark/>
          </w:tcPr>
          <w:p w14:paraId="6090B7B9"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37 (9.6)</w:t>
            </w:r>
          </w:p>
        </w:tc>
        <w:tc>
          <w:tcPr>
            <w:tcW w:w="1352" w:type="dxa"/>
            <w:tcBorders>
              <w:top w:val="nil"/>
              <w:left w:val="nil"/>
              <w:bottom w:val="single" w:sz="8" w:space="0" w:color="auto"/>
              <w:right w:val="nil"/>
            </w:tcBorders>
            <w:shd w:val="clear" w:color="000000" w:fill="FFFFFF"/>
            <w:vAlign w:val="center"/>
            <w:hideMark/>
          </w:tcPr>
          <w:p w14:paraId="2AE517F0"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7 (20.6)</w:t>
            </w:r>
          </w:p>
        </w:tc>
        <w:tc>
          <w:tcPr>
            <w:tcW w:w="1297" w:type="dxa"/>
            <w:tcBorders>
              <w:top w:val="nil"/>
              <w:left w:val="nil"/>
              <w:bottom w:val="single" w:sz="8" w:space="0" w:color="auto"/>
              <w:right w:val="nil"/>
            </w:tcBorders>
            <w:shd w:val="clear" w:color="000000" w:fill="FFFFFF"/>
            <w:vAlign w:val="center"/>
            <w:hideMark/>
          </w:tcPr>
          <w:p w14:paraId="31D422F6" w14:textId="77777777" w:rsidR="0056520E" w:rsidRPr="00A41E03" w:rsidRDefault="0056520E" w:rsidP="00354254">
            <w:pPr>
              <w:widowControl/>
              <w:rPr>
                <w:rFonts w:eastAsia="游ゴシック" w:cstheme="minorHAnsi"/>
                <w:color w:val="000000" w:themeColor="text1"/>
                <w:kern w:val="0"/>
                <w:sz w:val="18"/>
                <w:szCs w:val="18"/>
              </w:rPr>
            </w:pPr>
            <w:r w:rsidRPr="00A41E03">
              <w:rPr>
                <w:rFonts w:eastAsia="游ゴシック" w:cstheme="minorHAnsi"/>
                <w:color w:val="000000" w:themeColor="text1"/>
                <w:kern w:val="0"/>
                <w:sz w:val="18"/>
                <w:szCs w:val="18"/>
              </w:rPr>
              <w:t>8 (7.5)</w:t>
            </w:r>
          </w:p>
        </w:tc>
      </w:tr>
    </w:tbl>
    <w:p w14:paraId="76DD3C99" w14:textId="79C02F85" w:rsidR="0056520E" w:rsidRPr="00A41E03" w:rsidRDefault="0056520E" w:rsidP="0056520E">
      <w:pPr>
        <w:pStyle w:val="Text"/>
        <w:spacing w:line="240" w:lineRule="auto"/>
        <w:rPr>
          <w:color w:val="000000" w:themeColor="text1"/>
          <w:sz w:val="20"/>
          <w:szCs w:val="20"/>
          <w:lang w:val="en-GB"/>
        </w:rPr>
        <w:sectPr w:rsidR="0056520E" w:rsidRPr="00A41E03" w:rsidSect="0056520E">
          <w:pgSz w:w="11906" w:h="16838" w:code="9"/>
          <w:pgMar w:top="1418" w:right="1418" w:bottom="1418" w:left="1418" w:header="284" w:footer="720" w:gutter="0"/>
          <w:cols w:space="720"/>
          <w:docGrid w:linePitch="326"/>
        </w:sectPr>
      </w:pPr>
      <w:r w:rsidRPr="00A41E03">
        <w:rPr>
          <w:color w:val="000000" w:themeColor="text1"/>
          <w:sz w:val="20"/>
          <w:szCs w:val="20"/>
          <w:lang w:val="en-GB"/>
        </w:rPr>
        <w:t>Abbreviation</w:t>
      </w:r>
      <w:r w:rsidRPr="00A41E03">
        <w:rPr>
          <w:rFonts w:hint="eastAsia"/>
          <w:color w:val="000000" w:themeColor="text1"/>
          <w:sz w:val="20"/>
          <w:szCs w:val="20"/>
          <w:lang w:val="en-GB"/>
        </w:rPr>
        <w:t xml:space="preserve">s: </w:t>
      </w:r>
      <w:proofErr w:type="spellStart"/>
      <w:r w:rsidRPr="00A41E03">
        <w:rPr>
          <w:color w:val="000000" w:themeColor="text1"/>
          <w:sz w:val="20"/>
          <w:szCs w:val="18"/>
        </w:rPr>
        <w:t>CapeOX</w:t>
      </w:r>
      <w:proofErr w:type="spellEnd"/>
      <w:r w:rsidRPr="00A41E03">
        <w:rPr>
          <w:color w:val="000000" w:themeColor="text1"/>
          <w:sz w:val="20"/>
          <w:szCs w:val="18"/>
        </w:rPr>
        <w:t>, capecitabine</w:t>
      </w:r>
      <w:r w:rsidR="00731BEF" w:rsidRPr="00A41E03">
        <w:rPr>
          <w:rFonts w:hint="eastAsia"/>
          <w:color w:val="000000" w:themeColor="text1"/>
          <w:sz w:val="20"/>
          <w:szCs w:val="18"/>
        </w:rPr>
        <w:t>/</w:t>
      </w:r>
      <w:r w:rsidRPr="00A41E03">
        <w:rPr>
          <w:color w:val="000000" w:themeColor="text1"/>
          <w:sz w:val="20"/>
          <w:szCs w:val="18"/>
        </w:rPr>
        <w:t>oxaliplatin;</w:t>
      </w:r>
      <w:r w:rsidRPr="00A41E03">
        <w:rPr>
          <w:rFonts w:hint="eastAsia"/>
          <w:color w:val="000000" w:themeColor="text1"/>
          <w:sz w:val="20"/>
          <w:szCs w:val="18"/>
        </w:rPr>
        <w:t xml:space="preserve"> </w:t>
      </w:r>
      <w:r w:rsidRPr="00A41E03">
        <w:rPr>
          <w:color w:val="000000" w:themeColor="text1"/>
          <w:sz w:val="20"/>
          <w:szCs w:val="20"/>
          <w:lang w:val="en-GB"/>
        </w:rPr>
        <w:t xml:space="preserve">CPS, combined positive score; ECOG PS, Eastern Cooperative Oncology Group performance status; </w:t>
      </w:r>
      <w:r w:rsidRPr="00A41E03">
        <w:rPr>
          <w:color w:val="000000" w:themeColor="text1"/>
          <w:sz w:val="20"/>
          <w:szCs w:val="18"/>
        </w:rPr>
        <w:t>FOLFOX,</w:t>
      </w:r>
      <w:r w:rsidRPr="00A41E03">
        <w:rPr>
          <w:rFonts w:asciiTheme="majorHAnsi" w:hAnsiTheme="majorHAnsi"/>
          <w:color w:val="000000" w:themeColor="text1"/>
          <w:sz w:val="20"/>
        </w:rPr>
        <w:t xml:space="preserve"> </w:t>
      </w:r>
      <w:r w:rsidR="00731BEF" w:rsidRPr="00A41E03">
        <w:rPr>
          <w:rFonts w:asciiTheme="majorHAnsi" w:hAnsiTheme="majorHAnsi"/>
          <w:color w:val="000000" w:themeColor="text1"/>
          <w:sz w:val="20"/>
        </w:rPr>
        <w:t>5-</w:t>
      </w:r>
      <w:r w:rsidRPr="00A41E03">
        <w:rPr>
          <w:rFonts w:asciiTheme="majorHAnsi" w:hAnsiTheme="majorHAnsi"/>
          <w:color w:val="000000" w:themeColor="text1"/>
          <w:sz w:val="20"/>
        </w:rPr>
        <w:t>fluorouracil</w:t>
      </w:r>
      <w:r w:rsidR="00731BEF" w:rsidRPr="00A41E03">
        <w:rPr>
          <w:rFonts w:asciiTheme="majorHAnsi" w:hAnsiTheme="majorHAnsi"/>
          <w:color w:val="000000" w:themeColor="text1"/>
          <w:sz w:val="20"/>
        </w:rPr>
        <w:t>/leucovorin/</w:t>
      </w:r>
      <w:r w:rsidRPr="00A41E03">
        <w:rPr>
          <w:rFonts w:asciiTheme="majorHAnsi" w:hAnsiTheme="majorHAnsi"/>
          <w:color w:val="000000" w:themeColor="text1"/>
          <w:sz w:val="20"/>
        </w:rPr>
        <w:t>oxaliplatin</w:t>
      </w:r>
      <w:r w:rsidRPr="00A41E03">
        <w:rPr>
          <w:color w:val="000000" w:themeColor="text1"/>
          <w:sz w:val="20"/>
          <w:szCs w:val="18"/>
        </w:rPr>
        <w:t>;</w:t>
      </w:r>
      <w:r w:rsidRPr="00A41E03">
        <w:rPr>
          <w:rFonts w:hint="eastAsia"/>
          <w:color w:val="000000" w:themeColor="text1"/>
          <w:sz w:val="20"/>
          <w:szCs w:val="18"/>
        </w:rPr>
        <w:t xml:space="preserve"> </w:t>
      </w:r>
      <w:r w:rsidRPr="00A41E03">
        <w:rPr>
          <w:color w:val="000000" w:themeColor="text1"/>
          <w:sz w:val="20"/>
          <w:szCs w:val="20"/>
          <w:lang w:val="en-GB"/>
        </w:rPr>
        <w:t>IHC, immunohistochemistry; MSI, microsatellite instability; MSS, microsatellite stable; PD-L1, programmed cell death ligand 1</w:t>
      </w:r>
      <w:r w:rsidRPr="00A41E03">
        <w:rPr>
          <w:rFonts w:hint="eastAsia"/>
          <w:color w:val="000000" w:themeColor="text1"/>
          <w:sz w:val="20"/>
          <w:szCs w:val="20"/>
          <w:lang w:val="en-GB"/>
        </w:rPr>
        <w:t>;</w:t>
      </w:r>
      <w:r w:rsidRPr="00A41E03">
        <w:rPr>
          <w:color w:val="000000" w:themeColor="text1"/>
          <w:sz w:val="20"/>
          <w:szCs w:val="18"/>
        </w:rPr>
        <w:t xml:space="preserve"> SOX, S-1</w:t>
      </w:r>
      <w:r w:rsidR="00731BEF" w:rsidRPr="00A41E03">
        <w:rPr>
          <w:rFonts w:hint="eastAsia"/>
          <w:color w:val="000000" w:themeColor="text1"/>
          <w:sz w:val="20"/>
          <w:szCs w:val="18"/>
        </w:rPr>
        <w:t>/</w:t>
      </w:r>
      <w:r w:rsidRPr="00A41E03">
        <w:rPr>
          <w:color w:val="000000" w:themeColor="text1"/>
          <w:sz w:val="20"/>
          <w:szCs w:val="18"/>
        </w:rPr>
        <w:t>oxaliplatin</w:t>
      </w:r>
      <w:r w:rsidRPr="00A41E03">
        <w:rPr>
          <w:rFonts w:hint="eastAsia"/>
          <w:color w:val="000000" w:themeColor="text1"/>
          <w:sz w:val="20"/>
          <w:szCs w:val="20"/>
          <w:lang w:val="en-GB"/>
        </w:rPr>
        <w:t>.</w:t>
      </w:r>
    </w:p>
    <w:p w14:paraId="04EFE366" w14:textId="319DA064" w:rsidR="0040491F" w:rsidRPr="00A41E03" w:rsidRDefault="005422D6" w:rsidP="00224E86">
      <w:pPr>
        <w:widowControl/>
        <w:rPr>
          <w:noProof/>
          <w:color w:val="000000" w:themeColor="text1"/>
        </w:rPr>
      </w:pPr>
      <w:r w:rsidRPr="00A41E03">
        <w:rPr>
          <w:noProof/>
          <w:color w:val="000000" w:themeColor="text1"/>
        </w:rPr>
        <w:lastRenderedPageBreak/>
        <w:drawing>
          <wp:anchor distT="0" distB="0" distL="114300" distR="114300" simplePos="0" relativeHeight="251658242" behindDoc="0" locked="0" layoutInCell="1" allowOverlap="1" wp14:anchorId="5B98A659" wp14:editId="72D3BBB5">
            <wp:simplePos x="0" y="0"/>
            <wp:positionH relativeFrom="margin">
              <wp:align>center</wp:align>
            </wp:positionH>
            <wp:positionV relativeFrom="paragraph">
              <wp:posOffset>527</wp:posOffset>
            </wp:positionV>
            <wp:extent cx="4197350" cy="2991051"/>
            <wp:effectExtent l="0" t="0" r="0" b="0"/>
            <wp:wrapTopAndBottom/>
            <wp:docPr id="628898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7350" cy="29910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7A519" w14:textId="235DC80B" w:rsidR="00D11EF8" w:rsidRPr="00A41E03" w:rsidRDefault="00D11EF8" w:rsidP="00224E86">
      <w:pPr>
        <w:widowControl/>
        <w:rPr>
          <w:rFonts w:cs="Arial"/>
          <w:b/>
          <w:color w:val="000000" w:themeColor="text1"/>
          <w:sz w:val="24"/>
          <w:szCs w:val="28"/>
        </w:rPr>
      </w:pPr>
    </w:p>
    <w:p w14:paraId="54DDFA27" w14:textId="0BA98838" w:rsidR="00853976" w:rsidRPr="00A41E03" w:rsidRDefault="00EA54B9" w:rsidP="00853976">
      <w:pPr>
        <w:pStyle w:val="Manuscriptheading1"/>
        <w:rPr>
          <w:color w:val="000000" w:themeColor="text1"/>
        </w:rPr>
      </w:pPr>
      <w:bookmarkStart w:id="11" w:name="_Toc200959337"/>
      <w:bookmarkStart w:id="12" w:name="_Toc201661174"/>
      <w:bookmarkStart w:id="13" w:name="_Hlk201040491"/>
      <w:r w:rsidRPr="00A41E03">
        <w:rPr>
          <w:rFonts w:hint="eastAsia"/>
          <w:color w:val="000000" w:themeColor="text1"/>
          <w:lang w:eastAsia="ja-JP"/>
        </w:rPr>
        <w:t xml:space="preserve">Online </w:t>
      </w:r>
      <w:r w:rsidRPr="00A41E03">
        <w:rPr>
          <w:rFonts w:asciiTheme="majorHAnsi" w:hAnsiTheme="majorHAnsi"/>
          <w:color w:val="000000" w:themeColor="text1"/>
        </w:rPr>
        <w:t>Resource</w:t>
      </w:r>
      <w:r w:rsidRPr="00A41E03">
        <w:rPr>
          <w:rFonts w:asciiTheme="majorHAnsi" w:hAnsiTheme="majorHAnsi" w:hint="eastAsia"/>
          <w:color w:val="000000" w:themeColor="text1"/>
          <w:lang w:eastAsia="ja-JP"/>
        </w:rPr>
        <w:t xml:space="preserve"> </w:t>
      </w:r>
      <w:r w:rsidR="0056520E" w:rsidRPr="00A41E03">
        <w:rPr>
          <w:rFonts w:asciiTheme="majorHAnsi" w:hAnsiTheme="majorHAnsi" w:hint="eastAsia"/>
          <w:color w:val="000000" w:themeColor="text1"/>
          <w:lang w:eastAsia="ja-JP"/>
        </w:rPr>
        <w:t>6</w:t>
      </w:r>
      <w:r w:rsidRPr="00A41E03">
        <w:rPr>
          <w:rFonts w:asciiTheme="majorHAnsi" w:hAnsiTheme="majorHAnsi" w:hint="eastAsia"/>
          <w:color w:val="000000" w:themeColor="text1"/>
          <w:lang w:eastAsia="ja-JP"/>
        </w:rPr>
        <w:t>.</w:t>
      </w:r>
      <w:r w:rsidR="00853976" w:rsidRPr="00A41E03">
        <w:rPr>
          <w:color w:val="000000" w:themeColor="text1"/>
        </w:rPr>
        <w:tab/>
      </w:r>
      <w:r w:rsidR="005422D6" w:rsidRPr="00A41E03">
        <w:rPr>
          <w:bCs/>
          <w:color w:val="000000" w:themeColor="text1"/>
        </w:rPr>
        <w:t>DOT by nivolumab plus chemotherapy regimen</w:t>
      </w:r>
      <w:bookmarkEnd w:id="11"/>
      <w:bookmarkEnd w:id="12"/>
    </w:p>
    <w:bookmarkEnd w:id="13"/>
    <w:p w14:paraId="72416EEA" w14:textId="7901144C" w:rsidR="00B85CE8" w:rsidRPr="00A41E03" w:rsidRDefault="00B85CE8" w:rsidP="00BF6BF4">
      <w:pPr>
        <w:pStyle w:val="Text"/>
        <w:spacing w:line="240" w:lineRule="auto"/>
        <w:rPr>
          <w:rFonts w:cstheme="minorHAnsi"/>
          <w:color w:val="000000" w:themeColor="text1"/>
          <w:sz w:val="20"/>
          <w:szCs w:val="20"/>
        </w:rPr>
      </w:pPr>
      <w:r w:rsidRPr="00A41E03">
        <w:rPr>
          <w:rFonts w:cstheme="minorHAnsi" w:hint="eastAsia"/>
          <w:color w:val="000000" w:themeColor="text1"/>
          <w:sz w:val="20"/>
          <w:szCs w:val="20"/>
        </w:rPr>
        <w:t xml:space="preserve">DOT </w:t>
      </w:r>
      <w:r w:rsidRPr="00A41E03">
        <w:rPr>
          <w:rFonts w:cstheme="minorHAnsi"/>
          <w:color w:val="000000" w:themeColor="text1"/>
          <w:sz w:val="20"/>
          <w:szCs w:val="20"/>
        </w:rPr>
        <w:t>was defined as the period from the initiation of first-line therapy to the physician-determined end date of treatment.</w:t>
      </w:r>
    </w:p>
    <w:p w14:paraId="3718170A" w14:textId="50088775" w:rsidR="00BF6BF4" w:rsidRPr="00A41E03" w:rsidRDefault="00E55615" w:rsidP="00BF6BF4">
      <w:pPr>
        <w:pStyle w:val="Text"/>
        <w:spacing w:line="240" w:lineRule="auto"/>
        <w:rPr>
          <w:rFonts w:cstheme="minorHAnsi"/>
          <w:color w:val="000000" w:themeColor="text1"/>
          <w:sz w:val="20"/>
          <w:szCs w:val="20"/>
        </w:rPr>
      </w:pPr>
      <w:r w:rsidRPr="00A41E03">
        <w:rPr>
          <w:rFonts w:cstheme="minorHAnsi" w:hint="eastAsia"/>
          <w:color w:val="000000" w:themeColor="text1"/>
          <w:sz w:val="20"/>
          <w:szCs w:val="20"/>
        </w:rPr>
        <w:t>A total of 11</w:t>
      </w:r>
      <w:r w:rsidR="00BF6BF4" w:rsidRPr="00A41E03">
        <w:rPr>
          <w:rFonts w:cstheme="minorHAnsi"/>
          <w:color w:val="000000" w:themeColor="text1"/>
          <w:sz w:val="20"/>
          <w:szCs w:val="20"/>
        </w:rPr>
        <w:t xml:space="preserve"> patient</w:t>
      </w:r>
      <w:r w:rsidRPr="00A41E03">
        <w:rPr>
          <w:rFonts w:cstheme="minorHAnsi" w:hint="eastAsia"/>
          <w:color w:val="000000" w:themeColor="text1"/>
          <w:sz w:val="20"/>
          <w:szCs w:val="20"/>
        </w:rPr>
        <w:t>s</w:t>
      </w:r>
      <w:r w:rsidR="00BF6BF4" w:rsidRPr="00A41E03">
        <w:rPr>
          <w:rFonts w:cstheme="minorHAnsi"/>
          <w:color w:val="000000" w:themeColor="text1"/>
          <w:sz w:val="20"/>
          <w:szCs w:val="20"/>
        </w:rPr>
        <w:t xml:space="preserve"> </w:t>
      </w:r>
      <w:r w:rsidRPr="00A41E03">
        <w:rPr>
          <w:rFonts w:cstheme="minorHAnsi" w:hint="eastAsia"/>
          <w:color w:val="000000" w:themeColor="text1"/>
          <w:sz w:val="20"/>
          <w:szCs w:val="20"/>
        </w:rPr>
        <w:t>were</w:t>
      </w:r>
      <w:r w:rsidR="00BF6BF4" w:rsidRPr="00A41E03">
        <w:rPr>
          <w:rFonts w:cstheme="minorHAnsi"/>
          <w:color w:val="000000" w:themeColor="text1"/>
          <w:sz w:val="20"/>
          <w:szCs w:val="20"/>
        </w:rPr>
        <w:t xml:space="preserve"> treated with </w:t>
      </w:r>
      <w:r w:rsidRPr="00A41E03">
        <w:rPr>
          <w:rFonts w:cstheme="minorHAnsi" w:hint="eastAsia"/>
          <w:color w:val="000000" w:themeColor="text1"/>
          <w:sz w:val="20"/>
          <w:szCs w:val="20"/>
        </w:rPr>
        <w:t>multiple</w:t>
      </w:r>
      <w:r w:rsidR="00BF6BF4" w:rsidRPr="00A41E03">
        <w:rPr>
          <w:rFonts w:cstheme="minorHAnsi"/>
          <w:color w:val="000000" w:themeColor="text1"/>
          <w:sz w:val="20"/>
          <w:szCs w:val="20"/>
        </w:rPr>
        <w:t xml:space="preserve"> regimen</w:t>
      </w:r>
      <w:r w:rsidRPr="00A41E03">
        <w:rPr>
          <w:rFonts w:cstheme="minorHAnsi" w:hint="eastAsia"/>
          <w:color w:val="000000" w:themeColor="text1"/>
          <w:sz w:val="20"/>
          <w:szCs w:val="20"/>
        </w:rPr>
        <w:t>s</w:t>
      </w:r>
      <w:r w:rsidR="00BF6BF4" w:rsidRPr="00A41E03">
        <w:rPr>
          <w:rFonts w:cstheme="minorHAnsi"/>
          <w:color w:val="000000" w:themeColor="text1"/>
          <w:sz w:val="20"/>
          <w:szCs w:val="20"/>
        </w:rPr>
        <w:t xml:space="preserve">, </w:t>
      </w:r>
      <w:r w:rsidRPr="00A41E03">
        <w:rPr>
          <w:rFonts w:cstheme="minorHAnsi" w:hint="eastAsia"/>
          <w:color w:val="000000" w:themeColor="text1"/>
          <w:sz w:val="20"/>
          <w:szCs w:val="20"/>
        </w:rPr>
        <w:t>and they</w:t>
      </w:r>
      <w:r w:rsidR="00BF6BF4" w:rsidRPr="00A41E03">
        <w:rPr>
          <w:rFonts w:cstheme="minorHAnsi"/>
          <w:color w:val="000000" w:themeColor="text1"/>
          <w:sz w:val="20"/>
          <w:szCs w:val="20"/>
        </w:rPr>
        <w:t xml:space="preserve"> </w:t>
      </w:r>
      <w:r w:rsidRPr="00A41E03">
        <w:rPr>
          <w:rFonts w:cstheme="minorHAnsi" w:hint="eastAsia"/>
          <w:color w:val="000000" w:themeColor="text1"/>
          <w:sz w:val="20"/>
          <w:szCs w:val="20"/>
        </w:rPr>
        <w:t>were</w:t>
      </w:r>
      <w:r w:rsidR="00BF6BF4" w:rsidRPr="00A41E03">
        <w:rPr>
          <w:rFonts w:cstheme="minorHAnsi"/>
          <w:color w:val="000000" w:themeColor="text1"/>
          <w:sz w:val="20"/>
          <w:szCs w:val="20"/>
        </w:rPr>
        <w:t xml:space="preserve"> categorized </w:t>
      </w:r>
      <w:r w:rsidRPr="00A41E03">
        <w:rPr>
          <w:rFonts w:cstheme="minorHAnsi" w:hint="eastAsia"/>
          <w:color w:val="000000" w:themeColor="text1"/>
          <w:sz w:val="20"/>
          <w:szCs w:val="20"/>
        </w:rPr>
        <w:t>by</w:t>
      </w:r>
      <w:r w:rsidR="00BF6BF4" w:rsidRPr="00A41E03">
        <w:rPr>
          <w:rFonts w:cstheme="minorHAnsi"/>
          <w:color w:val="000000" w:themeColor="text1"/>
          <w:sz w:val="20"/>
          <w:szCs w:val="20"/>
        </w:rPr>
        <w:t xml:space="preserve"> the regimen with the longest duration of treatment</w:t>
      </w:r>
      <w:r w:rsidRPr="00A41E03">
        <w:rPr>
          <w:rFonts w:cstheme="minorHAnsi" w:hint="eastAsia"/>
          <w:color w:val="000000" w:themeColor="text1"/>
          <w:sz w:val="20"/>
          <w:szCs w:val="20"/>
        </w:rPr>
        <w:t xml:space="preserve"> in each patient</w:t>
      </w:r>
      <w:r w:rsidR="00BF6BF4" w:rsidRPr="00A41E03">
        <w:rPr>
          <w:rFonts w:cstheme="minorHAnsi"/>
          <w:color w:val="000000" w:themeColor="text1"/>
          <w:sz w:val="20"/>
          <w:szCs w:val="20"/>
        </w:rPr>
        <w:t xml:space="preserve">. </w:t>
      </w:r>
    </w:p>
    <w:p w14:paraId="3238B00D" w14:textId="3E664F03" w:rsidR="00BF6BF4" w:rsidRPr="00A41E03" w:rsidRDefault="00BF6BF4" w:rsidP="00BF6BF4">
      <w:pPr>
        <w:pStyle w:val="Text"/>
        <w:spacing w:line="240" w:lineRule="auto"/>
        <w:rPr>
          <w:rFonts w:cstheme="minorHAnsi"/>
          <w:color w:val="000000" w:themeColor="text1"/>
          <w:sz w:val="20"/>
          <w:szCs w:val="20"/>
          <w:lang w:val="en-GB"/>
        </w:rPr>
      </w:pPr>
      <w:r w:rsidRPr="00A41E03">
        <w:rPr>
          <w:rFonts w:cstheme="minorHAnsi"/>
          <w:color w:val="000000" w:themeColor="text1"/>
          <w:sz w:val="20"/>
          <w:szCs w:val="20"/>
        </w:rPr>
        <w:t xml:space="preserve">Abbreviations: </w:t>
      </w:r>
      <w:proofErr w:type="spellStart"/>
      <w:r w:rsidRPr="00A41E03">
        <w:rPr>
          <w:rFonts w:cstheme="minorHAnsi"/>
          <w:color w:val="000000" w:themeColor="text1"/>
          <w:sz w:val="20"/>
          <w:szCs w:val="20"/>
        </w:rPr>
        <w:t>CapeOX</w:t>
      </w:r>
      <w:proofErr w:type="spellEnd"/>
      <w:r w:rsidRPr="00A41E03">
        <w:rPr>
          <w:rFonts w:cstheme="minorHAnsi"/>
          <w:color w:val="000000" w:themeColor="text1"/>
          <w:sz w:val="20"/>
          <w:szCs w:val="20"/>
        </w:rPr>
        <w:t>, capecitabine</w:t>
      </w:r>
      <w:r w:rsidR="00731BEF" w:rsidRPr="00A41E03">
        <w:rPr>
          <w:rFonts w:cstheme="minorHAnsi" w:hint="eastAsia"/>
          <w:color w:val="000000" w:themeColor="text1"/>
          <w:sz w:val="20"/>
          <w:szCs w:val="20"/>
        </w:rPr>
        <w:t>/</w:t>
      </w:r>
      <w:r w:rsidRPr="00A41E03">
        <w:rPr>
          <w:rFonts w:cstheme="minorHAnsi"/>
          <w:color w:val="000000" w:themeColor="text1"/>
          <w:sz w:val="20"/>
          <w:szCs w:val="20"/>
        </w:rPr>
        <w:t xml:space="preserve">oxaliplatin; DOT, duration of treatment; FOLFOX, </w:t>
      </w:r>
      <w:r w:rsidR="00731BEF" w:rsidRPr="00A41E03">
        <w:rPr>
          <w:rFonts w:asciiTheme="majorHAnsi" w:hAnsiTheme="majorHAnsi"/>
          <w:color w:val="000000" w:themeColor="text1"/>
          <w:sz w:val="20"/>
        </w:rPr>
        <w:t>5-</w:t>
      </w:r>
      <w:r w:rsidRPr="00A41E03">
        <w:rPr>
          <w:rFonts w:asciiTheme="majorHAnsi" w:hAnsiTheme="majorHAnsi"/>
          <w:color w:val="000000" w:themeColor="text1"/>
          <w:sz w:val="20"/>
        </w:rPr>
        <w:t>fluorouracil</w:t>
      </w:r>
      <w:r w:rsidR="00731BEF" w:rsidRPr="00A41E03">
        <w:rPr>
          <w:rFonts w:asciiTheme="majorHAnsi" w:hAnsiTheme="majorHAnsi"/>
          <w:color w:val="000000" w:themeColor="text1"/>
          <w:sz w:val="20"/>
        </w:rPr>
        <w:t>/leucovorin/</w:t>
      </w:r>
      <w:r w:rsidRPr="00A41E03">
        <w:rPr>
          <w:rFonts w:asciiTheme="majorHAnsi" w:hAnsiTheme="majorHAnsi"/>
          <w:color w:val="000000" w:themeColor="text1"/>
          <w:sz w:val="20"/>
        </w:rPr>
        <w:t>oxaliplatin</w:t>
      </w:r>
      <w:r w:rsidRPr="00A41E03">
        <w:rPr>
          <w:rFonts w:cstheme="minorHAnsi"/>
          <w:color w:val="000000" w:themeColor="text1"/>
          <w:sz w:val="20"/>
          <w:szCs w:val="20"/>
        </w:rPr>
        <w:t>; NIVO</w:t>
      </w:r>
      <w:r w:rsidR="004A620D" w:rsidRPr="00A41E03">
        <w:rPr>
          <w:rFonts w:cstheme="minorHAnsi" w:hint="eastAsia"/>
          <w:color w:val="000000" w:themeColor="text1"/>
          <w:sz w:val="20"/>
          <w:szCs w:val="20"/>
        </w:rPr>
        <w:t xml:space="preserve"> </w:t>
      </w:r>
      <w:r w:rsidRPr="00A41E03">
        <w:rPr>
          <w:rFonts w:cstheme="minorHAnsi"/>
          <w:color w:val="000000" w:themeColor="text1"/>
          <w:sz w:val="20"/>
          <w:szCs w:val="20"/>
        </w:rPr>
        <w:t>+</w:t>
      </w:r>
      <w:r w:rsidR="004A620D" w:rsidRPr="00A41E03">
        <w:rPr>
          <w:rFonts w:cstheme="minorHAnsi" w:hint="eastAsia"/>
          <w:color w:val="000000" w:themeColor="text1"/>
          <w:sz w:val="20"/>
          <w:szCs w:val="20"/>
        </w:rPr>
        <w:t xml:space="preserve"> </w:t>
      </w:r>
      <w:r w:rsidRPr="00A41E03">
        <w:rPr>
          <w:rFonts w:cstheme="minorHAnsi"/>
          <w:color w:val="000000" w:themeColor="text1"/>
          <w:sz w:val="20"/>
          <w:szCs w:val="20"/>
        </w:rPr>
        <w:t>Chemo, nivolumab plus chemotherapy; SOX, S-1</w:t>
      </w:r>
      <w:r w:rsidR="00731BEF" w:rsidRPr="00A41E03">
        <w:rPr>
          <w:rFonts w:cstheme="minorHAnsi" w:hint="eastAsia"/>
          <w:color w:val="000000" w:themeColor="text1"/>
          <w:sz w:val="20"/>
          <w:szCs w:val="20"/>
        </w:rPr>
        <w:t>/</w:t>
      </w:r>
      <w:r w:rsidRPr="00A41E03">
        <w:rPr>
          <w:rFonts w:cstheme="minorHAnsi"/>
          <w:color w:val="000000" w:themeColor="text1"/>
          <w:sz w:val="20"/>
          <w:szCs w:val="20"/>
        </w:rPr>
        <w:t>oxaliplatin.</w:t>
      </w:r>
    </w:p>
    <w:p w14:paraId="3B9AA77C" w14:textId="77777777" w:rsidR="00766C27" w:rsidRPr="00A41E03" w:rsidRDefault="00766C27">
      <w:pPr>
        <w:widowControl/>
        <w:rPr>
          <w:rFonts w:cs="Arial"/>
          <w:b/>
          <w:color w:val="000000" w:themeColor="text1"/>
          <w:sz w:val="24"/>
          <w:szCs w:val="28"/>
          <w:lang w:val="en-GB"/>
        </w:rPr>
      </w:pPr>
    </w:p>
    <w:p w14:paraId="1D43953B" w14:textId="77777777" w:rsidR="00BF6BF4" w:rsidRPr="00A41E03" w:rsidRDefault="00BF6BF4">
      <w:pPr>
        <w:widowControl/>
        <w:rPr>
          <w:rFonts w:cs="Arial"/>
          <w:b/>
          <w:color w:val="000000" w:themeColor="text1"/>
          <w:sz w:val="24"/>
          <w:szCs w:val="28"/>
          <w:lang w:val="en-GB"/>
        </w:rPr>
        <w:sectPr w:rsidR="00BF6BF4" w:rsidRPr="00A41E03" w:rsidSect="005422D6">
          <w:type w:val="continuous"/>
          <w:pgSz w:w="11906" w:h="16838" w:code="9"/>
          <w:pgMar w:top="1418" w:right="1418" w:bottom="1418" w:left="1418" w:header="284" w:footer="720" w:gutter="0"/>
          <w:cols w:space="720"/>
          <w:docGrid w:linePitch="326"/>
        </w:sectPr>
      </w:pPr>
    </w:p>
    <w:p w14:paraId="71CC7112" w14:textId="25B0E311" w:rsidR="00E6441B" w:rsidRPr="00181B94" w:rsidRDefault="00E6441B">
      <w:pPr>
        <w:widowControl/>
        <w:rPr>
          <w:rFonts w:cs="Arial"/>
          <w:color w:val="000000" w:themeColor="text1"/>
          <w:szCs w:val="20"/>
          <w:lang w:val="en-GB"/>
        </w:rPr>
      </w:pPr>
    </w:p>
    <w:p w14:paraId="34298B29" w14:textId="62F2760D" w:rsidR="0056520E" w:rsidRPr="00A41E03" w:rsidRDefault="0056520E" w:rsidP="0056520E">
      <w:pPr>
        <w:pStyle w:val="Manuscriptheading1"/>
        <w:rPr>
          <w:color w:val="000000" w:themeColor="text1"/>
          <w:lang w:eastAsia="ja-JP"/>
        </w:rPr>
      </w:pPr>
      <w:bookmarkStart w:id="14" w:name="_Toc201661175"/>
      <w:r w:rsidRPr="009D6F09">
        <w:rPr>
          <w:color w:val="000000" w:themeColor="text1"/>
        </w:rPr>
        <w:t xml:space="preserve">Online Resource </w:t>
      </w:r>
      <w:r w:rsidR="00230D25">
        <w:rPr>
          <w:rFonts w:hint="eastAsia"/>
          <w:color w:val="000000" w:themeColor="text1"/>
          <w:lang w:eastAsia="ja-JP"/>
        </w:rPr>
        <w:t>7</w:t>
      </w:r>
      <w:bookmarkStart w:id="15" w:name="_Toc200959339"/>
      <w:bookmarkStart w:id="16" w:name="_Hlk201040589"/>
      <w:r w:rsidRPr="00A41E03">
        <w:rPr>
          <w:rFonts w:hint="eastAsia"/>
          <w:color w:val="000000" w:themeColor="text1"/>
          <w:lang w:eastAsia="ja-JP"/>
        </w:rPr>
        <w:t>.</w:t>
      </w:r>
      <w:r w:rsidRPr="00A41E03">
        <w:rPr>
          <w:color w:val="000000" w:themeColor="text1"/>
          <w:lang w:eastAsia="ja-JP"/>
        </w:rPr>
        <w:tab/>
      </w:r>
      <w:r w:rsidRPr="00A41E03">
        <w:rPr>
          <w:rFonts w:hint="eastAsia"/>
          <w:color w:val="000000" w:themeColor="text1"/>
        </w:rPr>
        <w:t>Details of second</w:t>
      </w:r>
      <w:r w:rsidRPr="00A41E03">
        <w:rPr>
          <w:rFonts w:hint="eastAsia"/>
          <w:color w:val="000000" w:themeColor="text1"/>
          <w:lang w:eastAsia="ja-JP"/>
        </w:rPr>
        <w:t xml:space="preserve"> </w:t>
      </w:r>
      <w:r w:rsidRPr="00A41E03">
        <w:rPr>
          <w:rFonts w:hint="eastAsia"/>
          <w:color w:val="000000" w:themeColor="text1"/>
        </w:rPr>
        <w:t>line treatment</w:t>
      </w:r>
      <w:bookmarkEnd w:id="15"/>
      <w:bookmarkEnd w:id="14"/>
    </w:p>
    <w:tbl>
      <w:tblPr>
        <w:tblW w:w="5000" w:type="pct"/>
        <w:tblCellMar>
          <w:left w:w="99" w:type="dxa"/>
          <w:right w:w="99" w:type="dxa"/>
        </w:tblCellMar>
        <w:tblLook w:val="04A0" w:firstRow="1" w:lastRow="0" w:firstColumn="1" w:lastColumn="0" w:noHBand="0" w:noVBand="1"/>
      </w:tblPr>
      <w:tblGrid>
        <w:gridCol w:w="6681"/>
        <w:gridCol w:w="2389"/>
      </w:tblGrid>
      <w:tr w:rsidR="00A41E03" w:rsidRPr="00A41E03" w14:paraId="7EF20680" w14:textId="77777777" w:rsidTr="00354254">
        <w:trPr>
          <w:trHeight w:val="283"/>
        </w:trPr>
        <w:tc>
          <w:tcPr>
            <w:tcW w:w="3683" w:type="pct"/>
            <w:tcBorders>
              <w:top w:val="single" w:sz="4" w:space="0" w:color="auto"/>
              <w:bottom w:val="single" w:sz="4" w:space="0" w:color="auto"/>
              <w:right w:val="nil"/>
            </w:tcBorders>
            <w:shd w:val="clear" w:color="auto" w:fill="auto"/>
            <w:noWrap/>
            <w:vAlign w:val="center"/>
            <w:hideMark/>
          </w:tcPr>
          <w:bookmarkEnd w:id="16"/>
          <w:p w14:paraId="38CC6E4D"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hint="eastAsia"/>
                <w:color w:val="000000" w:themeColor="text1"/>
                <w:kern w:val="0"/>
                <w:szCs w:val="20"/>
              </w:rPr>
              <w:t>Parameters</w:t>
            </w:r>
          </w:p>
        </w:tc>
        <w:tc>
          <w:tcPr>
            <w:tcW w:w="1317" w:type="pct"/>
            <w:tcBorders>
              <w:top w:val="single" w:sz="4" w:space="0" w:color="auto"/>
              <w:left w:val="nil"/>
              <w:bottom w:val="single" w:sz="4" w:space="0" w:color="auto"/>
              <w:right w:val="nil"/>
            </w:tcBorders>
            <w:shd w:val="clear" w:color="auto" w:fill="auto"/>
            <w:noWrap/>
            <w:vAlign w:val="center"/>
            <w:hideMark/>
          </w:tcPr>
          <w:p w14:paraId="15B0419D" w14:textId="77777777" w:rsidR="0056520E" w:rsidRPr="00A41E03" w:rsidRDefault="0056520E" w:rsidP="00354254">
            <w:pPr>
              <w:widowControl/>
              <w:jc w:val="center"/>
              <w:rPr>
                <w:rFonts w:ascii="Arial" w:eastAsia="游ゴシック" w:hAnsi="Arial" w:cs="Arial"/>
                <w:color w:val="000000" w:themeColor="text1"/>
                <w:kern w:val="0"/>
                <w:szCs w:val="20"/>
              </w:rPr>
            </w:pPr>
            <w:r w:rsidRPr="00A41E03">
              <w:rPr>
                <w:rFonts w:ascii="Arial" w:eastAsia="游ゴシック" w:hAnsi="Arial" w:cs="Arial" w:hint="eastAsia"/>
                <w:color w:val="000000" w:themeColor="text1"/>
                <w:kern w:val="0"/>
                <w:szCs w:val="20"/>
              </w:rPr>
              <w:t>Overall</w:t>
            </w:r>
          </w:p>
          <w:p w14:paraId="25D1DC02" w14:textId="77777777" w:rsidR="0056520E" w:rsidRPr="00A41E03" w:rsidRDefault="0056520E" w:rsidP="00354254">
            <w:pPr>
              <w:widowControl/>
              <w:jc w:val="center"/>
              <w:rPr>
                <w:rFonts w:ascii="Arial" w:eastAsia="游ゴシック" w:hAnsi="Arial" w:cs="Arial"/>
                <w:color w:val="000000" w:themeColor="text1"/>
                <w:kern w:val="0"/>
                <w:szCs w:val="20"/>
              </w:rPr>
            </w:pPr>
            <w:r w:rsidRPr="00A41E03">
              <w:rPr>
                <w:rFonts w:ascii="Arial" w:eastAsia="游ゴシック" w:hAnsi="Arial" w:cs="Arial" w:hint="eastAsia"/>
                <w:color w:val="000000" w:themeColor="text1"/>
                <w:kern w:val="0"/>
                <w:szCs w:val="20"/>
              </w:rPr>
              <w:t xml:space="preserve">n = </w:t>
            </w:r>
            <w:r w:rsidRPr="00A41E03">
              <w:rPr>
                <w:rFonts w:ascii="Arial" w:eastAsia="游ゴシック" w:hAnsi="Arial" w:cs="Arial"/>
                <w:color w:val="000000" w:themeColor="text1"/>
                <w:kern w:val="0"/>
                <w:szCs w:val="20"/>
              </w:rPr>
              <w:t>196/</w:t>
            </w:r>
            <w:r w:rsidRPr="00A41E03">
              <w:rPr>
                <w:rFonts w:ascii="Arial" w:eastAsia="游ゴシック" w:hAnsi="Arial" w:cs="Arial" w:hint="eastAsia"/>
                <w:color w:val="000000" w:themeColor="text1"/>
                <w:kern w:val="0"/>
                <w:szCs w:val="20"/>
              </w:rPr>
              <w:t>413</w:t>
            </w:r>
            <w:r w:rsidRPr="00A41E03">
              <w:rPr>
                <w:rFonts w:ascii="Arial" w:eastAsia="游ゴシック" w:hAnsi="Arial" w:cs="Arial"/>
                <w:color w:val="000000" w:themeColor="text1"/>
                <w:kern w:val="0"/>
                <w:szCs w:val="20"/>
              </w:rPr>
              <w:t xml:space="preserve"> (</w:t>
            </w:r>
            <w:proofErr w:type="gramStart"/>
            <w:r w:rsidRPr="00A41E03">
              <w:rPr>
                <w:rFonts w:ascii="Arial" w:eastAsia="游ゴシック" w:hAnsi="Arial" w:cs="Arial" w:hint="eastAsia"/>
                <w:color w:val="000000" w:themeColor="text1"/>
                <w:kern w:val="0"/>
                <w:szCs w:val="20"/>
              </w:rPr>
              <w:t>47.5</w:t>
            </w:r>
            <w:r w:rsidRPr="00A41E03">
              <w:rPr>
                <w:rFonts w:ascii="Arial" w:eastAsia="游ゴシック" w:hAnsi="Arial" w:cs="Arial"/>
                <w:color w:val="000000" w:themeColor="text1"/>
                <w:kern w:val="0"/>
                <w:szCs w:val="20"/>
              </w:rPr>
              <w:t>)</w:t>
            </w:r>
            <w:r w:rsidRPr="00A41E03">
              <w:rPr>
                <w:rFonts w:ascii="Arial" w:eastAsia="游ゴシック" w:hAnsi="Arial" w:cs="Arial" w:hint="eastAsia"/>
                <w:color w:val="000000" w:themeColor="text1"/>
                <w:kern w:val="0"/>
                <w:szCs w:val="20"/>
              </w:rPr>
              <w:t>*</w:t>
            </w:r>
            <w:proofErr w:type="gramEnd"/>
          </w:p>
        </w:tc>
      </w:tr>
      <w:tr w:rsidR="00A41E03" w:rsidRPr="00A41E03" w14:paraId="75F04FA8" w14:textId="77777777" w:rsidTr="00354254">
        <w:trPr>
          <w:trHeight w:val="283"/>
        </w:trPr>
        <w:tc>
          <w:tcPr>
            <w:tcW w:w="3683" w:type="pct"/>
            <w:tcBorders>
              <w:top w:val="nil"/>
              <w:left w:val="nil"/>
              <w:bottom w:val="nil"/>
              <w:right w:val="nil"/>
            </w:tcBorders>
            <w:shd w:val="clear" w:color="auto" w:fill="auto"/>
            <w:noWrap/>
            <w:vAlign w:val="center"/>
          </w:tcPr>
          <w:p w14:paraId="25F04B2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hint="eastAsia"/>
                <w:color w:val="000000" w:themeColor="text1"/>
                <w:kern w:val="0"/>
                <w:szCs w:val="20"/>
              </w:rPr>
              <w:t>Time to next line treatment, months, median (range)</w:t>
            </w:r>
          </w:p>
        </w:tc>
        <w:tc>
          <w:tcPr>
            <w:tcW w:w="1317" w:type="pct"/>
            <w:tcBorders>
              <w:top w:val="nil"/>
              <w:left w:val="nil"/>
              <w:bottom w:val="nil"/>
              <w:right w:val="nil"/>
            </w:tcBorders>
            <w:shd w:val="clear" w:color="auto" w:fill="auto"/>
            <w:noWrap/>
            <w:vAlign w:val="center"/>
          </w:tcPr>
          <w:p w14:paraId="0E809567"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6.7 (0.7–21.0)</w:t>
            </w:r>
          </w:p>
        </w:tc>
      </w:tr>
      <w:tr w:rsidR="00A41E03" w:rsidRPr="00A41E03" w14:paraId="107886C8" w14:textId="77777777" w:rsidTr="00354254">
        <w:trPr>
          <w:trHeight w:val="283"/>
        </w:trPr>
        <w:tc>
          <w:tcPr>
            <w:tcW w:w="3683" w:type="pct"/>
            <w:tcBorders>
              <w:top w:val="nil"/>
              <w:left w:val="nil"/>
              <w:bottom w:val="nil"/>
              <w:right w:val="nil"/>
            </w:tcBorders>
            <w:shd w:val="clear" w:color="auto" w:fill="auto"/>
            <w:noWrap/>
            <w:vAlign w:val="center"/>
            <w:hideMark/>
          </w:tcPr>
          <w:p w14:paraId="1F2CC590"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Second</w:t>
            </w:r>
            <w:r w:rsidRPr="00A41E03">
              <w:rPr>
                <w:rFonts w:ascii="Arial" w:eastAsia="游ゴシック" w:hAnsi="Arial" w:cs="Arial" w:hint="eastAsia"/>
                <w:color w:val="000000" w:themeColor="text1"/>
                <w:kern w:val="0"/>
                <w:szCs w:val="20"/>
              </w:rPr>
              <w:t xml:space="preserve"> </w:t>
            </w:r>
            <w:r w:rsidRPr="00A41E03">
              <w:rPr>
                <w:rFonts w:ascii="Arial" w:eastAsia="游ゴシック" w:hAnsi="Arial" w:cs="Arial"/>
                <w:color w:val="000000" w:themeColor="text1"/>
                <w:kern w:val="0"/>
                <w:szCs w:val="20"/>
              </w:rPr>
              <w:t>line treatment regimen, n (%)</w:t>
            </w:r>
          </w:p>
        </w:tc>
        <w:tc>
          <w:tcPr>
            <w:tcW w:w="1317" w:type="pct"/>
            <w:tcBorders>
              <w:top w:val="nil"/>
              <w:left w:val="nil"/>
              <w:bottom w:val="nil"/>
              <w:right w:val="nil"/>
            </w:tcBorders>
            <w:shd w:val="clear" w:color="auto" w:fill="auto"/>
            <w:noWrap/>
            <w:vAlign w:val="center"/>
            <w:hideMark/>
          </w:tcPr>
          <w:p w14:paraId="13A3DD96" w14:textId="77777777" w:rsidR="0056520E" w:rsidRPr="00A41E03" w:rsidRDefault="0056520E" w:rsidP="00354254">
            <w:pPr>
              <w:widowControl/>
              <w:rPr>
                <w:rFonts w:ascii="Arial" w:eastAsia="游ゴシック" w:hAnsi="Arial" w:cs="Arial"/>
                <w:color w:val="000000" w:themeColor="text1"/>
                <w:kern w:val="0"/>
                <w:szCs w:val="20"/>
              </w:rPr>
            </w:pPr>
          </w:p>
        </w:tc>
      </w:tr>
      <w:tr w:rsidR="00A41E03" w:rsidRPr="00A41E03" w14:paraId="2BC7693B" w14:textId="77777777" w:rsidTr="00354254">
        <w:trPr>
          <w:trHeight w:val="283"/>
        </w:trPr>
        <w:tc>
          <w:tcPr>
            <w:tcW w:w="3683" w:type="pct"/>
            <w:tcBorders>
              <w:top w:val="nil"/>
              <w:left w:val="nil"/>
              <w:bottom w:val="nil"/>
              <w:right w:val="nil"/>
            </w:tcBorders>
            <w:shd w:val="clear" w:color="auto" w:fill="auto"/>
            <w:noWrap/>
            <w:vAlign w:val="center"/>
            <w:hideMark/>
          </w:tcPr>
          <w:p w14:paraId="7AD75E79" w14:textId="254E860A"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r>
            <w:r w:rsidR="00C700C7" w:rsidRPr="00A41E03">
              <w:rPr>
                <w:rFonts w:ascii="Arial" w:eastAsia="游ゴシック" w:hAnsi="Arial" w:cs="Arial" w:hint="eastAsia"/>
                <w:color w:val="000000" w:themeColor="text1"/>
                <w:kern w:val="0"/>
                <w:szCs w:val="20"/>
              </w:rPr>
              <w:t>R</w:t>
            </w:r>
            <w:r w:rsidR="00C700C7" w:rsidRPr="00A41E03">
              <w:rPr>
                <w:rFonts w:ascii="Arial" w:eastAsia="游ゴシック" w:hAnsi="Arial" w:cs="Arial"/>
                <w:color w:val="000000" w:themeColor="text1"/>
                <w:kern w:val="0"/>
                <w:szCs w:val="20"/>
              </w:rPr>
              <w:t xml:space="preserve">amucirumab </w:t>
            </w:r>
            <w:r w:rsidR="00C700C7" w:rsidRPr="00A41E03">
              <w:rPr>
                <w:rFonts w:ascii="Arial" w:eastAsia="游ゴシック" w:hAnsi="Arial" w:cs="Arial" w:hint="eastAsia"/>
                <w:color w:val="000000" w:themeColor="text1"/>
                <w:kern w:val="0"/>
                <w:szCs w:val="20"/>
              </w:rPr>
              <w:t>plus p</w:t>
            </w:r>
            <w:r w:rsidRPr="00A41E03">
              <w:rPr>
                <w:rFonts w:ascii="Arial" w:eastAsia="游ゴシック" w:hAnsi="Arial" w:cs="Arial"/>
                <w:color w:val="000000" w:themeColor="text1"/>
                <w:kern w:val="0"/>
                <w:szCs w:val="20"/>
              </w:rPr>
              <w:t>aclitaxel</w:t>
            </w:r>
            <w:r w:rsidR="00C700C7" w:rsidRPr="00A41E03">
              <w:rPr>
                <w:rFonts w:eastAsia="游ゴシック" w:cstheme="minorHAnsi"/>
                <w:color w:val="000000" w:themeColor="text1"/>
                <w:kern w:val="0"/>
                <w:szCs w:val="20"/>
                <w:vertAlign w:val="superscript"/>
              </w:rPr>
              <w:t>†</w:t>
            </w:r>
          </w:p>
        </w:tc>
        <w:tc>
          <w:tcPr>
            <w:tcW w:w="1317" w:type="pct"/>
            <w:tcBorders>
              <w:top w:val="nil"/>
              <w:left w:val="nil"/>
              <w:bottom w:val="nil"/>
              <w:right w:val="nil"/>
            </w:tcBorders>
            <w:shd w:val="clear" w:color="auto" w:fill="auto"/>
            <w:noWrap/>
            <w:vAlign w:val="center"/>
            <w:hideMark/>
          </w:tcPr>
          <w:p w14:paraId="33505486"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79 (40.3)</w:t>
            </w:r>
          </w:p>
        </w:tc>
      </w:tr>
      <w:tr w:rsidR="00A41E03" w:rsidRPr="00A41E03" w14:paraId="0932870F" w14:textId="77777777" w:rsidTr="00354254">
        <w:trPr>
          <w:trHeight w:val="283"/>
        </w:trPr>
        <w:tc>
          <w:tcPr>
            <w:tcW w:w="3683" w:type="pct"/>
            <w:tcBorders>
              <w:top w:val="nil"/>
              <w:left w:val="nil"/>
              <w:bottom w:val="nil"/>
              <w:right w:val="nil"/>
            </w:tcBorders>
            <w:shd w:val="clear" w:color="auto" w:fill="auto"/>
            <w:noWrap/>
            <w:vAlign w:val="center"/>
          </w:tcPr>
          <w:p w14:paraId="1C1CBA07" w14:textId="67F25C8F"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Ramucirumab plus nab-paclitaxel</w:t>
            </w:r>
            <w:r w:rsidR="00C700C7" w:rsidRPr="00A41E03">
              <w:rPr>
                <w:rFonts w:eastAsia="游ゴシック" w:cstheme="minorHAnsi"/>
                <w:color w:val="000000" w:themeColor="text1"/>
                <w:kern w:val="0"/>
                <w:szCs w:val="20"/>
                <w:vertAlign w:val="superscript"/>
              </w:rPr>
              <w:t>†</w:t>
            </w:r>
          </w:p>
        </w:tc>
        <w:tc>
          <w:tcPr>
            <w:tcW w:w="1317" w:type="pct"/>
            <w:tcBorders>
              <w:top w:val="nil"/>
              <w:left w:val="nil"/>
              <w:bottom w:val="nil"/>
              <w:right w:val="nil"/>
            </w:tcBorders>
            <w:shd w:val="clear" w:color="auto" w:fill="auto"/>
            <w:noWrap/>
            <w:vAlign w:val="center"/>
          </w:tcPr>
          <w:p w14:paraId="15195DD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79 (40.3)</w:t>
            </w:r>
          </w:p>
        </w:tc>
      </w:tr>
      <w:tr w:rsidR="00A41E03" w:rsidRPr="00A41E03" w14:paraId="5C65343B" w14:textId="77777777" w:rsidTr="00354254">
        <w:trPr>
          <w:trHeight w:val="283"/>
        </w:trPr>
        <w:tc>
          <w:tcPr>
            <w:tcW w:w="3683" w:type="pct"/>
            <w:tcBorders>
              <w:top w:val="nil"/>
              <w:left w:val="nil"/>
              <w:bottom w:val="nil"/>
              <w:right w:val="nil"/>
            </w:tcBorders>
            <w:shd w:val="clear" w:color="auto" w:fill="auto"/>
            <w:noWrap/>
            <w:vAlign w:val="center"/>
          </w:tcPr>
          <w:p w14:paraId="7273FE86" w14:textId="188B8D16"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r>
            <w:r w:rsidR="004A620D" w:rsidRPr="00A41E03">
              <w:rPr>
                <w:rFonts w:ascii="Arial" w:eastAsia="游ゴシック" w:hAnsi="Arial" w:cs="Arial" w:hint="eastAsia"/>
                <w:color w:val="000000" w:themeColor="text1"/>
                <w:kern w:val="0"/>
                <w:szCs w:val="20"/>
              </w:rPr>
              <w:t>n</w:t>
            </w:r>
            <w:r w:rsidRPr="00A41E03">
              <w:rPr>
                <w:rFonts w:ascii="Arial" w:eastAsia="游ゴシック" w:hAnsi="Arial" w:cs="Arial"/>
                <w:color w:val="000000" w:themeColor="text1"/>
                <w:kern w:val="0"/>
                <w:szCs w:val="20"/>
              </w:rPr>
              <w:t>ab-paclitaxel</w:t>
            </w:r>
          </w:p>
        </w:tc>
        <w:tc>
          <w:tcPr>
            <w:tcW w:w="1317" w:type="pct"/>
            <w:tcBorders>
              <w:top w:val="nil"/>
              <w:left w:val="nil"/>
              <w:bottom w:val="nil"/>
              <w:right w:val="nil"/>
            </w:tcBorders>
            <w:shd w:val="clear" w:color="auto" w:fill="auto"/>
            <w:noWrap/>
            <w:vAlign w:val="center"/>
          </w:tcPr>
          <w:p w14:paraId="66F83DB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9 (4.6)</w:t>
            </w:r>
          </w:p>
        </w:tc>
      </w:tr>
      <w:tr w:rsidR="00A41E03" w:rsidRPr="00A41E03" w14:paraId="0F18CD13" w14:textId="77777777" w:rsidTr="00354254">
        <w:trPr>
          <w:trHeight w:val="283"/>
        </w:trPr>
        <w:tc>
          <w:tcPr>
            <w:tcW w:w="3683" w:type="pct"/>
            <w:tcBorders>
              <w:top w:val="nil"/>
              <w:left w:val="nil"/>
              <w:bottom w:val="nil"/>
              <w:right w:val="nil"/>
            </w:tcBorders>
            <w:shd w:val="clear" w:color="auto" w:fill="auto"/>
            <w:noWrap/>
            <w:vAlign w:val="center"/>
          </w:tcPr>
          <w:p w14:paraId="31919A98"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Ramucirumab plus irinotecan</w:t>
            </w:r>
          </w:p>
        </w:tc>
        <w:tc>
          <w:tcPr>
            <w:tcW w:w="1317" w:type="pct"/>
            <w:tcBorders>
              <w:top w:val="nil"/>
              <w:left w:val="nil"/>
              <w:bottom w:val="nil"/>
              <w:right w:val="nil"/>
            </w:tcBorders>
            <w:shd w:val="clear" w:color="auto" w:fill="auto"/>
            <w:noWrap/>
            <w:vAlign w:val="center"/>
          </w:tcPr>
          <w:p w14:paraId="39E486E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4 (2.0)</w:t>
            </w:r>
          </w:p>
        </w:tc>
      </w:tr>
      <w:tr w:rsidR="00A41E03" w:rsidRPr="00A41E03" w14:paraId="7AB31D2A" w14:textId="77777777" w:rsidTr="00354254">
        <w:trPr>
          <w:trHeight w:val="283"/>
        </w:trPr>
        <w:tc>
          <w:tcPr>
            <w:tcW w:w="3683" w:type="pct"/>
            <w:tcBorders>
              <w:top w:val="nil"/>
              <w:left w:val="nil"/>
              <w:bottom w:val="nil"/>
              <w:right w:val="nil"/>
            </w:tcBorders>
            <w:shd w:val="clear" w:color="auto" w:fill="auto"/>
            <w:noWrap/>
            <w:vAlign w:val="center"/>
            <w:hideMark/>
          </w:tcPr>
          <w:p w14:paraId="4580145D"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Docetaxel</w:t>
            </w:r>
          </w:p>
        </w:tc>
        <w:tc>
          <w:tcPr>
            <w:tcW w:w="1317" w:type="pct"/>
            <w:tcBorders>
              <w:top w:val="nil"/>
              <w:left w:val="nil"/>
              <w:bottom w:val="nil"/>
              <w:right w:val="nil"/>
            </w:tcBorders>
            <w:shd w:val="clear" w:color="auto" w:fill="auto"/>
            <w:noWrap/>
            <w:vAlign w:val="center"/>
            <w:hideMark/>
          </w:tcPr>
          <w:p w14:paraId="5D9A120B"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2 (1.0)</w:t>
            </w:r>
          </w:p>
        </w:tc>
      </w:tr>
      <w:tr w:rsidR="00A41E03" w:rsidRPr="00A41E03" w14:paraId="11A67119" w14:textId="77777777" w:rsidTr="00354254">
        <w:trPr>
          <w:trHeight w:val="283"/>
        </w:trPr>
        <w:tc>
          <w:tcPr>
            <w:tcW w:w="3683" w:type="pct"/>
            <w:tcBorders>
              <w:top w:val="nil"/>
              <w:left w:val="nil"/>
              <w:bottom w:val="nil"/>
              <w:right w:val="nil"/>
            </w:tcBorders>
            <w:shd w:val="clear" w:color="auto" w:fill="auto"/>
            <w:noWrap/>
            <w:vAlign w:val="center"/>
            <w:hideMark/>
          </w:tcPr>
          <w:p w14:paraId="4472C70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Irinotecan</w:t>
            </w:r>
          </w:p>
        </w:tc>
        <w:tc>
          <w:tcPr>
            <w:tcW w:w="1317" w:type="pct"/>
            <w:tcBorders>
              <w:top w:val="nil"/>
              <w:left w:val="nil"/>
              <w:bottom w:val="nil"/>
              <w:right w:val="nil"/>
            </w:tcBorders>
            <w:shd w:val="clear" w:color="auto" w:fill="auto"/>
            <w:noWrap/>
            <w:vAlign w:val="center"/>
            <w:hideMark/>
          </w:tcPr>
          <w:p w14:paraId="024AFBB1"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 (0.5)</w:t>
            </w:r>
          </w:p>
        </w:tc>
      </w:tr>
      <w:tr w:rsidR="00A41E03" w:rsidRPr="00A41E03" w14:paraId="51D6FE4A" w14:textId="77777777" w:rsidTr="00354254">
        <w:trPr>
          <w:trHeight w:val="283"/>
        </w:trPr>
        <w:tc>
          <w:tcPr>
            <w:tcW w:w="3683" w:type="pct"/>
            <w:tcBorders>
              <w:top w:val="nil"/>
              <w:left w:val="nil"/>
              <w:bottom w:val="nil"/>
              <w:right w:val="nil"/>
            </w:tcBorders>
            <w:shd w:val="clear" w:color="auto" w:fill="auto"/>
            <w:noWrap/>
            <w:vAlign w:val="center"/>
            <w:hideMark/>
          </w:tcPr>
          <w:p w14:paraId="394D7D9D"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Ramucirumab</w:t>
            </w:r>
          </w:p>
        </w:tc>
        <w:tc>
          <w:tcPr>
            <w:tcW w:w="1317" w:type="pct"/>
            <w:tcBorders>
              <w:top w:val="nil"/>
              <w:left w:val="nil"/>
              <w:bottom w:val="nil"/>
              <w:right w:val="nil"/>
            </w:tcBorders>
            <w:shd w:val="clear" w:color="auto" w:fill="auto"/>
            <w:noWrap/>
            <w:vAlign w:val="center"/>
            <w:hideMark/>
          </w:tcPr>
          <w:p w14:paraId="6CD8BCF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3 (1.5)</w:t>
            </w:r>
          </w:p>
        </w:tc>
      </w:tr>
      <w:tr w:rsidR="00A41E03" w:rsidRPr="00A41E03" w14:paraId="4B065EE3" w14:textId="77777777" w:rsidTr="00354254">
        <w:trPr>
          <w:trHeight w:val="283"/>
        </w:trPr>
        <w:tc>
          <w:tcPr>
            <w:tcW w:w="3683" w:type="pct"/>
            <w:tcBorders>
              <w:top w:val="nil"/>
              <w:left w:val="nil"/>
              <w:bottom w:val="nil"/>
              <w:right w:val="nil"/>
            </w:tcBorders>
            <w:shd w:val="clear" w:color="auto" w:fill="auto"/>
            <w:noWrap/>
            <w:vAlign w:val="center"/>
            <w:hideMark/>
          </w:tcPr>
          <w:p w14:paraId="3FE648B4"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cstheme="minorHAnsi"/>
                <w:color w:val="000000" w:themeColor="text1"/>
                <w:kern w:val="0"/>
                <w:szCs w:val="20"/>
              </w:rPr>
              <w:tab/>
              <w:t>Pembrolizumab</w:t>
            </w:r>
          </w:p>
        </w:tc>
        <w:tc>
          <w:tcPr>
            <w:tcW w:w="1317" w:type="pct"/>
            <w:tcBorders>
              <w:top w:val="nil"/>
              <w:left w:val="nil"/>
              <w:bottom w:val="nil"/>
              <w:right w:val="nil"/>
            </w:tcBorders>
            <w:shd w:val="clear" w:color="auto" w:fill="auto"/>
            <w:noWrap/>
            <w:vAlign w:val="center"/>
            <w:hideMark/>
          </w:tcPr>
          <w:p w14:paraId="008009D8"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 (0.5)</w:t>
            </w:r>
          </w:p>
        </w:tc>
      </w:tr>
      <w:tr w:rsidR="00A41E03" w:rsidRPr="00A41E03" w14:paraId="22010009" w14:textId="77777777" w:rsidTr="00354254">
        <w:trPr>
          <w:trHeight w:val="283"/>
        </w:trPr>
        <w:tc>
          <w:tcPr>
            <w:tcW w:w="3683" w:type="pct"/>
            <w:tcBorders>
              <w:top w:val="nil"/>
              <w:left w:val="nil"/>
              <w:bottom w:val="nil"/>
              <w:right w:val="nil"/>
            </w:tcBorders>
            <w:shd w:val="clear" w:color="auto" w:fill="auto"/>
            <w:noWrap/>
            <w:vAlign w:val="center"/>
            <w:hideMark/>
          </w:tcPr>
          <w:p w14:paraId="4E7305E1" w14:textId="20F1FA60"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Other</w:t>
            </w:r>
            <w:r w:rsidR="0010192C" w:rsidRPr="00A41E03">
              <w:rPr>
                <w:rFonts w:ascii="Arial" w:eastAsia="游ゴシック" w:hAnsi="Arial" w:cs="Arial" w:hint="eastAsia"/>
                <w:color w:val="000000" w:themeColor="text1"/>
                <w:kern w:val="0"/>
                <w:szCs w:val="20"/>
              </w:rPr>
              <w:t>s</w:t>
            </w:r>
          </w:p>
        </w:tc>
        <w:tc>
          <w:tcPr>
            <w:tcW w:w="1317" w:type="pct"/>
            <w:tcBorders>
              <w:top w:val="nil"/>
              <w:left w:val="nil"/>
              <w:bottom w:val="nil"/>
              <w:right w:val="nil"/>
            </w:tcBorders>
            <w:shd w:val="clear" w:color="auto" w:fill="auto"/>
            <w:noWrap/>
            <w:vAlign w:val="center"/>
            <w:hideMark/>
          </w:tcPr>
          <w:p w14:paraId="2DB55EC2"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19 (9.7)</w:t>
            </w:r>
          </w:p>
        </w:tc>
      </w:tr>
      <w:tr w:rsidR="00A41E03" w:rsidRPr="00A41E03" w14:paraId="16886DB6" w14:textId="77777777" w:rsidTr="00354254">
        <w:trPr>
          <w:trHeight w:val="283"/>
        </w:trPr>
        <w:tc>
          <w:tcPr>
            <w:tcW w:w="3683" w:type="pct"/>
            <w:tcBorders>
              <w:top w:val="nil"/>
              <w:left w:val="nil"/>
              <w:bottom w:val="nil"/>
              <w:right w:val="nil"/>
            </w:tcBorders>
            <w:shd w:val="clear" w:color="auto" w:fill="auto"/>
            <w:noWrap/>
            <w:vAlign w:val="center"/>
            <w:hideMark/>
          </w:tcPr>
          <w:p w14:paraId="1B6B1EA8"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Treatment status, n (%)</w:t>
            </w:r>
          </w:p>
        </w:tc>
        <w:tc>
          <w:tcPr>
            <w:tcW w:w="1317" w:type="pct"/>
            <w:tcBorders>
              <w:top w:val="nil"/>
              <w:left w:val="nil"/>
              <w:bottom w:val="nil"/>
              <w:right w:val="nil"/>
            </w:tcBorders>
            <w:shd w:val="clear" w:color="auto" w:fill="auto"/>
            <w:noWrap/>
            <w:vAlign w:val="center"/>
            <w:hideMark/>
          </w:tcPr>
          <w:p w14:paraId="7783CE26" w14:textId="77777777" w:rsidR="0056520E" w:rsidRPr="00A41E03" w:rsidRDefault="0056520E" w:rsidP="00354254">
            <w:pPr>
              <w:widowControl/>
              <w:rPr>
                <w:rFonts w:ascii="Arial" w:eastAsia="游ゴシック" w:hAnsi="Arial" w:cs="Arial"/>
                <w:color w:val="000000" w:themeColor="text1"/>
                <w:kern w:val="0"/>
                <w:szCs w:val="20"/>
              </w:rPr>
            </w:pPr>
          </w:p>
        </w:tc>
      </w:tr>
      <w:tr w:rsidR="00A41E03" w:rsidRPr="00A41E03" w14:paraId="1D1D7C78" w14:textId="77777777" w:rsidTr="00354254">
        <w:trPr>
          <w:trHeight w:val="283"/>
        </w:trPr>
        <w:tc>
          <w:tcPr>
            <w:tcW w:w="3683" w:type="pct"/>
            <w:tcBorders>
              <w:top w:val="nil"/>
              <w:left w:val="nil"/>
              <w:bottom w:val="nil"/>
              <w:right w:val="nil"/>
            </w:tcBorders>
            <w:shd w:val="clear" w:color="auto" w:fill="auto"/>
            <w:noWrap/>
            <w:vAlign w:val="center"/>
          </w:tcPr>
          <w:p w14:paraId="0AE593C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On-going</w:t>
            </w:r>
          </w:p>
        </w:tc>
        <w:tc>
          <w:tcPr>
            <w:tcW w:w="1317" w:type="pct"/>
            <w:tcBorders>
              <w:top w:val="nil"/>
              <w:left w:val="nil"/>
              <w:bottom w:val="nil"/>
              <w:right w:val="nil"/>
            </w:tcBorders>
            <w:shd w:val="clear" w:color="auto" w:fill="auto"/>
            <w:noWrap/>
            <w:vAlign w:val="center"/>
          </w:tcPr>
          <w:p w14:paraId="2463A0D3"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56 (28.6)</w:t>
            </w:r>
          </w:p>
        </w:tc>
      </w:tr>
      <w:tr w:rsidR="00A41E03" w:rsidRPr="00A41E03" w14:paraId="4D407A3A" w14:textId="77777777" w:rsidTr="00354254">
        <w:trPr>
          <w:trHeight w:val="283"/>
        </w:trPr>
        <w:tc>
          <w:tcPr>
            <w:tcW w:w="3683" w:type="pct"/>
            <w:tcBorders>
              <w:top w:val="nil"/>
              <w:left w:val="nil"/>
              <w:bottom w:val="nil"/>
              <w:right w:val="nil"/>
            </w:tcBorders>
            <w:shd w:val="clear" w:color="auto" w:fill="auto"/>
            <w:noWrap/>
            <w:vAlign w:val="center"/>
            <w:hideMark/>
          </w:tcPr>
          <w:p w14:paraId="0F3CDBD1"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
              <w:t>Discontinued</w:t>
            </w:r>
          </w:p>
        </w:tc>
        <w:tc>
          <w:tcPr>
            <w:tcW w:w="1317" w:type="pct"/>
            <w:tcBorders>
              <w:top w:val="nil"/>
              <w:left w:val="nil"/>
              <w:bottom w:val="nil"/>
              <w:right w:val="nil"/>
            </w:tcBorders>
            <w:shd w:val="clear" w:color="auto" w:fill="auto"/>
            <w:noWrap/>
            <w:vAlign w:val="center"/>
            <w:hideMark/>
          </w:tcPr>
          <w:p w14:paraId="2CC99AB2"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140 (71.4)</w:t>
            </w:r>
          </w:p>
        </w:tc>
      </w:tr>
      <w:tr w:rsidR="00A41E03" w:rsidRPr="00A41E03" w14:paraId="60C292C8" w14:textId="77777777" w:rsidTr="00354254">
        <w:trPr>
          <w:trHeight w:val="283"/>
        </w:trPr>
        <w:tc>
          <w:tcPr>
            <w:tcW w:w="3683" w:type="pct"/>
            <w:tcBorders>
              <w:top w:val="nil"/>
              <w:left w:val="nil"/>
              <w:bottom w:val="nil"/>
              <w:right w:val="nil"/>
            </w:tcBorders>
            <w:shd w:val="clear" w:color="auto" w:fill="auto"/>
            <w:noWrap/>
            <w:vAlign w:val="center"/>
            <w:hideMark/>
          </w:tcPr>
          <w:p w14:paraId="3D9DDB90"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Discontinued reason, n (%)</w:t>
            </w:r>
          </w:p>
        </w:tc>
        <w:tc>
          <w:tcPr>
            <w:tcW w:w="1317" w:type="pct"/>
            <w:tcBorders>
              <w:top w:val="nil"/>
              <w:left w:val="nil"/>
              <w:bottom w:val="nil"/>
              <w:right w:val="nil"/>
            </w:tcBorders>
            <w:shd w:val="clear" w:color="auto" w:fill="auto"/>
            <w:noWrap/>
            <w:vAlign w:val="center"/>
            <w:hideMark/>
          </w:tcPr>
          <w:p w14:paraId="6BFCEAA4" w14:textId="77777777" w:rsidR="0056520E" w:rsidRPr="00A41E03" w:rsidRDefault="0056520E" w:rsidP="00354254">
            <w:pPr>
              <w:widowControl/>
              <w:rPr>
                <w:rFonts w:ascii="Arial" w:eastAsia="游ゴシック" w:hAnsi="Arial" w:cs="Arial"/>
                <w:color w:val="000000" w:themeColor="text1"/>
                <w:kern w:val="0"/>
                <w:szCs w:val="20"/>
              </w:rPr>
            </w:pPr>
          </w:p>
        </w:tc>
      </w:tr>
      <w:tr w:rsidR="00A41E03" w:rsidRPr="00A41E03" w14:paraId="7D304A48" w14:textId="77777777" w:rsidTr="00354254">
        <w:trPr>
          <w:trHeight w:val="283"/>
        </w:trPr>
        <w:tc>
          <w:tcPr>
            <w:tcW w:w="3683" w:type="pct"/>
            <w:tcBorders>
              <w:top w:val="nil"/>
              <w:left w:val="nil"/>
              <w:bottom w:val="nil"/>
              <w:right w:val="nil"/>
            </w:tcBorders>
            <w:shd w:val="clear" w:color="auto" w:fill="auto"/>
            <w:noWrap/>
            <w:vAlign w:val="center"/>
            <w:hideMark/>
          </w:tcPr>
          <w:p w14:paraId="2385F094"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Ineffective</w:t>
            </w:r>
          </w:p>
        </w:tc>
        <w:tc>
          <w:tcPr>
            <w:tcW w:w="1317" w:type="pct"/>
            <w:tcBorders>
              <w:top w:val="nil"/>
              <w:left w:val="nil"/>
              <w:bottom w:val="nil"/>
              <w:right w:val="nil"/>
            </w:tcBorders>
            <w:shd w:val="clear" w:color="auto" w:fill="auto"/>
            <w:noWrap/>
            <w:vAlign w:val="center"/>
            <w:hideMark/>
          </w:tcPr>
          <w:p w14:paraId="646B2326"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100 (51.0)</w:t>
            </w:r>
          </w:p>
        </w:tc>
      </w:tr>
      <w:tr w:rsidR="00A41E03" w:rsidRPr="00A41E03" w14:paraId="76966581" w14:textId="77777777" w:rsidTr="00354254">
        <w:trPr>
          <w:trHeight w:val="283"/>
        </w:trPr>
        <w:tc>
          <w:tcPr>
            <w:tcW w:w="3683" w:type="pct"/>
            <w:tcBorders>
              <w:top w:val="nil"/>
              <w:left w:val="nil"/>
              <w:bottom w:val="nil"/>
              <w:right w:val="nil"/>
            </w:tcBorders>
            <w:shd w:val="clear" w:color="auto" w:fill="auto"/>
            <w:noWrap/>
            <w:vAlign w:val="center"/>
            <w:hideMark/>
          </w:tcPr>
          <w:p w14:paraId="409EB86C"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Adverse event</w:t>
            </w:r>
          </w:p>
        </w:tc>
        <w:tc>
          <w:tcPr>
            <w:tcW w:w="1317" w:type="pct"/>
            <w:tcBorders>
              <w:top w:val="nil"/>
              <w:left w:val="nil"/>
              <w:bottom w:val="nil"/>
              <w:right w:val="nil"/>
            </w:tcBorders>
            <w:shd w:val="clear" w:color="auto" w:fill="auto"/>
            <w:noWrap/>
            <w:vAlign w:val="center"/>
            <w:hideMark/>
          </w:tcPr>
          <w:p w14:paraId="2415E246"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18 (9.2)</w:t>
            </w:r>
          </w:p>
        </w:tc>
      </w:tr>
      <w:tr w:rsidR="00A41E03" w:rsidRPr="00A41E03" w14:paraId="41B009FD" w14:textId="77777777" w:rsidTr="00354254">
        <w:trPr>
          <w:trHeight w:val="283"/>
        </w:trPr>
        <w:tc>
          <w:tcPr>
            <w:tcW w:w="3683" w:type="pct"/>
            <w:tcBorders>
              <w:top w:val="nil"/>
              <w:left w:val="nil"/>
              <w:bottom w:val="nil"/>
              <w:right w:val="nil"/>
            </w:tcBorders>
            <w:shd w:val="clear" w:color="auto" w:fill="auto"/>
            <w:noWrap/>
            <w:vAlign w:val="center"/>
            <w:hideMark/>
          </w:tcPr>
          <w:p w14:paraId="02C0EA0C" w14:textId="4DC5CD38"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Patient request</w:t>
            </w:r>
            <w:r w:rsidR="00760344" w:rsidRPr="00A41E03">
              <w:rPr>
                <w:rFonts w:ascii="Arial" w:eastAsia="游ゴシック" w:hAnsi="Arial" w:cs="Arial" w:hint="eastAsia"/>
                <w:color w:val="000000" w:themeColor="text1"/>
                <w:kern w:val="0"/>
                <w:szCs w:val="20"/>
                <w:lang w:val="en-GB"/>
              </w:rPr>
              <w:t>s</w:t>
            </w:r>
          </w:p>
        </w:tc>
        <w:tc>
          <w:tcPr>
            <w:tcW w:w="1317" w:type="pct"/>
            <w:tcBorders>
              <w:top w:val="nil"/>
              <w:left w:val="nil"/>
              <w:bottom w:val="nil"/>
              <w:right w:val="nil"/>
            </w:tcBorders>
            <w:shd w:val="clear" w:color="auto" w:fill="auto"/>
            <w:noWrap/>
            <w:vAlign w:val="center"/>
            <w:hideMark/>
          </w:tcPr>
          <w:p w14:paraId="3DDF7C4A"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5 (2.6)</w:t>
            </w:r>
          </w:p>
        </w:tc>
      </w:tr>
      <w:tr w:rsidR="00A41E03" w:rsidRPr="00A41E03" w14:paraId="1ABD238A" w14:textId="77777777" w:rsidTr="00354254">
        <w:trPr>
          <w:trHeight w:val="283"/>
        </w:trPr>
        <w:tc>
          <w:tcPr>
            <w:tcW w:w="3683" w:type="pct"/>
            <w:tcBorders>
              <w:top w:val="nil"/>
              <w:left w:val="nil"/>
              <w:bottom w:val="nil"/>
              <w:right w:val="nil"/>
            </w:tcBorders>
            <w:shd w:val="clear" w:color="auto" w:fill="auto"/>
            <w:noWrap/>
            <w:vAlign w:val="center"/>
            <w:hideMark/>
          </w:tcPr>
          <w:p w14:paraId="197BF6FE"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Death</w:t>
            </w:r>
          </w:p>
        </w:tc>
        <w:tc>
          <w:tcPr>
            <w:tcW w:w="1317" w:type="pct"/>
            <w:tcBorders>
              <w:top w:val="nil"/>
              <w:left w:val="nil"/>
              <w:bottom w:val="nil"/>
              <w:right w:val="nil"/>
            </w:tcBorders>
            <w:shd w:val="clear" w:color="auto" w:fill="auto"/>
            <w:noWrap/>
            <w:vAlign w:val="center"/>
            <w:hideMark/>
          </w:tcPr>
          <w:p w14:paraId="43BF3E12"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4 (2.0)</w:t>
            </w:r>
          </w:p>
        </w:tc>
      </w:tr>
      <w:tr w:rsidR="00A41E03" w:rsidRPr="00A41E03" w14:paraId="37711DEE" w14:textId="77777777" w:rsidTr="00354254">
        <w:trPr>
          <w:trHeight w:val="283"/>
        </w:trPr>
        <w:tc>
          <w:tcPr>
            <w:tcW w:w="3683" w:type="pct"/>
            <w:tcBorders>
              <w:top w:val="nil"/>
              <w:left w:val="nil"/>
              <w:bottom w:val="nil"/>
              <w:right w:val="nil"/>
            </w:tcBorders>
            <w:shd w:val="clear" w:color="auto" w:fill="auto"/>
            <w:noWrap/>
            <w:vAlign w:val="center"/>
            <w:hideMark/>
          </w:tcPr>
          <w:p w14:paraId="6509274B"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Other reasons</w:t>
            </w:r>
          </w:p>
        </w:tc>
        <w:tc>
          <w:tcPr>
            <w:tcW w:w="1317" w:type="pct"/>
            <w:tcBorders>
              <w:top w:val="nil"/>
              <w:left w:val="nil"/>
              <w:bottom w:val="nil"/>
              <w:right w:val="nil"/>
            </w:tcBorders>
            <w:shd w:val="clear" w:color="auto" w:fill="auto"/>
            <w:noWrap/>
            <w:vAlign w:val="center"/>
            <w:hideMark/>
          </w:tcPr>
          <w:p w14:paraId="2B3550FF"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12 (6.1)</w:t>
            </w:r>
          </w:p>
        </w:tc>
      </w:tr>
      <w:tr w:rsidR="00A41E03" w:rsidRPr="00A41E03" w14:paraId="592D8716" w14:textId="77777777" w:rsidTr="00354254">
        <w:trPr>
          <w:trHeight w:val="283"/>
        </w:trPr>
        <w:tc>
          <w:tcPr>
            <w:tcW w:w="3683" w:type="pct"/>
            <w:tcBorders>
              <w:top w:val="nil"/>
              <w:left w:val="nil"/>
              <w:bottom w:val="single" w:sz="4" w:space="0" w:color="auto"/>
              <w:right w:val="nil"/>
            </w:tcBorders>
            <w:shd w:val="clear" w:color="auto" w:fill="auto"/>
            <w:noWrap/>
            <w:vAlign w:val="center"/>
            <w:hideMark/>
          </w:tcPr>
          <w:p w14:paraId="0995FE65"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lang w:val="en-GB"/>
              </w:rPr>
              <w:tab/>
              <w:t>Unknown</w:t>
            </w:r>
          </w:p>
        </w:tc>
        <w:tc>
          <w:tcPr>
            <w:tcW w:w="1317" w:type="pct"/>
            <w:tcBorders>
              <w:top w:val="nil"/>
              <w:left w:val="nil"/>
              <w:bottom w:val="single" w:sz="4" w:space="0" w:color="auto"/>
              <w:right w:val="nil"/>
            </w:tcBorders>
            <w:shd w:val="clear" w:color="auto" w:fill="auto"/>
            <w:noWrap/>
            <w:vAlign w:val="center"/>
            <w:hideMark/>
          </w:tcPr>
          <w:p w14:paraId="5A4D0E61" w14:textId="77777777" w:rsidR="0056520E" w:rsidRPr="00A41E03" w:rsidRDefault="0056520E" w:rsidP="00354254">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1 (0.5)</w:t>
            </w:r>
          </w:p>
        </w:tc>
      </w:tr>
    </w:tbl>
    <w:p w14:paraId="3447BB22" w14:textId="028C20CF" w:rsidR="0056520E" w:rsidRPr="00A41E03" w:rsidRDefault="0056520E" w:rsidP="0056520E">
      <w:pPr>
        <w:widowControl/>
        <w:rPr>
          <w:color w:val="000000" w:themeColor="text1"/>
        </w:rPr>
      </w:pPr>
      <w:r w:rsidRPr="00A41E03">
        <w:rPr>
          <w:rFonts w:hint="eastAsia"/>
          <w:color w:val="000000" w:themeColor="text1"/>
        </w:rPr>
        <w:t>* A total of</w:t>
      </w:r>
      <w:r w:rsidRPr="00A41E03">
        <w:rPr>
          <w:color w:val="000000" w:themeColor="text1"/>
        </w:rPr>
        <w:t xml:space="preserve"> 114 </w:t>
      </w:r>
      <w:r w:rsidRPr="00A41E03">
        <w:rPr>
          <w:rFonts w:hint="eastAsia"/>
          <w:color w:val="000000" w:themeColor="text1"/>
        </w:rPr>
        <w:t>patients</w:t>
      </w:r>
      <w:r w:rsidRPr="00A41E03">
        <w:rPr>
          <w:color w:val="000000" w:themeColor="text1"/>
        </w:rPr>
        <w:t xml:space="preserve"> </w:t>
      </w:r>
      <w:r w:rsidRPr="00A41E03">
        <w:rPr>
          <w:rFonts w:hint="eastAsia"/>
          <w:color w:val="000000" w:themeColor="text1"/>
        </w:rPr>
        <w:t xml:space="preserve">who were still </w:t>
      </w:r>
      <w:r w:rsidRPr="00A41E03">
        <w:rPr>
          <w:color w:val="000000" w:themeColor="text1"/>
        </w:rPr>
        <w:t>receiving nivolumab</w:t>
      </w:r>
      <w:r w:rsidRPr="00A41E03">
        <w:rPr>
          <w:rFonts w:hint="eastAsia"/>
          <w:color w:val="000000" w:themeColor="text1"/>
        </w:rPr>
        <w:t xml:space="preserve"> plus chemotherapy</w:t>
      </w:r>
      <w:r w:rsidRPr="00A41E03">
        <w:rPr>
          <w:color w:val="000000" w:themeColor="text1"/>
        </w:rPr>
        <w:t xml:space="preserve"> were excluded from t</w:t>
      </w:r>
      <w:r w:rsidRPr="00A41E03">
        <w:rPr>
          <w:rFonts w:hint="eastAsia"/>
          <w:color w:val="000000" w:themeColor="text1"/>
        </w:rPr>
        <w:t>otal</w:t>
      </w:r>
      <w:r w:rsidRPr="00A41E03">
        <w:rPr>
          <w:color w:val="000000" w:themeColor="text1"/>
        </w:rPr>
        <w:t xml:space="preserve"> population.</w:t>
      </w:r>
      <w:r w:rsidR="0010192C" w:rsidRPr="00A41E03">
        <w:rPr>
          <w:rFonts w:hint="eastAsia"/>
          <w:color w:val="000000" w:themeColor="text1"/>
        </w:rPr>
        <w:t xml:space="preserve"> </w:t>
      </w:r>
      <w:r w:rsidR="0010192C" w:rsidRPr="00A41E03">
        <w:rPr>
          <w:rFonts w:cstheme="minorHAnsi"/>
          <w:color w:val="000000" w:themeColor="text1"/>
          <w:vertAlign w:val="superscript"/>
        </w:rPr>
        <w:t>†</w:t>
      </w:r>
      <w:r w:rsidR="007E5C2B" w:rsidRPr="00A41E03">
        <w:rPr>
          <w:rFonts w:cstheme="minorHAnsi"/>
          <w:color w:val="000000" w:themeColor="text1"/>
        </w:rPr>
        <w:t xml:space="preserve"> </w:t>
      </w:r>
      <w:r w:rsidR="006B591D" w:rsidRPr="00A41E03">
        <w:rPr>
          <w:rFonts w:cstheme="minorHAnsi"/>
          <w:color w:val="000000" w:themeColor="text1"/>
        </w:rPr>
        <w:t>One patient received both paclitaxel</w:t>
      </w:r>
      <w:r w:rsidR="00C700C7" w:rsidRPr="00A41E03">
        <w:rPr>
          <w:rFonts w:cstheme="minorHAnsi" w:hint="eastAsia"/>
          <w:color w:val="000000" w:themeColor="text1"/>
        </w:rPr>
        <w:t xml:space="preserve"> plus</w:t>
      </w:r>
      <w:r w:rsidR="00C700C7" w:rsidRPr="00B1375D">
        <w:t xml:space="preserve"> </w:t>
      </w:r>
      <w:r w:rsidR="00C700C7" w:rsidRPr="00A41E03">
        <w:rPr>
          <w:rFonts w:cstheme="minorHAnsi"/>
          <w:color w:val="000000" w:themeColor="text1"/>
        </w:rPr>
        <w:t>ramucirumab</w:t>
      </w:r>
      <w:r w:rsidR="006B591D" w:rsidRPr="00A41E03">
        <w:rPr>
          <w:rFonts w:cstheme="minorHAnsi"/>
          <w:color w:val="000000" w:themeColor="text1"/>
        </w:rPr>
        <w:t xml:space="preserve"> and nab-paclitaxel </w:t>
      </w:r>
      <w:r w:rsidR="00C700C7" w:rsidRPr="00A41E03">
        <w:rPr>
          <w:rFonts w:cstheme="minorHAnsi" w:hint="eastAsia"/>
          <w:color w:val="000000" w:themeColor="text1"/>
        </w:rPr>
        <w:t>plus</w:t>
      </w:r>
      <w:r w:rsidR="00C700C7" w:rsidRPr="00B1375D">
        <w:t xml:space="preserve"> </w:t>
      </w:r>
      <w:r w:rsidR="00C700C7" w:rsidRPr="00A41E03">
        <w:rPr>
          <w:rFonts w:cstheme="minorHAnsi"/>
          <w:color w:val="000000" w:themeColor="text1"/>
        </w:rPr>
        <w:t xml:space="preserve">ramucirumab </w:t>
      </w:r>
      <w:r w:rsidR="006B591D" w:rsidRPr="00A41E03">
        <w:rPr>
          <w:rFonts w:cstheme="minorHAnsi"/>
          <w:color w:val="000000" w:themeColor="text1"/>
        </w:rPr>
        <w:t>as second-line therapy.</w:t>
      </w:r>
    </w:p>
    <w:p w14:paraId="3EE2CEE9" w14:textId="6C270699" w:rsidR="0056520E" w:rsidRPr="00A41E03" w:rsidRDefault="0056520E" w:rsidP="0056520E">
      <w:pPr>
        <w:widowControl/>
        <w:rPr>
          <w:color w:val="000000" w:themeColor="text1"/>
        </w:rPr>
        <w:sectPr w:rsidR="0056520E" w:rsidRPr="00A41E03" w:rsidSect="00C9772C">
          <w:pgSz w:w="11906" w:h="16838" w:code="9"/>
          <w:pgMar w:top="993" w:right="1418" w:bottom="142" w:left="1418" w:header="284" w:footer="283" w:gutter="0"/>
          <w:cols w:space="720"/>
          <w:docGrid w:linePitch="326"/>
        </w:sectPr>
      </w:pPr>
    </w:p>
    <w:p w14:paraId="0ED5D384" w14:textId="6E9CE96E" w:rsidR="00CC0BE0" w:rsidRPr="00A41E03" w:rsidRDefault="00CC0BE0" w:rsidP="00CC0BE0">
      <w:pPr>
        <w:pStyle w:val="Manuscriptheading1"/>
        <w:rPr>
          <w:color w:val="000000" w:themeColor="text1"/>
        </w:rPr>
      </w:pPr>
      <w:bookmarkStart w:id="17" w:name="_Toc200959340"/>
      <w:bookmarkStart w:id="18" w:name="_Toc201661176"/>
      <w:bookmarkStart w:id="19" w:name="_Hlk201040625"/>
      <w:r w:rsidRPr="00A41E03">
        <w:rPr>
          <w:color w:val="000000" w:themeColor="text1"/>
        </w:rPr>
        <w:lastRenderedPageBreak/>
        <w:t xml:space="preserve">Online Resource </w:t>
      </w:r>
      <w:r w:rsidR="00230D25">
        <w:rPr>
          <w:rFonts w:hint="eastAsia"/>
          <w:color w:val="000000" w:themeColor="text1"/>
          <w:lang w:eastAsia="ja-JP"/>
        </w:rPr>
        <w:t>8</w:t>
      </w:r>
      <w:r w:rsidRPr="00A41E03">
        <w:rPr>
          <w:rFonts w:hint="eastAsia"/>
          <w:color w:val="000000" w:themeColor="text1"/>
          <w:lang w:eastAsia="ja-JP"/>
        </w:rPr>
        <w:t>.</w:t>
      </w:r>
      <w:r w:rsidRPr="00A41E03">
        <w:rPr>
          <w:color w:val="000000" w:themeColor="text1"/>
        </w:rPr>
        <w:tab/>
      </w:r>
      <w:r w:rsidRPr="00A41E03">
        <w:rPr>
          <w:rFonts w:hint="eastAsia"/>
          <w:color w:val="000000" w:themeColor="text1"/>
        </w:rPr>
        <w:t xml:space="preserve">Association </w:t>
      </w:r>
      <w:r w:rsidR="00933286" w:rsidRPr="00A41E03">
        <w:rPr>
          <w:color w:val="000000" w:themeColor="text1"/>
          <w:lang w:eastAsia="ja-JP"/>
        </w:rPr>
        <w:t>of</w:t>
      </w:r>
      <w:r w:rsidR="00933286" w:rsidRPr="00A41E03">
        <w:rPr>
          <w:rFonts w:hint="eastAsia"/>
          <w:color w:val="000000" w:themeColor="text1"/>
          <w:lang w:eastAsia="ja-JP"/>
        </w:rPr>
        <w:t xml:space="preserve"> </w:t>
      </w:r>
      <w:r w:rsidRPr="00A41E03">
        <w:rPr>
          <w:rFonts w:hint="eastAsia"/>
          <w:color w:val="000000" w:themeColor="text1"/>
        </w:rPr>
        <w:t xml:space="preserve">patient characteristics and </w:t>
      </w:r>
      <w:proofErr w:type="spellStart"/>
      <w:r w:rsidRPr="00A41E03">
        <w:rPr>
          <w:rFonts w:hint="eastAsia"/>
          <w:color w:val="000000" w:themeColor="text1"/>
          <w:lang w:eastAsia="ja-JP"/>
        </w:rPr>
        <w:t>rw</w:t>
      </w:r>
      <w:r w:rsidRPr="00A41E03">
        <w:rPr>
          <w:rFonts w:hint="eastAsia"/>
          <w:color w:val="000000" w:themeColor="text1"/>
        </w:rPr>
        <w:t>PFS</w:t>
      </w:r>
      <w:bookmarkEnd w:id="17"/>
      <w:bookmarkEnd w:id="18"/>
      <w:proofErr w:type="spellEnd"/>
    </w:p>
    <w:bookmarkEnd w:id="19"/>
    <w:tbl>
      <w:tblPr>
        <w:tblW w:w="5277" w:type="pct"/>
        <w:jc w:val="center"/>
        <w:tblCellMar>
          <w:left w:w="99" w:type="dxa"/>
          <w:right w:w="99" w:type="dxa"/>
        </w:tblCellMar>
        <w:tblLook w:val="04A0" w:firstRow="1" w:lastRow="0" w:firstColumn="1" w:lastColumn="0" w:noHBand="0" w:noVBand="1"/>
      </w:tblPr>
      <w:tblGrid>
        <w:gridCol w:w="3389"/>
        <w:gridCol w:w="2562"/>
        <w:gridCol w:w="563"/>
        <w:gridCol w:w="1203"/>
        <w:gridCol w:w="1203"/>
        <w:gridCol w:w="2005"/>
        <w:gridCol w:w="1018"/>
        <w:gridCol w:w="204"/>
        <w:gridCol w:w="2245"/>
        <w:gridCol w:w="985"/>
      </w:tblGrid>
      <w:tr w:rsidR="00A41E03" w:rsidRPr="00A41E03" w14:paraId="2576BE1F" w14:textId="77777777" w:rsidTr="00354254">
        <w:trPr>
          <w:trHeight w:val="20"/>
          <w:jc w:val="center"/>
        </w:trPr>
        <w:tc>
          <w:tcPr>
            <w:tcW w:w="1067" w:type="pct"/>
            <w:tcBorders>
              <w:top w:val="single" w:sz="4" w:space="0" w:color="auto"/>
              <w:left w:val="nil"/>
              <w:bottom w:val="nil"/>
              <w:right w:val="nil"/>
            </w:tcBorders>
            <w:shd w:val="clear" w:color="auto" w:fill="auto"/>
          </w:tcPr>
          <w:p w14:paraId="3C201DDC"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single" w:sz="4" w:space="0" w:color="auto"/>
              <w:left w:val="nil"/>
              <w:bottom w:val="nil"/>
              <w:right w:val="nil"/>
            </w:tcBorders>
            <w:shd w:val="clear" w:color="auto" w:fill="auto"/>
          </w:tcPr>
          <w:p w14:paraId="37264F86" w14:textId="77777777" w:rsidR="00CC0BE0" w:rsidRPr="00A41E03" w:rsidRDefault="00CC0BE0" w:rsidP="00354254">
            <w:pPr>
              <w:widowControl/>
              <w:jc w:val="both"/>
              <w:rPr>
                <w:rFonts w:eastAsia="游ゴシック" w:cstheme="minorHAnsi"/>
                <w:color w:val="000000" w:themeColor="text1"/>
                <w:kern w:val="0"/>
                <w:szCs w:val="20"/>
              </w:rPr>
            </w:pPr>
          </w:p>
        </w:tc>
        <w:tc>
          <w:tcPr>
            <w:tcW w:w="187" w:type="pct"/>
            <w:tcBorders>
              <w:top w:val="single" w:sz="4" w:space="0" w:color="auto"/>
              <w:left w:val="nil"/>
              <w:bottom w:val="nil"/>
              <w:right w:val="nil"/>
            </w:tcBorders>
            <w:shd w:val="clear" w:color="auto" w:fill="auto"/>
          </w:tcPr>
          <w:p w14:paraId="53C58FE9" w14:textId="77777777" w:rsidR="00CC0BE0" w:rsidRPr="00A41E03" w:rsidRDefault="00CC0BE0" w:rsidP="00354254">
            <w:pPr>
              <w:widowControl/>
              <w:jc w:val="center"/>
              <w:rPr>
                <w:rFonts w:eastAsia="游ゴシック" w:cstheme="minorHAnsi"/>
                <w:color w:val="000000" w:themeColor="text1"/>
                <w:kern w:val="0"/>
                <w:szCs w:val="20"/>
              </w:rPr>
            </w:pPr>
          </w:p>
        </w:tc>
        <w:tc>
          <w:tcPr>
            <w:tcW w:w="790" w:type="pct"/>
            <w:gridSpan w:val="2"/>
            <w:tcBorders>
              <w:top w:val="single" w:sz="4" w:space="0" w:color="auto"/>
              <w:left w:val="nil"/>
              <w:bottom w:val="nil"/>
              <w:right w:val="nil"/>
            </w:tcBorders>
            <w:shd w:val="clear" w:color="auto" w:fill="auto"/>
            <w:hideMark/>
          </w:tcPr>
          <w:p w14:paraId="5D2EBB61"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PD or death*, n (%)</w:t>
            </w:r>
          </w:p>
        </w:tc>
        <w:tc>
          <w:tcPr>
            <w:tcW w:w="991" w:type="pct"/>
            <w:gridSpan w:val="2"/>
            <w:tcBorders>
              <w:top w:val="single" w:sz="4" w:space="0" w:color="auto"/>
              <w:left w:val="nil"/>
              <w:bottom w:val="nil"/>
              <w:right w:val="nil"/>
            </w:tcBorders>
          </w:tcPr>
          <w:p w14:paraId="64D75AFE"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Univariable analysis</w:t>
            </w:r>
          </w:p>
        </w:tc>
        <w:tc>
          <w:tcPr>
            <w:tcW w:w="69" w:type="pct"/>
            <w:tcBorders>
              <w:top w:val="single" w:sz="4" w:space="0" w:color="auto"/>
              <w:left w:val="nil"/>
              <w:bottom w:val="nil"/>
              <w:right w:val="nil"/>
            </w:tcBorders>
          </w:tcPr>
          <w:p w14:paraId="34CAAB8C" w14:textId="77777777" w:rsidR="00CC0BE0" w:rsidRPr="00A41E03" w:rsidRDefault="00CC0BE0" w:rsidP="00354254">
            <w:pPr>
              <w:widowControl/>
              <w:jc w:val="center"/>
              <w:rPr>
                <w:rFonts w:eastAsia="游ゴシック" w:cstheme="minorHAnsi"/>
                <w:color w:val="000000" w:themeColor="text1"/>
                <w:kern w:val="0"/>
                <w:szCs w:val="20"/>
              </w:rPr>
            </w:pPr>
          </w:p>
        </w:tc>
        <w:tc>
          <w:tcPr>
            <w:tcW w:w="1059" w:type="pct"/>
            <w:gridSpan w:val="2"/>
            <w:tcBorders>
              <w:top w:val="single" w:sz="4" w:space="0" w:color="auto"/>
              <w:left w:val="nil"/>
              <w:bottom w:val="nil"/>
              <w:right w:val="nil"/>
            </w:tcBorders>
            <w:shd w:val="clear" w:color="auto" w:fill="auto"/>
          </w:tcPr>
          <w:p w14:paraId="5E23FB90"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Multivariable analysis</w:t>
            </w:r>
          </w:p>
        </w:tc>
      </w:tr>
      <w:tr w:rsidR="00A41E03" w:rsidRPr="00A41E03" w14:paraId="3966C296" w14:textId="77777777" w:rsidTr="00354254">
        <w:trPr>
          <w:trHeight w:val="20"/>
          <w:jc w:val="center"/>
        </w:trPr>
        <w:tc>
          <w:tcPr>
            <w:tcW w:w="1067" w:type="pct"/>
            <w:tcBorders>
              <w:top w:val="nil"/>
              <w:left w:val="nil"/>
              <w:bottom w:val="single" w:sz="4" w:space="0" w:color="auto"/>
              <w:right w:val="nil"/>
            </w:tcBorders>
            <w:shd w:val="clear" w:color="auto" w:fill="auto"/>
            <w:hideMark/>
          </w:tcPr>
          <w:p w14:paraId="576879EF"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Subgroup</w:t>
            </w:r>
          </w:p>
        </w:tc>
        <w:tc>
          <w:tcPr>
            <w:tcW w:w="837" w:type="pct"/>
            <w:tcBorders>
              <w:top w:val="nil"/>
              <w:left w:val="nil"/>
              <w:bottom w:val="single" w:sz="4" w:space="0" w:color="auto"/>
              <w:right w:val="nil"/>
            </w:tcBorders>
            <w:shd w:val="clear" w:color="auto" w:fill="auto"/>
            <w:hideMark/>
          </w:tcPr>
          <w:p w14:paraId="5E1ABB63" w14:textId="77777777" w:rsidR="00CC0BE0" w:rsidRPr="00A41E03" w:rsidRDefault="00CC0BE0" w:rsidP="00354254">
            <w:pPr>
              <w:widowControl/>
              <w:jc w:val="both"/>
              <w:rPr>
                <w:rFonts w:eastAsia="游ゴシック" w:cstheme="minorHAnsi"/>
                <w:color w:val="000000" w:themeColor="text1"/>
                <w:kern w:val="0"/>
                <w:szCs w:val="20"/>
              </w:rPr>
            </w:pPr>
          </w:p>
        </w:tc>
        <w:tc>
          <w:tcPr>
            <w:tcW w:w="187" w:type="pct"/>
            <w:tcBorders>
              <w:top w:val="nil"/>
              <w:left w:val="nil"/>
              <w:bottom w:val="single" w:sz="4" w:space="0" w:color="auto"/>
              <w:right w:val="nil"/>
            </w:tcBorders>
            <w:shd w:val="clear" w:color="auto" w:fill="auto"/>
            <w:hideMark/>
          </w:tcPr>
          <w:p w14:paraId="42939E94"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n*</w:t>
            </w:r>
          </w:p>
        </w:tc>
        <w:tc>
          <w:tcPr>
            <w:tcW w:w="395" w:type="pct"/>
            <w:tcBorders>
              <w:top w:val="nil"/>
              <w:left w:val="nil"/>
              <w:bottom w:val="single" w:sz="4" w:space="0" w:color="auto"/>
              <w:right w:val="nil"/>
            </w:tcBorders>
            <w:shd w:val="clear" w:color="auto" w:fill="auto"/>
            <w:hideMark/>
          </w:tcPr>
          <w:p w14:paraId="343776E6"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Without</w:t>
            </w:r>
          </w:p>
        </w:tc>
        <w:tc>
          <w:tcPr>
            <w:tcW w:w="395" w:type="pct"/>
            <w:tcBorders>
              <w:top w:val="nil"/>
              <w:left w:val="nil"/>
              <w:bottom w:val="single" w:sz="4" w:space="0" w:color="auto"/>
              <w:right w:val="nil"/>
            </w:tcBorders>
            <w:shd w:val="clear" w:color="auto" w:fill="auto"/>
            <w:hideMark/>
          </w:tcPr>
          <w:p w14:paraId="4ED914F2"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With</w:t>
            </w:r>
          </w:p>
        </w:tc>
        <w:tc>
          <w:tcPr>
            <w:tcW w:w="656" w:type="pct"/>
            <w:tcBorders>
              <w:top w:val="nil"/>
              <w:left w:val="nil"/>
              <w:bottom w:val="single" w:sz="4" w:space="0" w:color="auto"/>
              <w:right w:val="nil"/>
            </w:tcBorders>
          </w:tcPr>
          <w:p w14:paraId="79055503"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HR (95% CI)</w:t>
            </w:r>
          </w:p>
        </w:tc>
        <w:tc>
          <w:tcPr>
            <w:tcW w:w="335" w:type="pct"/>
            <w:tcBorders>
              <w:top w:val="nil"/>
              <w:left w:val="nil"/>
              <w:bottom w:val="single" w:sz="4" w:space="0" w:color="auto"/>
              <w:right w:val="nil"/>
            </w:tcBorders>
          </w:tcPr>
          <w:p w14:paraId="5C9B50C5"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P-value</w:t>
            </w:r>
          </w:p>
        </w:tc>
        <w:tc>
          <w:tcPr>
            <w:tcW w:w="69" w:type="pct"/>
            <w:tcBorders>
              <w:top w:val="nil"/>
              <w:left w:val="nil"/>
              <w:bottom w:val="single" w:sz="4" w:space="0" w:color="auto"/>
              <w:right w:val="nil"/>
            </w:tcBorders>
          </w:tcPr>
          <w:p w14:paraId="4D7678FF" w14:textId="77777777" w:rsidR="00CC0BE0" w:rsidRPr="00A41E03" w:rsidRDefault="00CC0BE0" w:rsidP="00354254">
            <w:pPr>
              <w:widowControl/>
              <w:jc w:val="center"/>
              <w:rPr>
                <w:rFonts w:eastAsia="游ゴシック" w:cstheme="minorHAnsi"/>
                <w:color w:val="000000" w:themeColor="text1"/>
                <w:kern w:val="0"/>
                <w:szCs w:val="20"/>
              </w:rPr>
            </w:pPr>
          </w:p>
        </w:tc>
        <w:tc>
          <w:tcPr>
            <w:tcW w:w="735" w:type="pct"/>
            <w:tcBorders>
              <w:top w:val="nil"/>
              <w:left w:val="nil"/>
              <w:bottom w:val="single" w:sz="4" w:space="0" w:color="auto"/>
              <w:right w:val="nil"/>
            </w:tcBorders>
            <w:shd w:val="clear" w:color="auto" w:fill="auto"/>
            <w:hideMark/>
          </w:tcPr>
          <w:p w14:paraId="550CA9E6"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Adjusted HR (95% CI)</w:t>
            </w:r>
          </w:p>
        </w:tc>
        <w:tc>
          <w:tcPr>
            <w:tcW w:w="324" w:type="pct"/>
            <w:tcBorders>
              <w:top w:val="nil"/>
              <w:left w:val="nil"/>
              <w:bottom w:val="single" w:sz="4" w:space="0" w:color="auto"/>
              <w:right w:val="nil"/>
            </w:tcBorders>
            <w:shd w:val="clear" w:color="auto" w:fill="auto"/>
            <w:noWrap/>
            <w:hideMark/>
          </w:tcPr>
          <w:p w14:paraId="61DEBF89"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color w:val="000000" w:themeColor="text1"/>
                <w:kern w:val="0"/>
                <w:szCs w:val="20"/>
              </w:rPr>
              <w:t>P-value</w:t>
            </w:r>
          </w:p>
        </w:tc>
      </w:tr>
      <w:tr w:rsidR="00A41E03" w:rsidRPr="00A41E03" w14:paraId="10BCBE56" w14:textId="77777777" w:rsidTr="00354254">
        <w:trPr>
          <w:trHeight w:val="20"/>
          <w:jc w:val="center"/>
        </w:trPr>
        <w:tc>
          <w:tcPr>
            <w:tcW w:w="1067" w:type="pct"/>
            <w:tcBorders>
              <w:top w:val="nil"/>
              <w:left w:val="nil"/>
              <w:bottom w:val="nil"/>
              <w:right w:val="nil"/>
            </w:tcBorders>
            <w:shd w:val="clear" w:color="auto" w:fill="auto"/>
            <w:noWrap/>
            <w:hideMark/>
          </w:tcPr>
          <w:p w14:paraId="3643C9D6"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Sex</w:t>
            </w:r>
          </w:p>
        </w:tc>
        <w:tc>
          <w:tcPr>
            <w:tcW w:w="837" w:type="pct"/>
            <w:tcBorders>
              <w:top w:val="nil"/>
              <w:left w:val="nil"/>
              <w:bottom w:val="nil"/>
              <w:right w:val="nil"/>
            </w:tcBorders>
            <w:shd w:val="clear" w:color="auto" w:fill="auto"/>
            <w:noWrap/>
            <w:hideMark/>
          </w:tcPr>
          <w:p w14:paraId="61A2EC4F"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Male</w:t>
            </w:r>
          </w:p>
        </w:tc>
        <w:tc>
          <w:tcPr>
            <w:tcW w:w="187" w:type="pct"/>
            <w:tcBorders>
              <w:top w:val="nil"/>
              <w:left w:val="nil"/>
              <w:bottom w:val="nil"/>
              <w:right w:val="nil"/>
            </w:tcBorders>
            <w:shd w:val="clear" w:color="auto" w:fill="auto"/>
            <w:noWrap/>
            <w:vAlign w:val="center"/>
          </w:tcPr>
          <w:p w14:paraId="42507D2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344</w:t>
            </w:r>
          </w:p>
        </w:tc>
        <w:tc>
          <w:tcPr>
            <w:tcW w:w="395" w:type="pct"/>
            <w:tcBorders>
              <w:top w:val="nil"/>
              <w:left w:val="nil"/>
              <w:bottom w:val="nil"/>
              <w:right w:val="nil"/>
            </w:tcBorders>
            <w:shd w:val="clear" w:color="auto" w:fill="auto"/>
            <w:noWrap/>
            <w:vAlign w:val="center"/>
          </w:tcPr>
          <w:p w14:paraId="24DEDF19"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120 (34.9)</w:t>
            </w:r>
          </w:p>
        </w:tc>
        <w:tc>
          <w:tcPr>
            <w:tcW w:w="395" w:type="pct"/>
            <w:tcBorders>
              <w:top w:val="nil"/>
              <w:left w:val="nil"/>
              <w:bottom w:val="nil"/>
              <w:right w:val="nil"/>
            </w:tcBorders>
            <w:shd w:val="clear" w:color="auto" w:fill="auto"/>
            <w:noWrap/>
            <w:vAlign w:val="center"/>
          </w:tcPr>
          <w:p w14:paraId="15217AF5"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224 (65.1)</w:t>
            </w:r>
          </w:p>
        </w:tc>
        <w:tc>
          <w:tcPr>
            <w:tcW w:w="656" w:type="pct"/>
            <w:tcBorders>
              <w:top w:val="nil"/>
              <w:left w:val="nil"/>
              <w:bottom w:val="nil"/>
              <w:right w:val="nil"/>
            </w:tcBorders>
          </w:tcPr>
          <w:p w14:paraId="4076B74F"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2563354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0.26</w:t>
            </w:r>
            <w:r w:rsidRPr="00A41E03">
              <w:rPr>
                <w:rFonts w:eastAsia="游ゴシック" w:cstheme="minorHAnsi" w:hint="eastAsia"/>
                <w:color w:val="000000" w:themeColor="text1"/>
                <w:kern w:val="0"/>
                <w:szCs w:val="20"/>
              </w:rPr>
              <w:t>8</w:t>
            </w:r>
          </w:p>
        </w:tc>
        <w:tc>
          <w:tcPr>
            <w:tcW w:w="69" w:type="pct"/>
            <w:tcBorders>
              <w:top w:val="nil"/>
              <w:left w:val="nil"/>
              <w:bottom w:val="nil"/>
              <w:right w:val="nil"/>
            </w:tcBorders>
          </w:tcPr>
          <w:p w14:paraId="69FFCDFD"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58E6404"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129F9FA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0.537</w:t>
            </w:r>
          </w:p>
        </w:tc>
      </w:tr>
      <w:tr w:rsidR="00A41E03" w:rsidRPr="00A41E03" w14:paraId="63A7C8D8" w14:textId="77777777" w:rsidTr="00354254">
        <w:trPr>
          <w:trHeight w:val="20"/>
          <w:jc w:val="center"/>
        </w:trPr>
        <w:tc>
          <w:tcPr>
            <w:tcW w:w="1067" w:type="pct"/>
            <w:tcBorders>
              <w:top w:val="nil"/>
              <w:left w:val="nil"/>
              <w:bottom w:val="nil"/>
              <w:right w:val="nil"/>
            </w:tcBorders>
            <w:shd w:val="clear" w:color="auto" w:fill="auto"/>
            <w:noWrap/>
            <w:hideMark/>
          </w:tcPr>
          <w:p w14:paraId="33DE959A"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7D1DFCCC"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Female</w:t>
            </w:r>
          </w:p>
        </w:tc>
        <w:tc>
          <w:tcPr>
            <w:tcW w:w="187" w:type="pct"/>
            <w:tcBorders>
              <w:top w:val="nil"/>
              <w:left w:val="nil"/>
              <w:bottom w:val="nil"/>
              <w:right w:val="nil"/>
            </w:tcBorders>
            <w:shd w:val="clear" w:color="auto" w:fill="auto"/>
            <w:noWrap/>
            <w:vAlign w:val="center"/>
          </w:tcPr>
          <w:p w14:paraId="027825B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182</w:t>
            </w:r>
          </w:p>
        </w:tc>
        <w:tc>
          <w:tcPr>
            <w:tcW w:w="395" w:type="pct"/>
            <w:tcBorders>
              <w:top w:val="nil"/>
              <w:left w:val="nil"/>
              <w:bottom w:val="nil"/>
              <w:right w:val="nil"/>
            </w:tcBorders>
            <w:shd w:val="clear" w:color="auto" w:fill="auto"/>
            <w:noWrap/>
            <w:vAlign w:val="center"/>
          </w:tcPr>
          <w:p w14:paraId="564C481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55 (30.2)</w:t>
            </w:r>
          </w:p>
        </w:tc>
        <w:tc>
          <w:tcPr>
            <w:tcW w:w="395" w:type="pct"/>
            <w:tcBorders>
              <w:top w:val="nil"/>
              <w:left w:val="nil"/>
              <w:bottom w:val="nil"/>
              <w:right w:val="nil"/>
            </w:tcBorders>
            <w:shd w:val="clear" w:color="auto" w:fill="auto"/>
            <w:noWrap/>
            <w:vAlign w:val="center"/>
          </w:tcPr>
          <w:p w14:paraId="47761C9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127 (69.8)</w:t>
            </w:r>
          </w:p>
        </w:tc>
        <w:tc>
          <w:tcPr>
            <w:tcW w:w="656" w:type="pct"/>
            <w:tcBorders>
              <w:top w:val="nil"/>
              <w:left w:val="nil"/>
              <w:bottom w:val="nil"/>
              <w:right w:val="nil"/>
            </w:tcBorders>
          </w:tcPr>
          <w:p w14:paraId="1934420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1.13 (0.91–1.41)</w:t>
            </w:r>
          </w:p>
        </w:tc>
        <w:tc>
          <w:tcPr>
            <w:tcW w:w="335" w:type="pct"/>
            <w:tcBorders>
              <w:top w:val="nil"/>
              <w:left w:val="nil"/>
              <w:bottom w:val="nil"/>
              <w:right w:val="nil"/>
            </w:tcBorders>
          </w:tcPr>
          <w:p w14:paraId="04D5A03F"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12714FFB"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2016016A"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1.09 (0.82</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1.46)</w:t>
            </w:r>
          </w:p>
        </w:tc>
        <w:tc>
          <w:tcPr>
            <w:tcW w:w="324" w:type="pct"/>
            <w:tcBorders>
              <w:top w:val="nil"/>
              <w:left w:val="nil"/>
              <w:bottom w:val="nil"/>
              <w:right w:val="nil"/>
            </w:tcBorders>
            <w:shd w:val="clear" w:color="auto" w:fill="auto"/>
            <w:noWrap/>
            <w:vAlign w:val="center"/>
          </w:tcPr>
          <w:p w14:paraId="0740FFF3"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77A74082" w14:textId="77777777" w:rsidTr="00354254">
        <w:trPr>
          <w:trHeight w:val="20"/>
          <w:jc w:val="center"/>
        </w:trPr>
        <w:tc>
          <w:tcPr>
            <w:tcW w:w="1067" w:type="pct"/>
            <w:tcBorders>
              <w:top w:val="nil"/>
              <w:left w:val="nil"/>
              <w:bottom w:val="nil"/>
              <w:right w:val="nil"/>
            </w:tcBorders>
            <w:shd w:val="clear" w:color="auto" w:fill="auto"/>
            <w:noWrap/>
            <w:hideMark/>
          </w:tcPr>
          <w:p w14:paraId="36D0EFD2"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Age</w:t>
            </w:r>
          </w:p>
        </w:tc>
        <w:tc>
          <w:tcPr>
            <w:tcW w:w="837" w:type="pct"/>
            <w:tcBorders>
              <w:top w:val="nil"/>
              <w:left w:val="nil"/>
              <w:bottom w:val="nil"/>
              <w:right w:val="nil"/>
            </w:tcBorders>
            <w:shd w:val="clear" w:color="auto" w:fill="auto"/>
            <w:noWrap/>
            <w:hideMark/>
          </w:tcPr>
          <w:p w14:paraId="088D0D9B" w14:textId="31AFFA9F"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&lt;</w:t>
            </w:r>
            <w:r w:rsidR="00244C86" w:rsidRPr="00A41E03">
              <w:rPr>
                <w:rFonts w:eastAsia="游ゴシック" w:cstheme="minorHAnsi" w:hint="eastAsia"/>
                <w:color w:val="000000" w:themeColor="text1"/>
                <w:kern w:val="0"/>
                <w:szCs w:val="20"/>
              </w:rPr>
              <w:t xml:space="preserve"> </w:t>
            </w:r>
            <w:r w:rsidRPr="00A41E03">
              <w:rPr>
                <w:rFonts w:eastAsia="游ゴシック" w:cstheme="minorHAnsi"/>
                <w:color w:val="000000" w:themeColor="text1"/>
                <w:kern w:val="0"/>
                <w:szCs w:val="20"/>
              </w:rPr>
              <w:t>75 years</w:t>
            </w:r>
          </w:p>
        </w:tc>
        <w:tc>
          <w:tcPr>
            <w:tcW w:w="187" w:type="pct"/>
            <w:tcBorders>
              <w:top w:val="nil"/>
              <w:left w:val="nil"/>
              <w:bottom w:val="nil"/>
              <w:right w:val="nil"/>
            </w:tcBorders>
            <w:shd w:val="clear" w:color="auto" w:fill="auto"/>
            <w:noWrap/>
            <w:vAlign w:val="center"/>
          </w:tcPr>
          <w:p w14:paraId="264F9D45"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393</w:t>
            </w:r>
          </w:p>
        </w:tc>
        <w:tc>
          <w:tcPr>
            <w:tcW w:w="395" w:type="pct"/>
            <w:tcBorders>
              <w:top w:val="nil"/>
              <w:left w:val="nil"/>
              <w:bottom w:val="nil"/>
              <w:right w:val="nil"/>
            </w:tcBorders>
            <w:shd w:val="clear" w:color="auto" w:fill="auto"/>
            <w:noWrap/>
            <w:vAlign w:val="center"/>
          </w:tcPr>
          <w:p w14:paraId="57512F1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129 (32.8)</w:t>
            </w:r>
          </w:p>
        </w:tc>
        <w:tc>
          <w:tcPr>
            <w:tcW w:w="395" w:type="pct"/>
            <w:tcBorders>
              <w:top w:val="nil"/>
              <w:left w:val="nil"/>
              <w:bottom w:val="nil"/>
              <w:right w:val="nil"/>
            </w:tcBorders>
            <w:shd w:val="clear" w:color="auto" w:fill="auto"/>
            <w:noWrap/>
            <w:vAlign w:val="center"/>
          </w:tcPr>
          <w:p w14:paraId="60895D93"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264 (67.2)</w:t>
            </w:r>
          </w:p>
        </w:tc>
        <w:tc>
          <w:tcPr>
            <w:tcW w:w="656" w:type="pct"/>
            <w:tcBorders>
              <w:top w:val="nil"/>
              <w:left w:val="nil"/>
              <w:bottom w:val="nil"/>
              <w:right w:val="nil"/>
            </w:tcBorders>
          </w:tcPr>
          <w:p w14:paraId="10D7BBC7"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3F4B7FE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0.6</w:t>
            </w:r>
            <w:r w:rsidRPr="00A41E03">
              <w:rPr>
                <w:rFonts w:eastAsia="游ゴシック" w:cstheme="minorHAnsi" w:hint="eastAsia"/>
                <w:color w:val="000000" w:themeColor="text1"/>
                <w:kern w:val="0"/>
                <w:szCs w:val="20"/>
              </w:rPr>
              <w:t>29</w:t>
            </w:r>
          </w:p>
        </w:tc>
        <w:tc>
          <w:tcPr>
            <w:tcW w:w="69" w:type="pct"/>
            <w:tcBorders>
              <w:top w:val="nil"/>
              <w:left w:val="nil"/>
              <w:bottom w:val="nil"/>
              <w:right w:val="nil"/>
            </w:tcBorders>
          </w:tcPr>
          <w:p w14:paraId="4E77C7F8"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43F4E42"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6BAA19A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0.511</w:t>
            </w:r>
          </w:p>
        </w:tc>
      </w:tr>
      <w:tr w:rsidR="00A41E03" w:rsidRPr="00A41E03" w14:paraId="5D6C0152" w14:textId="77777777" w:rsidTr="00354254">
        <w:trPr>
          <w:trHeight w:val="20"/>
          <w:jc w:val="center"/>
        </w:trPr>
        <w:tc>
          <w:tcPr>
            <w:tcW w:w="1067" w:type="pct"/>
            <w:tcBorders>
              <w:top w:val="nil"/>
              <w:left w:val="nil"/>
              <w:bottom w:val="nil"/>
              <w:right w:val="nil"/>
            </w:tcBorders>
            <w:shd w:val="clear" w:color="auto" w:fill="auto"/>
            <w:noWrap/>
            <w:hideMark/>
          </w:tcPr>
          <w:p w14:paraId="6662AC71"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727E5692" w14:textId="6924CB4C" w:rsidR="00CC0BE0" w:rsidRPr="00A41E03" w:rsidRDefault="00CC0BE0" w:rsidP="00354254">
            <w:pPr>
              <w:widowControl/>
              <w:jc w:val="both"/>
              <w:rPr>
                <w:rFonts w:eastAsia="游ゴシック" w:cstheme="minorHAnsi"/>
                <w:color w:val="000000" w:themeColor="text1"/>
                <w:kern w:val="0"/>
                <w:szCs w:val="20"/>
              </w:rPr>
            </w:pPr>
            <w:r w:rsidRPr="00A41E03">
              <w:rPr>
                <w:rFonts w:eastAsia="メイリオ" w:cstheme="minorHAnsi"/>
                <w:color w:val="000000" w:themeColor="text1"/>
                <w:kern w:val="0"/>
                <w:szCs w:val="20"/>
              </w:rPr>
              <w:t>≥</w:t>
            </w:r>
            <w:r w:rsidR="00244C86" w:rsidRPr="00A41E03">
              <w:rPr>
                <w:rFonts w:eastAsia="メイリオ" w:cstheme="minorHAnsi" w:hint="eastAsia"/>
                <w:color w:val="000000" w:themeColor="text1"/>
                <w:kern w:val="0"/>
                <w:szCs w:val="20"/>
              </w:rPr>
              <w:t xml:space="preserve"> </w:t>
            </w:r>
            <w:r w:rsidRPr="00A41E03">
              <w:rPr>
                <w:rFonts w:eastAsia="游ゴシック" w:cstheme="minorHAnsi"/>
                <w:color w:val="000000" w:themeColor="text1"/>
                <w:kern w:val="0"/>
                <w:szCs w:val="20"/>
              </w:rPr>
              <w:t>75 years</w:t>
            </w:r>
          </w:p>
        </w:tc>
        <w:tc>
          <w:tcPr>
            <w:tcW w:w="187" w:type="pct"/>
            <w:tcBorders>
              <w:top w:val="nil"/>
              <w:left w:val="nil"/>
              <w:bottom w:val="nil"/>
              <w:right w:val="nil"/>
            </w:tcBorders>
            <w:shd w:val="clear" w:color="auto" w:fill="auto"/>
            <w:noWrap/>
            <w:vAlign w:val="center"/>
          </w:tcPr>
          <w:p w14:paraId="73CC11F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133</w:t>
            </w:r>
          </w:p>
        </w:tc>
        <w:tc>
          <w:tcPr>
            <w:tcW w:w="395" w:type="pct"/>
            <w:tcBorders>
              <w:top w:val="nil"/>
              <w:left w:val="nil"/>
              <w:bottom w:val="nil"/>
              <w:right w:val="nil"/>
            </w:tcBorders>
            <w:shd w:val="clear" w:color="auto" w:fill="auto"/>
            <w:noWrap/>
            <w:vAlign w:val="center"/>
          </w:tcPr>
          <w:p w14:paraId="76DA963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46 (34.6)</w:t>
            </w:r>
          </w:p>
        </w:tc>
        <w:tc>
          <w:tcPr>
            <w:tcW w:w="395" w:type="pct"/>
            <w:tcBorders>
              <w:top w:val="nil"/>
              <w:left w:val="nil"/>
              <w:bottom w:val="nil"/>
              <w:right w:val="nil"/>
            </w:tcBorders>
            <w:shd w:val="clear" w:color="auto" w:fill="auto"/>
            <w:noWrap/>
            <w:vAlign w:val="center"/>
          </w:tcPr>
          <w:p w14:paraId="3AC263B9"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87 (65.4)</w:t>
            </w:r>
          </w:p>
        </w:tc>
        <w:tc>
          <w:tcPr>
            <w:tcW w:w="656" w:type="pct"/>
            <w:tcBorders>
              <w:top w:val="nil"/>
              <w:left w:val="nil"/>
              <w:bottom w:val="nil"/>
              <w:right w:val="nil"/>
            </w:tcBorders>
          </w:tcPr>
          <w:p w14:paraId="4E7887A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0.94 (0.74–1.20)</w:t>
            </w:r>
          </w:p>
        </w:tc>
        <w:tc>
          <w:tcPr>
            <w:tcW w:w="335" w:type="pct"/>
            <w:tcBorders>
              <w:top w:val="nil"/>
              <w:left w:val="nil"/>
              <w:bottom w:val="nil"/>
              <w:right w:val="nil"/>
            </w:tcBorders>
          </w:tcPr>
          <w:p w14:paraId="00F8C42C"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628A8FCB"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8BB475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1.11 (0.82</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1.49)</w:t>
            </w:r>
          </w:p>
        </w:tc>
        <w:tc>
          <w:tcPr>
            <w:tcW w:w="324" w:type="pct"/>
            <w:tcBorders>
              <w:top w:val="nil"/>
              <w:left w:val="nil"/>
              <w:bottom w:val="nil"/>
              <w:right w:val="nil"/>
            </w:tcBorders>
            <w:shd w:val="clear" w:color="auto" w:fill="auto"/>
            <w:noWrap/>
            <w:vAlign w:val="center"/>
          </w:tcPr>
          <w:p w14:paraId="43ACF627"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28D66D45" w14:textId="77777777" w:rsidTr="00354254">
        <w:trPr>
          <w:trHeight w:val="20"/>
          <w:jc w:val="center"/>
        </w:trPr>
        <w:tc>
          <w:tcPr>
            <w:tcW w:w="1067" w:type="pct"/>
            <w:tcBorders>
              <w:top w:val="nil"/>
              <w:left w:val="nil"/>
              <w:bottom w:val="nil"/>
              <w:right w:val="nil"/>
            </w:tcBorders>
            <w:shd w:val="clear" w:color="auto" w:fill="auto"/>
            <w:noWrap/>
            <w:hideMark/>
          </w:tcPr>
          <w:p w14:paraId="137B87C0"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ECOG PS</w:t>
            </w:r>
          </w:p>
        </w:tc>
        <w:tc>
          <w:tcPr>
            <w:tcW w:w="837" w:type="pct"/>
            <w:tcBorders>
              <w:top w:val="nil"/>
              <w:left w:val="nil"/>
              <w:bottom w:val="nil"/>
              <w:right w:val="nil"/>
            </w:tcBorders>
            <w:shd w:val="clear" w:color="auto" w:fill="auto"/>
            <w:noWrap/>
            <w:hideMark/>
          </w:tcPr>
          <w:p w14:paraId="051385E1"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0–1</w:t>
            </w:r>
          </w:p>
        </w:tc>
        <w:tc>
          <w:tcPr>
            <w:tcW w:w="187" w:type="pct"/>
            <w:tcBorders>
              <w:top w:val="nil"/>
              <w:left w:val="nil"/>
              <w:bottom w:val="nil"/>
              <w:right w:val="nil"/>
            </w:tcBorders>
            <w:shd w:val="clear" w:color="auto" w:fill="auto"/>
            <w:noWrap/>
            <w:vAlign w:val="center"/>
          </w:tcPr>
          <w:p w14:paraId="5903B3E5"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478</w:t>
            </w:r>
          </w:p>
        </w:tc>
        <w:tc>
          <w:tcPr>
            <w:tcW w:w="395" w:type="pct"/>
            <w:tcBorders>
              <w:top w:val="nil"/>
              <w:left w:val="nil"/>
              <w:bottom w:val="nil"/>
              <w:right w:val="nil"/>
            </w:tcBorders>
            <w:shd w:val="clear" w:color="auto" w:fill="auto"/>
            <w:noWrap/>
            <w:vAlign w:val="center"/>
          </w:tcPr>
          <w:p w14:paraId="7E194A01"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167 (34.9)</w:t>
            </w:r>
          </w:p>
        </w:tc>
        <w:tc>
          <w:tcPr>
            <w:tcW w:w="395" w:type="pct"/>
            <w:tcBorders>
              <w:top w:val="nil"/>
              <w:left w:val="nil"/>
              <w:bottom w:val="nil"/>
              <w:right w:val="nil"/>
            </w:tcBorders>
            <w:shd w:val="clear" w:color="auto" w:fill="auto"/>
            <w:noWrap/>
            <w:vAlign w:val="center"/>
          </w:tcPr>
          <w:p w14:paraId="2B390532"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311 (65.1)</w:t>
            </w:r>
          </w:p>
        </w:tc>
        <w:tc>
          <w:tcPr>
            <w:tcW w:w="656" w:type="pct"/>
            <w:tcBorders>
              <w:top w:val="nil"/>
              <w:left w:val="nil"/>
              <w:bottom w:val="nil"/>
              <w:right w:val="nil"/>
            </w:tcBorders>
          </w:tcPr>
          <w:p w14:paraId="45891A51"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37C37662"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&lt;0.001</w:t>
            </w:r>
          </w:p>
        </w:tc>
        <w:tc>
          <w:tcPr>
            <w:tcW w:w="69" w:type="pct"/>
            <w:tcBorders>
              <w:top w:val="nil"/>
              <w:left w:val="nil"/>
              <w:bottom w:val="nil"/>
              <w:right w:val="nil"/>
            </w:tcBorders>
          </w:tcPr>
          <w:p w14:paraId="60A16916"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2B4968E1"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3A494B3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0.006</w:t>
            </w:r>
          </w:p>
        </w:tc>
      </w:tr>
      <w:tr w:rsidR="00A41E03" w:rsidRPr="00A41E03" w14:paraId="442CCC0E" w14:textId="77777777" w:rsidTr="00354254">
        <w:trPr>
          <w:trHeight w:val="20"/>
          <w:jc w:val="center"/>
        </w:trPr>
        <w:tc>
          <w:tcPr>
            <w:tcW w:w="1067" w:type="pct"/>
            <w:tcBorders>
              <w:top w:val="nil"/>
              <w:left w:val="nil"/>
              <w:bottom w:val="nil"/>
              <w:right w:val="nil"/>
            </w:tcBorders>
            <w:shd w:val="clear" w:color="auto" w:fill="auto"/>
            <w:noWrap/>
            <w:hideMark/>
          </w:tcPr>
          <w:p w14:paraId="452ABB12"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13577490"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2–4</w:t>
            </w:r>
          </w:p>
        </w:tc>
        <w:tc>
          <w:tcPr>
            <w:tcW w:w="187" w:type="pct"/>
            <w:tcBorders>
              <w:top w:val="nil"/>
              <w:left w:val="nil"/>
              <w:bottom w:val="nil"/>
              <w:right w:val="nil"/>
            </w:tcBorders>
            <w:shd w:val="clear" w:color="auto" w:fill="auto"/>
            <w:noWrap/>
            <w:vAlign w:val="center"/>
          </w:tcPr>
          <w:p w14:paraId="1D1F75AE"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36</w:t>
            </w:r>
          </w:p>
        </w:tc>
        <w:tc>
          <w:tcPr>
            <w:tcW w:w="395" w:type="pct"/>
            <w:tcBorders>
              <w:top w:val="nil"/>
              <w:left w:val="nil"/>
              <w:bottom w:val="nil"/>
              <w:right w:val="nil"/>
            </w:tcBorders>
            <w:shd w:val="clear" w:color="auto" w:fill="auto"/>
            <w:noWrap/>
            <w:vAlign w:val="center"/>
          </w:tcPr>
          <w:p w14:paraId="5AF264F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5 (13.9)</w:t>
            </w:r>
          </w:p>
        </w:tc>
        <w:tc>
          <w:tcPr>
            <w:tcW w:w="395" w:type="pct"/>
            <w:tcBorders>
              <w:top w:val="nil"/>
              <w:left w:val="nil"/>
              <w:bottom w:val="nil"/>
              <w:right w:val="nil"/>
            </w:tcBorders>
            <w:shd w:val="clear" w:color="auto" w:fill="auto"/>
            <w:noWrap/>
            <w:vAlign w:val="center"/>
          </w:tcPr>
          <w:p w14:paraId="2018EA0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31 (86.1)</w:t>
            </w:r>
          </w:p>
        </w:tc>
        <w:tc>
          <w:tcPr>
            <w:tcW w:w="656" w:type="pct"/>
            <w:tcBorders>
              <w:top w:val="nil"/>
              <w:left w:val="nil"/>
              <w:bottom w:val="nil"/>
              <w:right w:val="nil"/>
            </w:tcBorders>
          </w:tcPr>
          <w:p w14:paraId="76D7814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2.84 (1.96–4.12)</w:t>
            </w:r>
          </w:p>
        </w:tc>
        <w:tc>
          <w:tcPr>
            <w:tcW w:w="335" w:type="pct"/>
            <w:tcBorders>
              <w:top w:val="nil"/>
              <w:left w:val="nil"/>
              <w:bottom w:val="nil"/>
              <w:right w:val="nil"/>
            </w:tcBorders>
          </w:tcPr>
          <w:p w14:paraId="4488A152"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48A196BD"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A20A33A"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2.04 (1.23</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3.38)</w:t>
            </w:r>
          </w:p>
        </w:tc>
        <w:tc>
          <w:tcPr>
            <w:tcW w:w="324" w:type="pct"/>
            <w:tcBorders>
              <w:top w:val="nil"/>
              <w:left w:val="nil"/>
              <w:bottom w:val="nil"/>
              <w:right w:val="nil"/>
            </w:tcBorders>
            <w:shd w:val="clear" w:color="auto" w:fill="auto"/>
            <w:noWrap/>
            <w:vAlign w:val="center"/>
          </w:tcPr>
          <w:p w14:paraId="5122EEB7"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41114F6B" w14:textId="77777777" w:rsidTr="00354254">
        <w:trPr>
          <w:trHeight w:val="20"/>
          <w:jc w:val="center"/>
        </w:trPr>
        <w:tc>
          <w:tcPr>
            <w:tcW w:w="1067" w:type="pct"/>
            <w:tcBorders>
              <w:top w:val="nil"/>
              <w:left w:val="nil"/>
              <w:bottom w:val="nil"/>
              <w:right w:val="nil"/>
            </w:tcBorders>
            <w:shd w:val="clear" w:color="auto" w:fill="auto"/>
            <w:noWrap/>
            <w:hideMark/>
          </w:tcPr>
          <w:p w14:paraId="059D0C4E"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PD-L1 CPS</w:t>
            </w:r>
          </w:p>
        </w:tc>
        <w:tc>
          <w:tcPr>
            <w:tcW w:w="837" w:type="pct"/>
            <w:tcBorders>
              <w:top w:val="nil"/>
              <w:left w:val="nil"/>
              <w:bottom w:val="nil"/>
              <w:right w:val="nil"/>
            </w:tcBorders>
            <w:shd w:val="clear" w:color="auto" w:fill="auto"/>
            <w:noWrap/>
            <w:hideMark/>
          </w:tcPr>
          <w:p w14:paraId="74EDD04B" w14:textId="4B8884EA"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&lt;</w:t>
            </w:r>
            <w:r w:rsidR="00244C86" w:rsidRPr="00A41E03">
              <w:rPr>
                <w:rFonts w:eastAsia="游ゴシック" w:cstheme="minorHAnsi" w:hint="eastAsia"/>
                <w:color w:val="000000" w:themeColor="text1"/>
                <w:kern w:val="0"/>
                <w:szCs w:val="20"/>
              </w:rPr>
              <w:t xml:space="preserve"> </w:t>
            </w:r>
            <w:r w:rsidRPr="00A41E03">
              <w:rPr>
                <w:rFonts w:eastAsia="游ゴシック" w:cstheme="minorHAnsi"/>
                <w:color w:val="000000" w:themeColor="text1"/>
                <w:kern w:val="0"/>
                <w:szCs w:val="20"/>
              </w:rPr>
              <w:t>1</w:t>
            </w:r>
          </w:p>
        </w:tc>
        <w:tc>
          <w:tcPr>
            <w:tcW w:w="187" w:type="pct"/>
            <w:tcBorders>
              <w:top w:val="nil"/>
              <w:left w:val="nil"/>
              <w:bottom w:val="nil"/>
              <w:right w:val="nil"/>
            </w:tcBorders>
            <w:shd w:val="clear" w:color="auto" w:fill="auto"/>
            <w:noWrap/>
            <w:vAlign w:val="center"/>
          </w:tcPr>
          <w:p w14:paraId="625CC3C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88</w:t>
            </w:r>
          </w:p>
        </w:tc>
        <w:tc>
          <w:tcPr>
            <w:tcW w:w="395" w:type="pct"/>
            <w:tcBorders>
              <w:top w:val="nil"/>
              <w:left w:val="nil"/>
              <w:bottom w:val="nil"/>
              <w:right w:val="nil"/>
            </w:tcBorders>
            <w:shd w:val="clear" w:color="auto" w:fill="auto"/>
            <w:noWrap/>
            <w:vAlign w:val="center"/>
          </w:tcPr>
          <w:p w14:paraId="1BCFB749"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28 (31.8)</w:t>
            </w:r>
          </w:p>
        </w:tc>
        <w:tc>
          <w:tcPr>
            <w:tcW w:w="395" w:type="pct"/>
            <w:tcBorders>
              <w:top w:val="nil"/>
              <w:left w:val="nil"/>
              <w:bottom w:val="nil"/>
              <w:right w:val="nil"/>
            </w:tcBorders>
            <w:shd w:val="clear" w:color="auto" w:fill="auto"/>
            <w:noWrap/>
            <w:vAlign w:val="center"/>
          </w:tcPr>
          <w:p w14:paraId="0AB7270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60 (68.2)</w:t>
            </w:r>
          </w:p>
        </w:tc>
        <w:tc>
          <w:tcPr>
            <w:tcW w:w="656" w:type="pct"/>
            <w:tcBorders>
              <w:top w:val="nil"/>
              <w:left w:val="nil"/>
              <w:bottom w:val="nil"/>
              <w:right w:val="nil"/>
            </w:tcBorders>
          </w:tcPr>
          <w:p w14:paraId="2F608079"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242D686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0.7</w:t>
            </w:r>
            <w:r w:rsidRPr="00A41E03">
              <w:rPr>
                <w:rFonts w:eastAsia="游ゴシック" w:cstheme="minorHAnsi" w:hint="eastAsia"/>
                <w:color w:val="000000" w:themeColor="text1"/>
                <w:kern w:val="0"/>
                <w:szCs w:val="20"/>
              </w:rPr>
              <w:t>5</w:t>
            </w:r>
            <w:r w:rsidRPr="00A41E03">
              <w:rPr>
                <w:rFonts w:eastAsia="游ゴシック" w:cstheme="minorHAnsi"/>
                <w:color w:val="000000" w:themeColor="text1"/>
                <w:kern w:val="0"/>
                <w:szCs w:val="20"/>
              </w:rPr>
              <w:t>4</w:t>
            </w:r>
          </w:p>
        </w:tc>
        <w:tc>
          <w:tcPr>
            <w:tcW w:w="69" w:type="pct"/>
            <w:tcBorders>
              <w:top w:val="nil"/>
              <w:left w:val="nil"/>
              <w:bottom w:val="nil"/>
              <w:right w:val="nil"/>
            </w:tcBorders>
          </w:tcPr>
          <w:p w14:paraId="7D0A9446"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9E73A5E"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56B6E23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0.222</w:t>
            </w:r>
          </w:p>
        </w:tc>
      </w:tr>
      <w:tr w:rsidR="00A41E03" w:rsidRPr="00A41E03" w14:paraId="346FB506" w14:textId="77777777" w:rsidTr="00354254">
        <w:trPr>
          <w:trHeight w:val="20"/>
          <w:jc w:val="center"/>
        </w:trPr>
        <w:tc>
          <w:tcPr>
            <w:tcW w:w="1067" w:type="pct"/>
            <w:tcBorders>
              <w:top w:val="nil"/>
              <w:left w:val="nil"/>
              <w:bottom w:val="nil"/>
              <w:right w:val="nil"/>
            </w:tcBorders>
            <w:shd w:val="clear" w:color="auto" w:fill="auto"/>
            <w:noWrap/>
            <w:hideMark/>
          </w:tcPr>
          <w:p w14:paraId="502083E0"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0A701792"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1–5</w:t>
            </w:r>
          </w:p>
        </w:tc>
        <w:tc>
          <w:tcPr>
            <w:tcW w:w="187" w:type="pct"/>
            <w:tcBorders>
              <w:top w:val="nil"/>
              <w:left w:val="nil"/>
              <w:bottom w:val="nil"/>
              <w:right w:val="nil"/>
            </w:tcBorders>
            <w:shd w:val="clear" w:color="auto" w:fill="auto"/>
            <w:noWrap/>
            <w:vAlign w:val="center"/>
          </w:tcPr>
          <w:p w14:paraId="094504C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143</w:t>
            </w:r>
          </w:p>
        </w:tc>
        <w:tc>
          <w:tcPr>
            <w:tcW w:w="395" w:type="pct"/>
            <w:tcBorders>
              <w:top w:val="nil"/>
              <w:left w:val="nil"/>
              <w:bottom w:val="nil"/>
              <w:right w:val="nil"/>
            </w:tcBorders>
            <w:shd w:val="clear" w:color="auto" w:fill="auto"/>
            <w:noWrap/>
            <w:vAlign w:val="center"/>
          </w:tcPr>
          <w:p w14:paraId="37D5C7E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49 (34.3)</w:t>
            </w:r>
          </w:p>
        </w:tc>
        <w:tc>
          <w:tcPr>
            <w:tcW w:w="395" w:type="pct"/>
            <w:tcBorders>
              <w:top w:val="nil"/>
              <w:left w:val="nil"/>
              <w:bottom w:val="nil"/>
              <w:right w:val="nil"/>
            </w:tcBorders>
            <w:shd w:val="clear" w:color="auto" w:fill="auto"/>
            <w:noWrap/>
            <w:vAlign w:val="center"/>
          </w:tcPr>
          <w:p w14:paraId="1F62887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94 (65.7)</w:t>
            </w:r>
          </w:p>
        </w:tc>
        <w:tc>
          <w:tcPr>
            <w:tcW w:w="656" w:type="pct"/>
            <w:tcBorders>
              <w:top w:val="nil"/>
              <w:left w:val="nil"/>
              <w:bottom w:val="nil"/>
              <w:right w:val="nil"/>
            </w:tcBorders>
          </w:tcPr>
          <w:p w14:paraId="221A02C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1.12 (0.81–1.55)</w:t>
            </w:r>
          </w:p>
        </w:tc>
        <w:tc>
          <w:tcPr>
            <w:tcW w:w="335" w:type="pct"/>
            <w:tcBorders>
              <w:top w:val="nil"/>
              <w:left w:val="nil"/>
              <w:bottom w:val="nil"/>
              <w:right w:val="nil"/>
            </w:tcBorders>
          </w:tcPr>
          <w:p w14:paraId="5AE8E242"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333CDBA3"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40C2D80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1.17 (0.79</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1.73)</w:t>
            </w:r>
          </w:p>
        </w:tc>
        <w:tc>
          <w:tcPr>
            <w:tcW w:w="324" w:type="pct"/>
            <w:tcBorders>
              <w:top w:val="nil"/>
              <w:left w:val="nil"/>
              <w:bottom w:val="nil"/>
              <w:right w:val="nil"/>
            </w:tcBorders>
            <w:shd w:val="clear" w:color="auto" w:fill="auto"/>
            <w:noWrap/>
            <w:vAlign w:val="center"/>
          </w:tcPr>
          <w:p w14:paraId="0DE56566"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700D8D91" w14:textId="77777777" w:rsidTr="00354254">
        <w:trPr>
          <w:trHeight w:val="20"/>
          <w:jc w:val="center"/>
        </w:trPr>
        <w:tc>
          <w:tcPr>
            <w:tcW w:w="1067" w:type="pct"/>
            <w:tcBorders>
              <w:top w:val="nil"/>
              <w:left w:val="nil"/>
              <w:bottom w:val="nil"/>
              <w:right w:val="nil"/>
            </w:tcBorders>
            <w:shd w:val="clear" w:color="auto" w:fill="auto"/>
            <w:noWrap/>
            <w:hideMark/>
          </w:tcPr>
          <w:p w14:paraId="3C807F25" w14:textId="77777777" w:rsidR="00CC0BE0" w:rsidRPr="00A41E03" w:rsidRDefault="00CC0BE0" w:rsidP="00354254">
            <w:pPr>
              <w:widowControl/>
              <w:jc w:val="both"/>
              <w:rPr>
                <w:rFonts w:eastAsia="Times New Roman" w:cstheme="minorHAnsi"/>
                <w:color w:val="000000" w:themeColor="text1"/>
                <w:kern w:val="0"/>
                <w:szCs w:val="20"/>
              </w:rPr>
            </w:pPr>
          </w:p>
        </w:tc>
        <w:tc>
          <w:tcPr>
            <w:tcW w:w="837" w:type="pct"/>
            <w:tcBorders>
              <w:top w:val="nil"/>
              <w:left w:val="nil"/>
              <w:bottom w:val="nil"/>
              <w:right w:val="nil"/>
            </w:tcBorders>
            <w:shd w:val="clear" w:color="auto" w:fill="auto"/>
            <w:noWrap/>
            <w:hideMark/>
          </w:tcPr>
          <w:p w14:paraId="289A91B9" w14:textId="1078866E" w:rsidR="00CC0BE0" w:rsidRPr="00A41E03" w:rsidRDefault="00CC0BE0" w:rsidP="00354254">
            <w:pPr>
              <w:widowControl/>
              <w:jc w:val="both"/>
              <w:rPr>
                <w:rFonts w:eastAsia="游ゴシック" w:cstheme="minorHAnsi"/>
                <w:color w:val="000000" w:themeColor="text1"/>
                <w:kern w:val="0"/>
                <w:szCs w:val="20"/>
              </w:rPr>
            </w:pPr>
            <w:r w:rsidRPr="00A41E03">
              <w:rPr>
                <w:rFonts w:eastAsia="メイリオ" w:cstheme="minorHAnsi"/>
                <w:color w:val="000000" w:themeColor="text1"/>
                <w:kern w:val="0"/>
                <w:szCs w:val="20"/>
              </w:rPr>
              <w:t>≥</w:t>
            </w:r>
            <w:r w:rsidR="00244C86" w:rsidRPr="00A41E03">
              <w:rPr>
                <w:rFonts w:eastAsia="メイリオ" w:cstheme="minorHAnsi" w:hint="eastAsia"/>
                <w:color w:val="000000" w:themeColor="text1"/>
                <w:kern w:val="0"/>
                <w:szCs w:val="20"/>
              </w:rPr>
              <w:t xml:space="preserve"> </w:t>
            </w:r>
            <w:r w:rsidRPr="00A41E03">
              <w:rPr>
                <w:rFonts w:eastAsia="游ゴシック" w:cstheme="minorHAnsi"/>
                <w:color w:val="000000" w:themeColor="text1"/>
                <w:kern w:val="0"/>
                <w:szCs w:val="20"/>
              </w:rPr>
              <w:t>5</w:t>
            </w:r>
          </w:p>
        </w:tc>
        <w:tc>
          <w:tcPr>
            <w:tcW w:w="187" w:type="pct"/>
            <w:tcBorders>
              <w:top w:val="nil"/>
              <w:left w:val="nil"/>
              <w:bottom w:val="nil"/>
              <w:right w:val="nil"/>
            </w:tcBorders>
            <w:shd w:val="clear" w:color="auto" w:fill="auto"/>
            <w:noWrap/>
            <w:vAlign w:val="center"/>
          </w:tcPr>
          <w:p w14:paraId="4CD5338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216</w:t>
            </w:r>
          </w:p>
        </w:tc>
        <w:tc>
          <w:tcPr>
            <w:tcW w:w="395" w:type="pct"/>
            <w:tcBorders>
              <w:top w:val="nil"/>
              <w:left w:val="nil"/>
              <w:bottom w:val="nil"/>
              <w:right w:val="nil"/>
            </w:tcBorders>
            <w:shd w:val="clear" w:color="auto" w:fill="auto"/>
            <w:noWrap/>
            <w:vAlign w:val="center"/>
          </w:tcPr>
          <w:p w14:paraId="2A26D3A1"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76 (35.2)</w:t>
            </w:r>
          </w:p>
        </w:tc>
        <w:tc>
          <w:tcPr>
            <w:tcW w:w="395" w:type="pct"/>
            <w:tcBorders>
              <w:top w:val="nil"/>
              <w:left w:val="nil"/>
              <w:bottom w:val="nil"/>
              <w:right w:val="nil"/>
            </w:tcBorders>
            <w:shd w:val="clear" w:color="auto" w:fill="auto"/>
            <w:noWrap/>
            <w:vAlign w:val="center"/>
          </w:tcPr>
          <w:p w14:paraId="2E919E8E"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140 (64.8)</w:t>
            </w:r>
          </w:p>
        </w:tc>
        <w:tc>
          <w:tcPr>
            <w:tcW w:w="656" w:type="pct"/>
            <w:tcBorders>
              <w:top w:val="nil"/>
              <w:left w:val="nil"/>
              <w:bottom w:val="nil"/>
              <w:right w:val="nil"/>
            </w:tcBorders>
          </w:tcPr>
          <w:p w14:paraId="237C89F9"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1.0</w:t>
            </w:r>
            <w:r w:rsidRPr="00A41E03">
              <w:rPr>
                <w:rFonts w:eastAsia="游ゴシック" w:cstheme="minorHAnsi" w:hint="eastAsia"/>
                <w:color w:val="000000" w:themeColor="text1"/>
                <w:kern w:val="0"/>
                <w:szCs w:val="20"/>
              </w:rPr>
              <w:t>3</w:t>
            </w:r>
            <w:r w:rsidRPr="00A41E03">
              <w:rPr>
                <w:rFonts w:eastAsia="游ゴシック" w:cstheme="minorHAnsi"/>
                <w:color w:val="000000" w:themeColor="text1"/>
                <w:kern w:val="0"/>
                <w:szCs w:val="20"/>
              </w:rPr>
              <w:t xml:space="preserve"> (0.76–1.39)</w:t>
            </w:r>
          </w:p>
        </w:tc>
        <w:tc>
          <w:tcPr>
            <w:tcW w:w="335" w:type="pct"/>
            <w:tcBorders>
              <w:top w:val="nil"/>
              <w:left w:val="nil"/>
              <w:bottom w:val="nil"/>
              <w:right w:val="nil"/>
            </w:tcBorders>
          </w:tcPr>
          <w:p w14:paraId="7BC5EDDE"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73436ABC"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C62AFB2"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0.90 (0.62</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1.30)</w:t>
            </w:r>
          </w:p>
        </w:tc>
        <w:tc>
          <w:tcPr>
            <w:tcW w:w="324" w:type="pct"/>
            <w:tcBorders>
              <w:top w:val="nil"/>
              <w:left w:val="nil"/>
              <w:bottom w:val="nil"/>
              <w:right w:val="nil"/>
            </w:tcBorders>
            <w:shd w:val="clear" w:color="auto" w:fill="auto"/>
            <w:noWrap/>
            <w:vAlign w:val="center"/>
          </w:tcPr>
          <w:p w14:paraId="70FB342D"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471D2D73" w14:textId="77777777" w:rsidTr="00354254">
        <w:trPr>
          <w:trHeight w:val="20"/>
          <w:jc w:val="center"/>
        </w:trPr>
        <w:tc>
          <w:tcPr>
            <w:tcW w:w="1067" w:type="pct"/>
            <w:tcBorders>
              <w:top w:val="nil"/>
              <w:left w:val="nil"/>
              <w:bottom w:val="nil"/>
              <w:right w:val="nil"/>
            </w:tcBorders>
            <w:shd w:val="clear" w:color="auto" w:fill="auto"/>
            <w:noWrap/>
            <w:hideMark/>
          </w:tcPr>
          <w:p w14:paraId="52FCF12E"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Surgical history for gastric cancer</w:t>
            </w:r>
          </w:p>
        </w:tc>
        <w:tc>
          <w:tcPr>
            <w:tcW w:w="837" w:type="pct"/>
            <w:tcBorders>
              <w:top w:val="nil"/>
              <w:left w:val="nil"/>
              <w:bottom w:val="nil"/>
              <w:right w:val="nil"/>
            </w:tcBorders>
            <w:shd w:val="clear" w:color="auto" w:fill="auto"/>
            <w:noWrap/>
            <w:hideMark/>
          </w:tcPr>
          <w:p w14:paraId="4CBD5524"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Without</w:t>
            </w:r>
          </w:p>
        </w:tc>
        <w:tc>
          <w:tcPr>
            <w:tcW w:w="187" w:type="pct"/>
            <w:tcBorders>
              <w:top w:val="nil"/>
              <w:left w:val="nil"/>
              <w:bottom w:val="nil"/>
              <w:right w:val="nil"/>
            </w:tcBorders>
            <w:shd w:val="clear" w:color="auto" w:fill="auto"/>
            <w:noWrap/>
            <w:vAlign w:val="center"/>
          </w:tcPr>
          <w:p w14:paraId="1678215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388</w:t>
            </w:r>
          </w:p>
        </w:tc>
        <w:tc>
          <w:tcPr>
            <w:tcW w:w="395" w:type="pct"/>
            <w:tcBorders>
              <w:top w:val="nil"/>
              <w:left w:val="nil"/>
              <w:bottom w:val="nil"/>
              <w:right w:val="nil"/>
            </w:tcBorders>
            <w:shd w:val="clear" w:color="auto" w:fill="auto"/>
            <w:noWrap/>
            <w:vAlign w:val="center"/>
          </w:tcPr>
          <w:p w14:paraId="19A3E99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115 (29.6)</w:t>
            </w:r>
          </w:p>
        </w:tc>
        <w:tc>
          <w:tcPr>
            <w:tcW w:w="395" w:type="pct"/>
            <w:tcBorders>
              <w:top w:val="nil"/>
              <w:left w:val="nil"/>
              <w:bottom w:val="nil"/>
              <w:right w:val="nil"/>
            </w:tcBorders>
            <w:shd w:val="clear" w:color="auto" w:fill="auto"/>
            <w:noWrap/>
            <w:vAlign w:val="center"/>
          </w:tcPr>
          <w:p w14:paraId="4044F74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273 (70.4)</w:t>
            </w:r>
          </w:p>
        </w:tc>
        <w:tc>
          <w:tcPr>
            <w:tcW w:w="656" w:type="pct"/>
            <w:tcBorders>
              <w:top w:val="nil"/>
              <w:left w:val="nil"/>
              <w:bottom w:val="nil"/>
              <w:right w:val="nil"/>
            </w:tcBorders>
          </w:tcPr>
          <w:p w14:paraId="30D0670B"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460DE690"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0.03</w:t>
            </w:r>
            <w:r w:rsidRPr="00A41E03">
              <w:rPr>
                <w:rFonts w:eastAsia="游ゴシック" w:cstheme="minorHAnsi" w:hint="eastAsia"/>
                <w:color w:val="000000" w:themeColor="text1"/>
                <w:kern w:val="0"/>
                <w:szCs w:val="20"/>
              </w:rPr>
              <w:t>8</w:t>
            </w:r>
          </w:p>
        </w:tc>
        <w:tc>
          <w:tcPr>
            <w:tcW w:w="69" w:type="pct"/>
            <w:tcBorders>
              <w:top w:val="nil"/>
              <w:left w:val="nil"/>
              <w:bottom w:val="nil"/>
              <w:right w:val="nil"/>
            </w:tcBorders>
          </w:tcPr>
          <w:p w14:paraId="1E530CCA"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31E5920"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6E4E263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0.991</w:t>
            </w:r>
          </w:p>
        </w:tc>
      </w:tr>
      <w:tr w:rsidR="00A41E03" w:rsidRPr="00A41E03" w14:paraId="07FB8505" w14:textId="77777777" w:rsidTr="00354254">
        <w:trPr>
          <w:trHeight w:val="20"/>
          <w:jc w:val="center"/>
        </w:trPr>
        <w:tc>
          <w:tcPr>
            <w:tcW w:w="1067" w:type="pct"/>
            <w:tcBorders>
              <w:top w:val="nil"/>
              <w:left w:val="nil"/>
              <w:bottom w:val="nil"/>
              <w:right w:val="nil"/>
            </w:tcBorders>
            <w:shd w:val="clear" w:color="auto" w:fill="auto"/>
            <w:noWrap/>
            <w:hideMark/>
          </w:tcPr>
          <w:p w14:paraId="45657F66"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61D55819"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w:t>
            </w:r>
          </w:p>
        </w:tc>
        <w:tc>
          <w:tcPr>
            <w:tcW w:w="187" w:type="pct"/>
            <w:tcBorders>
              <w:top w:val="nil"/>
              <w:left w:val="nil"/>
              <w:bottom w:val="nil"/>
              <w:right w:val="nil"/>
            </w:tcBorders>
            <w:shd w:val="clear" w:color="auto" w:fill="auto"/>
            <w:noWrap/>
            <w:vAlign w:val="center"/>
          </w:tcPr>
          <w:p w14:paraId="50A1B470"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138</w:t>
            </w:r>
          </w:p>
        </w:tc>
        <w:tc>
          <w:tcPr>
            <w:tcW w:w="395" w:type="pct"/>
            <w:tcBorders>
              <w:top w:val="nil"/>
              <w:left w:val="nil"/>
              <w:bottom w:val="nil"/>
              <w:right w:val="nil"/>
            </w:tcBorders>
            <w:shd w:val="clear" w:color="auto" w:fill="auto"/>
            <w:noWrap/>
            <w:vAlign w:val="center"/>
          </w:tcPr>
          <w:p w14:paraId="6694021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60 (43.5)</w:t>
            </w:r>
          </w:p>
        </w:tc>
        <w:tc>
          <w:tcPr>
            <w:tcW w:w="395" w:type="pct"/>
            <w:tcBorders>
              <w:top w:val="nil"/>
              <w:left w:val="nil"/>
              <w:bottom w:val="nil"/>
              <w:right w:val="nil"/>
            </w:tcBorders>
            <w:shd w:val="clear" w:color="auto" w:fill="auto"/>
            <w:noWrap/>
            <w:vAlign w:val="center"/>
          </w:tcPr>
          <w:p w14:paraId="5721A25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78 (56.5)</w:t>
            </w:r>
          </w:p>
        </w:tc>
        <w:tc>
          <w:tcPr>
            <w:tcW w:w="656" w:type="pct"/>
            <w:tcBorders>
              <w:top w:val="nil"/>
              <w:left w:val="nil"/>
              <w:bottom w:val="nil"/>
              <w:right w:val="nil"/>
            </w:tcBorders>
          </w:tcPr>
          <w:p w14:paraId="405DF052"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0.77 (0.59–0.99)</w:t>
            </w:r>
          </w:p>
        </w:tc>
        <w:tc>
          <w:tcPr>
            <w:tcW w:w="335" w:type="pct"/>
            <w:tcBorders>
              <w:top w:val="nil"/>
              <w:left w:val="nil"/>
              <w:bottom w:val="nil"/>
              <w:right w:val="nil"/>
            </w:tcBorders>
          </w:tcPr>
          <w:p w14:paraId="6ED95845"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231C5125"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061B882"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1.00 (0.71</w:t>
            </w:r>
            <w:r w:rsidRPr="00A41E03">
              <w:rPr>
                <w:rFonts w:eastAsia="游ゴシック" w:cstheme="minorHAnsi"/>
                <w:color w:val="000000" w:themeColor="text1"/>
                <w:kern w:val="0"/>
                <w:szCs w:val="20"/>
              </w:rPr>
              <w:t>–</w:t>
            </w:r>
            <w:r w:rsidRPr="00A41E03">
              <w:rPr>
                <w:rFonts w:eastAsia="メイリオ" w:cstheme="minorHAnsi"/>
                <w:color w:val="000000" w:themeColor="text1"/>
                <w:szCs w:val="20"/>
              </w:rPr>
              <w:t>1.41)</w:t>
            </w:r>
          </w:p>
        </w:tc>
        <w:tc>
          <w:tcPr>
            <w:tcW w:w="324" w:type="pct"/>
            <w:tcBorders>
              <w:top w:val="nil"/>
              <w:left w:val="nil"/>
              <w:bottom w:val="nil"/>
              <w:right w:val="nil"/>
            </w:tcBorders>
            <w:shd w:val="clear" w:color="auto" w:fill="auto"/>
            <w:noWrap/>
            <w:vAlign w:val="center"/>
          </w:tcPr>
          <w:p w14:paraId="0FF01252"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5CBC24A9" w14:textId="77777777" w:rsidTr="00354254">
        <w:trPr>
          <w:trHeight w:val="20"/>
          <w:jc w:val="center"/>
        </w:trPr>
        <w:tc>
          <w:tcPr>
            <w:tcW w:w="1067" w:type="pct"/>
            <w:tcBorders>
              <w:top w:val="nil"/>
              <w:left w:val="nil"/>
              <w:bottom w:val="nil"/>
              <w:right w:val="nil"/>
            </w:tcBorders>
            <w:shd w:val="clear" w:color="auto" w:fill="auto"/>
            <w:noWrap/>
            <w:hideMark/>
          </w:tcPr>
          <w:p w14:paraId="572AD141" w14:textId="23F030DD"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 xml:space="preserve">Peritoneal </w:t>
            </w:r>
            <w:r w:rsidR="007A5852" w:rsidRPr="00A41E03">
              <w:rPr>
                <w:rFonts w:eastAsia="游ゴシック" w:cstheme="minorHAnsi"/>
                <w:color w:val="000000" w:themeColor="text1"/>
                <w:szCs w:val="20"/>
                <w:lang w:val="ja-JP"/>
              </w:rPr>
              <w:t>dissemination</w:t>
            </w:r>
            <w:r w:rsidR="00845AC1" w:rsidRPr="00A41E03">
              <w:rPr>
                <w:rFonts w:eastAsia="游ゴシック" w:cstheme="minorHAnsi" w:hint="eastAsia"/>
                <w:color w:val="000000" w:themeColor="text1"/>
                <w:szCs w:val="20"/>
                <w:lang w:val="ja-JP"/>
              </w:rPr>
              <w:t xml:space="preserve"> </w:t>
            </w:r>
            <w:r w:rsidRPr="00A41E03">
              <w:rPr>
                <w:rFonts w:eastAsia="游ゴシック" w:cstheme="minorHAnsi"/>
                <w:color w:val="000000" w:themeColor="text1"/>
                <w:kern w:val="0"/>
                <w:szCs w:val="20"/>
              </w:rPr>
              <w:t>metastasis</w:t>
            </w:r>
          </w:p>
        </w:tc>
        <w:tc>
          <w:tcPr>
            <w:tcW w:w="837" w:type="pct"/>
            <w:tcBorders>
              <w:top w:val="nil"/>
              <w:left w:val="nil"/>
              <w:bottom w:val="nil"/>
              <w:right w:val="nil"/>
            </w:tcBorders>
            <w:shd w:val="clear" w:color="auto" w:fill="auto"/>
            <w:noWrap/>
            <w:hideMark/>
          </w:tcPr>
          <w:p w14:paraId="20AA8C8C"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Without</w:t>
            </w:r>
          </w:p>
        </w:tc>
        <w:tc>
          <w:tcPr>
            <w:tcW w:w="187" w:type="pct"/>
            <w:tcBorders>
              <w:top w:val="nil"/>
              <w:left w:val="nil"/>
              <w:bottom w:val="nil"/>
              <w:right w:val="nil"/>
            </w:tcBorders>
            <w:shd w:val="clear" w:color="auto" w:fill="auto"/>
            <w:noWrap/>
            <w:vAlign w:val="center"/>
          </w:tcPr>
          <w:p w14:paraId="49DE99D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283</w:t>
            </w:r>
          </w:p>
        </w:tc>
        <w:tc>
          <w:tcPr>
            <w:tcW w:w="395" w:type="pct"/>
            <w:tcBorders>
              <w:top w:val="nil"/>
              <w:left w:val="nil"/>
              <w:bottom w:val="nil"/>
              <w:right w:val="nil"/>
            </w:tcBorders>
            <w:shd w:val="clear" w:color="auto" w:fill="auto"/>
            <w:noWrap/>
            <w:vAlign w:val="center"/>
          </w:tcPr>
          <w:p w14:paraId="7BC0DC2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100 (35.3)</w:t>
            </w:r>
          </w:p>
        </w:tc>
        <w:tc>
          <w:tcPr>
            <w:tcW w:w="395" w:type="pct"/>
            <w:tcBorders>
              <w:top w:val="nil"/>
              <w:left w:val="nil"/>
              <w:bottom w:val="nil"/>
              <w:right w:val="nil"/>
            </w:tcBorders>
            <w:shd w:val="clear" w:color="auto" w:fill="auto"/>
            <w:noWrap/>
            <w:vAlign w:val="center"/>
          </w:tcPr>
          <w:p w14:paraId="30CA47C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183 (64.7)</w:t>
            </w:r>
          </w:p>
        </w:tc>
        <w:tc>
          <w:tcPr>
            <w:tcW w:w="656" w:type="pct"/>
            <w:tcBorders>
              <w:top w:val="nil"/>
              <w:left w:val="nil"/>
              <w:bottom w:val="nil"/>
              <w:right w:val="nil"/>
            </w:tcBorders>
          </w:tcPr>
          <w:p w14:paraId="5B2FF940"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5A79FE4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0.848</w:t>
            </w:r>
          </w:p>
        </w:tc>
        <w:tc>
          <w:tcPr>
            <w:tcW w:w="69" w:type="pct"/>
            <w:tcBorders>
              <w:top w:val="nil"/>
              <w:left w:val="nil"/>
              <w:bottom w:val="nil"/>
              <w:right w:val="nil"/>
            </w:tcBorders>
          </w:tcPr>
          <w:p w14:paraId="151D4842"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F69CA9E"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388EE38B"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111E1EEE" w14:textId="77777777" w:rsidTr="00354254">
        <w:trPr>
          <w:trHeight w:val="20"/>
          <w:jc w:val="center"/>
        </w:trPr>
        <w:tc>
          <w:tcPr>
            <w:tcW w:w="1067" w:type="pct"/>
            <w:tcBorders>
              <w:top w:val="nil"/>
              <w:left w:val="nil"/>
              <w:bottom w:val="nil"/>
              <w:right w:val="nil"/>
            </w:tcBorders>
            <w:shd w:val="clear" w:color="auto" w:fill="auto"/>
            <w:noWrap/>
            <w:hideMark/>
          </w:tcPr>
          <w:p w14:paraId="38D74714"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35CEA262"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w:t>
            </w:r>
          </w:p>
        </w:tc>
        <w:tc>
          <w:tcPr>
            <w:tcW w:w="187" w:type="pct"/>
            <w:tcBorders>
              <w:top w:val="nil"/>
              <w:left w:val="nil"/>
              <w:bottom w:val="nil"/>
              <w:right w:val="nil"/>
            </w:tcBorders>
            <w:shd w:val="clear" w:color="auto" w:fill="auto"/>
            <w:noWrap/>
            <w:vAlign w:val="center"/>
          </w:tcPr>
          <w:p w14:paraId="5338547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243</w:t>
            </w:r>
          </w:p>
        </w:tc>
        <w:tc>
          <w:tcPr>
            <w:tcW w:w="395" w:type="pct"/>
            <w:tcBorders>
              <w:top w:val="nil"/>
              <w:left w:val="nil"/>
              <w:bottom w:val="nil"/>
              <w:right w:val="nil"/>
            </w:tcBorders>
            <w:shd w:val="clear" w:color="auto" w:fill="auto"/>
            <w:noWrap/>
            <w:vAlign w:val="center"/>
          </w:tcPr>
          <w:p w14:paraId="330CD19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75 (30.9)</w:t>
            </w:r>
          </w:p>
        </w:tc>
        <w:tc>
          <w:tcPr>
            <w:tcW w:w="395" w:type="pct"/>
            <w:tcBorders>
              <w:top w:val="nil"/>
              <w:left w:val="nil"/>
              <w:bottom w:val="nil"/>
              <w:right w:val="nil"/>
            </w:tcBorders>
            <w:shd w:val="clear" w:color="auto" w:fill="auto"/>
            <w:noWrap/>
            <w:vAlign w:val="center"/>
          </w:tcPr>
          <w:p w14:paraId="0DD1537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168 (69.1)</w:t>
            </w:r>
          </w:p>
        </w:tc>
        <w:tc>
          <w:tcPr>
            <w:tcW w:w="656" w:type="pct"/>
            <w:tcBorders>
              <w:top w:val="nil"/>
              <w:left w:val="nil"/>
              <w:bottom w:val="nil"/>
              <w:right w:val="nil"/>
            </w:tcBorders>
          </w:tcPr>
          <w:p w14:paraId="327BCC41"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1.02 (0.83–1.26)</w:t>
            </w:r>
          </w:p>
        </w:tc>
        <w:tc>
          <w:tcPr>
            <w:tcW w:w="335" w:type="pct"/>
            <w:tcBorders>
              <w:top w:val="nil"/>
              <w:left w:val="nil"/>
              <w:bottom w:val="nil"/>
              <w:right w:val="nil"/>
            </w:tcBorders>
          </w:tcPr>
          <w:p w14:paraId="5257B327"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0980BB55"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2A9F6F64"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41811C0E"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30427C7F" w14:textId="77777777" w:rsidTr="00354254">
        <w:trPr>
          <w:trHeight w:val="20"/>
          <w:jc w:val="center"/>
        </w:trPr>
        <w:tc>
          <w:tcPr>
            <w:tcW w:w="1067" w:type="pct"/>
            <w:tcBorders>
              <w:top w:val="nil"/>
              <w:left w:val="nil"/>
              <w:bottom w:val="nil"/>
              <w:right w:val="nil"/>
            </w:tcBorders>
            <w:shd w:val="clear" w:color="auto" w:fill="auto"/>
            <w:noWrap/>
            <w:hideMark/>
          </w:tcPr>
          <w:p w14:paraId="4B953BC5"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Number of metastatic sites</w:t>
            </w:r>
          </w:p>
        </w:tc>
        <w:tc>
          <w:tcPr>
            <w:tcW w:w="837" w:type="pct"/>
            <w:tcBorders>
              <w:top w:val="nil"/>
              <w:left w:val="nil"/>
              <w:bottom w:val="nil"/>
              <w:right w:val="nil"/>
            </w:tcBorders>
            <w:shd w:val="clear" w:color="auto" w:fill="auto"/>
            <w:noWrap/>
            <w:hideMark/>
          </w:tcPr>
          <w:p w14:paraId="3722CDF5" w14:textId="6650B2C1" w:rsidR="00CC0BE0" w:rsidRPr="00A41E03" w:rsidRDefault="00CC0BE0" w:rsidP="00354254">
            <w:pPr>
              <w:widowControl/>
              <w:jc w:val="both"/>
              <w:rPr>
                <w:rFonts w:eastAsia="游ゴシック" w:cstheme="minorHAnsi"/>
                <w:color w:val="000000" w:themeColor="text1"/>
                <w:kern w:val="0"/>
                <w:szCs w:val="20"/>
              </w:rPr>
            </w:pPr>
            <w:r w:rsidRPr="00A41E03">
              <w:rPr>
                <w:rFonts w:eastAsia="メイリオ" w:cstheme="minorHAnsi"/>
                <w:color w:val="000000" w:themeColor="text1"/>
                <w:kern w:val="0"/>
                <w:szCs w:val="20"/>
              </w:rPr>
              <w:t>≤</w:t>
            </w:r>
            <w:r w:rsidR="00244C86" w:rsidRPr="00A41E03">
              <w:rPr>
                <w:rFonts w:eastAsia="メイリオ" w:cstheme="minorHAnsi" w:hint="eastAsia"/>
                <w:color w:val="000000" w:themeColor="text1"/>
                <w:kern w:val="0"/>
                <w:szCs w:val="20"/>
              </w:rPr>
              <w:t xml:space="preserve"> </w:t>
            </w:r>
            <w:r w:rsidRPr="00A41E03">
              <w:rPr>
                <w:rFonts w:eastAsia="游ゴシック" w:cstheme="minorHAnsi"/>
                <w:color w:val="000000" w:themeColor="text1"/>
                <w:kern w:val="0"/>
                <w:szCs w:val="20"/>
              </w:rPr>
              <w:t>1</w:t>
            </w:r>
          </w:p>
        </w:tc>
        <w:tc>
          <w:tcPr>
            <w:tcW w:w="187" w:type="pct"/>
            <w:tcBorders>
              <w:top w:val="nil"/>
              <w:left w:val="nil"/>
              <w:bottom w:val="nil"/>
              <w:right w:val="nil"/>
            </w:tcBorders>
            <w:shd w:val="clear" w:color="auto" w:fill="auto"/>
            <w:noWrap/>
            <w:vAlign w:val="center"/>
          </w:tcPr>
          <w:p w14:paraId="4D43FE3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260</w:t>
            </w:r>
          </w:p>
        </w:tc>
        <w:tc>
          <w:tcPr>
            <w:tcW w:w="395" w:type="pct"/>
            <w:tcBorders>
              <w:top w:val="nil"/>
              <w:left w:val="nil"/>
              <w:bottom w:val="nil"/>
              <w:right w:val="nil"/>
            </w:tcBorders>
            <w:shd w:val="clear" w:color="auto" w:fill="auto"/>
            <w:noWrap/>
            <w:vAlign w:val="center"/>
          </w:tcPr>
          <w:p w14:paraId="447CE930"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95 (36.5)</w:t>
            </w:r>
          </w:p>
        </w:tc>
        <w:tc>
          <w:tcPr>
            <w:tcW w:w="395" w:type="pct"/>
            <w:tcBorders>
              <w:top w:val="nil"/>
              <w:left w:val="nil"/>
              <w:bottom w:val="nil"/>
              <w:right w:val="nil"/>
            </w:tcBorders>
            <w:shd w:val="clear" w:color="auto" w:fill="auto"/>
            <w:noWrap/>
            <w:vAlign w:val="center"/>
          </w:tcPr>
          <w:p w14:paraId="070AA26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165 (63.5)</w:t>
            </w:r>
          </w:p>
        </w:tc>
        <w:tc>
          <w:tcPr>
            <w:tcW w:w="656" w:type="pct"/>
            <w:tcBorders>
              <w:top w:val="nil"/>
              <w:left w:val="nil"/>
              <w:bottom w:val="nil"/>
              <w:right w:val="nil"/>
            </w:tcBorders>
          </w:tcPr>
          <w:p w14:paraId="3E059D64"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7873D9D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0.013</w:t>
            </w:r>
          </w:p>
        </w:tc>
        <w:tc>
          <w:tcPr>
            <w:tcW w:w="69" w:type="pct"/>
            <w:tcBorders>
              <w:top w:val="nil"/>
              <w:left w:val="nil"/>
              <w:bottom w:val="nil"/>
              <w:right w:val="nil"/>
            </w:tcBorders>
          </w:tcPr>
          <w:p w14:paraId="0F792F7A"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371F2679"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4113D0EA"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0.167</w:t>
            </w:r>
          </w:p>
        </w:tc>
      </w:tr>
      <w:tr w:rsidR="00A41E03" w:rsidRPr="00A41E03" w14:paraId="6F3EDF65" w14:textId="77777777" w:rsidTr="00354254">
        <w:trPr>
          <w:trHeight w:val="20"/>
          <w:jc w:val="center"/>
        </w:trPr>
        <w:tc>
          <w:tcPr>
            <w:tcW w:w="1067" w:type="pct"/>
            <w:tcBorders>
              <w:top w:val="nil"/>
              <w:left w:val="nil"/>
              <w:bottom w:val="nil"/>
              <w:right w:val="nil"/>
            </w:tcBorders>
            <w:shd w:val="clear" w:color="auto" w:fill="auto"/>
            <w:noWrap/>
            <w:hideMark/>
          </w:tcPr>
          <w:p w14:paraId="01AEE5AA"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2DAD4FD9" w14:textId="016C1831" w:rsidR="00CC0BE0" w:rsidRPr="00A41E03" w:rsidRDefault="00CC0BE0" w:rsidP="00354254">
            <w:pPr>
              <w:widowControl/>
              <w:jc w:val="both"/>
              <w:rPr>
                <w:rFonts w:eastAsia="游ゴシック" w:cstheme="minorHAnsi"/>
                <w:color w:val="000000" w:themeColor="text1"/>
                <w:kern w:val="0"/>
                <w:szCs w:val="20"/>
              </w:rPr>
            </w:pPr>
            <w:r w:rsidRPr="00A41E03">
              <w:rPr>
                <w:rFonts w:eastAsia="メイリオ" w:cstheme="minorHAnsi"/>
                <w:color w:val="000000" w:themeColor="text1"/>
                <w:kern w:val="0"/>
                <w:szCs w:val="20"/>
              </w:rPr>
              <w:t>≥</w:t>
            </w:r>
            <w:r w:rsidR="00244C86" w:rsidRPr="00A41E03">
              <w:rPr>
                <w:rFonts w:eastAsia="メイリオ" w:cstheme="minorHAnsi" w:hint="eastAsia"/>
                <w:color w:val="000000" w:themeColor="text1"/>
                <w:kern w:val="0"/>
                <w:szCs w:val="20"/>
              </w:rPr>
              <w:t xml:space="preserve"> </w:t>
            </w:r>
            <w:r w:rsidRPr="00A41E03">
              <w:rPr>
                <w:rFonts w:eastAsia="游ゴシック" w:cstheme="minorHAnsi"/>
                <w:color w:val="000000" w:themeColor="text1"/>
                <w:kern w:val="0"/>
                <w:szCs w:val="20"/>
              </w:rPr>
              <w:t>2</w:t>
            </w:r>
          </w:p>
        </w:tc>
        <w:tc>
          <w:tcPr>
            <w:tcW w:w="187" w:type="pct"/>
            <w:tcBorders>
              <w:top w:val="nil"/>
              <w:left w:val="nil"/>
              <w:bottom w:val="nil"/>
              <w:right w:val="nil"/>
            </w:tcBorders>
            <w:shd w:val="clear" w:color="auto" w:fill="auto"/>
            <w:noWrap/>
            <w:vAlign w:val="center"/>
          </w:tcPr>
          <w:p w14:paraId="6CDD0E4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226</w:t>
            </w:r>
          </w:p>
        </w:tc>
        <w:tc>
          <w:tcPr>
            <w:tcW w:w="395" w:type="pct"/>
            <w:tcBorders>
              <w:top w:val="nil"/>
              <w:left w:val="nil"/>
              <w:bottom w:val="nil"/>
              <w:right w:val="nil"/>
            </w:tcBorders>
            <w:shd w:val="clear" w:color="auto" w:fill="auto"/>
            <w:noWrap/>
            <w:vAlign w:val="center"/>
          </w:tcPr>
          <w:p w14:paraId="777A81F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62 (27.4)</w:t>
            </w:r>
          </w:p>
        </w:tc>
        <w:tc>
          <w:tcPr>
            <w:tcW w:w="395" w:type="pct"/>
            <w:tcBorders>
              <w:top w:val="nil"/>
              <w:left w:val="nil"/>
              <w:bottom w:val="nil"/>
              <w:right w:val="nil"/>
            </w:tcBorders>
            <w:shd w:val="clear" w:color="auto" w:fill="auto"/>
            <w:noWrap/>
            <w:vAlign w:val="center"/>
          </w:tcPr>
          <w:p w14:paraId="31D9442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164 (72.6)</w:t>
            </w:r>
          </w:p>
        </w:tc>
        <w:tc>
          <w:tcPr>
            <w:tcW w:w="656" w:type="pct"/>
            <w:tcBorders>
              <w:top w:val="nil"/>
              <w:left w:val="nil"/>
              <w:bottom w:val="nil"/>
              <w:right w:val="nil"/>
            </w:tcBorders>
          </w:tcPr>
          <w:p w14:paraId="7717D75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1.32 (1.06–1.6</w:t>
            </w:r>
            <w:r w:rsidRPr="00A41E03">
              <w:rPr>
                <w:rFonts w:eastAsia="游ゴシック" w:cstheme="minorHAnsi" w:hint="eastAsia"/>
                <w:color w:val="000000" w:themeColor="text1"/>
                <w:kern w:val="0"/>
                <w:szCs w:val="20"/>
              </w:rPr>
              <w:t>3</w:t>
            </w:r>
            <w:r w:rsidRPr="00A41E03">
              <w:rPr>
                <w:rFonts w:eastAsia="游ゴシック" w:cstheme="minorHAnsi"/>
                <w:color w:val="000000" w:themeColor="text1"/>
                <w:kern w:val="0"/>
                <w:szCs w:val="20"/>
              </w:rPr>
              <w:t>)</w:t>
            </w:r>
          </w:p>
        </w:tc>
        <w:tc>
          <w:tcPr>
            <w:tcW w:w="335" w:type="pct"/>
            <w:tcBorders>
              <w:top w:val="nil"/>
              <w:left w:val="nil"/>
              <w:bottom w:val="nil"/>
              <w:right w:val="nil"/>
            </w:tcBorders>
          </w:tcPr>
          <w:p w14:paraId="68AD22A2"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55168EC5"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5D700750"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1.24 (0.92–1.67)</w:t>
            </w:r>
          </w:p>
        </w:tc>
        <w:tc>
          <w:tcPr>
            <w:tcW w:w="324" w:type="pct"/>
            <w:tcBorders>
              <w:top w:val="nil"/>
              <w:left w:val="nil"/>
              <w:bottom w:val="nil"/>
              <w:right w:val="nil"/>
            </w:tcBorders>
            <w:shd w:val="clear" w:color="auto" w:fill="auto"/>
            <w:noWrap/>
            <w:vAlign w:val="center"/>
          </w:tcPr>
          <w:p w14:paraId="2DD5698C"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11099157" w14:textId="77777777" w:rsidTr="00354254">
        <w:trPr>
          <w:trHeight w:val="20"/>
          <w:jc w:val="center"/>
        </w:trPr>
        <w:tc>
          <w:tcPr>
            <w:tcW w:w="1067" w:type="pct"/>
            <w:tcBorders>
              <w:top w:val="nil"/>
              <w:left w:val="nil"/>
              <w:bottom w:val="nil"/>
              <w:right w:val="nil"/>
            </w:tcBorders>
            <w:shd w:val="clear" w:color="auto" w:fill="auto"/>
            <w:noWrap/>
            <w:hideMark/>
          </w:tcPr>
          <w:p w14:paraId="5A0D2717"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Liver metastasis</w:t>
            </w:r>
          </w:p>
        </w:tc>
        <w:tc>
          <w:tcPr>
            <w:tcW w:w="837" w:type="pct"/>
            <w:tcBorders>
              <w:top w:val="nil"/>
              <w:left w:val="nil"/>
              <w:bottom w:val="nil"/>
              <w:right w:val="nil"/>
            </w:tcBorders>
            <w:shd w:val="clear" w:color="auto" w:fill="auto"/>
            <w:noWrap/>
            <w:hideMark/>
          </w:tcPr>
          <w:p w14:paraId="45A191DE"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Without</w:t>
            </w:r>
          </w:p>
        </w:tc>
        <w:tc>
          <w:tcPr>
            <w:tcW w:w="187" w:type="pct"/>
            <w:tcBorders>
              <w:top w:val="nil"/>
              <w:left w:val="nil"/>
              <w:bottom w:val="nil"/>
              <w:right w:val="nil"/>
            </w:tcBorders>
            <w:shd w:val="clear" w:color="auto" w:fill="auto"/>
            <w:noWrap/>
            <w:vAlign w:val="center"/>
          </w:tcPr>
          <w:p w14:paraId="6265DCC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396</w:t>
            </w:r>
          </w:p>
        </w:tc>
        <w:tc>
          <w:tcPr>
            <w:tcW w:w="395" w:type="pct"/>
            <w:tcBorders>
              <w:top w:val="nil"/>
              <w:left w:val="nil"/>
              <w:bottom w:val="nil"/>
              <w:right w:val="nil"/>
            </w:tcBorders>
            <w:shd w:val="clear" w:color="auto" w:fill="auto"/>
            <w:noWrap/>
            <w:vAlign w:val="center"/>
          </w:tcPr>
          <w:p w14:paraId="78D44E3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141 (35.6)</w:t>
            </w:r>
          </w:p>
        </w:tc>
        <w:tc>
          <w:tcPr>
            <w:tcW w:w="395" w:type="pct"/>
            <w:tcBorders>
              <w:top w:val="nil"/>
              <w:left w:val="nil"/>
              <w:bottom w:val="nil"/>
              <w:right w:val="nil"/>
            </w:tcBorders>
            <w:shd w:val="clear" w:color="auto" w:fill="auto"/>
            <w:noWrap/>
            <w:vAlign w:val="center"/>
          </w:tcPr>
          <w:p w14:paraId="03C927C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255 (64.4)</w:t>
            </w:r>
          </w:p>
        </w:tc>
        <w:tc>
          <w:tcPr>
            <w:tcW w:w="656" w:type="pct"/>
            <w:tcBorders>
              <w:top w:val="nil"/>
              <w:left w:val="nil"/>
              <w:bottom w:val="nil"/>
              <w:right w:val="nil"/>
            </w:tcBorders>
          </w:tcPr>
          <w:p w14:paraId="57073BE1"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4B9110F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0.04</w:t>
            </w:r>
            <w:r w:rsidRPr="00A41E03">
              <w:rPr>
                <w:rFonts w:eastAsia="游ゴシック" w:cstheme="minorHAnsi" w:hint="eastAsia"/>
                <w:color w:val="000000" w:themeColor="text1"/>
                <w:kern w:val="0"/>
                <w:szCs w:val="20"/>
              </w:rPr>
              <w:t>2</w:t>
            </w:r>
          </w:p>
        </w:tc>
        <w:tc>
          <w:tcPr>
            <w:tcW w:w="69" w:type="pct"/>
            <w:tcBorders>
              <w:top w:val="nil"/>
              <w:left w:val="nil"/>
              <w:bottom w:val="nil"/>
              <w:right w:val="nil"/>
            </w:tcBorders>
          </w:tcPr>
          <w:p w14:paraId="1745831E"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0C3DB21"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54BA7AE5"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0.498</w:t>
            </w:r>
          </w:p>
        </w:tc>
      </w:tr>
      <w:tr w:rsidR="00A41E03" w:rsidRPr="00A41E03" w14:paraId="33D23937" w14:textId="77777777" w:rsidTr="00354254">
        <w:trPr>
          <w:trHeight w:val="20"/>
          <w:jc w:val="center"/>
        </w:trPr>
        <w:tc>
          <w:tcPr>
            <w:tcW w:w="1067" w:type="pct"/>
            <w:tcBorders>
              <w:top w:val="nil"/>
              <w:left w:val="nil"/>
              <w:bottom w:val="nil"/>
              <w:right w:val="nil"/>
            </w:tcBorders>
            <w:shd w:val="clear" w:color="auto" w:fill="auto"/>
            <w:noWrap/>
            <w:hideMark/>
          </w:tcPr>
          <w:p w14:paraId="37196A88"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6518B886"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w:t>
            </w:r>
          </w:p>
        </w:tc>
        <w:tc>
          <w:tcPr>
            <w:tcW w:w="187" w:type="pct"/>
            <w:tcBorders>
              <w:top w:val="nil"/>
              <w:left w:val="nil"/>
              <w:bottom w:val="nil"/>
              <w:right w:val="nil"/>
            </w:tcBorders>
            <w:shd w:val="clear" w:color="auto" w:fill="auto"/>
            <w:noWrap/>
            <w:vAlign w:val="center"/>
          </w:tcPr>
          <w:p w14:paraId="006BD3B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130</w:t>
            </w:r>
          </w:p>
        </w:tc>
        <w:tc>
          <w:tcPr>
            <w:tcW w:w="395" w:type="pct"/>
            <w:tcBorders>
              <w:top w:val="nil"/>
              <w:left w:val="nil"/>
              <w:bottom w:val="nil"/>
              <w:right w:val="nil"/>
            </w:tcBorders>
            <w:shd w:val="clear" w:color="auto" w:fill="auto"/>
            <w:noWrap/>
            <w:vAlign w:val="center"/>
          </w:tcPr>
          <w:p w14:paraId="43A5973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34 (26.2)</w:t>
            </w:r>
          </w:p>
        </w:tc>
        <w:tc>
          <w:tcPr>
            <w:tcW w:w="395" w:type="pct"/>
            <w:tcBorders>
              <w:top w:val="nil"/>
              <w:left w:val="nil"/>
              <w:bottom w:val="nil"/>
              <w:right w:val="nil"/>
            </w:tcBorders>
            <w:shd w:val="clear" w:color="auto" w:fill="auto"/>
            <w:noWrap/>
            <w:vAlign w:val="center"/>
          </w:tcPr>
          <w:p w14:paraId="42A7690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96 (73.8)</w:t>
            </w:r>
          </w:p>
        </w:tc>
        <w:tc>
          <w:tcPr>
            <w:tcW w:w="656" w:type="pct"/>
            <w:tcBorders>
              <w:top w:val="nil"/>
              <w:left w:val="nil"/>
              <w:bottom w:val="nil"/>
              <w:right w:val="nil"/>
            </w:tcBorders>
          </w:tcPr>
          <w:p w14:paraId="2B76335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1.28 (1.01–1.62)</w:t>
            </w:r>
          </w:p>
        </w:tc>
        <w:tc>
          <w:tcPr>
            <w:tcW w:w="335" w:type="pct"/>
            <w:tcBorders>
              <w:top w:val="nil"/>
              <w:left w:val="nil"/>
              <w:bottom w:val="nil"/>
              <w:right w:val="nil"/>
            </w:tcBorders>
          </w:tcPr>
          <w:p w14:paraId="709CC16F"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48B5B2F0"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D9E8583"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1.13 (0.79–1.63)</w:t>
            </w:r>
          </w:p>
        </w:tc>
        <w:tc>
          <w:tcPr>
            <w:tcW w:w="324" w:type="pct"/>
            <w:tcBorders>
              <w:top w:val="nil"/>
              <w:left w:val="nil"/>
              <w:bottom w:val="nil"/>
              <w:right w:val="nil"/>
            </w:tcBorders>
            <w:shd w:val="clear" w:color="auto" w:fill="auto"/>
            <w:noWrap/>
            <w:vAlign w:val="center"/>
          </w:tcPr>
          <w:p w14:paraId="4574FB1C"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67280DEE" w14:textId="77777777" w:rsidTr="00354254">
        <w:trPr>
          <w:trHeight w:val="20"/>
          <w:jc w:val="center"/>
        </w:trPr>
        <w:tc>
          <w:tcPr>
            <w:tcW w:w="1067" w:type="pct"/>
            <w:tcBorders>
              <w:top w:val="nil"/>
              <w:left w:val="nil"/>
              <w:bottom w:val="nil"/>
              <w:right w:val="nil"/>
            </w:tcBorders>
            <w:shd w:val="clear" w:color="auto" w:fill="auto"/>
            <w:noWrap/>
            <w:hideMark/>
          </w:tcPr>
          <w:p w14:paraId="22E9B6DE"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Disease status</w:t>
            </w:r>
          </w:p>
        </w:tc>
        <w:tc>
          <w:tcPr>
            <w:tcW w:w="837" w:type="pct"/>
            <w:tcBorders>
              <w:top w:val="nil"/>
              <w:left w:val="nil"/>
              <w:bottom w:val="nil"/>
              <w:right w:val="nil"/>
            </w:tcBorders>
            <w:shd w:val="clear" w:color="auto" w:fill="auto"/>
            <w:noWrap/>
            <w:hideMark/>
          </w:tcPr>
          <w:p w14:paraId="7B192BDA"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Advanced</w:t>
            </w:r>
          </w:p>
        </w:tc>
        <w:tc>
          <w:tcPr>
            <w:tcW w:w="187" w:type="pct"/>
            <w:tcBorders>
              <w:top w:val="nil"/>
              <w:left w:val="nil"/>
              <w:bottom w:val="nil"/>
              <w:right w:val="nil"/>
            </w:tcBorders>
            <w:shd w:val="clear" w:color="auto" w:fill="auto"/>
            <w:noWrap/>
            <w:vAlign w:val="center"/>
          </w:tcPr>
          <w:p w14:paraId="0FB435C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443</w:t>
            </w:r>
          </w:p>
        </w:tc>
        <w:tc>
          <w:tcPr>
            <w:tcW w:w="395" w:type="pct"/>
            <w:tcBorders>
              <w:top w:val="nil"/>
              <w:left w:val="nil"/>
              <w:bottom w:val="nil"/>
              <w:right w:val="nil"/>
            </w:tcBorders>
            <w:shd w:val="clear" w:color="auto" w:fill="auto"/>
            <w:noWrap/>
            <w:vAlign w:val="center"/>
          </w:tcPr>
          <w:p w14:paraId="0F80804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145 (32.7)</w:t>
            </w:r>
          </w:p>
        </w:tc>
        <w:tc>
          <w:tcPr>
            <w:tcW w:w="395" w:type="pct"/>
            <w:tcBorders>
              <w:top w:val="nil"/>
              <w:left w:val="nil"/>
              <w:bottom w:val="nil"/>
              <w:right w:val="nil"/>
            </w:tcBorders>
            <w:shd w:val="clear" w:color="auto" w:fill="auto"/>
            <w:noWrap/>
            <w:vAlign w:val="center"/>
          </w:tcPr>
          <w:p w14:paraId="4FC6850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298 (67.3)</w:t>
            </w:r>
          </w:p>
        </w:tc>
        <w:tc>
          <w:tcPr>
            <w:tcW w:w="656" w:type="pct"/>
            <w:tcBorders>
              <w:top w:val="nil"/>
              <w:left w:val="nil"/>
              <w:bottom w:val="nil"/>
              <w:right w:val="nil"/>
            </w:tcBorders>
          </w:tcPr>
          <w:p w14:paraId="0DEA37D6"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6D6CBB7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0.038</w:t>
            </w:r>
          </w:p>
        </w:tc>
        <w:tc>
          <w:tcPr>
            <w:tcW w:w="69" w:type="pct"/>
            <w:tcBorders>
              <w:top w:val="nil"/>
              <w:left w:val="nil"/>
              <w:bottom w:val="nil"/>
              <w:right w:val="nil"/>
            </w:tcBorders>
          </w:tcPr>
          <w:p w14:paraId="7F61DE29"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894C1CE"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2DDBDFDE"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03071094" w14:textId="77777777" w:rsidTr="00354254">
        <w:trPr>
          <w:trHeight w:val="20"/>
          <w:jc w:val="center"/>
        </w:trPr>
        <w:tc>
          <w:tcPr>
            <w:tcW w:w="1067" w:type="pct"/>
            <w:tcBorders>
              <w:top w:val="nil"/>
              <w:left w:val="nil"/>
              <w:bottom w:val="nil"/>
              <w:right w:val="nil"/>
            </w:tcBorders>
            <w:shd w:val="clear" w:color="auto" w:fill="auto"/>
            <w:noWrap/>
            <w:hideMark/>
          </w:tcPr>
          <w:p w14:paraId="06AB4BD7"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hideMark/>
          </w:tcPr>
          <w:p w14:paraId="74892B8D"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Recurrent or relapse</w:t>
            </w:r>
          </w:p>
        </w:tc>
        <w:tc>
          <w:tcPr>
            <w:tcW w:w="187" w:type="pct"/>
            <w:tcBorders>
              <w:top w:val="nil"/>
              <w:left w:val="nil"/>
              <w:bottom w:val="nil"/>
              <w:right w:val="nil"/>
            </w:tcBorders>
            <w:shd w:val="clear" w:color="auto" w:fill="auto"/>
            <w:noWrap/>
            <w:vAlign w:val="center"/>
          </w:tcPr>
          <w:p w14:paraId="4D58C61E"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83</w:t>
            </w:r>
          </w:p>
        </w:tc>
        <w:tc>
          <w:tcPr>
            <w:tcW w:w="395" w:type="pct"/>
            <w:tcBorders>
              <w:top w:val="nil"/>
              <w:left w:val="nil"/>
              <w:bottom w:val="nil"/>
              <w:right w:val="nil"/>
            </w:tcBorders>
            <w:shd w:val="clear" w:color="auto" w:fill="auto"/>
            <w:noWrap/>
            <w:vAlign w:val="center"/>
          </w:tcPr>
          <w:p w14:paraId="61B55D84"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30 (36.1)</w:t>
            </w:r>
          </w:p>
        </w:tc>
        <w:tc>
          <w:tcPr>
            <w:tcW w:w="395" w:type="pct"/>
            <w:tcBorders>
              <w:top w:val="nil"/>
              <w:left w:val="nil"/>
              <w:bottom w:val="nil"/>
              <w:right w:val="nil"/>
            </w:tcBorders>
            <w:shd w:val="clear" w:color="auto" w:fill="auto"/>
            <w:noWrap/>
            <w:vAlign w:val="center"/>
          </w:tcPr>
          <w:p w14:paraId="05D16B05"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53 (63.9)</w:t>
            </w:r>
          </w:p>
        </w:tc>
        <w:tc>
          <w:tcPr>
            <w:tcW w:w="656" w:type="pct"/>
            <w:tcBorders>
              <w:top w:val="nil"/>
              <w:left w:val="nil"/>
              <w:bottom w:val="nil"/>
              <w:right w:val="nil"/>
            </w:tcBorders>
          </w:tcPr>
          <w:p w14:paraId="4E035F0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0.73 (0.54–0.98)</w:t>
            </w:r>
          </w:p>
        </w:tc>
        <w:tc>
          <w:tcPr>
            <w:tcW w:w="335" w:type="pct"/>
            <w:tcBorders>
              <w:top w:val="nil"/>
              <w:left w:val="nil"/>
              <w:bottom w:val="nil"/>
              <w:right w:val="nil"/>
            </w:tcBorders>
          </w:tcPr>
          <w:p w14:paraId="726182EE"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21E8DA2D"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7D06B19B" w14:textId="77777777" w:rsidR="00CC0BE0" w:rsidRPr="00A41E03" w:rsidRDefault="00CC0BE0" w:rsidP="00354254">
            <w:pPr>
              <w:widowControl/>
              <w:rPr>
                <w:rFonts w:eastAsia="メイリオ" w:cstheme="minorHAnsi"/>
                <w:color w:val="000000" w:themeColor="text1"/>
                <w:kern w:val="0"/>
                <w:szCs w:val="20"/>
              </w:rPr>
            </w:pPr>
          </w:p>
        </w:tc>
        <w:tc>
          <w:tcPr>
            <w:tcW w:w="324" w:type="pct"/>
            <w:tcBorders>
              <w:top w:val="nil"/>
              <w:left w:val="nil"/>
              <w:bottom w:val="nil"/>
              <w:right w:val="nil"/>
            </w:tcBorders>
            <w:shd w:val="clear" w:color="auto" w:fill="auto"/>
            <w:noWrap/>
            <w:vAlign w:val="center"/>
          </w:tcPr>
          <w:p w14:paraId="04D88F88"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4DB18A0F" w14:textId="77777777" w:rsidTr="00354254">
        <w:trPr>
          <w:trHeight w:val="20"/>
          <w:jc w:val="center"/>
        </w:trPr>
        <w:tc>
          <w:tcPr>
            <w:tcW w:w="1067" w:type="pct"/>
            <w:tcBorders>
              <w:top w:val="nil"/>
              <w:left w:val="nil"/>
              <w:bottom w:val="nil"/>
              <w:right w:val="nil"/>
            </w:tcBorders>
            <w:shd w:val="clear" w:color="auto" w:fill="auto"/>
            <w:noWrap/>
          </w:tcPr>
          <w:p w14:paraId="4113ABC6"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Ascites</w:t>
            </w:r>
          </w:p>
        </w:tc>
        <w:tc>
          <w:tcPr>
            <w:tcW w:w="837" w:type="pct"/>
            <w:tcBorders>
              <w:top w:val="nil"/>
              <w:left w:val="nil"/>
              <w:bottom w:val="nil"/>
              <w:right w:val="nil"/>
            </w:tcBorders>
            <w:shd w:val="clear" w:color="auto" w:fill="auto"/>
            <w:noWrap/>
          </w:tcPr>
          <w:p w14:paraId="2AB192A4"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Without</w:t>
            </w:r>
          </w:p>
        </w:tc>
        <w:tc>
          <w:tcPr>
            <w:tcW w:w="187" w:type="pct"/>
            <w:tcBorders>
              <w:top w:val="nil"/>
              <w:left w:val="nil"/>
              <w:bottom w:val="nil"/>
              <w:right w:val="nil"/>
            </w:tcBorders>
            <w:shd w:val="clear" w:color="auto" w:fill="auto"/>
            <w:noWrap/>
            <w:vAlign w:val="center"/>
          </w:tcPr>
          <w:p w14:paraId="79536189"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270</w:t>
            </w:r>
          </w:p>
        </w:tc>
        <w:tc>
          <w:tcPr>
            <w:tcW w:w="395" w:type="pct"/>
            <w:tcBorders>
              <w:top w:val="nil"/>
              <w:left w:val="nil"/>
              <w:bottom w:val="nil"/>
              <w:right w:val="nil"/>
            </w:tcBorders>
            <w:shd w:val="clear" w:color="auto" w:fill="auto"/>
            <w:noWrap/>
            <w:vAlign w:val="center"/>
          </w:tcPr>
          <w:p w14:paraId="0ED1BB4F"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113 (41.9)</w:t>
            </w:r>
          </w:p>
        </w:tc>
        <w:tc>
          <w:tcPr>
            <w:tcW w:w="395" w:type="pct"/>
            <w:tcBorders>
              <w:top w:val="nil"/>
              <w:left w:val="nil"/>
              <w:bottom w:val="nil"/>
              <w:right w:val="nil"/>
            </w:tcBorders>
            <w:shd w:val="clear" w:color="auto" w:fill="auto"/>
            <w:noWrap/>
            <w:vAlign w:val="center"/>
          </w:tcPr>
          <w:p w14:paraId="1F0B86F7"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157 (58.1)</w:t>
            </w:r>
          </w:p>
        </w:tc>
        <w:tc>
          <w:tcPr>
            <w:tcW w:w="656" w:type="pct"/>
            <w:tcBorders>
              <w:top w:val="nil"/>
              <w:left w:val="nil"/>
              <w:bottom w:val="nil"/>
              <w:right w:val="nil"/>
            </w:tcBorders>
            <w:vAlign w:val="center"/>
          </w:tcPr>
          <w:p w14:paraId="18456D3A"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3A7C061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&lt;0.001</w:t>
            </w:r>
          </w:p>
        </w:tc>
        <w:tc>
          <w:tcPr>
            <w:tcW w:w="69" w:type="pct"/>
            <w:tcBorders>
              <w:top w:val="nil"/>
              <w:left w:val="nil"/>
              <w:bottom w:val="nil"/>
              <w:right w:val="nil"/>
            </w:tcBorders>
          </w:tcPr>
          <w:p w14:paraId="430266CA"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4E2E2355"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5B0E4673"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0.001</w:t>
            </w:r>
          </w:p>
        </w:tc>
      </w:tr>
      <w:tr w:rsidR="00A41E03" w:rsidRPr="00A41E03" w14:paraId="78F88478" w14:textId="77777777" w:rsidTr="00354254">
        <w:trPr>
          <w:trHeight w:val="20"/>
          <w:jc w:val="center"/>
        </w:trPr>
        <w:tc>
          <w:tcPr>
            <w:tcW w:w="1067" w:type="pct"/>
            <w:tcBorders>
              <w:top w:val="nil"/>
              <w:left w:val="nil"/>
              <w:bottom w:val="nil"/>
              <w:right w:val="nil"/>
            </w:tcBorders>
            <w:shd w:val="clear" w:color="auto" w:fill="auto"/>
            <w:noWrap/>
          </w:tcPr>
          <w:p w14:paraId="2F0A4AF3"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tcPr>
          <w:p w14:paraId="38EA1C87"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Mild to moderate</w:t>
            </w:r>
          </w:p>
        </w:tc>
        <w:tc>
          <w:tcPr>
            <w:tcW w:w="187" w:type="pct"/>
            <w:tcBorders>
              <w:top w:val="nil"/>
              <w:left w:val="nil"/>
              <w:bottom w:val="nil"/>
              <w:right w:val="nil"/>
            </w:tcBorders>
            <w:shd w:val="clear" w:color="auto" w:fill="auto"/>
            <w:noWrap/>
            <w:vAlign w:val="center"/>
          </w:tcPr>
          <w:p w14:paraId="08552F21"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157</w:t>
            </w:r>
          </w:p>
        </w:tc>
        <w:tc>
          <w:tcPr>
            <w:tcW w:w="395" w:type="pct"/>
            <w:tcBorders>
              <w:top w:val="nil"/>
              <w:left w:val="nil"/>
              <w:bottom w:val="nil"/>
              <w:right w:val="nil"/>
            </w:tcBorders>
            <w:shd w:val="clear" w:color="auto" w:fill="auto"/>
            <w:noWrap/>
            <w:vAlign w:val="center"/>
          </w:tcPr>
          <w:p w14:paraId="46FDAE6C"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33 (21.0)</w:t>
            </w:r>
          </w:p>
        </w:tc>
        <w:tc>
          <w:tcPr>
            <w:tcW w:w="395" w:type="pct"/>
            <w:tcBorders>
              <w:top w:val="nil"/>
              <w:left w:val="nil"/>
              <w:bottom w:val="nil"/>
              <w:right w:val="nil"/>
            </w:tcBorders>
            <w:shd w:val="clear" w:color="auto" w:fill="auto"/>
            <w:noWrap/>
            <w:vAlign w:val="center"/>
          </w:tcPr>
          <w:p w14:paraId="0D19503C"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124 (79.0)</w:t>
            </w:r>
          </w:p>
        </w:tc>
        <w:tc>
          <w:tcPr>
            <w:tcW w:w="656" w:type="pct"/>
            <w:tcBorders>
              <w:top w:val="nil"/>
              <w:left w:val="nil"/>
              <w:bottom w:val="nil"/>
              <w:right w:val="nil"/>
            </w:tcBorders>
            <w:vAlign w:val="center"/>
          </w:tcPr>
          <w:p w14:paraId="1F27CFF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1.69 (1.33–2.14)</w:t>
            </w:r>
          </w:p>
        </w:tc>
        <w:tc>
          <w:tcPr>
            <w:tcW w:w="335" w:type="pct"/>
            <w:tcBorders>
              <w:top w:val="nil"/>
              <w:left w:val="nil"/>
              <w:bottom w:val="nil"/>
              <w:right w:val="nil"/>
            </w:tcBorders>
          </w:tcPr>
          <w:p w14:paraId="5561D2C1"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24DF0D68"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C1219B6"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1.26 (0.94–1.70)</w:t>
            </w:r>
          </w:p>
        </w:tc>
        <w:tc>
          <w:tcPr>
            <w:tcW w:w="324" w:type="pct"/>
            <w:tcBorders>
              <w:top w:val="nil"/>
              <w:left w:val="nil"/>
              <w:bottom w:val="nil"/>
              <w:right w:val="nil"/>
            </w:tcBorders>
            <w:shd w:val="clear" w:color="auto" w:fill="auto"/>
            <w:noWrap/>
            <w:vAlign w:val="center"/>
          </w:tcPr>
          <w:p w14:paraId="7D71272A"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725B8C04" w14:textId="77777777" w:rsidTr="00354254">
        <w:trPr>
          <w:trHeight w:val="20"/>
          <w:jc w:val="center"/>
        </w:trPr>
        <w:tc>
          <w:tcPr>
            <w:tcW w:w="1067" w:type="pct"/>
            <w:tcBorders>
              <w:top w:val="nil"/>
              <w:left w:val="nil"/>
              <w:bottom w:val="nil"/>
              <w:right w:val="nil"/>
            </w:tcBorders>
            <w:shd w:val="clear" w:color="auto" w:fill="auto"/>
            <w:noWrap/>
          </w:tcPr>
          <w:p w14:paraId="70FEE681"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tcPr>
          <w:p w14:paraId="7DDDC6E4"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Massive</w:t>
            </w:r>
          </w:p>
        </w:tc>
        <w:tc>
          <w:tcPr>
            <w:tcW w:w="187" w:type="pct"/>
            <w:tcBorders>
              <w:top w:val="nil"/>
              <w:left w:val="nil"/>
              <w:bottom w:val="nil"/>
              <w:right w:val="nil"/>
            </w:tcBorders>
            <w:shd w:val="clear" w:color="auto" w:fill="auto"/>
            <w:noWrap/>
            <w:vAlign w:val="center"/>
          </w:tcPr>
          <w:p w14:paraId="4024058D"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23</w:t>
            </w:r>
          </w:p>
        </w:tc>
        <w:tc>
          <w:tcPr>
            <w:tcW w:w="395" w:type="pct"/>
            <w:tcBorders>
              <w:top w:val="nil"/>
              <w:left w:val="nil"/>
              <w:bottom w:val="nil"/>
              <w:right w:val="nil"/>
            </w:tcBorders>
            <w:shd w:val="clear" w:color="auto" w:fill="auto"/>
            <w:noWrap/>
            <w:vAlign w:val="center"/>
          </w:tcPr>
          <w:p w14:paraId="40F5BB47"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 (13.0)</w:t>
            </w:r>
          </w:p>
        </w:tc>
        <w:tc>
          <w:tcPr>
            <w:tcW w:w="395" w:type="pct"/>
            <w:tcBorders>
              <w:top w:val="nil"/>
              <w:left w:val="nil"/>
              <w:bottom w:val="nil"/>
              <w:right w:val="nil"/>
            </w:tcBorders>
            <w:shd w:val="clear" w:color="auto" w:fill="auto"/>
            <w:noWrap/>
            <w:vAlign w:val="center"/>
          </w:tcPr>
          <w:p w14:paraId="2E1E7074"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20 (87.0)</w:t>
            </w:r>
          </w:p>
        </w:tc>
        <w:tc>
          <w:tcPr>
            <w:tcW w:w="656" w:type="pct"/>
            <w:tcBorders>
              <w:top w:val="nil"/>
              <w:left w:val="nil"/>
              <w:bottom w:val="nil"/>
              <w:right w:val="nil"/>
            </w:tcBorders>
            <w:vAlign w:val="center"/>
          </w:tcPr>
          <w:p w14:paraId="60CCEDE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3.07 (1.92–4.91)</w:t>
            </w:r>
          </w:p>
        </w:tc>
        <w:tc>
          <w:tcPr>
            <w:tcW w:w="335" w:type="pct"/>
            <w:tcBorders>
              <w:top w:val="nil"/>
              <w:left w:val="nil"/>
              <w:bottom w:val="nil"/>
              <w:right w:val="nil"/>
            </w:tcBorders>
          </w:tcPr>
          <w:p w14:paraId="30D08A7F"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4B5DE51B"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C2B14C6"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2.79 (1.60–4.86)</w:t>
            </w:r>
          </w:p>
        </w:tc>
        <w:tc>
          <w:tcPr>
            <w:tcW w:w="324" w:type="pct"/>
            <w:tcBorders>
              <w:top w:val="nil"/>
              <w:left w:val="nil"/>
              <w:bottom w:val="nil"/>
              <w:right w:val="nil"/>
            </w:tcBorders>
            <w:shd w:val="clear" w:color="auto" w:fill="auto"/>
            <w:noWrap/>
            <w:vAlign w:val="center"/>
          </w:tcPr>
          <w:p w14:paraId="4BC8D336" w14:textId="77777777" w:rsidR="00CC0BE0" w:rsidRPr="00A41E03" w:rsidRDefault="00CC0BE0" w:rsidP="00354254">
            <w:pPr>
              <w:widowControl/>
              <w:rPr>
                <w:rFonts w:eastAsia="游ゴシック" w:cstheme="minorHAnsi"/>
                <w:color w:val="000000" w:themeColor="text1"/>
                <w:kern w:val="0"/>
                <w:szCs w:val="20"/>
              </w:rPr>
            </w:pPr>
          </w:p>
        </w:tc>
      </w:tr>
      <w:tr w:rsidR="00A41E03" w:rsidRPr="00A41E03" w14:paraId="012F179A" w14:textId="77777777" w:rsidTr="00354254">
        <w:trPr>
          <w:trHeight w:val="20"/>
          <w:jc w:val="center"/>
        </w:trPr>
        <w:tc>
          <w:tcPr>
            <w:tcW w:w="1067" w:type="pct"/>
            <w:tcBorders>
              <w:top w:val="nil"/>
              <w:left w:val="nil"/>
              <w:bottom w:val="nil"/>
              <w:right w:val="nil"/>
            </w:tcBorders>
            <w:shd w:val="clear" w:color="auto" w:fill="auto"/>
            <w:noWrap/>
          </w:tcPr>
          <w:p w14:paraId="3D1767A5"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Albumin</w:t>
            </w:r>
          </w:p>
        </w:tc>
        <w:tc>
          <w:tcPr>
            <w:tcW w:w="837" w:type="pct"/>
            <w:tcBorders>
              <w:top w:val="nil"/>
              <w:left w:val="nil"/>
              <w:bottom w:val="nil"/>
              <w:right w:val="nil"/>
            </w:tcBorders>
            <w:shd w:val="clear" w:color="auto" w:fill="auto"/>
            <w:noWrap/>
          </w:tcPr>
          <w:p w14:paraId="45EFF7E3"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 g/dL increase</w:t>
            </w:r>
          </w:p>
        </w:tc>
        <w:tc>
          <w:tcPr>
            <w:tcW w:w="187" w:type="pct"/>
            <w:tcBorders>
              <w:top w:val="nil"/>
              <w:left w:val="nil"/>
              <w:bottom w:val="nil"/>
              <w:right w:val="nil"/>
            </w:tcBorders>
            <w:shd w:val="clear" w:color="auto" w:fill="auto"/>
            <w:noWrap/>
            <w:vAlign w:val="center"/>
          </w:tcPr>
          <w:p w14:paraId="22059C3A"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520</w:t>
            </w:r>
          </w:p>
        </w:tc>
        <w:tc>
          <w:tcPr>
            <w:tcW w:w="395" w:type="pct"/>
            <w:tcBorders>
              <w:top w:val="nil"/>
              <w:left w:val="nil"/>
              <w:bottom w:val="nil"/>
              <w:right w:val="nil"/>
            </w:tcBorders>
            <w:shd w:val="clear" w:color="auto" w:fill="auto"/>
            <w:noWrap/>
            <w:vAlign w:val="center"/>
          </w:tcPr>
          <w:p w14:paraId="4C4731F7"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174 (33.5)</w:t>
            </w:r>
          </w:p>
        </w:tc>
        <w:tc>
          <w:tcPr>
            <w:tcW w:w="395" w:type="pct"/>
            <w:tcBorders>
              <w:top w:val="nil"/>
              <w:left w:val="nil"/>
              <w:bottom w:val="nil"/>
              <w:right w:val="nil"/>
            </w:tcBorders>
            <w:shd w:val="clear" w:color="auto" w:fill="auto"/>
            <w:noWrap/>
            <w:vAlign w:val="center"/>
          </w:tcPr>
          <w:p w14:paraId="6254A2DA"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346 (66.5)</w:t>
            </w:r>
          </w:p>
        </w:tc>
        <w:tc>
          <w:tcPr>
            <w:tcW w:w="656" w:type="pct"/>
            <w:tcBorders>
              <w:top w:val="nil"/>
              <w:left w:val="nil"/>
              <w:bottom w:val="nil"/>
              <w:right w:val="nil"/>
            </w:tcBorders>
            <w:shd w:val="clear" w:color="auto" w:fill="auto"/>
          </w:tcPr>
          <w:p w14:paraId="63F8620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0.65 (0.55–0.77)</w:t>
            </w:r>
          </w:p>
        </w:tc>
        <w:tc>
          <w:tcPr>
            <w:tcW w:w="335" w:type="pct"/>
            <w:tcBorders>
              <w:top w:val="nil"/>
              <w:left w:val="nil"/>
              <w:bottom w:val="nil"/>
              <w:right w:val="nil"/>
            </w:tcBorders>
          </w:tcPr>
          <w:p w14:paraId="4AD5A8C5"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&lt;0.001</w:t>
            </w:r>
          </w:p>
        </w:tc>
        <w:tc>
          <w:tcPr>
            <w:tcW w:w="69" w:type="pct"/>
            <w:tcBorders>
              <w:top w:val="nil"/>
              <w:left w:val="nil"/>
              <w:bottom w:val="nil"/>
              <w:right w:val="nil"/>
            </w:tcBorders>
          </w:tcPr>
          <w:p w14:paraId="01B85B92"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89DA6E4"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0.76 (0.61–0.96)</w:t>
            </w:r>
          </w:p>
        </w:tc>
        <w:tc>
          <w:tcPr>
            <w:tcW w:w="324" w:type="pct"/>
            <w:tcBorders>
              <w:top w:val="nil"/>
              <w:left w:val="nil"/>
              <w:bottom w:val="nil"/>
              <w:right w:val="nil"/>
            </w:tcBorders>
            <w:shd w:val="clear" w:color="auto" w:fill="auto"/>
            <w:noWrap/>
            <w:vAlign w:val="center"/>
          </w:tcPr>
          <w:p w14:paraId="73182ACE"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0.020</w:t>
            </w:r>
          </w:p>
        </w:tc>
      </w:tr>
      <w:tr w:rsidR="00A41E03" w:rsidRPr="00A41E03" w14:paraId="5815B776" w14:textId="77777777" w:rsidTr="00354254">
        <w:trPr>
          <w:trHeight w:val="20"/>
          <w:jc w:val="center"/>
        </w:trPr>
        <w:tc>
          <w:tcPr>
            <w:tcW w:w="1067" w:type="pct"/>
            <w:tcBorders>
              <w:top w:val="nil"/>
              <w:left w:val="nil"/>
              <w:bottom w:val="nil"/>
              <w:right w:val="nil"/>
            </w:tcBorders>
            <w:shd w:val="clear" w:color="auto" w:fill="auto"/>
            <w:noWrap/>
          </w:tcPr>
          <w:p w14:paraId="06A91EAE"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Lactate dehydrogenase</w:t>
            </w:r>
          </w:p>
        </w:tc>
        <w:tc>
          <w:tcPr>
            <w:tcW w:w="837" w:type="pct"/>
            <w:tcBorders>
              <w:top w:val="nil"/>
              <w:left w:val="nil"/>
              <w:bottom w:val="nil"/>
              <w:right w:val="nil"/>
            </w:tcBorders>
            <w:shd w:val="clear" w:color="auto" w:fill="auto"/>
            <w:noWrap/>
          </w:tcPr>
          <w:p w14:paraId="210AA160"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 xml:space="preserve">Per 1 </w:t>
            </w:r>
            <w:r w:rsidRPr="00A41E03">
              <w:rPr>
                <w:rFonts w:eastAsia="游ゴシック" w:cstheme="minorHAnsi" w:hint="eastAsia"/>
                <w:color w:val="000000" w:themeColor="text1"/>
                <w:kern w:val="0"/>
                <w:szCs w:val="20"/>
              </w:rPr>
              <w:t>U</w:t>
            </w:r>
            <w:r w:rsidRPr="00A41E03">
              <w:rPr>
                <w:rFonts w:eastAsia="游ゴシック" w:cstheme="minorHAnsi"/>
                <w:color w:val="000000" w:themeColor="text1"/>
                <w:kern w:val="0"/>
                <w:szCs w:val="20"/>
              </w:rPr>
              <w:t>/L increase</w:t>
            </w:r>
          </w:p>
        </w:tc>
        <w:tc>
          <w:tcPr>
            <w:tcW w:w="187" w:type="pct"/>
            <w:tcBorders>
              <w:top w:val="nil"/>
              <w:left w:val="nil"/>
              <w:bottom w:val="nil"/>
              <w:right w:val="nil"/>
            </w:tcBorders>
            <w:shd w:val="clear" w:color="auto" w:fill="auto"/>
            <w:noWrap/>
            <w:vAlign w:val="center"/>
          </w:tcPr>
          <w:p w14:paraId="2FDDACA3"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516</w:t>
            </w:r>
          </w:p>
        </w:tc>
        <w:tc>
          <w:tcPr>
            <w:tcW w:w="395" w:type="pct"/>
            <w:tcBorders>
              <w:top w:val="nil"/>
              <w:left w:val="nil"/>
              <w:bottom w:val="nil"/>
              <w:right w:val="nil"/>
            </w:tcBorders>
            <w:shd w:val="clear" w:color="auto" w:fill="auto"/>
            <w:noWrap/>
            <w:vAlign w:val="center"/>
          </w:tcPr>
          <w:p w14:paraId="6634ABB6"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173 (33.5)</w:t>
            </w:r>
          </w:p>
        </w:tc>
        <w:tc>
          <w:tcPr>
            <w:tcW w:w="395" w:type="pct"/>
            <w:tcBorders>
              <w:top w:val="nil"/>
              <w:left w:val="nil"/>
              <w:bottom w:val="nil"/>
              <w:right w:val="nil"/>
            </w:tcBorders>
            <w:shd w:val="clear" w:color="auto" w:fill="auto"/>
            <w:noWrap/>
            <w:vAlign w:val="center"/>
          </w:tcPr>
          <w:p w14:paraId="0DAC5A0C"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343 (66.5)</w:t>
            </w:r>
          </w:p>
        </w:tc>
        <w:tc>
          <w:tcPr>
            <w:tcW w:w="656" w:type="pct"/>
            <w:tcBorders>
              <w:top w:val="nil"/>
              <w:left w:val="nil"/>
              <w:bottom w:val="nil"/>
              <w:right w:val="nil"/>
            </w:tcBorders>
            <w:shd w:val="clear" w:color="auto" w:fill="auto"/>
            <w:vAlign w:val="center"/>
          </w:tcPr>
          <w:p w14:paraId="28072FF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1.00 (1.00–1.00)</w:t>
            </w:r>
          </w:p>
        </w:tc>
        <w:tc>
          <w:tcPr>
            <w:tcW w:w="335" w:type="pct"/>
            <w:tcBorders>
              <w:top w:val="nil"/>
              <w:left w:val="nil"/>
              <w:bottom w:val="nil"/>
              <w:right w:val="nil"/>
            </w:tcBorders>
            <w:vAlign w:val="center"/>
          </w:tcPr>
          <w:p w14:paraId="36C7D3A6"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0.00</w:t>
            </w:r>
            <w:r w:rsidRPr="00A41E03">
              <w:rPr>
                <w:rFonts w:eastAsia="游ゴシック Light" w:cstheme="minorHAnsi" w:hint="eastAsia"/>
                <w:color w:val="000000" w:themeColor="text1"/>
                <w:szCs w:val="20"/>
              </w:rPr>
              <w:t>3</w:t>
            </w:r>
          </w:p>
        </w:tc>
        <w:tc>
          <w:tcPr>
            <w:tcW w:w="69" w:type="pct"/>
            <w:tcBorders>
              <w:top w:val="nil"/>
              <w:left w:val="nil"/>
              <w:bottom w:val="nil"/>
              <w:right w:val="nil"/>
            </w:tcBorders>
          </w:tcPr>
          <w:p w14:paraId="2B0F54A2"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062E8FB7"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1.00 (1.00–1.00)</w:t>
            </w:r>
          </w:p>
        </w:tc>
        <w:tc>
          <w:tcPr>
            <w:tcW w:w="324" w:type="pct"/>
            <w:tcBorders>
              <w:top w:val="nil"/>
              <w:left w:val="nil"/>
              <w:bottom w:val="nil"/>
              <w:right w:val="nil"/>
            </w:tcBorders>
            <w:shd w:val="clear" w:color="auto" w:fill="auto"/>
            <w:noWrap/>
            <w:vAlign w:val="center"/>
          </w:tcPr>
          <w:p w14:paraId="434C102F"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0.382</w:t>
            </w:r>
          </w:p>
        </w:tc>
      </w:tr>
      <w:tr w:rsidR="00A41E03" w:rsidRPr="00A41E03" w14:paraId="57DE03F5" w14:textId="77777777" w:rsidTr="00354254">
        <w:trPr>
          <w:trHeight w:val="20"/>
          <w:jc w:val="center"/>
        </w:trPr>
        <w:tc>
          <w:tcPr>
            <w:tcW w:w="1067" w:type="pct"/>
            <w:tcBorders>
              <w:top w:val="nil"/>
              <w:left w:val="nil"/>
              <w:bottom w:val="nil"/>
              <w:right w:val="nil"/>
            </w:tcBorders>
            <w:shd w:val="clear" w:color="auto" w:fill="auto"/>
            <w:noWrap/>
          </w:tcPr>
          <w:p w14:paraId="542C0248"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Glasgow prognostic score</w:t>
            </w:r>
            <w:r w:rsidRPr="00A41E03">
              <w:rPr>
                <w:rFonts w:eastAsia="游ゴシック" w:cstheme="minorHAnsi"/>
                <w:color w:val="000000" w:themeColor="text1"/>
                <w:kern w:val="0"/>
                <w:szCs w:val="20"/>
                <w:vertAlign w:val="superscript"/>
              </w:rPr>
              <w:t>†</w:t>
            </w:r>
          </w:p>
        </w:tc>
        <w:tc>
          <w:tcPr>
            <w:tcW w:w="837" w:type="pct"/>
            <w:tcBorders>
              <w:top w:val="nil"/>
              <w:left w:val="nil"/>
              <w:bottom w:val="nil"/>
              <w:right w:val="nil"/>
            </w:tcBorders>
            <w:shd w:val="clear" w:color="auto" w:fill="auto"/>
            <w:noWrap/>
          </w:tcPr>
          <w:p w14:paraId="37606AE2"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0</w:t>
            </w:r>
          </w:p>
        </w:tc>
        <w:tc>
          <w:tcPr>
            <w:tcW w:w="187" w:type="pct"/>
            <w:tcBorders>
              <w:top w:val="nil"/>
              <w:left w:val="nil"/>
              <w:bottom w:val="nil"/>
              <w:right w:val="nil"/>
            </w:tcBorders>
            <w:shd w:val="clear" w:color="auto" w:fill="auto"/>
            <w:noWrap/>
            <w:vAlign w:val="center"/>
          </w:tcPr>
          <w:p w14:paraId="08F13B11"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254</w:t>
            </w:r>
          </w:p>
        </w:tc>
        <w:tc>
          <w:tcPr>
            <w:tcW w:w="395" w:type="pct"/>
            <w:tcBorders>
              <w:top w:val="nil"/>
              <w:left w:val="nil"/>
              <w:bottom w:val="nil"/>
              <w:right w:val="nil"/>
            </w:tcBorders>
            <w:shd w:val="clear" w:color="auto" w:fill="auto"/>
            <w:noWrap/>
            <w:vAlign w:val="center"/>
          </w:tcPr>
          <w:p w14:paraId="2973C249"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111 (43.7)</w:t>
            </w:r>
          </w:p>
        </w:tc>
        <w:tc>
          <w:tcPr>
            <w:tcW w:w="395" w:type="pct"/>
            <w:tcBorders>
              <w:top w:val="nil"/>
              <w:left w:val="nil"/>
              <w:bottom w:val="nil"/>
              <w:right w:val="nil"/>
            </w:tcBorders>
            <w:shd w:val="clear" w:color="auto" w:fill="auto"/>
            <w:noWrap/>
            <w:vAlign w:val="center"/>
          </w:tcPr>
          <w:p w14:paraId="58F12C75"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143 (56.3)</w:t>
            </w:r>
          </w:p>
        </w:tc>
        <w:tc>
          <w:tcPr>
            <w:tcW w:w="656" w:type="pct"/>
            <w:tcBorders>
              <w:top w:val="nil"/>
              <w:left w:val="nil"/>
              <w:bottom w:val="nil"/>
              <w:right w:val="nil"/>
            </w:tcBorders>
            <w:shd w:val="clear" w:color="auto" w:fill="auto"/>
            <w:vAlign w:val="center"/>
          </w:tcPr>
          <w:p w14:paraId="37435859" w14:textId="77777777" w:rsidR="00CC0BE0" w:rsidRPr="00A41E03" w:rsidRDefault="00CC0BE0" w:rsidP="00354254">
            <w:pPr>
              <w:widowControl/>
              <w:rPr>
                <w:rFonts w:eastAsia="游ゴシック" w:cstheme="minorHAnsi"/>
                <w:color w:val="000000" w:themeColor="text1"/>
                <w:kern w:val="0"/>
                <w:szCs w:val="20"/>
              </w:rPr>
            </w:pPr>
          </w:p>
        </w:tc>
        <w:tc>
          <w:tcPr>
            <w:tcW w:w="335" w:type="pct"/>
            <w:tcBorders>
              <w:top w:val="nil"/>
              <w:left w:val="nil"/>
              <w:bottom w:val="nil"/>
              <w:right w:val="nil"/>
            </w:tcBorders>
          </w:tcPr>
          <w:p w14:paraId="2DA131F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&lt;0.001</w:t>
            </w:r>
          </w:p>
        </w:tc>
        <w:tc>
          <w:tcPr>
            <w:tcW w:w="69" w:type="pct"/>
            <w:tcBorders>
              <w:top w:val="nil"/>
              <w:left w:val="nil"/>
              <w:bottom w:val="nil"/>
              <w:right w:val="nil"/>
            </w:tcBorders>
          </w:tcPr>
          <w:p w14:paraId="1C0780B8"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6E1C318"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7E066F05" w14:textId="77777777" w:rsidR="00CC0BE0" w:rsidRPr="00A41E03" w:rsidRDefault="00CC0BE0" w:rsidP="00354254">
            <w:pPr>
              <w:widowControl/>
              <w:rPr>
                <w:rFonts w:eastAsia="游ゴシック" w:cstheme="minorHAnsi"/>
                <w:color w:val="000000" w:themeColor="text1"/>
                <w:szCs w:val="20"/>
              </w:rPr>
            </w:pPr>
          </w:p>
        </w:tc>
      </w:tr>
      <w:tr w:rsidR="00A41E03" w:rsidRPr="00A41E03" w14:paraId="52C61DB9" w14:textId="77777777" w:rsidTr="00354254">
        <w:trPr>
          <w:trHeight w:val="20"/>
          <w:jc w:val="center"/>
        </w:trPr>
        <w:tc>
          <w:tcPr>
            <w:tcW w:w="1067" w:type="pct"/>
            <w:tcBorders>
              <w:top w:val="nil"/>
              <w:left w:val="nil"/>
              <w:bottom w:val="nil"/>
              <w:right w:val="nil"/>
            </w:tcBorders>
            <w:shd w:val="clear" w:color="auto" w:fill="auto"/>
            <w:noWrap/>
          </w:tcPr>
          <w:p w14:paraId="7B4AB2A1"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tcPr>
          <w:p w14:paraId="7BB3C884"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1</w:t>
            </w:r>
          </w:p>
        </w:tc>
        <w:tc>
          <w:tcPr>
            <w:tcW w:w="187" w:type="pct"/>
            <w:tcBorders>
              <w:top w:val="nil"/>
              <w:left w:val="nil"/>
              <w:bottom w:val="nil"/>
              <w:right w:val="nil"/>
            </w:tcBorders>
            <w:shd w:val="clear" w:color="auto" w:fill="auto"/>
            <w:noWrap/>
            <w:vAlign w:val="center"/>
          </w:tcPr>
          <w:p w14:paraId="3B205DE0"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208</w:t>
            </w:r>
          </w:p>
        </w:tc>
        <w:tc>
          <w:tcPr>
            <w:tcW w:w="395" w:type="pct"/>
            <w:tcBorders>
              <w:top w:val="nil"/>
              <w:left w:val="nil"/>
              <w:bottom w:val="nil"/>
              <w:right w:val="nil"/>
            </w:tcBorders>
            <w:shd w:val="clear" w:color="auto" w:fill="auto"/>
            <w:noWrap/>
            <w:vAlign w:val="center"/>
          </w:tcPr>
          <w:p w14:paraId="63BE1FD5"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53 (25.5)</w:t>
            </w:r>
          </w:p>
        </w:tc>
        <w:tc>
          <w:tcPr>
            <w:tcW w:w="395" w:type="pct"/>
            <w:tcBorders>
              <w:top w:val="nil"/>
              <w:left w:val="nil"/>
              <w:bottom w:val="nil"/>
              <w:right w:val="nil"/>
            </w:tcBorders>
            <w:shd w:val="clear" w:color="auto" w:fill="auto"/>
            <w:noWrap/>
            <w:vAlign w:val="center"/>
          </w:tcPr>
          <w:p w14:paraId="0FD816D5"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155 (74.5)</w:t>
            </w:r>
          </w:p>
        </w:tc>
        <w:tc>
          <w:tcPr>
            <w:tcW w:w="656" w:type="pct"/>
            <w:tcBorders>
              <w:top w:val="nil"/>
              <w:left w:val="nil"/>
              <w:bottom w:val="nil"/>
              <w:right w:val="nil"/>
            </w:tcBorders>
            <w:shd w:val="clear" w:color="auto" w:fill="auto"/>
            <w:vAlign w:val="center"/>
          </w:tcPr>
          <w:p w14:paraId="6FF0A4CB"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1.43 (1.14–1.79)</w:t>
            </w:r>
          </w:p>
        </w:tc>
        <w:tc>
          <w:tcPr>
            <w:tcW w:w="335" w:type="pct"/>
            <w:tcBorders>
              <w:top w:val="nil"/>
              <w:left w:val="nil"/>
              <w:bottom w:val="nil"/>
              <w:right w:val="nil"/>
            </w:tcBorders>
          </w:tcPr>
          <w:p w14:paraId="7DEF0185"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551A3C3B"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A859972"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225C877A" w14:textId="77777777" w:rsidR="00CC0BE0" w:rsidRPr="00A41E03" w:rsidRDefault="00CC0BE0" w:rsidP="00354254">
            <w:pPr>
              <w:widowControl/>
              <w:rPr>
                <w:rFonts w:eastAsia="游ゴシック" w:cstheme="minorHAnsi"/>
                <w:color w:val="000000" w:themeColor="text1"/>
                <w:szCs w:val="20"/>
              </w:rPr>
            </w:pPr>
          </w:p>
        </w:tc>
      </w:tr>
      <w:tr w:rsidR="00A41E03" w:rsidRPr="00A41E03" w14:paraId="4ADDE5EB" w14:textId="77777777" w:rsidTr="00354254">
        <w:trPr>
          <w:trHeight w:val="20"/>
          <w:jc w:val="center"/>
        </w:trPr>
        <w:tc>
          <w:tcPr>
            <w:tcW w:w="1067" w:type="pct"/>
            <w:tcBorders>
              <w:top w:val="nil"/>
              <w:left w:val="nil"/>
              <w:bottom w:val="nil"/>
              <w:right w:val="nil"/>
            </w:tcBorders>
            <w:shd w:val="clear" w:color="auto" w:fill="auto"/>
            <w:noWrap/>
          </w:tcPr>
          <w:p w14:paraId="156F2A36" w14:textId="77777777" w:rsidR="00CC0BE0" w:rsidRPr="00A41E03" w:rsidRDefault="00CC0BE0" w:rsidP="00354254">
            <w:pPr>
              <w:widowControl/>
              <w:jc w:val="both"/>
              <w:rPr>
                <w:rFonts w:eastAsia="游ゴシック" w:cstheme="minorHAnsi"/>
                <w:color w:val="000000" w:themeColor="text1"/>
                <w:kern w:val="0"/>
                <w:szCs w:val="20"/>
              </w:rPr>
            </w:pPr>
          </w:p>
        </w:tc>
        <w:tc>
          <w:tcPr>
            <w:tcW w:w="837" w:type="pct"/>
            <w:tcBorders>
              <w:top w:val="nil"/>
              <w:left w:val="nil"/>
              <w:bottom w:val="nil"/>
              <w:right w:val="nil"/>
            </w:tcBorders>
            <w:shd w:val="clear" w:color="auto" w:fill="auto"/>
            <w:noWrap/>
          </w:tcPr>
          <w:p w14:paraId="64B31196"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2</w:t>
            </w:r>
          </w:p>
        </w:tc>
        <w:tc>
          <w:tcPr>
            <w:tcW w:w="187" w:type="pct"/>
            <w:tcBorders>
              <w:top w:val="nil"/>
              <w:left w:val="nil"/>
              <w:bottom w:val="nil"/>
              <w:right w:val="nil"/>
            </w:tcBorders>
            <w:shd w:val="clear" w:color="auto" w:fill="auto"/>
            <w:noWrap/>
            <w:vAlign w:val="center"/>
          </w:tcPr>
          <w:p w14:paraId="44B69BA2"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48</w:t>
            </w:r>
          </w:p>
        </w:tc>
        <w:tc>
          <w:tcPr>
            <w:tcW w:w="395" w:type="pct"/>
            <w:tcBorders>
              <w:top w:val="nil"/>
              <w:left w:val="nil"/>
              <w:bottom w:val="nil"/>
              <w:right w:val="nil"/>
            </w:tcBorders>
            <w:shd w:val="clear" w:color="auto" w:fill="auto"/>
            <w:noWrap/>
            <w:vAlign w:val="center"/>
          </w:tcPr>
          <w:p w14:paraId="2C7D5E29"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8 (16.7)</w:t>
            </w:r>
          </w:p>
        </w:tc>
        <w:tc>
          <w:tcPr>
            <w:tcW w:w="395" w:type="pct"/>
            <w:tcBorders>
              <w:top w:val="nil"/>
              <w:left w:val="nil"/>
              <w:bottom w:val="nil"/>
              <w:right w:val="nil"/>
            </w:tcBorders>
            <w:shd w:val="clear" w:color="auto" w:fill="auto"/>
            <w:noWrap/>
            <w:vAlign w:val="center"/>
          </w:tcPr>
          <w:p w14:paraId="6092093C" w14:textId="77777777" w:rsidR="00CC0BE0" w:rsidRPr="00A41E03" w:rsidRDefault="00CC0BE0" w:rsidP="00354254">
            <w:pPr>
              <w:widowControl/>
              <w:rPr>
                <w:rFonts w:eastAsia="游ゴシック" w:cstheme="minorHAnsi"/>
                <w:color w:val="000000" w:themeColor="text1"/>
                <w:szCs w:val="20"/>
              </w:rPr>
            </w:pPr>
            <w:r w:rsidRPr="00A41E03">
              <w:rPr>
                <w:rFonts w:eastAsia="メイリオ" w:cstheme="minorHAnsi"/>
                <w:color w:val="000000" w:themeColor="text1"/>
                <w:szCs w:val="20"/>
              </w:rPr>
              <w:t>40 (83.3)</w:t>
            </w:r>
          </w:p>
        </w:tc>
        <w:tc>
          <w:tcPr>
            <w:tcW w:w="656" w:type="pct"/>
            <w:tcBorders>
              <w:top w:val="nil"/>
              <w:left w:val="nil"/>
              <w:bottom w:val="nil"/>
              <w:right w:val="nil"/>
            </w:tcBorders>
            <w:shd w:val="clear" w:color="auto" w:fill="auto"/>
            <w:vAlign w:val="center"/>
          </w:tcPr>
          <w:p w14:paraId="5D79216E"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2.40 (1.69–3.41)</w:t>
            </w:r>
          </w:p>
        </w:tc>
        <w:tc>
          <w:tcPr>
            <w:tcW w:w="335" w:type="pct"/>
            <w:tcBorders>
              <w:top w:val="nil"/>
              <w:left w:val="nil"/>
              <w:bottom w:val="nil"/>
              <w:right w:val="nil"/>
            </w:tcBorders>
          </w:tcPr>
          <w:p w14:paraId="0B04629D" w14:textId="77777777" w:rsidR="00CC0BE0" w:rsidRPr="00A41E03" w:rsidRDefault="00CC0BE0" w:rsidP="00354254">
            <w:pPr>
              <w:widowControl/>
              <w:rPr>
                <w:rFonts w:eastAsia="游ゴシック" w:cstheme="minorHAnsi"/>
                <w:color w:val="000000" w:themeColor="text1"/>
                <w:kern w:val="0"/>
                <w:szCs w:val="20"/>
              </w:rPr>
            </w:pPr>
          </w:p>
        </w:tc>
        <w:tc>
          <w:tcPr>
            <w:tcW w:w="69" w:type="pct"/>
            <w:tcBorders>
              <w:top w:val="nil"/>
              <w:left w:val="nil"/>
              <w:bottom w:val="nil"/>
              <w:right w:val="nil"/>
            </w:tcBorders>
          </w:tcPr>
          <w:p w14:paraId="4247D8DB"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59572FC2"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00D01C64" w14:textId="77777777" w:rsidR="00CC0BE0" w:rsidRPr="00A41E03" w:rsidRDefault="00CC0BE0" w:rsidP="00354254">
            <w:pPr>
              <w:widowControl/>
              <w:rPr>
                <w:rFonts w:eastAsia="游ゴシック" w:cstheme="minorHAnsi"/>
                <w:color w:val="000000" w:themeColor="text1"/>
                <w:szCs w:val="20"/>
              </w:rPr>
            </w:pPr>
          </w:p>
        </w:tc>
      </w:tr>
      <w:tr w:rsidR="00A41E03" w:rsidRPr="00A41E03" w14:paraId="457D0044" w14:textId="77777777" w:rsidTr="00354254">
        <w:trPr>
          <w:trHeight w:val="20"/>
          <w:jc w:val="center"/>
        </w:trPr>
        <w:tc>
          <w:tcPr>
            <w:tcW w:w="1067" w:type="pct"/>
            <w:tcBorders>
              <w:top w:val="nil"/>
              <w:left w:val="nil"/>
              <w:bottom w:val="nil"/>
              <w:right w:val="nil"/>
            </w:tcBorders>
            <w:shd w:val="clear" w:color="auto" w:fill="auto"/>
            <w:noWrap/>
          </w:tcPr>
          <w:p w14:paraId="3DCA4E0D"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C-reactive protein</w:t>
            </w:r>
          </w:p>
        </w:tc>
        <w:tc>
          <w:tcPr>
            <w:tcW w:w="837" w:type="pct"/>
            <w:tcBorders>
              <w:top w:val="nil"/>
              <w:left w:val="nil"/>
              <w:bottom w:val="nil"/>
              <w:right w:val="nil"/>
            </w:tcBorders>
            <w:shd w:val="clear" w:color="auto" w:fill="auto"/>
            <w:noWrap/>
          </w:tcPr>
          <w:p w14:paraId="15211A53"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 mg/dL increase</w:t>
            </w:r>
          </w:p>
        </w:tc>
        <w:tc>
          <w:tcPr>
            <w:tcW w:w="187" w:type="pct"/>
            <w:tcBorders>
              <w:top w:val="nil"/>
              <w:left w:val="nil"/>
              <w:bottom w:val="nil"/>
              <w:right w:val="nil"/>
            </w:tcBorders>
            <w:shd w:val="clear" w:color="auto" w:fill="auto"/>
            <w:noWrap/>
            <w:vAlign w:val="center"/>
          </w:tcPr>
          <w:p w14:paraId="31FB8E36"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510</w:t>
            </w:r>
          </w:p>
        </w:tc>
        <w:tc>
          <w:tcPr>
            <w:tcW w:w="395" w:type="pct"/>
            <w:tcBorders>
              <w:top w:val="nil"/>
              <w:left w:val="nil"/>
              <w:bottom w:val="nil"/>
              <w:right w:val="nil"/>
            </w:tcBorders>
            <w:shd w:val="clear" w:color="auto" w:fill="auto"/>
            <w:noWrap/>
            <w:vAlign w:val="center"/>
          </w:tcPr>
          <w:p w14:paraId="1A8B7FF7"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172 (33.7)</w:t>
            </w:r>
          </w:p>
        </w:tc>
        <w:tc>
          <w:tcPr>
            <w:tcW w:w="395" w:type="pct"/>
            <w:tcBorders>
              <w:top w:val="nil"/>
              <w:left w:val="nil"/>
              <w:bottom w:val="nil"/>
              <w:right w:val="nil"/>
            </w:tcBorders>
            <w:shd w:val="clear" w:color="auto" w:fill="auto"/>
            <w:noWrap/>
            <w:vAlign w:val="center"/>
          </w:tcPr>
          <w:p w14:paraId="74B8F21B"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338 (66.3)</w:t>
            </w:r>
          </w:p>
        </w:tc>
        <w:tc>
          <w:tcPr>
            <w:tcW w:w="656" w:type="pct"/>
            <w:tcBorders>
              <w:top w:val="nil"/>
              <w:left w:val="nil"/>
              <w:bottom w:val="nil"/>
              <w:right w:val="nil"/>
            </w:tcBorders>
            <w:shd w:val="clear" w:color="auto" w:fill="auto"/>
            <w:vAlign w:val="center"/>
          </w:tcPr>
          <w:p w14:paraId="762CEBA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1.09 (1.05–1.13)</w:t>
            </w:r>
          </w:p>
        </w:tc>
        <w:tc>
          <w:tcPr>
            <w:tcW w:w="335" w:type="pct"/>
            <w:tcBorders>
              <w:top w:val="nil"/>
              <w:left w:val="nil"/>
              <w:bottom w:val="nil"/>
              <w:right w:val="nil"/>
            </w:tcBorders>
            <w:vAlign w:val="center"/>
          </w:tcPr>
          <w:p w14:paraId="3459F4A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&lt;0.001</w:t>
            </w:r>
          </w:p>
        </w:tc>
        <w:tc>
          <w:tcPr>
            <w:tcW w:w="69" w:type="pct"/>
            <w:tcBorders>
              <w:top w:val="nil"/>
              <w:left w:val="nil"/>
              <w:bottom w:val="nil"/>
              <w:right w:val="nil"/>
            </w:tcBorders>
          </w:tcPr>
          <w:p w14:paraId="7A0CB743"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54DF6F70"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1AC2FD52" w14:textId="77777777" w:rsidR="00CC0BE0" w:rsidRPr="00A41E03" w:rsidRDefault="00CC0BE0" w:rsidP="00354254">
            <w:pPr>
              <w:widowControl/>
              <w:rPr>
                <w:rFonts w:eastAsia="游ゴシック" w:cstheme="minorHAnsi"/>
                <w:color w:val="000000" w:themeColor="text1"/>
                <w:szCs w:val="20"/>
              </w:rPr>
            </w:pPr>
          </w:p>
        </w:tc>
      </w:tr>
      <w:tr w:rsidR="00A41E03" w:rsidRPr="00A41E03" w14:paraId="14D6E046" w14:textId="77777777" w:rsidTr="00354254">
        <w:trPr>
          <w:trHeight w:val="20"/>
          <w:jc w:val="center"/>
        </w:trPr>
        <w:tc>
          <w:tcPr>
            <w:tcW w:w="1067" w:type="pct"/>
            <w:tcBorders>
              <w:top w:val="nil"/>
              <w:left w:val="nil"/>
              <w:bottom w:val="nil"/>
              <w:right w:val="nil"/>
            </w:tcBorders>
            <w:shd w:val="clear" w:color="auto" w:fill="auto"/>
            <w:noWrap/>
          </w:tcPr>
          <w:p w14:paraId="6780037F"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White blood cell</w:t>
            </w:r>
          </w:p>
        </w:tc>
        <w:tc>
          <w:tcPr>
            <w:tcW w:w="837" w:type="pct"/>
            <w:tcBorders>
              <w:top w:val="nil"/>
              <w:left w:val="nil"/>
              <w:bottom w:val="nil"/>
              <w:right w:val="nil"/>
            </w:tcBorders>
            <w:shd w:val="clear" w:color="auto" w:fill="auto"/>
            <w:noWrap/>
          </w:tcPr>
          <w:p w14:paraId="35131453"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 count/mm</w:t>
            </w:r>
            <w:r w:rsidRPr="00A41E03">
              <w:rPr>
                <w:rFonts w:eastAsia="游ゴシック" w:cstheme="minorHAnsi"/>
                <w:color w:val="000000" w:themeColor="text1"/>
                <w:kern w:val="0"/>
                <w:szCs w:val="20"/>
                <w:vertAlign w:val="superscript"/>
              </w:rPr>
              <w:t xml:space="preserve">3 </w:t>
            </w:r>
            <w:r w:rsidRPr="00A41E03">
              <w:rPr>
                <w:rFonts w:eastAsia="游ゴシック" w:cstheme="minorHAnsi"/>
                <w:color w:val="000000" w:themeColor="text1"/>
                <w:kern w:val="0"/>
                <w:szCs w:val="20"/>
              </w:rPr>
              <w:t>increase</w:t>
            </w:r>
          </w:p>
        </w:tc>
        <w:tc>
          <w:tcPr>
            <w:tcW w:w="187" w:type="pct"/>
            <w:tcBorders>
              <w:top w:val="nil"/>
              <w:left w:val="nil"/>
              <w:bottom w:val="nil"/>
              <w:right w:val="nil"/>
            </w:tcBorders>
            <w:shd w:val="clear" w:color="auto" w:fill="auto"/>
            <w:noWrap/>
            <w:vAlign w:val="center"/>
          </w:tcPr>
          <w:p w14:paraId="37FF914A"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519</w:t>
            </w:r>
          </w:p>
        </w:tc>
        <w:tc>
          <w:tcPr>
            <w:tcW w:w="395" w:type="pct"/>
            <w:tcBorders>
              <w:top w:val="nil"/>
              <w:left w:val="nil"/>
              <w:bottom w:val="nil"/>
              <w:right w:val="nil"/>
            </w:tcBorders>
            <w:shd w:val="clear" w:color="auto" w:fill="auto"/>
            <w:noWrap/>
            <w:vAlign w:val="center"/>
          </w:tcPr>
          <w:p w14:paraId="62759541"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174 (33.5)</w:t>
            </w:r>
          </w:p>
        </w:tc>
        <w:tc>
          <w:tcPr>
            <w:tcW w:w="395" w:type="pct"/>
            <w:tcBorders>
              <w:top w:val="nil"/>
              <w:left w:val="nil"/>
              <w:bottom w:val="nil"/>
              <w:right w:val="nil"/>
            </w:tcBorders>
            <w:shd w:val="clear" w:color="auto" w:fill="auto"/>
            <w:noWrap/>
            <w:vAlign w:val="center"/>
          </w:tcPr>
          <w:p w14:paraId="53EBC27E"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345 (66.5)</w:t>
            </w:r>
          </w:p>
        </w:tc>
        <w:tc>
          <w:tcPr>
            <w:tcW w:w="656" w:type="pct"/>
            <w:tcBorders>
              <w:top w:val="nil"/>
              <w:left w:val="nil"/>
              <w:bottom w:val="nil"/>
              <w:right w:val="nil"/>
            </w:tcBorders>
            <w:shd w:val="clear" w:color="auto" w:fill="auto"/>
            <w:vAlign w:val="center"/>
          </w:tcPr>
          <w:p w14:paraId="16913A7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1.00 (1.00–1.00)</w:t>
            </w:r>
          </w:p>
        </w:tc>
        <w:tc>
          <w:tcPr>
            <w:tcW w:w="335" w:type="pct"/>
            <w:tcBorders>
              <w:top w:val="nil"/>
              <w:left w:val="nil"/>
              <w:bottom w:val="nil"/>
              <w:right w:val="nil"/>
            </w:tcBorders>
            <w:vAlign w:val="center"/>
          </w:tcPr>
          <w:p w14:paraId="5C7D714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&lt;0.001</w:t>
            </w:r>
          </w:p>
        </w:tc>
        <w:tc>
          <w:tcPr>
            <w:tcW w:w="69" w:type="pct"/>
            <w:tcBorders>
              <w:top w:val="nil"/>
              <w:left w:val="nil"/>
              <w:bottom w:val="nil"/>
              <w:right w:val="nil"/>
            </w:tcBorders>
          </w:tcPr>
          <w:p w14:paraId="53707109"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1BAD4CD9"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6269EDDB" w14:textId="77777777" w:rsidR="00CC0BE0" w:rsidRPr="00A41E03" w:rsidRDefault="00CC0BE0" w:rsidP="00354254">
            <w:pPr>
              <w:widowControl/>
              <w:rPr>
                <w:rFonts w:eastAsia="游ゴシック" w:cstheme="minorHAnsi"/>
                <w:color w:val="000000" w:themeColor="text1"/>
                <w:szCs w:val="20"/>
              </w:rPr>
            </w:pPr>
          </w:p>
        </w:tc>
      </w:tr>
      <w:tr w:rsidR="00A41E03" w:rsidRPr="00A41E03" w14:paraId="75D16C8B" w14:textId="77777777" w:rsidTr="00354254">
        <w:trPr>
          <w:trHeight w:val="20"/>
          <w:jc w:val="center"/>
        </w:trPr>
        <w:tc>
          <w:tcPr>
            <w:tcW w:w="1067" w:type="pct"/>
            <w:tcBorders>
              <w:top w:val="nil"/>
              <w:left w:val="nil"/>
              <w:bottom w:val="nil"/>
              <w:right w:val="nil"/>
            </w:tcBorders>
            <w:shd w:val="clear" w:color="auto" w:fill="auto"/>
            <w:noWrap/>
          </w:tcPr>
          <w:p w14:paraId="12669E9F"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Hemoglobin</w:t>
            </w:r>
          </w:p>
        </w:tc>
        <w:tc>
          <w:tcPr>
            <w:tcW w:w="837" w:type="pct"/>
            <w:tcBorders>
              <w:top w:val="nil"/>
              <w:left w:val="nil"/>
              <w:bottom w:val="nil"/>
              <w:right w:val="nil"/>
            </w:tcBorders>
            <w:shd w:val="clear" w:color="auto" w:fill="auto"/>
            <w:noWrap/>
          </w:tcPr>
          <w:p w14:paraId="05DFEE4A"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 g/dL increase</w:t>
            </w:r>
          </w:p>
        </w:tc>
        <w:tc>
          <w:tcPr>
            <w:tcW w:w="187" w:type="pct"/>
            <w:tcBorders>
              <w:top w:val="nil"/>
              <w:left w:val="nil"/>
              <w:bottom w:val="nil"/>
              <w:right w:val="nil"/>
            </w:tcBorders>
            <w:shd w:val="clear" w:color="auto" w:fill="auto"/>
            <w:noWrap/>
            <w:vAlign w:val="center"/>
          </w:tcPr>
          <w:p w14:paraId="7AC54D05"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519</w:t>
            </w:r>
          </w:p>
        </w:tc>
        <w:tc>
          <w:tcPr>
            <w:tcW w:w="395" w:type="pct"/>
            <w:tcBorders>
              <w:top w:val="nil"/>
              <w:left w:val="nil"/>
              <w:bottom w:val="nil"/>
              <w:right w:val="nil"/>
            </w:tcBorders>
            <w:shd w:val="clear" w:color="auto" w:fill="auto"/>
            <w:noWrap/>
            <w:vAlign w:val="center"/>
          </w:tcPr>
          <w:p w14:paraId="7E28A53C"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174 (33.5)</w:t>
            </w:r>
          </w:p>
        </w:tc>
        <w:tc>
          <w:tcPr>
            <w:tcW w:w="395" w:type="pct"/>
            <w:tcBorders>
              <w:top w:val="nil"/>
              <w:left w:val="nil"/>
              <w:bottom w:val="nil"/>
              <w:right w:val="nil"/>
            </w:tcBorders>
            <w:shd w:val="clear" w:color="auto" w:fill="auto"/>
            <w:noWrap/>
            <w:vAlign w:val="center"/>
          </w:tcPr>
          <w:p w14:paraId="7857E8B4"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345 (66.5)</w:t>
            </w:r>
          </w:p>
        </w:tc>
        <w:tc>
          <w:tcPr>
            <w:tcW w:w="656" w:type="pct"/>
            <w:tcBorders>
              <w:top w:val="nil"/>
              <w:left w:val="nil"/>
              <w:bottom w:val="nil"/>
              <w:right w:val="nil"/>
            </w:tcBorders>
            <w:shd w:val="clear" w:color="auto" w:fill="auto"/>
            <w:vAlign w:val="center"/>
          </w:tcPr>
          <w:p w14:paraId="5F872F9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0.93 (0.88–0.98)</w:t>
            </w:r>
          </w:p>
        </w:tc>
        <w:tc>
          <w:tcPr>
            <w:tcW w:w="335" w:type="pct"/>
            <w:tcBorders>
              <w:top w:val="nil"/>
              <w:left w:val="nil"/>
              <w:bottom w:val="nil"/>
              <w:right w:val="nil"/>
            </w:tcBorders>
            <w:vAlign w:val="center"/>
          </w:tcPr>
          <w:p w14:paraId="603A5501"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0.010</w:t>
            </w:r>
          </w:p>
        </w:tc>
        <w:tc>
          <w:tcPr>
            <w:tcW w:w="69" w:type="pct"/>
            <w:tcBorders>
              <w:top w:val="nil"/>
              <w:left w:val="nil"/>
              <w:bottom w:val="nil"/>
              <w:right w:val="nil"/>
            </w:tcBorders>
          </w:tcPr>
          <w:p w14:paraId="38DBDF54"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66137CCB"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14A76B70" w14:textId="77777777" w:rsidR="00CC0BE0" w:rsidRPr="00A41E03" w:rsidRDefault="00CC0BE0" w:rsidP="00354254">
            <w:pPr>
              <w:widowControl/>
              <w:rPr>
                <w:rFonts w:eastAsia="游ゴシック" w:cstheme="minorHAnsi"/>
                <w:color w:val="000000" w:themeColor="text1"/>
                <w:szCs w:val="20"/>
              </w:rPr>
            </w:pPr>
          </w:p>
        </w:tc>
      </w:tr>
      <w:tr w:rsidR="00A41E03" w:rsidRPr="00A41E03" w14:paraId="22E2AEC7" w14:textId="77777777" w:rsidTr="00354254">
        <w:trPr>
          <w:trHeight w:val="20"/>
          <w:jc w:val="center"/>
        </w:trPr>
        <w:tc>
          <w:tcPr>
            <w:tcW w:w="1067" w:type="pct"/>
            <w:tcBorders>
              <w:top w:val="nil"/>
              <w:left w:val="nil"/>
              <w:bottom w:val="nil"/>
              <w:right w:val="nil"/>
            </w:tcBorders>
            <w:shd w:val="clear" w:color="auto" w:fill="auto"/>
            <w:noWrap/>
          </w:tcPr>
          <w:p w14:paraId="7E3E0DEC"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Neutrophil</w:t>
            </w:r>
          </w:p>
        </w:tc>
        <w:tc>
          <w:tcPr>
            <w:tcW w:w="837" w:type="pct"/>
            <w:tcBorders>
              <w:top w:val="nil"/>
              <w:left w:val="nil"/>
              <w:bottom w:val="nil"/>
              <w:right w:val="nil"/>
            </w:tcBorders>
            <w:shd w:val="clear" w:color="auto" w:fill="auto"/>
            <w:noWrap/>
          </w:tcPr>
          <w:p w14:paraId="2DA919A3"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 count/mm</w:t>
            </w:r>
            <w:r w:rsidRPr="00A41E03">
              <w:rPr>
                <w:rFonts w:eastAsia="游ゴシック" w:cstheme="minorHAnsi"/>
                <w:color w:val="000000" w:themeColor="text1"/>
                <w:kern w:val="0"/>
                <w:szCs w:val="20"/>
                <w:vertAlign w:val="superscript"/>
              </w:rPr>
              <w:t xml:space="preserve">3 </w:t>
            </w:r>
            <w:r w:rsidRPr="00A41E03">
              <w:rPr>
                <w:rFonts w:eastAsia="游ゴシック" w:cstheme="minorHAnsi"/>
                <w:color w:val="000000" w:themeColor="text1"/>
                <w:kern w:val="0"/>
                <w:szCs w:val="20"/>
              </w:rPr>
              <w:t>increase</w:t>
            </w:r>
          </w:p>
        </w:tc>
        <w:tc>
          <w:tcPr>
            <w:tcW w:w="187" w:type="pct"/>
            <w:tcBorders>
              <w:top w:val="nil"/>
              <w:left w:val="nil"/>
              <w:bottom w:val="nil"/>
              <w:right w:val="nil"/>
            </w:tcBorders>
            <w:shd w:val="clear" w:color="auto" w:fill="auto"/>
            <w:noWrap/>
            <w:vAlign w:val="center"/>
          </w:tcPr>
          <w:p w14:paraId="4B494247"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350</w:t>
            </w:r>
          </w:p>
        </w:tc>
        <w:tc>
          <w:tcPr>
            <w:tcW w:w="395" w:type="pct"/>
            <w:tcBorders>
              <w:top w:val="nil"/>
              <w:left w:val="nil"/>
              <w:bottom w:val="nil"/>
              <w:right w:val="nil"/>
            </w:tcBorders>
            <w:shd w:val="clear" w:color="auto" w:fill="auto"/>
            <w:noWrap/>
            <w:vAlign w:val="center"/>
          </w:tcPr>
          <w:p w14:paraId="5480833F"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122 (34.9)</w:t>
            </w:r>
          </w:p>
        </w:tc>
        <w:tc>
          <w:tcPr>
            <w:tcW w:w="395" w:type="pct"/>
            <w:tcBorders>
              <w:top w:val="nil"/>
              <w:left w:val="nil"/>
              <w:bottom w:val="nil"/>
              <w:right w:val="nil"/>
            </w:tcBorders>
            <w:shd w:val="clear" w:color="auto" w:fill="auto"/>
            <w:noWrap/>
            <w:vAlign w:val="center"/>
          </w:tcPr>
          <w:p w14:paraId="6137DF7A" w14:textId="77777777" w:rsidR="00CC0BE0" w:rsidRPr="00A41E03" w:rsidRDefault="00CC0BE0" w:rsidP="00354254">
            <w:pPr>
              <w:widowControl/>
              <w:rPr>
                <w:rFonts w:eastAsia="游ゴシック" w:cstheme="minorHAnsi"/>
                <w:color w:val="000000" w:themeColor="text1"/>
                <w:szCs w:val="20"/>
              </w:rPr>
            </w:pPr>
            <w:r w:rsidRPr="00A41E03">
              <w:rPr>
                <w:rFonts w:eastAsia="游ゴシック Light" w:cstheme="minorHAnsi"/>
                <w:color w:val="000000" w:themeColor="text1"/>
                <w:szCs w:val="20"/>
              </w:rPr>
              <w:t>228 (65.1)</w:t>
            </w:r>
          </w:p>
        </w:tc>
        <w:tc>
          <w:tcPr>
            <w:tcW w:w="656" w:type="pct"/>
            <w:tcBorders>
              <w:top w:val="nil"/>
              <w:left w:val="nil"/>
              <w:bottom w:val="nil"/>
              <w:right w:val="nil"/>
            </w:tcBorders>
            <w:shd w:val="clear" w:color="auto" w:fill="auto"/>
            <w:vAlign w:val="center"/>
          </w:tcPr>
          <w:p w14:paraId="3785321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1.00 (1.00–1.00)</w:t>
            </w:r>
          </w:p>
        </w:tc>
        <w:tc>
          <w:tcPr>
            <w:tcW w:w="335" w:type="pct"/>
            <w:tcBorders>
              <w:top w:val="nil"/>
              <w:left w:val="nil"/>
              <w:bottom w:val="nil"/>
              <w:right w:val="nil"/>
            </w:tcBorders>
            <w:vAlign w:val="center"/>
          </w:tcPr>
          <w:p w14:paraId="0BE0B132" w14:textId="1E7AE836" w:rsidR="00CC0BE0" w:rsidRPr="00A41E03" w:rsidRDefault="00CC0BE0" w:rsidP="00354254">
            <w:pPr>
              <w:widowControl/>
              <w:rPr>
                <w:rFonts w:eastAsia="游ゴシック" w:cstheme="minorHAnsi"/>
                <w:color w:val="000000" w:themeColor="text1"/>
                <w:kern w:val="0"/>
                <w:szCs w:val="20"/>
              </w:rPr>
            </w:pPr>
            <w:r w:rsidRPr="00A41E03">
              <w:rPr>
                <w:rFonts w:eastAsia="游ゴシック Light" w:cstheme="minorHAnsi"/>
                <w:color w:val="000000" w:themeColor="text1"/>
                <w:szCs w:val="20"/>
              </w:rPr>
              <w:t>0.001</w:t>
            </w:r>
          </w:p>
        </w:tc>
        <w:tc>
          <w:tcPr>
            <w:tcW w:w="69" w:type="pct"/>
            <w:tcBorders>
              <w:top w:val="nil"/>
              <w:left w:val="nil"/>
              <w:bottom w:val="nil"/>
              <w:right w:val="nil"/>
            </w:tcBorders>
          </w:tcPr>
          <w:p w14:paraId="45FA8E26"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nil"/>
              <w:right w:val="nil"/>
            </w:tcBorders>
            <w:shd w:val="clear" w:color="auto" w:fill="auto"/>
            <w:noWrap/>
            <w:vAlign w:val="center"/>
          </w:tcPr>
          <w:p w14:paraId="382C307B" w14:textId="77777777" w:rsidR="00CC0BE0" w:rsidRPr="00A41E03" w:rsidRDefault="00CC0BE0" w:rsidP="00354254">
            <w:pPr>
              <w:widowControl/>
              <w:rPr>
                <w:rFonts w:eastAsia="游ゴシック" w:cstheme="minorHAnsi"/>
                <w:color w:val="000000" w:themeColor="text1"/>
                <w:szCs w:val="20"/>
              </w:rPr>
            </w:pPr>
          </w:p>
        </w:tc>
        <w:tc>
          <w:tcPr>
            <w:tcW w:w="324" w:type="pct"/>
            <w:tcBorders>
              <w:top w:val="nil"/>
              <w:left w:val="nil"/>
              <w:bottom w:val="nil"/>
              <w:right w:val="nil"/>
            </w:tcBorders>
            <w:shd w:val="clear" w:color="auto" w:fill="auto"/>
            <w:noWrap/>
            <w:vAlign w:val="center"/>
          </w:tcPr>
          <w:p w14:paraId="124CAF03" w14:textId="77777777" w:rsidR="00CC0BE0" w:rsidRPr="00A41E03" w:rsidRDefault="00CC0BE0" w:rsidP="00354254">
            <w:pPr>
              <w:widowControl/>
              <w:rPr>
                <w:rFonts w:eastAsia="游ゴシック" w:cstheme="minorHAnsi"/>
                <w:color w:val="000000" w:themeColor="text1"/>
                <w:szCs w:val="20"/>
              </w:rPr>
            </w:pPr>
          </w:p>
        </w:tc>
      </w:tr>
      <w:tr w:rsidR="00A41E03" w:rsidRPr="00A41E03" w14:paraId="5AF9806B" w14:textId="77777777" w:rsidTr="00354254">
        <w:trPr>
          <w:trHeight w:val="20"/>
          <w:jc w:val="center"/>
        </w:trPr>
        <w:tc>
          <w:tcPr>
            <w:tcW w:w="1067" w:type="pct"/>
            <w:tcBorders>
              <w:top w:val="nil"/>
              <w:left w:val="nil"/>
              <w:bottom w:val="single" w:sz="4" w:space="0" w:color="auto"/>
              <w:right w:val="nil"/>
            </w:tcBorders>
            <w:shd w:val="clear" w:color="auto" w:fill="auto"/>
            <w:noWrap/>
          </w:tcPr>
          <w:p w14:paraId="6D57D3F8" w14:textId="6C2B2200" w:rsidR="00CC0BE0" w:rsidRPr="00A41E03" w:rsidRDefault="00D86437" w:rsidP="00354254">
            <w:pPr>
              <w:widowControl/>
              <w:jc w:val="both"/>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A</w:t>
            </w:r>
            <w:r w:rsidRPr="00A41E03">
              <w:rPr>
                <w:rFonts w:eastAsia="游ゴシック" w:cstheme="minorHAnsi"/>
                <w:color w:val="000000" w:themeColor="text1"/>
                <w:kern w:val="0"/>
                <w:szCs w:val="20"/>
              </w:rPr>
              <w:t>lkaline phosphatase</w:t>
            </w:r>
          </w:p>
        </w:tc>
        <w:tc>
          <w:tcPr>
            <w:tcW w:w="837" w:type="pct"/>
            <w:tcBorders>
              <w:top w:val="nil"/>
              <w:left w:val="nil"/>
              <w:bottom w:val="single" w:sz="4" w:space="0" w:color="auto"/>
              <w:right w:val="nil"/>
            </w:tcBorders>
            <w:shd w:val="clear" w:color="auto" w:fill="auto"/>
            <w:noWrap/>
          </w:tcPr>
          <w:p w14:paraId="5D6BBC77" w14:textId="77777777" w:rsidR="00CC0BE0" w:rsidRPr="00A41E03" w:rsidRDefault="00CC0BE0" w:rsidP="00354254">
            <w:pPr>
              <w:widowControl/>
              <w:jc w:val="both"/>
              <w:rPr>
                <w:rFonts w:eastAsia="游ゴシック" w:cstheme="minorHAnsi"/>
                <w:color w:val="000000" w:themeColor="text1"/>
                <w:kern w:val="0"/>
                <w:szCs w:val="20"/>
              </w:rPr>
            </w:pPr>
            <w:r w:rsidRPr="00A41E03">
              <w:rPr>
                <w:rFonts w:eastAsia="游ゴシック" w:cstheme="minorHAnsi"/>
                <w:color w:val="000000" w:themeColor="text1"/>
                <w:kern w:val="0"/>
                <w:szCs w:val="20"/>
              </w:rPr>
              <w:t>Per 10 U/L increase</w:t>
            </w:r>
          </w:p>
        </w:tc>
        <w:tc>
          <w:tcPr>
            <w:tcW w:w="187" w:type="pct"/>
            <w:tcBorders>
              <w:top w:val="nil"/>
              <w:left w:val="nil"/>
              <w:bottom w:val="single" w:sz="4" w:space="0" w:color="auto"/>
              <w:right w:val="nil"/>
            </w:tcBorders>
            <w:shd w:val="clear" w:color="auto" w:fill="auto"/>
            <w:noWrap/>
            <w:vAlign w:val="center"/>
          </w:tcPr>
          <w:p w14:paraId="092A0650"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szCs w:val="20"/>
              </w:rPr>
              <w:t>520</w:t>
            </w:r>
          </w:p>
        </w:tc>
        <w:tc>
          <w:tcPr>
            <w:tcW w:w="395" w:type="pct"/>
            <w:tcBorders>
              <w:top w:val="nil"/>
              <w:left w:val="nil"/>
              <w:bottom w:val="single" w:sz="4" w:space="0" w:color="auto"/>
              <w:right w:val="nil"/>
            </w:tcBorders>
            <w:shd w:val="clear" w:color="auto" w:fill="auto"/>
            <w:noWrap/>
            <w:vAlign w:val="center"/>
          </w:tcPr>
          <w:p w14:paraId="2C40DFD0"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szCs w:val="20"/>
              </w:rPr>
              <w:t>174 (33.5)</w:t>
            </w:r>
          </w:p>
        </w:tc>
        <w:tc>
          <w:tcPr>
            <w:tcW w:w="395" w:type="pct"/>
            <w:tcBorders>
              <w:top w:val="nil"/>
              <w:left w:val="nil"/>
              <w:bottom w:val="single" w:sz="4" w:space="0" w:color="auto"/>
              <w:right w:val="nil"/>
            </w:tcBorders>
            <w:shd w:val="clear" w:color="auto" w:fill="auto"/>
            <w:noWrap/>
            <w:vAlign w:val="center"/>
          </w:tcPr>
          <w:p w14:paraId="4FD7039B"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szCs w:val="20"/>
              </w:rPr>
              <w:t>346 (66.5)</w:t>
            </w:r>
          </w:p>
        </w:tc>
        <w:tc>
          <w:tcPr>
            <w:tcW w:w="656" w:type="pct"/>
            <w:tcBorders>
              <w:top w:val="nil"/>
              <w:left w:val="nil"/>
              <w:bottom w:val="single" w:sz="4" w:space="0" w:color="auto"/>
              <w:right w:val="nil"/>
            </w:tcBorders>
            <w:shd w:val="clear" w:color="auto" w:fill="auto"/>
            <w:vAlign w:val="center"/>
          </w:tcPr>
          <w:p w14:paraId="06B2315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szCs w:val="20"/>
              </w:rPr>
              <w:t>1.0</w:t>
            </w:r>
            <w:r w:rsidRPr="00A41E03">
              <w:rPr>
                <w:rFonts w:eastAsia="游ゴシック" w:cstheme="minorHAnsi" w:hint="eastAsia"/>
                <w:color w:val="000000" w:themeColor="text1"/>
                <w:szCs w:val="20"/>
              </w:rPr>
              <w:t>2</w:t>
            </w:r>
            <w:r w:rsidRPr="00A41E03">
              <w:rPr>
                <w:rFonts w:eastAsia="游ゴシック" w:cstheme="minorHAnsi"/>
                <w:color w:val="000000" w:themeColor="text1"/>
                <w:szCs w:val="20"/>
              </w:rPr>
              <w:t xml:space="preserve"> (1.0</w:t>
            </w:r>
            <w:r w:rsidRPr="00A41E03">
              <w:rPr>
                <w:rFonts w:eastAsia="游ゴシック" w:cstheme="minorHAnsi" w:hint="eastAsia"/>
                <w:color w:val="000000" w:themeColor="text1"/>
                <w:szCs w:val="20"/>
              </w:rPr>
              <w:t>1</w:t>
            </w:r>
            <w:r w:rsidRPr="00A41E03">
              <w:rPr>
                <w:rFonts w:eastAsia="游ゴシック" w:cstheme="minorHAnsi"/>
                <w:color w:val="000000" w:themeColor="text1"/>
                <w:szCs w:val="20"/>
              </w:rPr>
              <w:t>–1.0</w:t>
            </w:r>
            <w:r w:rsidRPr="00A41E03">
              <w:rPr>
                <w:rFonts w:eastAsia="游ゴシック" w:cstheme="minorHAnsi" w:hint="eastAsia"/>
                <w:color w:val="000000" w:themeColor="text1"/>
                <w:szCs w:val="20"/>
              </w:rPr>
              <w:t>2</w:t>
            </w:r>
            <w:r w:rsidRPr="00A41E03">
              <w:rPr>
                <w:rFonts w:eastAsia="游ゴシック" w:cstheme="minorHAnsi"/>
                <w:color w:val="000000" w:themeColor="text1"/>
                <w:szCs w:val="20"/>
              </w:rPr>
              <w:t>)</w:t>
            </w:r>
          </w:p>
        </w:tc>
        <w:tc>
          <w:tcPr>
            <w:tcW w:w="335" w:type="pct"/>
            <w:tcBorders>
              <w:top w:val="nil"/>
              <w:left w:val="nil"/>
              <w:bottom w:val="single" w:sz="4" w:space="0" w:color="auto"/>
              <w:right w:val="nil"/>
            </w:tcBorders>
            <w:vAlign w:val="center"/>
          </w:tcPr>
          <w:p w14:paraId="7D1CB7B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szCs w:val="20"/>
              </w:rPr>
              <w:t>&lt;0.001</w:t>
            </w:r>
          </w:p>
        </w:tc>
        <w:tc>
          <w:tcPr>
            <w:tcW w:w="69" w:type="pct"/>
            <w:tcBorders>
              <w:top w:val="nil"/>
              <w:left w:val="nil"/>
              <w:bottom w:val="single" w:sz="4" w:space="0" w:color="auto"/>
              <w:right w:val="nil"/>
            </w:tcBorders>
          </w:tcPr>
          <w:p w14:paraId="51C1D0A2" w14:textId="77777777" w:rsidR="00CC0BE0" w:rsidRPr="00A41E03" w:rsidRDefault="00CC0BE0" w:rsidP="00354254">
            <w:pPr>
              <w:widowControl/>
              <w:rPr>
                <w:rFonts w:eastAsia="游ゴシック" w:cstheme="minorHAnsi"/>
                <w:color w:val="000000" w:themeColor="text1"/>
                <w:kern w:val="0"/>
                <w:szCs w:val="20"/>
              </w:rPr>
            </w:pPr>
          </w:p>
        </w:tc>
        <w:tc>
          <w:tcPr>
            <w:tcW w:w="735" w:type="pct"/>
            <w:tcBorders>
              <w:top w:val="nil"/>
              <w:left w:val="nil"/>
              <w:bottom w:val="single" w:sz="4" w:space="0" w:color="auto"/>
              <w:right w:val="nil"/>
            </w:tcBorders>
            <w:shd w:val="clear" w:color="auto" w:fill="auto"/>
            <w:noWrap/>
            <w:vAlign w:val="center"/>
          </w:tcPr>
          <w:p w14:paraId="136DC42D" w14:textId="77777777" w:rsidR="00CC0BE0" w:rsidRPr="00A41E03" w:rsidRDefault="00CC0BE0" w:rsidP="00354254">
            <w:pPr>
              <w:widowControl/>
              <w:rPr>
                <w:rFonts w:eastAsia="游ゴシック" w:cstheme="minorHAnsi"/>
                <w:color w:val="000000" w:themeColor="text1"/>
                <w:kern w:val="0"/>
                <w:szCs w:val="20"/>
              </w:rPr>
            </w:pPr>
          </w:p>
        </w:tc>
        <w:tc>
          <w:tcPr>
            <w:tcW w:w="324" w:type="pct"/>
            <w:tcBorders>
              <w:top w:val="nil"/>
              <w:left w:val="nil"/>
              <w:bottom w:val="single" w:sz="4" w:space="0" w:color="auto"/>
              <w:right w:val="nil"/>
            </w:tcBorders>
            <w:shd w:val="clear" w:color="auto" w:fill="auto"/>
            <w:noWrap/>
            <w:vAlign w:val="center"/>
          </w:tcPr>
          <w:p w14:paraId="750BA658" w14:textId="77777777" w:rsidR="00CC0BE0" w:rsidRPr="00A41E03" w:rsidRDefault="00CC0BE0" w:rsidP="00354254">
            <w:pPr>
              <w:widowControl/>
              <w:rPr>
                <w:rFonts w:eastAsia="游ゴシック" w:cstheme="minorHAnsi"/>
                <w:color w:val="000000" w:themeColor="text1"/>
                <w:kern w:val="0"/>
                <w:szCs w:val="20"/>
              </w:rPr>
            </w:pPr>
          </w:p>
        </w:tc>
      </w:tr>
    </w:tbl>
    <w:p w14:paraId="30C06BDA" w14:textId="4DC457A7" w:rsidR="00CC0BE0" w:rsidRPr="00A41E03" w:rsidRDefault="00CC0BE0" w:rsidP="00CC0BE0">
      <w:pPr>
        <w:widowControl/>
        <w:rPr>
          <w:color w:val="000000" w:themeColor="text1"/>
        </w:rPr>
      </w:pPr>
      <w:r w:rsidRPr="00A41E03">
        <w:rPr>
          <w:color w:val="000000" w:themeColor="text1"/>
        </w:rPr>
        <w:t xml:space="preserve">Variables included in the multivariable </w:t>
      </w:r>
      <w:r w:rsidR="00244C86" w:rsidRPr="00A41E03">
        <w:rPr>
          <w:rFonts w:hint="eastAsia"/>
          <w:color w:val="000000" w:themeColor="text1"/>
        </w:rPr>
        <w:t>analysis</w:t>
      </w:r>
      <w:r w:rsidR="00244C86" w:rsidRPr="00A41E03">
        <w:rPr>
          <w:color w:val="000000" w:themeColor="text1"/>
        </w:rPr>
        <w:t xml:space="preserve"> </w:t>
      </w:r>
      <w:r w:rsidRPr="00A41E03">
        <w:rPr>
          <w:color w:val="000000" w:themeColor="text1"/>
        </w:rPr>
        <w:t>were selected according to their clinical relevance, statistical significance in the univariable analysis (cutoff, p &lt; 0.05), and correlation between variables.</w:t>
      </w:r>
    </w:p>
    <w:p w14:paraId="60F66202" w14:textId="77777777" w:rsidR="00CC0BE0" w:rsidRPr="00A41E03" w:rsidRDefault="00CC0BE0" w:rsidP="00CC0BE0">
      <w:pPr>
        <w:widowControl/>
        <w:rPr>
          <w:color w:val="000000" w:themeColor="text1"/>
        </w:rPr>
      </w:pPr>
      <w:r w:rsidRPr="00A41E03">
        <w:rPr>
          <w:rFonts w:hint="eastAsia"/>
          <w:color w:val="000000" w:themeColor="text1"/>
        </w:rPr>
        <w:t xml:space="preserve">* </w:t>
      </w:r>
      <w:r w:rsidRPr="00A41E03">
        <w:rPr>
          <w:color w:val="000000" w:themeColor="text1"/>
        </w:rPr>
        <w:t xml:space="preserve">The number of patients indicates those included in the </w:t>
      </w:r>
      <w:r w:rsidRPr="00A41E03">
        <w:rPr>
          <w:rFonts w:hint="eastAsia"/>
          <w:color w:val="000000" w:themeColor="text1"/>
        </w:rPr>
        <w:t>uni</w:t>
      </w:r>
      <w:r w:rsidRPr="00A41E03">
        <w:rPr>
          <w:color w:val="000000" w:themeColor="text1"/>
        </w:rPr>
        <w:t>variable analysis.</w:t>
      </w:r>
    </w:p>
    <w:p w14:paraId="671AE26E" w14:textId="301DA4D0" w:rsidR="00CC0BE0" w:rsidRPr="00A41E03" w:rsidRDefault="00CC0BE0" w:rsidP="00CC0BE0">
      <w:pPr>
        <w:widowControl/>
        <w:rPr>
          <w:rFonts w:cstheme="minorHAnsi"/>
          <w:color w:val="000000" w:themeColor="text1"/>
        </w:rPr>
      </w:pPr>
      <w:r w:rsidRPr="00A41E03">
        <w:rPr>
          <w:rFonts w:cstheme="minorHAnsi"/>
          <w:color w:val="000000" w:themeColor="text1"/>
          <w:vertAlign w:val="superscript"/>
        </w:rPr>
        <w:t>†</w:t>
      </w:r>
      <w:r w:rsidRPr="00A41E03">
        <w:rPr>
          <w:rFonts w:cstheme="minorHAnsi" w:hint="eastAsia"/>
          <w:color w:val="000000" w:themeColor="text1"/>
        </w:rPr>
        <w:t xml:space="preserve"> </w:t>
      </w:r>
      <w:r w:rsidRPr="00A41E03">
        <w:rPr>
          <w:rFonts w:cstheme="minorHAnsi"/>
          <w:color w:val="000000" w:themeColor="text1"/>
        </w:rPr>
        <w:t>Patients who had both a serum C-reactive protein &gt;</w:t>
      </w:r>
      <w:r w:rsidR="00244C86" w:rsidRPr="00A41E03">
        <w:rPr>
          <w:rFonts w:cstheme="minorHAnsi" w:hint="eastAsia"/>
          <w:color w:val="000000" w:themeColor="text1"/>
        </w:rPr>
        <w:t xml:space="preserve"> </w:t>
      </w:r>
      <w:r w:rsidRPr="00A41E03">
        <w:rPr>
          <w:rFonts w:cstheme="minorHAnsi"/>
          <w:color w:val="000000" w:themeColor="text1"/>
        </w:rPr>
        <w:t>1.0 mg/dL and albumin</w:t>
      </w:r>
      <w:r w:rsidRPr="00A41E03">
        <w:rPr>
          <w:rFonts w:cstheme="minorHAnsi" w:hint="eastAsia"/>
          <w:color w:val="000000" w:themeColor="text1"/>
        </w:rPr>
        <w:t xml:space="preserve"> </w:t>
      </w:r>
      <w:r w:rsidRPr="00A41E03">
        <w:rPr>
          <w:rFonts w:cstheme="minorHAnsi"/>
          <w:color w:val="000000" w:themeColor="text1"/>
        </w:rPr>
        <w:t>&lt;</w:t>
      </w:r>
      <w:r w:rsidR="00244C86" w:rsidRPr="00A41E03">
        <w:rPr>
          <w:rFonts w:cstheme="minorHAnsi" w:hint="eastAsia"/>
          <w:color w:val="000000" w:themeColor="text1"/>
        </w:rPr>
        <w:t xml:space="preserve"> </w:t>
      </w:r>
      <w:r w:rsidRPr="00A41E03">
        <w:rPr>
          <w:rFonts w:cstheme="minorHAnsi"/>
          <w:color w:val="000000" w:themeColor="text1"/>
        </w:rPr>
        <w:t xml:space="preserve">3.5 g/dL were allocated a GPS of 2. Patients with only one of the abnormal values were allocated a GPS of 1, and patients who had neither </w:t>
      </w:r>
      <w:r w:rsidR="0030555A" w:rsidRPr="00A41E03">
        <w:rPr>
          <w:rFonts w:cstheme="minorHAnsi"/>
          <w:color w:val="000000" w:themeColor="text1"/>
        </w:rPr>
        <w:t>been</w:t>
      </w:r>
      <w:r w:rsidRPr="00A41E03">
        <w:rPr>
          <w:rFonts w:cstheme="minorHAnsi"/>
          <w:color w:val="000000" w:themeColor="text1"/>
        </w:rPr>
        <w:t xml:space="preserve"> allocated a GPS of 0.</w:t>
      </w:r>
    </w:p>
    <w:p w14:paraId="2BE76FC7" w14:textId="005CA330" w:rsidR="007A5852" w:rsidRPr="00A41E03" w:rsidRDefault="00CC0BE0">
      <w:pPr>
        <w:widowControl/>
        <w:rPr>
          <w:color w:val="000000" w:themeColor="text1"/>
          <w:szCs w:val="20"/>
          <w:lang w:val="en-GB"/>
        </w:rPr>
      </w:pPr>
      <w:r w:rsidRPr="00A41E03">
        <w:rPr>
          <w:rFonts w:hint="eastAsia"/>
          <w:color w:val="000000" w:themeColor="text1"/>
        </w:rPr>
        <w:t xml:space="preserve">Abbreviations: CI, confidence interval; </w:t>
      </w:r>
      <w:r w:rsidRPr="00A41E03">
        <w:rPr>
          <w:color w:val="000000" w:themeColor="text1"/>
          <w:szCs w:val="20"/>
          <w:lang w:val="en-GB"/>
        </w:rPr>
        <w:t>CPS, combined positive score; ECOG PS, Eastern Cooperative Oncology Group performance status</w:t>
      </w:r>
      <w:r w:rsidRPr="00A41E03">
        <w:rPr>
          <w:rFonts w:hint="eastAsia"/>
          <w:color w:val="000000" w:themeColor="text1"/>
          <w:szCs w:val="20"/>
          <w:lang w:val="en-GB"/>
        </w:rPr>
        <w:t>; HR, hazard ratio; PD, progressive disease; PD</w:t>
      </w:r>
      <w:r w:rsidRPr="00A41E03">
        <w:rPr>
          <w:color w:val="000000" w:themeColor="text1"/>
          <w:szCs w:val="20"/>
          <w:lang w:val="en-GB"/>
        </w:rPr>
        <w:t>-L1, programmed cell death ligand 1</w:t>
      </w:r>
      <w:r w:rsidR="00244C86" w:rsidRPr="00A41E03">
        <w:rPr>
          <w:rFonts w:hint="eastAsia"/>
          <w:color w:val="000000" w:themeColor="text1"/>
          <w:szCs w:val="20"/>
          <w:lang w:val="en-GB"/>
        </w:rPr>
        <w:t xml:space="preserve">; </w:t>
      </w:r>
      <w:proofErr w:type="spellStart"/>
      <w:r w:rsidR="00244C86" w:rsidRPr="00A41E03">
        <w:rPr>
          <w:rFonts w:hint="eastAsia"/>
          <w:color w:val="000000" w:themeColor="text1"/>
          <w:szCs w:val="20"/>
          <w:lang w:val="en-GB"/>
        </w:rPr>
        <w:t>rwPFS</w:t>
      </w:r>
      <w:proofErr w:type="spellEnd"/>
      <w:r w:rsidR="00244C86" w:rsidRPr="00A41E03">
        <w:rPr>
          <w:rFonts w:hint="eastAsia"/>
          <w:color w:val="000000" w:themeColor="text1"/>
          <w:szCs w:val="20"/>
          <w:lang w:val="en-GB"/>
        </w:rPr>
        <w:t>, real-world progression-free survival</w:t>
      </w:r>
      <w:r w:rsidRPr="00A41E03">
        <w:rPr>
          <w:rFonts w:hint="eastAsia"/>
          <w:color w:val="000000" w:themeColor="text1"/>
          <w:szCs w:val="20"/>
          <w:lang w:val="en-GB"/>
        </w:rPr>
        <w:t>.</w:t>
      </w:r>
      <w:r w:rsidR="007A5852" w:rsidRPr="00A41E03">
        <w:rPr>
          <w:color w:val="000000" w:themeColor="text1"/>
          <w:szCs w:val="20"/>
          <w:lang w:val="en-GB"/>
        </w:rPr>
        <w:br w:type="page"/>
      </w:r>
    </w:p>
    <w:p w14:paraId="33B94FDB" w14:textId="1F2CA5DB" w:rsidR="00CC0BE0" w:rsidRPr="00A41E03" w:rsidRDefault="00CC0BE0" w:rsidP="00CC0BE0">
      <w:pPr>
        <w:pStyle w:val="Manuscriptheading1"/>
        <w:rPr>
          <w:color w:val="000000" w:themeColor="text1"/>
        </w:rPr>
      </w:pPr>
      <w:bookmarkStart w:id="20" w:name="_Toc200959341"/>
      <w:bookmarkStart w:id="21" w:name="_Toc201661177"/>
      <w:r w:rsidRPr="00A41E03">
        <w:rPr>
          <w:color w:val="000000" w:themeColor="text1"/>
        </w:rPr>
        <w:lastRenderedPageBreak/>
        <w:t xml:space="preserve">Online Resource </w:t>
      </w:r>
      <w:r w:rsidR="00230D25">
        <w:rPr>
          <w:rFonts w:hint="eastAsia"/>
          <w:color w:val="000000" w:themeColor="text1"/>
          <w:lang w:eastAsia="ja-JP"/>
        </w:rPr>
        <w:t>9</w:t>
      </w:r>
      <w:r w:rsidRPr="00A41E03">
        <w:rPr>
          <w:rFonts w:hint="eastAsia"/>
          <w:color w:val="000000" w:themeColor="text1"/>
          <w:lang w:eastAsia="ja-JP"/>
        </w:rPr>
        <w:t>.</w:t>
      </w:r>
      <w:r w:rsidRPr="00A41E03">
        <w:rPr>
          <w:color w:val="000000" w:themeColor="text1"/>
        </w:rPr>
        <w:tab/>
      </w:r>
      <w:r w:rsidRPr="00A41E03">
        <w:rPr>
          <w:rFonts w:hint="eastAsia"/>
          <w:color w:val="000000" w:themeColor="text1"/>
          <w:lang w:eastAsia="ja-JP"/>
        </w:rPr>
        <w:t>Summary of safety by age and ECOG PS</w:t>
      </w:r>
      <w:bookmarkEnd w:id="20"/>
      <w:bookmarkEnd w:id="21"/>
    </w:p>
    <w:tbl>
      <w:tblPr>
        <w:tblW w:w="5000" w:type="pct"/>
        <w:tblCellMar>
          <w:left w:w="99" w:type="dxa"/>
          <w:right w:w="99" w:type="dxa"/>
        </w:tblCellMar>
        <w:tblLook w:val="04A0" w:firstRow="1" w:lastRow="0" w:firstColumn="1" w:lastColumn="0" w:noHBand="0" w:noVBand="1"/>
      </w:tblPr>
      <w:tblGrid>
        <w:gridCol w:w="4504"/>
        <w:gridCol w:w="2249"/>
        <w:gridCol w:w="2311"/>
        <w:gridCol w:w="251"/>
        <w:gridCol w:w="1778"/>
        <w:gridCol w:w="1842"/>
        <w:gridCol w:w="1635"/>
      </w:tblGrid>
      <w:tr w:rsidR="00A41E03" w:rsidRPr="00A41E03" w14:paraId="3507508F" w14:textId="77777777" w:rsidTr="00354254">
        <w:trPr>
          <w:trHeight w:val="283"/>
        </w:trPr>
        <w:tc>
          <w:tcPr>
            <w:tcW w:w="1546" w:type="pct"/>
            <w:tcBorders>
              <w:top w:val="single" w:sz="4" w:space="0" w:color="auto"/>
              <w:left w:val="nil"/>
              <w:bottom w:val="nil"/>
              <w:right w:val="nil"/>
            </w:tcBorders>
            <w:shd w:val="clear" w:color="auto" w:fill="FFFFFF" w:themeFill="background1"/>
            <w:vAlign w:val="center"/>
          </w:tcPr>
          <w:p w14:paraId="67394A9D" w14:textId="77777777" w:rsidR="00CC0BE0" w:rsidRPr="00A41E03" w:rsidRDefault="00CC0BE0" w:rsidP="00354254">
            <w:pPr>
              <w:widowControl/>
              <w:rPr>
                <w:rFonts w:eastAsia="游ゴシック" w:cstheme="minorHAnsi"/>
                <w:color w:val="000000" w:themeColor="text1"/>
                <w:kern w:val="0"/>
                <w:szCs w:val="20"/>
              </w:rPr>
            </w:pPr>
          </w:p>
        </w:tc>
        <w:tc>
          <w:tcPr>
            <w:tcW w:w="1565" w:type="pct"/>
            <w:gridSpan w:val="2"/>
            <w:tcBorders>
              <w:top w:val="single" w:sz="4" w:space="0" w:color="auto"/>
              <w:left w:val="nil"/>
              <w:bottom w:val="single" w:sz="4" w:space="0" w:color="auto"/>
              <w:right w:val="nil"/>
            </w:tcBorders>
            <w:shd w:val="clear" w:color="auto" w:fill="FFFFFF" w:themeFill="background1"/>
            <w:vAlign w:val="center"/>
          </w:tcPr>
          <w:p w14:paraId="1BF062DF" w14:textId="77777777"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Age</w:t>
            </w:r>
          </w:p>
        </w:tc>
        <w:tc>
          <w:tcPr>
            <w:tcW w:w="86" w:type="pct"/>
            <w:tcBorders>
              <w:top w:val="single" w:sz="4" w:space="0" w:color="auto"/>
              <w:left w:val="nil"/>
              <w:bottom w:val="nil"/>
              <w:right w:val="nil"/>
            </w:tcBorders>
            <w:shd w:val="clear" w:color="auto" w:fill="FFFFFF" w:themeFill="background1"/>
          </w:tcPr>
          <w:p w14:paraId="700DC5D2" w14:textId="77777777" w:rsidR="00CC0BE0" w:rsidRPr="00A41E03" w:rsidRDefault="00CC0BE0" w:rsidP="00354254">
            <w:pPr>
              <w:widowControl/>
              <w:jc w:val="center"/>
              <w:rPr>
                <w:rFonts w:eastAsia="游ゴシック" w:cstheme="minorHAnsi"/>
                <w:color w:val="000000" w:themeColor="text1"/>
                <w:kern w:val="0"/>
                <w:szCs w:val="20"/>
              </w:rPr>
            </w:pPr>
          </w:p>
        </w:tc>
        <w:tc>
          <w:tcPr>
            <w:tcW w:w="1803" w:type="pct"/>
            <w:gridSpan w:val="3"/>
            <w:tcBorders>
              <w:top w:val="single" w:sz="4" w:space="0" w:color="auto"/>
              <w:left w:val="nil"/>
              <w:bottom w:val="single" w:sz="4" w:space="0" w:color="auto"/>
              <w:right w:val="nil"/>
            </w:tcBorders>
            <w:shd w:val="clear" w:color="auto" w:fill="FFFFFF" w:themeFill="background1"/>
            <w:vAlign w:val="center"/>
          </w:tcPr>
          <w:p w14:paraId="5B6B0E10" w14:textId="59FBBDFB" w:rsidR="00CC0BE0" w:rsidRPr="00A41E03" w:rsidRDefault="00CC0BE0" w:rsidP="00354254">
            <w:pPr>
              <w:widowControl/>
              <w:jc w:val="center"/>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ECOG PS</w:t>
            </w:r>
            <w:r w:rsidR="004C1251" w:rsidRPr="00A41E03">
              <w:rPr>
                <w:rFonts w:eastAsia="游ゴシック" w:cstheme="minorHAnsi" w:hint="eastAsia"/>
                <w:color w:val="000000" w:themeColor="text1"/>
                <w:kern w:val="0"/>
                <w:szCs w:val="20"/>
              </w:rPr>
              <w:t>*</w:t>
            </w:r>
          </w:p>
        </w:tc>
      </w:tr>
      <w:tr w:rsidR="00A41E03" w:rsidRPr="00A41E03" w14:paraId="47B4C31B" w14:textId="77777777" w:rsidTr="00354254">
        <w:trPr>
          <w:trHeight w:val="283"/>
        </w:trPr>
        <w:tc>
          <w:tcPr>
            <w:tcW w:w="1546" w:type="pct"/>
            <w:tcBorders>
              <w:left w:val="nil"/>
              <w:bottom w:val="nil"/>
              <w:right w:val="nil"/>
            </w:tcBorders>
            <w:shd w:val="clear" w:color="auto" w:fill="FFFFFF" w:themeFill="background1"/>
            <w:vAlign w:val="center"/>
            <w:hideMark/>
          </w:tcPr>
          <w:p w14:paraId="74AA4222"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 xml:space="preserve">　</w:t>
            </w:r>
          </w:p>
        </w:tc>
        <w:tc>
          <w:tcPr>
            <w:tcW w:w="772" w:type="pct"/>
            <w:tcBorders>
              <w:top w:val="single" w:sz="4" w:space="0" w:color="auto"/>
              <w:left w:val="nil"/>
              <w:bottom w:val="nil"/>
              <w:right w:val="nil"/>
            </w:tcBorders>
            <w:shd w:val="clear" w:color="auto" w:fill="FFFFFF" w:themeFill="background1"/>
            <w:vAlign w:val="center"/>
            <w:hideMark/>
          </w:tcPr>
          <w:p w14:paraId="42B7F76E"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&lt; 75 years</w:t>
            </w:r>
          </w:p>
        </w:tc>
        <w:tc>
          <w:tcPr>
            <w:tcW w:w="793" w:type="pct"/>
            <w:tcBorders>
              <w:top w:val="single" w:sz="4" w:space="0" w:color="auto"/>
              <w:left w:val="nil"/>
              <w:bottom w:val="nil"/>
              <w:right w:val="nil"/>
            </w:tcBorders>
            <w:shd w:val="clear" w:color="auto" w:fill="FFFFFF" w:themeFill="background1"/>
            <w:vAlign w:val="center"/>
            <w:hideMark/>
          </w:tcPr>
          <w:p w14:paraId="269C122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 75 years</w:t>
            </w:r>
          </w:p>
        </w:tc>
        <w:tc>
          <w:tcPr>
            <w:tcW w:w="86" w:type="pct"/>
            <w:tcBorders>
              <w:left w:val="nil"/>
              <w:bottom w:val="nil"/>
              <w:right w:val="nil"/>
            </w:tcBorders>
            <w:shd w:val="clear" w:color="auto" w:fill="FFFFFF" w:themeFill="background1"/>
          </w:tcPr>
          <w:p w14:paraId="4C7117D1"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single" w:sz="4" w:space="0" w:color="auto"/>
              <w:left w:val="nil"/>
              <w:bottom w:val="nil"/>
              <w:right w:val="nil"/>
            </w:tcBorders>
            <w:shd w:val="clear" w:color="auto" w:fill="FFFFFF" w:themeFill="background1"/>
            <w:vAlign w:val="center"/>
            <w:hideMark/>
          </w:tcPr>
          <w:p w14:paraId="29AB88D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0</w:t>
            </w:r>
          </w:p>
        </w:tc>
        <w:tc>
          <w:tcPr>
            <w:tcW w:w="632" w:type="pct"/>
            <w:tcBorders>
              <w:top w:val="single" w:sz="4" w:space="0" w:color="auto"/>
              <w:left w:val="nil"/>
              <w:bottom w:val="nil"/>
              <w:right w:val="nil"/>
            </w:tcBorders>
            <w:shd w:val="clear" w:color="auto" w:fill="FFFFFF" w:themeFill="background1"/>
            <w:vAlign w:val="center"/>
            <w:hideMark/>
          </w:tcPr>
          <w:p w14:paraId="34AE5B41"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1</w:t>
            </w:r>
          </w:p>
        </w:tc>
        <w:tc>
          <w:tcPr>
            <w:tcW w:w="561" w:type="pct"/>
            <w:tcBorders>
              <w:top w:val="single" w:sz="4" w:space="0" w:color="auto"/>
              <w:left w:val="nil"/>
              <w:bottom w:val="nil"/>
              <w:right w:val="nil"/>
            </w:tcBorders>
            <w:shd w:val="clear" w:color="auto" w:fill="FFFFFF" w:themeFill="background1"/>
            <w:vAlign w:val="center"/>
            <w:hideMark/>
          </w:tcPr>
          <w:p w14:paraId="1FEFA5B5" w14:textId="506AB92C"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2</w:t>
            </w:r>
            <w:r w:rsidR="00503F04" w:rsidRPr="00A41E03">
              <w:rPr>
                <w:rFonts w:eastAsia="游ゴシック" w:cstheme="minorHAnsi"/>
                <w:color w:val="000000" w:themeColor="text1"/>
                <w:kern w:val="0"/>
                <w:szCs w:val="20"/>
              </w:rPr>
              <w:t>–</w:t>
            </w:r>
            <w:r w:rsidRPr="00A41E03">
              <w:rPr>
                <w:rFonts w:eastAsia="游ゴシック" w:cstheme="minorHAnsi"/>
                <w:color w:val="000000" w:themeColor="text1"/>
                <w:kern w:val="0"/>
                <w:szCs w:val="20"/>
              </w:rPr>
              <w:t>4</w:t>
            </w:r>
          </w:p>
        </w:tc>
      </w:tr>
      <w:tr w:rsidR="00A41E03" w:rsidRPr="00A41E03" w14:paraId="0D2A0461" w14:textId="77777777" w:rsidTr="00354254">
        <w:trPr>
          <w:trHeight w:val="283"/>
        </w:trPr>
        <w:tc>
          <w:tcPr>
            <w:tcW w:w="1546" w:type="pct"/>
            <w:tcBorders>
              <w:top w:val="nil"/>
              <w:left w:val="nil"/>
              <w:bottom w:val="single" w:sz="4" w:space="0" w:color="auto"/>
              <w:right w:val="nil"/>
            </w:tcBorders>
            <w:shd w:val="clear" w:color="auto" w:fill="FFFFFF" w:themeFill="background1"/>
            <w:vAlign w:val="center"/>
            <w:hideMark/>
          </w:tcPr>
          <w:p w14:paraId="7CADBF0B" w14:textId="3D761BD9"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Category</w:t>
            </w:r>
          </w:p>
        </w:tc>
        <w:tc>
          <w:tcPr>
            <w:tcW w:w="772" w:type="pct"/>
            <w:tcBorders>
              <w:top w:val="nil"/>
              <w:left w:val="nil"/>
              <w:bottom w:val="single" w:sz="4" w:space="0" w:color="auto"/>
              <w:right w:val="nil"/>
            </w:tcBorders>
            <w:shd w:val="clear" w:color="auto" w:fill="FFFFFF" w:themeFill="background1"/>
            <w:vAlign w:val="center"/>
            <w:hideMark/>
          </w:tcPr>
          <w:p w14:paraId="3086F9D7"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 xml:space="preserve">n </w:t>
            </w:r>
            <w:r w:rsidRPr="00A41E03">
              <w:rPr>
                <w:rFonts w:eastAsia="游ゴシック" w:cstheme="minorHAnsi"/>
                <w:color w:val="000000" w:themeColor="text1"/>
                <w:kern w:val="0"/>
                <w:szCs w:val="20"/>
              </w:rPr>
              <w:t>= 3</w:t>
            </w:r>
            <w:r w:rsidRPr="00A41E03">
              <w:rPr>
                <w:rFonts w:eastAsia="游ゴシック" w:cstheme="minorHAnsi" w:hint="eastAsia"/>
                <w:color w:val="000000" w:themeColor="text1"/>
                <w:kern w:val="0"/>
                <w:szCs w:val="20"/>
              </w:rPr>
              <w:t>94</w:t>
            </w:r>
          </w:p>
        </w:tc>
        <w:tc>
          <w:tcPr>
            <w:tcW w:w="793" w:type="pct"/>
            <w:tcBorders>
              <w:top w:val="nil"/>
              <w:left w:val="nil"/>
              <w:bottom w:val="single" w:sz="4" w:space="0" w:color="auto"/>
              <w:right w:val="nil"/>
            </w:tcBorders>
            <w:shd w:val="clear" w:color="auto" w:fill="FFFFFF" w:themeFill="background1"/>
            <w:vAlign w:val="center"/>
            <w:hideMark/>
          </w:tcPr>
          <w:p w14:paraId="452B75DC"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 xml:space="preserve">n </w:t>
            </w:r>
            <w:r w:rsidRPr="00A41E03">
              <w:rPr>
                <w:rFonts w:eastAsia="游ゴシック" w:cstheme="minorHAnsi"/>
                <w:color w:val="000000" w:themeColor="text1"/>
                <w:kern w:val="0"/>
                <w:szCs w:val="20"/>
              </w:rPr>
              <w:t>= 1</w:t>
            </w:r>
            <w:r w:rsidRPr="00A41E03">
              <w:rPr>
                <w:rFonts w:eastAsia="游ゴシック" w:cstheme="minorHAnsi" w:hint="eastAsia"/>
                <w:color w:val="000000" w:themeColor="text1"/>
                <w:kern w:val="0"/>
                <w:szCs w:val="20"/>
              </w:rPr>
              <w:t>33</w:t>
            </w:r>
          </w:p>
        </w:tc>
        <w:tc>
          <w:tcPr>
            <w:tcW w:w="86" w:type="pct"/>
            <w:tcBorders>
              <w:top w:val="nil"/>
              <w:left w:val="nil"/>
              <w:bottom w:val="single" w:sz="4" w:space="0" w:color="auto"/>
              <w:right w:val="nil"/>
            </w:tcBorders>
            <w:shd w:val="clear" w:color="auto" w:fill="FFFFFF" w:themeFill="background1"/>
          </w:tcPr>
          <w:p w14:paraId="2F556113"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single" w:sz="4" w:space="0" w:color="auto"/>
              <w:right w:val="nil"/>
            </w:tcBorders>
            <w:shd w:val="clear" w:color="auto" w:fill="FFFFFF" w:themeFill="background1"/>
            <w:vAlign w:val="center"/>
            <w:hideMark/>
          </w:tcPr>
          <w:p w14:paraId="7979DBCF"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 xml:space="preserve">n </w:t>
            </w:r>
            <w:r w:rsidRPr="00A41E03">
              <w:rPr>
                <w:rFonts w:eastAsia="游ゴシック" w:cstheme="minorHAnsi"/>
                <w:color w:val="000000" w:themeColor="text1"/>
                <w:kern w:val="0"/>
                <w:szCs w:val="20"/>
              </w:rPr>
              <w:t>= 2</w:t>
            </w:r>
            <w:r w:rsidRPr="00A41E03">
              <w:rPr>
                <w:rFonts w:eastAsia="游ゴシック" w:cstheme="minorHAnsi" w:hint="eastAsia"/>
                <w:color w:val="000000" w:themeColor="text1"/>
                <w:kern w:val="0"/>
                <w:szCs w:val="20"/>
              </w:rPr>
              <w:t>55</w:t>
            </w:r>
          </w:p>
        </w:tc>
        <w:tc>
          <w:tcPr>
            <w:tcW w:w="632" w:type="pct"/>
            <w:tcBorders>
              <w:top w:val="nil"/>
              <w:left w:val="nil"/>
              <w:bottom w:val="single" w:sz="4" w:space="0" w:color="auto"/>
              <w:right w:val="nil"/>
            </w:tcBorders>
            <w:shd w:val="clear" w:color="auto" w:fill="FFFFFF" w:themeFill="background1"/>
            <w:vAlign w:val="center"/>
            <w:hideMark/>
          </w:tcPr>
          <w:p w14:paraId="52F28018"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 xml:space="preserve">n </w:t>
            </w:r>
            <w:r w:rsidRPr="00A41E03">
              <w:rPr>
                <w:rFonts w:eastAsia="游ゴシック" w:cstheme="minorHAnsi"/>
                <w:color w:val="000000" w:themeColor="text1"/>
                <w:kern w:val="0"/>
                <w:szCs w:val="20"/>
              </w:rPr>
              <w:t>= 2</w:t>
            </w:r>
            <w:r w:rsidRPr="00A41E03">
              <w:rPr>
                <w:rFonts w:eastAsia="游ゴシック" w:cstheme="minorHAnsi" w:hint="eastAsia"/>
                <w:color w:val="000000" w:themeColor="text1"/>
                <w:kern w:val="0"/>
                <w:szCs w:val="20"/>
              </w:rPr>
              <w:t>24</w:t>
            </w:r>
          </w:p>
        </w:tc>
        <w:tc>
          <w:tcPr>
            <w:tcW w:w="561" w:type="pct"/>
            <w:tcBorders>
              <w:top w:val="nil"/>
              <w:left w:val="nil"/>
              <w:bottom w:val="single" w:sz="4" w:space="0" w:color="auto"/>
              <w:right w:val="nil"/>
            </w:tcBorders>
            <w:shd w:val="clear" w:color="auto" w:fill="FFFFFF" w:themeFill="background1"/>
            <w:vAlign w:val="center"/>
            <w:hideMark/>
          </w:tcPr>
          <w:p w14:paraId="3C290823" w14:textId="77777777" w:rsidR="00CC0BE0" w:rsidRPr="00A41E03" w:rsidRDefault="00CC0BE0" w:rsidP="00354254">
            <w:pPr>
              <w:widowControl/>
              <w:rPr>
                <w:rFonts w:eastAsia="游ゴシック"/>
                <w:color w:val="000000" w:themeColor="text1"/>
                <w:kern w:val="0"/>
              </w:rPr>
            </w:pPr>
            <w:r w:rsidRPr="00A41E03">
              <w:rPr>
                <w:rFonts w:eastAsia="游ゴシック" w:hint="eastAsia"/>
                <w:color w:val="000000" w:themeColor="text1"/>
                <w:kern w:val="0"/>
              </w:rPr>
              <w:t xml:space="preserve">n </w:t>
            </w:r>
            <w:r w:rsidRPr="00A41E03">
              <w:rPr>
                <w:rFonts w:eastAsia="游ゴシック"/>
                <w:color w:val="000000" w:themeColor="text1"/>
                <w:kern w:val="0"/>
              </w:rPr>
              <w:t xml:space="preserve">= </w:t>
            </w:r>
            <w:r w:rsidRPr="00A41E03">
              <w:rPr>
                <w:rFonts w:eastAsia="游ゴシック" w:hint="eastAsia"/>
                <w:color w:val="000000" w:themeColor="text1"/>
                <w:kern w:val="0"/>
              </w:rPr>
              <w:t>36</w:t>
            </w:r>
          </w:p>
        </w:tc>
      </w:tr>
      <w:tr w:rsidR="00A41E03" w:rsidRPr="00A41E03" w14:paraId="63CCB56B" w14:textId="77777777" w:rsidTr="00354254">
        <w:trPr>
          <w:trHeight w:val="283"/>
        </w:trPr>
        <w:tc>
          <w:tcPr>
            <w:tcW w:w="1546" w:type="pct"/>
            <w:tcBorders>
              <w:top w:val="nil"/>
              <w:left w:val="nil"/>
              <w:bottom w:val="nil"/>
              <w:right w:val="nil"/>
            </w:tcBorders>
            <w:shd w:val="clear" w:color="auto" w:fill="FFFFFF" w:themeFill="background1"/>
            <w:vAlign w:val="center"/>
            <w:hideMark/>
          </w:tcPr>
          <w:p w14:paraId="1FF6B2AA" w14:textId="78FD11A8"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 xml:space="preserve">Any </w:t>
            </w:r>
            <w:r w:rsidRPr="00A41E03">
              <w:rPr>
                <w:rFonts w:eastAsia="游ゴシック" w:cstheme="minorHAnsi" w:hint="eastAsia"/>
                <w:color w:val="000000" w:themeColor="text1"/>
                <w:kern w:val="0"/>
                <w:szCs w:val="20"/>
              </w:rPr>
              <w:t>g</w:t>
            </w:r>
            <w:r w:rsidRPr="00A41E03">
              <w:rPr>
                <w:rFonts w:eastAsia="游ゴシック" w:cstheme="minorHAnsi"/>
                <w:color w:val="000000" w:themeColor="text1"/>
                <w:kern w:val="0"/>
                <w:szCs w:val="20"/>
              </w:rPr>
              <w:t>rade TRAE, n (%)</w:t>
            </w:r>
          </w:p>
        </w:tc>
        <w:tc>
          <w:tcPr>
            <w:tcW w:w="772" w:type="pct"/>
            <w:tcBorders>
              <w:top w:val="nil"/>
              <w:left w:val="nil"/>
              <w:bottom w:val="nil"/>
              <w:right w:val="nil"/>
            </w:tcBorders>
            <w:shd w:val="clear" w:color="auto" w:fill="FFFFFF" w:themeFill="background1"/>
            <w:vAlign w:val="center"/>
            <w:hideMark/>
          </w:tcPr>
          <w:p w14:paraId="5630EACA"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361 (91.6)</w:t>
            </w:r>
          </w:p>
        </w:tc>
        <w:tc>
          <w:tcPr>
            <w:tcW w:w="793" w:type="pct"/>
            <w:tcBorders>
              <w:top w:val="nil"/>
              <w:left w:val="nil"/>
              <w:bottom w:val="nil"/>
              <w:right w:val="nil"/>
            </w:tcBorders>
            <w:shd w:val="clear" w:color="auto" w:fill="FFFFFF" w:themeFill="background1"/>
            <w:vAlign w:val="center"/>
            <w:hideMark/>
          </w:tcPr>
          <w:p w14:paraId="2DAC28B7"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120 (90.2)</w:t>
            </w:r>
          </w:p>
        </w:tc>
        <w:tc>
          <w:tcPr>
            <w:tcW w:w="86" w:type="pct"/>
            <w:tcBorders>
              <w:top w:val="nil"/>
              <w:left w:val="nil"/>
              <w:bottom w:val="nil"/>
              <w:right w:val="nil"/>
            </w:tcBorders>
            <w:shd w:val="clear" w:color="auto" w:fill="FFFFFF" w:themeFill="background1"/>
          </w:tcPr>
          <w:p w14:paraId="40A2CC72"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nil"/>
              <w:right w:val="nil"/>
            </w:tcBorders>
            <w:shd w:val="clear" w:color="auto" w:fill="FFFFFF" w:themeFill="background1"/>
            <w:vAlign w:val="center"/>
            <w:hideMark/>
          </w:tcPr>
          <w:p w14:paraId="408A14B2"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239 (93.7)</w:t>
            </w:r>
          </w:p>
        </w:tc>
        <w:tc>
          <w:tcPr>
            <w:tcW w:w="632" w:type="pct"/>
            <w:tcBorders>
              <w:top w:val="nil"/>
              <w:left w:val="nil"/>
              <w:bottom w:val="nil"/>
              <w:right w:val="nil"/>
            </w:tcBorders>
            <w:shd w:val="clear" w:color="auto" w:fill="FFFFFF" w:themeFill="background1"/>
            <w:vAlign w:val="center"/>
            <w:hideMark/>
          </w:tcPr>
          <w:p w14:paraId="0C48BDFE"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204 (91.1)</w:t>
            </w:r>
          </w:p>
        </w:tc>
        <w:tc>
          <w:tcPr>
            <w:tcW w:w="561" w:type="pct"/>
            <w:tcBorders>
              <w:top w:val="nil"/>
              <w:left w:val="nil"/>
              <w:bottom w:val="nil"/>
              <w:right w:val="nil"/>
            </w:tcBorders>
            <w:shd w:val="clear" w:color="auto" w:fill="FFFFFF" w:themeFill="background1"/>
            <w:vAlign w:val="center"/>
            <w:hideMark/>
          </w:tcPr>
          <w:p w14:paraId="5DAD7E22"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28 (77.8)</w:t>
            </w:r>
          </w:p>
        </w:tc>
      </w:tr>
      <w:tr w:rsidR="00A41E03" w:rsidRPr="00A41E03" w14:paraId="5FCFBCB8" w14:textId="77777777" w:rsidTr="00354254">
        <w:trPr>
          <w:trHeight w:val="283"/>
        </w:trPr>
        <w:tc>
          <w:tcPr>
            <w:tcW w:w="1546" w:type="pct"/>
            <w:tcBorders>
              <w:top w:val="nil"/>
              <w:left w:val="nil"/>
              <w:bottom w:val="nil"/>
              <w:right w:val="nil"/>
            </w:tcBorders>
            <w:shd w:val="clear" w:color="auto" w:fill="FFFFFF" w:themeFill="background1"/>
            <w:vAlign w:val="center"/>
            <w:hideMark/>
          </w:tcPr>
          <w:p w14:paraId="3F58A642" w14:textId="5A029FE6"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Grade 3–4 TRAE, n (%)</w:t>
            </w:r>
          </w:p>
        </w:tc>
        <w:tc>
          <w:tcPr>
            <w:tcW w:w="772" w:type="pct"/>
            <w:tcBorders>
              <w:top w:val="nil"/>
              <w:left w:val="nil"/>
              <w:bottom w:val="nil"/>
              <w:right w:val="nil"/>
            </w:tcBorders>
            <w:shd w:val="clear" w:color="auto" w:fill="FFFFFF" w:themeFill="background1"/>
            <w:vAlign w:val="center"/>
            <w:hideMark/>
          </w:tcPr>
          <w:p w14:paraId="46EF0A64"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171 (43.4)</w:t>
            </w:r>
          </w:p>
        </w:tc>
        <w:tc>
          <w:tcPr>
            <w:tcW w:w="793" w:type="pct"/>
            <w:tcBorders>
              <w:top w:val="nil"/>
              <w:left w:val="nil"/>
              <w:bottom w:val="nil"/>
              <w:right w:val="nil"/>
            </w:tcBorders>
            <w:shd w:val="clear" w:color="auto" w:fill="FFFFFF" w:themeFill="background1"/>
            <w:vAlign w:val="center"/>
            <w:hideMark/>
          </w:tcPr>
          <w:p w14:paraId="5B6E850E"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42 (31.6)</w:t>
            </w:r>
          </w:p>
        </w:tc>
        <w:tc>
          <w:tcPr>
            <w:tcW w:w="86" w:type="pct"/>
            <w:tcBorders>
              <w:top w:val="nil"/>
              <w:left w:val="nil"/>
              <w:bottom w:val="nil"/>
              <w:right w:val="nil"/>
            </w:tcBorders>
            <w:shd w:val="clear" w:color="auto" w:fill="FFFFFF" w:themeFill="background1"/>
          </w:tcPr>
          <w:p w14:paraId="39F3450D"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nil"/>
              <w:right w:val="nil"/>
            </w:tcBorders>
            <w:shd w:val="clear" w:color="auto" w:fill="FFFFFF" w:themeFill="background1"/>
            <w:vAlign w:val="center"/>
            <w:hideMark/>
          </w:tcPr>
          <w:p w14:paraId="44ACCAD4"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102 (40.0)</w:t>
            </w:r>
          </w:p>
        </w:tc>
        <w:tc>
          <w:tcPr>
            <w:tcW w:w="632" w:type="pct"/>
            <w:tcBorders>
              <w:top w:val="nil"/>
              <w:left w:val="nil"/>
              <w:bottom w:val="nil"/>
              <w:right w:val="nil"/>
            </w:tcBorders>
            <w:shd w:val="clear" w:color="auto" w:fill="FFFFFF" w:themeFill="background1"/>
            <w:vAlign w:val="center"/>
            <w:hideMark/>
          </w:tcPr>
          <w:p w14:paraId="33EE0F5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88 (39.3)</w:t>
            </w:r>
          </w:p>
        </w:tc>
        <w:tc>
          <w:tcPr>
            <w:tcW w:w="561" w:type="pct"/>
            <w:tcBorders>
              <w:top w:val="nil"/>
              <w:left w:val="nil"/>
              <w:bottom w:val="nil"/>
              <w:right w:val="nil"/>
            </w:tcBorders>
            <w:shd w:val="clear" w:color="auto" w:fill="FFFFFF" w:themeFill="background1"/>
            <w:vAlign w:val="center"/>
            <w:hideMark/>
          </w:tcPr>
          <w:p w14:paraId="4ECE6A45"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19 (52.8)</w:t>
            </w:r>
          </w:p>
        </w:tc>
      </w:tr>
      <w:tr w:rsidR="00A41E03" w:rsidRPr="00A41E03" w14:paraId="37684041" w14:textId="77777777" w:rsidTr="00354254">
        <w:trPr>
          <w:trHeight w:val="283"/>
        </w:trPr>
        <w:tc>
          <w:tcPr>
            <w:tcW w:w="1546" w:type="pct"/>
            <w:tcBorders>
              <w:top w:val="nil"/>
              <w:left w:val="nil"/>
              <w:bottom w:val="nil"/>
              <w:right w:val="nil"/>
            </w:tcBorders>
            <w:shd w:val="clear" w:color="auto" w:fill="FFFFFF" w:themeFill="background1"/>
            <w:vAlign w:val="center"/>
            <w:hideMark/>
          </w:tcPr>
          <w:p w14:paraId="3F87CF03" w14:textId="36136500"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TRAE leading to discontinuation</w:t>
            </w:r>
            <w:r w:rsidRPr="00A41E03">
              <w:rPr>
                <w:rFonts w:eastAsia="游ゴシック" w:cstheme="minorHAnsi" w:hint="eastAsia"/>
                <w:color w:val="000000" w:themeColor="text1"/>
                <w:kern w:val="0"/>
                <w:szCs w:val="20"/>
              </w:rPr>
              <w:t>, n (%)</w:t>
            </w:r>
          </w:p>
        </w:tc>
        <w:tc>
          <w:tcPr>
            <w:tcW w:w="772" w:type="pct"/>
            <w:tcBorders>
              <w:top w:val="nil"/>
              <w:left w:val="nil"/>
              <w:bottom w:val="nil"/>
              <w:right w:val="nil"/>
            </w:tcBorders>
            <w:shd w:val="clear" w:color="auto" w:fill="FFFFFF" w:themeFill="background1"/>
            <w:vAlign w:val="center"/>
            <w:hideMark/>
          </w:tcPr>
          <w:p w14:paraId="581D7CB5"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37 (9.4)</w:t>
            </w:r>
          </w:p>
        </w:tc>
        <w:tc>
          <w:tcPr>
            <w:tcW w:w="793" w:type="pct"/>
            <w:tcBorders>
              <w:top w:val="nil"/>
              <w:left w:val="nil"/>
              <w:bottom w:val="nil"/>
              <w:right w:val="nil"/>
            </w:tcBorders>
            <w:shd w:val="clear" w:color="auto" w:fill="FFFFFF" w:themeFill="background1"/>
            <w:vAlign w:val="center"/>
            <w:hideMark/>
          </w:tcPr>
          <w:p w14:paraId="7E4604B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18 (13.5)</w:t>
            </w:r>
          </w:p>
        </w:tc>
        <w:tc>
          <w:tcPr>
            <w:tcW w:w="86" w:type="pct"/>
            <w:tcBorders>
              <w:top w:val="nil"/>
              <w:left w:val="nil"/>
              <w:bottom w:val="nil"/>
              <w:right w:val="nil"/>
            </w:tcBorders>
            <w:shd w:val="clear" w:color="auto" w:fill="FFFFFF" w:themeFill="background1"/>
          </w:tcPr>
          <w:p w14:paraId="5F2EEB71"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nil"/>
              <w:right w:val="nil"/>
            </w:tcBorders>
            <w:shd w:val="clear" w:color="auto" w:fill="FFFFFF" w:themeFill="background1"/>
            <w:vAlign w:val="center"/>
            <w:hideMark/>
          </w:tcPr>
          <w:p w14:paraId="260B32AE"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23 (9.0)</w:t>
            </w:r>
          </w:p>
        </w:tc>
        <w:tc>
          <w:tcPr>
            <w:tcW w:w="632" w:type="pct"/>
            <w:tcBorders>
              <w:top w:val="nil"/>
              <w:left w:val="nil"/>
              <w:bottom w:val="nil"/>
              <w:right w:val="nil"/>
            </w:tcBorders>
            <w:shd w:val="clear" w:color="auto" w:fill="FFFFFF" w:themeFill="background1"/>
            <w:vAlign w:val="center"/>
            <w:hideMark/>
          </w:tcPr>
          <w:p w14:paraId="16A414E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28 (12.5)</w:t>
            </w:r>
          </w:p>
        </w:tc>
        <w:tc>
          <w:tcPr>
            <w:tcW w:w="561" w:type="pct"/>
            <w:tcBorders>
              <w:top w:val="nil"/>
              <w:left w:val="nil"/>
              <w:bottom w:val="nil"/>
              <w:right w:val="nil"/>
            </w:tcBorders>
            <w:shd w:val="clear" w:color="auto" w:fill="FFFFFF" w:themeFill="background1"/>
            <w:vAlign w:val="center"/>
            <w:hideMark/>
          </w:tcPr>
          <w:p w14:paraId="2FC1C325"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 (5.6)</w:t>
            </w:r>
          </w:p>
        </w:tc>
      </w:tr>
      <w:tr w:rsidR="00A41E03" w:rsidRPr="00A41E03" w14:paraId="2BFC8820" w14:textId="77777777" w:rsidTr="00354254">
        <w:trPr>
          <w:trHeight w:val="283"/>
        </w:trPr>
        <w:tc>
          <w:tcPr>
            <w:tcW w:w="1546" w:type="pct"/>
            <w:tcBorders>
              <w:top w:val="nil"/>
              <w:left w:val="nil"/>
              <w:bottom w:val="nil"/>
              <w:right w:val="nil"/>
            </w:tcBorders>
            <w:shd w:val="clear" w:color="auto" w:fill="FFFFFF" w:themeFill="background1"/>
            <w:vAlign w:val="center"/>
            <w:hideMark/>
          </w:tcPr>
          <w:p w14:paraId="3575C0FA"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 xml:space="preserve">Any </w:t>
            </w:r>
            <w:r w:rsidRPr="00A41E03">
              <w:rPr>
                <w:rFonts w:eastAsia="游ゴシック" w:cstheme="minorHAnsi" w:hint="eastAsia"/>
                <w:color w:val="000000" w:themeColor="text1"/>
                <w:kern w:val="0"/>
                <w:szCs w:val="20"/>
              </w:rPr>
              <w:t>g</w:t>
            </w:r>
            <w:r w:rsidRPr="00A41E03">
              <w:rPr>
                <w:rFonts w:eastAsia="游ゴシック" w:cstheme="minorHAnsi"/>
                <w:color w:val="000000" w:themeColor="text1"/>
                <w:kern w:val="0"/>
                <w:szCs w:val="20"/>
              </w:rPr>
              <w:t xml:space="preserve">rade </w:t>
            </w:r>
            <w:proofErr w:type="spellStart"/>
            <w:r w:rsidRPr="00A41E03">
              <w:rPr>
                <w:rFonts w:eastAsia="游ゴシック" w:cstheme="minorHAnsi"/>
                <w:color w:val="000000" w:themeColor="text1"/>
                <w:kern w:val="0"/>
                <w:szCs w:val="20"/>
              </w:rPr>
              <w:t>irAE</w:t>
            </w:r>
            <w:proofErr w:type="spellEnd"/>
            <w:r w:rsidRPr="00A41E03">
              <w:rPr>
                <w:rFonts w:eastAsia="游ゴシック" w:cstheme="minorHAnsi"/>
                <w:color w:val="000000" w:themeColor="text1"/>
                <w:kern w:val="0"/>
                <w:szCs w:val="20"/>
              </w:rPr>
              <w:t>, n (%)</w:t>
            </w:r>
          </w:p>
        </w:tc>
        <w:tc>
          <w:tcPr>
            <w:tcW w:w="772" w:type="pct"/>
            <w:tcBorders>
              <w:top w:val="nil"/>
              <w:left w:val="nil"/>
              <w:bottom w:val="nil"/>
              <w:right w:val="nil"/>
            </w:tcBorders>
            <w:shd w:val="clear" w:color="auto" w:fill="FFFFFF" w:themeFill="background1"/>
            <w:vAlign w:val="center"/>
            <w:hideMark/>
          </w:tcPr>
          <w:p w14:paraId="0178F59D"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102 (25.9)</w:t>
            </w:r>
          </w:p>
        </w:tc>
        <w:tc>
          <w:tcPr>
            <w:tcW w:w="793" w:type="pct"/>
            <w:tcBorders>
              <w:top w:val="nil"/>
              <w:left w:val="nil"/>
              <w:bottom w:val="nil"/>
              <w:right w:val="nil"/>
            </w:tcBorders>
            <w:shd w:val="clear" w:color="auto" w:fill="FFFFFF" w:themeFill="background1"/>
            <w:vAlign w:val="center"/>
            <w:hideMark/>
          </w:tcPr>
          <w:p w14:paraId="187343C1"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34 (25.6)</w:t>
            </w:r>
          </w:p>
        </w:tc>
        <w:tc>
          <w:tcPr>
            <w:tcW w:w="86" w:type="pct"/>
            <w:tcBorders>
              <w:top w:val="nil"/>
              <w:left w:val="nil"/>
              <w:bottom w:val="nil"/>
              <w:right w:val="nil"/>
            </w:tcBorders>
            <w:shd w:val="clear" w:color="auto" w:fill="FFFFFF" w:themeFill="background1"/>
          </w:tcPr>
          <w:p w14:paraId="18FB140A"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nil"/>
              <w:right w:val="nil"/>
            </w:tcBorders>
            <w:shd w:val="clear" w:color="auto" w:fill="FFFFFF" w:themeFill="background1"/>
            <w:vAlign w:val="center"/>
            <w:hideMark/>
          </w:tcPr>
          <w:p w14:paraId="733C8933"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73 (28.6)</w:t>
            </w:r>
          </w:p>
        </w:tc>
        <w:tc>
          <w:tcPr>
            <w:tcW w:w="632" w:type="pct"/>
            <w:tcBorders>
              <w:top w:val="nil"/>
              <w:left w:val="nil"/>
              <w:bottom w:val="nil"/>
              <w:right w:val="nil"/>
            </w:tcBorders>
            <w:shd w:val="clear" w:color="auto" w:fill="FFFFFF" w:themeFill="background1"/>
            <w:vAlign w:val="center"/>
            <w:hideMark/>
          </w:tcPr>
          <w:p w14:paraId="74686F9C"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53 (23.7)</w:t>
            </w:r>
          </w:p>
        </w:tc>
        <w:tc>
          <w:tcPr>
            <w:tcW w:w="561" w:type="pct"/>
            <w:tcBorders>
              <w:top w:val="nil"/>
              <w:left w:val="nil"/>
              <w:bottom w:val="nil"/>
              <w:right w:val="nil"/>
            </w:tcBorders>
            <w:shd w:val="clear" w:color="auto" w:fill="FFFFFF" w:themeFill="background1"/>
            <w:vAlign w:val="center"/>
            <w:hideMark/>
          </w:tcPr>
          <w:p w14:paraId="658EA27D"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6 (16.7)</w:t>
            </w:r>
          </w:p>
        </w:tc>
      </w:tr>
      <w:tr w:rsidR="00A41E03" w:rsidRPr="00A41E03" w14:paraId="1400AFA8" w14:textId="77777777" w:rsidTr="00C9772C">
        <w:trPr>
          <w:trHeight w:val="283"/>
        </w:trPr>
        <w:tc>
          <w:tcPr>
            <w:tcW w:w="1546" w:type="pct"/>
            <w:tcBorders>
              <w:top w:val="nil"/>
              <w:left w:val="nil"/>
              <w:bottom w:val="nil"/>
              <w:right w:val="nil"/>
            </w:tcBorders>
            <w:shd w:val="clear" w:color="auto" w:fill="FFFFFF" w:themeFill="background1"/>
            <w:vAlign w:val="center"/>
            <w:hideMark/>
          </w:tcPr>
          <w:p w14:paraId="11FF10FD" w14:textId="77777777" w:rsidR="00CC0BE0" w:rsidRPr="00A41E03" w:rsidRDefault="00CC0BE0" w:rsidP="00354254">
            <w:pPr>
              <w:widowControl/>
              <w:rPr>
                <w:rFonts w:eastAsia="游ゴシック" w:cstheme="minorHAnsi"/>
                <w:color w:val="000000" w:themeColor="text1"/>
                <w:kern w:val="0"/>
                <w:szCs w:val="20"/>
              </w:rPr>
            </w:pPr>
            <w:r w:rsidRPr="00A41E03">
              <w:rPr>
                <w:rFonts w:eastAsia="游ゴシック" w:cstheme="minorHAnsi"/>
                <w:color w:val="000000" w:themeColor="text1"/>
                <w:kern w:val="0"/>
                <w:szCs w:val="20"/>
              </w:rPr>
              <w:t xml:space="preserve">Grade 3–4 </w:t>
            </w:r>
            <w:proofErr w:type="spellStart"/>
            <w:r w:rsidRPr="00A41E03">
              <w:rPr>
                <w:rFonts w:eastAsia="游ゴシック" w:cstheme="minorHAnsi"/>
                <w:color w:val="000000" w:themeColor="text1"/>
                <w:kern w:val="0"/>
                <w:szCs w:val="20"/>
              </w:rPr>
              <w:t>irAE</w:t>
            </w:r>
            <w:proofErr w:type="spellEnd"/>
            <w:r w:rsidRPr="00A41E03">
              <w:rPr>
                <w:rFonts w:eastAsia="游ゴシック" w:cstheme="minorHAnsi"/>
                <w:color w:val="000000" w:themeColor="text1"/>
                <w:kern w:val="0"/>
                <w:szCs w:val="20"/>
              </w:rPr>
              <w:t>, n (%)</w:t>
            </w:r>
          </w:p>
        </w:tc>
        <w:tc>
          <w:tcPr>
            <w:tcW w:w="772" w:type="pct"/>
            <w:tcBorders>
              <w:top w:val="nil"/>
              <w:left w:val="nil"/>
              <w:bottom w:val="nil"/>
              <w:right w:val="nil"/>
            </w:tcBorders>
            <w:shd w:val="clear" w:color="auto" w:fill="FFFFFF" w:themeFill="background1"/>
            <w:vAlign w:val="center"/>
            <w:hideMark/>
          </w:tcPr>
          <w:p w14:paraId="013B79D4"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35 (8.9)</w:t>
            </w:r>
          </w:p>
        </w:tc>
        <w:tc>
          <w:tcPr>
            <w:tcW w:w="793" w:type="pct"/>
            <w:tcBorders>
              <w:top w:val="nil"/>
              <w:left w:val="nil"/>
              <w:bottom w:val="nil"/>
              <w:right w:val="nil"/>
            </w:tcBorders>
            <w:shd w:val="clear" w:color="auto" w:fill="FFFFFF" w:themeFill="background1"/>
            <w:vAlign w:val="center"/>
            <w:hideMark/>
          </w:tcPr>
          <w:p w14:paraId="61BD6B2B"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6 (4.5)</w:t>
            </w:r>
          </w:p>
        </w:tc>
        <w:tc>
          <w:tcPr>
            <w:tcW w:w="86" w:type="pct"/>
            <w:tcBorders>
              <w:top w:val="nil"/>
              <w:left w:val="nil"/>
              <w:bottom w:val="nil"/>
              <w:right w:val="nil"/>
            </w:tcBorders>
            <w:shd w:val="clear" w:color="auto" w:fill="FFFFFF" w:themeFill="background1"/>
          </w:tcPr>
          <w:p w14:paraId="3AC53075" w14:textId="77777777" w:rsidR="00CC0BE0" w:rsidRPr="00A41E03" w:rsidRDefault="00CC0BE0" w:rsidP="00354254">
            <w:pPr>
              <w:widowControl/>
              <w:rPr>
                <w:rFonts w:eastAsia="游ゴシック" w:cstheme="minorHAnsi"/>
                <w:color w:val="000000" w:themeColor="text1"/>
                <w:kern w:val="0"/>
                <w:szCs w:val="20"/>
              </w:rPr>
            </w:pPr>
          </w:p>
        </w:tc>
        <w:tc>
          <w:tcPr>
            <w:tcW w:w="610" w:type="pct"/>
            <w:tcBorders>
              <w:top w:val="nil"/>
              <w:left w:val="nil"/>
              <w:bottom w:val="nil"/>
              <w:right w:val="nil"/>
            </w:tcBorders>
            <w:shd w:val="clear" w:color="auto" w:fill="FFFFFF" w:themeFill="background1"/>
            <w:vAlign w:val="center"/>
            <w:hideMark/>
          </w:tcPr>
          <w:p w14:paraId="39E0C3A8"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18 (7.1)</w:t>
            </w:r>
          </w:p>
        </w:tc>
        <w:tc>
          <w:tcPr>
            <w:tcW w:w="632" w:type="pct"/>
            <w:tcBorders>
              <w:top w:val="nil"/>
              <w:left w:val="nil"/>
              <w:bottom w:val="nil"/>
              <w:right w:val="nil"/>
            </w:tcBorders>
            <w:shd w:val="clear" w:color="auto" w:fill="FFFFFF" w:themeFill="background1"/>
            <w:vAlign w:val="center"/>
            <w:hideMark/>
          </w:tcPr>
          <w:p w14:paraId="7EBEE4FC"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21 (9.4)</w:t>
            </w:r>
          </w:p>
        </w:tc>
        <w:tc>
          <w:tcPr>
            <w:tcW w:w="561" w:type="pct"/>
            <w:tcBorders>
              <w:top w:val="nil"/>
              <w:left w:val="nil"/>
              <w:bottom w:val="nil"/>
              <w:right w:val="nil"/>
            </w:tcBorders>
            <w:shd w:val="clear" w:color="auto" w:fill="FFFFFF" w:themeFill="background1"/>
            <w:vAlign w:val="center"/>
            <w:hideMark/>
          </w:tcPr>
          <w:p w14:paraId="7C639965" w14:textId="77777777" w:rsidR="00CC0BE0" w:rsidRPr="00A41E03" w:rsidRDefault="00CC0BE0" w:rsidP="00354254">
            <w:pPr>
              <w:widowControl/>
              <w:rPr>
                <w:rFonts w:eastAsia="游ゴシック" w:cstheme="minorHAnsi"/>
                <w:color w:val="000000" w:themeColor="text1"/>
                <w:kern w:val="0"/>
                <w:szCs w:val="20"/>
              </w:rPr>
            </w:pPr>
            <w:r w:rsidRPr="00A41E03">
              <w:rPr>
                <w:rFonts w:eastAsia="メイリオ" w:cstheme="minorHAnsi"/>
                <w:color w:val="000000" w:themeColor="text1"/>
                <w:szCs w:val="20"/>
              </w:rPr>
              <w:t>1 (2.8)</w:t>
            </w:r>
          </w:p>
        </w:tc>
      </w:tr>
      <w:tr w:rsidR="00A41E03" w:rsidRPr="00A41E03" w14:paraId="2099DE74" w14:textId="77777777" w:rsidTr="00354254">
        <w:trPr>
          <w:trHeight w:val="283"/>
        </w:trPr>
        <w:tc>
          <w:tcPr>
            <w:tcW w:w="1546" w:type="pct"/>
            <w:tcBorders>
              <w:top w:val="nil"/>
              <w:left w:val="nil"/>
              <w:bottom w:val="single" w:sz="4" w:space="0" w:color="auto"/>
              <w:right w:val="nil"/>
            </w:tcBorders>
            <w:shd w:val="clear" w:color="auto" w:fill="FFFFFF" w:themeFill="background1"/>
            <w:vAlign w:val="center"/>
          </w:tcPr>
          <w:p w14:paraId="6DC7D040" w14:textId="353BD1FD" w:rsidR="004C1251" w:rsidRPr="00A41E03" w:rsidRDefault="004C1251" w:rsidP="004C1251">
            <w:pPr>
              <w:widowControl/>
              <w:rPr>
                <w:rFonts w:eastAsia="游ゴシック" w:cstheme="minorHAnsi"/>
                <w:color w:val="000000" w:themeColor="text1"/>
                <w:kern w:val="0"/>
                <w:szCs w:val="20"/>
              </w:rPr>
            </w:pPr>
            <w:r w:rsidRPr="00A41E03">
              <w:rPr>
                <w:rFonts w:eastAsia="游ゴシック" w:cstheme="minorHAnsi" w:hint="eastAsia"/>
                <w:color w:val="000000" w:themeColor="text1"/>
                <w:kern w:val="0"/>
                <w:szCs w:val="20"/>
              </w:rPr>
              <w:t>Treatment-related death</w:t>
            </w:r>
          </w:p>
        </w:tc>
        <w:tc>
          <w:tcPr>
            <w:tcW w:w="772" w:type="pct"/>
            <w:tcBorders>
              <w:top w:val="nil"/>
              <w:left w:val="nil"/>
              <w:bottom w:val="single" w:sz="4" w:space="0" w:color="auto"/>
              <w:right w:val="nil"/>
            </w:tcBorders>
            <w:shd w:val="clear" w:color="auto" w:fill="FFFFFF" w:themeFill="background1"/>
            <w:vAlign w:val="center"/>
          </w:tcPr>
          <w:p w14:paraId="258D2402" w14:textId="145438D2" w:rsidR="004C1251" w:rsidRPr="00A41E03" w:rsidRDefault="004C1251" w:rsidP="004C1251">
            <w:pPr>
              <w:widowControl/>
              <w:rPr>
                <w:rFonts w:eastAsia="メイリオ" w:cstheme="minorHAnsi"/>
                <w:color w:val="000000" w:themeColor="text1"/>
                <w:szCs w:val="20"/>
              </w:rPr>
            </w:pPr>
            <w:r w:rsidRPr="00A41E03">
              <w:rPr>
                <w:rFonts w:eastAsia="メイリオ" w:cstheme="minorHAnsi"/>
                <w:color w:val="000000" w:themeColor="text1"/>
                <w:szCs w:val="20"/>
              </w:rPr>
              <w:t>3 (0.8)</w:t>
            </w:r>
          </w:p>
        </w:tc>
        <w:tc>
          <w:tcPr>
            <w:tcW w:w="793" w:type="pct"/>
            <w:tcBorders>
              <w:top w:val="nil"/>
              <w:left w:val="nil"/>
              <w:bottom w:val="single" w:sz="4" w:space="0" w:color="auto"/>
              <w:right w:val="nil"/>
            </w:tcBorders>
            <w:shd w:val="clear" w:color="auto" w:fill="FFFFFF" w:themeFill="background1"/>
            <w:vAlign w:val="center"/>
          </w:tcPr>
          <w:p w14:paraId="32AB24D6" w14:textId="7E147BD2" w:rsidR="004C1251" w:rsidRPr="00A41E03" w:rsidRDefault="004C1251" w:rsidP="004C1251">
            <w:pPr>
              <w:widowControl/>
              <w:rPr>
                <w:rFonts w:eastAsia="メイリオ" w:cstheme="minorHAnsi"/>
                <w:color w:val="000000" w:themeColor="text1"/>
                <w:szCs w:val="20"/>
              </w:rPr>
            </w:pPr>
            <w:r w:rsidRPr="00A41E03">
              <w:rPr>
                <w:rFonts w:eastAsia="メイリオ" w:cstheme="minorHAnsi"/>
                <w:color w:val="000000" w:themeColor="text1"/>
                <w:szCs w:val="20"/>
              </w:rPr>
              <w:t>2 (1.5)</w:t>
            </w:r>
          </w:p>
        </w:tc>
        <w:tc>
          <w:tcPr>
            <w:tcW w:w="86" w:type="pct"/>
            <w:tcBorders>
              <w:top w:val="nil"/>
              <w:left w:val="nil"/>
              <w:bottom w:val="single" w:sz="4" w:space="0" w:color="auto"/>
              <w:right w:val="nil"/>
            </w:tcBorders>
            <w:shd w:val="clear" w:color="auto" w:fill="FFFFFF" w:themeFill="background1"/>
          </w:tcPr>
          <w:p w14:paraId="6AB103DA" w14:textId="77777777" w:rsidR="004C1251" w:rsidRPr="00A41E03" w:rsidRDefault="004C1251" w:rsidP="004C1251">
            <w:pPr>
              <w:widowControl/>
              <w:rPr>
                <w:rFonts w:eastAsia="游ゴシック" w:cstheme="minorHAnsi"/>
                <w:color w:val="000000" w:themeColor="text1"/>
                <w:kern w:val="0"/>
                <w:szCs w:val="20"/>
              </w:rPr>
            </w:pPr>
          </w:p>
        </w:tc>
        <w:tc>
          <w:tcPr>
            <w:tcW w:w="610" w:type="pct"/>
            <w:tcBorders>
              <w:top w:val="nil"/>
              <w:left w:val="nil"/>
              <w:bottom w:val="single" w:sz="4" w:space="0" w:color="auto"/>
              <w:right w:val="nil"/>
            </w:tcBorders>
            <w:shd w:val="clear" w:color="auto" w:fill="FFFFFF" w:themeFill="background1"/>
            <w:vAlign w:val="center"/>
          </w:tcPr>
          <w:p w14:paraId="23EDA16E" w14:textId="5279D1DD" w:rsidR="004C1251" w:rsidRPr="00A41E03" w:rsidRDefault="004C1251" w:rsidP="004C1251">
            <w:pPr>
              <w:widowControl/>
              <w:rPr>
                <w:rFonts w:eastAsia="メイリオ" w:cstheme="minorHAnsi"/>
                <w:color w:val="000000" w:themeColor="text1"/>
                <w:szCs w:val="20"/>
              </w:rPr>
            </w:pPr>
            <w:r w:rsidRPr="00A41E03">
              <w:rPr>
                <w:rFonts w:eastAsia="メイリオ" w:cstheme="minorHAnsi"/>
                <w:color w:val="000000" w:themeColor="text1"/>
                <w:szCs w:val="20"/>
              </w:rPr>
              <w:t>1 (0.4)</w:t>
            </w:r>
          </w:p>
        </w:tc>
        <w:tc>
          <w:tcPr>
            <w:tcW w:w="632" w:type="pct"/>
            <w:tcBorders>
              <w:top w:val="nil"/>
              <w:left w:val="nil"/>
              <w:bottom w:val="single" w:sz="4" w:space="0" w:color="auto"/>
              <w:right w:val="nil"/>
            </w:tcBorders>
            <w:shd w:val="clear" w:color="auto" w:fill="FFFFFF" w:themeFill="background1"/>
            <w:vAlign w:val="center"/>
          </w:tcPr>
          <w:p w14:paraId="6E56CDA1" w14:textId="2674E128" w:rsidR="004C1251" w:rsidRPr="00A41E03" w:rsidRDefault="004C1251" w:rsidP="004C1251">
            <w:pPr>
              <w:widowControl/>
              <w:rPr>
                <w:rFonts w:eastAsia="メイリオ" w:cstheme="minorHAnsi"/>
                <w:color w:val="000000" w:themeColor="text1"/>
                <w:szCs w:val="20"/>
              </w:rPr>
            </w:pPr>
            <w:r w:rsidRPr="00A41E03">
              <w:rPr>
                <w:rFonts w:eastAsia="メイリオ" w:cstheme="minorHAnsi"/>
                <w:color w:val="000000" w:themeColor="text1"/>
                <w:szCs w:val="20"/>
              </w:rPr>
              <w:t>3 (1.3)</w:t>
            </w:r>
          </w:p>
        </w:tc>
        <w:tc>
          <w:tcPr>
            <w:tcW w:w="561" w:type="pct"/>
            <w:tcBorders>
              <w:top w:val="nil"/>
              <w:left w:val="nil"/>
              <w:bottom w:val="single" w:sz="4" w:space="0" w:color="auto"/>
              <w:right w:val="nil"/>
            </w:tcBorders>
            <w:shd w:val="clear" w:color="auto" w:fill="FFFFFF" w:themeFill="background1"/>
            <w:vAlign w:val="center"/>
          </w:tcPr>
          <w:p w14:paraId="131B7D12" w14:textId="024BEC15" w:rsidR="004C1251" w:rsidRPr="00A41E03" w:rsidRDefault="004C1251" w:rsidP="004C1251">
            <w:pPr>
              <w:widowControl/>
              <w:rPr>
                <w:rFonts w:eastAsia="メイリオ" w:cstheme="minorHAnsi"/>
                <w:color w:val="000000" w:themeColor="text1"/>
                <w:szCs w:val="20"/>
              </w:rPr>
            </w:pPr>
            <w:r w:rsidRPr="00A41E03">
              <w:rPr>
                <w:rFonts w:eastAsia="メイリオ" w:cstheme="minorHAnsi"/>
                <w:color w:val="000000" w:themeColor="text1"/>
                <w:szCs w:val="20"/>
              </w:rPr>
              <w:t>0</w:t>
            </w:r>
          </w:p>
        </w:tc>
      </w:tr>
    </w:tbl>
    <w:p w14:paraId="795F6C29" w14:textId="7C1D3EB8" w:rsidR="00CC0BE0" w:rsidRPr="00A41E03" w:rsidRDefault="00CC0BE0" w:rsidP="00CC0BE0">
      <w:pPr>
        <w:widowControl/>
        <w:rPr>
          <w:rFonts w:asciiTheme="majorHAnsi" w:hAnsiTheme="majorHAnsi"/>
          <w:color w:val="000000" w:themeColor="text1"/>
        </w:rPr>
      </w:pPr>
      <w:r w:rsidRPr="00A41E03">
        <w:rPr>
          <w:color w:val="000000" w:themeColor="text1"/>
        </w:rPr>
        <w:t>The severity of AEs was assessed according to Common Terminology Criteria for Adverse Events v5.0</w:t>
      </w:r>
      <w:r w:rsidRPr="00A41E03">
        <w:rPr>
          <w:rFonts w:hint="eastAsia"/>
          <w:color w:val="000000" w:themeColor="text1"/>
        </w:rPr>
        <w:t xml:space="preserve"> by the investigators.</w:t>
      </w:r>
      <w:r w:rsidR="00ED4FA1" w:rsidRPr="00A41E03">
        <w:rPr>
          <w:color w:val="000000" w:themeColor="text1"/>
        </w:rPr>
        <w:t xml:space="preserve"> </w:t>
      </w:r>
      <w:r w:rsidR="00ED4FA1" w:rsidRPr="00A41E03">
        <w:rPr>
          <w:rFonts w:asciiTheme="majorHAnsi" w:hAnsiTheme="majorHAnsi"/>
          <w:color w:val="000000" w:themeColor="text1"/>
        </w:rPr>
        <w:t xml:space="preserve">AE information, such as whether the event was an </w:t>
      </w:r>
      <w:proofErr w:type="spellStart"/>
      <w:r w:rsidR="00ED4FA1" w:rsidRPr="00A41E03">
        <w:rPr>
          <w:rFonts w:asciiTheme="majorHAnsi" w:hAnsiTheme="majorHAnsi"/>
          <w:color w:val="000000" w:themeColor="text1"/>
        </w:rPr>
        <w:t>irAE</w:t>
      </w:r>
      <w:proofErr w:type="spellEnd"/>
      <w:r w:rsidR="00ED4FA1" w:rsidRPr="00A41E03">
        <w:rPr>
          <w:rFonts w:asciiTheme="majorHAnsi" w:hAnsiTheme="majorHAnsi"/>
          <w:color w:val="000000" w:themeColor="text1"/>
        </w:rPr>
        <w:t>, its severity, and its causal relationship with the treatment, and its outcome</w:t>
      </w:r>
      <w:r w:rsidR="00EB5A9D" w:rsidRPr="00A41E03">
        <w:rPr>
          <w:rFonts w:asciiTheme="majorHAnsi" w:hAnsiTheme="majorHAnsi" w:hint="eastAsia"/>
          <w:color w:val="000000" w:themeColor="text1"/>
        </w:rPr>
        <w:t>,</w:t>
      </w:r>
      <w:r w:rsidR="00ED4FA1" w:rsidRPr="00A41E03">
        <w:rPr>
          <w:rFonts w:asciiTheme="majorHAnsi" w:hAnsiTheme="majorHAnsi"/>
          <w:color w:val="000000" w:themeColor="text1"/>
        </w:rPr>
        <w:t xml:space="preserve"> was assessed by the investigators.</w:t>
      </w:r>
    </w:p>
    <w:p w14:paraId="686B6948" w14:textId="15C48408" w:rsidR="002D311E" w:rsidRPr="00A41E03" w:rsidRDefault="002D311E" w:rsidP="00CC0BE0">
      <w:pPr>
        <w:widowControl/>
        <w:rPr>
          <w:rFonts w:ascii="Arial" w:eastAsia="游ゴシック" w:hAnsi="Arial" w:cs="Arial"/>
          <w:color w:val="000000" w:themeColor="text1"/>
          <w:kern w:val="0"/>
          <w:szCs w:val="20"/>
        </w:rPr>
      </w:pPr>
      <w:r w:rsidRPr="00A41E03">
        <w:rPr>
          <w:rFonts w:asciiTheme="majorHAnsi" w:hAnsiTheme="majorHAnsi" w:hint="eastAsia"/>
          <w:color w:val="000000" w:themeColor="text1"/>
        </w:rPr>
        <w:t xml:space="preserve">* </w:t>
      </w:r>
      <w:r w:rsidR="000F66CA" w:rsidRPr="00A41E03">
        <w:rPr>
          <w:color w:val="000000" w:themeColor="text1"/>
        </w:rPr>
        <w:t>ECOG PS was unknown for a total of 12 patients</w:t>
      </w:r>
      <w:r w:rsidR="000F66CA" w:rsidRPr="00A41E03">
        <w:rPr>
          <w:rFonts w:hint="eastAsia"/>
          <w:color w:val="000000" w:themeColor="text1"/>
        </w:rPr>
        <w:t>.</w:t>
      </w:r>
      <w:r w:rsidRPr="00A41E03">
        <w:rPr>
          <w:rFonts w:asciiTheme="majorHAnsi" w:hAnsiTheme="majorHAnsi" w:hint="eastAsia"/>
          <w:color w:val="000000" w:themeColor="text1"/>
        </w:rPr>
        <w:t xml:space="preserve"> </w:t>
      </w:r>
    </w:p>
    <w:p w14:paraId="5CC56092" w14:textId="6B66F861" w:rsidR="00CC0BE0" w:rsidRPr="00A41E03" w:rsidRDefault="00CC0BE0" w:rsidP="00CC0BE0">
      <w:pPr>
        <w:widowControl/>
        <w:rPr>
          <w:rFonts w:ascii="Arial" w:eastAsia="游ゴシック" w:hAnsi="Arial" w:cs="Arial"/>
          <w:color w:val="000000" w:themeColor="text1"/>
          <w:kern w:val="0"/>
          <w:szCs w:val="20"/>
        </w:rPr>
      </w:pPr>
      <w:r w:rsidRPr="00A41E03">
        <w:rPr>
          <w:rFonts w:ascii="Arial" w:eastAsia="游ゴシック" w:hAnsi="Arial" w:cs="Arial"/>
          <w:color w:val="000000" w:themeColor="text1"/>
          <w:kern w:val="0"/>
          <w:szCs w:val="20"/>
        </w:rPr>
        <w:t>Abbreviation</w:t>
      </w:r>
      <w:r w:rsidRPr="00A41E03">
        <w:rPr>
          <w:rFonts w:ascii="Arial" w:eastAsia="游ゴシック" w:hAnsi="Arial" w:cs="Arial" w:hint="eastAsia"/>
          <w:color w:val="000000" w:themeColor="text1"/>
          <w:kern w:val="0"/>
          <w:szCs w:val="20"/>
        </w:rPr>
        <w:t xml:space="preserve">s: </w:t>
      </w:r>
      <w:r w:rsidR="0038405F" w:rsidRPr="00A41E03">
        <w:rPr>
          <w:rFonts w:asciiTheme="majorHAnsi" w:hAnsiTheme="majorHAnsi" w:hint="eastAsia"/>
          <w:color w:val="000000" w:themeColor="text1"/>
        </w:rPr>
        <w:t>AE, adverse event;</w:t>
      </w:r>
      <w:r w:rsidR="00C74244" w:rsidRPr="00A41E03">
        <w:rPr>
          <w:rFonts w:asciiTheme="majorHAnsi" w:hAnsiTheme="majorHAnsi" w:hint="eastAsia"/>
          <w:color w:val="000000" w:themeColor="text1"/>
        </w:rPr>
        <w:t xml:space="preserve"> </w:t>
      </w:r>
      <w:r w:rsidRPr="00A41E03">
        <w:rPr>
          <w:color w:val="000000" w:themeColor="text1"/>
          <w:szCs w:val="20"/>
          <w:lang w:val="en-GB"/>
        </w:rPr>
        <w:t>ECOG PS, Eastern Cooperative Oncology Group performance status</w:t>
      </w:r>
      <w:r w:rsidRPr="00A41E03">
        <w:rPr>
          <w:rFonts w:hint="eastAsia"/>
          <w:color w:val="000000" w:themeColor="text1"/>
          <w:szCs w:val="20"/>
          <w:lang w:val="en-GB"/>
        </w:rPr>
        <w:t xml:space="preserve">; </w:t>
      </w:r>
      <w:proofErr w:type="spellStart"/>
      <w:r w:rsidRPr="00A41E03">
        <w:rPr>
          <w:rFonts w:hint="eastAsia"/>
          <w:color w:val="000000" w:themeColor="text1"/>
          <w:szCs w:val="20"/>
          <w:lang w:val="en-GB"/>
        </w:rPr>
        <w:t>irAE</w:t>
      </w:r>
      <w:proofErr w:type="spellEnd"/>
      <w:r w:rsidRPr="00A41E03">
        <w:rPr>
          <w:rFonts w:hint="eastAsia"/>
          <w:color w:val="000000" w:themeColor="text1"/>
          <w:szCs w:val="20"/>
          <w:lang w:val="en-GB"/>
        </w:rPr>
        <w:t>, immune-related adverse event; TRAE, treatment-related adverse event.</w:t>
      </w:r>
    </w:p>
    <w:p w14:paraId="1B16AEA9" w14:textId="77777777" w:rsidR="00CC0BE0" w:rsidRPr="00A41E03" w:rsidRDefault="00CC0BE0" w:rsidP="00CC0BE0">
      <w:pPr>
        <w:widowControl/>
        <w:rPr>
          <w:rFonts w:ascii="Arial" w:eastAsia="游ゴシック" w:hAnsi="Arial" w:cs="Arial"/>
          <w:color w:val="000000" w:themeColor="text1"/>
          <w:kern w:val="0"/>
          <w:sz w:val="16"/>
          <w:szCs w:val="16"/>
        </w:rPr>
      </w:pPr>
    </w:p>
    <w:p w14:paraId="50375944" w14:textId="77777777" w:rsidR="00CC0BE0" w:rsidRPr="00A41E03" w:rsidRDefault="00CC0BE0" w:rsidP="00CC0BE0">
      <w:pPr>
        <w:widowControl/>
        <w:rPr>
          <w:color w:val="000000" w:themeColor="text1"/>
        </w:rPr>
      </w:pPr>
    </w:p>
    <w:p w14:paraId="63DAF458" w14:textId="77777777" w:rsidR="00CC0BE0" w:rsidRPr="00A41E03" w:rsidRDefault="00CC0BE0">
      <w:pPr>
        <w:widowControl/>
        <w:rPr>
          <w:color w:val="000000" w:themeColor="text1"/>
        </w:rPr>
        <w:sectPr w:rsidR="00CC0BE0" w:rsidRPr="00A41E03" w:rsidSect="001217EC">
          <w:pgSz w:w="16838" w:h="11906" w:orient="landscape" w:code="9"/>
          <w:pgMar w:top="851" w:right="1134" w:bottom="851" w:left="1134" w:header="284" w:footer="283" w:gutter="0"/>
          <w:cols w:space="720"/>
          <w:docGrid w:linePitch="326"/>
        </w:sectPr>
      </w:pPr>
    </w:p>
    <w:p w14:paraId="685383D7" w14:textId="5612FED5" w:rsidR="00A87EBB" w:rsidRPr="00A41E03" w:rsidRDefault="00C65168">
      <w:pPr>
        <w:widowControl/>
        <w:rPr>
          <w:rFonts w:cs="Arial"/>
          <w:b/>
          <w:color w:val="000000" w:themeColor="text1"/>
          <w:sz w:val="24"/>
          <w:szCs w:val="28"/>
          <w:lang w:eastAsia="en-US"/>
        </w:rPr>
      </w:pPr>
      <w:r w:rsidRPr="00A41E03">
        <w:rPr>
          <w:rFonts w:cs="Arial"/>
          <w:b/>
          <w:noProof/>
          <w:color w:val="000000" w:themeColor="text1"/>
          <w:sz w:val="24"/>
          <w:szCs w:val="28"/>
          <w:lang w:eastAsia="en-US"/>
        </w:rPr>
        <w:lastRenderedPageBreak/>
        <w:drawing>
          <wp:inline distT="0" distB="0" distL="0" distR="0" wp14:anchorId="4B6688E6" wp14:editId="6ADB8303">
            <wp:extent cx="8891270" cy="2650490"/>
            <wp:effectExtent l="0" t="0" r="5080" b="0"/>
            <wp:docPr id="143" name="図 142">
              <a:extLst xmlns:a="http://schemas.openxmlformats.org/drawingml/2006/main">
                <a:ext uri="{FF2B5EF4-FFF2-40B4-BE49-F238E27FC236}">
                  <a16:creationId xmlns:a16="http://schemas.microsoft.com/office/drawing/2014/main" id="{094D6012-B2B3-B8A2-78BB-C451111D6F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図 142">
                      <a:extLst>
                        <a:ext uri="{FF2B5EF4-FFF2-40B4-BE49-F238E27FC236}">
                          <a16:creationId xmlns:a16="http://schemas.microsoft.com/office/drawing/2014/main" id="{094D6012-B2B3-B8A2-78BB-C451111D6FBF}"/>
                        </a:ext>
                      </a:extLst>
                    </pic:cNvPr>
                    <pic:cNvPicPr>
                      <a:picLocks noChangeAspect="1"/>
                    </pic:cNvPicPr>
                  </pic:nvPicPr>
                  <pic:blipFill>
                    <a:blip r:embed="rId15"/>
                    <a:stretch>
                      <a:fillRect/>
                    </a:stretch>
                  </pic:blipFill>
                  <pic:spPr>
                    <a:xfrm>
                      <a:off x="0" y="0"/>
                      <a:ext cx="8891270" cy="2650490"/>
                    </a:xfrm>
                    <a:prstGeom prst="rect">
                      <a:avLst/>
                    </a:prstGeom>
                  </pic:spPr>
                </pic:pic>
              </a:graphicData>
            </a:graphic>
          </wp:inline>
        </w:drawing>
      </w:r>
    </w:p>
    <w:p w14:paraId="5ADDC84C" w14:textId="43A11CA0" w:rsidR="009C3BE4" w:rsidRPr="00A41E03" w:rsidRDefault="00CC0BE0" w:rsidP="009C3BE4">
      <w:pPr>
        <w:pStyle w:val="Manuscriptheading1"/>
        <w:rPr>
          <w:color w:val="000000" w:themeColor="text1"/>
        </w:rPr>
      </w:pPr>
      <w:bookmarkStart w:id="22" w:name="_Toc175919289"/>
      <w:bookmarkStart w:id="23" w:name="_Toc200959342"/>
      <w:bookmarkStart w:id="24" w:name="_Toc201661178"/>
      <w:r w:rsidRPr="00A41E03">
        <w:rPr>
          <w:color w:val="000000" w:themeColor="text1"/>
        </w:rPr>
        <w:t xml:space="preserve">Online Resource </w:t>
      </w:r>
      <w:r w:rsidR="00230D25">
        <w:rPr>
          <w:rFonts w:hint="eastAsia"/>
          <w:color w:val="000000" w:themeColor="text1"/>
          <w:lang w:eastAsia="ja-JP"/>
        </w:rPr>
        <w:t>10</w:t>
      </w:r>
      <w:r w:rsidRPr="00A41E03">
        <w:rPr>
          <w:rFonts w:hint="eastAsia"/>
          <w:color w:val="000000" w:themeColor="text1"/>
          <w:lang w:eastAsia="ja-JP"/>
        </w:rPr>
        <w:t>.</w:t>
      </w:r>
      <w:r w:rsidR="0034024A" w:rsidRPr="00A41E03">
        <w:rPr>
          <w:color w:val="000000" w:themeColor="text1"/>
        </w:rPr>
        <w:tab/>
      </w:r>
      <w:bookmarkStart w:id="25" w:name="_Hlk201044107"/>
      <w:bookmarkStart w:id="26" w:name="_Hlk174722402"/>
      <w:r w:rsidR="009C3BE4" w:rsidRPr="00A41E03">
        <w:rPr>
          <w:rFonts w:hint="eastAsia"/>
          <w:color w:val="000000" w:themeColor="text1"/>
        </w:rPr>
        <w:t xml:space="preserve">Time </w:t>
      </w:r>
      <w:r w:rsidR="009869D8" w:rsidRPr="00A41E03">
        <w:rPr>
          <w:color w:val="000000" w:themeColor="text1"/>
          <w:lang w:eastAsia="ja-JP"/>
        </w:rPr>
        <w:t>from nivolumab plus chemotherapy</w:t>
      </w:r>
      <w:r w:rsidR="009869D8" w:rsidRPr="00A41E03">
        <w:rPr>
          <w:rFonts w:hint="eastAsia"/>
          <w:color w:val="000000" w:themeColor="text1"/>
          <w:lang w:eastAsia="ja-JP"/>
        </w:rPr>
        <w:t xml:space="preserve"> </w:t>
      </w:r>
      <w:bookmarkEnd w:id="25"/>
      <w:r w:rsidR="009C3BE4" w:rsidRPr="00A41E03">
        <w:rPr>
          <w:rFonts w:hint="eastAsia"/>
          <w:color w:val="000000" w:themeColor="text1"/>
        </w:rPr>
        <w:t xml:space="preserve">to onset of </w:t>
      </w:r>
      <w:bookmarkEnd w:id="22"/>
      <w:bookmarkEnd w:id="26"/>
      <w:r w:rsidR="00BC1468" w:rsidRPr="00A41E03">
        <w:rPr>
          <w:rFonts w:hint="eastAsia"/>
          <w:color w:val="000000" w:themeColor="text1"/>
          <w:lang w:eastAsia="ja-JP"/>
        </w:rPr>
        <w:t xml:space="preserve">any grade </w:t>
      </w:r>
      <w:proofErr w:type="spellStart"/>
      <w:r w:rsidR="00853976" w:rsidRPr="00A41E03">
        <w:rPr>
          <w:rFonts w:asciiTheme="majorHAnsi" w:hAnsiTheme="majorHAnsi" w:cstheme="majorBidi" w:hint="eastAsia"/>
          <w:color w:val="000000" w:themeColor="text1"/>
          <w:lang w:eastAsia="ja-JP"/>
        </w:rPr>
        <w:t>irAE</w:t>
      </w:r>
      <w:r w:rsidR="00C74244" w:rsidRPr="00A41E03">
        <w:rPr>
          <w:rFonts w:asciiTheme="majorHAnsi" w:hAnsiTheme="majorHAnsi" w:cstheme="majorBidi" w:hint="eastAsia"/>
          <w:color w:val="000000" w:themeColor="text1"/>
          <w:lang w:eastAsia="ja-JP"/>
        </w:rPr>
        <w:t>s</w:t>
      </w:r>
      <w:bookmarkEnd w:id="23"/>
      <w:bookmarkEnd w:id="24"/>
      <w:proofErr w:type="spellEnd"/>
    </w:p>
    <w:p w14:paraId="00062665" w14:textId="2BA8E3F5" w:rsidR="0040457C" w:rsidRPr="00A41E03" w:rsidRDefault="0040457C">
      <w:pPr>
        <w:widowControl/>
        <w:rPr>
          <w:color w:val="000000" w:themeColor="text1"/>
        </w:rPr>
      </w:pPr>
      <w:r w:rsidRPr="00A41E03">
        <w:rPr>
          <w:color w:val="000000" w:themeColor="text1"/>
        </w:rPr>
        <w:t>Blue vertical lines represent the median value.</w:t>
      </w:r>
      <w:r w:rsidR="000E4544" w:rsidRPr="00A41E03">
        <w:rPr>
          <w:rFonts w:ascii="Adobe Clean DC" w:hAnsi="Adobe Clean DC" w:cs="Adobe Clean DC"/>
          <w:color w:val="000000" w:themeColor="text1"/>
          <w:kern w:val="0"/>
          <w:szCs w:val="20"/>
          <w:lang w:eastAsia="en-US"/>
        </w:rPr>
        <w:t xml:space="preserve"> </w:t>
      </w:r>
      <w:r w:rsidR="00ED4FA1" w:rsidRPr="00A41E03">
        <w:rPr>
          <w:color w:val="000000" w:themeColor="text1"/>
          <w:szCs w:val="20"/>
        </w:rPr>
        <w:t>The severity of AEs was assessed according to Common Terminology Criteria for Adverse Events v5.0 by the investigators.</w:t>
      </w:r>
      <w:r w:rsidR="00ED4FA1" w:rsidRPr="00A41E03">
        <w:rPr>
          <w:rFonts w:hint="eastAsia"/>
          <w:color w:val="000000" w:themeColor="text1"/>
          <w:szCs w:val="20"/>
        </w:rPr>
        <w:t xml:space="preserve"> </w:t>
      </w:r>
      <w:r w:rsidR="000E4544" w:rsidRPr="00A41E03">
        <w:rPr>
          <w:rFonts w:asciiTheme="majorHAnsi" w:hAnsiTheme="majorHAnsi"/>
          <w:color w:val="000000" w:themeColor="text1"/>
        </w:rPr>
        <w:t xml:space="preserve">AE information, such as whether the event was an </w:t>
      </w:r>
      <w:proofErr w:type="spellStart"/>
      <w:r w:rsidR="000E4544" w:rsidRPr="00A41E03">
        <w:rPr>
          <w:rFonts w:asciiTheme="majorHAnsi" w:hAnsiTheme="majorHAnsi"/>
          <w:color w:val="000000" w:themeColor="text1"/>
        </w:rPr>
        <w:t>irAE</w:t>
      </w:r>
      <w:proofErr w:type="spellEnd"/>
      <w:r w:rsidR="000E4544" w:rsidRPr="00A41E03">
        <w:rPr>
          <w:rFonts w:asciiTheme="majorHAnsi" w:hAnsiTheme="majorHAnsi"/>
          <w:color w:val="000000" w:themeColor="text1"/>
        </w:rPr>
        <w:t xml:space="preserve">, its severity, and its causal relationship </w:t>
      </w:r>
      <w:r w:rsidR="001A2AF8" w:rsidRPr="00A41E03">
        <w:rPr>
          <w:rFonts w:asciiTheme="majorHAnsi" w:hAnsiTheme="majorHAnsi"/>
          <w:color w:val="000000" w:themeColor="text1"/>
        </w:rPr>
        <w:t>with the treatment, and its outcome</w:t>
      </w:r>
      <w:r w:rsidR="001A2AF8" w:rsidRPr="00A41E03">
        <w:rPr>
          <w:rFonts w:asciiTheme="majorHAnsi" w:hAnsiTheme="majorHAnsi" w:hint="eastAsia"/>
          <w:color w:val="000000" w:themeColor="text1"/>
        </w:rPr>
        <w:t>,</w:t>
      </w:r>
      <w:r w:rsidR="001A2AF8" w:rsidRPr="00A41E03">
        <w:rPr>
          <w:rFonts w:asciiTheme="majorHAnsi" w:hAnsiTheme="majorHAnsi"/>
          <w:color w:val="000000" w:themeColor="text1"/>
        </w:rPr>
        <w:t xml:space="preserve"> was assessed by the investigators</w:t>
      </w:r>
      <w:r w:rsidR="000E4544" w:rsidRPr="00A41E03">
        <w:rPr>
          <w:color w:val="000000" w:themeColor="text1"/>
        </w:rPr>
        <w:t xml:space="preserve">. </w:t>
      </w:r>
    </w:p>
    <w:p w14:paraId="13A207F2" w14:textId="37034446" w:rsidR="0055390F" w:rsidRPr="00A41E03" w:rsidRDefault="006355FD">
      <w:pPr>
        <w:widowControl/>
        <w:rPr>
          <w:color w:val="000000" w:themeColor="text1"/>
        </w:rPr>
      </w:pPr>
      <w:r w:rsidRPr="00A41E03">
        <w:rPr>
          <w:rFonts w:hint="eastAsia"/>
          <w:color w:val="000000" w:themeColor="text1"/>
        </w:rPr>
        <w:t>Abbreviation:</w:t>
      </w:r>
      <w:r w:rsidRPr="00A41E03">
        <w:rPr>
          <w:rFonts w:asciiTheme="majorHAnsi" w:hAnsiTheme="majorHAnsi" w:hint="eastAsia"/>
          <w:color w:val="000000" w:themeColor="text1"/>
        </w:rPr>
        <w:t xml:space="preserve"> </w:t>
      </w:r>
      <w:r w:rsidR="0038405F" w:rsidRPr="00A41E03">
        <w:rPr>
          <w:rFonts w:asciiTheme="majorHAnsi" w:hAnsiTheme="majorHAnsi" w:hint="eastAsia"/>
          <w:color w:val="000000" w:themeColor="text1"/>
        </w:rPr>
        <w:t>AE, adverse event;</w:t>
      </w:r>
      <w:r w:rsidRPr="00A41E03">
        <w:rPr>
          <w:rFonts w:hint="eastAsia"/>
          <w:color w:val="000000" w:themeColor="text1"/>
        </w:rPr>
        <w:t xml:space="preserve"> </w:t>
      </w:r>
      <w:proofErr w:type="spellStart"/>
      <w:r w:rsidR="007F0218" w:rsidRPr="00A41E03">
        <w:rPr>
          <w:rFonts w:hint="eastAsia"/>
          <w:color w:val="000000" w:themeColor="text1"/>
        </w:rPr>
        <w:t>irAE</w:t>
      </w:r>
      <w:proofErr w:type="spellEnd"/>
      <w:r w:rsidRPr="00A41E03">
        <w:rPr>
          <w:rFonts w:hint="eastAsia"/>
          <w:color w:val="000000" w:themeColor="text1"/>
        </w:rPr>
        <w:t xml:space="preserve">, </w:t>
      </w:r>
      <w:r w:rsidR="007F0218" w:rsidRPr="00A41E03">
        <w:rPr>
          <w:rFonts w:hint="eastAsia"/>
          <w:color w:val="000000" w:themeColor="text1"/>
        </w:rPr>
        <w:t>immune</w:t>
      </w:r>
      <w:r w:rsidRPr="00A41E03">
        <w:rPr>
          <w:rFonts w:hint="eastAsia"/>
          <w:color w:val="000000" w:themeColor="text1"/>
        </w:rPr>
        <w:t>-related adverse event</w:t>
      </w:r>
    </w:p>
    <w:p w14:paraId="605D0101" w14:textId="6AFC6451" w:rsidR="0032178B" w:rsidRPr="00A41E03" w:rsidRDefault="0032178B">
      <w:pPr>
        <w:widowControl/>
        <w:rPr>
          <w:color w:val="000000" w:themeColor="text1"/>
        </w:rPr>
      </w:pPr>
      <w:r w:rsidRPr="00A41E03">
        <w:rPr>
          <w:color w:val="000000" w:themeColor="text1"/>
        </w:rPr>
        <w:br w:type="page"/>
      </w:r>
    </w:p>
    <w:p w14:paraId="135F0A86" w14:textId="1CD42B68" w:rsidR="00DD2EB8" w:rsidRPr="00A41E03" w:rsidRDefault="00C65168">
      <w:pPr>
        <w:widowControl/>
        <w:rPr>
          <w:color w:val="000000" w:themeColor="text1"/>
        </w:rPr>
      </w:pPr>
      <w:r w:rsidRPr="00A41E03">
        <w:rPr>
          <w:noProof/>
          <w:color w:val="000000" w:themeColor="text1"/>
        </w:rPr>
        <w:lastRenderedPageBreak/>
        <w:drawing>
          <wp:inline distT="0" distB="0" distL="0" distR="0" wp14:anchorId="7560A429" wp14:editId="38B23FD2">
            <wp:extent cx="8891270" cy="2651760"/>
            <wp:effectExtent l="0" t="0" r="5080" b="0"/>
            <wp:docPr id="1" name="図 4">
              <a:extLst xmlns:a="http://schemas.openxmlformats.org/drawingml/2006/main">
                <a:ext uri="{FF2B5EF4-FFF2-40B4-BE49-F238E27FC236}">
                  <a16:creationId xmlns:a16="http://schemas.microsoft.com/office/drawing/2014/main" id="{2F233F35-4ABE-8FF9-C2B0-99DC9A2AF4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F233F35-4ABE-8FF9-C2B0-99DC9A2AF445}"/>
                        </a:ext>
                      </a:extLst>
                    </pic:cNvPr>
                    <pic:cNvPicPr>
                      <a:picLocks noChangeAspect="1"/>
                    </pic:cNvPicPr>
                  </pic:nvPicPr>
                  <pic:blipFill>
                    <a:blip r:embed="rId16"/>
                    <a:stretch>
                      <a:fillRect/>
                    </a:stretch>
                  </pic:blipFill>
                  <pic:spPr>
                    <a:xfrm>
                      <a:off x="0" y="0"/>
                      <a:ext cx="8891270" cy="2651760"/>
                    </a:xfrm>
                    <a:prstGeom prst="rect">
                      <a:avLst/>
                    </a:prstGeom>
                  </pic:spPr>
                </pic:pic>
              </a:graphicData>
            </a:graphic>
          </wp:inline>
        </w:drawing>
      </w:r>
      <w:r w:rsidR="00244FEC" w:rsidRPr="00A41E03">
        <w:rPr>
          <w:noProof/>
          <w:color w:val="000000" w:themeColor="text1"/>
        </w:rPr>
        <w:t xml:space="preserve"> </w:t>
      </w:r>
      <w:r w:rsidR="006F3D93" w:rsidRPr="00A41E03">
        <w:rPr>
          <w:noProof/>
          <w:color w:val="000000" w:themeColor="text1"/>
        </w:rPr>
        <w:t xml:space="preserve"> </w:t>
      </w:r>
    </w:p>
    <w:p w14:paraId="65CA8B5B" w14:textId="0618851C" w:rsidR="00DD2EB8" w:rsidRPr="00A41E03" w:rsidRDefault="00CC0BE0" w:rsidP="00DD2EB8">
      <w:pPr>
        <w:pStyle w:val="Manuscriptheading1"/>
        <w:rPr>
          <w:color w:val="000000" w:themeColor="text1"/>
        </w:rPr>
      </w:pPr>
      <w:bookmarkStart w:id="27" w:name="_Toc200959343"/>
      <w:bookmarkStart w:id="28" w:name="_Toc201661179"/>
      <w:r w:rsidRPr="00A41E03">
        <w:rPr>
          <w:color w:val="000000" w:themeColor="text1"/>
        </w:rPr>
        <w:t xml:space="preserve">Online Resource </w:t>
      </w:r>
      <w:r w:rsidR="00230D25">
        <w:rPr>
          <w:rFonts w:hint="eastAsia"/>
          <w:color w:val="000000" w:themeColor="text1"/>
          <w:lang w:eastAsia="ja-JP"/>
        </w:rPr>
        <w:t>11</w:t>
      </w:r>
      <w:r w:rsidRPr="00A41E03">
        <w:rPr>
          <w:rFonts w:hint="eastAsia"/>
          <w:color w:val="000000" w:themeColor="text1"/>
          <w:lang w:eastAsia="ja-JP"/>
        </w:rPr>
        <w:t>.</w:t>
      </w:r>
      <w:r w:rsidR="00DD2EB8" w:rsidRPr="00A41E03">
        <w:rPr>
          <w:color w:val="000000" w:themeColor="text1"/>
        </w:rPr>
        <w:tab/>
      </w:r>
      <w:r w:rsidR="00DD2EB8" w:rsidRPr="00A41E03">
        <w:rPr>
          <w:rFonts w:hint="eastAsia"/>
          <w:color w:val="000000" w:themeColor="text1"/>
        </w:rPr>
        <w:t xml:space="preserve">Time </w:t>
      </w:r>
      <w:r w:rsidR="00DD2EB8" w:rsidRPr="00A41E03">
        <w:rPr>
          <w:rFonts w:hint="eastAsia"/>
          <w:color w:val="000000" w:themeColor="text1"/>
          <w:lang w:eastAsia="ja-JP"/>
        </w:rPr>
        <w:t xml:space="preserve">from </w:t>
      </w:r>
      <w:r w:rsidR="009869D8" w:rsidRPr="00A41E03">
        <w:rPr>
          <w:color w:val="000000" w:themeColor="text1"/>
          <w:lang w:eastAsia="ja-JP"/>
        </w:rPr>
        <w:t>nivolumab plus chemotherapy to</w:t>
      </w:r>
      <w:r w:rsidR="009869D8" w:rsidRPr="00A41E03">
        <w:rPr>
          <w:rFonts w:hint="eastAsia"/>
          <w:color w:val="000000" w:themeColor="text1"/>
          <w:lang w:eastAsia="ja-JP"/>
        </w:rPr>
        <w:t xml:space="preserve"> </w:t>
      </w:r>
      <w:r w:rsidR="00DD2EB8" w:rsidRPr="00A41E03">
        <w:rPr>
          <w:rFonts w:hint="eastAsia"/>
          <w:color w:val="000000" w:themeColor="text1"/>
        </w:rPr>
        <w:t xml:space="preserve">onset of </w:t>
      </w:r>
      <w:r w:rsidR="00C151EA" w:rsidRPr="00A41E03">
        <w:rPr>
          <w:rFonts w:hint="eastAsia"/>
          <w:color w:val="000000" w:themeColor="text1"/>
          <w:lang w:eastAsia="ja-JP"/>
        </w:rPr>
        <w:t>g</w:t>
      </w:r>
      <w:r w:rsidR="00DD2EB8" w:rsidRPr="00A41E03">
        <w:rPr>
          <w:rFonts w:hint="eastAsia"/>
          <w:color w:val="000000" w:themeColor="text1"/>
          <w:lang w:eastAsia="ja-JP"/>
        </w:rPr>
        <w:t xml:space="preserve">rade </w:t>
      </w:r>
      <w:r w:rsidR="00DD2EB8" w:rsidRPr="00A41E03">
        <w:rPr>
          <w:color w:val="000000" w:themeColor="text1"/>
          <w:lang w:eastAsia="ja-JP"/>
        </w:rPr>
        <w:t>≥</w:t>
      </w:r>
      <w:r w:rsidR="00DD2EB8" w:rsidRPr="00A41E03">
        <w:rPr>
          <w:rFonts w:hint="eastAsia"/>
          <w:color w:val="000000" w:themeColor="text1"/>
          <w:lang w:eastAsia="ja-JP"/>
        </w:rPr>
        <w:t xml:space="preserve"> 3 </w:t>
      </w:r>
      <w:proofErr w:type="spellStart"/>
      <w:r w:rsidR="00DD2EB8" w:rsidRPr="00A41E03">
        <w:rPr>
          <w:rFonts w:asciiTheme="majorHAnsi" w:hAnsiTheme="majorHAnsi" w:cstheme="majorBidi" w:hint="eastAsia"/>
          <w:color w:val="000000" w:themeColor="text1"/>
          <w:lang w:eastAsia="ja-JP"/>
        </w:rPr>
        <w:t>irAE</w:t>
      </w:r>
      <w:r w:rsidR="00C74244" w:rsidRPr="00A41E03">
        <w:rPr>
          <w:rFonts w:asciiTheme="majorHAnsi" w:hAnsiTheme="majorHAnsi" w:cstheme="majorBidi" w:hint="eastAsia"/>
          <w:color w:val="000000" w:themeColor="text1"/>
          <w:lang w:eastAsia="ja-JP"/>
        </w:rPr>
        <w:t>s</w:t>
      </w:r>
      <w:bookmarkEnd w:id="27"/>
      <w:bookmarkEnd w:id="28"/>
      <w:proofErr w:type="spellEnd"/>
    </w:p>
    <w:p w14:paraId="77F721B0" w14:textId="48F150AE" w:rsidR="00493928" w:rsidRPr="00A41E03" w:rsidRDefault="00493928" w:rsidP="00AA7049">
      <w:pPr>
        <w:pStyle w:val="Text"/>
        <w:spacing w:line="240" w:lineRule="auto"/>
        <w:rPr>
          <w:color w:val="000000" w:themeColor="text1"/>
          <w:sz w:val="20"/>
          <w:szCs w:val="20"/>
        </w:rPr>
      </w:pPr>
      <w:r w:rsidRPr="00A41E03">
        <w:rPr>
          <w:color w:val="000000" w:themeColor="text1"/>
          <w:sz w:val="20"/>
          <w:szCs w:val="20"/>
        </w:rPr>
        <w:t>Blue vertical lines represent the median value.</w:t>
      </w:r>
      <w:r w:rsidR="000E4544" w:rsidRPr="00A41E03">
        <w:rPr>
          <w:rFonts w:ascii="Adobe Clean DC" w:hAnsi="Adobe Clean DC" w:cs="Adobe Clean DC"/>
          <w:color w:val="000000" w:themeColor="text1"/>
          <w:kern w:val="0"/>
          <w:sz w:val="20"/>
          <w:szCs w:val="20"/>
          <w:lang w:eastAsia="en-US"/>
        </w:rPr>
        <w:t xml:space="preserve"> </w:t>
      </w:r>
      <w:r w:rsidR="000E4544" w:rsidRPr="00A41E03">
        <w:rPr>
          <w:color w:val="000000" w:themeColor="text1"/>
          <w:sz w:val="20"/>
          <w:szCs w:val="20"/>
        </w:rPr>
        <w:t xml:space="preserve">The severity of AEs was assessed according to Common Terminology Criteria for Adverse Events v5.0 by the investigators. </w:t>
      </w:r>
      <w:r w:rsidR="00267E5A" w:rsidRPr="00A41E03">
        <w:rPr>
          <w:color w:val="000000" w:themeColor="text1"/>
          <w:sz w:val="20"/>
          <w:szCs w:val="20"/>
        </w:rPr>
        <w:t xml:space="preserve">AE information, such as whether the event was an </w:t>
      </w:r>
      <w:proofErr w:type="spellStart"/>
      <w:r w:rsidR="00267E5A" w:rsidRPr="00A41E03">
        <w:rPr>
          <w:color w:val="000000" w:themeColor="text1"/>
          <w:sz w:val="20"/>
          <w:szCs w:val="20"/>
        </w:rPr>
        <w:t>irAE</w:t>
      </w:r>
      <w:proofErr w:type="spellEnd"/>
      <w:r w:rsidR="00267E5A" w:rsidRPr="00A41E03">
        <w:rPr>
          <w:color w:val="000000" w:themeColor="text1"/>
          <w:sz w:val="20"/>
          <w:szCs w:val="20"/>
        </w:rPr>
        <w:t>, its severity, and its causal relationship with the treatment, and its outcome</w:t>
      </w:r>
      <w:r w:rsidR="00DA04CC" w:rsidRPr="00A41E03">
        <w:rPr>
          <w:rFonts w:hint="eastAsia"/>
          <w:color w:val="000000" w:themeColor="text1"/>
          <w:sz w:val="20"/>
          <w:szCs w:val="20"/>
        </w:rPr>
        <w:t>,</w:t>
      </w:r>
      <w:r w:rsidR="00267E5A" w:rsidRPr="00A41E03">
        <w:rPr>
          <w:color w:val="000000" w:themeColor="text1"/>
          <w:sz w:val="20"/>
          <w:szCs w:val="20"/>
        </w:rPr>
        <w:t xml:space="preserve"> was assessed by the investigators</w:t>
      </w:r>
      <w:r w:rsidR="000E4544" w:rsidRPr="00A41E03">
        <w:rPr>
          <w:color w:val="000000" w:themeColor="text1"/>
          <w:sz w:val="20"/>
          <w:szCs w:val="20"/>
        </w:rPr>
        <w:t>.</w:t>
      </w:r>
    </w:p>
    <w:p w14:paraId="2650FFCC" w14:textId="6F4CDB56" w:rsidR="00DD2EB8" w:rsidRPr="00A41E03" w:rsidRDefault="0040457C" w:rsidP="00AA7049">
      <w:pPr>
        <w:pStyle w:val="Text"/>
        <w:spacing w:line="240" w:lineRule="auto"/>
        <w:rPr>
          <w:color w:val="000000" w:themeColor="text1"/>
          <w:szCs w:val="20"/>
        </w:rPr>
      </w:pPr>
      <w:r w:rsidRPr="00A41E03">
        <w:rPr>
          <w:color w:val="000000" w:themeColor="text1"/>
          <w:sz w:val="20"/>
          <w:szCs w:val="20"/>
        </w:rPr>
        <w:t>Abbreviation:</w:t>
      </w:r>
      <w:r w:rsidRPr="00A41E03">
        <w:rPr>
          <w:rFonts w:asciiTheme="majorHAnsi" w:hAnsiTheme="majorHAnsi"/>
          <w:color w:val="000000" w:themeColor="text1"/>
          <w:sz w:val="20"/>
        </w:rPr>
        <w:t xml:space="preserve"> </w:t>
      </w:r>
      <w:r w:rsidR="0038405F" w:rsidRPr="00A41E03">
        <w:rPr>
          <w:rFonts w:asciiTheme="majorHAnsi" w:hAnsiTheme="majorHAnsi" w:hint="eastAsia"/>
          <w:color w:val="000000" w:themeColor="text1"/>
          <w:sz w:val="20"/>
        </w:rPr>
        <w:t>AE, adverse event;</w:t>
      </w:r>
      <w:r w:rsidRPr="00A41E03">
        <w:rPr>
          <w:color w:val="000000" w:themeColor="text1"/>
          <w:sz w:val="20"/>
          <w:szCs w:val="20"/>
        </w:rPr>
        <w:t xml:space="preserve"> </w:t>
      </w:r>
      <w:proofErr w:type="spellStart"/>
      <w:r w:rsidR="00C87C2F" w:rsidRPr="00A41E03">
        <w:rPr>
          <w:color w:val="000000" w:themeColor="text1"/>
          <w:sz w:val="20"/>
          <w:szCs w:val="20"/>
        </w:rPr>
        <w:t>irAE</w:t>
      </w:r>
      <w:proofErr w:type="spellEnd"/>
      <w:r w:rsidR="00C87C2F" w:rsidRPr="00A41E03">
        <w:rPr>
          <w:color w:val="000000" w:themeColor="text1"/>
          <w:sz w:val="20"/>
          <w:szCs w:val="20"/>
        </w:rPr>
        <w:t xml:space="preserve">, </w:t>
      </w:r>
      <w:r w:rsidRPr="00A41E03">
        <w:rPr>
          <w:color w:val="000000" w:themeColor="text1"/>
          <w:sz w:val="20"/>
          <w:szCs w:val="20"/>
        </w:rPr>
        <w:t>immune-related adverse event</w:t>
      </w:r>
    </w:p>
    <w:p w14:paraId="71DA7BC1" w14:textId="57CF2D73" w:rsidR="00DD2EB8" w:rsidRPr="00A41E03" w:rsidRDefault="00DD2EB8">
      <w:pPr>
        <w:widowControl/>
        <w:rPr>
          <w:color w:val="000000" w:themeColor="text1"/>
        </w:rPr>
      </w:pPr>
      <w:r w:rsidRPr="00A41E03">
        <w:rPr>
          <w:color w:val="000000" w:themeColor="text1"/>
        </w:rPr>
        <w:br w:type="page"/>
      </w:r>
    </w:p>
    <w:p w14:paraId="728772D1" w14:textId="5110BEB2" w:rsidR="0032178B" w:rsidRPr="00A41E03" w:rsidRDefault="00C65168">
      <w:pPr>
        <w:widowControl/>
        <w:rPr>
          <w:color w:val="000000" w:themeColor="text1"/>
        </w:rPr>
      </w:pPr>
      <w:r w:rsidRPr="00A41E03">
        <w:rPr>
          <w:noProof/>
          <w:color w:val="000000" w:themeColor="text1"/>
        </w:rPr>
        <w:lastRenderedPageBreak/>
        <w:drawing>
          <wp:inline distT="0" distB="0" distL="0" distR="0" wp14:anchorId="1A576347" wp14:editId="3D80A83F">
            <wp:extent cx="8891270" cy="2654300"/>
            <wp:effectExtent l="0" t="0" r="5080" b="0"/>
            <wp:docPr id="5" name="図 4">
              <a:extLst xmlns:a="http://schemas.openxmlformats.org/drawingml/2006/main">
                <a:ext uri="{FF2B5EF4-FFF2-40B4-BE49-F238E27FC236}">
                  <a16:creationId xmlns:a16="http://schemas.microsoft.com/office/drawing/2014/main" id="{A1C6DEEA-8C03-422C-6F35-BBCDB59B9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A1C6DEEA-8C03-422C-6F35-BBCDB59B9129}"/>
                        </a:ext>
                      </a:extLst>
                    </pic:cNvPr>
                    <pic:cNvPicPr>
                      <a:picLocks noChangeAspect="1"/>
                    </pic:cNvPicPr>
                  </pic:nvPicPr>
                  <pic:blipFill>
                    <a:blip r:embed="rId17"/>
                    <a:stretch>
                      <a:fillRect/>
                    </a:stretch>
                  </pic:blipFill>
                  <pic:spPr>
                    <a:xfrm>
                      <a:off x="0" y="0"/>
                      <a:ext cx="8891270" cy="2654300"/>
                    </a:xfrm>
                    <a:prstGeom prst="rect">
                      <a:avLst/>
                    </a:prstGeom>
                  </pic:spPr>
                </pic:pic>
              </a:graphicData>
            </a:graphic>
          </wp:inline>
        </w:drawing>
      </w:r>
      <w:r w:rsidR="006F3D93" w:rsidRPr="00A41E03">
        <w:rPr>
          <w:noProof/>
          <w:color w:val="000000" w:themeColor="text1"/>
        </w:rPr>
        <w:t xml:space="preserve"> </w:t>
      </w:r>
    </w:p>
    <w:p w14:paraId="065587F9" w14:textId="43F49535" w:rsidR="0032178B" w:rsidRPr="00A41E03" w:rsidRDefault="00CC0BE0" w:rsidP="0032178B">
      <w:pPr>
        <w:pStyle w:val="Manuscriptheading1"/>
        <w:rPr>
          <w:rFonts w:asciiTheme="majorHAnsi" w:hAnsiTheme="majorHAnsi" w:cstheme="majorBidi"/>
          <w:color w:val="000000" w:themeColor="text1"/>
          <w:lang w:eastAsia="ja-JP"/>
        </w:rPr>
      </w:pPr>
      <w:bookmarkStart w:id="29" w:name="_Toc175919290"/>
      <w:bookmarkStart w:id="30" w:name="_Toc200959344"/>
      <w:bookmarkStart w:id="31" w:name="_Toc201661180"/>
      <w:r w:rsidRPr="00A41E03">
        <w:rPr>
          <w:color w:val="000000" w:themeColor="text1"/>
        </w:rPr>
        <w:t xml:space="preserve">Online Resource </w:t>
      </w:r>
      <w:r w:rsidR="00230D25">
        <w:rPr>
          <w:rFonts w:hint="eastAsia"/>
          <w:color w:val="000000" w:themeColor="text1"/>
          <w:lang w:eastAsia="ja-JP"/>
        </w:rPr>
        <w:t>12</w:t>
      </w:r>
      <w:r w:rsidRPr="00A41E03">
        <w:rPr>
          <w:rFonts w:hint="eastAsia"/>
          <w:color w:val="000000" w:themeColor="text1"/>
          <w:lang w:eastAsia="ja-JP"/>
        </w:rPr>
        <w:t>.</w:t>
      </w:r>
      <w:r w:rsidRPr="00A41E03">
        <w:rPr>
          <w:color w:val="000000" w:themeColor="text1"/>
        </w:rPr>
        <w:tab/>
      </w:r>
      <w:r w:rsidR="0032178B" w:rsidRPr="00A41E03">
        <w:rPr>
          <w:rFonts w:hint="eastAsia"/>
          <w:color w:val="000000" w:themeColor="text1"/>
        </w:rPr>
        <w:t xml:space="preserve">Time </w:t>
      </w:r>
      <w:r w:rsidR="0032178B" w:rsidRPr="00A41E03">
        <w:rPr>
          <w:rFonts w:hint="eastAsia"/>
          <w:color w:val="000000" w:themeColor="text1"/>
          <w:lang w:eastAsia="ja-JP"/>
        </w:rPr>
        <w:t xml:space="preserve">from </w:t>
      </w:r>
      <w:r w:rsidR="0032178B" w:rsidRPr="00A41E03">
        <w:rPr>
          <w:rFonts w:hint="eastAsia"/>
          <w:color w:val="000000" w:themeColor="text1"/>
        </w:rPr>
        <w:t>onset</w:t>
      </w:r>
      <w:r w:rsidR="0032178B" w:rsidRPr="00A41E03">
        <w:rPr>
          <w:rFonts w:hint="eastAsia"/>
          <w:color w:val="000000" w:themeColor="text1"/>
          <w:lang w:eastAsia="ja-JP"/>
        </w:rPr>
        <w:t xml:space="preserve"> to recovery</w:t>
      </w:r>
      <w:r w:rsidR="0032178B" w:rsidRPr="00A41E03">
        <w:rPr>
          <w:rFonts w:hint="eastAsia"/>
          <w:color w:val="000000" w:themeColor="text1"/>
        </w:rPr>
        <w:t xml:space="preserve"> of </w:t>
      </w:r>
      <w:bookmarkEnd w:id="29"/>
      <w:r w:rsidR="00BC1468" w:rsidRPr="00A41E03">
        <w:rPr>
          <w:rFonts w:hint="eastAsia"/>
          <w:color w:val="000000" w:themeColor="text1"/>
          <w:lang w:eastAsia="ja-JP"/>
        </w:rPr>
        <w:t xml:space="preserve">any grade </w:t>
      </w:r>
      <w:proofErr w:type="spellStart"/>
      <w:r w:rsidR="00EB799F" w:rsidRPr="00A41E03">
        <w:rPr>
          <w:rFonts w:asciiTheme="majorHAnsi" w:hAnsiTheme="majorHAnsi" w:cstheme="majorBidi" w:hint="eastAsia"/>
          <w:color w:val="000000" w:themeColor="text1"/>
          <w:lang w:eastAsia="ja-JP"/>
        </w:rPr>
        <w:t>irAE</w:t>
      </w:r>
      <w:r w:rsidR="00C74244" w:rsidRPr="00A41E03">
        <w:rPr>
          <w:rFonts w:asciiTheme="majorHAnsi" w:hAnsiTheme="majorHAnsi" w:cstheme="majorBidi" w:hint="eastAsia"/>
          <w:color w:val="000000" w:themeColor="text1"/>
          <w:lang w:eastAsia="ja-JP"/>
        </w:rPr>
        <w:t>s</w:t>
      </w:r>
      <w:bookmarkEnd w:id="30"/>
      <w:bookmarkEnd w:id="31"/>
      <w:proofErr w:type="spellEnd"/>
    </w:p>
    <w:p w14:paraId="3B884CCD" w14:textId="7B6D1ECA" w:rsidR="003979D8" w:rsidRPr="00A41E03" w:rsidRDefault="00493928" w:rsidP="00AA7049">
      <w:pPr>
        <w:pStyle w:val="Text"/>
        <w:spacing w:line="240" w:lineRule="auto"/>
        <w:rPr>
          <w:color w:val="000000" w:themeColor="text1"/>
          <w:sz w:val="20"/>
          <w:szCs w:val="20"/>
        </w:rPr>
      </w:pPr>
      <w:r w:rsidRPr="00A41E03">
        <w:rPr>
          <w:color w:val="000000" w:themeColor="text1"/>
          <w:sz w:val="20"/>
          <w:szCs w:val="20"/>
        </w:rPr>
        <w:t>Blue vertical lines represent the median value.</w:t>
      </w:r>
      <w:r w:rsidR="008D030C" w:rsidRPr="00A41E03">
        <w:rPr>
          <w:color w:val="000000" w:themeColor="text1"/>
        </w:rPr>
        <w:t xml:space="preserve"> </w:t>
      </w:r>
      <w:r w:rsidR="00ED4FA1" w:rsidRPr="00A41E03">
        <w:rPr>
          <w:color w:val="000000" w:themeColor="text1"/>
          <w:sz w:val="20"/>
          <w:szCs w:val="20"/>
        </w:rPr>
        <w:t>The severity of AEs was assessed according to Common Terminology Criteria for Adverse Events v5.0 by the investigators.</w:t>
      </w:r>
      <w:r w:rsidR="00ED4FA1" w:rsidRPr="00A41E03">
        <w:rPr>
          <w:rFonts w:hint="eastAsia"/>
          <w:color w:val="000000" w:themeColor="text1"/>
          <w:sz w:val="20"/>
          <w:szCs w:val="20"/>
        </w:rPr>
        <w:t xml:space="preserve"> </w:t>
      </w:r>
      <w:r w:rsidR="008D030C" w:rsidRPr="00A41E03">
        <w:rPr>
          <w:color w:val="000000" w:themeColor="text1"/>
          <w:sz w:val="20"/>
          <w:szCs w:val="20"/>
        </w:rPr>
        <w:t xml:space="preserve">AE information, such as whether the event was an </w:t>
      </w:r>
      <w:proofErr w:type="spellStart"/>
      <w:r w:rsidR="008D030C" w:rsidRPr="00A41E03">
        <w:rPr>
          <w:color w:val="000000" w:themeColor="text1"/>
          <w:sz w:val="20"/>
          <w:szCs w:val="20"/>
        </w:rPr>
        <w:t>irAE</w:t>
      </w:r>
      <w:proofErr w:type="spellEnd"/>
      <w:r w:rsidR="008D030C" w:rsidRPr="00A41E03">
        <w:rPr>
          <w:color w:val="000000" w:themeColor="text1"/>
          <w:sz w:val="20"/>
          <w:szCs w:val="20"/>
        </w:rPr>
        <w:t xml:space="preserve">, its severity, its causal relationship to </w:t>
      </w:r>
      <w:r w:rsidR="00A76723" w:rsidRPr="00A41E03">
        <w:rPr>
          <w:rFonts w:hint="eastAsia"/>
          <w:color w:val="000000" w:themeColor="text1"/>
          <w:sz w:val="20"/>
          <w:szCs w:val="20"/>
        </w:rPr>
        <w:t>treatment</w:t>
      </w:r>
      <w:r w:rsidR="008D030C" w:rsidRPr="00A41E03">
        <w:rPr>
          <w:color w:val="000000" w:themeColor="text1"/>
          <w:sz w:val="20"/>
          <w:szCs w:val="20"/>
        </w:rPr>
        <w:t xml:space="preserve">, </w:t>
      </w:r>
      <w:r w:rsidR="00A76A5D" w:rsidRPr="00A41E03">
        <w:rPr>
          <w:color w:val="000000" w:themeColor="text1"/>
          <w:sz w:val="20"/>
          <w:szCs w:val="20"/>
        </w:rPr>
        <w:t>and its outcome,</w:t>
      </w:r>
      <w:r w:rsidR="00A76A5D" w:rsidRPr="00A41E03">
        <w:rPr>
          <w:rFonts w:hint="eastAsia"/>
          <w:color w:val="000000" w:themeColor="text1"/>
          <w:sz w:val="20"/>
          <w:szCs w:val="20"/>
        </w:rPr>
        <w:t xml:space="preserve"> </w:t>
      </w:r>
      <w:r w:rsidR="008D030C" w:rsidRPr="00A41E03">
        <w:rPr>
          <w:color w:val="000000" w:themeColor="text1"/>
          <w:sz w:val="20"/>
          <w:szCs w:val="20"/>
        </w:rPr>
        <w:t>was analyzed according to investigator assessment.</w:t>
      </w:r>
      <w:r w:rsidR="008646ED" w:rsidRPr="00A41E03">
        <w:rPr>
          <w:color w:val="000000" w:themeColor="text1"/>
        </w:rPr>
        <w:t xml:space="preserve"> </w:t>
      </w:r>
      <w:r w:rsidR="008646ED" w:rsidRPr="00A41E03">
        <w:rPr>
          <w:color w:val="000000" w:themeColor="text1"/>
          <w:sz w:val="20"/>
          <w:szCs w:val="20"/>
        </w:rPr>
        <w:t>Recovery included recovered, recovering, and recovered but with sequelae.</w:t>
      </w:r>
    </w:p>
    <w:p w14:paraId="7C71B41F" w14:textId="669F3A80" w:rsidR="00CC7A77" w:rsidRPr="00A41E03" w:rsidRDefault="00CC7A77" w:rsidP="00AA7049">
      <w:pPr>
        <w:pStyle w:val="Text"/>
        <w:spacing w:line="240" w:lineRule="auto"/>
        <w:rPr>
          <w:color w:val="000000" w:themeColor="text1"/>
          <w:sz w:val="20"/>
          <w:szCs w:val="20"/>
        </w:rPr>
      </w:pPr>
      <w:r w:rsidRPr="00A41E03">
        <w:rPr>
          <w:color w:val="000000" w:themeColor="text1"/>
          <w:sz w:val="20"/>
          <w:szCs w:val="20"/>
        </w:rPr>
        <w:t xml:space="preserve">Abbreviation: </w:t>
      </w:r>
      <w:r w:rsidR="0038405F" w:rsidRPr="00A41E03">
        <w:rPr>
          <w:rFonts w:asciiTheme="majorHAnsi" w:hAnsiTheme="majorHAnsi" w:hint="eastAsia"/>
          <w:color w:val="000000" w:themeColor="text1"/>
          <w:sz w:val="20"/>
        </w:rPr>
        <w:t xml:space="preserve">AE, adverse event; </w:t>
      </w:r>
      <w:proofErr w:type="spellStart"/>
      <w:r w:rsidRPr="00A41E03">
        <w:rPr>
          <w:color w:val="000000" w:themeColor="text1"/>
          <w:sz w:val="20"/>
          <w:szCs w:val="20"/>
        </w:rPr>
        <w:t>irAE</w:t>
      </w:r>
      <w:proofErr w:type="spellEnd"/>
      <w:r w:rsidRPr="00A41E03">
        <w:rPr>
          <w:color w:val="000000" w:themeColor="text1"/>
          <w:sz w:val="20"/>
          <w:szCs w:val="20"/>
        </w:rPr>
        <w:t>, immune-related adverse event</w:t>
      </w:r>
    </w:p>
    <w:p w14:paraId="340243D5" w14:textId="77777777" w:rsidR="00766983" w:rsidRPr="00A41E03" w:rsidRDefault="008C3F35" w:rsidP="00766983">
      <w:pPr>
        <w:widowControl/>
        <w:rPr>
          <w:rFonts w:cs="Arial"/>
          <w:b/>
          <w:color w:val="000000" w:themeColor="text1"/>
          <w:sz w:val="24"/>
          <w:szCs w:val="28"/>
        </w:rPr>
      </w:pPr>
      <w:r w:rsidRPr="00A41E03">
        <w:rPr>
          <w:color w:val="000000" w:themeColor="text1"/>
        </w:rPr>
        <w:br w:type="page"/>
      </w:r>
    </w:p>
    <w:p w14:paraId="05943F48" w14:textId="7D7E52D2" w:rsidR="00766983" w:rsidRPr="00A41E03" w:rsidRDefault="00C65168" w:rsidP="00766983">
      <w:pPr>
        <w:widowControl/>
        <w:rPr>
          <w:color w:val="000000" w:themeColor="text1"/>
        </w:rPr>
      </w:pPr>
      <w:r w:rsidRPr="00A41E03">
        <w:rPr>
          <w:noProof/>
          <w:color w:val="000000" w:themeColor="text1"/>
        </w:rPr>
        <w:lastRenderedPageBreak/>
        <w:drawing>
          <wp:inline distT="0" distB="0" distL="0" distR="0" wp14:anchorId="1E432399" wp14:editId="2CC1CB1C">
            <wp:extent cx="8891270" cy="2650490"/>
            <wp:effectExtent l="0" t="0" r="5080" b="0"/>
            <wp:docPr id="4" name="図 3">
              <a:extLst xmlns:a="http://schemas.openxmlformats.org/drawingml/2006/main">
                <a:ext uri="{FF2B5EF4-FFF2-40B4-BE49-F238E27FC236}">
                  <a16:creationId xmlns:a16="http://schemas.microsoft.com/office/drawing/2014/main" id="{1B8B2871-4A06-6D7A-7597-3ECE639DB1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1B8B2871-4A06-6D7A-7597-3ECE639DB1BD}"/>
                        </a:ext>
                      </a:extLst>
                    </pic:cNvPr>
                    <pic:cNvPicPr>
                      <a:picLocks noChangeAspect="1"/>
                    </pic:cNvPicPr>
                  </pic:nvPicPr>
                  <pic:blipFill>
                    <a:blip r:embed="rId18"/>
                    <a:stretch>
                      <a:fillRect/>
                    </a:stretch>
                  </pic:blipFill>
                  <pic:spPr>
                    <a:xfrm>
                      <a:off x="0" y="0"/>
                      <a:ext cx="8891270" cy="2650490"/>
                    </a:xfrm>
                    <a:prstGeom prst="rect">
                      <a:avLst/>
                    </a:prstGeom>
                  </pic:spPr>
                </pic:pic>
              </a:graphicData>
            </a:graphic>
          </wp:inline>
        </w:drawing>
      </w:r>
      <w:r w:rsidR="006F3D93" w:rsidRPr="00A41E03">
        <w:rPr>
          <w:noProof/>
          <w:color w:val="000000" w:themeColor="text1"/>
        </w:rPr>
        <w:t xml:space="preserve"> </w:t>
      </w:r>
    </w:p>
    <w:p w14:paraId="2D910562" w14:textId="1DA84A56" w:rsidR="0032178B" w:rsidRPr="00A41E03" w:rsidRDefault="00CC0BE0" w:rsidP="0032178B">
      <w:pPr>
        <w:pStyle w:val="Manuscriptheading1"/>
        <w:rPr>
          <w:color w:val="000000" w:themeColor="text1"/>
        </w:rPr>
      </w:pPr>
      <w:bookmarkStart w:id="32" w:name="_Toc200959345"/>
      <w:bookmarkStart w:id="33" w:name="_Toc201661181"/>
      <w:r w:rsidRPr="00A41E03">
        <w:rPr>
          <w:color w:val="000000" w:themeColor="text1"/>
        </w:rPr>
        <w:t xml:space="preserve">Online Resource </w:t>
      </w:r>
      <w:r w:rsidR="00230D25">
        <w:rPr>
          <w:rFonts w:hint="eastAsia"/>
          <w:color w:val="000000" w:themeColor="text1"/>
          <w:lang w:eastAsia="ja-JP"/>
        </w:rPr>
        <w:t>13</w:t>
      </w:r>
      <w:r w:rsidR="0034519D" w:rsidRPr="00A41E03">
        <w:rPr>
          <w:rFonts w:hint="eastAsia"/>
          <w:color w:val="000000" w:themeColor="text1"/>
          <w:lang w:eastAsia="ja-JP"/>
        </w:rPr>
        <w:t>.</w:t>
      </w:r>
      <w:r w:rsidR="0032178B" w:rsidRPr="00A41E03">
        <w:rPr>
          <w:color w:val="000000" w:themeColor="text1"/>
        </w:rPr>
        <w:tab/>
      </w:r>
      <w:r w:rsidR="0032178B" w:rsidRPr="00A41E03">
        <w:rPr>
          <w:rFonts w:hint="eastAsia"/>
          <w:color w:val="000000" w:themeColor="text1"/>
        </w:rPr>
        <w:t xml:space="preserve">Time </w:t>
      </w:r>
      <w:r w:rsidR="0032178B" w:rsidRPr="00A41E03">
        <w:rPr>
          <w:rFonts w:hint="eastAsia"/>
          <w:color w:val="000000" w:themeColor="text1"/>
          <w:lang w:eastAsia="ja-JP"/>
        </w:rPr>
        <w:t xml:space="preserve">from </w:t>
      </w:r>
      <w:r w:rsidR="0032178B" w:rsidRPr="00A41E03">
        <w:rPr>
          <w:rFonts w:hint="eastAsia"/>
          <w:color w:val="000000" w:themeColor="text1"/>
        </w:rPr>
        <w:t>onset</w:t>
      </w:r>
      <w:r w:rsidR="0032178B" w:rsidRPr="00A41E03">
        <w:rPr>
          <w:rFonts w:hint="eastAsia"/>
          <w:color w:val="000000" w:themeColor="text1"/>
          <w:lang w:eastAsia="ja-JP"/>
        </w:rPr>
        <w:t xml:space="preserve"> to recovery</w:t>
      </w:r>
      <w:r w:rsidR="0032178B" w:rsidRPr="00A41E03">
        <w:rPr>
          <w:rFonts w:hint="eastAsia"/>
          <w:color w:val="000000" w:themeColor="text1"/>
        </w:rPr>
        <w:t xml:space="preserve"> of </w:t>
      </w:r>
      <w:r w:rsidR="00B12AC1" w:rsidRPr="00A41E03">
        <w:rPr>
          <w:rFonts w:hint="eastAsia"/>
          <w:color w:val="000000" w:themeColor="text1"/>
          <w:lang w:eastAsia="ja-JP"/>
        </w:rPr>
        <w:t>g</w:t>
      </w:r>
      <w:r w:rsidR="007663F6" w:rsidRPr="00A41E03">
        <w:rPr>
          <w:rFonts w:hint="eastAsia"/>
          <w:color w:val="000000" w:themeColor="text1"/>
          <w:lang w:eastAsia="ja-JP"/>
        </w:rPr>
        <w:t xml:space="preserve">rade </w:t>
      </w:r>
      <w:r w:rsidR="00853976" w:rsidRPr="00A41E03">
        <w:rPr>
          <w:color w:val="000000" w:themeColor="text1"/>
          <w:lang w:eastAsia="ja-JP"/>
        </w:rPr>
        <w:t>≥</w:t>
      </w:r>
      <w:r w:rsidR="00853976" w:rsidRPr="00A41E03">
        <w:rPr>
          <w:rFonts w:hint="eastAsia"/>
          <w:color w:val="000000" w:themeColor="text1"/>
          <w:lang w:eastAsia="ja-JP"/>
        </w:rPr>
        <w:t xml:space="preserve"> </w:t>
      </w:r>
      <w:r w:rsidR="007663F6" w:rsidRPr="00A41E03">
        <w:rPr>
          <w:rFonts w:hint="eastAsia"/>
          <w:color w:val="000000" w:themeColor="text1"/>
          <w:lang w:eastAsia="ja-JP"/>
        </w:rPr>
        <w:t xml:space="preserve">3 </w:t>
      </w:r>
      <w:proofErr w:type="spellStart"/>
      <w:r w:rsidR="00EB799F" w:rsidRPr="00A41E03">
        <w:rPr>
          <w:rFonts w:asciiTheme="majorHAnsi" w:hAnsiTheme="majorHAnsi" w:cstheme="majorBidi" w:hint="eastAsia"/>
          <w:color w:val="000000" w:themeColor="text1"/>
          <w:lang w:eastAsia="ja-JP"/>
        </w:rPr>
        <w:t>irAE</w:t>
      </w:r>
      <w:r w:rsidR="00C74244" w:rsidRPr="00A41E03">
        <w:rPr>
          <w:rFonts w:asciiTheme="majorHAnsi" w:hAnsiTheme="majorHAnsi" w:cstheme="majorBidi" w:hint="eastAsia"/>
          <w:color w:val="000000" w:themeColor="text1"/>
          <w:lang w:eastAsia="ja-JP"/>
        </w:rPr>
        <w:t>s</w:t>
      </w:r>
      <w:bookmarkEnd w:id="32"/>
      <w:bookmarkEnd w:id="33"/>
      <w:proofErr w:type="spellEnd"/>
    </w:p>
    <w:p w14:paraId="630694A3" w14:textId="310C3DC4" w:rsidR="0040457C" w:rsidRPr="00A41E03" w:rsidRDefault="0040457C">
      <w:pPr>
        <w:widowControl/>
        <w:rPr>
          <w:color w:val="000000" w:themeColor="text1"/>
        </w:rPr>
      </w:pPr>
      <w:r w:rsidRPr="00A41E03">
        <w:rPr>
          <w:color w:val="000000" w:themeColor="text1"/>
        </w:rPr>
        <w:t>Blue vertical lines represent the median value.</w:t>
      </w:r>
      <w:r w:rsidR="00B52BD2" w:rsidRPr="00A41E03">
        <w:rPr>
          <w:rFonts w:hint="eastAsia"/>
          <w:color w:val="000000" w:themeColor="text1"/>
        </w:rPr>
        <w:t xml:space="preserve"> </w:t>
      </w:r>
      <w:bookmarkStart w:id="34" w:name="_Hlk177187852"/>
      <w:r w:rsidR="00B52BD2" w:rsidRPr="00A41E03">
        <w:rPr>
          <w:rFonts w:cstheme="minorHAnsi"/>
          <w:color w:val="000000" w:themeColor="text1"/>
        </w:rPr>
        <w:t>The severity of AEs was assessed according to Common Terminology Criteria for Adverse Events v5.0 by the investigators.</w:t>
      </w:r>
      <w:bookmarkEnd w:id="34"/>
      <w:r w:rsidR="008D030C" w:rsidRPr="00A41E03">
        <w:rPr>
          <w:rFonts w:cstheme="minorHAnsi"/>
          <w:color w:val="000000" w:themeColor="text1"/>
        </w:rPr>
        <w:t xml:space="preserve"> AE information, such as whether the event was an </w:t>
      </w:r>
      <w:proofErr w:type="spellStart"/>
      <w:r w:rsidR="008D030C" w:rsidRPr="00A41E03">
        <w:rPr>
          <w:rFonts w:cstheme="minorHAnsi"/>
          <w:color w:val="000000" w:themeColor="text1"/>
        </w:rPr>
        <w:t>irAE</w:t>
      </w:r>
      <w:proofErr w:type="spellEnd"/>
      <w:r w:rsidR="008D030C" w:rsidRPr="00A41E03">
        <w:rPr>
          <w:rFonts w:cstheme="minorHAnsi"/>
          <w:color w:val="000000" w:themeColor="text1"/>
        </w:rPr>
        <w:t xml:space="preserve">, its severity, its causal relationship to </w:t>
      </w:r>
      <w:r w:rsidR="00A76723" w:rsidRPr="00A41E03">
        <w:rPr>
          <w:rFonts w:cstheme="minorHAnsi" w:hint="eastAsia"/>
          <w:color w:val="000000" w:themeColor="text1"/>
        </w:rPr>
        <w:t>treatment</w:t>
      </w:r>
      <w:r w:rsidR="008D030C" w:rsidRPr="00A41E03">
        <w:rPr>
          <w:rFonts w:cstheme="minorHAnsi"/>
          <w:color w:val="000000" w:themeColor="text1"/>
        </w:rPr>
        <w:t>,</w:t>
      </w:r>
      <w:r w:rsidR="0085619E" w:rsidRPr="00A41E03">
        <w:rPr>
          <w:color w:val="000000" w:themeColor="text1"/>
          <w:szCs w:val="20"/>
        </w:rPr>
        <w:t xml:space="preserve"> and its outcome,</w:t>
      </w:r>
      <w:r w:rsidR="008D030C" w:rsidRPr="00A41E03">
        <w:rPr>
          <w:rFonts w:cstheme="minorHAnsi"/>
          <w:color w:val="000000" w:themeColor="text1"/>
        </w:rPr>
        <w:t xml:space="preserve"> was analyzed according to investigator assessment</w:t>
      </w:r>
      <w:r w:rsidR="008D030C" w:rsidRPr="00A41E03">
        <w:rPr>
          <w:rFonts w:cstheme="minorHAnsi" w:hint="eastAsia"/>
          <w:color w:val="000000" w:themeColor="text1"/>
        </w:rPr>
        <w:t>.</w:t>
      </w:r>
      <w:r w:rsidR="008646ED" w:rsidRPr="00A41E03">
        <w:rPr>
          <w:rFonts w:cstheme="minorHAnsi" w:hint="eastAsia"/>
          <w:color w:val="000000" w:themeColor="text1"/>
        </w:rPr>
        <w:t xml:space="preserve"> Recovery</w:t>
      </w:r>
      <w:r w:rsidR="008646ED" w:rsidRPr="00A41E03">
        <w:rPr>
          <w:rFonts w:cstheme="minorHAnsi"/>
          <w:color w:val="000000" w:themeColor="text1"/>
        </w:rPr>
        <w:t xml:space="preserve"> included recovered, recovering, and recovered but with sequelae.</w:t>
      </w:r>
    </w:p>
    <w:p w14:paraId="01919E25" w14:textId="26F591A4" w:rsidR="00750AC1" w:rsidRPr="00A41E03" w:rsidRDefault="0040457C" w:rsidP="00560373">
      <w:pPr>
        <w:pStyle w:val="Text"/>
        <w:spacing w:line="240" w:lineRule="auto"/>
        <w:rPr>
          <w:color w:val="000000" w:themeColor="text1"/>
        </w:rPr>
      </w:pPr>
      <w:r w:rsidRPr="00A41E03">
        <w:rPr>
          <w:rFonts w:hint="eastAsia"/>
          <w:color w:val="000000" w:themeColor="text1"/>
          <w:sz w:val="20"/>
          <w:szCs w:val="20"/>
        </w:rPr>
        <w:t xml:space="preserve">Abbreviation: </w:t>
      </w:r>
      <w:r w:rsidR="0038405F" w:rsidRPr="00A41E03">
        <w:rPr>
          <w:rFonts w:asciiTheme="majorHAnsi" w:hAnsiTheme="majorHAnsi" w:hint="eastAsia"/>
          <w:color w:val="000000" w:themeColor="text1"/>
          <w:sz w:val="20"/>
        </w:rPr>
        <w:t xml:space="preserve">AE, adverse event; </w:t>
      </w:r>
      <w:proofErr w:type="spellStart"/>
      <w:r w:rsidRPr="00A41E03">
        <w:rPr>
          <w:rFonts w:hint="eastAsia"/>
          <w:color w:val="000000" w:themeColor="text1"/>
          <w:sz w:val="20"/>
          <w:szCs w:val="20"/>
        </w:rPr>
        <w:t>irAE</w:t>
      </w:r>
      <w:proofErr w:type="spellEnd"/>
      <w:r w:rsidRPr="00A41E03">
        <w:rPr>
          <w:rFonts w:hint="eastAsia"/>
          <w:color w:val="000000" w:themeColor="text1"/>
          <w:sz w:val="20"/>
          <w:szCs w:val="20"/>
        </w:rPr>
        <w:t>, immune-related adverse event</w:t>
      </w:r>
    </w:p>
    <w:sectPr w:rsidR="00750AC1" w:rsidRPr="00A41E03" w:rsidSect="00560373">
      <w:pgSz w:w="16838" w:h="11906" w:orient="landscape" w:code="9"/>
      <w:pgMar w:top="1418" w:right="1418" w:bottom="1418" w:left="1418"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C04E" w14:textId="77777777" w:rsidR="00E371D8" w:rsidRDefault="00E371D8">
      <w:r>
        <w:separator/>
      </w:r>
    </w:p>
  </w:endnote>
  <w:endnote w:type="continuationSeparator" w:id="0">
    <w:p w14:paraId="038C636D" w14:textId="77777777" w:rsidR="00E371D8" w:rsidRDefault="00E371D8">
      <w:r>
        <w:continuationSeparator/>
      </w:r>
    </w:p>
  </w:endnote>
  <w:endnote w:type="continuationNotice" w:id="1">
    <w:p w14:paraId="0F652907" w14:textId="77777777" w:rsidR="00E371D8" w:rsidRDefault="00E37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154777"/>
      <w:docPartObj>
        <w:docPartGallery w:val="Page Numbers (Bottom of Page)"/>
        <w:docPartUnique/>
      </w:docPartObj>
    </w:sdtPr>
    <w:sdtEndPr/>
    <w:sdtContent>
      <w:p w14:paraId="2CF724B3" w14:textId="02DC7355" w:rsidR="00E13962" w:rsidRDefault="00E13962" w:rsidP="001217EC">
        <w:pPr>
          <w:pStyle w:val="a8"/>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1B44" w14:textId="77777777" w:rsidR="00E371D8" w:rsidRDefault="00E371D8">
      <w:r>
        <w:separator/>
      </w:r>
    </w:p>
  </w:footnote>
  <w:footnote w:type="continuationSeparator" w:id="0">
    <w:p w14:paraId="0BD702EE" w14:textId="77777777" w:rsidR="00E371D8" w:rsidRDefault="00E371D8">
      <w:r>
        <w:continuationSeparator/>
      </w:r>
    </w:p>
  </w:footnote>
  <w:footnote w:type="continuationNotice" w:id="1">
    <w:p w14:paraId="32594726" w14:textId="77777777" w:rsidR="00E371D8" w:rsidRDefault="00E37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44E3" w14:textId="77777777" w:rsidR="00B1375D" w:rsidRDefault="00B1375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3ECD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96F0FD32"/>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2504737E"/>
    <w:lvl w:ilvl="0">
      <w:start w:val="1"/>
      <w:numFmt w:val="decimal"/>
      <w:pStyle w:val="3"/>
      <w:lvlText w:val="%1."/>
      <w:lvlJc w:val="left"/>
      <w:pPr>
        <w:tabs>
          <w:tab w:val="num" w:pos="1211"/>
        </w:tabs>
        <w:ind w:left="1211" w:hanging="360"/>
      </w:pPr>
    </w:lvl>
  </w:abstractNum>
  <w:abstractNum w:abstractNumId="3" w15:restartNumberingAfterBreak="0">
    <w:nsid w:val="FFFFFF88"/>
    <w:multiLevelType w:val="singleLevel"/>
    <w:tmpl w:val="BAA02FC4"/>
    <w:lvl w:ilvl="0">
      <w:start w:val="1"/>
      <w:numFmt w:val="decimal"/>
      <w:pStyle w:val="a"/>
      <w:lvlText w:val="%1."/>
      <w:lvlJc w:val="left"/>
      <w:pPr>
        <w:tabs>
          <w:tab w:val="num" w:pos="360"/>
        </w:tabs>
        <w:ind w:left="360" w:hanging="360"/>
      </w:pPr>
    </w:lvl>
  </w:abstractNum>
  <w:abstractNum w:abstractNumId="4" w15:restartNumberingAfterBreak="0">
    <w:nsid w:val="058B5E27"/>
    <w:multiLevelType w:val="multilevel"/>
    <w:tmpl w:val="0484938A"/>
    <w:numStyleLink w:val="2"/>
  </w:abstractNum>
  <w:abstractNum w:abstractNumId="5" w15:restartNumberingAfterBreak="0">
    <w:nsid w:val="06FE6790"/>
    <w:multiLevelType w:val="multilevel"/>
    <w:tmpl w:val="0484938A"/>
    <w:lvl w:ilvl="0">
      <w:start w:val="1"/>
      <w:numFmt w:val="decimal"/>
      <w:lvlText w:val="%1)"/>
      <w:lvlJc w:val="left"/>
      <w:pPr>
        <w:ind w:left="425" w:hanging="425"/>
      </w:pPr>
      <w:rPr>
        <w:rFonts w:asciiTheme="minorHAnsi" w:eastAsiaTheme="minorEastAsia" w:hAnsiTheme="minorHAnsi" w:hint="default"/>
        <w:b w:val="0"/>
        <w:i w:val="0"/>
        <w:sz w:val="21"/>
      </w:rPr>
    </w:lvl>
    <w:lvl w:ilvl="1">
      <w:start w:val="1"/>
      <w:numFmt w:val="lowerRoman"/>
      <w:lvlText w:val="%2)"/>
      <w:lvlJc w:val="left"/>
      <w:pPr>
        <w:ind w:left="992" w:hanging="567"/>
      </w:pPr>
      <w:rPr>
        <w:rFonts w:asciiTheme="minorHAnsi" w:eastAsiaTheme="minorEastAsia" w:hAnsiTheme="minorHAnsi" w:hint="default"/>
        <w:b w:val="0"/>
        <w:i w:val="0"/>
        <w:sz w:val="21"/>
      </w:rPr>
    </w:lvl>
    <w:lvl w:ilvl="2">
      <w:start w:val="1"/>
      <w:numFmt w:val="lowerLetter"/>
      <w:lvlText w:val="%3)"/>
      <w:lvlJc w:val="left"/>
      <w:pPr>
        <w:ind w:left="1418" w:hanging="567"/>
      </w:pPr>
      <w:rPr>
        <w:rFonts w:asciiTheme="minorHAnsi" w:eastAsiaTheme="minorEastAsia" w:hAnsiTheme="minorHAnsi" w:hint="default"/>
        <w:b w:val="0"/>
        <w:i w:val="0"/>
        <w:sz w:val="21"/>
      </w:rPr>
    </w:lvl>
    <w:lvl w:ilvl="3">
      <w:start w:val="1"/>
      <w:numFmt w:val="decimal"/>
      <w:lvlText w:val="(%4)"/>
      <w:lvlJc w:val="left"/>
      <w:pPr>
        <w:ind w:left="1984" w:hanging="708"/>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8282929"/>
    <w:multiLevelType w:val="hybridMultilevel"/>
    <w:tmpl w:val="64EC1F16"/>
    <w:lvl w:ilvl="0" w:tplc="A4783E18">
      <w:start w:val="1"/>
      <w:numFmt w:val="bullet"/>
      <w:lvlText w:val=""/>
      <w:lvlJc w:val="left"/>
      <w:pPr>
        <w:ind w:left="1145" w:hanging="360"/>
      </w:pPr>
      <w:rPr>
        <w:rFonts w:ascii="Symbol" w:hAnsi="Symbol" w:hint="default"/>
        <w:sz w:val="20"/>
      </w:rPr>
    </w:lvl>
    <w:lvl w:ilvl="1" w:tplc="83B2CFA4" w:tentative="1">
      <w:start w:val="1"/>
      <w:numFmt w:val="bullet"/>
      <w:lvlText w:val="o"/>
      <w:lvlJc w:val="left"/>
      <w:pPr>
        <w:ind w:left="1865" w:hanging="360"/>
      </w:pPr>
      <w:rPr>
        <w:rFonts w:ascii="Courier New" w:hAnsi="Courier New" w:cs="Courier New" w:hint="default"/>
      </w:rPr>
    </w:lvl>
    <w:lvl w:ilvl="2" w:tplc="7FCAF68A" w:tentative="1">
      <w:start w:val="1"/>
      <w:numFmt w:val="bullet"/>
      <w:lvlText w:val=""/>
      <w:lvlJc w:val="left"/>
      <w:pPr>
        <w:ind w:left="2585" w:hanging="360"/>
      </w:pPr>
      <w:rPr>
        <w:rFonts w:ascii="Wingdings" w:hAnsi="Wingdings" w:hint="default"/>
      </w:rPr>
    </w:lvl>
    <w:lvl w:ilvl="3" w:tplc="C6D69A76" w:tentative="1">
      <w:start w:val="1"/>
      <w:numFmt w:val="bullet"/>
      <w:lvlText w:val=""/>
      <w:lvlJc w:val="left"/>
      <w:pPr>
        <w:ind w:left="3305" w:hanging="360"/>
      </w:pPr>
      <w:rPr>
        <w:rFonts w:ascii="Symbol" w:hAnsi="Symbol" w:hint="default"/>
      </w:rPr>
    </w:lvl>
    <w:lvl w:ilvl="4" w:tplc="4C6E9152" w:tentative="1">
      <w:start w:val="1"/>
      <w:numFmt w:val="bullet"/>
      <w:lvlText w:val="o"/>
      <w:lvlJc w:val="left"/>
      <w:pPr>
        <w:ind w:left="4025" w:hanging="360"/>
      </w:pPr>
      <w:rPr>
        <w:rFonts w:ascii="Courier New" w:hAnsi="Courier New" w:cs="Courier New" w:hint="default"/>
      </w:rPr>
    </w:lvl>
    <w:lvl w:ilvl="5" w:tplc="9728530A" w:tentative="1">
      <w:start w:val="1"/>
      <w:numFmt w:val="bullet"/>
      <w:lvlText w:val=""/>
      <w:lvlJc w:val="left"/>
      <w:pPr>
        <w:ind w:left="4745" w:hanging="360"/>
      </w:pPr>
      <w:rPr>
        <w:rFonts w:ascii="Wingdings" w:hAnsi="Wingdings" w:hint="default"/>
      </w:rPr>
    </w:lvl>
    <w:lvl w:ilvl="6" w:tplc="01CE8FF4" w:tentative="1">
      <w:start w:val="1"/>
      <w:numFmt w:val="bullet"/>
      <w:lvlText w:val=""/>
      <w:lvlJc w:val="left"/>
      <w:pPr>
        <w:ind w:left="5465" w:hanging="360"/>
      </w:pPr>
      <w:rPr>
        <w:rFonts w:ascii="Symbol" w:hAnsi="Symbol" w:hint="default"/>
      </w:rPr>
    </w:lvl>
    <w:lvl w:ilvl="7" w:tplc="16F0510E" w:tentative="1">
      <w:start w:val="1"/>
      <w:numFmt w:val="bullet"/>
      <w:lvlText w:val="o"/>
      <w:lvlJc w:val="left"/>
      <w:pPr>
        <w:ind w:left="6185" w:hanging="360"/>
      </w:pPr>
      <w:rPr>
        <w:rFonts w:ascii="Courier New" w:hAnsi="Courier New" w:cs="Courier New" w:hint="default"/>
      </w:rPr>
    </w:lvl>
    <w:lvl w:ilvl="8" w:tplc="1EC26CA4" w:tentative="1">
      <w:start w:val="1"/>
      <w:numFmt w:val="bullet"/>
      <w:lvlText w:val=""/>
      <w:lvlJc w:val="left"/>
      <w:pPr>
        <w:ind w:left="6905" w:hanging="360"/>
      </w:pPr>
      <w:rPr>
        <w:rFonts w:ascii="Wingdings" w:hAnsi="Wingdings" w:hint="default"/>
      </w:rPr>
    </w:lvl>
  </w:abstractNum>
  <w:abstractNum w:abstractNumId="7" w15:restartNumberingAfterBreak="0">
    <w:nsid w:val="138F7FBD"/>
    <w:multiLevelType w:val="multilevel"/>
    <w:tmpl w:val="1E5E5D6E"/>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5580713"/>
    <w:multiLevelType w:val="multilevel"/>
    <w:tmpl w:val="AA3AEE98"/>
    <w:numStyleLink w:val="30"/>
  </w:abstractNum>
  <w:abstractNum w:abstractNumId="9" w15:restartNumberingAfterBreak="0">
    <w:nsid w:val="187866D7"/>
    <w:multiLevelType w:val="multilevel"/>
    <w:tmpl w:val="6F52FA94"/>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1A3773F7"/>
    <w:multiLevelType w:val="multilevel"/>
    <w:tmpl w:val="553406A6"/>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Theme="minorHAnsi" w:eastAsiaTheme="minorEastAsia" w:hAnsiTheme="minorHAnsi"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1BEF4ED5"/>
    <w:multiLevelType w:val="multilevel"/>
    <w:tmpl w:val="79785F38"/>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1CF34F70"/>
    <w:multiLevelType w:val="hybridMultilevel"/>
    <w:tmpl w:val="6DA83B34"/>
    <w:lvl w:ilvl="0" w:tplc="A864A252">
      <w:start w:val="1"/>
      <w:numFmt w:val="bullet"/>
      <w:lvlText w:val=""/>
      <w:lvlJc w:val="left"/>
      <w:pPr>
        <w:ind w:left="420" w:hanging="420"/>
      </w:pPr>
      <w:rPr>
        <w:rFonts w:ascii="Wingdings" w:hAnsi="Wingdings" w:hint="default"/>
      </w:rPr>
    </w:lvl>
    <w:lvl w:ilvl="1" w:tplc="B4301BC6" w:tentative="1">
      <w:start w:val="1"/>
      <w:numFmt w:val="bullet"/>
      <w:lvlText w:val=""/>
      <w:lvlJc w:val="left"/>
      <w:pPr>
        <w:ind w:left="840" w:hanging="420"/>
      </w:pPr>
      <w:rPr>
        <w:rFonts w:ascii="Wingdings" w:hAnsi="Wingdings" w:hint="default"/>
      </w:rPr>
    </w:lvl>
    <w:lvl w:ilvl="2" w:tplc="BAEEB900" w:tentative="1">
      <w:start w:val="1"/>
      <w:numFmt w:val="bullet"/>
      <w:lvlText w:val=""/>
      <w:lvlJc w:val="left"/>
      <w:pPr>
        <w:ind w:left="1260" w:hanging="420"/>
      </w:pPr>
      <w:rPr>
        <w:rFonts w:ascii="Wingdings" w:hAnsi="Wingdings" w:hint="default"/>
      </w:rPr>
    </w:lvl>
    <w:lvl w:ilvl="3" w:tplc="D026C5D6" w:tentative="1">
      <w:start w:val="1"/>
      <w:numFmt w:val="bullet"/>
      <w:lvlText w:val=""/>
      <w:lvlJc w:val="left"/>
      <w:pPr>
        <w:ind w:left="1680" w:hanging="420"/>
      </w:pPr>
      <w:rPr>
        <w:rFonts w:ascii="Wingdings" w:hAnsi="Wingdings" w:hint="default"/>
      </w:rPr>
    </w:lvl>
    <w:lvl w:ilvl="4" w:tplc="5C20AF6A" w:tentative="1">
      <w:start w:val="1"/>
      <w:numFmt w:val="bullet"/>
      <w:lvlText w:val=""/>
      <w:lvlJc w:val="left"/>
      <w:pPr>
        <w:ind w:left="2100" w:hanging="420"/>
      </w:pPr>
      <w:rPr>
        <w:rFonts w:ascii="Wingdings" w:hAnsi="Wingdings" w:hint="default"/>
      </w:rPr>
    </w:lvl>
    <w:lvl w:ilvl="5" w:tplc="02ACC8AA" w:tentative="1">
      <w:start w:val="1"/>
      <w:numFmt w:val="bullet"/>
      <w:lvlText w:val=""/>
      <w:lvlJc w:val="left"/>
      <w:pPr>
        <w:ind w:left="2520" w:hanging="420"/>
      </w:pPr>
      <w:rPr>
        <w:rFonts w:ascii="Wingdings" w:hAnsi="Wingdings" w:hint="default"/>
      </w:rPr>
    </w:lvl>
    <w:lvl w:ilvl="6" w:tplc="AB6CE684" w:tentative="1">
      <w:start w:val="1"/>
      <w:numFmt w:val="bullet"/>
      <w:lvlText w:val=""/>
      <w:lvlJc w:val="left"/>
      <w:pPr>
        <w:ind w:left="2940" w:hanging="420"/>
      </w:pPr>
      <w:rPr>
        <w:rFonts w:ascii="Wingdings" w:hAnsi="Wingdings" w:hint="default"/>
      </w:rPr>
    </w:lvl>
    <w:lvl w:ilvl="7" w:tplc="F1EEFC78" w:tentative="1">
      <w:start w:val="1"/>
      <w:numFmt w:val="bullet"/>
      <w:lvlText w:val=""/>
      <w:lvlJc w:val="left"/>
      <w:pPr>
        <w:ind w:left="3360" w:hanging="420"/>
      </w:pPr>
      <w:rPr>
        <w:rFonts w:ascii="Wingdings" w:hAnsi="Wingdings" w:hint="default"/>
      </w:rPr>
    </w:lvl>
    <w:lvl w:ilvl="8" w:tplc="3DC4EA78" w:tentative="1">
      <w:start w:val="1"/>
      <w:numFmt w:val="bullet"/>
      <w:lvlText w:val=""/>
      <w:lvlJc w:val="left"/>
      <w:pPr>
        <w:ind w:left="3780" w:hanging="420"/>
      </w:pPr>
      <w:rPr>
        <w:rFonts w:ascii="Wingdings" w:hAnsi="Wingdings" w:hint="default"/>
      </w:rPr>
    </w:lvl>
  </w:abstractNum>
  <w:abstractNum w:abstractNumId="13" w15:restartNumberingAfterBreak="0">
    <w:nsid w:val="218825AF"/>
    <w:multiLevelType w:val="multilevel"/>
    <w:tmpl w:val="0484938A"/>
    <w:numStyleLink w:val="2"/>
  </w:abstractNum>
  <w:abstractNum w:abstractNumId="14" w15:restartNumberingAfterBreak="0">
    <w:nsid w:val="221C396B"/>
    <w:multiLevelType w:val="multilevel"/>
    <w:tmpl w:val="1C2AFF6E"/>
    <w:lvl w:ilvl="0">
      <w:start w:val="1"/>
      <w:numFmt w:val="decimal"/>
      <w:lvlText w:val="(%1)"/>
      <w:lvlJc w:val="left"/>
      <w:pPr>
        <w:tabs>
          <w:tab w:val="num" w:pos="0"/>
        </w:tabs>
        <w:ind w:left="1080" w:hanging="539"/>
      </w:pPr>
      <w:rPr>
        <w:rFonts w:hint="default"/>
        <w:spacing w:val="-3"/>
        <w:w w:val="100"/>
        <w:sz w:val="19"/>
        <w:szCs w:val="19"/>
        <w:lang w:val="en-US" w:eastAsia="en-US" w:bidi="ar-SA"/>
      </w:rPr>
    </w:lvl>
    <w:lvl w:ilvl="1">
      <w:numFmt w:val="bullet"/>
      <w:lvlText w:val=""/>
      <w:lvlJc w:val="left"/>
      <w:pPr>
        <w:tabs>
          <w:tab w:val="num" w:pos="0"/>
        </w:tabs>
        <w:ind w:left="1856" w:hanging="539"/>
      </w:pPr>
      <w:rPr>
        <w:rFonts w:ascii="Symbol" w:hAnsi="Symbol" w:cs="Symbol" w:hint="default"/>
      </w:rPr>
    </w:lvl>
    <w:lvl w:ilvl="2">
      <w:numFmt w:val="bullet"/>
      <w:lvlText w:val=""/>
      <w:lvlJc w:val="left"/>
      <w:pPr>
        <w:tabs>
          <w:tab w:val="num" w:pos="0"/>
        </w:tabs>
        <w:ind w:left="2632" w:hanging="539"/>
      </w:pPr>
      <w:rPr>
        <w:rFonts w:ascii="Symbol" w:hAnsi="Symbol" w:cs="Symbol" w:hint="default"/>
      </w:rPr>
    </w:lvl>
    <w:lvl w:ilvl="3">
      <w:numFmt w:val="bullet"/>
      <w:lvlText w:val=""/>
      <w:lvlJc w:val="left"/>
      <w:pPr>
        <w:tabs>
          <w:tab w:val="num" w:pos="0"/>
        </w:tabs>
        <w:ind w:left="3409" w:hanging="539"/>
      </w:pPr>
      <w:rPr>
        <w:rFonts w:ascii="Symbol" w:hAnsi="Symbol" w:cs="Symbol" w:hint="default"/>
      </w:rPr>
    </w:lvl>
    <w:lvl w:ilvl="4">
      <w:numFmt w:val="bullet"/>
      <w:lvlText w:val=""/>
      <w:lvlJc w:val="left"/>
      <w:pPr>
        <w:tabs>
          <w:tab w:val="num" w:pos="0"/>
        </w:tabs>
        <w:ind w:left="4185" w:hanging="539"/>
      </w:pPr>
      <w:rPr>
        <w:rFonts w:ascii="Symbol" w:hAnsi="Symbol" w:cs="Symbol" w:hint="default"/>
      </w:rPr>
    </w:lvl>
    <w:lvl w:ilvl="5">
      <w:numFmt w:val="bullet"/>
      <w:lvlText w:val=""/>
      <w:lvlJc w:val="left"/>
      <w:pPr>
        <w:tabs>
          <w:tab w:val="num" w:pos="0"/>
        </w:tabs>
        <w:ind w:left="4962" w:hanging="539"/>
      </w:pPr>
      <w:rPr>
        <w:rFonts w:ascii="Symbol" w:hAnsi="Symbol" w:cs="Symbol" w:hint="default"/>
      </w:rPr>
    </w:lvl>
    <w:lvl w:ilvl="6">
      <w:numFmt w:val="bullet"/>
      <w:lvlText w:val=""/>
      <w:lvlJc w:val="left"/>
      <w:pPr>
        <w:tabs>
          <w:tab w:val="num" w:pos="0"/>
        </w:tabs>
        <w:ind w:left="5738" w:hanging="539"/>
      </w:pPr>
      <w:rPr>
        <w:rFonts w:ascii="Symbol" w:hAnsi="Symbol" w:cs="Symbol" w:hint="default"/>
      </w:rPr>
    </w:lvl>
    <w:lvl w:ilvl="7">
      <w:numFmt w:val="bullet"/>
      <w:lvlText w:val=""/>
      <w:lvlJc w:val="left"/>
      <w:pPr>
        <w:tabs>
          <w:tab w:val="num" w:pos="0"/>
        </w:tabs>
        <w:ind w:left="6514" w:hanging="539"/>
      </w:pPr>
      <w:rPr>
        <w:rFonts w:ascii="Symbol" w:hAnsi="Symbol" w:cs="Symbol" w:hint="default"/>
      </w:rPr>
    </w:lvl>
    <w:lvl w:ilvl="8">
      <w:numFmt w:val="bullet"/>
      <w:lvlText w:val=""/>
      <w:lvlJc w:val="left"/>
      <w:pPr>
        <w:tabs>
          <w:tab w:val="num" w:pos="0"/>
        </w:tabs>
        <w:ind w:left="7291" w:hanging="539"/>
      </w:pPr>
      <w:rPr>
        <w:rFonts w:ascii="Symbol" w:hAnsi="Symbol" w:cs="Symbol" w:hint="default"/>
      </w:rPr>
    </w:lvl>
  </w:abstractNum>
  <w:abstractNum w:abstractNumId="15" w15:restartNumberingAfterBreak="0">
    <w:nsid w:val="23442EBD"/>
    <w:multiLevelType w:val="multilevel"/>
    <w:tmpl w:val="343A0F8E"/>
    <w:styleLink w:val="Bulletlist"/>
    <w:lvl w:ilvl="0">
      <w:start w:val="1"/>
      <w:numFmt w:val="bullet"/>
      <w:lvlText w:val=""/>
      <w:lvlJc w:val="left"/>
      <w:pPr>
        <w:tabs>
          <w:tab w:val="num" w:pos="284"/>
        </w:tabs>
        <w:ind w:left="284" w:hanging="284"/>
      </w:pPr>
      <w:rPr>
        <w:rFonts w:ascii="Symbol" w:hAnsi="Symbol" w:hint="default"/>
        <w:color w:val="FF8C01"/>
      </w:rPr>
    </w:lvl>
    <w:lvl w:ilvl="1">
      <w:start w:val="1"/>
      <w:numFmt w:val="bullet"/>
      <w:lvlRestart w:val="0"/>
      <w:lvlText w:val="–"/>
      <w:lvlJc w:val="left"/>
      <w:pPr>
        <w:tabs>
          <w:tab w:val="num" w:pos="567"/>
        </w:tabs>
        <w:ind w:left="567" w:hanging="283"/>
      </w:pPr>
      <w:rPr>
        <w:rFonts w:ascii="Arial" w:hAnsi="Arial" w:hint="default"/>
        <w:color w:val="FF8C01"/>
        <w:sz w:val="22"/>
      </w:rPr>
    </w:lvl>
    <w:lvl w:ilvl="2">
      <w:start w:val="1"/>
      <w:numFmt w:val="bullet"/>
      <w:lvlRestart w:val="0"/>
      <w:lvlText w:val=""/>
      <w:lvlJc w:val="left"/>
      <w:pPr>
        <w:tabs>
          <w:tab w:val="num" w:pos="851"/>
        </w:tabs>
        <w:ind w:left="851" w:hanging="284"/>
      </w:pPr>
      <w:rPr>
        <w:rFonts w:ascii="Symbol" w:hAnsi="Symbol" w:hint="default"/>
        <w:color w:val="FF8C01"/>
      </w:rPr>
    </w:lvl>
    <w:lvl w:ilvl="3">
      <w:start w:val="1"/>
      <w:numFmt w:val="bullet"/>
      <w:lvlRestart w:val="0"/>
      <w:lvlText w:val="–"/>
      <w:lvlJc w:val="left"/>
      <w:pPr>
        <w:tabs>
          <w:tab w:val="num" w:pos="1134"/>
        </w:tabs>
        <w:ind w:left="1134" w:hanging="283"/>
      </w:pPr>
      <w:rPr>
        <w:rFonts w:ascii="Arial" w:hAnsi="Arial" w:hint="default"/>
        <w:color w:val="FF8C01"/>
        <w:sz w:val="22"/>
      </w:rPr>
    </w:lvl>
    <w:lvl w:ilvl="4">
      <w:start w:val="1"/>
      <w:numFmt w:val="bullet"/>
      <w:lvlRestart w:val="0"/>
      <w:pStyle w:val="Bulletlevel5"/>
      <w:lvlText w:val=""/>
      <w:lvlJc w:val="left"/>
      <w:pPr>
        <w:tabs>
          <w:tab w:val="num" w:pos="1418"/>
        </w:tabs>
        <w:ind w:left="1418" w:hanging="284"/>
      </w:pPr>
      <w:rPr>
        <w:rFonts w:ascii="Symbol" w:hAnsi="Symbol" w:hint="default"/>
        <w:color w:val="FF8C01"/>
      </w:rPr>
    </w:lvl>
    <w:lvl w:ilvl="5">
      <w:start w:val="1"/>
      <w:numFmt w:val="bullet"/>
      <w:lvlRestart w:val="0"/>
      <w:lvlText w:val="–"/>
      <w:lvlJc w:val="left"/>
      <w:pPr>
        <w:tabs>
          <w:tab w:val="num" w:pos="1701"/>
        </w:tabs>
        <w:ind w:left="1701" w:hanging="283"/>
      </w:pPr>
      <w:rPr>
        <w:rFonts w:ascii="Arial" w:hAnsi="Arial" w:hint="default"/>
        <w:color w:val="FF8C01"/>
      </w:rPr>
    </w:lvl>
    <w:lvl w:ilvl="6">
      <w:start w:val="1"/>
      <w:numFmt w:val="bullet"/>
      <w:lvlRestart w:val="0"/>
      <w:lvlText w:val=""/>
      <w:lvlJc w:val="left"/>
      <w:pPr>
        <w:tabs>
          <w:tab w:val="num" w:pos="1985"/>
        </w:tabs>
        <w:ind w:left="1985" w:hanging="284"/>
      </w:pPr>
      <w:rPr>
        <w:rFonts w:ascii="Symbol" w:hAnsi="Symbol" w:hint="default"/>
        <w:color w:val="FF8C01"/>
      </w:rPr>
    </w:lvl>
    <w:lvl w:ilvl="7">
      <w:start w:val="1"/>
      <w:numFmt w:val="bullet"/>
      <w:lvlRestart w:val="0"/>
      <w:lvlText w:val="–"/>
      <w:lvlJc w:val="left"/>
      <w:pPr>
        <w:tabs>
          <w:tab w:val="num" w:pos="2268"/>
        </w:tabs>
        <w:ind w:left="2268" w:hanging="283"/>
      </w:pPr>
      <w:rPr>
        <w:rFonts w:ascii="Arial" w:hAnsi="Arial" w:hint="default"/>
        <w:color w:val="FF8C01"/>
      </w:rPr>
    </w:lvl>
    <w:lvl w:ilvl="8">
      <w:start w:val="1"/>
      <w:numFmt w:val="bullet"/>
      <w:lvlRestart w:val="0"/>
      <w:lvlText w:val=""/>
      <w:lvlJc w:val="left"/>
      <w:pPr>
        <w:tabs>
          <w:tab w:val="num" w:pos="2552"/>
        </w:tabs>
        <w:ind w:left="2552" w:hanging="284"/>
      </w:pPr>
      <w:rPr>
        <w:rFonts w:ascii="Symbol" w:hAnsi="Symbol" w:hint="default"/>
        <w:color w:val="FF8C01"/>
      </w:rPr>
    </w:lvl>
  </w:abstractNum>
  <w:abstractNum w:abstractNumId="16" w15:restartNumberingAfterBreak="0">
    <w:nsid w:val="236E6673"/>
    <w:multiLevelType w:val="multilevel"/>
    <w:tmpl w:val="143A40E2"/>
    <w:styleLink w:val="Bulletlist0"/>
    <w:lvl w:ilvl="0">
      <w:start w:val="1"/>
      <w:numFmt w:val="bullet"/>
      <w:lvlText w:val=""/>
      <w:lvlJc w:val="left"/>
      <w:pPr>
        <w:tabs>
          <w:tab w:val="num" w:pos="284"/>
        </w:tabs>
        <w:ind w:left="284" w:hanging="284"/>
      </w:pPr>
      <w:rPr>
        <w:rFonts w:ascii="Symbol" w:hAnsi="Symbol"/>
        <w:color w:val="auto"/>
        <w:sz w:val="22"/>
        <w:szCs w:val="22"/>
      </w:rPr>
    </w:lvl>
    <w:lvl w:ilvl="1">
      <w:start w:val="1"/>
      <w:numFmt w:val="bullet"/>
      <w:lvlRestart w:val="0"/>
      <w:pStyle w:val="Bulletlevel2"/>
      <w:lvlText w:val="–"/>
      <w:lvlJc w:val="left"/>
      <w:pPr>
        <w:tabs>
          <w:tab w:val="num" w:pos="567"/>
        </w:tabs>
        <w:ind w:left="567" w:hanging="283"/>
      </w:pPr>
      <w:rPr>
        <w:rFonts w:ascii="Arial" w:hAnsi="Arial" w:hint="default"/>
        <w:color w:val="auto"/>
        <w:sz w:val="22"/>
      </w:rPr>
    </w:lvl>
    <w:lvl w:ilvl="2">
      <w:start w:val="1"/>
      <w:numFmt w:val="bullet"/>
      <w:lvlRestart w:val="0"/>
      <w:pStyle w:val="Bulletlevel3"/>
      <w:lvlText w:val=""/>
      <w:lvlJc w:val="left"/>
      <w:pPr>
        <w:tabs>
          <w:tab w:val="num" w:pos="851"/>
        </w:tabs>
        <w:ind w:left="851" w:hanging="284"/>
      </w:pPr>
      <w:rPr>
        <w:rFonts w:ascii="Symbol" w:hAnsi="Symbol" w:hint="default"/>
        <w:color w:val="auto"/>
      </w:rPr>
    </w:lvl>
    <w:lvl w:ilvl="3">
      <w:start w:val="1"/>
      <w:numFmt w:val="bullet"/>
      <w:lvlRestart w:val="0"/>
      <w:pStyle w:val="Bulletlevel4"/>
      <w:lvlText w:val="–"/>
      <w:lvlJc w:val="left"/>
      <w:pPr>
        <w:tabs>
          <w:tab w:val="num" w:pos="1134"/>
        </w:tabs>
        <w:ind w:left="1134" w:hanging="283"/>
      </w:pPr>
      <w:rPr>
        <w:rFonts w:ascii="Arial" w:hAnsi="Arial" w:hint="default"/>
        <w:color w:val="auto"/>
        <w:sz w:val="22"/>
      </w:rPr>
    </w:lvl>
    <w:lvl w:ilvl="4">
      <w:start w:val="1"/>
      <w:numFmt w:val="bullet"/>
      <w:lvlRestart w:val="0"/>
      <w:lvlText w:val=""/>
      <w:lvlJc w:val="left"/>
      <w:pPr>
        <w:tabs>
          <w:tab w:val="num" w:pos="1418"/>
        </w:tabs>
        <w:ind w:left="1418" w:hanging="284"/>
      </w:pPr>
      <w:rPr>
        <w:rFonts w:ascii="Symbol" w:hAnsi="Symbol" w:hint="default"/>
        <w:color w:val="auto"/>
      </w:rPr>
    </w:lvl>
    <w:lvl w:ilvl="5">
      <w:start w:val="1"/>
      <w:numFmt w:val="bullet"/>
      <w:lvlRestart w:val="0"/>
      <w:lvlText w:val="–"/>
      <w:lvlJc w:val="left"/>
      <w:pPr>
        <w:tabs>
          <w:tab w:val="num" w:pos="1701"/>
        </w:tabs>
        <w:ind w:left="1701" w:hanging="283"/>
      </w:pPr>
      <w:rPr>
        <w:rFonts w:ascii="Arial" w:hAnsi="Arial" w:hint="default"/>
        <w:color w:val="auto"/>
      </w:rPr>
    </w:lvl>
    <w:lvl w:ilvl="6">
      <w:start w:val="1"/>
      <w:numFmt w:val="bullet"/>
      <w:lvlRestart w:val="0"/>
      <w:lvlText w:val=""/>
      <w:lvlJc w:val="left"/>
      <w:pPr>
        <w:tabs>
          <w:tab w:val="num" w:pos="1985"/>
        </w:tabs>
        <w:ind w:left="1985" w:hanging="284"/>
      </w:pPr>
      <w:rPr>
        <w:rFonts w:ascii="Symbol" w:hAnsi="Symbol" w:hint="default"/>
        <w:color w:val="auto"/>
      </w:rPr>
    </w:lvl>
    <w:lvl w:ilvl="7">
      <w:start w:val="1"/>
      <w:numFmt w:val="bullet"/>
      <w:lvlRestart w:val="0"/>
      <w:lvlText w:val="–"/>
      <w:lvlJc w:val="left"/>
      <w:pPr>
        <w:tabs>
          <w:tab w:val="num" w:pos="2268"/>
        </w:tabs>
        <w:ind w:left="2268" w:hanging="283"/>
      </w:pPr>
      <w:rPr>
        <w:rFonts w:ascii="Arial" w:hAnsi="Arial" w:hint="default"/>
        <w:color w:val="auto"/>
      </w:rPr>
    </w:lvl>
    <w:lvl w:ilvl="8">
      <w:start w:val="1"/>
      <w:numFmt w:val="bullet"/>
      <w:lvlRestart w:val="0"/>
      <w:lvlText w:val=""/>
      <w:lvlJc w:val="left"/>
      <w:pPr>
        <w:tabs>
          <w:tab w:val="num" w:pos="2552"/>
        </w:tabs>
        <w:ind w:left="2552" w:hanging="284"/>
      </w:pPr>
      <w:rPr>
        <w:rFonts w:ascii="Symbol" w:hAnsi="Symbol" w:hint="default"/>
        <w:color w:val="auto"/>
      </w:rPr>
    </w:lvl>
  </w:abstractNum>
  <w:abstractNum w:abstractNumId="17" w15:restartNumberingAfterBreak="0">
    <w:nsid w:val="237F01BD"/>
    <w:multiLevelType w:val="multilevel"/>
    <w:tmpl w:val="DEBC7AFE"/>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Theme="minorHAnsi" w:eastAsiaTheme="minorEastAsia" w:hAnsiTheme="minorHAnsi"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257D68FA"/>
    <w:multiLevelType w:val="multilevel"/>
    <w:tmpl w:val="0484938A"/>
    <w:numStyleLink w:val="2"/>
  </w:abstractNum>
  <w:abstractNum w:abstractNumId="19" w15:restartNumberingAfterBreak="0">
    <w:nsid w:val="25A275BB"/>
    <w:multiLevelType w:val="multilevel"/>
    <w:tmpl w:val="D0F4CD7A"/>
    <w:lvl w:ilvl="0">
      <w:start w:val="1"/>
      <w:numFmt w:val="decimal"/>
      <w:lvlText w:val="(%1)"/>
      <w:lvlJc w:val="left"/>
      <w:pPr>
        <w:tabs>
          <w:tab w:val="num" w:pos="0"/>
        </w:tabs>
        <w:ind w:left="1080" w:hanging="539"/>
      </w:pPr>
      <w:rPr>
        <w:rFonts w:hint="default"/>
        <w:spacing w:val="-3"/>
        <w:w w:val="100"/>
        <w:sz w:val="19"/>
        <w:szCs w:val="19"/>
        <w:lang w:val="en-US" w:eastAsia="en-US" w:bidi="ar-SA"/>
      </w:rPr>
    </w:lvl>
    <w:lvl w:ilvl="1">
      <w:numFmt w:val="bullet"/>
      <w:lvlText w:val=""/>
      <w:lvlJc w:val="left"/>
      <w:pPr>
        <w:tabs>
          <w:tab w:val="num" w:pos="0"/>
        </w:tabs>
        <w:ind w:left="1856" w:hanging="539"/>
      </w:pPr>
      <w:rPr>
        <w:rFonts w:ascii="Symbol" w:hAnsi="Symbol" w:cs="Symbol" w:hint="default"/>
      </w:rPr>
    </w:lvl>
    <w:lvl w:ilvl="2">
      <w:numFmt w:val="bullet"/>
      <w:lvlText w:val=""/>
      <w:lvlJc w:val="left"/>
      <w:pPr>
        <w:tabs>
          <w:tab w:val="num" w:pos="0"/>
        </w:tabs>
        <w:ind w:left="2632" w:hanging="539"/>
      </w:pPr>
      <w:rPr>
        <w:rFonts w:ascii="Symbol" w:hAnsi="Symbol" w:cs="Symbol" w:hint="default"/>
      </w:rPr>
    </w:lvl>
    <w:lvl w:ilvl="3">
      <w:numFmt w:val="bullet"/>
      <w:lvlText w:val=""/>
      <w:lvlJc w:val="left"/>
      <w:pPr>
        <w:tabs>
          <w:tab w:val="num" w:pos="0"/>
        </w:tabs>
        <w:ind w:left="3409" w:hanging="539"/>
      </w:pPr>
      <w:rPr>
        <w:rFonts w:ascii="Symbol" w:hAnsi="Symbol" w:cs="Symbol" w:hint="default"/>
      </w:rPr>
    </w:lvl>
    <w:lvl w:ilvl="4">
      <w:numFmt w:val="bullet"/>
      <w:lvlText w:val=""/>
      <w:lvlJc w:val="left"/>
      <w:pPr>
        <w:tabs>
          <w:tab w:val="num" w:pos="0"/>
        </w:tabs>
        <w:ind w:left="4185" w:hanging="539"/>
      </w:pPr>
      <w:rPr>
        <w:rFonts w:ascii="Symbol" w:hAnsi="Symbol" w:cs="Symbol" w:hint="default"/>
      </w:rPr>
    </w:lvl>
    <w:lvl w:ilvl="5">
      <w:numFmt w:val="bullet"/>
      <w:lvlText w:val=""/>
      <w:lvlJc w:val="left"/>
      <w:pPr>
        <w:tabs>
          <w:tab w:val="num" w:pos="0"/>
        </w:tabs>
        <w:ind w:left="4962" w:hanging="539"/>
      </w:pPr>
      <w:rPr>
        <w:rFonts w:ascii="Symbol" w:hAnsi="Symbol" w:cs="Symbol" w:hint="default"/>
      </w:rPr>
    </w:lvl>
    <w:lvl w:ilvl="6">
      <w:numFmt w:val="bullet"/>
      <w:lvlText w:val=""/>
      <w:lvlJc w:val="left"/>
      <w:pPr>
        <w:tabs>
          <w:tab w:val="num" w:pos="0"/>
        </w:tabs>
        <w:ind w:left="5738" w:hanging="539"/>
      </w:pPr>
      <w:rPr>
        <w:rFonts w:ascii="Symbol" w:hAnsi="Symbol" w:cs="Symbol" w:hint="default"/>
      </w:rPr>
    </w:lvl>
    <w:lvl w:ilvl="7">
      <w:numFmt w:val="bullet"/>
      <w:lvlText w:val=""/>
      <w:lvlJc w:val="left"/>
      <w:pPr>
        <w:tabs>
          <w:tab w:val="num" w:pos="0"/>
        </w:tabs>
        <w:ind w:left="6514" w:hanging="539"/>
      </w:pPr>
      <w:rPr>
        <w:rFonts w:ascii="Symbol" w:hAnsi="Symbol" w:cs="Symbol" w:hint="default"/>
      </w:rPr>
    </w:lvl>
    <w:lvl w:ilvl="8">
      <w:numFmt w:val="bullet"/>
      <w:lvlText w:val=""/>
      <w:lvlJc w:val="left"/>
      <w:pPr>
        <w:tabs>
          <w:tab w:val="num" w:pos="0"/>
        </w:tabs>
        <w:ind w:left="7291" w:hanging="539"/>
      </w:pPr>
      <w:rPr>
        <w:rFonts w:ascii="Symbol" w:hAnsi="Symbol" w:cs="Symbol" w:hint="default"/>
      </w:rPr>
    </w:lvl>
  </w:abstractNum>
  <w:abstractNum w:abstractNumId="20" w15:restartNumberingAfterBreak="0">
    <w:nsid w:val="274705E7"/>
    <w:multiLevelType w:val="multilevel"/>
    <w:tmpl w:val="AA3AEE98"/>
    <w:numStyleLink w:val="30"/>
  </w:abstractNum>
  <w:abstractNum w:abstractNumId="21" w15:restartNumberingAfterBreak="0">
    <w:nsid w:val="28FB6EE6"/>
    <w:multiLevelType w:val="multilevel"/>
    <w:tmpl w:val="C7A0BFF4"/>
    <w:lvl w:ilvl="0">
      <w:start w:val="1"/>
      <w:numFmt w:val="decimal"/>
      <w:lvlText w:val="%1)"/>
      <w:lvlJc w:val="left"/>
      <w:pPr>
        <w:ind w:left="425" w:hanging="425"/>
      </w:pPr>
      <w:rPr>
        <w:rFonts w:asciiTheme="minorHAnsi" w:eastAsiaTheme="minorEastAsia" w:hAnsiTheme="minorHAnsi" w:hint="default"/>
        <w:b w:val="0"/>
        <w:i w:val="0"/>
        <w:sz w:val="21"/>
      </w:rPr>
    </w:lvl>
    <w:lvl w:ilvl="1">
      <w:start w:val="1"/>
      <w:numFmt w:val="bullet"/>
      <w:lvlText w:val=""/>
      <w:lvlJc w:val="left"/>
      <w:pPr>
        <w:ind w:left="785" w:hanging="360"/>
      </w:pPr>
      <w:rPr>
        <w:rFonts w:ascii="Symbol" w:hAnsi="Symbol" w:hint="default"/>
        <w:sz w:val="20"/>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29985F70"/>
    <w:multiLevelType w:val="multilevel"/>
    <w:tmpl w:val="90B05C74"/>
    <w:lvl w:ilvl="0">
      <w:start w:val="1"/>
      <w:numFmt w:val="decimal"/>
      <w:lvlText w:val="(%1)"/>
      <w:lvlJc w:val="left"/>
      <w:pPr>
        <w:tabs>
          <w:tab w:val="num" w:pos="0"/>
        </w:tabs>
        <w:ind w:left="959" w:hanging="539"/>
      </w:pPr>
      <w:rPr>
        <w:rFonts w:hint="default"/>
        <w:spacing w:val="-5"/>
        <w:w w:val="99"/>
        <w:sz w:val="19"/>
        <w:szCs w:val="19"/>
        <w:lang w:val="en-US" w:eastAsia="en-US" w:bidi="ar-SA"/>
      </w:rPr>
    </w:lvl>
    <w:lvl w:ilvl="1">
      <w:numFmt w:val="bullet"/>
      <w:lvlText w:val=""/>
      <w:lvlJc w:val="left"/>
      <w:pPr>
        <w:tabs>
          <w:tab w:val="num" w:pos="0"/>
        </w:tabs>
        <w:ind w:left="1500" w:hanging="539"/>
      </w:pPr>
      <w:rPr>
        <w:rFonts w:ascii="Symbol" w:hAnsi="Symbol" w:cs="Symbol" w:hint="default"/>
      </w:rPr>
    </w:lvl>
    <w:lvl w:ilvl="2">
      <w:numFmt w:val="bullet"/>
      <w:lvlText w:val=""/>
      <w:lvlJc w:val="left"/>
      <w:pPr>
        <w:tabs>
          <w:tab w:val="num" w:pos="0"/>
        </w:tabs>
        <w:ind w:left="2316" w:hanging="539"/>
      </w:pPr>
      <w:rPr>
        <w:rFonts w:ascii="Symbol" w:hAnsi="Symbol" w:cs="Symbol" w:hint="default"/>
      </w:rPr>
    </w:lvl>
    <w:lvl w:ilvl="3">
      <w:numFmt w:val="bullet"/>
      <w:lvlText w:val=""/>
      <w:lvlJc w:val="left"/>
      <w:pPr>
        <w:tabs>
          <w:tab w:val="num" w:pos="0"/>
        </w:tabs>
        <w:ind w:left="3132" w:hanging="539"/>
      </w:pPr>
      <w:rPr>
        <w:rFonts w:ascii="Symbol" w:hAnsi="Symbol" w:cs="Symbol" w:hint="default"/>
      </w:rPr>
    </w:lvl>
    <w:lvl w:ilvl="4">
      <w:numFmt w:val="bullet"/>
      <w:lvlText w:val=""/>
      <w:lvlJc w:val="left"/>
      <w:pPr>
        <w:tabs>
          <w:tab w:val="num" w:pos="0"/>
        </w:tabs>
        <w:ind w:left="3948" w:hanging="539"/>
      </w:pPr>
      <w:rPr>
        <w:rFonts w:ascii="Symbol" w:hAnsi="Symbol" w:cs="Symbol" w:hint="default"/>
      </w:rPr>
    </w:lvl>
    <w:lvl w:ilvl="5">
      <w:numFmt w:val="bullet"/>
      <w:lvlText w:val=""/>
      <w:lvlJc w:val="left"/>
      <w:pPr>
        <w:tabs>
          <w:tab w:val="num" w:pos="0"/>
        </w:tabs>
        <w:ind w:left="4764" w:hanging="539"/>
      </w:pPr>
      <w:rPr>
        <w:rFonts w:ascii="Symbol" w:hAnsi="Symbol" w:cs="Symbol" w:hint="default"/>
      </w:rPr>
    </w:lvl>
    <w:lvl w:ilvl="6">
      <w:numFmt w:val="bullet"/>
      <w:lvlText w:val=""/>
      <w:lvlJc w:val="left"/>
      <w:pPr>
        <w:tabs>
          <w:tab w:val="num" w:pos="0"/>
        </w:tabs>
        <w:ind w:left="5580" w:hanging="539"/>
      </w:pPr>
      <w:rPr>
        <w:rFonts w:ascii="Symbol" w:hAnsi="Symbol" w:cs="Symbol" w:hint="default"/>
      </w:rPr>
    </w:lvl>
    <w:lvl w:ilvl="7">
      <w:numFmt w:val="bullet"/>
      <w:lvlText w:val=""/>
      <w:lvlJc w:val="left"/>
      <w:pPr>
        <w:tabs>
          <w:tab w:val="num" w:pos="0"/>
        </w:tabs>
        <w:ind w:left="6396" w:hanging="539"/>
      </w:pPr>
      <w:rPr>
        <w:rFonts w:ascii="Symbol" w:hAnsi="Symbol" w:cs="Symbol" w:hint="default"/>
      </w:rPr>
    </w:lvl>
    <w:lvl w:ilvl="8">
      <w:numFmt w:val="bullet"/>
      <w:lvlText w:val=""/>
      <w:lvlJc w:val="left"/>
      <w:pPr>
        <w:tabs>
          <w:tab w:val="num" w:pos="0"/>
        </w:tabs>
        <w:ind w:left="7212" w:hanging="539"/>
      </w:pPr>
      <w:rPr>
        <w:rFonts w:ascii="Symbol" w:hAnsi="Symbol" w:cs="Symbol" w:hint="default"/>
      </w:rPr>
    </w:lvl>
  </w:abstractNum>
  <w:abstractNum w:abstractNumId="23" w15:restartNumberingAfterBreak="0">
    <w:nsid w:val="2B006B5C"/>
    <w:multiLevelType w:val="multilevel"/>
    <w:tmpl w:val="580C3F96"/>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2F95113E"/>
    <w:multiLevelType w:val="hybridMultilevel"/>
    <w:tmpl w:val="3F340AAA"/>
    <w:lvl w:ilvl="0" w:tplc="6454623E">
      <w:start w:val="1"/>
      <w:numFmt w:val="bullet"/>
      <w:lvlText w:val=""/>
      <w:lvlJc w:val="left"/>
      <w:pPr>
        <w:ind w:left="420" w:hanging="420"/>
      </w:pPr>
      <w:rPr>
        <w:rFonts w:ascii="Wingdings" w:hAnsi="Wingdings" w:hint="default"/>
      </w:rPr>
    </w:lvl>
    <w:lvl w:ilvl="1" w:tplc="9182CA48">
      <w:start w:val="1"/>
      <w:numFmt w:val="bullet"/>
      <w:lvlText w:val=""/>
      <w:lvlJc w:val="left"/>
      <w:pPr>
        <w:ind w:left="840" w:hanging="420"/>
      </w:pPr>
      <w:rPr>
        <w:rFonts w:ascii="HG丸ｺﾞｼｯｸM-PRO" w:hAnsi="HG丸ｺﾞｼｯｸM-PRO" w:hint="default"/>
      </w:rPr>
    </w:lvl>
    <w:lvl w:ilvl="2" w:tplc="B2EA5A38" w:tentative="1">
      <w:start w:val="1"/>
      <w:numFmt w:val="bullet"/>
      <w:lvlText w:val=""/>
      <w:lvlJc w:val="left"/>
      <w:pPr>
        <w:ind w:left="1260" w:hanging="420"/>
      </w:pPr>
      <w:rPr>
        <w:rFonts w:ascii="HG丸ｺﾞｼｯｸM-PRO" w:hAnsi="HG丸ｺﾞｼｯｸM-PRO" w:hint="default"/>
      </w:rPr>
    </w:lvl>
    <w:lvl w:ilvl="3" w:tplc="78608DB0" w:tentative="1">
      <w:start w:val="1"/>
      <w:numFmt w:val="bullet"/>
      <w:lvlText w:val=""/>
      <w:lvlJc w:val="left"/>
      <w:pPr>
        <w:ind w:left="1680" w:hanging="420"/>
      </w:pPr>
      <w:rPr>
        <w:rFonts w:ascii="HG丸ｺﾞｼｯｸM-PRO" w:hAnsi="HG丸ｺﾞｼｯｸM-PRO" w:hint="default"/>
      </w:rPr>
    </w:lvl>
    <w:lvl w:ilvl="4" w:tplc="428A04D6" w:tentative="1">
      <w:start w:val="1"/>
      <w:numFmt w:val="bullet"/>
      <w:lvlText w:val=""/>
      <w:lvlJc w:val="left"/>
      <w:pPr>
        <w:ind w:left="2100" w:hanging="420"/>
      </w:pPr>
      <w:rPr>
        <w:rFonts w:ascii="HG丸ｺﾞｼｯｸM-PRO" w:hAnsi="HG丸ｺﾞｼｯｸM-PRO" w:hint="default"/>
      </w:rPr>
    </w:lvl>
    <w:lvl w:ilvl="5" w:tplc="EC26F140" w:tentative="1">
      <w:start w:val="1"/>
      <w:numFmt w:val="bullet"/>
      <w:lvlText w:val=""/>
      <w:lvlJc w:val="left"/>
      <w:pPr>
        <w:ind w:left="2520" w:hanging="420"/>
      </w:pPr>
      <w:rPr>
        <w:rFonts w:ascii="HG丸ｺﾞｼｯｸM-PRO" w:hAnsi="HG丸ｺﾞｼｯｸM-PRO" w:hint="default"/>
      </w:rPr>
    </w:lvl>
    <w:lvl w:ilvl="6" w:tplc="E3F6076C" w:tentative="1">
      <w:start w:val="1"/>
      <w:numFmt w:val="bullet"/>
      <w:lvlText w:val=""/>
      <w:lvlJc w:val="left"/>
      <w:pPr>
        <w:ind w:left="2940" w:hanging="420"/>
      </w:pPr>
      <w:rPr>
        <w:rFonts w:ascii="HG丸ｺﾞｼｯｸM-PRO" w:hAnsi="HG丸ｺﾞｼｯｸM-PRO" w:hint="default"/>
      </w:rPr>
    </w:lvl>
    <w:lvl w:ilvl="7" w:tplc="F998D8CA" w:tentative="1">
      <w:start w:val="1"/>
      <w:numFmt w:val="bullet"/>
      <w:lvlText w:val=""/>
      <w:lvlJc w:val="left"/>
      <w:pPr>
        <w:ind w:left="3360" w:hanging="420"/>
      </w:pPr>
      <w:rPr>
        <w:rFonts w:ascii="HG丸ｺﾞｼｯｸM-PRO" w:hAnsi="HG丸ｺﾞｼｯｸM-PRO" w:hint="default"/>
      </w:rPr>
    </w:lvl>
    <w:lvl w:ilvl="8" w:tplc="4074F346" w:tentative="1">
      <w:start w:val="1"/>
      <w:numFmt w:val="bullet"/>
      <w:lvlText w:val=""/>
      <w:lvlJc w:val="left"/>
      <w:pPr>
        <w:ind w:left="3780" w:hanging="420"/>
      </w:pPr>
      <w:rPr>
        <w:rFonts w:ascii="HG丸ｺﾞｼｯｸM-PRO" w:hAnsi="HG丸ｺﾞｼｯｸM-PRO" w:hint="default"/>
      </w:rPr>
    </w:lvl>
  </w:abstractNum>
  <w:abstractNum w:abstractNumId="25" w15:restartNumberingAfterBreak="0">
    <w:nsid w:val="32C850A4"/>
    <w:multiLevelType w:val="multilevel"/>
    <w:tmpl w:val="343A0F8E"/>
    <w:numStyleLink w:val="Bulletlist"/>
  </w:abstractNum>
  <w:abstractNum w:abstractNumId="26" w15:restartNumberingAfterBreak="0">
    <w:nsid w:val="34E501B7"/>
    <w:multiLevelType w:val="multilevel"/>
    <w:tmpl w:val="0484938A"/>
    <w:numStyleLink w:val="2"/>
  </w:abstractNum>
  <w:abstractNum w:abstractNumId="27" w15:restartNumberingAfterBreak="0">
    <w:nsid w:val="394B3ABB"/>
    <w:multiLevelType w:val="hybridMultilevel"/>
    <w:tmpl w:val="90DA989A"/>
    <w:lvl w:ilvl="0" w:tplc="6454623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A7F6124"/>
    <w:multiLevelType w:val="multilevel"/>
    <w:tmpl w:val="BB8432E6"/>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Arial" w:eastAsiaTheme="minorEastAsia" w:hAnsi="Arial" w:cs="Arial"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3BCD6935"/>
    <w:multiLevelType w:val="hybridMultilevel"/>
    <w:tmpl w:val="D6DEA934"/>
    <w:lvl w:ilvl="0" w:tplc="08F4C43C">
      <w:start w:val="1"/>
      <w:numFmt w:val="bullet"/>
      <w:lvlText w:val=""/>
      <w:lvlJc w:val="left"/>
      <w:pPr>
        <w:ind w:left="420" w:hanging="420"/>
      </w:pPr>
      <w:rPr>
        <w:rFonts w:ascii="Wingdings" w:hAnsi="Wingdings" w:hint="default"/>
      </w:rPr>
    </w:lvl>
    <w:lvl w:ilvl="1" w:tplc="B33C9756" w:tentative="1">
      <w:start w:val="1"/>
      <w:numFmt w:val="bullet"/>
      <w:lvlText w:val=""/>
      <w:lvlJc w:val="left"/>
      <w:pPr>
        <w:ind w:left="840" w:hanging="420"/>
      </w:pPr>
      <w:rPr>
        <w:rFonts w:ascii="Wingdings" w:hAnsi="Wingdings" w:hint="default"/>
      </w:rPr>
    </w:lvl>
    <w:lvl w:ilvl="2" w:tplc="384873B8" w:tentative="1">
      <w:start w:val="1"/>
      <w:numFmt w:val="bullet"/>
      <w:lvlText w:val=""/>
      <w:lvlJc w:val="left"/>
      <w:pPr>
        <w:ind w:left="1260" w:hanging="420"/>
      </w:pPr>
      <w:rPr>
        <w:rFonts w:ascii="Wingdings" w:hAnsi="Wingdings" w:hint="default"/>
      </w:rPr>
    </w:lvl>
    <w:lvl w:ilvl="3" w:tplc="BF1AFF4E" w:tentative="1">
      <w:start w:val="1"/>
      <w:numFmt w:val="bullet"/>
      <w:lvlText w:val=""/>
      <w:lvlJc w:val="left"/>
      <w:pPr>
        <w:ind w:left="1680" w:hanging="420"/>
      </w:pPr>
      <w:rPr>
        <w:rFonts w:ascii="Wingdings" w:hAnsi="Wingdings" w:hint="default"/>
      </w:rPr>
    </w:lvl>
    <w:lvl w:ilvl="4" w:tplc="E812856C" w:tentative="1">
      <w:start w:val="1"/>
      <w:numFmt w:val="bullet"/>
      <w:lvlText w:val=""/>
      <w:lvlJc w:val="left"/>
      <w:pPr>
        <w:ind w:left="2100" w:hanging="420"/>
      </w:pPr>
      <w:rPr>
        <w:rFonts w:ascii="Wingdings" w:hAnsi="Wingdings" w:hint="default"/>
      </w:rPr>
    </w:lvl>
    <w:lvl w:ilvl="5" w:tplc="0AACD56A" w:tentative="1">
      <w:start w:val="1"/>
      <w:numFmt w:val="bullet"/>
      <w:lvlText w:val=""/>
      <w:lvlJc w:val="left"/>
      <w:pPr>
        <w:ind w:left="2520" w:hanging="420"/>
      </w:pPr>
      <w:rPr>
        <w:rFonts w:ascii="Wingdings" w:hAnsi="Wingdings" w:hint="default"/>
      </w:rPr>
    </w:lvl>
    <w:lvl w:ilvl="6" w:tplc="DA44E7B0" w:tentative="1">
      <w:start w:val="1"/>
      <w:numFmt w:val="bullet"/>
      <w:lvlText w:val=""/>
      <w:lvlJc w:val="left"/>
      <w:pPr>
        <w:ind w:left="2940" w:hanging="420"/>
      </w:pPr>
      <w:rPr>
        <w:rFonts w:ascii="Wingdings" w:hAnsi="Wingdings" w:hint="default"/>
      </w:rPr>
    </w:lvl>
    <w:lvl w:ilvl="7" w:tplc="F9CCCEB4" w:tentative="1">
      <w:start w:val="1"/>
      <w:numFmt w:val="bullet"/>
      <w:lvlText w:val=""/>
      <w:lvlJc w:val="left"/>
      <w:pPr>
        <w:ind w:left="3360" w:hanging="420"/>
      </w:pPr>
      <w:rPr>
        <w:rFonts w:ascii="Wingdings" w:hAnsi="Wingdings" w:hint="default"/>
      </w:rPr>
    </w:lvl>
    <w:lvl w:ilvl="8" w:tplc="5C3A75C8" w:tentative="1">
      <w:start w:val="1"/>
      <w:numFmt w:val="bullet"/>
      <w:lvlText w:val=""/>
      <w:lvlJc w:val="left"/>
      <w:pPr>
        <w:ind w:left="3780" w:hanging="420"/>
      </w:pPr>
      <w:rPr>
        <w:rFonts w:ascii="Wingdings" w:hAnsi="Wingdings" w:hint="default"/>
      </w:rPr>
    </w:lvl>
  </w:abstractNum>
  <w:abstractNum w:abstractNumId="30" w15:restartNumberingAfterBreak="0">
    <w:nsid w:val="3FBB36D9"/>
    <w:multiLevelType w:val="multilevel"/>
    <w:tmpl w:val="0FC0A26C"/>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
      <w:lvlText w:val="(%3)"/>
      <w:lvlJc w:val="left"/>
      <w:pPr>
        <w:ind w:left="1418" w:hanging="567"/>
      </w:pPr>
      <w:rPr>
        <w:rFonts w:hint="eastAsia"/>
      </w:rPr>
    </w:lvl>
    <w:lvl w:ilvl="3">
      <w:start w:val="1"/>
      <w:numFmt w:val="lowerLetter"/>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51BB2C75"/>
    <w:multiLevelType w:val="hybridMultilevel"/>
    <w:tmpl w:val="4BB83780"/>
    <w:lvl w:ilvl="0" w:tplc="E604EE00">
      <w:start w:val="1"/>
      <w:numFmt w:val="decimal"/>
      <w:lvlText w:val="%1)"/>
      <w:lvlJc w:val="left"/>
      <w:pPr>
        <w:ind w:left="360" w:hanging="360"/>
      </w:pPr>
      <w:rPr>
        <w:rFonts w:hint="default"/>
      </w:rPr>
    </w:lvl>
    <w:lvl w:ilvl="1" w:tplc="0FB62E1A" w:tentative="1">
      <w:start w:val="1"/>
      <w:numFmt w:val="aiueoFullWidth"/>
      <w:lvlText w:val="(%2)"/>
      <w:lvlJc w:val="left"/>
      <w:pPr>
        <w:ind w:left="840" w:hanging="420"/>
      </w:pPr>
    </w:lvl>
    <w:lvl w:ilvl="2" w:tplc="E55A60EA" w:tentative="1">
      <w:start w:val="1"/>
      <w:numFmt w:val="decimalEnclosedCircle"/>
      <w:lvlText w:val="%3"/>
      <w:lvlJc w:val="left"/>
      <w:pPr>
        <w:ind w:left="1260" w:hanging="420"/>
      </w:pPr>
    </w:lvl>
    <w:lvl w:ilvl="3" w:tplc="75C0B89C" w:tentative="1">
      <w:start w:val="1"/>
      <w:numFmt w:val="decimal"/>
      <w:lvlText w:val="%4."/>
      <w:lvlJc w:val="left"/>
      <w:pPr>
        <w:ind w:left="1680" w:hanging="420"/>
      </w:pPr>
    </w:lvl>
    <w:lvl w:ilvl="4" w:tplc="ED520C30" w:tentative="1">
      <w:start w:val="1"/>
      <w:numFmt w:val="aiueoFullWidth"/>
      <w:lvlText w:val="(%5)"/>
      <w:lvlJc w:val="left"/>
      <w:pPr>
        <w:ind w:left="2100" w:hanging="420"/>
      </w:pPr>
    </w:lvl>
    <w:lvl w:ilvl="5" w:tplc="DE284616" w:tentative="1">
      <w:start w:val="1"/>
      <w:numFmt w:val="decimalEnclosedCircle"/>
      <w:lvlText w:val="%6"/>
      <w:lvlJc w:val="left"/>
      <w:pPr>
        <w:ind w:left="2520" w:hanging="420"/>
      </w:pPr>
    </w:lvl>
    <w:lvl w:ilvl="6" w:tplc="4E6AD092" w:tentative="1">
      <w:start w:val="1"/>
      <w:numFmt w:val="decimal"/>
      <w:lvlText w:val="%7."/>
      <w:lvlJc w:val="left"/>
      <w:pPr>
        <w:ind w:left="2940" w:hanging="420"/>
      </w:pPr>
    </w:lvl>
    <w:lvl w:ilvl="7" w:tplc="17BCDFE4" w:tentative="1">
      <w:start w:val="1"/>
      <w:numFmt w:val="aiueoFullWidth"/>
      <w:lvlText w:val="(%8)"/>
      <w:lvlJc w:val="left"/>
      <w:pPr>
        <w:ind w:left="3360" w:hanging="420"/>
      </w:pPr>
    </w:lvl>
    <w:lvl w:ilvl="8" w:tplc="DA40506C" w:tentative="1">
      <w:start w:val="1"/>
      <w:numFmt w:val="decimalEnclosedCircle"/>
      <w:lvlText w:val="%9"/>
      <w:lvlJc w:val="left"/>
      <w:pPr>
        <w:ind w:left="3780" w:hanging="420"/>
      </w:pPr>
    </w:lvl>
  </w:abstractNum>
  <w:abstractNum w:abstractNumId="32" w15:restartNumberingAfterBreak="0">
    <w:nsid w:val="520F559C"/>
    <w:multiLevelType w:val="multilevel"/>
    <w:tmpl w:val="CE36854E"/>
    <w:styleLink w:val="ListBullets"/>
    <w:lvl w:ilvl="0">
      <w:start w:val="1"/>
      <w:numFmt w:val="bullet"/>
      <w:pStyle w:val="a0"/>
      <w:lvlText w:val=""/>
      <w:lvlJc w:val="left"/>
      <w:pPr>
        <w:ind w:left="360" w:hanging="360"/>
      </w:pPr>
      <w:rPr>
        <w:rFonts w:ascii="Symbol" w:hAnsi="Symbol" w:hint="default"/>
        <w:color w:val="auto"/>
      </w:rPr>
    </w:lvl>
    <w:lvl w:ilvl="1">
      <w:start w:val="1"/>
      <w:numFmt w:val="bullet"/>
      <w:pStyle w:val="20"/>
      <w:lvlText w:val="–"/>
      <w:lvlJc w:val="left"/>
      <w:pPr>
        <w:ind w:left="714" w:hanging="354"/>
      </w:pPr>
      <w:rPr>
        <w:rFonts w:ascii="Arial" w:hAnsi="Arial" w:hint="default"/>
        <w:color w:val="auto"/>
      </w:rPr>
    </w:lvl>
    <w:lvl w:ilvl="2">
      <w:start w:val="1"/>
      <w:numFmt w:val="bullet"/>
      <w:pStyle w:val="31"/>
      <w:lvlText w:val=""/>
      <w:lvlJc w:val="left"/>
      <w:pPr>
        <w:ind w:left="1072" w:hanging="358"/>
      </w:pPr>
      <w:rPr>
        <w:rFonts w:ascii="Symbol" w:hAnsi="Symbol" w:hint="default"/>
        <w:color w:val="auto"/>
      </w:rPr>
    </w:lvl>
    <w:lvl w:ilvl="3">
      <w:start w:val="1"/>
      <w:numFmt w:val="bullet"/>
      <w:pStyle w:val="40"/>
      <w:lvlText w:val="–"/>
      <w:lvlJc w:val="left"/>
      <w:pPr>
        <w:ind w:left="1429" w:hanging="357"/>
      </w:pPr>
      <w:rPr>
        <w:rFonts w:ascii="Arial" w:hAnsi="Arial" w:hint="default"/>
        <w:color w:val="auto"/>
      </w:rPr>
    </w:lvl>
    <w:lvl w:ilvl="4">
      <w:start w:val="1"/>
      <w:numFmt w:val="bullet"/>
      <w:pStyle w:val="50"/>
      <w:lvlText w:val=""/>
      <w:lvlJc w:val="left"/>
      <w:pPr>
        <w:ind w:left="1786" w:hanging="35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3465A0B"/>
    <w:multiLevelType w:val="multilevel"/>
    <w:tmpl w:val="0484938A"/>
    <w:numStyleLink w:val="2"/>
  </w:abstractNum>
  <w:abstractNum w:abstractNumId="34" w15:restartNumberingAfterBreak="0">
    <w:nsid w:val="53E42517"/>
    <w:multiLevelType w:val="multilevel"/>
    <w:tmpl w:val="A1B05E3A"/>
    <w:lvl w:ilvl="0">
      <w:start w:val="1"/>
      <w:numFmt w:val="decimal"/>
      <w:lvlText w:val="%1."/>
      <w:lvlJc w:val="left"/>
      <w:pPr>
        <w:ind w:left="425" w:hanging="425"/>
      </w:pPr>
      <w:rPr>
        <w:rFonts w:hint="eastAsia"/>
      </w:rPr>
    </w:lvl>
    <w:lvl w:ilvl="1">
      <w:start w:val="1"/>
      <w:numFmt w:val="lowerRoman"/>
      <w:lvlText w:val="(%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542B4DB8"/>
    <w:multiLevelType w:val="hybridMultilevel"/>
    <w:tmpl w:val="8DB4BA98"/>
    <w:lvl w:ilvl="0" w:tplc="0A4A268E">
      <w:start w:val="1"/>
      <w:numFmt w:val="bullet"/>
      <w:lvlText w:val=""/>
      <w:lvlJc w:val="left"/>
      <w:pPr>
        <w:ind w:left="420" w:hanging="420"/>
      </w:pPr>
      <w:rPr>
        <w:rFonts w:ascii="Wingdings" w:hAnsi="Wingdings" w:hint="default"/>
      </w:rPr>
    </w:lvl>
    <w:lvl w:ilvl="1" w:tplc="6FD837B8" w:tentative="1">
      <w:start w:val="1"/>
      <w:numFmt w:val="bullet"/>
      <w:lvlText w:val=""/>
      <w:lvlJc w:val="left"/>
      <w:pPr>
        <w:ind w:left="840" w:hanging="420"/>
      </w:pPr>
      <w:rPr>
        <w:rFonts w:ascii="Wingdings" w:hAnsi="Wingdings" w:hint="default"/>
      </w:rPr>
    </w:lvl>
    <w:lvl w:ilvl="2" w:tplc="FFAAB550" w:tentative="1">
      <w:start w:val="1"/>
      <w:numFmt w:val="bullet"/>
      <w:lvlText w:val=""/>
      <w:lvlJc w:val="left"/>
      <w:pPr>
        <w:ind w:left="1260" w:hanging="420"/>
      </w:pPr>
      <w:rPr>
        <w:rFonts w:ascii="Wingdings" w:hAnsi="Wingdings" w:hint="default"/>
      </w:rPr>
    </w:lvl>
    <w:lvl w:ilvl="3" w:tplc="68609AF6" w:tentative="1">
      <w:start w:val="1"/>
      <w:numFmt w:val="bullet"/>
      <w:lvlText w:val=""/>
      <w:lvlJc w:val="left"/>
      <w:pPr>
        <w:ind w:left="1680" w:hanging="420"/>
      </w:pPr>
      <w:rPr>
        <w:rFonts w:ascii="Wingdings" w:hAnsi="Wingdings" w:hint="default"/>
      </w:rPr>
    </w:lvl>
    <w:lvl w:ilvl="4" w:tplc="6F30F5CA" w:tentative="1">
      <w:start w:val="1"/>
      <w:numFmt w:val="bullet"/>
      <w:lvlText w:val=""/>
      <w:lvlJc w:val="left"/>
      <w:pPr>
        <w:ind w:left="2100" w:hanging="420"/>
      </w:pPr>
      <w:rPr>
        <w:rFonts w:ascii="Wingdings" w:hAnsi="Wingdings" w:hint="default"/>
      </w:rPr>
    </w:lvl>
    <w:lvl w:ilvl="5" w:tplc="D1BCB89E" w:tentative="1">
      <w:start w:val="1"/>
      <w:numFmt w:val="bullet"/>
      <w:lvlText w:val=""/>
      <w:lvlJc w:val="left"/>
      <w:pPr>
        <w:ind w:left="2520" w:hanging="420"/>
      </w:pPr>
      <w:rPr>
        <w:rFonts w:ascii="Wingdings" w:hAnsi="Wingdings" w:hint="default"/>
      </w:rPr>
    </w:lvl>
    <w:lvl w:ilvl="6" w:tplc="03400E12" w:tentative="1">
      <w:start w:val="1"/>
      <w:numFmt w:val="bullet"/>
      <w:lvlText w:val=""/>
      <w:lvlJc w:val="left"/>
      <w:pPr>
        <w:ind w:left="2940" w:hanging="420"/>
      </w:pPr>
      <w:rPr>
        <w:rFonts w:ascii="Wingdings" w:hAnsi="Wingdings" w:hint="default"/>
      </w:rPr>
    </w:lvl>
    <w:lvl w:ilvl="7" w:tplc="4BFED684" w:tentative="1">
      <w:start w:val="1"/>
      <w:numFmt w:val="bullet"/>
      <w:lvlText w:val=""/>
      <w:lvlJc w:val="left"/>
      <w:pPr>
        <w:ind w:left="3360" w:hanging="420"/>
      </w:pPr>
      <w:rPr>
        <w:rFonts w:ascii="Wingdings" w:hAnsi="Wingdings" w:hint="default"/>
      </w:rPr>
    </w:lvl>
    <w:lvl w:ilvl="8" w:tplc="25C0C206" w:tentative="1">
      <w:start w:val="1"/>
      <w:numFmt w:val="bullet"/>
      <w:lvlText w:val=""/>
      <w:lvlJc w:val="left"/>
      <w:pPr>
        <w:ind w:left="3780" w:hanging="420"/>
      </w:pPr>
      <w:rPr>
        <w:rFonts w:ascii="Wingdings" w:hAnsi="Wingdings" w:hint="default"/>
      </w:rPr>
    </w:lvl>
  </w:abstractNum>
  <w:abstractNum w:abstractNumId="36" w15:restartNumberingAfterBreak="0">
    <w:nsid w:val="57483EA9"/>
    <w:multiLevelType w:val="multilevel"/>
    <w:tmpl w:val="0FC0A26C"/>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
      <w:lvlText w:val="(%3)"/>
      <w:lvlJc w:val="left"/>
      <w:pPr>
        <w:ind w:left="1418" w:hanging="567"/>
      </w:pPr>
      <w:rPr>
        <w:rFonts w:hint="eastAsia"/>
      </w:rPr>
    </w:lvl>
    <w:lvl w:ilvl="3">
      <w:start w:val="1"/>
      <w:numFmt w:val="lowerLetter"/>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57A050F8"/>
    <w:multiLevelType w:val="multilevel"/>
    <w:tmpl w:val="F2BA514A"/>
    <w:lvl w:ilvl="0">
      <w:start w:val="1"/>
      <w:numFmt w:val="decimal"/>
      <w:lvlText w:val="%1)"/>
      <w:lvlJc w:val="left"/>
      <w:pPr>
        <w:ind w:left="425" w:hanging="425"/>
      </w:pPr>
      <w:rPr>
        <w:rFonts w:ascii="Arial" w:eastAsiaTheme="minorEastAsia" w:hAnsi="Arial" w:cs="Arial" w:hint="default"/>
        <w:b w:val="0"/>
        <w:i w:val="0"/>
        <w:sz w:val="21"/>
      </w:rPr>
    </w:lvl>
    <w:lvl w:ilvl="1">
      <w:start w:val="1"/>
      <w:numFmt w:val="lowerRoman"/>
      <w:lvlText w:val="%2)"/>
      <w:lvlJc w:val="left"/>
      <w:pPr>
        <w:ind w:left="425" w:firstLine="0"/>
      </w:pPr>
      <w:rPr>
        <w:rFonts w:ascii="Arial" w:eastAsiaTheme="minorEastAsia" w:hAnsi="Arial" w:cs="Arial"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15:restartNumberingAfterBreak="0">
    <w:nsid w:val="5E6F1B4F"/>
    <w:multiLevelType w:val="hybridMultilevel"/>
    <w:tmpl w:val="9CFC030E"/>
    <w:lvl w:ilvl="0" w:tplc="6454623E">
      <w:start w:val="1"/>
      <w:numFmt w:val="bullet"/>
      <w:lvlText w:val=""/>
      <w:lvlJc w:val="left"/>
      <w:pPr>
        <w:ind w:left="420" w:hanging="420"/>
      </w:pPr>
      <w:rPr>
        <w:rFonts w:ascii="Wingdings" w:hAnsi="Wingdings" w:hint="default"/>
      </w:rPr>
    </w:lvl>
    <w:lvl w:ilvl="1" w:tplc="AF5E20BE" w:tentative="1">
      <w:start w:val="1"/>
      <w:numFmt w:val="bullet"/>
      <w:lvlText w:val=""/>
      <w:lvlJc w:val="left"/>
      <w:pPr>
        <w:ind w:left="840" w:hanging="420"/>
      </w:pPr>
      <w:rPr>
        <w:rFonts w:ascii="HG丸ｺﾞｼｯｸM-PRO" w:hAnsi="HG丸ｺﾞｼｯｸM-PRO" w:hint="default"/>
      </w:rPr>
    </w:lvl>
    <w:lvl w:ilvl="2" w:tplc="73749AD6" w:tentative="1">
      <w:start w:val="1"/>
      <w:numFmt w:val="bullet"/>
      <w:lvlText w:val=""/>
      <w:lvlJc w:val="left"/>
      <w:pPr>
        <w:ind w:left="1260" w:hanging="420"/>
      </w:pPr>
      <w:rPr>
        <w:rFonts w:ascii="HG丸ｺﾞｼｯｸM-PRO" w:hAnsi="HG丸ｺﾞｼｯｸM-PRO" w:hint="default"/>
      </w:rPr>
    </w:lvl>
    <w:lvl w:ilvl="3" w:tplc="88046E2E" w:tentative="1">
      <w:start w:val="1"/>
      <w:numFmt w:val="bullet"/>
      <w:lvlText w:val=""/>
      <w:lvlJc w:val="left"/>
      <w:pPr>
        <w:ind w:left="1680" w:hanging="420"/>
      </w:pPr>
      <w:rPr>
        <w:rFonts w:ascii="HG丸ｺﾞｼｯｸM-PRO" w:hAnsi="HG丸ｺﾞｼｯｸM-PRO" w:hint="default"/>
      </w:rPr>
    </w:lvl>
    <w:lvl w:ilvl="4" w:tplc="33526134" w:tentative="1">
      <w:start w:val="1"/>
      <w:numFmt w:val="bullet"/>
      <w:lvlText w:val=""/>
      <w:lvlJc w:val="left"/>
      <w:pPr>
        <w:ind w:left="2100" w:hanging="420"/>
      </w:pPr>
      <w:rPr>
        <w:rFonts w:ascii="HG丸ｺﾞｼｯｸM-PRO" w:hAnsi="HG丸ｺﾞｼｯｸM-PRO" w:hint="default"/>
      </w:rPr>
    </w:lvl>
    <w:lvl w:ilvl="5" w:tplc="898C2864" w:tentative="1">
      <w:start w:val="1"/>
      <w:numFmt w:val="bullet"/>
      <w:lvlText w:val=""/>
      <w:lvlJc w:val="left"/>
      <w:pPr>
        <w:ind w:left="2520" w:hanging="420"/>
      </w:pPr>
      <w:rPr>
        <w:rFonts w:ascii="HG丸ｺﾞｼｯｸM-PRO" w:hAnsi="HG丸ｺﾞｼｯｸM-PRO" w:hint="default"/>
      </w:rPr>
    </w:lvl>
    <w:lvl w:ilvl="6" w:tplc="CDD01DF2" w:tentative="1">
      <w:start w:val="1"/>
      <w:numFmt w:val="bullet"/>
      <w:lvlText w:val=""/>
      <w:lvlJc w:val="left"/>
      <w:pPr>
        <w:ind w:left="2940" w:hanging="420"/>
      </w:pPr>
      <w:rPr>
        <w:rFonts w:ascii="HG丸ｺﾞｼｯｸM-PRO" w:hAnsi="HG丸ｺﾞｼｯｸM-PRO" w:hint="default"/>
      </w:rPr>
    </w:lvl>
    <w:lvl w:ilvl="7" w:tplc="2BACA920" w:tentative="1">
      <w:start w:val="1"/>
      <w:numFmt w:val="bullet"/>
      <w:lvlText w:val=""/>
      <w:lvlJc w:val="left"/>
      <w:pPr>
        <w:ind w:left="3360" w:hanging="420"/>
      </w:pPr>
      <w:rPr>
        <w:rFonts w:ascii="HG丸ｺﾞｼｯｸM-PRO" w:hAnsi="HG丸ｺﾞｼｯｸM-PRO" w:hint="default"/>
      </w:rPr>
    </w:lvl>
    <w:lvl w:ilvl="8" w:tplc="E1BEC7D8" w:tentative="1">
      <w:start w:val="1"/>
      <w:numFmt w:val="bullet"/>
      <w:lvlText w:val=""/>
      <w:lvlJc w:val="left"/>
      <w:pPr>
        <w:ind w:left="3780" w:hanging="420"/>
      </w:pPr>
      <w:rPr>
        <w:rFonts w:ascii="HG丸ｺﾞｼｯｸM-PRO" w:hAnsi="HG丸ｺﾞｼｯｸM-PRO" w:hint="default"/>
      </w:rPr>
    </w:lvl>
  </w:abstractNum>
  <w:abstractNum w:abstractNumId="39" w15:restartNumberingAfterBreak="0">
    <w:nsid w:val="622B5CF9"/>
    <w:multiLevelType w:val="multilevel"/>
    <w:tmpl w:val="3CA87FB2"/>
    <w:lvl w:ilvl="0">
      <w:start w:val="1"/>
      <w:numFmt w:val="decimal"/>
      <w:lvlText w:val="%1."/>
      <w:lvlJc w:val="left"/>
      <w:pPr>
        <w:ind w:left="425" w:hanging="425"/>
      </w:pPr>
      <w:rPr>
        <w:rFonts w:hint="eastAsia"/>
      </w:rPr>
    </w:lvl>
    <w:lvl w:ilvl="1">
      <w:start w:val="1"/>
      <w:numFmt w:val="lowerLetter"/>
      <w:lvlText w:val="(%2)"/>
      <w:lvlJc w:val="left"/>
      <w:pPr>
        <w:ind w:left="992" w:hanging="567"/>
      </w:pPr>
      <w:rPr>
        <w:rFonts w:hint="eastAsia"/>
      </w:rPr>
    </w:lvl>
    <w:lvl w:ilvl="2">
      <w:start w:val="1"/>
      <w:numFmt w:val="none"/>
      <w:lvlText w:val="(a)"/>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65025C4A"/>
    <w:multiLevelType w:val="multilevel"/>
    <w:tmpl w:val="143A40E2"/>
    <w:numStyleLink w:val="Bulletlist0"/>
  </w:abstractNum>
  <w:abstractNum w:abstractNumId="41" w15:restartNumberingAfterBreak="0">
    <w:nsid w:val="6AC00B5F"/>
    <w:multiLevelType w:val="multilevel"/>
    <w:tmpl w:val="0409001D"/>
    <w:styleLink w:val="1"/>
    <w:lvl w:ilvl="0">
      <w:start w:val="1"/>
      <w:numFmt w:val="bullet"/>
      <w:lvlText w:val=""/>
      <w:lvlJc w:val="left"/>
      <w:pPr>
        <w:ind w:left="425" w:hanging="425"/>
      </w:pPr>
      <w:rPr>
        <w:rFonts w:ascii="Symbol" w:hAnsi="Symbol" w:hint="default"/>
        <w:color w:val="auto"/>
      </w:rPr>
    </w:lvl>
    <w:lvl w:ilvl="1">
      <w:start w:val="1"/>
      <w:numFmt w:val="bullet"/>
      <w:lvlText w:val="‒"/>
      <w:lvlJc w:val="left"/>
      <w:pPr>
        <w:ind w:left="992" w:hanging="567"/>
      </w:pPr>
      <w:rPr>
        <w:rFonts w:ascii="Meiryo UI" w:eastAsia="Meiryo UI" w:hAnsi="Meiryo UI" w:hint="eastAsia"/>
        <w:color w:val="auto"/>
      </w:rPr>
    </w:lvl>
    <w:lvl w:ilvl="2">
      <w:start w:val="1"/>
      <w:numFmt w:val="bullet"/>
      <w:lvlText w:val=""/>
      <w:lvlJc w:val="left"/>
      <w:pPr>
        <w:ind w:left="1418" w:hanging="567"/>
      </w:pPr>
      <w:rPr>
        <w:rFonts w:ascii="Symbol" w:eastAsia="Meiryo UI" w:hAnsi="Symbol" w:hint="default"/>
        <w:color w:val="auto"/>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2" w15:restartNumberingAfterBreak="0">
    <w:nsid w:val="6AE8199A"/>
    <w:multiLevelType w:val="hybridMultilevel"/>
    <w:tmpl w:val="A11635AA"/>
    <w:lvl w:ilvl="0" w:tplc="6454623E">
      <w:start w:val="1"/>
      <w:numFmt w:val="bullet"/>
      <w:lvlText w:val=""/>
      <w:lvlJc w:val="left"/>
      <w:pPr>
        <w:ind w:left="420" w:hanging="420"/>
      </w:pPr>
      <w:rPr>
        <w:rFonts w:ascii="Wingdings" w:hAnsi="Wingdings" w:hint="default"/>
      </w:rPr>
    </w:lvl>
    <w:lvl w:ilvl="1" w:tplc="AF5E20BE" w:tentative="1">
      <w:start w:val="1"/>
      <w:numFmt w:val="bullet"/>
      <w:lvlText w:val=""/>
      <w:lvlJc w:val="left"/>
      <w:pPr>
        <w:ind w:left="840" w:hanging="420"/>
      </w:pPr>
      <w:rPr>
        <w:rFonts w:ascii="HG丸ｺﾞｼｯｸM-PRO" w:hAnsi="HG丸ｺﾞｼｯｸM-PRO" w:hint="default"/>
      </w:rPr>
    </w:lvl>
    <w:lvl w:ilvl="2" w:tplc="73749AD6" w:tentative="1">
      <w:start w:val="1"/>
      <w:numFmt w:val="bullet"/>
      <w:lvlText w:val=""/>
      <w:lvlJc w:val="left"/>
      <w:pPr>
        <w:ind w:left="1260" w:hanging="420"/>
      </w:pPr>
      <w:rPr>
        <w:rFonts w:ascii="HG丸ｺﾞｼｯｸM-PRO" w:hAnsi="HG丸ｺﾞｼｯｸM-PRO" w:hint="default"/>
      </w:rPr>
    </w:lvl>
    <w:lvl w:ilvl="3" w:tplc="88046E2E" w:tentative="1">
      <w:start w:val="1"/>
      <w:numFmt w:val="bullet"/>
      <w:lvlText w:val=""/>
      <w:lvlJc w:val="left"/>
      <w:pPr>
        <w:ind w:left="1680" w:hanging="420"/>
      </w:pPr>
      <w:rPr>
        <w:rFonts w:ascii="HG丸ｺﾞｼｯｸM-PRO" w:hAnsi="HG丸ｺﾞｼｯｸM-PRO" w:hint="default"/>
      </w:rPr>
    </w:lvl>
    <w:lvl w:ilvl="4" w:tplc="33526134" w:tentative="1">
      <w:start w:val="1"/>
      <w:numFmt w:val="bullet"/>
      <w:lvlText w:val=""/>
      <w:lvlJc w:val="left"/>
      <w:pPr>
        <w:ind w:left="2100" w:hanging="420"/>
      </w:pPr>
      <w:rPr>
        <w:rFonts w:ascii="HG丸ｺﾞｼｯｸM-PRO" w:hAnsi="HG丸ｺﾞｼｯｸM-PRO" w:hint="default"/>
      </w:rPr>
    </w:lvl>
    <w:lvl w:ilvl="5" w:tplc="898C2864" w:tentative="1">
      <w:start w:val="1"/>
      <w:numFmt w:val="bullet"/>
      <w:lvlText w:val=""/>
      <w:lvlJc w:val="left"/>
      <w:pPr>
        <w:ind w:left="2520" w:hanging="420"/>
      </w:pPr>
      <w:rPr>
        <w:rFonts w:ascii="HG丸ｺﾞｼｯｸM-PRO" w:hAnsi="HG丸ｺﾞｼｯｸM-PRO" w:hint="default"/>
      </w:rPr>
    </w:lvl>
    <w:lvl w:ilvl="6" w:tplc="CDD01DF2" w:tentative="1">
      <w:start w:val="1"/>
      <w:numFmt w:val="bullet"/>
      <w:lvlText w:val=""/>
      <w:lvlJc w:val="left"/>
      <w:pPr>
        <w:ind w:left="2940" w:hanging="420"/>
      </w:pPr>
      <w:rPr>
        <w:rFonts w:ascii="HG丸ｺﾞｼｯｸM-PRO" w:hAnsi="HG丸ｺﾞｼｯｸM-PRO" w:hint="default"/>
      </w:rPr>
    </w:lvl>
    <w:lvl w:ilvl="7" w:tplc="2BACA920" w:tentative="1">
      <w:start w:val="1"/>
      <w:numFmt w:val="bullet"/>
      <w:lvlText w:val=""/>
      <w:lvlJc w:val="left"/>
      <w:pPr>
        <w:ind w:left="3360" w:hanging="420"/>
      </w:pPr>
      <w:rPr>
        <w:rFonts w:ascii="HG丸ｺﾞｼｯｸM-PRO" w:hAnsi="HG丸ｺﾞｼｯｸM-PRO" w:hint="default"/>
      </w:rPr>
    </w:lvl>
    <w:lvl w:ilvl="8" w:tplc="E1BEC7D8" w:tentative="1">
      <w:start w:val="1"/>
      <w:numFmt w:val="bullet"/>
      <w:lvlText w:val=""/>
      <w:lvlJc w:val="left"/>
      <w:pPr>
        <w:ind w:left="3780" w:hanging="420"/>
      </w:pPr>
      <w:rPr>
        <w:rFonts w:ascii="HG丸ｺﾞｼｯｸM-PRO" w:hAnsi="HG丸ｺﾞｼｯｸM-PRO" w:hint="default"/>
      </w:rPr>
    </w:lvl>
  </w:abstractNum>
  <w:abstractNum w:abstractNumId="43" w15:restartNumberingAfterBreak="0">
    <w:nsid w:val="6C861C50"/>
    <w:multiLevelType w:val="multilevel"/>
    <w:tmpl w:val="AA3AEE98"/>
    <w:numStyleLink w:val="30"/>
  </w:abstractNum>
  <w:abstractNum w:abstractNumId="44" w15:restartNumberingAfterBreak="0">
    <w:nsid w:val="6CEA1FB7"/>
    <w:multiLevelType w:val="multilevel"/>
    <w:tmpl w:val="AA3AEE98"/>
    <w:numStyleLink w:val="30"/>
  </w:abstractNum>
  <w:abstractNum w:abstractNumId="45" w15:restartNumberingAfterBreak="0">
    <w:nsid w:val="75E17827"/>
    <w:multiLevelType w:val="multilevel"/>
    <w:tmpl w:val="0484938A"/>
    <w:numStyleLink w:val="2"/>
  </w:abstractNum>
  <w:abstractNum w:abstractNumId="46" w15:restartNumberingAfterBreak="0">
    <w:nsid w:val="786058C1"/>
    <w:multiLevelType w:val="multilevel"/>
    <w:tmpl w:val="0484938A"/>
    <w:styleLink w:val="2"/>
    <w:lvl w:ilvl="0">
      <w:start w:val="1"/>
      <w:numFmt w:val="decimal"/>
      <w:lvlText w:val="%1)"/>
      <w:lvlJc w:val="left"/>
      <w:pPr>
        <w:ind w:left="425" w:hanging="425"/>
      </w:pPr>
      <w:rPr>
        <w:rFonts w:asciiTheme="minorHAnsi" w:eastAsiaTheme="minorEastAsia" w:hAnsiTheme="minorHAnsi" w:hint="default"/>
        <w:b w:val="0"/>
        <w:i w:val="0"/>
        <w:sz w:val="21"/>
      </w:rPr>
    </w:lvl>
    <w:lvl w:ilvl="1">
      <w:start w:val="1"/>
      <w:numFmt w:val="lowerRoman"/>
      <w:lvlText w:val="%2)"/>
      <w:lvlJc w:val="left"/>
      <w:pPr>
        <w:ind w:left="992" w:hanging="567"/>
      </w:pPr>
      <w:rPr>
        <w:rFonts w:asciiTheme="minorHAnsi" w:eastAsiaTheme="minorEastAsia" w:hAnsiTheme="minorHAnsi" w:hint="default"/>
        <w:b w:val="0"/>
        <w:i w:val="0"/>
        <w:sz w:val="21"/>
      </w:rPr>
    </w:lvl>
    <w:lvl w:ilvl="2">
      <w:start w:val="1"/>
      <w:numFmt w:val="lowerLetter"/>
      <w:lvlText w:val="%3)"/>
      <w:lvlJc w:val="left"/>
      <w:pPr>
        <w:ind w:left="1418" w:hanging="567"/>
      </w:pPr>
      <w:rPr>
        <w:rFonts w:asciiTheme="minorHAnsi" w:eastAsiaTheme="minorEastAsia" w:hAnsiTheme="minorHAnsi" w:hint="default"/>
        <w:b w:val="0"/>
        <w:i w:val="0"/>
        <w:sz w:val="21"/>
      </w:rPr>
    </w:lvl>
    <w:lvl w:ilvl="3">
      <w:start w:val="1"/>
      <w:numFmt w:val="decimal"/>
      <w:lvlText w:val="(%4)"/>
      <w:lvlJc w:val="left"/>
      <w:pPr>
        <w:ind w:left="1984" w:hanging="708"/>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78AC30B8"/>
    <w:multiLevelType w:val="multilevel"/>
    <w:tmpl w:val="AA3AEE98"/>
    <w:numStyleLink w:val="30"/>
  </w:abstractNum>
  <w:abstractNum w:abstractNumId="48" w15:restartNumberingAfterBreak="0">
    <w:nsid w:val="7BAA058A"/>
    <w:multiLevelType w:val="multilevel"/>
    <w:tmpl w:val="CE36854E"/>
    <w:numStyleLink w:val="ListBullets"/>
  </w:abstractNum>
  <w:abstractNum w:abstractNumId="49" w15:restartNumberingAfterBreak="0">
    <w:nsid w:val="7BCA3A15"/>
    <w:multiLevelType w:val="multilevel"/>
    <w:tmpl w:val="AA3AEE98"/>
    <w:styleLink w:val="30"/>
    <w:lvl w:ilvl="0">
      <w:start w:val="1"/>
      <w:numFmt w:val="decimal"/>
      <w:lvlText w:val="%1)"/>
      <w:lvlJc w:val="left"/>
      <w:pPr>
        <w:ind w:left="425" w:hanging="425"/>
      </w:pPr>
      <w:rPr>
        <w:rFonts w:asciiTheme="minorHAnsi" w:eastAsiaTheme="minorEastAsia" w:hAnsiTheme="minorHAnsi" w:hint="default"/>
        <w:b w:val="0"/>
        <w:i w:val="0"/>
        <w:sz w:val="21"/>
      </w:rPr>
    </w:lvl>
    <w:lvl w:ilvl="1">
      <w:start w:val="1"/>
      <w:numFmt w:val="lowerRoman"/>
      <w:lvlText w:val="%2)"/>
      <w:lvlJc w:val="left"/>
      <w:pPr>
        <w:ind w:left="425" w:firstLine="0"/>
      </w:pPr>
      <w:rPr>
        <w:rFonts w:asciiTheme="minorHAnsi" w:eastAsiaTheme="minorEastAsia" w:hAnsiTheme="minorHAnsi" w:hint="default"/>
        <w:b w:val="0"/>
        <w:i w:val="0"/>
        <w:sz w:val="21"/>
      </w:rPr>
    </w:lvl>
    <w:lvl w:ilvl="2">
      <w:start w:val="1"/>
      <w:numFmt w:val="lowerLetter"/>
      <w:lvlText w:val="%3)"/>
      <w:lvlJc w:val="left"/>
      <w:pPr>
        <w:ind w:left="851" w:firstLine="0"/>
      </w:pPr>
      <w:rPr>
        <w:rFonts w:asciiTheme="minorHAnsi" w:eastAsiaTheme="minorEastAsia" w:hAnsiTheme="minorHAnsi" w:hint="default"/>
        <w:b w:val="0"/>
        <w:i w:val="0"/>
        <w:sz w:val="21"/>
      </w:rPr>
    </w:lvl>
    <w:lvl w:ilvl="3">
      <w:start w:val="1"/>
      <w:numFmt w:val="decimal"/>
      <w:lvlText w:val="(%4)"/>
      <w:lvlJc w:val="left"/>
      <w:pPr>
        <w:ind w:left="1276" w:firstLine="0"/>
      </w:pPr>
      <w:rPr>
        <w:rFonts w:asciiTheme="minorHAnsi" w:eastAsiaTheme="minorEastAsia" w:hAnsiTheme="minorHAnsi"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7DB42CE4"/>
    <w:multiLevelType w:val="multilevel"/>
    <w:tmpl w:val="AA3AEE98"/>
    <w:numStyleLink w:val="30"/>
  </w:abstractNum>
  <w:num w:numId="1" w16cid:durableId="1696536222">
    <w:abstractNumId w:val="15"/>
  </w:num>
  <w:num w:numId="2" w16cid:durableId="1467965538">
    <w:abstractNumId w:val="25"/>
  </w:num>
  <w:num w:numId="3" w16cid:durableId="1702246617">
    <w:abstractNumId w:val="16"/>
  </w:num>
  <w:num w:numId="4" w16cid:durableId="191574475">
    <w:abstractNumId w:val="40"/>
    <w:lvlOverride w:ilvl="0">
      <w:lvl w:ilvl="0">
        <w:numFmt w:val="decimal"/>
        <w:lvlText w:val=""/>
        <w:lvlJc w:val="left"/>
      </w:lvl>
    </w:lvlOverride>
    <w:lvlOverride w:ilvl="1">
      <w:lvl w:ilvl="1">
        <w:start w:val="1"/>
        <w:numFmt w:val="bullet"/>
        <w:lvlRestart w:val="0"/>
        <w:pStyle w:val="Bulletlevel2"/>
        <w:lvlText w:val="–"/>
        <w:lvlJc w:val="left"/>
        <w:pPr>
          <w:tabs>
            <w:tab w:val="num" w:pos="567"/>
          </w:tabs>
          <w:ind w:left="567" w:hanging="283"/>
        </w:pPr>
        <w:rPr>
          <w:rFonts w:ascii="Arial" w:hAnsi="Arial" w:hint="default"/>
          <w:color w:val="auto"/>
          <w:sz w:val="22"/>
        </w:rPr>
      </w:lvl>
    </w:lvlOverride>
    <w:lvlOverride w:ilvl="2">
      <w:lvl w:ilvl="2">
        <w:start w:val="1"/>
        <w:numFmt w:val="bullet"/>
        <w:lvlRestart w:val="0"/>
        <w:pStyle w:val="Bulletlevel3"/>
        <w:lvlText w:val=""/>
        <w:lvlJc w:val="left"/>
        <w:pPr>
          <w:tabs>
            <w:tab w:val="num" w:pos="851"/>
          </w:tabs>
          <w:ind w:left="851" w:hanging="284"/>
        </w:pPr>
        <w:rPr>
          <w:rFonts w:ascii="Symbol" w:hAnsi="Symbol" w:hint="default"/>
          <w:color w:val="auto"/>
        </w:rPr>
      </w:lvl>
    </w:lvlOverride>
  </w:num>
  <w:num w:numId="5" w16cid:durableId="1248807770">
    <w:abstractNumId w:val="32"/>
  </w:num>
  <w:num w:numId="6" w16cid:durableId="1729451134">
    <w:abstractNumId w:val="48"/>
  </w:num>
  <w:num w:numId="7" w16cid:durableId="1187406166">
    <w:abstractNumId w:val="41"/>
  </w:num>
  <w:num w:numId="8" w16cid:durableId="143669334">
    <w:abstractNumId w:val="34"/>
  </w:num>
  <w:num w:numId="9" w16cid:durableId="1886330685">
    <w:abstractNumId w:val="39"/>
  </w:num>
  <w:num w:numId="10" w16cid:durableId="2034459461">
    <w:abstractNumId w:val="30"/>
  </w:num>
  <w:num w:numId="11" w16cid:durableId="768549669">
    <w:abstractNumId w:val="36"/>
  </w:num>
  <w:num w:numId="12" w16cid:durableId="120537240">
    <w:abstractNumId w:val="46"/>
  </w:num>
  <w:num w:numId="13" w16cid:durableId="765226583">
    <w:abstractNumId w:val="18"/>
    <w:lvlOverride w:ilvl="0">
      <w:lvl w:ilvl="0">
        <w:start w:val="1"/>
        <w:numFmt w:val="decimal"/>
        <w:lvlText w:val="%1)"/>
        <w:lvlJc w:val="left"/>
        <w:pPr>
          <w:ind w:left="425" w:hanging="425"/>
        </w:pPr>
        <w:rPr>
          <w:rFonts w:ascii="Arial" w:eastAsiaTheme="minorEastAsia" w:hAnsi="Arial" w:cs="Arial" w:hint="default"/>
          <w:b w:val="0"/>
          <w:i w:val="0"/>
          <w:sz w:val="21"/>
        </w:rPr>
      </w:lvl>
    </w:lvlOverride>
    <w:lvlOverride w:ilvl="1">
      <w:lvl w:ilvl="1">
        <w:start w:val="1"/>
        <w:numFmt w:val="lowerRoman"/>
        <w:lvlText w:val="%2)"/>
        <w:lvlJc w:val="left"/>
        <w:pPr>
          <w:ind w:left="992" w:hanging="567"/>
        </w:pPr>
        <w:rPr>
          <w:rFonts w:ascii="Arial" w:eastAsiaTheme="minorEastAsia" w:hAnsi="Arial" w:cs="Arial" w:hint="default"/>
          <w:b w:val="0"/>
          <w:i w:val="0"/>
          <w:sz w:val="21"/>
        </w:rPr>
      </w:lvl>
    </w:lvlOverride>
  </w:num>
  <w:num w:numId="14" w16cid:durableId="945775122">
    <w:abstractNumId w:val="49"/>
  </w:num>
  <w:num w:numId="15" w16cid:durableId="149374560">
    <w:abstractNumId w:val="43"/>
    <w:lvlOverride w:ilvl="0">
      <w:lvl w:ilvl="0">
        <w:start w:val="1"/>
        <w:numFmt w:val="decimal"/>
        <w:lvlText w:val="%1)"/>
        <w:lvlJc w:val="left"/>
        <w:pPr>
          <w:ind w:left="425" w:hanging="425"/>
        </w:pPr>
        <w:rPr>
          <w:rFonts w:ascii="Arial" w:eastAsiaTheme="minorEastAsia" w:hAnsi="Arial" w:cs="Arial" w:hint="default"/>
          <w:b w:val="0"/>
          <w:i w:val="0"/>
          <w:sz w:val="21"/>
        </w:rPr>
      </w:lvl>
    </w:lvlOverride>
  </w:num>
  <w:num w:numId="16" w16cid:durableId="1021782214">
    <w:abstractNumId w:val="23"/>
  </w:num>
  <w:num w:numId="17" w16cid:durableId="1518495851">
    <w:abstractNumId w:val="50"/>
    <w:lvlOverride w:ilvl="0">
      <w:lvl w:ilvl="0">
        <w:start w:val="1"/>
        <w:numFmt w:val="decimal"/>
        <w:lvlText w:val="%1)"/>
        <w:lvlJc w:val="left"/>
        <w:pPr>
          <w:ind w:left="425" w:hanging="425"/>
        </w:pPr>
        <w:rPr>
          <w:rFonts w:ascii="Arial" w:eastAsiaTheme="minorEastAsia" w:hAnsi="Arial" w:cs="Arial" w:hint="default"/>
          <w:b w:val="0"/>
          <w:i w:val="0"/>
          <w:sz w:val="21"/>
        </w:rPr>
      </w:lvl>
    </w:lvlOverride>
    <w:lvlOverride w:ilvl="1">
      <w:lvl w:ilvl="1">
        <w:start w:val="1"/>
        <w:numFmt w:val="lowerRoman"/>
        <w:lvlText w:val="%2)"/>
        <w:lvlJc w:val="left"/>
        <w:pPr>
          <w:ind w:left="425" w:firstLine="0"/>
        </w:pPr>
        <w:rPr>
          <w:rFonts w:ascii="Arial" w:eastAsiaTheme="minorEastAsia" w:hAnsi="Arial" w:cs="Arial" w:hint="default"/>
          <w:b w:val="0"/>
          <w:i w:val="0"/>
          <w:sz w:val="21"/>
        </w:rPr>
      </w:lvl>
    </w:lvlOverride>
  </w:num>
  <w:num w:numId="18" w16cid:durableId="1975408990">
    <w:abstractNumId w:val="47"/>
    <w:lvlOverride w:ilvl="0">
      <w:lvl w:ilvl="0">
        <w:start w:val="1"/>
        <w:numFmt w:val="decimal"/>
        <w:lvlText w:val="%1)"/>
        <w:lvlJc w:val="left"/>
        <w:pPr>
          <w:ind w:left="425" w:hanging="425"/>
        </w:pPr>
        <w:rPr>
          <w:rFonts w:ascii="Arial" w:eastAsiaTheme="minorEastAsia" w:hAnsi="Arial" w:cs="Arial" w:hint="default"/>
          <w:b w:val="0"/>
          <w:i w:val="0"/>
          <w:sz w:val="21"/>
        </w:rPr>
      </w:lvl>
    </w:lvlOverride>
  </w:num>
  <w:num w:numId="19" w16cid:durableId="747532963">
    <w:abstractNumId w:val="44"/>
    <w:lvlOverride w:ilvl="0">
      <w:lvl w:ilvl="0">
        <w:start w:val="1"/>
        <w:numFmt w:val="decimal"/>
        <w:lvlText w:val="%1)"/>
        <w:lvlJc w:val="left"/>
        <w:pPr>
          <w:ind w:left="425" w:hanging="425"/>
        </w:pPr>
        <w:rPr>
          <w:rFonts w:ascii="Arial" w:eastAsiaTheme="minorEastAsia" w:hAnsi="Arial" w:cs="Arial" w:hint="default"/>
          <w:b w:val="0"/>
          <w:i w:val="0"/>
          <w:sz w:val="21"/>
        </w:rPr>
      </w:lvl>
    </w:lvlOverride>
  </w:num>
  <w:num w:numId="20" w16cid:durableId="12808594">
    <w:abstractNumId w:val="20"/>
    <w:lvlOverride w:ilvl="0">
      <w:lvl w:ilvl="0">
        <w:start w:val="1"/>
        <w:numFmt w:val="decimal"/>
        <w:lvlText w:val="%1)"/>
        <w:lvlJc w:val="left"/>
        <w:pPr>
          <w:ind w:left="425" w:hanging="425"/>
        </w:pPr>
        <w:rPr>
          <w:rFonts w:ascii="Arial" w:eastAsiaTheme="minorEastAsia" w:hAnsi="Arial" w:cs="Arial" w:hint="default"/>
          <w:b w:val="0"/>
          <w:i w:val="0"/>
          <w:sz w:val="21"/>
        </w:rPr>
      </w:lvl>
    </w:lvlOverride>
  </w:num>
  <w:num w:numId="21" w16cid:durableId="388070919">
    <w:abstractNumId w:val="17"/>
  </w:num>
  <w:num w:numId="22" w16cid:durableId="2115326488">
    <w:abstractNumId w:val="7"/>
  </w:num>
  <w:num w:numId="23" w16cid:durableId="1055817675">
    <w:abstractNumId w:val="35"/>
  </w:num>
  <w:num w:numId="24" w16cid:durableId="788089455">
    <w:abstractNumId w:val="29"/>
  </w:num>
  <w:num w:numId="25" w16cid:durableId="1149052840">
    <w:abstractNumId w:val="28"/>
  </w:num>
  <w:num w:numId="26" w16cid:durableId="154535512">
    <w:abstractNumId w:val="11"/>
  </w:num>
  <w:num w:numId="27" w16cid:durableId="853108657">
    <w:abstractNumId w:val="37"/>
  </w:num>
  <w:num w:numId="28" w16cid:durableId="298534039">
    <w:abstractNumId w:val="10"/>
  </w:num>
  <w:num w:numId="29" w16cid:durableId="1098795328">
    <w:abstractNumId w:val="8"/>
    <w:lvlOverride w:ilvl="0">
      <w:lvl w:ilvl="0">
        <w:start w:val="1"/>
        <w:numFmt w:val="decimal"/>
        <w:lvlText w:val="%1)"/>
        <w:lvlJc w:val="left"/>
        <w:pPr>
          <w:ind w:left="425" w:hanging="425"/>
        </w:pPr>
        <w:rPr>
          <w:rFonts w:ascii="Arial" w:eastAsiaTheme="minorEastAsia" w:hAnsi="Arial" w:cs="Arial" w:hint="default"/>
          <w:b w:val="0"/>
          <w:i w:val="0"/>
          <w:sz w:val="21"/>
        </w:rPr>
      </w:lvl>
    </w:lvlOverride>
  </w:num>
  <w:num w:numId="30" w16cid:durableId="937711362">
    <w:abstractNumId w:val="22"/>
  </w:num>
  <w:num w:numId="31" w16cid:durableId="1776973498">
    <w:abstractNumId w:val="14"/>
  </w:num>
  <w:num w:numId="32" w16cid:durableId="538783990">
    <w:abstractNumId w:val="19"/>
  </w:num>
  <w:num w:numId="33" w16cid:durableId="2092509984">
    <w:abstractNumId w:val="9"/>
  </w:num>
  <w:num w:numId="34" w16cid:durableId="928075611">
    <w:abstractNumId w:val="31"/>
  </w:num>
  <w:num w:numId="35" w16cid:durableId="1784497975">
    <w:abstractNumId w:val="26"/>
  </w:num>
  <w:num w:numId="36" w16cid:durableId="201796657">
    <w:abstractNumId w:val="4"/>
  </w:num>
  <w:num w:numId="37" w16cid:durableId="62408752">
    <w:abstractNumId w:val="13"/>
    <w:lvlOverride w:ilvl="0">
      <w:lvl w:ilvl="0">
        <w:start w:val="1"/>
        <w:numFmt w:val="decimal"/>
        <w:lvlText w:val="%1)"/>
        <w:lvlJc w:val="left"/>
        <w:pPr>
          <w:ind w:left="425" w:hanging="425"/>
        </w:pPr>
        <w:rPr>
          <w:rFonts w:ascii="Arial" w:eastAsiaTheme="minorEastAsia" w:hAnsi="Arial" w:cs="Arial" w:hint="default"/>
          <w:b w:val="0"/>
          <w:i w:val="0"/>
          <w:sz w:val="21"/>
        </w:rPr>
      </w:lvl>
    </w:lvlOverride>
    <w:lvlOverride w:ilvl="1">
      <w:lvl w:ilvl="1">
        <w:start w:val="1"/>
        <w:numFmt w:val="lowerRoman"/>
        <w:lvlText w:val="%2)"/>
        <w:lvlJc w:val="left"/>
        <w:pPr>
          <w:ind w:left="992" w:hanging="567"/>
        </w:pPr>
        <w:rPr>
          <w:rFonts w:ascii="Arial" w:eastAsiaTheme="minorEastAsia" w:hAnsi="Arial" w:cs="Arial" w:hint="default"/>
          <w:b w:val="0"/>
          <w:i w:val="0"/>
          <w:sz w:val="21"/>
        </w:rPr>
      </w:lvl>
    </w:lvlOverride>
  </w:num>
  <w:num w:numId="38" w16cid:durableId="1525166021">
    <w:abstractNumId w:val="5"/>
  </w:num>
  <w:num w:numId="39" w16cid:durableId="1269317719">
    <w:abstractNumId w:val="33"/>
  </w:num>
  <w:num w:numId="40" w16cid:durableId="2133472561">
    <w:abstractNumId w:val="12"/>
  </w:num>
  <w:num w:numId="41" w16cid:durableId="1973243703">
    <w:abstractNumId w:val="45"/>
    <w:lvlOverride w:ilvl="0">
      <w:lvl w:ilvl="0">
        <w:start w:val="1"/>
        <w:numFmt w:val="decimal"/>
        <w:lvlText w:val="%1)"/>
        <w:lvlJc w:val="left"/>
        <w:pPr>
          <w:ind w:left="425" w:hanging="425"/>
        </w:pPr>
        <w:rPr>
          <w:rFonts w:ascii="Arial" w:eastAsiaTheme="minorEastAsia" w:hAnsi="Arial" w:cs="Arial" w:hint="default"/>
          <w:b w:val="0"/>
          <w:i w:val="0"/>
          <w:sz w:val="21"/>
        </w:rPr>
      </w:lvl>
    </w:lvlOverride>
    <w:lvlOverride w:ilvl="1">
      <w:lvl w:ilvl="1">
        <w:start w:val="1"/>
        <w:numFmt w:val="lowerRoman"/>
        <w:lvlText w:val="%2)"/>
        <w:lvlJc w:val="left"/>
        <w:pPr>
          <w:ind w:left="992" w:hanging="567"/>
        </w:pPr>
        <w:rPr>
          <w:rFonts w:ascii="Arial" w:eastAsiaTheme="minorEastAsia" w:hAnsi="Arial" w:cs="Arial" w:hint="default"/>
          <w:b w:val="0"/>
          <w:i w:val="0"/>
          <w:sz w:val="21"/>
        </w:rPr>
      </w:lvl>
    </w:lvlOverride>
    <w:lvlOverride w:ilvl="2">
      <w:lvl w:ilvl="2">
        <w:start w:val="1"/>
        <w:numFmt w:val="lowerLetter"/>
        <w:lvlText w:val="%3)"/>
        <w:lvlJc w:val="left"/>
        <w:pPr>
          <w:ind w:left="1418" w:hanging="567"/>
        </w:pPr>
        <w:rPr>
          <w:rFonts w:ascii="Arial" w:eastAsiaTheme="minorEastAsia" w:hAnsi="Arial" w:cs="Arial" w:hint="default"/>
          <w:b w:val="0"/>
          <w:i w:val="0"/>
          <w:sz w:val="21"/>
        </w:rPr>
      </w:lvl>
    </w:lvlOverride>
    <w:lvlOverride w:ilvl="3">
      <w:lvl w:ilvl="3">
        <w:start w:val="1"/>
        <w:numFmt w:val="decimal"/>
        <w:lvlText w:val="(%4)"/>
        <w:lvlJc w:val="left"/>
        <w:pPr>
          <w:ind w:left="1984" w:hanging="708"/>
        </w:pPr>
        <w:rPr>
          <w:rFonts w:ascii="Arial" w:eastAsiaTheme="minorEastAsia" w:hAnsi="Arial" w:cs="Arial" w:hint="default"/>
          <w:b w:val="0"/>
          <w:i w:val="0"/>
          <w:sz w:val="21"/>
        </w:rPr>
      </w:lvl>
    </w:lvlOverride>
  </w:num>
  <w:num w:numId="42" w16cid:durableId="809596059">
    <w:abstractNumId w:val="6"/>
  </w:num>
  <w:num w:numId="43" w16cid:durableId="580023325">
    <w:abstractNumId w:val="21"/>
  </w:num>
  <w:num w:numId="44" w16cid:durableId="27023917">
    <w:abstractNumId w:val="3"/>
  </w:num>
  <w:num w:numId="45" w16cid:durableId="1749692375">
    <w:abstractNumId w:val="2"/>
  </w:num>
  <w:num w:numId="46" w16cid:durableId="1125926524">
    <w:abstractNumId w:val="1"/>
  </w:num>
  <w:num w:numId="47" w16cid:durableId="129828888">
    <w:abstractNumId w:val="0"/>
  </w:num>
  <w:num w:numId="48" w16cid:durableId="640500111">
    <w:abstractNumId w:val="24"/>
  </w:num>
  <w:num w:numId="49" w16cid:durableId="310139572">
    <w:abstractNumId w:val="42"/>
  </w:num>
  <w:num w:numId="50" w16cid:durableId="803350064">
    <w:abstractNumId w:val="38"/>
  </w:num>
  <w:num w:numId="51" w16cid:durableId="926503705">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4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wtDC0NDAxMzGwNLRQ0lEKTi0uzszPAykwrAUAFbkkhSwAAAA="/>
    <w:docVar w:name="EN.InstantFormat" w:val="&lt;ENInstantFormat&gt;&lt;Enabled&gt;0&lt;/Enabled&gt;&lt;ScanUnformatted&gt;1&lt;/ScanUnformatted&gt;&lt;ScanChanges&gt;1&lt;/ScanChanges&gt;&lt;Suspended&gt;0&lt;/Suspended&gt;&lt;/ENInstantFormat&gt;"/>
    <w:docVar w:name="EN.Layout" w:val="&lt;ENLayout&gt;&lt;Style&gt;Circulation&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sfsfs275xer9edfrmvxvru0drpsfrrt022&quot;&gt;My EndNote Library&lt;record-ids&gt;&lt;item&gt;1&lt;/item&gt;&lt;item&gt;2&lt;/item&gt;&lt;item&gt;6&lt;/item&gt;&lt;item&gt;53&lt;/item&gt;&lt;item&gt;54&lt;/item&gt;&lt;item&gt;55&lt;/item&gt;&lt;item&gt;57&lt;/item&gt;&lt;item&gt;58&lt;/item&gt;&lt;item&gt;67&lt;/item&gt;&lt;item&gt;142&lt;/item&gt;&lt;item&gt;143&lt;/item&gt;&lt;item&gt;151&lt;/item&gt;&lt;item&gt;156&lt;/item&gt;&lt;item&gt;157&lt;/item&gt;&lt;item&gt;239&lt;/item&gt;&lt;item&gt;240&lt;/item&gt;&lt;item&gt;263&lt;/item&gt;&lt;item&gt;264&lt;/item&gt;&lt;item&gt;380&lt;/item&gt;&lt;/record-ids&gt;&lt;/item&gt;&lt;/Libraries&gt;"/>
  </w:docVars>
  <w:rsids>
    <w:rsidRoot w:val="00476A70"/>
    <w:rsid w:val="00000669"/>
    <w:rsid w:val="00001141"/>
    <w:rsid w:val="0000175E"/>
    <w:rsid w:val="0000194A"/>
    <w:rsid w:val="00002673"/>
    <w:rsid w:val="000029B5"/>
    <w:rsid w:val="000029D9"/>
    <w:rsid w:val="00003471"/>
    <w:rsid w:val="000035AC"/>
    <w:rsid w:val="00003876"/>
    <w:rsid w:val="00003E69"/>
    <w:rsid w:val="000048B8"/>
    <w:rsid w:val="0000500A"/>
    <w:rsid w:val="000052B6"/>
    <w:rsid w:val="000054FD"/>
    <w:rsid w:val="000059F4"/>
    <w:rsid w:val="00005A15"/>
    <w:rsid w:val="0000649E"/>
    <w:rsid w:val="00007268"/>
    <w:rsid w:val="000072AE"/>
    <w:rsid w:val="00007BE1"/>
    <w:rsid w:val="00007FF0"/>
    <w:rsid w:val="0001014A"/>
    <w:rsid w:val="0001090E"/>
    <w:rsid w:val="00010EFE"/>
    <w:rsid w:val="000112EA"/>
    <w:rsid w:val="0001294E"/>
    <w:rsid w:val="00012C61"/>
    <w:rsid w:val="00013759"/>
    <w:rsid w:val="0001471D"/>
    <w:rsid w:val="00014B7A"/>
    <w:rsid w:val="00014D1A"/>
    <w:rsid w:val="000157ED"/>
    <w:rsid w:val="0001591E"/>
    <w:rsid w:val="00015A30"/>
    <w:rsid w:val="00015B6D"/>
    <w:rsid w:val="00015F2F"/>
    <w:rsid w:val="00016151"/>
    <w:rsid w:val="00016AE4"/>
    <w:rsid w:val="00016B79"/>
    <w:rsid w:val="0002021F"/>
    <w:rsid w:val="00020C5F"/>
    <w:rsid w:val="00020F83"/>
    <w:rsid w:val="000215D8"/>
    <w:rsid w:val="0002295B"/>
    <w:rsid w:val="00022C8F"/>
    <w:rsid w:val="0002391B"/>
    <w:rsid w:val="00023BC4"/>
    <w:rsid w:val="00023F84"/>
    <w:rsid w:val="00024327"/>
    <w:rsid w:val="0002490F"/>
    <w:rsid w:val="00024D2F"/>
    <w:rsid w:val="00025F53"/>
    <w:rsid w:val="0002629F"/>
    <w:rsid w:val="000263D5"/>
    <w:rsid w:val="00026923"/>
    <w:rsid w:val="000269D1"/>
    <w:rsid w:val="00026F19"/>
    <w:rsid w:val="00027331"/>
    <w:rsid w:val="00027661"/>
    <w:rsid w:val="00027710"/>
    <w:rsid w:val="00027879"/>
    <w:rsid w:val="000279E9"/>
    <w:rsid w:val="00027A59"/>
    <w:rsid w:val="0003020E"/>
    <w:rsid w:val="0003264F"/>
    <w:rsid w:val="000331AD"/>
    <w:rsid w:val="000334A6"/>
    <w:rsid w:val="0003383C"/>
    <w:rsid w:val="00033DC2"/>
    <w:rsid w:val="00034C87"/>
    <w:rsid w:val="0003576B"/>
    <w:rsid w:val="00035A97"/>
    <w:rsid w:val="00035B24"/>
    <w:rsid w:val="000361FF"/>
    <w:rsid w:val="000362BD"/>
    <w:rsid w:val="000367BA"/>
    <w:rsid w:val="00036B23"/>
    <w:rsid w:val="00036ECA"/>
    <w:rsid w:val="00036FC7"/>
    <w:rsid w:val="00037530"/>
    <w:rsid w:val="00037F49"/>
    <w:rsid w:val="00037F65"/>
    <w:rsid w:val="00040141"/>
    <w:rsid w:val="000401C3"/>
    <w:rsid w:val="00040674"/>
    <w:rsid w:val="00040794"/>
    <w:rsid w:val="00041319"/>
    <w:rsid w:val="000418EB"/>
    <w:rsid w:val="00041A2A"/>
    <w:rsid w:val="00041ED8"/>
    <w:rsid w:val="000420F0"/>
    <w:rsid w:val="0004264D"/>
    <w:rsid w:val="00042FB1"/>
    <w:rsid w:val="00042FFA"/>
    <w:rsid w:val="00043A64"/>
    <w:rsid w:val="00043CF5"/>
    <w:rsid w:val="00043F79"/>
    <w:rsid w:val="0004467F"/>
    <w:rsid w:val="000447DC"/>
    <w:rsid w:val="0004493C"/>
    <w:rsid w:val="00044943"/>
    <w:rsid w:val="00045E16"/>
    <w:rsid w:val="00046071"/>
    <w:rsid w:val="00046456"/>
    <w:rsid w:val="00046576"/>
    <w:rsid w:val="00047B63"/>
    <w:rsid w:val="0005000F"/>
    <w:rsid w:val="00050262"/>
    <w:rsid w:val="00050426"/>
    <w:rsid w:val="0005049B"/>
    <w:rsid w:val="00051057"/>
    <w:rsid w:val="000511F2"/>
    <w:rsid w:val="0005168F"/>
    <w:rsid w:val="00051E55"/>
    <w:rsid w:val="00051FE1"/>
    <w:rsid w:val="0005280A"/>
    <w:rsid w:val="00053188"/>
    <w:rsid w:val="00053369"/>
    <w:rsid w:val="00053BBB"/>
    <w:rsid w:val="0005427D"/>
    <w:rsid w:val="0005428A"/>
    <w:rsid w:val="00054BFE"/>
    <w:rsid w:val="00055072"/>
    <w:rsid w:val="00055617"/>
    <w:rsid w:val="00055725"/>
    <w:rsid w:val="00055EB4"/>
    <w:rsid w:val="000563A4"/>
    <w:rsid w:val="0005665F"/>
    <w:rsid w:val="000573CB"/>
    <w:rsid w:val="0005744B"/>
    <w:rsid w:val="00060C0E"/>
    <w:rsid w:val="00060FE3"/>
    <w:rsid w:val="00061054"/>
    <w:rsid w:val="00062401"/>
    <w:rsid w:val="000625F1"/>
    <w:rsid w:val="00062686"/>
    <w:rsid w:val="00062DBE"/>
    <w:rsid w:val="00062EF4"/>
    <w:rsid w:val="00063136"/>
    <w:rsid w:val="00063362"/>
    <w:rsid w:val="0006481C"/>
    <w:rsid w:val="00064B58"/>
    <w:rsid w:val="00064BEC"/>
    <w:rsid w:val="00065019"/>
    <w:rsid w:val="000657B4"/>
    <w:rsid w:val="00065BAB"/>
    <w:rsid w:val="0006609A"/>
    <w:rsid w:val="000662AD"/>
    <w:rsid w:val="00066302"/>
    <w:rsid w:val="00066444"/>
    <w:rsid w:val="000664EB"/>
    <w:rsid w:val="00066F57"/>
    <w:rsid w:val="00066F5E"/>
    <w:rsid w:val="00067AF7"/>
    <w:rsid w:val="00070505"/>
    <w:rsid w:val="00070620"/>
    <w:rsid w:val="000707AC"/>
    <w:rsid w:val="00070A25"/>
    <w:rsid w:val="00070A48"/>
    <w:rsid w:val="00070FEE"/>
    <w:rsid w:val="00071125"/>
    <w:rsid w:val="00071182"/>
    <w:rsid w:val="0007230D"/>
    <w:rsid w:val="000723B8"/>
    <w:rsid w:val="000728B7"/>
    <w:rsid w:val="00072B0A"/>
    <w:rsid w:val="00072D95"/>
    <w:rsid w:val="000735A8"/>
    <w:rsid w:val="000737A3"/>
    <w:rsid w:val="00073858"/>
    <w:rsid w:val="00074DED"/>
    <w:rsid w:val="00075442"/>
    <w:rsid w:val="00075CE6"/>
    <w:rsid w:val="00076B00"/>
    <w:rsid w:val="00076E35"/>
    <w:rsid w:val="000773E5"/>
    <w:rsid w:val="00077511"/>
    <w:rsid w:val="00077CED"/>
    <w:rsid w:val="00080075"/>
    <w:rsid w:val="00080138"/>
    <w:rsid w:val="00080362"/>
    <w:rsid w:val="00081155"/>
    <w:rsid w:val="00081365"/>
    <w:rsid w:val="000816EF"/>
    <w:rsid w:val="000817D0"/>
    <w:rsid w:val="000818C8"/>
    <w:rsid w:val="00081917"/>
    <w:rsid w:val="00081AD3"/>
    <w:rsid w:val="00081B3B"/>
    <w:rsid w:val="00082FFB"/>
    <w:rsid w:val="00083052"/>
    <w:rsid w:val="00083140"/>
    <w:rsid w:val="00083200"/>
    <w:rsid w:val="00083893"/>
    <w:rsid w:val="0008392C"/>
    <w:rsid w:val="00083D33"/>
    <w:rsid w:val="00084014"/>
    <w:rsid w:val="00084531"/>
    <w:rsid w:val="00084904"/>
    <w:rsid w:val="00084BD6"/>
    <w:rsid w:val="0008551B"/>
    <w:rsid w:val="00085836"/>
    <w:rsid w:val="00085DED"/>
    <w:rsid w:val="00085FA1"/>
    <w:rsid w:val="000862E1"/>
    <w:rsid w:val="0008714E"/>
    <w:rsid w:val="000877BF"/>
    <w:rsid w:val="00087881"/>
    <w:rsid w:val="00087AB0"/>
    <w:rsid w:val="000901F6"/>
    <w:rsid w:val="0009064E"/>
    <w:rsid w:val="00090B05"/>
    <w:rsid w:val="00091B49"/>
    <w:rsid w:val="0009226A"/>
    <w:rsid w:val="000926E1"/>
    <w:rsid w:val="00092C04"/>
    <w:rsid w:val="00092C7D"/>
    <w:rsid w:val="00092D6D"/>
    <w:rsid w:val="000930A5"/>
    <w:rsid w:val="00097BB5"/>
    <w:rsid w:val="000A0006"/>
    <w:rsid w:val="000A0063"/>
    <w:rsid w:val="000A0517"/>
    <w:rsid w:val="000A145B"/>
    <w:rsid w:val="000A1719"/>
    <w:rsid w:val="000A1A38"/>
    <w:rsid w:val="000A2331"/>
    <w:rsid w:val="000A2A06"/>
    <w:rsid w:val="000A2D9B"/>
    <w:rsid w:val="000A3F35"/>
    <w:rsid w:val="000A4895"/>
    <w:rsid w:val="000A514F"/>
    <w:rsid w:val="000A5F79"/>
    <w:rsid w:val="000A7066"/>
    <w:rsid w:val="000A71CE"/>
    <w:rsid w:val="000A771F"/>
    <w:rsid w:val="000A7B07"/>
    <w:rsid w:val="000B08EB"/>
    <w:rsid w:val="000B1378"/>
    <w:rsid w:val="000B2E84"/>
    <w:rsid w:val="000B2F88"/>
    <w:rsid w:val="000B3BC4"/>
    <w:rsid w:val="000B4329"/>
    <w:rsid w:val="000B44A0"/>
    <w:rsid w:val="000B46C5"/>
    <w:rsid w:val="000B52F2"/>
    <w:rsid w:val="000B5FC9"/>
    <w:rsid w:val="000B6098"/>
    <w:rsid w:val="000B627D"/>
    <w:rsid w:val="000B6D06"/>
    <w:rsid w:val="000B702B"/>
    <w:rsid w:val="000B75FA"/>
    <w:rsid w:val="000B76E3"/>
    <w:rsid w:val="000B7D32"/>
    <w:rsid w:val="000C054C"/>
    <w:rsid w:val="000C07B1"/>
    <w:rsid w:val="000C0D87"/>
    <w:rsid w:val="000C15AF"/>
    <w:rsid w:val="000C1C04"/>
    <w:rsid w:val="000C2061"/>
    <w:rsid w:val="000C21D3"/>
    <w:rsid w:val="000C254C"/>
    <w:rsid w:val="000C256B"/>
    <w:rsid w:val="000C2848"/>
    <w:rsid w:val="000C2ABB"/>
    <w:rsid w:val="000C2C0E"/>
    <w:rsid w:val="000C2C62"/>
    <w:rsid w:val="000C3616"/>
    <w:rsid w:val="000C381B"/>
    <w:rsid w:val="000C3A65"/>
    <w:rsid w:val="000C49BF"/>
    <w:rsid w:val="000C526A"/>
    <w:rsid w:val="000C53A3"/>
    <w:rsid w:val="000C54DE"/>
    <w:rsid w:val="000C5934"/>
    <w:rsid w:val="000C5F9E"/>
    <w:rsid w:val="000C6578"/>
    <w:rsid w:val="000C6580"/>
    <w:rsid w:val="000C66C0"/>
    <w:rsid w:val="000C6830"/>
    <w:rsid w:val="000C6F40"/>
    <w:rsid w:val="000C7905"/>
    <w:rsid w:val="000C7D66"/>
    <w:rsid w:val="000D0177"/>
    <w:rsid w:val="000D031C"/>
    <w:rsid w:val="000D07D7"/>
    <w:rsid w:val="000D0A13"/>
    <w:rsid w:val="000D13F6"/>
    <w:rsid w:val="000D240E"/>
    <w:rsid w:val="000D3141"/>
    <w:rsid w:val="000D444E"/>
    <w:rsid w:val="000D5217"/>
    <w:rsid w:val="000D5A74"/>
    <w:rsid w:val="000D6811"/>
    <w:rsid w:val="000D6DAA"/>
    <w:rsid w:val="000D7181"/>
    <w:rsid w:val="000D74C5"/>
    <w:rsid w:val="000D7A64"/>
    <w:rsid w:val="000E001E"/>
    <w:rsid w:val="000E0945"/>
    <w:rsid w:val="000E120B"/>
    <w:rsid w:val="000E1899"/>
    <w:rsid w:val="000E1973"/>
    <w:rsid w:val="000E202B"/>
    <w:rsid w:val="000E2828"/>
    <w:rsid w:val="000E429D"/>
    <w:rsid w:val="000E4544"/>
    <w:rsid w:val="000E5D22"/>
    <w:rsid w:val="000E71F8"/>
    <w:rsid w:val="000E728B"/>
    <w:rsid w:val="000E75A4"/>
    <w:rsid w:val="000E7A58"/>
    <w:rsid w:val="000E7D4A"/>
    <w:rsid w:val="000F07CE"/>
    <w:rsid w:val="000F08F1"/>
    <w:rsid w:val="000F0A11"/>
    <w:rsid w:val="000F0A7C"/>
    <w:rsid w:val="000F0BEA"/>
    <w:rsid w:val="000F0D8C"/>
    <w:rsid w:val="000F1C0C"/>
    <w:rsid w:val="000F2188"/>
    <w:rsid w:val="000F2ECE"/>
    <w:rsid w:val="000F35C4"/>
    <w:rsid w:val="000F5084"/>
    <w:rsid w:val="000F56BA"/>
    <w:rsid w:val="000F58F6"/>
    <w:rsid w:val="000F62C0"/>
    <w:rsid w:val="000F63C4"/>
    <w:rsid w:val="000F66CA"/>
    <w:rsid w:val="000F75B1"/>
    <w:rsid w:val="000F796A"/>
    <w:rsid w:val="000F7B34"/>
    <w:rsid w:val="000F7B50"/>
    <w:rsid w:val="000F7C93"/>
    <w:rsid w:val="001000AB"/>
    <w:rsid w:val="001007D1"/>
    <w:rsid w:val="00100B06"/>
    <w:rsid w:val="00100D4D"/>
    <w:rsid w:val="00101058"/>
    <w:rsid w:val="00101300"/>
    <w:rsid w:val="001015BB"/>
    <w:rsid w:val="0010192C"/>
    <w:rsid w:val="00101D28"/>
    <w:rsid w:val="00102336"/>
    <w:rsid w:val="0010280C"/>
    <w:rsid w:val="00102CFD"/>
    <w:rsid w:val="00102D42"/>
    <w:rsid w:val="00102E1B"/>
    <w:rsid w:val="001031C9"/>
    <w:rsid w:val="00103DCF"/>
    <w:rsid w:val="0010465B"/>
    <w:rsid w:val="00104E28"/>
    <w:rsid w:val="00105DC9"/>
    <w:rsid w:val="001060E3"/>
    <w:rsid w:val="001062CD"/>
    <w:rsid w:val="001066B5"/>
    <w:rsid w:val="001066E6"/>
    <w:rsid w:val="00106892"/>
    <w:rsid w:val="00106A76"/>
    <w:rsid w:val="00106F4D"/>
    <w:rsid w:val="001077A5"/>
    <w:rsid w:val="00107C5F"/>
    <w:rsid w:val="00110377"/>
    <w:rsid w:val="0011047D"/>
    <w:rsid w:val="00110B3B"/>
    <w:rsid w:val="00111B2F"/>
    <w:rsid w:val="00112036"/>
    <w:rsid w:val="0011244A"/>
    <w:rsid w:val="001129DB"/>
    <w:rsid w:val="00112B34"/>
    <w:rsid w:val="00112D90"/>
    <w:rsid w:val="00113F7F"/>
    <w:rsid w:val="00114130"/>
    <w:rsid w:val="00114EE8"/>
    <w:rsid w:val="00115304"/>
    <w:rsid w:val="00115FC9"/>
    <w:rsid w:val="0011670F"/>
    <w:rsid w:val="001171AB"/>
    <w:rsid w:val="0011745A"/>
    <w:rsid w:val="001179C1"/>
    <w:rsid w:val="00117C2E"/>
    <w:rsid w:val="00117D9F"/>
    <w:rsid w:val="001206D1"/>
    <w:rsid w:val="00120924"/>
    <w:rsid w:val="00121267"/>
    <w:rsid w:val="001217EC"/>
    <w:rsid w:val="001224EF"/>
    <w:rsid w:val="00122DD7"/>
    <w:rsid w:val="00122E7D"/>
    <w:rsid w:val="0012385D"/>
    <w:rsid w:val="00123B4F"/>
    <w:rsid w:val="001242E3"/>
    <w:rsid w:val="00124587"/>
    <w:rsid w:val="0012458C"/>
    <w:rsid w:val="00124DFC"/>
    <w:rsid w:val="0012551C"/>
    <w:rsid w:val="00125558"/>
    <w:rsid w:val="0012672C"/>
    <w:rsid w:val="00126C00"/>
    <w:rsid w:val="00126C13"/>
    <w:rsid w:val="00126C2F"/>
    <w:rsid w:val="00126E0A"/>
    <w:rsid w:val="00126FE1"/>
    <w:rsid w:val="0012768B"/>
    <w:rsid w:val="001300A1"/>
    <w:rsid w:val="001300DD"/>
    <w:rsid w:val="00131158"/>
    <w:rsid w:val="001316BB"/>
    <w:rsid w:val="00131712"/>
    <w:rsid w:val="001318D6"/>
    <w:rsid w:val="00133246"/>
    <w:rsid w:val="001332F6"/>
    <w:rsid w:val="00133451"/>
    <w:rsid w:val="00133C7B"/>
    <w:rsid w:val="00133DA5"/>
    <w:rsid w:val="001341FC"/>
    <w:rsid w:val="0013453B"/>
    <w:rsid w:val="001348C0"/>
    <w:rsid w:val="001356B5"/>
    <w:rsid w:val="00136097"/>
    <w:rsid w:val="00136313"/>
    <w:rsid w:val="0013637B"/>
    <w:rsid w:val="0013674A"/>
    <w:rsid w:val="00136823"/>
    <w:rsid w:val="001369EB"/>
    <w:rsid w:val="00136BA5"/>
    <w:rsid w:val="00136CBE"/>
    <w:rsid w:val="00137037"/>
    <w:rsid w:val="00137648"/>
    <w:rsid w:val="00137A4A"/>
    <w:rsid w:val="00137C5D"/>
    <w:rsid w:val="00137FFE"/>
    <w:rsid w:val="0014045C"/>
    <w:rsid w:val="0014102C"/>
    <w:rsid w:val="00141398"/>
    <w:rsid w:val="00141C18"/>
    <w:rsid w:val="00141EA6"/>
    <w:rsid w:val="00142E4F"/>
    <w:rsid w:val="00142E64"/>
    <w:rsid w:val="00143826"/>
    <w:rsid w:val="00143D50"/>
    <w:rsid w:val="00143F2A"/>
    <w:rsid w:val="001449BA"/>
    <w:rsid w:val="00144E48"/>
    <w:rsid w:val="00145608"/>
    <w:rsid w:val="001458BD"/>
    <w:rsid w:val="00145B9C"/>
    <w:rsid w:val="00145D2E"/>
    <w:rsid w:val="00146308"/>
    <w:rsid w:val="001464F8"/>
    <w:rsid w:val="00146D59"/>
    <w:rsid w:val="0014779D"/>
    <w:rsid w:val="001500CE"/>
    <w:rsid w:val="001502FE"/>
    <w:rsid w:val="00150916"/>
    <w:rsid w:val="00150DAC"/>
    <w:rsid w:val="0015143F"/>
    <w:rsid w:val="001518D2"/>
    <w:rsid w:val="00151C86"/>
    <w:rsid w:val="001521A7"/>
    <w:rsid w:val="001521DB"/>
    <w:rsid w:val="0015226C"/>
    <w:rsid w:val="001524DF"/>
    <w:rsid w:val="00153409"/>
    <w:rsid w:val="0015353B"/>
    <w:rsid w:val="001538EE"/>
    <w:rsid w:val="001538FF"/>
    <w:rsid w:val="001539DE"/>
    <w:rsid w:val="0015498A"/>
    <w:rsid w:val="001551D0"/>
    <w:rsid w:val="00156D80"/>
    <w:rsid w:val="00156DEA"/>
    <w:rsid w:val="00157B2B"/>
    <w:rsid w:val="00157C37"/>
    <w:rsid w:val="0016029D"/>
    <w:rsid w:val="00160AD3"/>
    <w:rsid w:val="00160CDD"/>
    <w:rsid w:val="00161E74"/>
    <w:rsid w:val="00162D41"/>
    <w:rsid w:val="00162FC9"/>
    <w:rsid w:val="00163A1E"/>
    <w:rsid w:val="001644AC"/>
    <w:rsid w:val="00164F72"/>
    <w:rsid w:val="00165521"/>
    <w:rsid w:val="00165FA0"/>
    <w:rsid w:val="001666E6"/>
    <w:rsid w:val="001671A6"/>
    <w:rsid w:val="0016794F"/>
    <w:rsid w:val="00167D38"/>
    <w:rsid w:val="00167DE2"/>
    <w:rsid w:val="001703DE"/>
    <w:rsid w:val="00170715"/>
    <w:rsid w:val="00171243"/>
    <w:rsid w:val="00171995"/>
    <w:rsid w:val="00171DBA"/>
    <w:rsid w:val="0017266F"/>
    <w:rsid w:val="00172957"/>
    <w:rsid w:val="00172E54"/>
    <w:rsid w:val="00173538"/>
    <w:rsid w:val="00173A2D"/>
    <w:rsid w:val="00174788"/>
    <w:rsid w:val="001747A7"/>
    <w:rsid w:val="00174DD2"/>
    <w:rsid w:val="00174E25"/>
    <w:rsid w:val="001761F3"/>
    <w:rsid w:val="001762B1"/>
    <w:rsid w:val="00176844"/>
    <w:rsid w:val="00176AEA"/>
    <w:rsid w:val="00176C21"/>
    <w:rsid w:val="001770B1"/>
    <w:rsid w:val="00180A48"/>
    <w:rsid w:val="00181396"/>
    <w:rsid w:val="00181450"/>
    <w:rsid w:val="00181499"/>
    <w:rsid w:val="00181B94"/>
    <w:rsid w:val="00181CD1"/>
    <w:rsid w:val="001820C8"/>
    <w:rsid w:val="00182103"/>
    <w:rsid w:val="00182C50"/>
    <w:rsid w:val="001841BC"/>
    <w:rsid w:val="001853C9"/>
    <w:rsid w:val="001859DF"/>
    <w:rsid w:val="00185CC1"/>
    <w:rsid w:val="00185EC5"/>
    <w:rsid w:val="00185F35"/>
    <w:rsid w:val="00186327"/>
    <w:rsid w:val="001869C5"/>
    <w:rsid w:val="00186B7A"/>
    <w:rsid w:val="001870BB"/>
    <w:rsid w:val="00187247"/>
    <w:rsid w:val="0018735F"/>
    <w:rsid w:val="00187488"/>
    <w:rsid w:val="001874DC"/>
    <w:rsid w:val="00187ADF"/>
    <w:rsid w:val="00190205"/>
    <w:rsid w:val="00190CD6"/>
    <w:rsid w:val="00190EC5"/>
    <w:rsid w:val="00191565"/>
    <w:rsid w:val="00191583"/>
    <w:rsid w:val="00191C69"/>
    <w:rsid w:val="001924FE"/>
    <w:rsid w:val="0019278E"/>
    <w:rsid w:val="001929DA"/>
    <w:rsid w:val="00192C9D"/>
    <w:rsid w:val="00192F09"/>
    <w:rsid w:val="00193016"/>
    <w:rsid w:val="001930D3"/>
    <w:rsid w:val="00193263"/>
    <w:rsid w:val="00193620"/>
    <w:rsid w:val="00193BC3"/>
    <w:rsid w:val="00193E21"/>
    <w:rsid w:val="00193FBA"/>
    <w:rsid w:val="0019509C"/>
    <w:rsid w:val="00195674"/>
    <w:rsid w:val="00196AD7"/>
    <w:rsid w:val="00196F55"/>
    <w:rsid w:val="001A10D1"/>
    <w:rsid w:val="001A1D1D"/>
    <w:rsid w:val="001A2AF8"/>
    <w:rsid w:val="001A2E14"/>
    <w:rsid w:val="001A2ED7"/>
    <w:rsid w:val="001A3195"/>
    <w:rsid w:val="001A31E8"/>
    <w:rsid w:val="001A4932"/>
    <w:rsid w:val="001A5978"/>
    <w:rsid w:val="001A61EF"/>
    <w:rsid w:val="001A659B"/>
    <w:rsid w:val="001A69A9"/>
    <w:rsid w:val="001A6DF8"/>
    <w:rsid w:val="001A70F5"/>
    <w:rsid w:val="001A787B"/>
    <w:rsid w:val="001B0009"/>
    <w:rsid w:val="001B04D9"/>
    <w:rsid w:val="001B0611"/>
    <w:rsid w:val="001B07D8"/>
    <w:rsid w:val="001B0AB9"/>
    <w:rsid w:val="001B0ABE"/>
    <w:rsid w:val="001B103F"/>
    <w:rsid w:val="001B1866"/>
    <w:rsid w:val="001B1FE4"/>
    <w:rsid w:val="001B2D32"/>
    <w:rsid w:val="001B2EE8"/>
    <w:rsid w:val="001B335F"/>
    <w:rsid w:val="001B3D04"/>
    <w:rsid w:val="001B4363"/>
    <w:rsid w:val="001B448F"/>
    <w:rsid w:val="001B4699"/>
    <w:rsid w:val="001B49EA"/>
    <w:rsid w:val="001B4C9B"/>
    <w:rsid w:val="001B5588"/>
    <w:rsid w:val="001B57CA"/>
    <w:rsid w:val="001B5A1A"/>
    <w:rsid w:val="001B5E58"/>
    <w:rsid w:val="001B6966"/>
    <w:rsid w:val="001B6D14"/>
    <w:rsid w:val="001B6D5B"/>
    <w:rsid w:val="001B70E1"/>
    <w:rsid w:val="001B710B"/>
    <w:rsid w:val="001B7148"/>
    <w:rsid w:val="001C05AB"/>
    <w:rsid w:val="001C09BF"/>
    <w:rsid w:val="001C1C04"/>
    <w:rsid w:val="001C25EC"/>
    <w:rsid w:val="001C273E"/>
    <w:rsid w:val="001C4BE2"/>
    <w:rsid w:val="001C4F15"/>
    <w:rsid w:val="001C5DDD"/>
    <w:rsid w:val="001C605E"/>
    <w:rsid w:val="001C7C25"/>
    <w:rsid w:val="001C7D0E"/>
    <w:rsid w:val="001D019B"/>
    <w:rsid w:val="001D1384"/>
    <w:rsid w:val="001D1658"/>
    <w:rsid w:val="001D1B68"/>
    <w:rsid w:val="001D1D82"/>
    <w:rsid w:val="001D26E5"/>
    <w:rsid w:val="001D2C16"/>
    <w:rsid w:val="001D2EC8"/>
    <w:rsid w:val="001D309F"/>
    <w:rsid w:val="001D3AA6"/>
    <w:rsid w:val="001D3D9B"/>
    <w:rsid w:val="001D421A"/>
    <w:rsid w:val="001D5509"/>
    <w:rsid w:val="001D5778"/>
    <w:rsid w:val="001D5AAE"/>
    <w:rsid w:val="001D5D99"/>
    <w:rsid w:val="001D604C"/>
    <w:rsid w:val="001D684C"/>
    <w:rsid w:val="001D6E80"/>
    <w:rsid w:val="001D7389"/>
    <w:rsid w:val="001D787C"/>
    <w:rsid w:val="001D78D7"/>
    <w:rsid w:val="001E0B27"/>
    <w:rsid w:val="001E10AF"/>
    <w:rsid w:val="001E120D"/>
    <w:rsid w:val="001E14D8"/>
    <w:rsid w:val="001E15C0"/>
    <w:rsid w:val="001E1693"/>
    <w:rsid w:val="001E19A0"/>
    <w:rsid w:val="001E23A3"/>
    <w:rsid w:val="001E25A8"/>
    <w:rsid w:val="001E2630"/>
    <w:rsid w:val="001E2683"/>
    <w:rsid w:val="001E3302"/>
    <w:rsid w:val="001E3721"/>
    <w:rsid w:val="001E37F3"/>
    <w:rsid w:val="001E4551"/>
    <w:rsid w:val="001E4CD6"/>
    <w:rsid w:val="001E5743"/>
    <w:rsid w:val="001E5A85"/>
    <w:rsid w:val="001E703D"/>
    <w:rsid w:val="001E75DE"/>
    <w:rsid w:val="001E7A66"/>
    <w:rsid w:val="001F0DA7"/>
    <w:rsid w:val="001F2067"/>
    <w:rsid w:val="001F20A3"/>
    <w:rsid w:val="001F234F"/>
    <w:rsid w:val="001F374A"/>
    <w:rsid w:val="001F3BD9"/>
    <w:rsid w:val="001F40A0"/>
    <w:rsid w:val="001F4513"/>
    <w:rsid w:val="001F47D4"/>
    <w:rsid w:val="001F4D8C"/>
    <w:rsid w:val="001F5D39"/>
    <w:rsid w:val="001F5D52"/>
    <w:rsid w:val="001F5F01"/>
    <w:rsid w:val="001F6567"/>
    <w:rsid w:val="001F6A14"/>
    <w:rsid w:val="001F7202"/>
    <w:rsid w:val="001F720C"/>
    <w:rsid w:val="002005E7"/>
    <w:rsid w:val="002009BC"/>
    <w:rsid w:val="002016B5"/>
    <w:rsid w:val="002027C0"/>
    <w:rsid w:val="00202C51"/>
    <w:rsid w:val="00202FED"/>
    <w:rsid w:val="002038CB"/>
    <w:rsid w:val="00203C5E"/>
    <w:rsid w:val="0020542D"/>
    <w:rsid w:val="002054D1"/>
    <w:rsid w:val="00206225"/>
    <w:rsid w:val="002062F3"/>
    <w:rsid w:val="0020634D"/>
    <w:rsid w:val="00206636"/>
    <w:rsid w:val="00206673"/>
    <w:rsid w:val="002067C5"/>
    <w:rsid w:val="002076AF"/>
    <w:rsid w:val="00207927"/>
    <w:rsid w:val="00207B39"/>
    <w:rsid w:val="00207F3D"/>
    <w:rsid w:val="0021023E"/>
    <w:rsid w:val="00210416"/>
    <w:rsid w:val="00210880"/>
    <w:rsid w:val="00210C41"/>
    <w:rsid w:val="002122F4"/>
    <w:rsid w:val="00212671"/>
    <w:rsid w:val="00212799"/>
    <w:rsid w:val="00212F06"/>
    <w:rsid w:val="00213752"/>
    <w:rsid w:val="00213C4F"/>
    <w:rsid w:val="00214330"/>
    <w:rsid w:val="00214ACA"/>
    <w:rsid w:val="00214EA9"/>
    <w:rsid w:val="002159C2"/>
    <w:rsid w:val="00215A1D"/>
    <w:rsid w:val="00215B43"/>
    <w:rsid w:val="00215E91"/>
    <w:rsid w:val="00216379"/>
    <w:rsid w:val="00216471"/>
    <w:rsid w:val="00216A49"/>
    <w:rsid w:val="0022010A"/>
    <w:rsid w:val="00220B91"/>
    <w:rsid w:val="0022167F"/>
    <w:rsid w:val="00221D02"/>
    <w:rsid w:val="002226DB"/>
    <w:rsid w:val="0022292B"/>
    <w:rsid w:val="002229D6"/>
    <w:rsid w:val="00223722"/>
    <w:rsid w:val="002237C5"/>
    <w:rsid w:val="00223CF5"/>
    <w:rsid w:val="0022414E"/>
    <w:rsid w:val="002244F6"/>
    <w:rsid w:val="00224D15"/>
    <w:rsid w:val="00224E86"/>
    <w:rsid w:val="002256FA"/>
    <w:rsid w:val="00225A02"/>
    <w:rsid w:val="00225E44"/>
    <w:rsid w:val="00225FC0"/>
    <w:rsid w:val="00226482"/>
    <w:rsid w:val="00226CEF"/>
    <w:rsid w:val="0022755E"/>
    <w:rsid w:val="00227B7F"/>
    <w:rsid w:val="00227CA1"/>
    <w:rsid w:val="0023084F"/>
    <w:rsid w:val="00230D25"/>
    <w:rsid w:val="00230FF9"/>
    <w:rsid w:val="00231764"/>
    <w:rsid w:val="00231D6C"/>
    <w:rsid w:val="00232CE9"/>
    <w:rsid w:val="00232F4A"/>
    <w:rsid w:val="002338D5"/>
    <w:rsid w:val="00233912"/>
    <w:rsid w:val="002352E8"/>
    <w:rsid w:val="002353C7"/>
    <w:rsid w:val="0023554B"/>
    <w:rsid w:val="00236204"/>
    <w:rsid w:val="00237DB2"/>
    <w:rsid w:val="00240F93"/>
    <w:rsid w:val="00241137"/>
    <w:rsid w:val="00241415"/>
    <w:rsid w:val="00241524"/>
    <w:rsid w:val="00241B68"/>
    <w:rsid w:val="0024212A"/>
    <w:rsid w:val="002422AC"/>
    <w:rsid w:val="002424F6"/>
    <w:rsid w:val="002428BA"/>
    <w:rsid w:val="0024397E"/>
    <w:rsid w:val="002443CC"/>
    <w:rsid w:val="00244C86"/>
    <w:rsid w:val="00244FEC"/>
    <w:rsid w:val="002451EE"/>
    <w:rsid w:val="00245266"/>
    <w:rsid w:val="00245CC1"/>
    <w:rsid w:val="002462DD"/>
    <w:rsid w:val="002465E5"/>
    <w:rsid w:val="002467AE"/>
    <w:rsid w:val="002469B9"/>
    <w:rsid w:val="00246C50"/>
    <w:rsid w:val="00247139"/>
    <w:rsid w:val="0024764C"/>
    <w:rsid w:val="0024798E"/>
    <w:rsid w:val="0024799C"/>
    <w:rsid w:val="00247FAF"/>
    <w:rsid w:val="002505D2"/>
    <w:rsid w:val="0025095E"/>
    <w:rsid w:val="002514B2"/>
    <w:rsid w:val="00251846"/>
    <w:rsid w:val="00251962"/>
    <w:rsid w:val="0025304D"/>
    <w:rsid w:val="00253071"/>
    <w:rsid w:val="00253872"/>
    <w:rsid w:val="00253ECD"/>
    <w:rsid w:val="002542C9"/>
    <w:rsid w:val="002546E9"/>
    <w:rsid w:val="00254B54"/>
    <w:rsid w:val="00254D46"/>
    <w:rsid w:val="00254E28"/>
    <w:rsid w:val="0025576A"/>
    <w:rsid w:val="00256292"/>
    <w:rsid w:val="002563AF"/>
    <w:rsid w:val="0025653B"/>
    <w:rsid w:val="00256B87"/>
    <w:rsid w:val="0025718A"/>
    <w:rsid w:val="00257677"/>
    <w:rsid w:val="00257977"/>
    <w:rsid w:val="00257EB9"/>
    <w:rsid w:val="0026038B"/>
    <w:rsid w:val="002611B8"/>
    <w:rsid w:val="0026336D"/>
    <w:rsid w:val="002634FF"/>
    <w:rsid w:val="002636EB"/>
    <w:rsid w:val="00263932"/>
    <w:rsid w:val="00263B60"/>
    <w:rsid w:val="0026404D"/>
    <w:rsid w:val="0026439A"/>
    <w:rsid w:val="00264524"/>
    <w:rsid w:val="002648BC"/>
    <w:rsid w:val="00264D2A"/>
    <w:rsid w:val="00264FF5"/>
    <w:rsid w:val="002664FC"/>
    <w:rsid w:val="0026672A"/>
    <w:rsid w:val="002669DE"/>
    <w:rsid w:val="00267058"/>
    <w:rsid w:val="00267E5A"/>
    <w:rsid w:val="00267F34"/>
    <w:rsid w:val="0027043F"/>
    <w:rsid w:val="00270574"/>
    <w:rsid w:val="00270910"/>
    <w:rsid w:val="002713D5"/>
    <w:rsid w:val="0027152B"/>
    <w:rsid w:val="00271FF9"/>
    <w:rsid w:val="0027231B"/>
    <w:rsid w:val="002729FF"/>
    <w:rsid w:val="00272B10"/>
    <w:rsid w:val="00272FCF"/>
    <w:rsid w:val="00273779"/>
    <w:rsid w:val="00273BA8"/>
    <w:rsid w:val="002740E3"/>
    <w:rsid w:val="002748AC"/>
    <w:rsid w:val="00275380"/>
    <w:rsid w:val="00276D9D"/>
    <w:rsid w:val="00277366"/>
    <w:rsid w:val="0027770E"/>
    <w:rsid w:val="00280535"/>
    <w:rsid w:val="00280758"/>
    <w:rsid w:val="00280797"/>
    <w:rsid w:val="00280B91"/>
    <w:rsid w:val="00280FA8"/>
    <w:rsid w:val="00281221"/>
    <w:rsid w:val="00281808"/>
    <w:rsid w:val="00281982"/>
    <w:rsid w:val="00282411"/>
    <w:rsid w:val="0028395A"/>
    <w:rsid w:val="00283D21"/>
    <w:rsid w:val="00284567"/>
    <w:rsid w:val="0028481F"/>
    <w:rsid w:val="00284F61"/>
    <w:rsid w:val="00285984"/>
    <w:rsid w:val="00286020"/>
    <w:rsid w:val="002869D8"/>
    <w:rsid w:val="00286B8E"/>
    <w:rsid w:val="00287407"/>
    <w:rsid w:val="00290B19"/>
    <w:rsid w:val="0029142E"/>
    <w:rsid w:val="002924DE"/>
    <w:rsid w:val="00292F6E"/>
    <w:rsid w:val="002931D5"/>
    <w:rsid w:val="00293485"/>
    <w:rsid w:val="002940CA"/>
    <w:rsid w:val="00294DCC"/>
    <w:rsid w:val="00294E11"/>
    <w:rsid w:val="00295690"/>
    <w:rsid w:val="0029586B"/>
    <w:rsid w:val="00295DA7"/>
    <w:rsid w:val="002965C4"/>
    <w:rsid w:val="002968AC"/>
    <w:rsid w:val="00296CDA"/>
    <w:rsid w:val="002971E0"/>
    <w:rsid w:val="00297445"/>
    <w:rsid w:val="00297A49"/>
    <w:rsid w:val="002A03FF"/>
    <w:rsid w:val="002A0B52"/>
    <w:rsid w:val="002A1250"/>
    <w:rsid w:val="002A1556"/>
    <w:rsid w:val="002A16AA"/>
    <w:rsid w:val="002A198D"/>
    <w:rsid w:val="002A29F0"/>
    <w:rsid w:val="002A3099"/>
    <w:rsid w:val="002A3CF0"/>
    <w:rsid w:val="002A401B"/>
    <w:rsid w:val="002A4570"/>
    <w:rsid w:val="002A492F"/>
    <w:rsid w:val="002A5B6D"/>
    <w:rsid w:val="002A5F71"/>
    <w:rsid w:val="002A61D6"/>
    <w:rsid w:val="002A622B"/>
    <w:rsid w:val="002A74B4"/>
    <w:rsid w:val="002A77F7"/>
    <w:rsid w:val="002A7E79"/>
    <w:rsid w:val="002B02A9"/>
    <w:rsid w:val="002B0BB0"/>
    <w:rsid w:val="002B1481"/>
    <w:rsid w:val="002B1E4A"/>
    <w:rsid w:val="002B25FB"/>
    <w:rsid w:val="002B3970"/>
    <w:rsid w:val="002B3BE7"/>
    <w:rsid w:val="002B43F1"/>
    <w:rsid w:val="002B5807"/>
    <w:rsid w:val="002B59DA"/>
    <w:rsid w:val="002B6748"/>
    <w:rsid w:val="002B6749"/>
    <w:rsid w:val="002B6916"/>
    <w:rsid w:val="002B716B"/>
    <w:rsid w:val="002C0796"/>
    <w:rsid w:val="002C0CBC"/>
    <w:rsid w:val="002C1491"/>
    <w:rsid w:val="002C14A9"/>
    <w:rsid w:val="002C2961"/>
    <w:rsid w:val="002C2DF2"/>
    <w:rsid w:val="002C3289"/>
    <w:rsid w:val="002C3A8A"/>
    <w:rsid w:val="002C4B0B"/>
    <w:rsid w:val="002C5131"/>
    <w:rsid w:val="002C5317"/>
    <w:rsid w:val="002C5614"/>
    <w:rsid w:val="002C5645"/>
    <w:rsid w:val="002C629D"/>
    <w:rsid w:val="002C6964"/>
    <w:rsid w:val="002C6E3B"/>
    <w:rsid w:val="002D1001"/>
    <w:rsid w:val="002D139A"/>
    <w:rsid w:val="002D1B4F"/>
    <w:rsid w:val="002D2C55"/>
    <w:rsid w:val="002D311E"/>
    <w:rsid w:val="002D31AC"/>
    <w:rsid w:val="002D32BC"/>
    <w:rsid w:val="002D4274"/>
    <w:rsid w:val="002D449A"/>
    <w:rsid w:val="002D44F6"/>
    <w:rsid w:val="002D5364"/>
    <w:rsid w:val="002D5932"/>
    <w:rsid w:val="002D5C40"/>
    <w:rsid w:val="002D5E81"/>
    <w:rsid w:val="002D5EB8"/>
    <w:rsid w:val="002D7B16"/>
    <w:rsid w:val="002E0BD7"/>
    <w:rsid w:val="002E0C39"/>
    <w:rsid w:val="002E0D33"/>
    <w:rsid w:val="002E1B14"/>
    <w:rsid w:val="002E1CD2"/>
    <w:rsid w:val="002E25BF"/>
    <w:rsid w:val="002E286A"/>
    <w:rsid w:val="002E326C"/>
    <w:rsid w:val="002E33B7"/>
    <w:rsid w:val="002E3D59"/>
    <w:rsid w:val="002E464E"/>
    <w:rsid w:val="002E4BB0"/>
    <w:rsid w:val="002E4EC1"/>
    <w:rsid w:val="002E5CFB"/>
    <w:rsid w:val="002E6247"/>
    <w:rsid w:val="002E67F3"/>
    <w:rsid w:val="002E6A13"/>
    <w:rsid w:val="002E6CCE"/>
    <w:rsid w:val="002E7261"/>
    <w:rsid w:val="002E754A"/>
    <w:rsid w:val="002E7E6C"/>
    <w:rsid w:val="002F054A"/>
    <w:rsid w:val="002F14A7"/>
    <w:rsid w:val="002F2195"/>
    <w:rsid w:val="002F293D"/>
    <w:rsid w:val="002F2FBC"/>
    <w:rsid w:val="002F3E32"/>
    <w:rsid w:val="002F56F5"/>
    <w:rsid w:val="002F593A"/>
    <w:rsid w:val="002F6629"/>
    <w:rsid w:val="002F6979"/>
    <w:rsid w:val="002F7BB6"/>
    <w:rsid w:val="0030069A"/>
    <w:rsid w:val="00300AB1"/>
    <w:rsid w:val="00300B1C"/>
    <w:rsid w:val="0030194C"/>
    <w:rsid w:val="00301E92"/>
    <w:rsid w:val="00302292"/>
    <w:rsid w:val="0030288F"/>
    <w:rsid w:val="00302A52"/>
    <w:rsid w:val="00302B94"/>
    <w:rsid w:val="00302D86"/>
    <w:rsid w:val="00303ABE"/>
    <w:rsid w:val="00303D1C"/>
    <w:rsid w:val="0030494A"/>
    <w:rsid w:val="0030555A"/>
    <w:rsid w:val="00305D14"/>
    <w:rsid w:val="00305D72"/>
    <w:rsid w:val="00307128"/>
    <w:rsid w:val="00307EFD"/>
    <w:rsid w:val="00310440"/>
    <w:rsid w:val="00310489"/>
    <w:rsid w:val="00310520"/>
    <w:rsid w:val="0031064A"/>
    <w:rsid w:val="003113B8"/>
    <w:rsid w:val="00312001"/>
    <w:rsid w:val="003128BB"/>
    <w:rsid w:val="0031290B"/>
    <w:rsid w:val="0031314C"/>
    <w:rsid w:val="0031349C"/>
    <w:rsid w:val="0031389E"/>
    <w:rsid w:val="0031434C"/>
    <w:rsid w:val="00314CE0"/>
    <w:rsid w:val="0031632D"/>
    <w:rsid w:val="00316FD6"/>
    <w:rsid w:val="0031787D"/>
    <w:rsid w:val="003179A4"/>
    <w:rsid w:val="00317F5D"/>
    <w:rsid w:val="0032023E"/>
    <w:rsid w:val="00321596"/>
    <w:rsid w:val="0032178B"/>
    <w:rsid w:val="00321AF7"/>
    <w:rsid w:val="0032227C"/>
    <w:rsid w:val="0032314B"/>
    <w:rsid w:val="003232D0"/>
    <w:rsid w:val="00323696"/>
    <w:rsid w:val="00323FFE"/>
    <w:rsid w:val="003265BD"/>
    <w:rsid w:val="00326E5F"/>
    <w:rsid w:val="0032702A"/>
    <w:rsid w:val="003277A6"/>
    <w:rsid w:val="00327E56"/>
    <w:rsid w:val="003302E3"/>
    <w:rsid w:val="003310FC"/>
    <w:rsid w:val="00331E96"/>
    <w:rsid w:val="0033221F"/>
    <w:rsid w:val="00332506"/>
    <w:rsid w:val="003325A4"/>
    <w:rsid w:val="0033430A"/>
    <w:rsid w:val="0033479C"/>
    <w:rsid w:val="00335362"/>
    <w:rsid w:val="00335820"/>
    <w:rsid w:val="003359E9"/>
    <w:rsid w:val="00336BD9"/>
    <w:rsid w:val="00336FC0"/>
    <w:rsid w:val="00337E30"/>
    <w:rsid w:val="00337E70"/>
    <w:rsid w:val="0034024A"/>
    <w:rsid w:val="0034031F"/>
    <w:rsid w:val="0034035B"/>
    <w:rsid w:val="0034036C"/>
    <w:rsid w:val="003403D8"/>
    <w:rsid w:val="00340790"/>
    <w:rsid w:val="0034127E"/>
    <w:rsid w:val="003423A6"/>
    <w:rsid w:val="00342861"/>
    <w:rsid w:val="00342F63"/>
    <w:rsid w:val="0034302A"/>
    <w:rsid w:val="003440FC"/>
    <w:rsid w:val="00345135"/>
    <w:rsid w:val="0034519D"/>
    <w:rsid w:val="003451F3"/>
    <w:rsid w:val="00346D28"/>
    <w:rsid w:val="00346F71"/>
    <w:rsid w:val="00346FB5"/>
    <w:rsid w:val="003500F3"/>
    <w:rsid w:val="00350486"/>
    <w:rsid w:val="0035050E"/>
    <w:rsid w:val="0035065B"/>
    <w:rsid w:val="00350D44"/>
    <w:rsid w:val="003510D7"/>
    <w:rsid w:val="00351D89"/>
    <w:rsid w:val="003520C6"/>
    <w:rsid w:val="00352A85"/>
    <w:rsid w:val="00352C73"/>
    <w:rsid w:val="00353335"/>
    <w:rsid w:val="00353708"/>
    <w:rsid w:val="00354254"/>
    <w:rsid w:val="003542EA"/>
    <w:rsid w:val="0035432E"/>
    <w:rsid w:val="00354A1A"/>
    <w:rsid w:val="00354E7F"/>
    <w:rsid w:val="0035680D"/>
    <w:rsid w:val="00356837"/>
    <w:rsid w:val="00356CDC"/>
    <w:rsid w:val="003571B6"/>
    <w:rsid w:val="0035721E"/>
    <w:rsid w:val="00357CFE"/>
    <w:rsid w:val="00357F2B"/>
    <w:rsid w:val="003621F0"/>
    <w:rsid w:val="003621F1"/>
    <w:rsid w:val="00362616"/>
    <w:rsid w:val="003628BF"/>
    <w:rsid w:val="00362DFA"/>
    <w:rsid w:val="003630DE"/>
    <w:rsid w:val="0036365D"/>
    <w:rsid w:val="0036390C"/>
    <w:rsid w:val="003639B6"/>
    <w:rsid w:val="00363F9A"/>
    <w:rsid w:val="00364805"/>
    <w:rsid w:val="00364F37"/>
    <w:rsid w:val="00365800"/>
    <w:rsid w:val="0036588D"/>
    <w:rsid w:val="003659C8"/>
    <w:rsid w:val="00366668"/>
    <w:rsid w:val="00366925"/>
    <w:rsid w:val="00366AA6"/>
    <w:rsid w:val="00366B11"/>
    <w:rsid w:val="00366E98"/>
    <w:rsid w:val="0036798C"/>
    <w:rsid w:val="00367B35"/>
    <w:rsid w:val="00367E3B"/>
    <w:rsid w:val="003704E1"/>
    <w:rsid w:val="00370A29"/>
    <w:rsid w:val="003715ED"/>
    <w:rsid w:val="0037167C"/>
    <w:rsid w:val="0037251E"/>
    <w:rsid w:val="00372B2D"/>
    <w:rsid w:val="0037323B"/>
    <w:rsid w:val="00374485"/>
    <w:rsid w:val="003756E7"/>
    <w:rsid w:val="00375B1B"/>
    <w:rsid w:val="00375F8F"/>
    <w:rsid w:val="00376751"/>
    <w:rsid w:val="00376E53"/>
    <w:rsid w:val="00376EE1"/>
    <w:rsid w:val="003771CD"/>
    <w:rsid w:val="00377ABF"/>
    <w:rsid w:val="00377B2D"/>
    <w:rsid w:val="003814AF"/>
    <w:rsid w:val="003816EC"/>
    <w:rsid w:val="003817CB"/>
    <w:rsid w:val="00381BD6"/>
    <w:rsid w:val="003826BC"/>
    <w:rsid w:val="00383C2A"/>
    <w:rsid w:val="00383DAD"/>
    <w:rsid w:val="00383E7F"/>
    <w:rsid w:val="0038405F"/>
    <w:rsid w:val="00384547"/>
    <w:rsid w:val="00384611"/>
    <w:rsid w:val="0038474A"/>
    <w:rsid w:val="0038477C"/>
    <w:rsid w:val="00384CD5"/>
    <w:rsid w:val="00385A4F"/>
    <w:rsid w:val="003868A7"/>
    <w:rsid w:val="00386BC6"/>
    <w:rsid w:val="00387527"/>
    <w:rsid w:val="00387A60"/>
    <w:rsid w:val="00387DB9"/>
    <w:rsid w:val="003900E6"/>
    <w:rsid w:val="0039025A"/>
    <w:rsid w:val="003913E8"/>
    <w:rsid w:val="00391EE9"/>
    <w:rsid w:val="003922E6"/>
    <w:rsid w:val="00392426"/>
    <w:rsid w:val="0039242B"/>
    <w:rsid w:val="0039269D"/>
    <w:rsid w:val="003933F3"/>
    <w:rsid w:val="00393591"/>
    <w:rsid w:val="00393A63"/>
    <w:rsid w:val="003946DC"/>
    <w:rsid w:val="00396C94"/>
    <w:rsid w:val="003979D8"/>
    <w:rsid w:val="003A03A3"/>
    <w:rsid w:val="003A2A79"/>
    <w:rsid w:val="003A2BB1"/>
    <w:rsid w:val="003A3239"/>
    <w:rsid w:val="003A34E3"/>
    <w:rsid w:val="003A397D"/>
    <w:rsid w:val="003A3BBE"/>
    <w:rsid w:val="003A4056"/>
    <w:rsid w:val="003A42BF"/>
    <w:rsid w:val="003A477B"/>
    <w:rsid w:val="003A5B92"/>
    <w:rsid w:val="003A5D55"/>
    <w:rsid w:val="003A611D"/>
    <w:rsid w:val="003A734E"/>
    <w:rsid w:val="003B0498"/>
    <w:rsid w:val="003B0B69"/>
    <w:rsid w:val="003B0BD4"/>
    <w:rsid w:val="003B15D1"/>
    <w:rsid w:val="003B1EFF"/>
    <w:rsid w:val="003B2756"/>
    <w:rsid w:val="003B2927"/>
    <w:rsid w:val="003B3DB2"/>
    <w:rsid w:val="003B3E4A"/>
    <w:rsid w:val="003B4DF0"/>
    <w:rsid w:val="003B5BB8"/>
    <w:rsid w:val="003B6956"/>
    <w:rsid w:val="003B725F"/>
    <w:rsid w:val="003B7742"/>
    <w:rsid w:val="003B7C48"/>
    <w:rsid w:val="003C06B8"/>
    <w:rsid w:val="003C1113"/>
    <w:rsid w:val="003C2246"/>
    <w:rsid w:val="003C2404"/>
    <w:rsid w:val="003C28C4"/>
    <w:rsid w:val="003C292B"/>
    <w:rsid w:val="003C3220"/>
    <w:rsid w:val="003C3580"/>
    <w:rsid w:val="003C3C6A"/>
    <w:rsid w:val="003C3D32"/>
    <w:rsid w:val="003C41D0"/>
    <w:rsid w:val="003C47B4"/>
    <w:rsid w:val="003C5602"/>
    <w:rsid w:val="003C5826"/>
    <w:rsid w:val="003C5DDB"/>
    <w:rsid w:val="003C6001"/>
    <w:rsid w:val="003C68CD"/>
    <w:rsid w:val="003C74C2"/>
    <w:rsid w:val="003C7A5A"/>
    <w:rsid w:val="003C7AAD"/>
    <w:rsid w:val="003C7AEA"/>
    <w:rsid w:val="003D022B"/>
    <w:rsid w:val="003D0444"/>
    <w:rsid w:val="003D09CC"/>
    <w:rsid w:val="003D10D6"/>
    <w:rsid w:val="003D1A96"/>
    <w:rsid w:val="003D26E5"/>
    <w:rsid w:val="003D2BB0"/>
    <w:rsid w:val="003D2CC0"/>
    <w:rsid w:val="003D3676"/>
    <w:rsid w:val="003D3FC2"/>
    <w:rsid w:val="003D3FF8"/>
    <w:rsid w:val="003D4520"/>
    <w:rsid w:val="003D45A4"/>
    <w:rsid w:val="003D4E70"/>
    <w:rsid w:val="003D506E"/>
    <w:rsid w:val="003D5B91"/>
    <w:rsid w:val="003D5D2F"/>
    <w:rsid w:val="003D6272"/>
    <w:rsid w:val="003D6628"/>
    <w:rsid w:val="003D68C8"/>
    <w:rsid w:val="003D6ACB"/>
    <w:rsid w:val="003D6C69"/>
    <w:rsid w:val="003D747A"/>
    <w:rsid w:val="003D7793"/>
    <w:rsid w:val="003D7D46"/>
    <w:rsid w:val="003D7D61"/>
    <w:rsid w:val="003E0F08"/>
    <w:rsid w:val="003E0FCA"/>
    <w:rsid w:val="003E12EB"/>
    <w:rsid w:val="003E158A"/>
    <w:rsid w:val="003E237C"/>
    <w:rsid w:val="003E2613"/>
    <w:rsid w:val="003E341F"/>
    <w:rsid w:val="003E3904"/>
    <w:rsid w:val="003E41DA"/>
    <w:rsid w:val="003E4215"/>
    <w:rsid w:val="003E4482"/>
    <w:rsid w:val="003E48EA"/>
    <w:rsid w:val="003E5275"/>
    <w:rsid w:val="003E5A60"/>
    <w:rsid w:val="003E5A74"/>
    <w:rsid w:val="003E5BA1"/>
    <w:rsid w:val="003E5DB9"/>
    <w:rsid w:val="003E5E92"/>
    <w:rsid w:val="003E5F5A"/>
    <w:rsid w:val="003E72DB"/>
    <w:rsid w:val="003E73D9"/>
    <w:rsid w:val="003F0EC6"/>
    <w:rsid w:val="003F163D"/>
    <w:rsid w:val="003F1844"/>
    <w:rsid w:val="003F1D33"/>
    <w:rsid w:val="003F2E05"/>
    <w:rsid w:val="003F42E6"/>
    <w:rsid w:val="003F4DD1"/>
    <w:rsid w:val="003F623E"/>
    <w:rsid w:val="003F76B5"/>
    <w:rsid w:val="003F7C0B"/>
    <w:rsid w:val="003F7CEE"/>
    <w:rsid w:val="003F7E21"/>
    <w:rsid w:val="0040046A"/>
    <w:rsid w:val="00400749"/>
    <w:rsid w:val="00400B18"/>
    <w:rsid w:val="00400C06"/>
    <w:rsid w:val="0040167E"/>
    <w:rsid w:val="0040169A"/>
    <w:rsid w:val="004016CC"/>
    <w:rsid w:val="00401883"/>
    <w:rsid w:val="00401C20"/>
    <w:rsid w:val="00401DDA"/>
    <w:rsid w:val="00401DE0"/>
    <w:rsid w:val="00402D1A"/>
    <w:rsid w:val="0040314D"/>
    <w:rsid w:val="0040346F"/>
    <w:rsid w:val="00403784"/>
    <w:rsid w:val="00404464"/>
    <w:rsid w:val="0040457C"/>
    <w:rsid w:val="0040491F"/>
    <w:rsid w:val="00405640"/>
    <w:rsid w:val="00406449"/>
    <w:rsid w:val="0040675D"/>
    <w:rsid w:val="004068BC"/>
    <w:rsid w:val="00406FC7"/>
    <w:rsid w:val="004071EC"/>
    <w:rsid w:val="004078F3"/>
    <w:rsid w:val="00407C01"/>
    <w:rsid w:val="00410B00"/>
    <w:rsid w:val="00411802"/>
    <w:rsid w:val="00412075"/>
    <w:rsid w:val="00414816"/>
    <w:rsid w:val="004148E3"/>
    <w:rsid w:val="0041521C"/>
    <w:rsid w:val="00415421"/>
    <w:rsid w:val="00416252"/>
    <w:rsid w:val="00416C61"/>
    <w:rsid w:val="004173D3"/>
    <w:rsid w:val="00417BCC"/>
    <w:rsid w:val="00420183"/>
    <w:rsid w:val="00420B18"/>
    <w:rsid w:val="004219EC"/>
    <w:rsid w:val="00421D6E"/>
    <w:rsid w:val="00422A37"/>
    <w:rsid w:val="00422E9C"/>
    <w:rsid w:val="00423879"/>
    <w:rsid w:val="004238AE"/>
    <w:rsid w:val="004238E5"/>
    <w:rsid w:val="004238FB"/>
    <w:rsid w:val="00424221"/>
    <w:rsid w:val="00424B57"/>
    <w:rsid w:val="0042505D"/>
    <w:rsid w:val="00426A2D"/>
    <w:rsid w:val="00427160"/>
    <w:rsid w:val="00427475"/>
    <w:rsid w:val="00427825"/>
    <w:rsid w:val="00427AB2"/>
    <w:rsid w:val="00427B4E"/>
    <w:rsid w:val="00427DC6"/>
    <w:rsid w:val="00427E17"/>
    <w:rsid w:val="0043014D"/>
    <w:rsid w:val="0043092F"/>
    <w:rsid w:val="00430D82"/>
    <w:rsid w:val="00431D17"/>
    <w:rsid w:val="0043258E"/>
    <w:rsid w:val="00432857"/>
    <w:rsid w:val="00432954"/>
    <w:rsid w:val="00432FC2"/>
    <w:rsid w:val="0043365C"/>
    <w:rsid w:val="004339A4"/>
    <w:rsid w:val="00433B61"/>
    <w:rsid w:val="00435593"/>
    <w:rsid w:val="0043574E"/>
    <w:rsid w:val="00436BA2"/>
    <w:rsid w:val="00437167"/>
    <w:rsid w:val="00437726"/>
    <w:rsid w:val="00437C9A"/>
    <w:rsid w:val="00437D7F"/>
    <w:rsid w:val="00437F58"/>
    <w:rsid w:val="00440563"/>
    <w:rsid w:val="00441C44"/>
    <w:rsid w:val="004421F4"/>
    <w:rsid w:val="00442293"/>
    <w:rsid w:val="004424B6"/>
    <w:rsid w:val="00443CE2"/>
    <w:rsid w:val="00444039"/>
    <w:rsid w:val="004445CA"/>
    <w:rsid w:val="00444D4C"/>
    <w:rsid w:val="0044665F"/>
    <w:rsid w:val="00446DC4"/>
    <w:rsid w:val="00447475"/>
    <w:rsid w:val="00447B9E"/>
    <w:rsid w:val="00450CF5"/>
    <w:rsid w:val="00450F86"/>
    <w:rsid w:val="0045146D"/>
    <w:rsid w:val="0045194E"/>
    <w:rsid w:val="00452684"/>
    <w:rsid w:val="00452D22"/>
    <w:rsid w:val="00452D6E"/>
    <w:rsid w:val="004534FA"/>
    <w:rsid w:val="004537A8"/>
    <w:rsid w:val="0045500C"/>
    <w:rsid w:val="00455134"/>
    <w:rsid w:val="0045541A"/>
    <w:rsid w:val="004555B5"/>
    <w:rsid w:val="00455726"/>
    <w:rsid w:val="004559D1"/>
    <w:rsid w:val="00456164"/>
    <w:rsid w:val="00456680"/>
    <w:rsid w:val="00456931"/>
    <w:rsid w:val="00456EBE"/>
    <w:rsid w:val="00457063"/>
    <w:rsid w:val="004570DE"/>
    <w:rsid w:val="00457287"/>
    <w:rsid w:val="004573DA"/>
    <w:rsid w:val="00457925"/>
    <w:rsid w:val="00457B21"/>
    <w:rsid w:val="004601C5"/>
    <w:rsid w:val="00460273"/>
    <w:rsid w:val="00461DF2"/>
    <w:rsid w:val="004620DD"/>
    <w:rsid w:val="004621CB"/>
    <w:rsid w:val="004624E0"/>
    <w:rsid w:val="00463054"/>
    <w:rsid w:val="00464278"/>
    <w:rsid w:val="00464307"/>
    <w:rsid w:val="004648AD"/>
    <w:rsid w:val="004648E6"/>
    <w:rsid w:val="00464964"/>
    <w:rsid w:val="00464C73"/>
    <w:rsid w:val="004671EA"/>
    <w:rsid w:val="0046754D"/>
    <w:rsid w:val="004704BD"/>
    <w:rsid w:val="00471447"/>
    <w:rsid w:val="0047181D"/>
    <w:rsid w:val="00471979"/>
    <w:rsid w:val="00471D33"/>
    <w:rsid w:val="00471F50"/>
    <w:rsid w:val="004721F8"/>
    <w:rsid w:val="00472544"/>
    <w:rsid w:val="00473886"/>
    <w:rsid w:val="00473F68"/>
    <w:rsid w:val="0047415F"/>
    <w:rsid w:val="00474458"/>
    <w:rsid w:val="0047470E"/>
    <w:rsid w:val="00475484"/>
    <w:rsid w:val="004755B1"/>
    <w:rsid w:val="00475BDC"/>
    <w:rsid w:val="00476A70"/>
    <w:rsid w:val="004777E5"/>
    <w:rsid w:val="0047787D"/>
    <w:rsid w:val="004806AE"/>
    <w:rsid w:val="00480958"/>
    <w:rsid w:val="00480A44"/>
    <w:rsid w:val="00480A4B"/>
    <w:rsid w:val="00480CD0"/>
    <w:rsid w:val="00481DD3"/>
    <w:rsid w:val="004820EC"/>
    <w:rsid w:val="00483263"/>
    <w:rsid w:val="004832A2"/>
    <w:rsid w:val="004832B1"/>
    <w:rsid w:val="0048457F"/>
    <w:rsid w:val="00484B77"/>
    <w:rsid w:val="00486270"/>
    <w:rsid w:val="00486697"/>
    <w:rsid w:val="004870C0"/>
    <w:rsid w:val="00487C3C"/>
    <w:rsid w:val="00487D38"/>
    <w:rsid w:val="00487DE1"/>
    <w:rsid w:val="00487E3F"/>
    <w:rsid w:val="00490592"/>
    <w:rsid w:val="00490DB3"/>
    <w:rsid w:val="004910F2"/>
    <w:rsid w:val="0049118D"/>
    <w:rsid w:val="0049128F"/>
    <w:rsid w:val="004912DA"/>
    <w:rsid w:val="004913D7"/>
    <w:rsid w:val="004914C3"/>
    <w:rsid w:val="00491ADA"/>
    <w:rsid w:val="00491E56"/>
    <w:rsid w:val="00491FD0"/>
    <w:rsid w:val="0049285A"/>
    <w:rsid w:val="00492FFC"/>
    <w:rsid w:val="0049315B"/>
    <w:rsid w:val="00493928"/>
    <w:rsid w:val="00493D85"/>
    <w:rsid w:val="00493DA2"/>
    <w:rsid w:val="00494388"/>
    <w:rsid w:val="0049486D"/>
    <w:rsid w:val="0049609A"/>
    <w:rsid w:val="00496651"/>
    <w:rsid w:val="0049666D"/>
    <w:rsid w:val="00496B80"/>
    <w:rsid w:val="00496BA5"/>
    <w:rsid w:val="00497AD9"/>
    <w:rsid w:val="004A0B9C"/>
    <w:rsid w:val="004A0DB8"/>
    <w:rsid w:val="004A12C9"/>
    <w:rsid w:val="004A19A9"/>
    <w:rsid w:val="004A1AD0"/>
    <w:rsid w:val="004A1C4A"/>
    <w:rsid w:val="004A1DA6"/>
    <w:rsid w:val="004A218C"/>
    <w:rsid w:val="004A249B"/>
    <w:rsid w:val="004A26A2"/>
    <w:rsid w:val="004A2850"/>
    <w:rsid w:val="004A3A01"/>
    <w:rsid w:val="004A414E"/>
    <w:rsid w:val="004A4ECB"/>
    <w:rsid w:val="004A5331"/>
    <w:rsid w:val="004A571A"/>
    <w:rsid w:val="004A620D"/>
    <w:rsid w:val="004A660A"/>
    <w:rsid w:val="004A6C61"/>
    <w:rsid w:val="004A726B"/>
    <w:rsid w:val="004A72E7"/>
    <w:rsid w:val="004A75E2"/>
    <w:rsid w:val="004A788A"/>
    <w:rsid w:val="004B00D1"/>
    <w:rsid w:val="004B05F3"/>
    <w:rsid w:val="004B1562"/>
    <w:rsid w:val="004B1CC1"/>
    <w:rsid w:val="004B24B1"/>
    <w:rsid w:val="004B29D1"/>
    <w:rsid w:val="004B2AE4"/>
    <w:rsid w:val="004B2DC1"/>
    <w:rsid w:val="004B30A9"/>
    <w:rsid w:val="004B344D"/>
    <w:rsid w:val="004B4599"/>
    <w:rsid w:val="004B4A67"/>
    <w:rsid w:val="004B5188"/>
    <w:rsid w:val="004B52F5"/>
    <w:rsid w:val="004B542E"/>
    <w:rsid w:val="004B5632"/>
    <w:rsid w:val="004B6007"/>
    <w:rsid w:val="004B602D"/>
    <w:rsid w:val="004B6128"/>
    <w:rsid w:val="004B6496"/>
    <w:rsid w:val="004B6793"/>
    <w:rsid w:val="004C0099"/>
    <w:rsid w:val="004C0188"/>
    <w:rsid w:val="004C0A16"/>
    <w:rsid w:val="004C0AD9"/>
    <w:rsid w:val="004C1251"/>
    <w:rsid w:val="004C1519"/>
    <w:rsid w:val="004C1B69"/>
    <w:rsid w:val="004C2443"/>
    <w:rsid w:val="004C25C8"/>
    <w:rsid w:val="004C2979"/>
    <w:rsid w:val="004C415F"/>
    <w:rsid w:val="004C433C"/>
    <w:rsid w:val="004C4751"/>
    <w:rsid w:val="004C4945"/>
    <w:rsid w:val="004C4A00"/>
    <w:rsid w:val="004C55E3"/>
    <w:rsid w:val="004C6B64"/>
    <w:rsid w:val="004C749A"/>
    <w:rsid w:val="004C7910"/>
    <w:rsid w:val="004C7D1A"/>
    <w:rsid w:val="004D00DB"/>
    <w:rsid w:val="004D055F"/>
    <w:rsid w:val="004D0B85"/>
    <w:rsid w:val="004D1579"/>
    <w:rsid w:val="004D2579"/>
    <w:rsid w:val="004D2856"/>
    <w:rsid w:val="004D28A9"/>
    <w:rsid w:val="004D2A7E"/>
    <w:rsid w:val="004D31F7"/>
    <w:rsid w:val="004D3228"/>
    <w:rsid w:val="004D369A"/>
    <w:rsid w:val="004D4F6C"/>
    <w:rsid w:val="004D56AD"/>
    <w:rsid w:val="004D5C7C"/>
    <w:rsid w:val="004D6602"/>
    <w:rsid w:val="004D7091"/>
    <w:rsid w:val="004D73EC"/>
    <w:rsid w:val="004D760C"/>
    <w:rsid w:val="004D782A"/>
    <w:rsid w:val="004D7AA9"/>
    <w:rsid w:val="004E035D"/>
    <w:rsid w:val="004E0F51"/>
    <w:rsid w:val="004E224F"/>
    <w:rsid w:val="004E2382"/>
    <w:rsid w:val="004E2D62"/>
    <w:rsid w:val="004E3290"/>
    <w:rsid w:val="004E3B6A"/>
    <w:rsid w:val="004E3C32"/>
    <w:rsid w:val="004E4EE1"/>
    <w:rsid w:val="004E5035"/>
    <w:rsid w:val="004E5645"/>
    <w:rsid w:val="004E5679"/>
    <w:rsid w:val="004E5BD7"/>
    <w:rsid w:val="004E5CBA"/>
    <w:rsid w:val="004E5E22"/>
    <w:rsid w:val="004E611C"/>
    <w:rsid w:val="004E66B9"/>
    <w:rsid w:val="004E68CC"/>
    <w:rsid w:val="004F07C3"/>
    <w:rsid w:val="004F155F"/>
    <w:rsid w:val="004F20C4"/>
    <w:rsid w:val="004F2921"/>
    <w:rsid w:val="004F2ADB"/>
    <w:rsid w:val="004F2CD4"/>
    <w:rsid w:val="004F4255"/>
    <w:rsid w:val="004F47F4"/>
    <w:rsid w:val="004F499C"/>
    <w:rsid w:val="004F4E19"/>
    <w:rsid w:val="004F5BC8"/>
    <w:rsid w:val="004F6911"/>
    <w:rsid w:val="004F6A48"/>
    <w:rsid w:val="004F6EA2"/>
    <w:rsid w:val="004F700B"/>
    <w:rsid w:val="004F71AC"/>
    <w:rsid w:val="004F73DD"/>
    <w:rsid w:val="004F73E5"/>
    <w:rsid w:val="00500048"/>
    <w:rsid w:val="00500962"/>
    <w:rsid w:val="005009E5"/>
    <w:rsid w:val="00500E5C"/>
    <w:rsid w:val="00501465"/>
    <w:rsid w:val="005014D3"/>
    <w:rsid w:val="00501A74"/>
    <w:rsid w:val="00501D3B"/>
    <w:rsid w:val="005038F6"/>
    <w:rsid w:val="00503F04"/>
    <w:rsid w:val="0050405F"/>
    <w:rsid w:val="00504467"/>
    <w:rsid w:val="00504CC3"/>
    <w:rsid w:val="00505BF7"/>
    <w:rsid w:val="0050649D"/>
    <w:rsid w:val="00506A27"/>
    <w:rsid w:val="00507567"/>
    <w:rsid w:val="00507867"/>
    <w:rsid w:val="00507C00"/>
    <w:rsid w:val="00510220"/>
    <w:rsid w:val="00510468"/>
    <w:rsid w:val="00510D0E"/>
    <w:rsid w:val="005111BE"/>
    <w:rsid w:val="00511293"/>
    <w:rsid w:val="00511685"/>
    <w:rsid w:val="00511ED8"/>
    <w:rsid w:val="00511F50"/>
    <w:rsid w:val="00512375"/>
    <w:rsid w:val="00512497"/>
    <w:rsid w:val="005125E6"/>
    <w:rsid w:val="00512BC4"/>
    <w:rsid w:val="00512E17"/>
    <w:rsid w:val="005132B3"/>
    <w:rsid w:val="00514390"/>
    <w:rsid w:val="0051567A"/>
    <w:rsid w:val="00515E9D"/>
    <w:rsid w:val="00516FD4"/>
    <w:rsid w:val="005171A2"/>
    <w:rsid w:val="00517248"/>
    <w:rsid w:val="005172FA"/>
    <w:rsid w:val="00517AE6"/>
    <w:rsid w:val="00517EA8"/>
    <w:rsid w:val="00517ED8"/>
    <w:rsid w:val="00520072"/>
    <w:rsid w:val="0052082F"/>
    <w:rsid w:val="00520D2C"/>
    <w:rsid w:val="0052101C"/>
    <w:rsid w:val="00521108"/>
    <w:rsid w:val="00521A55"/>
    <w:rsid w:val="00522116"/>
    <w:rsid w:val="00523EFC"/>
    <w:rsid w:val="00524287"/>
    <w:rsid w:val="005242BF"/>
    <w:rsid w:val="00524B84"/>
    <w:rsid w:val="00524E96"/>
    <w:rsid w:val="005255B6"/>
    <w:rsid w:val="00525697"/>
    <w:rsid w:val="005259AB"/>
    <w:rsid w:val="00525D0D"/>
    <w:rsid w:val="0052765B"/>
    <w:rsid w:val="00527B84"/>
    <w:rsid w:val="00527F30"/>
    <w:rsid w:val="00530244"/>
    <w:rsid w:val="00530C79"/>
    <w:rsid w:val="00530F5E"/>
    <w:rsid w:val="00531053"/>
    <w:rsid w:val="005316C2"/>
    <w:rsid w:val="00531A37"/>
    <w:rsid w:val="00531E2A"/>
    <w:rsid w:val="00531F4B"/>
    <w:rsid w:val="005329A9"/>
    <w:rsid w:val="00532EBF"/>
    <w:rsid w:val="0053357B"/>
    <w:rsid w:val="00534022"/>
    <w:rsid w:val="00534025"/>
    <w:rsid w:val="005343C3"/>
    <w:rsid w:val="005347A3"/>
    <w:rsid w:val="00534C92"/>
    <w:rsid w:val="00534E62"/>
    <w:rsid w:val="00536B5C"/>
    <w:rsid w:val="00536D6A"/>
    <w:rsid w:val="00536E9C"/>
    <w:rsid w:val="005375DD"/>
    <w:rsid w:val="005376BA"/>
    <w:rsid w:val="00537E0F"/>
    <w:rsid w:val="0054011B"/>
    <w:rsid w:val="00540A1D"/>
    <w:rsid w:val="0054107E"/>
    <w:rsid w:val="00541421"/>
    <w:rsid w:val="005422D6"/>
    <w:rsid w:val="0054313E"/>
    <w:rsid w:val="00543A8D"/>
    <w:rsid w:val="00543C52"/>
    <w:rsid w:val="00543E62"/>
    <w:rsid w:val="00544F60"/>
    <w:rsid w:val="00545E61"/>
    <w:rsid w:val="00546754"/>
    <w:rsid w:val="00546A15"/>
    <w:rsid w:val="00546BC7"/>
    <w:rsid w:val="00546C3B"/>
    <w:rsid w:val="005471C9"/>
    <w:rsid w:val="00547298"/>
    <w:rsid w:val="005476EE"/>
    <w:rsid w:val="00547D81"/>
    <w:rsid w:val="00550171"/>
    <w:rsid w:val="00550289"/>
    <w:rsid w:val="005504C1"/>
    <w:rsid w:val="005505F2"/>
    <w:rsid w:val="00552528"/>
    <w:rsid w:val="00552BC0"/>
    <w:rsid w:val="00552C10"/>
    <w:rsid w:val="005531B6"/>
    <w:rsid w:val="005531F2"/>
    <w:rsid w:val="005535BA"/>
    <w:rsid w:val="0055390F"/>
    <w:rsid w:val="005542D1"/>
    <w:rsid w:val="00554ACC"/>
    <w:rsid w:val="00554BF8"/>
    <w:rsid w:val="00555121"/>
    <w:rsid w:val="0055609E"/>
    <w:rsid w:val="005564CB"/>
    <w:rsid w:val="0055714E"/>
    <w:rsid w:val="00557B57"/>
    <w:rsid w:val="00557FCC"/>
    <w:rsid w:val="00560125"/>
    <w:rsid w:val="00560148"/>
    <w:rsid w:val="00560373"/>
    <w:rsid w:val="0056042F"/>
    <w:rsid w:val="005607B5"/>
    <w:rsid w:val="0056122D"/>
    <w:rsid w:val="00561345"/>
    <w:rsid w:val="005613E3"/>
    <w:rsid w:val="00561457"/>
    <w:rsid w:val="005616F6"/>
    <w:rsid w:val="00561EA7"/>
    <w:rsid w:val="00561F08"/>
    <w:rsid w:val="00562473"/>
    <w:rsid w:val="00563336"/>
    <w:rsid w:val="00563AB9"/>
    <w:rsid w:val="00563B41"/>
    <w:rsid w:val="005642C8"/>
    <w:rsid w:val="0056451D"/>
    <w:rsid w:val="00564646"/>
    <w:rsid w:val="005651C0"/>
    <w:rsid w:val="0056520E"/>
    <w:rsid w:val="0056616C"/>
    <w:rsid w:val="00566267"/>
    <w:rsid w:val="00566E0A"/>
    <w:rsid w:val="00566E9D"/>
    <w:rsid w:val="005674EF"/>
    <w:rsid w:val="00567A71"/>
    <w:rsid w:val="005700F1"/>
    <w:rsid w:val="00570D56"/>
    <w:rsid w:val="00570F77"/>
    <w:rsid w:val="00572266"/>
    <w:rsid w:val="00572C08"/>
    <w:rsid w:val="005737C6"/>
    <w:rsid w:val="005739BE"/>
    <w:rsid w:val="005743F7"/>
    <w:rsid w:val="00574463"/>
    <w:rsid w:val="00574BB6"/>
    <w:rsid w:val="00574EF0"/>
    <w:rsid w:val="00574F0B"/>
    <w:rsid w:val="0057503E"/>
    <w:rsid w:val="00575164"/>
    <w:rsid w:val="0057569A"/>
    <w:rsid w:val="00575BAE"/>
    <w:rsid w:val="00576764"/>
    <w:rsid w:val="00577493"/>
    <w:rsid w:val="005778E3"/>
    <w:rsid w:val="005800D2"/>
    <w:rsid w:val="0058059A"/>
    <w:rsid w:val="00580AB6"/>
    <w:rsid w:val="00580F99"/>
    <w:rsid w:val="00582A27"/>
    <w:rsid w:val="00582A7D"/>
    <w:rsid w:val="0058344D"/>
    <w:rsid w:val="00583A6C"/>
    <w:rsid w:val="00583E57"/>
    <w:rsid w:val="0058654C"/>
    <w:rsid w:val="0058697D"/>
    <w:rsid w:val="00586F63"/>
    <w:rsid w:val="00586F86"/>
    <w:rsid w:val="00587088"/>
    <w:rsid w:val="00587121"/>
    <w:rsid w:val="005875CD"/>
    <w:rsid w:val="005875FF"/>
    <w:rsid w:val="0058774B"/>
    <w:rsid w:val="00587B5F"/>
    <w:rsid w:val="00587F0F"/>
    <w:rsid w:val="005902CE"/>
    <w:rsid w:val="00590C57"/>
    <w:rsid w:val="00591264"/>
    <w:rsid w:val="00591453"/>
    <w:rsid w:val="00591830"/>
    <w:rsid w:val="005921B9"/>
    <w:rsid w:val="0059380F"/>
    <w:rsid w:val="00595150"/>
    <w:rsid w:val="005952EC"/>
    <w:rsid w:val="0059645D"/>
    <w:rsid w:val="00597565"/>
    <w:rsid w:val="0059761E"/>
    <w:rsid w:val="00597A84"/>
    <w:rsid w:val="005A045F"/>
    <w:rsid w:val="005A083A"/>
    <w:rsid w:val="005A0B93"/>
    <w:rsid w:val="005A0CC4"/>
    <w:rsid w:val="005A1E0D"/>
    <w:rsid w:val="005A22AC"/>
    <w:rsid w:val="005A23AD"/>
    <w:rsid w:val="005A2617"/>
    <w:rsid w:val="005A2692"/>
    <w:rsid w:val="005A34A2"/>
    <w:rsid w:val="005A3590"/>
    <w:rsid w:val="005A361C"/>
    <w:rsid w:val="005A3A07"/>
    <w:rsid w:val="005A3B42"/>
    <w:rsid w:val="005A3D39"/>
    <w:rsid w:val="005A4197"/>
    <w:rsid w:val="005A4A9E"/>
    <w:rsid w:val="005A4AE8"/>
    <w:rsid w:val="005A538E"/>
    <w:rsid w:val="005A5FA1"/>
    <w:rsid w:val="005A650C"/>
    <w:rsid w:val="005A67E7"/>
    <w:rsid w:val="005A6B15"/>
    <w:rsid w:val="005A7086"/>
    <w:rsid w:val="005A75C0"/>
    <w:rsid w:val="005A77FC"/>
    <w:rsid w:val="005A7DAE"/>
    <w:rsid w:val="005B01CB"/>
    <w:rsid w:val="005B0209"/>
    <w:rsid w:val="005B06B8"/>
    <w:rsid w:val="005B0B1D"/>
    <w:rsid w:val="005B0F22"/>
    <w:rsid w:val="005B0FCA"/>
    <w:rsid w:val="005B1454"/>
    <w:rsid w:val="005B15EE"/>
    <w:rsid w:val="005B1995"/>
    <w:rsid w:val="005B19DE"/>
    <w:rsid w:val="005B1BFD"/>
    <w:rsid w:val="005B1E4E"/>
    <w:rsid w:val="005B33C3"/>
    <w:rsid w:val="005B39FF"/>
    <w:rsid w:val="005B432C"/>
    <w:rsid w:val="005B4BB8"/>
    <w:rsid w:val="005B5988"/>
    <w:rsid w:val="005B6615"/>
    <w:rsid w:val="005B6B01"/>
    <w:rsid w:val="005B767F"/>
    <w:rsid w:val="005B7CAA"/>
    <w:rsid w:val="005C0415"/>
    <w:rsid w:val="005C0AD8"/>
    <w:rsid w:val="005C0BCF"/>
    <w:rsid w:val="005C0D3D"/>
    <w:rsid w:val="005C143B"/>
    <w:rsid w:val="005C144C"/>
    <w:rsid w:val="005C1574"/>
    <w:rsid w:val="005C19B2"/>
    <w:rsid w:val="005C1EA8"/>
    <w:rsid w:val="005C2987"/>
    <w:rsid w:val="005C4435"/>
    <w:rsid w:val="005C4B79"/>
    <w:rsid w:val="005C5A53"/>
    <w:rsid w:val="005C5C90"/>
    <w:rsid w:val="005C5E87"/>
    <w:rsid w:val="005C5FD3"/>
    <w:rsid w:val="005C6706"/>
    <w:rsid w:val="005C77B2"/>
    <w:rsid w:val="005D04A7"/>
    <w:rsid w:val="005D06EF"/>
    <w:rsid w:val="005D088A"/>
    <w:rsid w:val="005D0A0C"/>
    <w:rsid w:val="005D0C6D"/>
    <w:rsid w:val="005D0D18"/>
    <w:rsid w:val="005D1357"/>
    <w:rsid w:val="005D13C0"/>
    <w:rsid w:val="005D188C"/>
    <w:rsid w:val="005D1AEA"/>
    <w:rsid w:val="005D2542"/>
    <w:rsid w:val="005D2621"/>
    <w:rsid w:val="005D27B0"/>
    <w:rsid w:val="005D285C"/>
    <w:rsid w:val="005D3C86"/>
    <w:rsid w:val="005D4A5D"/>
    <w:rsid w:val="005D55EF"/>
    <w:rsid w:val="005D56F8"/>
    <w:rsid w:val="005D5BCD"/>
    <w:rsid w:val="005D6259"/>
    <w:rsid w:val="005D6A43"/>
    <w:rsid w:val="005D740A"/>
    <w:rsid w:val="005D76A1"/>
    <w:rsid w:val="005E0709"/>
    <w:rsid w:val="005E0B7E"/>
    <w:rsid w:val="005E1DC3"/>
    <w:rsid w:val="005E1E3E"/>
    <w:rsid w:val="005E1FFC"/>
    <w:rsid w:val="005E22F8"/>
    <w:rsid w:val="005E317F"/>
    <w:rsid w:val="005E3693"/>
    <w:rsid w:val="005E5172"/>
    <w:rsid w:val="005E57DC"/>
    <w:rsid w:val="005E5E96"/>
    <w:rsid w:val="005E64BA"/>
    <w:rsid w:val="005E7122"/>
    <w:rsid w:val="005E75E3"/>
    <w:rsid w:val="005E7D02"/>
    <w:rsid w:val="005F00F4"/>
    <w:rsid w:val="005F03A0"/>
    <w:rsid w:val="005F0D40"/>
    <w:rsid w:val="005F1C7A"/>
    <w:rsid w:val="005F24A7"/>
    <w:rsid w:val="005F3035"/>
    <w:rsid w:val="005F4172"/>
    <w:rsid w:val="005F41ED"/>
    <w:rsid w:val="005F4897"/>
    <w:rsid w:val="005F4A7C"/>
    <w:rsid w:val="005F507C"/>
    <w:rsid w:val="005F6D76"/>
    <w:rsid w:val="005F7141"/>
    <w:rsid w:val="005F7C9F"/>
    <w:rsid w:val="00600134"/>
    <w:rsid w:val="00600366"/>
    <w:rsid w:val="006004B2"/>
    <w:rsid w:val="006005DD"/>
    <w:rsid w:val="0060074D"/>
    <w:rsid w:val="00600A07"/>
    <w:rsid w:val="00600E5B"/>
    <w:rsid w:val="006016C1"/>
    <w:rsid w:val="00602721"/>
    <w:rsid w:val="006035DA"/>
    <w:rsid w:val="00603837"/>
    <w:rsid w:val="0060457B"/>
    <w:rsid w:val="00604684"/>
    <w:rsid w:val="00604B90"/>
    <w:rsid w:val="00604C60"/>
    <w:rsid w:val="00604F4B"/>
    <w:rsid w:val="006054BF"/>
    <w:rsid w:val="0060562D"/>
    <w:rsid w:val="00605E2F"/>
    <w:rsid w:val="0060630C"/>
    <w:rsid w:val="006070A4"/>
    <w:rsid w:val="00607B1A"/>
    <w:rsid w:val="00610353"/>
    <w:rsid w:val="006109E9"/>
    <w:rsid w:val="00611259"/>
    <w:rsid w:val="0061147C"/>
    <w:rsid w:val="00611E76"/>
    <w:rsid w:val="00612007"/>
    <w:rsid w:val="00613DB1"/>
    <w:rsid w:val="0061459A"/>
    <w:rsid w:val="00614C54"/>
    <w:rsid w:val="006150F3"/>
    <w:rsid w:val="00615145"/>
    <w:rsid w:val="0061533F"/>
    <w:rsid w:val="00616B03"/>
    <w:rsid w:val="0061710D"/>
    <w:rsid w:val="00617165"/>
    <w:rsid w:val="00617413"/>
    <w:rsid w:val="00617D20"/>
    <w:rsid w:val="00617F82"/>
    <w:rsid w:val="00620F5F"/>
    <w:rsid w:val="00620F9C"/>
    <w:rsid w:val="00621D56"/>
    <w:rsid w:val="006223FF"/>
    <w:rsid w:val="00622B2D"/>
    <w:rsid w:val="00622BEB"/>
    <w:rsid w:val="00623378"/>
    <w:rsid w:val="00623B0A"/>
    <w:rsid w:val="00623CF6"/>
    <w:rsid w:val="006249D5"/>
    <w:rsid w:val="00624A5E"/>
    <w:rsid w:val="00625505"/>
    <w:rsid w:val="006260C7"/>
    <w:rsid w:val="00626720"/>
    <w:rsid w:val="0062691E"/>
    <w:rsid w:val="00626B92"/>
    <w:rsid w:val="00626C25"/>
    <w:rsid w:val="00626EF8"/>
    <w:rsid w:val="00627009"/>
    <w:rsid w:val="00627828"/>
    <w:rsid w:val="00627CCD"/>
    <w:rsid w:val="00627FA1"/>
    <w:rsid w:val="0063008F"/>
    <w:rsid w:val="006308CB"/>
    <w:rsid w:val="006309FC"/>
    <w:rsid w:val="00630A68"/>
    <w:rsid w:val="00630F3C"/>
    <w:rsid w:val="0063109A"/>
    <w:rsid w:val="00631CBA"/>
    <w:rsid w:val="00632205"/>
    <w:rsid w:val="006327CD"/>
    <w:rsid w:val="0063347D"/>
    <w:rsid w:val="00633574"/>
    <w:rsid w:val="00633780"/>
    <w:rsid w:val="006341DC"/>
    <w:rsid w:val="006344EA"/>
    <w:rsid w:val="006347A9"/>
    <w:rsid w:val="00634F51"/>
    <w:rsid w:val="00635172"/>
    <w:rsid w:val="00635198"/>
    <w:rsid w:val="0063557C"/>
    <w:rsid w:val="006355FD"/>
    <w:rsid w:val="006357BA"/>
    <w:rsid w:val="00635B63"/>
    <w:rsid w:val="006371FF"/>
    <w:rsid w:val="006374AF"/>
    <w:rsid w:val="00637ADB"/>
    <w:rsid w:val="006408C3"/>
    <w:rsid w:val="00641AB3"/>
    <w:rsid w:val="00642CB8"/>
    <w:rsid w:val="00642D3E"/>
    <w:rsid w:val="00642ECC"/>
    <w:rsid w:val="0064303A"/>
    <w:rsid w:val="0064349D"/>
    <w:rsid w:val="006438BA"/>
    <w:rsid w:val="00643E84"/>
    <w:rsid w:val="006441A9"/>
    <w:rsid w:val="0064447A"/>
    <w:rsid w:val="00644AD3"/>
    <w:rsid w:val="0064583D"/>
    <w:rsid w:val="0064659C"/>
    <w:rsid w:val="00646D89"/>
    <w:rsid w:val="00647215"/>
    <w:rsid w:val="006475E0"/>
    <w:rsid w:val="006507C2"/>
    <w:rsid w:val="006512E9"/>
    <w:rsid w:val="00652966"/>
    <w:rsid w:val="006548D1"/>
    <w:rsid w:val="00654A44"/>
    <w:rsid w:val="00654EB4"/>
    <w:rsid w:val="006553F3"/>
    <w:rsid w:val="00655913"/>
    <w:rsid w:val="0065606D"/>
    <w:rsid w:val="006569A9"/>
    <w:rsid w:val="00656EEC"/>
    <w:rsid w:val="00657220"/>
    <w:rsid w:val="00657968"/>
    <w:rsid w:val="00660040"/>
    <w:rsid w:val="006601B3"/>
    <w:rsid w:val="006615CD"/>
    <w:rsid w:val="00661894"/>
    <w:rsid w:val="00661E3C"/>
    <w:rsid w:val="00662071"/>
    <w:rsid w:val="00662139"/>
    <w:rsid w:val="00662314"/>
    <w:rsid w:val="00662F25"/>
    <w:rsid w:val="00663D49"/>
    <w:rsid w:val="0066408A"/>
    <w:rsid w:val="00664669"/>
    <w:rsid w:val="006646D9"/>
    <w:rsid w:val="00664D5C"/>
    <w:rsid w:val="00664E97"/>
    <w:rsid w:val="00664EFF"/>
    <w:rsid w:val="0066512B"/>
    <w:rsid w:val="006651F3"/>
    <w:rsid w:val="006660B1"/>
    <w:rsid w:val="006664BE"/>
    <w:rsid w:val="006669E0"/>
    <w:rsid w:val="0066717B"/>
    <w:rsid w:val="006676B2"/>
    <w:rsid w:val="0067057F"/>
    <w:rsid w:val="00670623"/>
    <w:rsid w:val="00670992"/>
    <w:rsid w:val="006709B4"/>
    <w:rsid w:val="00670AB7"/>
    <w:rsid w:val="00670BFC"/>
    <w:rsid w:val="00670CD7"/>
    <w:rsid w:val="006712AE"/>
    <w:rsid w:val="00673BED"/>
    <w:rsid w:val="006740D6"/>
    <w:rsid w:val="0067519C"/>
    <w:rsid w:val="00675307"/>
    <w:rsid w:val="00675B11"/>
    <w:rsid w:val="00675B67"/>
    <w:rsid w:val="00676B3B"/>
    <w:rsid w:val="00680337"/>
    <w:rsid w:val="00680AB8"/>
    <w:rsid w:val="00680ADF"/>
    <w:rsid w:val="00680C33"/>
    <w:rsid w:val="00681323"/>
    <w:rsid w:val="006813AF"/>
    <w:rsid w:val="00681655"/>
    <w:rsid w:val="00681D87"/>
    <w:rsid w:val="00681DD9"/>
    <w:rsid w:val="00682362"/>
    <w:rsid w:val="00682935"/>
    <w:rsid w:val="00682F59"/>
    <w:rsid w:val="00683156"/>
    <w:rsid w:val="006831D3"/>
    <w:rsid w:val="00683331"/>
    <w:rsid w:val="006838B3"/>
    <w:rsid w:val="00684836"/>
    <w:rsid w:val="0068494D"/>
    <w:rsid w:val="00684D42"/>
    <w:rsid w:val="00684D97"/>
    <w:rsid w:val="00684DB0"/>
    <w:rsid w:val="00685AF2"/>
    <w:rsid w:val="00686310"/>
    <w:rsid w:val="00686470"/>
    <w:rsid w:val="0068664C"/>
    <w:rsid w:val="00686874"/>
    <w:rsid w:val="00686AB9"/>
    <w:rsid w:val="00686B6C"/>
    <w:rsid w:val="00686DAC"/>
    <w:rsid w:val="00687040"/>
    <w:rsid w:val="0068720C"/>
    <w:rsid w:val="006876AF"/>
    <w:rsid w:val="0069040C"/>
    <w:rsid w:val="006904E6"/>
    <w:rsid w:val="0069091F"/>
    <w:rsid w:val="00690E31"/>
    <w:rsid w:val="00691097"/>
    <w:rsid w:val="0069136C"/>
    <w:rsid w:val="00691B84"/>
    <w:rsid w:val="006927FA"/>
    <w:rsid w:val="00692996"/>
    <w:rsid w:val="00692C88"/>
    <w:rsid w:val="00692FC0"/>
    <w:rsid w:val="00693038"/>
    <w:rsid w:val="00694316"/>
    <w:rsid w:val="00694CB9"/>
    <w:rsid w:val="00694FD1"/>
    <w:rsid w:val="00696682"/>
    <w:rsid w:val="00696A23"/>
    <w:rsid w:val="00696CAC"/>
    <w:rsid w:val="006972E8"/>
    <w:rsid w:val="00697683"/>
    <w:rsid w:val="00697949"/>
    <w:rsid w:val="006A068E"/>
    <w:rsid w:val="006A0BA7"/>
    <w:rsid w:val="006A146A"/>
    <w:rsid w:val="006A190D"/>
    <w:rsid w:val="006A1F29"/>
    <w:rsid w:val="006A2BBC"/>
    <w:rsid w:val="006A2D2E"/>
    <w:rsid w:val="006A36BC"/>
    <w:rsid w:val="006A399B"/>
    <w:rsid w:val="006A3B69"/>
    <w:rsid w:val="006A40F9"/>
    <w:rsid w:val="006A42F9"/>
    <w:rsid w:val="006A4381"/>
    <w:rsid w:val="006A5E83"/>
    <w:rsid w:val="006A5EB7"/>
    <w:rsid w:val="006A61B3"/>
    <w:rsid w:val="006A629E"/>
    <w:rsid w:val="006A6C8A"/>
    <w:rsid w:val="006A7002"/>
    <w:rsid w:val="006A7458"/>
    <w:rsid w:val="006B05CD"/>
    <w:rsid w:val="006B16FD"/>
    <w:rsid w:val="006B1798"/>
    <w:rsid w:val="006B19F8"/>
    <w:rsid w:val="006B1A95"/>
    <w:rsid w:val="006B2086"/>
    <w:rsid w:val="006B26BC"/>
    <w:rsid w:val="006B2E0A"/>
    <w:rsid w:val="006B3683"/>
    <w:rsid w:val="006B4F20"/>
    <w:rsid w:val="006B591D"/>
    <w:rsid w:val="006B5991"/>
    <w:rsid w:val="006B5B4E"/>
    <w:rsid w:val="006B5B59"/>
    <w:rsid w:val="006B5FC8"/>
    <w:rsid w:val="006B6132"/>
    <w:rsid w:val="006B627D"/>
    <w:rsid w:val="006B6C5F"/>
    <w:rsid w:val="006B704B"/>
    <w:rsid w:val="006B7649"/>
    <w:rsid w:val="006B7802"/>
    <w:rsid w:val="006B7C75"/>
    <w:rsid w:val="006B7D58"/>
    <w:rsid w:val="006B7FA4"/>
    <w:rsid w:val="006C023E"/>
    <w:rsid w:val="006C0306"/>
    <w:rsid w:val="006C04D2"/>
    <w:rsid w:val="006C1595"/>
    <w:rsid w:val="006C163E"/>
    <w:rsid w:val="006C1C2C"/>
    <w:rsid w:val="006C23A5"/>
    <w:rsid w:val="006C2579"/>
    <w:rsid w:val="006C260F"/>
    <w:rsid w:val="006C2D96"/>
    <w:rsid w:val="006C4493"/>
    <w:rsid w:val="006C4765"/>
    <w:rsid w:val="006C5230"/>
    <w:rsid w:val="006C5947"/>
    <w:rsid w:val="006C5D41"/>
    <w:rsid w:val="006C6799"/>
    <w:rsid w:val="006C74F8"/>
    <w:rsid w:val="006D072E"/>
    <w:rsid w:val="006D07E9"/>
    <w:rsid w:val="006D08AF"/>
    <w:rsid w:val="006D0F03"/>
    <w:rsid w:val="006D128F"/>
    <w:rsid w:val="006D32EB"/>
    <w:rsid w:val="006D3B6C"/>
    <w:rsid w:val="006D41E0"/>
    <w:rsid w:val="006D446F"/>
    <w:rsid w:val="006D4476"/>
    <w:rsid w:val="006D5106"/>
    <w:rsid w:val="006D5D8A"/>
    <w:rsid w:val="006D5DCD"/>
    <w:rsid w:val="006D6456"/>
    <w:rsid w:val="006D66AB"/>
    <w:rsid w:val="006D6975"/>
    <w:rsid w:val="006D6B01"/>
    <w:rsid w:val="006D7236"/>
    <w:rsid w:val="006D7723"/>
    <w:rsid w:val="006D7BA0"/>
    <w:rsid w:val="006E0864"/>
    <w:rsid w:val="006E0AE0"/>
    <w:rsid w:val="006E0BE4"/>
    <w:rsid w:val="006E0F95"/>
    <w:rsid w:val="006E2320"/>
    <w:rsid w:val="006E26A9"/>
    <w:rsid w:val="006E2BAE"/>
    <w:rsid w:val="006E30CC"/>
    <w:rsid w:val="006E3270"/>
    <w:rsid w:val="006E3D56"/>
    <w:rsid w:val="006E411E"/>
    <w:rsid w:val="006E4724"/>
    <w:rsid w:val="006E4E91"/>
    <w:rsid w:val="006E5157"/>
    <w:rsid w:val="006E5462"/>
    <w:rsid w:val="006E54EC"/>
    <w:rsid w:val="006E5867"/>
    <w:rsid w:val="006E61F0"/>
    <w:rsid w:val="006E647E"/>
    <w:rsid w:val="006E64AC"/>
    <w:rsid w:val="006E67A0"/>
    <w:rsid w:val="006E7077"/>
    <w:rsid w:val="006F0283"/>
    <w:rsid w:val="006F04E2"/>
    <w:rsid w:val="006F0AFB"/>
    <w:rsid w:val="006F16E2"/>
    <w:rsid w:val="006F1798"/>
    <w:rsid w:val="006F2D14"/>
    <w:rsid w:val="006F384E"/>
    <w:rsid w:val="006F3D93"/>
    <w:rsid w:val="006F416A"/>
    <w:rsid w:val="006F4E82"/>
    <w:rsid w:val="006F5442"/>
    <w:rsid w:val="006F58B6"/>
    <w:rsid w:val="006F5E42"/>
    <w:rsid w:val="006F6496"/>
    <w:rsid w:val="006F67A2"/>
    <w:rsid w:val="006F6D35"/>
    <w:rsid w:val="006F74AF"/>
    <w:rsid w:val="006F7CF7"/>
    <w:rsid w:val="006F7E68"/>
    <w:rsid w:val="00700D28"/>
    <w:rsid w:val="007030DC"/>
    <w:rsid w:val="00703173"/>
    <w:rsid w:val="00704677"/>
    <w:rsid w:val="0070468A"/>
    <w:rsid w:val="007052F4"/>
    <w:rsid w:val="00705C03"/>
    <w:rsid w:val="007060A1"/>
    <w:rsid w:val="0070665C"/>
    <w:rsid w:val="00706943"/>
    <w:rsid w:val="0070722F"/>
    <w:rsid w:val="0070729C"/>
    <w:rsid w:val="00707B9E"/>
    <w:rsid w:val="0071023D"/>
    <w:rsid w:val="00710832"/>
    <w:rsid w:val="00710868"/>
    <w:rsid w:val="00710C1B"/>
    <w:rsid w:val="00711298"/>
    <w:rsid w:val="00711376"/>
    <w:rsid w:val="00711394"/>
    <w:rsid w:val="00711528"/>
    <w:rsid w:val="00711F20"/>
    <w:rsid w:val="00712026"/>
    <w:rsid w:val="007123F4"/>
    <w:rsid w:val="00712A8C"/>
    <w:rsid w:val="00712B36"/>
    <w:rsid w:val="00712F26"/>
    <w:rsid w:val="007134B4"/>
    <w:rsid w:val="007141B7"/>
    <w:rsid w:val="00714446"/>
    <w:rsid w:val="007145C4"/>
    <w:rsid w:val="0071481C"/>
    <w:rsid w:val="007148C8"/>
    <w:rsid w:val="00714A37"/>
    <w:rsid w:val="00715F7E"/>
    <w:rsid w:val="00716D7D"/>
    <w:rsid w:val="00717A51"/>
    <w:rsid w:val="00720422"/>
    <w:rsid w:val="007205C0"/>
    <w:rsid w:val="00720E93"/>
    <w:rsid w:val="007226C4"/>
    <w:rsid w:val="00722A05"/>
    <w:rsid w:val="00722D1E"/>
    <w:rsid w:val="00722E45"/>
    <w:rsid w:val="0072366F"/>
    <w:rsid w:val="00723817"/>
    <w:rsid w:val="00723946"/>
    <w:rsid w:val="00723D61"/>
    <w:rsid w:val="00724810"/>
    <w:rsid w:val="00725B27"/>
    <w:rsid w:val="0072656E"/>
    <w:rsid w:val="0072676A"/>
    <w:rsid w:val="00726CCB"/>
    <w:rsid w:val="00726F22"/>
    <w:rsid w:val="00726F27"/>
    <w:rsid w:val="00730C51"/>
    <w:rsid w:val="007312BB"/>
    <w:rsid w:val="00731742"/>
    <w:rsid w:val="007319B6"/>
    <w:rsid w:val="00731BEF"/>
    <w:rsid w:val="007325D2"/>
    <w:rsid w:val="007327CC"/>
    <w:rsid w:val="00733CD1"/>
    <w:rsid w:val="00733CE6"/>
    <w:rsid w:val="0073422D"/>
    <w:rsid w:val="00735A0B"/>
    <w:rsid w:val="00735AF2"/>
    <w:rsid w:val="00736628"/>
    <w:rsid w:val="007368DA"/>
    <w:rsid w:val="00736AC5"/>
    <w:rsid w:val="007370E0"/>
    <w:rsid w:val="007375A9"/>
    <w:rsid w:val="00737FDA"/>
    <w:rsid w:val="00740141"/>
    <w:rsid w:val="00740733"/>
    <w:rsid w:val="00740959"/>
    <w:rsid w:val="0074149A"/>
    <w:rsid w:val="00741B0E"/>
    <w:rsid w:val="00741F84"/>
    <w:rsid w:val="00742177"/>
    <w:rsid w:val="00743949"/>
    <w:rsid w:val="00743A78"/>
    <w:rsid w:val="00743E69"/>
    <w:rsid w:val="007442E6"/>
    <w:rsid w:val="007452E5"/>
    <w:rsid w:val="00745898"/>
    <w:rsid w:val="00746145"/>
    <w:rsid w:val="0074643F"/>
    <w:rsid w:val="00746D70"/>
    <w:rsid w:val="0074779C"/>
    <w:rsid w:val="00750AA2"/>
    <w:rsid w:val="00750AC1"/>
    <w:rsid w:val="00750B09"/>
    <w:rsid w:val="00751368"/>
    <w:rsid w:val="0075179C"/>
    <w:rsid w:val="0075207C"/>
    <w:rsid w:val="00752272"/>
    <w:rsid w:val="00752911"/>
    <w:rsid w:val="00752C20"/>
    <w:rsid w:val="0075338C"/>
    <w:rsid w:val="007533E3"/>
    <w:rsid w:val="007543C3"/>
    <w:rsid w:val="00755223"/>
    <w:rsid w:val="00755393"/>
    <w:rsid w:val="007554C4"/>
    <w:rsid w:val="00755AA5"/>
    <w:rsid w:val="00755FC2"/>
    <w:rsid w:val="00756592"/>
    <w:rsid w:val="0075723B"/>
    <w:rsid w:val="007578C4"/>
    <w:rsid w:val="00757C4E"/>
    <w:rsid w:val="0076019E"/>
    <w:rsid w:val="00760230"/>
    <w:rsid w:val="00760344"/>
    <w:rsid w:val="00760ABD"/>
    <w:rsid w:val="00760BD8"/>
    <w:rsid w:val="00760EA8"/>
    <w:rsid w:val="00760FED"/>
    <w:rsid w:val="007618DE"/>
    <w:rsid w:val="00762091"/>
    <w:rsid w:val="0076235F"/>
    <w:rsid w:val="00762573"/>
    <w:rsid w:val="00763BB4"/>
    <w:rsid w:val="00763C14"/>
    <w:rsid w:val="00764375"/>
    <w:rsid w:val="00764451"/>
    <w:rsid w:val="0076451F"/>
    <w:rsid w:val="00764BC6"/>
    <w:rsid w:val="00764D0D"/>
    <w:rsid w:val="00764FF7"/>
    <w:rsid w:val="00765380"/>
    <w:rsid w:val="00765AA6"/>
    <w:rsid w:val="00765CB0"/>
    <w:rsid w:val="007663B9"/>
    <w:rsid w:val="007663F6"/>
    <w:rsid w:val="00766983"/>
    <w:rsid w:val="00766C27"/>
    <w:rsid w:val="00767F6D"/>
    <w:rsid w:val="0077068B"/>
    <w:rsid w:val="00770A87"/>
    <w:rsid w:val="00771AA8"/>
    <w:rsid w:val="00771B03"/>
    <w:rsid w:val="00773C27"/>
    <w:rsid w:val="00773E89"/>
    <w:rsid w:val="00774985"/>
    <w:rsid w:val="00775026"/>
    <w:rsid w:val="007758CC"/>
    <w:rsid w:val="00775BD2"/>
    <w:rsid w:val="00775D4F"/>
    <w:rsid w:val="00776701"/>
    <w:rsid w:val="00780A55"/>
    <w:rsid w:val="00780E8D"/>
    <w:rsid w:val="00780F87"/>
    <w:rsid w:val="007816DC"/>
    <w:rsid w:val="00781782"/>
    <w:rsid w:val="007822F1"/>
    <w:rsid w:val="00783B32"/>
    <w:rsid w:val="00783EB2"/>
    <w:rsid w:val="00783F0E"/>
    <w:rsid w:val="00784FE9"/>
    <w:rsid w:val="00785492"/>
    <w:rsid w:val="00786055"/>
    <w:rsid w:val="00786589"/>
    <w:rsid w:val="00786E24"/>
    <w:rsid w:val="00787DA6"/>
    <w:rsid w:val="007900A4"/>
    <w:rsid w:val="00791AD5"/>
    <w:rsid w:val="00791DB7"/>
    <w:rsid w:val="007926C0"/>
    <w:rsid w:val="00792932"/>
    <w:rsid w:val="0079299F"/>
    <w:rsid w:val="00792C58"/>
    <w:rsid w:val="007930D8"/>
    <w:rsid w:val="00793324"/>
    <w:rsid w:val="0079347A"/>
    <w:rsid w:val="0079350A"/>
    <w:rsid w:val="0079354D"/>
    <w:rsid w:val="007938B6"/>
    <w:rsid w:val="007944BD"/>
    <w:rsid w:val="0079468C"/>
    <w:rsid w:val="00794CFA"/>
    <w:rsid w:val="007951F1"/>
    <w:rsid w:val="007953BD"/>
    <w:rsid w:val="007953EE"/>
    <w:rsid w:val="007957A2"/>
    <w:rsid w:val="007962C4"/>
    <w:rsid w:val="007968E4"/>
    <w:rsid w:val="00796F41"/>
    <w:rsid w:val="00797313"/>
    <w:rsid w:val="007976EA"/>
    <w:rsid w:val="0079772F"/>
    <w:rsid w:val="0079787F"/>
    <w:rsid w:val="007A0025"/>
    <w:rsid w:val="007A0122"/>
    <w:rsid w:val="007A0479"/>
    <w:rsid w:val="007A08D0"/>
    <w:rsid w:val="007A0ACB"/>
    <w:rsid w:val="007A0F44"/>
    <w:rsid w:val="007A10D8"/>
    <w:rsid w:val="007A16E9"/>
    <w:rsid w:val="007A21F4"/>
    <w:rsid w:val="007A22A3"/>
    <w:rsid w:val="007A22B3"/>
    <w:rsid w:val="007A235B"/>
    <w:rsid w:val="007A2C72"/>
    <w:rsid w:val="007A2D19"/>
    <w:rsid w:val="007A35C9"/>
    <w:rsid w:val="007A37A3"/>
    <w:rsid w:val="007A4DCD"/>
    <w:rsid w:val="007A521F"/>
    <w:rsid w:val="007A54C5"/>
    <w:rsid w:val="007A5852"/>
    <w:rsid w:val="007A5D50"/>
    <w:rsid w:val="007A6014"/>
    <w:rsid w:val="007A61E7"/>
    <w:rsid w:val="007A63EE"/>
    <w:rsid w:val="007A6DB1"/>
    <w:rsid w:val="007A7975"/>
    <w:rsid w:val="007A7ABC"/>
    <w:rsid w:val="007B020E"/>
    <w:rsid w:val="007B045C"/>
    <w:rsid w:val="007B07B4"/>
    <w:rsid w:val="007B1651"/>
    <w:rsid w:val="007B1B43"/>
    <w:rsid w:val="007B24E7"/>
    <w:rsid w:val="007B3992"/>
    <w:rsid w:val="007B3AA6"/>
    <w:rsid w:val="007B5082"/>
    <w:rsid w:val="007B5D9C"/>
    <w:rsid w:val="007B5F7F"/>
    <w:rsid w:val="007B6394"/>
    <w:rsid w:val="007B6629"/>
    <w:rsid w:val="007B7059"/>
    <w:rsid w:val="007B74AB"/>
    <w:rsid w:val="007B7546"/>
    <w:rsid w:val="007B7816"/>
    <w:rsid w:val="007C0361"/>
    <w:rsid w:val="007C08B9"/>
    <w:rsid w:val="007C0BF2"/>
    <w:rsid w:val="007C183A"/>
    <w:rsid w:val="007C2D0D"/>
    <w:rsid w:val="007C2F20"/>
    <w:rsid w:val="007C3B73"/>
    <w:rsid w:val="007C3DED"/>
    <w:rsid w:val="007C4C66"/>
    <w:rsid w:val="007C4E3D"/>
    <w:rsid w:val="007C4F9D"/>
    <w:rsid w:val="007C5A5D"/>
    <w:rsid w:val="007C6B14"/>
    <w:rsid w:val="007C734F"/>
    <w:rsid w:val="007C7421"/>
    <w:rsid w:val="007C7833"/>
    <w:rsid w:val="007C7C36"/>
    <w:rsid w:val="007C7F9B"/>
    <w:rsid w:val="007D148A"/>
    <w:rsid w:val="007D18F6"/>
    <w:rsid w:val="007D2A0A"/>
    <w:rsid w:val="007D2F85"/>
    <w:rsid w:val="007D36C9"/>
    <w:rsid w:val="007D411B"/>
    <w:rsid w:val="007D4441"/>
    <w:rsid w:val="007D473F"/>
    <w:rsid w:val="007D5031"/>
    <w:rsid w:val="007D503D"/>
    <w:rsid w:val="007D544D"/>
    <w:rsid w:val="007D5F15"/>
    <w:rsid w:val="007D63D5"/>
    <w:rsid w:val="007D6620"/>
    <w:rsid w:val="007D663D"/>
    <w:rsid w:val="007D707C"/>
    <w:rsid w:val="007D7B5E"/>
    <w:rsid w:val="007E0924"/>
    <w:rsid w:val="007E11E5"/>
    <w:rsid w:val="007E1B29"/>
    <w:rsid w:val="007E1D79"/>
    <w:rsid w:val="007E250C"/>
    <w:rsid w:val="007E27EF"/>
    <w:rsid w:val="007E2946"/>
    <w:rsid w:val="007E318E"/>
    <w:rsid w:val="007E3528"/>
    <w:rsid w:val="007E45A6"/>
    <w:rsid w:val="007E4CB0"/>
    <w:rsid w:val="007E5216"/>
    <w:rsid w:val="007E52B1"/>
    <w:rsid w:val="007E5486"/>
    <w:rsid w:val="007E5C2B"/>
    <w:rsid w:val="007E6C69"/>
    <w:rsid w:val="007E6FB2"/>
    <w:rsid w:val="007E7120"/>
    <w:rsid w:val="007E7E22"/>
    <w:rsid w:val="007F00B6"/>
    <w:rsid w:val="007F0218"/>
    <w:rsid w:val="007F057E"/>
    <w:rsid w:val="007F1B39"/>
    <w:rsid w:val="007F2114"/>
    <w:rsid w:val="007F2CB5"/>
    <w:rsid w:val="007F3EF4"/>
    <w:rsid w:val="007F41F5"/>
    <w:rsid w:val="007F4A41"/>
    <w:rsid w:val="007F4CEA"/>
    <w:rsid w:val="007F51E9"/>
    <w:rsid w:val="007F52AB"/>
    <w:rsid w:val="007F5389"/>
    <w:rsid w:val="007F5502"/>
    <w:rsid w:val="007F55CA"/>
    <w:rsid w:val="007F57F3"/>
    <w:rsid w:val="007F5ED5"/>
    <w:rsid w:val="007F5FC7"/>
    <w:rsid w:val="007F6185"/>
    <w:rsid w:val="007F6641"/>
    <w:rsid w:val="007F6855"/>
    <w:rsid w:val="007F6A1C"/>
    <w:rsid w:val="007F6BAC"/>
    <w:rsid w:val="007F7938"/>
    <w:rsid w:val="007F7986"/>
    <w:rsid w:val="007F7BA4"/>
    <w:rsid w:val="007F7E80"/>
    <w:rsid w:val="007F7ED3"/>
    <w:rsid w:val="0080003C"/>
    <w:rsid w:val="00800AD8"/>
    <w:rsid w:val="00801A11"/>
    <w:rsid w:val="00801CBA"/>
    <w:rsid w:val="008026A8"/>
    <w:rsid w:val="008031DA"/>
    <w:rsid w:val="00803966"/>
    <w:rsid w:val="00803B34"/>
    <w:rsid w:val="00803BAB"/>
    <w:rsid w:val="00804DD0"/>
    <w:rsid w:val="008057B9"/>
    <w:rsid w:val="00805E0A"/>
    <w:rsid w:val="00806F57"/>
    <w:rsid w:val="008076D3"/>
    <w:rsid w:val="008078C5"/>
    <w:rsid w:val="00807CDF"/>
    <w:rsid w:val="00810497"/>
    <w:rsid w:val="0081071C"/>
    <w:rsid w:val="00811CCF"/>
    <w:rsid w:val="00811D04"/>
    <w:rsid w:val="00812324"/>
    <w:rsid w:val="00812591"/>
    <w:rsid w:val="00812D35"/>
    <w:rsid w:val="0081312D"/>
    <w:rsid w:val="00813A9B"/>
    <w:rsid w:val="0081410F"/>
    <w:rsid w:val="008144F0"/>
    <w:rsid w:val="008145B5"/>
    <w:rsid w:val="00814771"/>
    <w:rsid w:val="00814880"/>
    <w:rsid w:val="00814CCE"/>
    <w:rsid w:val="0081502E"/>
    <w:rsid w:val="0081522B"/>
    <w:rsid w:val="00816F4C"/>
    <w:rsid w:val="0081717A"/>
    <w:rsid w:val="00817211"/>
    <w:rsid w:val="0081796A"/>
    <w:rsid w:val="00820F04"/>
    <w:rsid w:val="008213CF"/>
    <w:rsid w:val="00821518"/>
    <w:rsid w:val="0082190B"/>
    <w:rsid w:val="00821C5A"/>
    <w:rsid w:val="00821EBF"/>
    <w:rsid w:val="00823771"/>
    <w:rsid w:val="00823822"/>
    <w:rsid w:val="00824316"/>
    <w:rsid w:val="008249D5"/>
    <w:rsid w:val="00824E5F"/>
    <w:rsid w:val="00825B56"/>
    <w:rsid w:val="00825DFD"/>
    <w:rsid w:val="008262B7"/>
    <w:rsid w:val="00826AF8"/>
    <w:rsid w:val="0082724F"/>
    <w:rsid w:val="008310AB"/>
    <w:rsid w:val="00831619"/>
    <w:rsid w:val="008317E0"/>
    <w:rsid w:val="00831D9C"/>
    <w:rsid w:val="00832C0A"/>
    <w:rsid w:val="0083354B"/>
    <w:rsid w:val="008335DC"/>
    <w:rsid w:val="00834F5D"/>
    <w:rsid w:val="00835647"/>
    <w:rsid w:val="0083568A"/>
    <w:rsid w:val="008368DB"/>
    <w:rsid w:val="00836B44"/>
    <w:rsid w:val="0083716D"/>
    <w:rsid w:val="008401E1"/>
    <w:rsid w:val="00840239"/>
    <w:rsid w:val="00840384"/>
    <w:rsid w:val="008404B6"/>
    <w:rsid w:val="008405E3"/>
    <w:rsid w:val="008405EB"/>
    <w:rsid w:val="008410FA"/>
    <w:rsid w:val="00841556"/>
    <w:rsid w:val="0084165C"/>
    <w:rsid w:val="00841DA0"/>
    <w:rsid w:val="00843316"/>
    <w:rsid w:val="00843957"/>
    <w:rsid w:val="00844EB9"/>
    <w:rsid w:val="00844F80"/>
    <w:rsid w:val="00845581"/>
    <w:rsid w:val="008456ED"/>
    <w:rsid w:val="00845797"/>
    <w:rsid w:val="008457C5"/>
    <w:rsid w:val="008459DD"/>
    <w:rsid w:val="00845AC1"/>
    <w:rsid w:val="00845D21"/>
    <w:rsid w:val="00846B91"/>
    <w:rsid w:val="00847214"/>
    <w:rsid w:val="008472EE"/>
    <w:rsid w:val="00847446"/>
    <w:rsid w:val="00847866"/>
    <w:rsid w:val="00847A77"/>
    <w:rsid w:val="008507E0"/>
    <w:rsid w:val="00850A69"/>
    <w:rsid w:val="00850B0A"/>
    <w:rsid w:val="00851699"/>
    <w:rsid w:val="00851BD9"/>
    <w:rsid w:val="00851E2D"/>
    <w:rsid w:val="00851EC4"/>
    <w:rsid w:val="0085313C"/>
    <w:rsid w:val="0085394E"/>
    <w:rsid w:val="00853976"/>
    <w:rsid w:val="00853DDB"/>
    <w:rsid w:val="0085472C"/>
    <w:rsid w:val="00854C6B"/>
    <w:rsid w:val="008553AD"/>
    <w:rsid w:val="00855A0F"/>
    <w:rsid w:val="0085619E"/>
    <w:rsid w:val="008562D4"/>
    <w:rsid w:val="00856A33"/>
    <w:rsid w:val="0085709A"/>
    <w:rsid w:val="008570E8"/>
    <w:rsid w:val="00857CA6"/>
    <w:rsid w:val="00860348"/>
    <w:rsid w:val="008607C2"/>
    <w:rsid w:val="008610A4"/>
    <w:rsid w:val="00861229"/>
    <w:rsid w:val="00861C6C"/>
    <w:rsid w:val="00862B3D"/>
    <w:rsid w:val="0086328C"/>
    <w:rsid w:val="00863829"/>
    <w:rsid w:val="008638E9"/>
    <w:rsid w:val="008646ED"/>
    <w:rsid w:val="00864B32"/>
    <w:rsid w:val="008656E1"/>
    <w:rsid w:val="00866E30"/>
    <w:rsid w:val="00867583"/>
    <w:rsid w:val="00867C00"/>
    <w:rsid w:val="00867D06"/>
    <w:rsid w:val="00867E24"/>
    <w:rsid w:val="00870CFC"/>
    <w:rsid w:val="00870EAE"/>
    <w:rsid w:val="008713A7"/>
    <w:rsid w:val="008713E9"/>
    <w:rsid w:val="0087157A"/>
    <w:rsid w:val="008716EB"/>
    <w:rsid w:val="008724C0"/>
    <w:rsid w:val="00872EFC"/>
    <w:rsid w:val="00873490"/>
    <w:rsid w:val="00873623"/>
    <w:rsid w:val="00873A1B"/>
    <w:rsid w:val="00873A6D"/>
    <w:rsid w:val="00873B99"/>
    <w:rsid w:val="008744EC"/>
    <w:rsid w:val="00874B8F"/>
    <w:rsid w:val="00875168"/>
    <w:rsid w:val="00875918"/>
    <w:rsid w:val="00875D88"/>
    <w:rsid w:val="008767E3"/>
    <w:rsid w:val="008771C7"/>
    <w:rsid w:val="008779A9"/>
    <w:rsid w:val="0088027F"/>
    <w:rsid w:val="00880A10"/>
    <w:rsid w:val="00880B26"/>
    <w:rsid w:val="00880DE9"/>
    <w:rsid w:val="008811D6"/>
    <w:rsid w:val="008813EE"/>
    <w:rsid w:val="008814D4"/>
    <w:rsid w:val="00881568"/>
    <w:rsid w:val="00881E2F"/>
    <w:rsid w:val="0088256D"/>
    <w:rsid w:val="00883151"/>
    <w:rsid w:val="0088330A"/>
    <w:rsid w:val="00883DB9"/>
    <w:rsid w:val="00884B82"/>
    <w:rsid w:val="008850BC"/>
    <w:rsid w:val="00885BAE"/>
    <w:rsid w:val="0088623C"/>
    <w:rsid w:val="00886A1A"/>
    <w:rsid w:val="00886ACC"/>
    <w:rsid w:val="008879CC"/>
    <w:rsid w:val="00890140"/>
    <w:rsid w:val="00891636"/>
    <w:rsid w:val="0089164A"/>
    <w:rsid w:val="00891A19"/>
    <w:rsid w:val="00891CA1"/>
    <w:rsid w:val="008928BB"/>
    <w:rsid w:val="0089342E"/>
    <w:rsid w:val="0089391D"/>
    <w:rsid w:val="00893C00"/>
    <w:rsid w:val="00893CDA"/>
    <w:rsid w:val="008942AB"/>
    <w:rsid w:val="00895FF2"/>
    <w:rsid w:val="0089690B"/>
    <w:rsid w:val="00896F74"/>
    <w:rsid w:val="008A0211"/>
    <w:rsid w:val="008A14AC"/>
    <w:rsid w:val="008A1B3B"/>
    <w:rsid w:val="008A3260"/>
    <w:rsid w:val="008A3EF4"/>
    <w:rsid w:val="008A4133"/>
    <w:rsid w:val="008A4B30"/>
    <w:rsid w:val="008A5065"/>
    <w:rsid w:val="008A5294"/>
    <w:rsid w:val="008A5598"/>
    <w:rsid w:val="008A5C9C"/>
    <w:rsid w:val="008A6C6F"/>
    <w:rsid w:val="008A7AC3"/>
    <w:rsid w:val="008B0277"/>
    <w:rsid w:val="008B048E"/>
    <w:rsid w:val="008B049E"/>
    <w:rsid w:val="008B0DD8"/>
    <w:rsid w:val="008B1286"/>
    <w:rsid w:val="008B12EB"/>
    <w:rsid w:val="008B2641"/>
    <w:rsid w:val="008B28C9"/>
    <w:rsid w:val="008B30D1"/>
    <w:rsid w:val="008B3508"/>
    <w:rsid w:val="008B4134"/>
    <w:rsid w:val="008B433E"/>
    <w:rsid w:val="008B475C"/>
    <w:rsid w:val="008B4B75"/>
    <w:rsid w:val="008B51B7"/>
    <w:rsid w:val="008B5481"/>
    <w:rsid w:val="008B65CD"/>
    <w:rsid w:val="008B6DE6"/>
    <w:rsid w:val="008B7D1A"/>
    <w:rsid w:val="008C058A"/>
    <w:rsid w:val="008C0917"/>
    <w:rsid w:val="008C11EC"/>
    <w:rsid w:val="008C127F"/>
    <w:rsid w:val="008C1AAD"/>
    <w:rsid w:val="008C1F24"/>
    <w:rsid w:val="008C2020"/>
    <w:rsid w:val="008C226B"/>
    <w:rsid w:val="008C2EA6"/>
    <w:rsid w:val="008C3373"/>
    <w:rsid w:val="008C3CB7"/>
    <w:rsid w:val="008C3F35"/>
    <w:rsid w:val="008C4365"/>
    <w:rsid w:val="008C4BC6"/>
    <w:rsid w:val="008C508F"/>
    <w:rsid w:val="008C5DAC"/>
    <w:rsid w:val="008C5F22"/>
    <w:rsid w:val="008C6199"/>
    <w:rsid w:val="008C6858"/>
    <w:rsid w:val="008C6BFF"/>
    <w:rsid w:val="008C7E6F"/>
    <w:rsid w:val="008D030C"/>
    <w:rsid w:val="008D035B"/>
    <w:rsid w:val="008D09D5"/>
    <w:rsid w:val="008D171E"/>
    <w:rsid w:val="008D2BB8"/>
    <w:rsid w:val="008D320E"/>
    <w:rsid w:val="008D3B8F"/>
    <w:rsid w:val="008D441B"/>
    <w:rsid w:val="008D45EB"/>
    <w:rsid w:val="008D4848"/>
    <w:rsid w:val="008D56C7"/>
    <w:rsid w:val="008D586F"/>
    <w:rsid w:val="008D5A1F"/>
    <w:rsid w:val="008D5D54"/>
    <w:rsid w:val="008D602B"/>
    <w:rsid w:val="008D64B7"/>
    <w:rsid w:val="008D698B"/>
    <w:rsid w:val="008D774D"/>
    <w:rsid w:val="008D79D5"/>
    <w:rsid w:val="008D7AEE"/>
    <w:rsid w:val="008E0753"/>
    <w:rsid w:val="008E1A66"/>
    <w:rsid w:val="008E1E7C"/>
    <w:rsid w:val="008E1EE5"/>
    <w:rsid w:val="008E1F63"/>
    <w:rsid w:val="008E3948"/>
    <w:rsid w:val="008E3D61"/>
    <w:rsid w:val="008E3FC2"/>
    <w:rsid w:val="008E41DC"/>
    <w:rsid w:val="008E41DE"/>
    <w:rsid w:val="008E471E"/>
    <w:rsid w:val="008E47A5"/>
    <w:rsid w:val="008E533D"/>
    <w:rsid w:val="008E5572"/>
    <w:rsid w:val="008E66DE"/>
    <w:rsid w:val="008E6F44"/>
    <w:rsid w:val="008E7346"/>
    <w:rsid w:val="008E7619"/>
    <w:rsid w:val="008E78AB"/>
    <w:rsid w:val="008F022C"/>
    <w:rsid w:val="008F048E"/>
    <w:rsid w:val="008F0C87"/>
    <w:rsid w:val="008F1512"/>
    <w:rsid w:val="008F2204"/>
    <w:rsid w:val="008F3345"/>
    <w:rsid w:val="008F39F8"/>
    <w:rsid w:val="008F3BB1"/>
    <w:rsid w:val="008F3C00"/>
    <w:rsid w:val="008F678C"/>
    <w:rsid w:val="008F799F"/>
    <w:rsid w:val="00901AE2"/>
    <w:rsid w:val="00901CAD"/>
    <w:rsid w:val="00902770"/>
    <w:rsid w:val="00902C10"/>
    <w:rsid w:val="00902C76"/>
    <w:rsid w:val="0090317B"/>
    <w:rsid w:val="00903466"/>
    <w:rsid w:val="00903805"/>
    <w:rsid w:val="00903E8A"/>
    <w:rsid w:val="00903FBA"/>
    <w:rsid w:val="00905378"/>
    <w:rsid w:val="00905D7F"/>
    <w:rsid w:val="00906324"/>
    <w:rsid w:val="00906580"/>
    <w:rsid w:val="009069C9"/>
    <w:rsid w:val="00907102"/>
    <w:rsid w:val="00907182"/>
    <w:rsid w:val="00907200"/>
    <w:rsid w:val="00907389"/>
    <w:rsid w:val="0091001F"/>
    <w:rsid w:val="00910528"/>
    <w:rsid w:val="00910631"/>
    <w:rsid w:val="0091084C"/>
    <w:rsid w:val="0091130E"/>
    <w:rsid w:val="009113FD"/>
    <w:rsid w:val="009116BA"/>
    <w:rsid w:val="00912DAA"/>
    <w:rsid w:val="00912EB2"/>
    <w:rsid w:val="00913343"/>
    <w:rsid w:val="00913899"/>
    <w:rsid w:val="00913E34"/>
    <w:rsid w:val="009145B5"/>
    <w:rsid w:val="00914662"/>
    <w:rsid w:val="00915387"/>
    <w:rsid w:val="00915683"/>
    <w:rsid w:val="00916176"/>
    <w:rsid w:val="009162CE"/>
    <w:rsid w:val="00917450"/>
    <w:rsid w:val="00917A8E"/>
    <w:rsid w:val="00917FDE"/>
    <w:rsid w:val="00920DA7"/>
    <w:rsid w:val="00921B51"/>
    <w:rsid w:val="009221D9"/>
    <w:rsid w:val="00923389"/>
    <w:rsid w:val="00923C4B"/>
    <w:rsid w:val="00923D23"/>
    <w:rsid w:val="00923D3E"/>
    <w:rsid w:val="0092408E"/>
    <w:rsid w:val="00925B8E"/>
    <w:rsid w:val="0092685B"/>
    <w:rsid w:val="00926CD7"/>
    <w:rsid w:val="009275C4"/>
    <w:rsid w:val="00930794"/>
    <w:rsid w:val="00930C9B"/>
    <w:rsid w:val="009312BF"/>
    <w:rsid w:val="00931AF7"/>
    <w:rsid w:val="00931DB5"/>
    <w:rsid w:val="009320F9"/>
    <w:rsid w:val="00932222"/>
    <w:rsid w:val="00932919"/>
    <w:rsid w:val="00933286"/>
    <w:rsid w:val="00933DCA"/>
    <w:rsid w:val="0093412E"/>
    <w:rsid w:val="00934221"/>
    <w:rsid w:val="00934230"/>
    <w:rsid w:val="00934481"/>
    <w:rsid w:val="00935D7F"/>
    <w:rsid w:val="00936B70"/>
    <w:rsid w:val="00936CEC"/>
    <w:rsid w:val="00936DB1"/>
    <w:rsid w:val="00936F34"/>
    <w:rsid w:val="00937754"/>
    <w:rsid w:val="00937AD5"/>
    <w:rsid w:val="00940A17"/>
    <w:rsid w:val="00941263"/>
    <w:rsid w:val="00941D3F"/>
    <w:rsid w:val="00942D95"/>
    <w:rsid w:val="009430C1"/>
    <w:rsid w:val="0094319A"/>
    <w:rsid w:val="00944B21"/>
    <w:rsid w:val="0094564B"/>
    <w:rsid w:val="00945D50"/>
    <w:rsid w:val="00946653"/>
    <w:rsid w:val="0094689C"/>
    <w:rsid w:val="00947124"/>
    <w:rsid w:val="009475EE"/>
    <w:rsid w:val="009506B5"/>
    <w:rsid w:val="0095170A"/>
    <w:rsid w:val="00951C9E"/>
    <w:rsid w:val="00952810"/>
    <w:rsid w:val="00952CBD"/>
    <w:rsid w:val="00952F7C"/>
    <w:rsid w:val="00953482"/>
    <w:rsid w:val="0095446D"/>
    <w:rsid w:val="00955834"/>
    <w:rsid w:val="00955C77"/>
    <w:rsid w:val="009561BE"/>
    <w:rsid w:val="00956294"/>
    <w:rsid w:val="00957409"/>
    <w:rsid w:val="00957E22"/>
    <w:rsid w:val="009601F9"/>
    <w:rsid w:val="0096078E"/>
    <w:rsid w:val="00961741"/>
    <w:rsid w:val="00961A1F"/>
    <w:rsid w:val="009635BB"/>
    <w:rsid w:val="0096382D"/>
    <w:rsid w:val="00965079"/>
    <w:rsid w:val="0096520E"/>
    <w:rsid w:val="009657BA"/>
    <w:rsid w:val="00965C1A"/>
    <w:rsid w:val="00965D04"/>
    <w:rsid w:val="00965DCF"/>
    <w:rsid w:val="00965FBA"/>
    <w:rsid w:val="00966E62"/>
    <w:rsid w:val="00967939"/>
    <w:rsid w:val="00967C7A"/>
    <w:rsid w:val="00970C14"/>
    <w:rsid w:val="00972194"/>
    <w:rsid w:val="00972413"/>
    <w:rsid w:val="00972428"/>
    <w:rsid w:val="009724CB"/>
    <w:rsid w:val="00972855"/>
    <w:rsid w:val="00973464"/>
    <w:rsid w:val="00973E07"/>
    <w:rsid w:val="009741AE"/>
    <w:rsid w:val="009749A1"/>
    <w:rsid w:val="009753E3"/>
    <w:rsid w:val="00975696"/>
    <w:rsid w:val="00975ACB"/>
    <w:rsid w:val="00975D36"/>
    <w:rsid w:val="009760E9"/>
    <w:rsid w:val="00976167"/>
    <w:rsid w:val="009767E7"/>
    <w:rsid w:val="0097706B"/>
    <w:rsid w:val="00977227"/>
    <w:rsid w:val="00977822"/>
    <w:rsid w:val="00977DD8"/>
    <w:rsid w:val="00977E25"/>
    <w:rsid w:val="0098083E"/>
    <w:rsid w:val="00981C6C"/>
    <w:rsid w:val="0098257F"/>
    <w:rsid w:val="009830BE"/>
    <w:rsid w:val="00983604"/>
    <w:rsid w:val="00983AC9"/>
    <w:rsid w:val="009840CF"/>
    <w:rsid w:val="00984312"/>
    <w:rsid w:val="00984366"/>
    <w:rsid w:val="00985C82"/>
    <w:rsid w:val="009863BF"/>
    <w:rsid w:val="0098642C"/>
    <w:rsid w:val="0098643F"/>
    <w:rsid w:val="0098673A"/>
    <w:rsid w:val="00986801"/>
    <w:rsid w:val="009869D8"/>
    <w:rsid w:val="00987001"/>
    <w:rsid w:val="009876A2"/>
    <w:rsid w:val="00987884"/>
    <w:rsid w:val="009903CF"/>
    <w:rsid w:val="00990872"/>
    <w:rsid w:val="0099124A"/>
    <w:rsid w:val="0099191C"/>
    <w:rsid w:val="0099239B"/>
    <w:rsid w:val="00992E5F"/>
    <w:rsid w:val="00992EC6"/>
    <w:rsid w:val="00993B0F"/>
    <w:rsid w:val="009945FA"/>
    <w:rsid w:val="0099470E"/>
    <w:rsid w:val="00994896"/>
    <w:rsid w:val="00994B07"/>
    <w:rsid w:val="00994F42"/>
    <w:rsid w:val="00994F7D"/>
    <w:rsid w:val="00995059"/>
    <w:rsid w:val="009955F2"/>
    <w:rsid w:val="009956EB"/>
    <w:rsid w:val="00995D81"/>
    <w:rsid w:val="0099644F"/>
    <w:rsid w:val="00997844"/>
    <w:rsid w:val="009A0663"/>
    <w:rsid w:val="009A0797"/>
    <w:rsid w:val="009A0F9A"/>
    <w:rsid w:val="009A1FD9"/>
    <w:rsid w:val="009A21C7"/>
    <w:rsid w:val="009A2A41"/>
    <w:rsid w:val="009A2B8E"/>
    <w:rsid w:val="009A32D3"/>
    <w:rsid w:val="009A337A"/>
    <w:rsid w:val="009A3860"/>
    <w:rsid w:val="009A39FA"/>
    <w:rsid w:val="009A3B60"/>
    <w:rsid w:val="009A3B65"/>
    <w:rsid w:val="009A4374"/>
    <w:rsid w:val="009A4657"/>
    <w:rsid w:val="009A49EE"/>
    <w:rsid w:val="009A4A57"/>
    <w:rsid w:val="009A563F"/>
    <w:rsid w:val="009A5F75"/>
    <w:rsid w:val="009A65CC"/>
    <w:rsid w:val="009A7367"/>
    <w:rsid w:val="009A7779"/>
    <w:rsid w:val="009A78BB"/>
    <w:rsid w:val="009A7971"/>
    <w:rsid w:val="009B009A"/>
    <w:rsid w:val="009B0348"/>
    <w:rsid w:val="009B0D6D"/>
    <w:rsid w:val="009B0DE1"/>
    <w:rsid w:val="009B10DB"/>
    <w:rsid w:val="009B1187"/>
    <w:rsid w:val="009B167E"/>
    <w:rsid w:val="009B199C"/>
    <w:rsid w:val="009B1D18"/>
    <w:rsid w:val="009B200A"/>
    <w:rsid w:val="009B2198"/>
    <w:rsid w:val="009B2794"/>
    <w:rsid w:val="009B3238"/>
    <w:rsid w:val="009B3E0D"/>
    <w:rsid w:val="009B4157"/>
    <w:rsid w:val="009B41BB"/>
    <w:rsid w:val="009B4C36"/>
    <w:rsid w:val="009B4CE6"/>
    <w:rsid w:val="009B5BF8"/>
    <w:rsid w:val="009B5E28"/>
    <w:rsid w:val="009B5EBC"/>
    <w:rsid w:val="009B62F4"/>
    <w:rsid w:val="009B63A3"/>
    <w:rsid w:val="009B67A5"/>
    <w:rsid w:val="009B6871"/>
    <w:rsid w:val="009B6C49"/>
    <w:rsid w:val="009C06E4"/>
    <w:rsid w:val="009C098D"/>
    <w:rsid w:val="009C0B94"/>
    <w:rsid w:val="009C194F"/>
    <w:rsid w:val="009C1B7A"/>
    <w:rsid w:val="009C1F3C"/>
    <w:rsid w:val="009C224E"/>
    <w:rsid w:val="009C2A93"/>
    <w:rsid w:val="009C2E34"/>
    <w:rsid w:val="009C3BE4"/>
    <w:rsid w:val="009C556C"/>
    <w:rsid w:val="009C5914"/>
    <w:rsid w:val="009C59F3"/>
    <w:rsid w:val="009C6345"/>
    <w:rsid w:val="009C6538"/>
    <w:rsid w:val="009C6F40"/>
    <w:rsid w:val="009C719E"/>
    <w:rsid w:val="009C7287"/>
    <w:rsid w:val="009C76F5"/>
    <w:rsid w:val="009D075D"/>
    <w:rsid w:val="009D0970"/>
    <w:rsid w:val="009D1249"/>
    <w:rsid w:val="009D143E"/>
    <w:rsid w:val="009D145B"/>
    <w:rsid w:val="009D159A"/>
    <w:rsid w:val="009D175C"/>
    <w:rsid w:val="009D1C50"/>
    <w:rsid w:val="009D1D37"/>
    <w:rsid w:val="009D2504"/>
    <w:rsid w:val="009D25A8"/>
    <w:rsid w:val="009D3555"/>
    <w:rsid w:val="009D3A09"/>
    <w:rsid w:val="009D3D30"/>
    <w:rsid w:val="009D4167"/>
    <w:rsid w:val="009D46C9"/>
    <w:rsid w:val="009D47C2"/>
    <w:rsid w:val="009D5022"/>
    <w:rsid w:val="009D5381"/>
    <w:rsid w:val="009D6ACE"/>
    <w:rsid w:val="009D6F09"/>
    <w:rsid w:val="009D742E"/>
    <w:rsid w:val="009E04A0"/>
    <w:rsid w:val="009E074F"/>
    <w:rsid w:val="009E0762"/>
    <w:rsid w:val="009E0D2C"/>
    <w:rsid w:val="009E1593"/>
    <w:rsid w:val="009E2466"/>
    <w:rsid w:val="009E259A"/>
    <w:rsid w:val="009E2E3F"/>
    <w:rsid w:val="009E3D70"/>
    <w:rsid w:val="009E45E2"/>
    <w:rsid w:val="009E4615"/>
    <w:rsid w:val="009E4CE1"/>
    <w:rsid w:val="009E5551"/>
    <w:rsid w:val="009E5668"/>
    <w:rsid w:val="009E5CF2"/>
    <w:rsid w:val="009E6388"/>
    <w:rsid w:val="009E6460"/>
    <w:rsid w:val="009E655E"/>
    <w:rsid w:val="009E68B6"/>
    <w:rsid w:val="009E6EB7"/>
    <w:rsid w:val="009E718D"/>
    <w:rsid w:val="009E73E1"/>
    <w:rsid w:val="009E75E9"/>
    <w:rsid w:val="009E7B84"/>
    <w:rsid w:val="009E7D09"/>
    <w:rsid w:val="009F09AB"/>
    <w:rsid w:val="009F13B2"/>
    <w:rsid w:val="009F2262"/>
    <w:rsid w:val="009F2277"/>
    <w:rsid w:val="009F24A5"/>
    <w:rsid w:val="009F257E"/>
    <w:rsid w:val="009F2D5F"/>
    <w:rsid w:val="009F309F"/>
    <w:rsid w:val="009F48A7"/>
    <w:rsid w:val="009F4B95"/>
    <w:rsid w:val="009F4E38"/>
    <w:rsid w:val="009F573B"/>
    <w:rsid w:val="009F59C1"/>
    <w:rsid w:val="009F5F18"/>
    <w:rsid w:val="009F6F60"/>
    <w:rsid w:val="009F7BC1"/>
    <w:rsid w:val="00A007A7"/>
    <w:rsid w:val="00A013BE"/>
    <w:rsid w:val="00A01883"/>
    <w:rsid w:val="00A022E4"/>
    <w:rsid w:val="00A02324"/>
    <w:rsid w:val="00A02A5F"/>
    <w:rsid w:val="00A02B2F"/>
    <w:rsid w:val="00A02B51"/>
    <w:rsid w:val="00A02E41"/>
    <w:rsid w:val="00A04696"/>
    <w:rsid w:val="00A04C19"/>
    <w:rsid w:val="00A05F1F"/>
    <w:rsid w:val="00A06298"/>
    <w:rsid w:val="00A06664"/>
    <w:rsid w:val="00A068B6"/>
    <w:rsid w:val="00A06B62"/>
    <w:rsid w:val="00A073FB"/>
    <w:rsid w:val="00A075D9"/>
    <w:rsid w:val="00A07884"/>
    <w:rsid w:val="00A079C4"/>
    <w:rsid w:val="00A07EFC"/>
    <w:rsid w:val="00A07F68"/>
    <w:rsid w:val="00A106FA"/>
    <w:rsid w:val="00A110BC"/>
    <w:rsid w:val="00A114D0"/>
    <w:rsid w:val="00A11CDF"/>
    <w:rsid w:val="00A12422"/>
    <w:rsid w:val="00A131F7"/>
    <w:rsid w:val="00A13A92"/>
    <w:rsid w:val="00A13E08"/>
    <w:rsid w:val="00A14585"/>
    <w:rsid w:val="00A15339"/>
    <w:rsid w:val="00A154F2"/>
    <w:rsid w:val="00A17367"/>
    <w:rsid w:val="00A1777B"/>
    <w:rsid w:val="00A202A7"/>
    <w:rsid w:val="00A2045F"/>
    <w:rsid w:val="00A20722"/>
    <w:rsid w:val="00A208D4"/>
    <w:rsid w:val="00A21591"/>
    <w:rsid w:val="00A219B0"/>
    <w:rsid w:val="00A21C53"/>
    <w:rsid w:val="00A21F19"/>
    <w:rsid w:val="00A22475"/>
    <w:rsid w:val="00A2252C"/>
    <w:rsid w:val="00A22955"/>
    <w:rsid w:val="00A234E9"/>
    <w:rsid w:val="00A23C91"/>
    <w:rsid w:val="00A24345"/>
    <w:rsid w:val="00A24472"/>
    <w:rsid w:val="00A24513"/>
    <w:rsid w:val="00A24AD8"/>
    <w:rsid w:val="00A24B2A"/>
    <w:rsid w:val="00A25100"/>
    <w:rsid w:val="00A252CB"/>
    <w:rsid w:val="00A25631"/>
    <w:rsid w:val="00A259C9"/>
    <w:rsid w:val="00A25CA0"/>
    <w:rsid w:val="00A2642A"/>
    <w:rsid w:val="00A2647C"/>
    <w:rsid w:val="00A265EF"/>
    <w:rsid w:val="00A269D1"/>
    <w:rsid w:val="00A26A88"/>
    <w:rsid w:val="00A26CF6"/>
    <w:rsid w:val="00A26D21"/>
    <w:rsid w:val="00A2734B"/>
    <w:rsid w:val="00A27788"/>
    <w:rsid w:val="00A27A68"/>
    <w:rsid w:val="00A27E4E"/>
    <w:rsid w:val="00A300C4"/>
    <w:rsid w:val="00A30CD0"/>
    <w:rsid w:val="00A31398"/>
    <w:rsid w:val="00A31F22"/>
    <w:rsid w:val="00A31FBA"/>
    <w:rsid w:val="00A323A0"/>
    <w:rsid w:val="00A32E68"/>
    <w:rsid w:val="00A33025"/>
    <w:rsid w:val="00A33197"/>
    <w:rsid w:val="00A33A43"/>
    <w:rsid w:val="00A33BCB"/>
    <w:rsid w:val="00A33CE8"/>
    <w:rsid w:val="00A346CC"/>
    <w:rsid w:val="00A35A48"/>
    <w:rsid w:val="00A36055"/>
    <w:rsid w:val="00A36376"/>
    <w:rsid w:val="00A372BC"/>
    <w:rsid w:val="00A37477"/>
    <w:rsid w:val="00A375A7"/>
    <w:rsid w:val="00A37BEE"/>
    <w:rsid w:val="00A37DD9"/>
    <w:rsid w:val="00A37FBD"/>
    <w:rsid w:val="00A40020"/>
    <w:rsid w:val="00A401F5"/>
    <w:rsid w:val="00A40887"/>
    <w:rsid w:val="00A4089C"/>
    <w:rsid w:val="00A409BD"/>
    <w:rsid w:val="00A40F87"/>
    <w:rsid w:val="00A417FE"/>
    <w:rsid w:val="00A41D42"/>
    <w:rsid w:val="00A41E03"/>
    <w:rsid w:val="00A41E2B"/>
    <w:rsid w:val="00A424A7"/>
    <w:rsid w:val="00A42795"/>
    <w:rsid w:val="00A42C42"/>
    <w:rsid w:val="00A42E9A"/>
    <w:rsid w:val="00A432EF"/>
    <w:rsid w:val="00A43CD0"/>
    <w:rsid w:val="00A440BD"/>
    <w:rsid w:val="00A446E6"/>
    <w:rsid w:val="00A44E85"/>
    <w:rsid w:val="00A45842"/>
    <w:rsid w:val="00A45844"/>
    <w:rsid w:val="00A458AC"/>
    <w:rsid w:val="00A461C5"/>
    <w:rsid w:val="00A46856"/>
    <w:rsid w:val="00A47183"/>
    <w:rsid w:val="00A47AFF"/>
    <w:rsid w:val="00A47E00"/>
    <w:rsid w:val="00A50EAE"/>
    <w:rsid w:val="00A51896"/>
    <w:rsid w:val="00A52750"/>
    <w:rsid w:val="00A530C4"/>
    <w:rsid w:val="00A53AFC"/>
    <w:rsid w:val="00A53B89"/>
    <w:rsid w:val="00A53F83"/>
    <w:rsid w:val="00A55355"/>
    <w:rsid w:val="00A56522"/>
    <w:rsid w:val="00A57965"/>
    <w:rsid w:val="00A57C4F"/>
    <w:rsid w:val="00A57E3A"/>
    <w:rsid w:val="00A57E52"/>
    <w:rsid w:val="00A6087B"/>
    <w:rsid w:val="00A60AE6"/>
    <w:rsid w:val="00A60E64"/>
    <w:rsid w:val="00A61BA5"/>
    <w:rsid w:val="00A62005"/>
    <w:rsid w:val="00A62A52"/>
    <w:rsid w:val="00A63BF6"/>
    <w:rsid w:val="00A644C8"/>
    <w:rsid w:val="00A6525C"/>
    <w:rsid w:val="00A652B6"/>
    <w:rsid w:val="00A6549A"/>
    <w:rsid w:val="00A66107"/>
    <w:rsid w:val="00A666BF"/>
    <w:rsid w:val="00A66FA5"/>
    <w:rsid w:val="00A6712D"/>
    <w:rsid w:val="00A6766C"/>
    <w:rsid w:val="00A67B84"/>
    <w:rsid w:val="00A67DD9"/>
    <w:rsid w:val="00A70998"/>
    <w:rsid w:val="00A71ABC"/>
    <w:rsid w:val="00A71C0A"/>
    <w:rsid w:val="00A71F1B"/>
    <w:rsid w:val="00A73351"/>
    <w:rsid w:val="00A733BB"/>
    <w:rsid w:val="00A73474"/>
    <w:rsid w:val="00A742E0"/>
    <w:rsid w:val="00A74C98"/>
    <w:rsid w:val="00A751AC"/>
    <w:rsid w:val="00A75C14"/>
    <w:rsid w:val="00A75ECC"/>
    <w:rsid w:val="00A76430"/>
    <w:rsid w:val="00A76723"/>
    <w:rsid w:val="00A7686E"/>
    <w:rsid w:val="00A76A5D"/>
    <w:rsid w:val="00A76F0F"/>
    <w:rsid w:val="00A77176"/>
    <w:rsid w:val="00A77189"/>
    <w:rsid w:val="00A777F4"/>
    <w:rsid w:val="00A77FA4"/>
    <w:rsid w:val="00A80CB4"/>
    <w:rsid w:val="00A8141D"/>
    <w:rsid w:val="00A818F5"/>
    <w:rsid w:val="00A8194E"/>
    <w:rsid w:val="00A81D2A"/>
    <w:rsid w:val="00A83221"/>
    <w:rsid w:val="00A83B56"/>
    <w:rsid w:val="00A84063"/>
    <w:rsid w:val="00A85C9E"/>
    <w:rsid w:val="00A85F77"/>
    <w:rsid w:val="00A86F89"/>
    <w:rsid w:val="00A876CF"/>
    <w:rsid w:val="00A87A65"/>
    <w:rsid w:val="00A87C8F"/>
    <w:rsid w:val="00A87EBB"/>
    <w:rsid w:val="00A87F12"/>
    <w:rsid w:val="00A900C8"/>
    <w:rsid w:val="00A90903"/>
    <w:rsid w:val="00A90DA3"/>
    <w:rsid w:val="00A91490"/>
    <w:rsid w:val="00A91520"/>
    <w:rsid w:val="00A919FE"/>
    <w:rsid w:val="00A92094"/>
    <w:rsid w:val="00A929A3"/>
    <w:rsid w:val="00A9300F"/>
    <w:rsid w:val="00A93C86"/>
    <w:rsid w:val="00A93E50"/>
    <w:rsid w:val="00A94A6A"/>
    <w:rsid w:val="00A94FA6"/>
    <w:rsid w:val="00A9540D"/>
    <w:rsid w:val="00A96586"/>
    <w:rsid w:val="00A96BC6"/>
    <w:rsid w:val="00A96ED4"/>
    <w:rsid w:val="00A97F44"/>
    <w:rsid w:val="00AA0374"/>
    <w:rsid w:val="00AA04F4"/>
    <w:rsid w:val="00AA0CEF"/>
    <w:rsid w:val="00AA122A"/>
    <w:rsid w:val="00AA13F3"/>
    <w:rsid w:val="00AA17FA"/>
    <w:rsid w:val="00AA1BFE"/>
    <w:rsid w:val="00AA1EBE"/>
    <w:rsid w:val="00AA2BD6"/>
    <w:rsid w:val="00AA36A2"/>
    <w:rsid w:val="00AA3B4F"/>
    <w:rsid w:val="00AA3C7E"/>
    <w:rsid w:val="00AA4C6D"/>
    <w:rsid w:val="00AA4F36"/>
    <w:rsid w:val="00AA5561"/>
    <w:rsid w:val="00AA561E"/>
    <w:rsid w:val="00AA5D04"/>
    <w:rsid w:val="00AA5D91"/>
    <w:rsid w:val="00AA66C4"/>
    <w:rsid w:val="00AA6E7D"/>
    <w:rsid w:val="00AA7049"/>
    <w:rsid w:val="00AA7159"/>
    <w:rsid w:val="00AA7200"/>
    <w:rsid w:val="00AA7488"/>
    <w:rsid w:val="00AA79A3"/>
    <w:rsid w:val="00AB07B0"/>
    <w:rsid w:val="00AB1CD3"/>
    <w:rsid w:val="00AB252F"/>
    <w:rsid w:val="00AB37DF"/>
    <w:rsid w:val="00AB3C9F"/>
    <w:rsid w:val="00AB3E12"/>
    <w:rsid w:val="00AB429B"/>
    <w:rsid w:val="00AB4BA4"/>
    <w:rsid w:val="00AB4D77"/>
    <w:rsid w:val="00AB4E80"/>
    <w:rsid w:val="00AB4ECB"/>
    <w:rsid w:val="00AB5274"/>
    <w:rsid w:val="00AB544C"/>
    <w:rsid w:val="00AB5790"/>
    <w:rsid w:val="00AB599B"/>
    <w:rsid w:val="00AB6C5B"/>
    <w:rsid w:val="00AB723A"/>
    <w:rsid w:val="00AB7402"/>
    <w:rsid w:val="00AB77C8"/>
    <w:rsid w:val="00AB7905"/>
    <w:rsid w:val="00AC0CE7"/>
    <w:rsid w:val="00AC1731"/>
    <w:rsid w:val="00AC2376"/>
    <w:rsid w:val="00AC2A6F"/>
    <w:rsid w:val="00AC2AD5"/>
    <w:rsid w:val="00AC3864"/>
    <w:rsid w:val="00AC3B9C"/>
    <w:rsid w:val="00AC3C04"/>
    <w:rsid w:val="00AC3C2D"/>
    <w:rsid w:val="00AC40F6"/>
    <w:rsid w:val="00AC4658"/>
    <w:rsid w:val="00AC4DF1"/>
    <w:rsid w:val="00AC5BB7"/>
    <w:rsid w:val="00AC5E80"/>
    <w:rsid w:val="00AC5F19"/>
    <w:rsid w:val="00AC6713"/>
    <w:rsid w:val="00AC6FBC"/>
    <w:rsid w:val="00AC6FC9"/>
    <w:rsid w:val="00AC7443"/>
    <w:rsid w:val="00AC74CA"/>
    <w:rsid w:val="00AC7935"/>
    <w:rsid w:val="00AC7BB7"/>
    <w:rsid w:val="00AD1598"/>
    <w:rsid w:val="00AD2A3C"/>
    <w:rsid w:val="00AD2C98"/>
    <w:rsid w:val="00AD2DB8"/>
    <w:rsid w:val="00AD2FC4"/>
    <w:rsid w:val="00AD3175"/>
    <w:rsid w:val="00AD3AB7"/>
    <w:rsid w:val="00AD3AF1"/>
    <w:rsid w:val="00AD4352"/>
    <w:rsid w:val="00AD4E9E"/>
    <w:rsid w:val="00AD5207"/>
    <w:rsid w:val="00AD5E5D"/>
    <w:rsid w:val="00AD6512"/>
    <w:rsid w:val="00AD6792"/>
    <w:rsid w:val="00AD692A"/>
    <w:rsid w:val="00AE0886"/>
    <w:rsid w:val="00AE0A33"/>
    <w:rsid w:val="00AE11C1"/>
    <w:rsid w:val="00AE1450"/>
    <w:rsid w:val="00AE19C2"/>
    <w:rsid w:val="00AE21DC"/>
    <w:rsid w:val="00AE22C6"/>
    <w:rsid w:val="00AE2366"/>
    <w:rsid w:val="00AE2775"/>
    <w:rsid w:val="00AE2C6D"/>
    <w:rsid w:val="00AE32DE"/>
    <w:rsid w:val="00AE34D5"/>
    <w:rsid w:val="00AE3CF4"/>
    <w:rsid w:val="00AE4248"/>
    <w:rsid w:val="00AE46DD"/>
    <w:rsid w:val="00AE4D35"/>
    <w:rsid w:val="00AE4E3C"/>
    <w:rsid w:val="00AE50AC"/>
    <w:rsid w:val="00AE5FA1"/>
    <w:rsid w:val="00AE6A8A"/>
    <w:rsid w:val="00AE6B82"/>
    <w:rsid w:val="00AE7218"/>
    <w:rsid w:val="00AE7CC8"/>
    <w:rsid w:val="00AE7DCC"/>
    <w:rsid w:val="00AE7E97"/>
    <w:rsid w:val="00AF0139"/>
    <w:rsid w:val="00AF01FE"/>
    <w:rsid w:val="00AF0687"/>
    <w:rsid w:val="00AF1817"/>
    <w:rsid w:val="00AF18CF"/>
    <w:rsid w:val="00AF2F03"/>
    <w:rsid w:val="00AF3240"/>
    <w:rsid w:val="00AF33B5"/>
    <w:rsid w:val="00AF3965"/>
    <w:rsid w:val="00AF3F5B"/>
    <w:rsid w:val="00AF4235"/>
    <w:rsid w:val="00AF4E22"/>
    <w:rsid w:val="00AF52E5"/>
    <w:rsid w:val="00AF53AC"/>
    <w:rsid w:val="00AF5707"/>
    <w:rsid w:val="00AF618F"/>
    <w:rsid w:val="00AF62BF"/>
    <w:rsid w:val="00AF7CD3"/>
    <w:rsid w:val="00AF7F7E"/>
    <w:rsid w:val="00B0022E"/>
    <w:rsid w:val="00B010F3"/>
    <w:rsid w:val="00B01929"/>
    <w:rsid w:val="00B01990"/>
    <w:rsid w:val="00B03176"/>
    <w:rsid w:val="00B03E9F"/>
    <w:rsid w:val="00B03FC0"/>
    <w:rsid w:val="00B04469"/>
    <w:rsid w:val="00B04708"/>
    <w:rsid w:val="00B04A5E"/>
    <w:rsid w:val="00B04BE6"/>
    <w:rsid w:val="00B053F0"/>
    <w:rsid w:val="00B057AE"/>
    <w:rsid w:val="00B05B15"/>
    <w:rsid w:val="00B05E37"/>
    <w:rsid w:val="00B0629D"/>
    <w:rsid w:val="00B06714"/>
    <w:rsid w:val="00B06F3A"/>
    <w:rsid w:val="00B07D31"/>
    <w:rsid w:val="00B111F7"/>
    <w:rsid w:val="00B11375"/>
    <w:rsid w:val="00B11896"/>
    <w:rsid w:val="00B119EB"/>
    <w:rsid w:val="00B12339"/>
    <w:rsid w:val="00B12665"/>
    <w:rsid w:val="00B12668"/>
    <w:rsid w:val="00B126DB"/>
    <w:rsid w:val="00B12AC1"/>
    <w:rsid w:val="00B1375D"/>
    <w:rsid w:val="00B13929"/>
    <w:rsid w:val="00B13B2F"/>
    <w:rsid w:val="00B13BF2"/>
    <w:rsid w:val="00B141B0"/>
    <w:rsid w:val="00B14CC4"/>
    <w:rsid w:val="00B15862"/>
    <w:rsid w:val="00B15A83"/>
    <w:rsid w:val="00B15DD3"/>
    <w:rsid w:val="00B16283"/>
    <w:rsid w:val="00B162FF"/>
    <w:rsid w:val="00B16427"/>
    <w:rsid w:val="00B16493"/>
    <w:rsid w:val="00B16C7F"/>
    <w:rsid w:val="00B17308"/>
    <w:rsid w:val="00B17797"/>
    <w:rsid w:val="00B17C46"/>
    <w:rsid w:val="00B200C8"/>
    <w:rsid w:val="00B20259"/>
    <w:rsid w:val="00B203E3"/>
    <w:rsid w:val="00B21A8D"/>
    <w:rsid w:val="00B21FF7"/>
    <w:rsid w:val="00B22299"/>
    <w:rsid w:val="00B22789"/>
    <w:rsid w:val="00B22B0F"/>
    <w:rsid w:val="00B22BA4"/>
    <w:rsid w:val="00B23176"/>
    <w:rsid w:val="00B23183"/>
    <w:rsid w:val="00B24340"/>
    <w:rsid w:val="00B254F4"/>
    <w:rsid w:val="00B25641"/>
    <w:rsid w:val="00B25C50"/>
    <w:rsid w:val="00B25CDA"/>
    <w:rsid w:val="00B2697E"/>
    <w:rsid w:val="00B26B4E"/>
    <w:rsid w:val="00B26D2F"/>
    <w:rsid w:val="00B2731C"/>
    <w:rsid w:val="00B27816"/>
    <w:rsid w:val="00B278E2"/>
    <w:rsid w:val="00B278F3"/>
    <w:rsid w:val="00B279A4"/>
    <w:rsid w:val="00B27A88"/>
    <w:rsid w:val="00B27D74"/>
    <w:rsid w:val="00B27E0E"/>
    <w:rsid w:val="00B3084F"/>
    <w:rsid w:val="00B30B1E"/>
    <w:rsid w:val="00B3159E"/>
    <w:rsid w:val="00B3166F"/>
    <w:rsid w:val="00B3218D"/>
    <w:rsid w:val="00B32536"/>
    <w:rsid w:val="00B3311F"/>
    <w:rsid w:val="00B3318B"/>
    <w:rsid w:val="00B331C3"/>
    <w:rsid w:val="00B336AA"/>
    <w:rsid w:val="00B33A2C"/>
    <w:rsid w:val="00B33C02"/>
    <w:rsid w:val="00B344A8"/>
    <w:rsid w:val="00B34A45"/>
    <w:rsid w:val="00B3502B"/>
    <w:rsid w:val="00B35073"/>
    <w:rsid w:val="00B35340"/>
    <w:rsid w:val="00B353CA"/>
    <w:rsid w:val="00B3573F"/>
    <w:rsid w:val="00B358FD"/>
    <w:rsid w:val="00B35E08"/>
    <w:rsid w:val="00B361EE"/>
    <w:rsid w:val="00B36405"/>
    <w:rsid w:val="00B37301"/>
    <w:rsid w:val="00B37709"/>
    <w:rsid w:val="00B37B5F"/>
    <w:rsid w:val="00B40569"/>
    <w:rsid w:val="00B4077C"/>
    <w:rsid w:val="00B40D1C"/>
    <w:rsid w:val="00B41515"/>
    <w:rsid w:val="00B418FB"/>
    <w:rsid w:val="00B41AEB"/>
    <w:rsid w:val="00B42409"/>
    <w:rsid w:val="00B42D0A"/>
    <w:rsid w:val="00B42F09"/>
    <w:rsid w:val="00B43341"/>
    <w:rsid w:val="00B43FD0"/>
    <w:rsid w:val="00B44E3E"/>
    <w:rsid w:val="00B44FB2"/>
    <w:rsid w:val="00B450AF"/>
    <w:rsid w:val="00B45945"/>
    <w:rsid w:val="00B46121"/>
    <w:rsid w:val="00B46864"/>
    <w:rsid w:val="00B46D29"/>
    <w:rsid w:val="00B47A94"/>
    <w:rsid w:val="00B47BBE"/>
    <w:rsid w:val="00B50510"/>
    <w:rsid w:val="00B508E1"/>
    <w:rsid w:val="00B529CE"/>
    <w:rsid w:val="00B52BD2"/>
    <w:rsid w:val="00B53214"/>
    <w:rsid w:val="00B534E7"/>
    <w:rsid w:val="00B53654"/>
    <w:rsid w:val="00B53928"/>
    <w:rsid w:val="00B53BE4"/>
    <w:rsid w:val="00B542F1"/>
    <w:rsid w:val="00B55885"/>
    <w:rsid w:val="00B55A5C"/>
    <w:rsid w:val="00B55C18"/>
    <w:rsid w:val="00B5694F"/>
    <w:rsid w:val="00B56C96"/>
    <w:rsid w:val="00B571D6"/>
    <w:rsid w:val="00B57550"/>
    <w:rsid w:val="00B577C5"/>
    <w:rsid w:val="00B57FF6"/>
    <w:rsid w:val="00B60D14"/>
    <w:rsid w:val="00B613F0"/>
    <w:rsid w:val="00B627ED"/>
    <w:rsid w:val="00B62FD2"/>
    <w:rsid w:val="00B632CD"/>
    <w:rsid w:val="00B635CD"/>
    <w:rsid w:val="00B638BA"/>
    <w:rsid w:val="00B640FB"/>
    <w:rsid w:val="00B6453F"/>
    <w:rsid w:val="00B64D3E"/>
    <w:rsid w:val="00B66293"/>
    <w:rsid w:val="00B66574"/>
    <w:rsid w:val="00B668CD"/>
    <w:rsid w:val="00B66C78"/>
    <w:rsid w:val="00B6787C"/>
    <w:rsid w:val="00B67F32"/>
    <w:rsid w:val="00B7114D"/>
    <w:rsid w:val="00B714BE"/>
    <w:rsid w:val="00B7235A"/>
    <w:rsid w:val="00B72CE7"/>
    <w:rsid w:val="00B72E51"/>
    <w:rsid w:val="00B73670"/>
    <w:rsid w:val="00B74B2A"/>
    <w:rsid w:val="00B74DBE"/>
    <w:rsid w:val="00B75551"/>
    <w:rsid w:val="00B75833"/>
    <w:rsid w:val="00B75923"/>
    <w:rsid w:val="00B75DA6"/>
    <w:rsid w:val="00B76839"/>
    <w:rsid w:val="00B76B0C"/>
    <w:rsid w:val="00B774B1"/>
    <w:rsid w:val="00B8010D"/>
    <w:rsid w:val="00B805D9"/>
    <w:rsid w:val="00B82235"/>
    <w:rsid w:val="00B829D7"/>
    <w:rsid w:val="00B83CFA"/>
    <w:rsid w:val="00B8404F"/>
    <w:rsid w:val="00B8445E"/>
    <w:rsid w:val="00B853B1"/>
    <w:rsid w:val="00B85CC9"/>
    <w:rsid w:val="00B85CE8"/>
    <w:rsid w:val="00B86086"/>
    <w:rsid w:val="00B867ED"/>
    <w:rsid w:val="00B86C3D"/>
    <w:rsid w:val="00B876FF"/>
    <w:rsid w:val="00B87A59"/>
    <w:rsid w:val="00B87C4E"/>
    <w:rsid w:val="00B9006F"/>
    <w:rsid w:val="00B902AE"/>
    <w:rsid w:val="00B9077C"/>
    <w:rsid w:val="00B90D09"/>
    <w:rsid w:val="00B9103C"/>
    <w:rsid w:val="00B919C2"/>
    <w:rsid w:val="00B92CDD"/>
    <w:rsid w:val="00B935B8"/>
    <w:rsid w:val="00B93B92"/>
    <w:rsid w:val="00B941CB"/>
    <w:rsid w:val="00B947BC"/>
    <w:rsid w:val="00B94AF5"/>
    <w:rsid w:val="00B94B31"/>
    <w:rsid w:val="00B95615"/>
    <w:rsid w:val="00B97A9E"/>
    <w:rsid w:val="00BA009D"/>
    <w:rsid w:val="00BA0775"/>
    <w:rsid w:val="00BA22BA"/>
    <w:rsid w:val="00BA23D0"/>
    <w:rsid w:val="00BA2C86"/>
    <w:rsid w:val="00BA2D5C"/>
    <w:rsid w:val="00BA3296"/>
    <w:rsid w:val="00BA462B"/>
    <w:rsid w:val="00BA5039"/>
    <w:rsid w:val="00BA59E3"/>
    <w:rsid w:val="00BA612A"/>
    <w:rsid w:val="00BA6C28"/>
    <w:rsid w:val="00BA6C6A"/>
    <w:rsid w:val="00BA7863"/>
    <w:rsid w:val="00BA78B4"/>
    <w:rsid w:val="00BA793D"/>
    <w:rsid w:val="00BA7D5C"/>
    <w:rsid w:val="00BB0BB0"/>
    <w:rsid w:val="00BB0EA0"/>
    <w:rsid w:val="00BB1520"/>
    <w:rsid w:val="00BB1870"/>
    <w:rsid w:val="00BB25D8"/>
    <w:rsid w:val="00BB3232"/>
    <w:rsid w:val="00BB33F4"/>
    <w:rsid w:val="00BB3BC0"/>
    <w:rsid w:val="00BB3E20"/>
    <w:rsid w:val="00BB3E40"/>
    <w:rsid w:val="00BB4429"/>
    <w:rsid w:val="00BB4D7F"/>
    <w:rsid w:val="00BB5419"/>
    <w:rsid w:val="00BB5932"/>
    <w:rsid w:val="00BB5DDE"/>
    <w:rsid w:val="00BB61EC"/>
    <w:rsid w:val="00BB6EED"/>
    <w:rsid w:val="00BB7BC7"/>
    <w:rsid w:val="00BC0820"/>
    <w:rsid w:val="00BC1012"/>
    <w:rsid w:val="00BC1468"/>
    <w:rsid w:val="00BC1747"/>
    <w:rsid w:val="00BC1B49"/>
    <w:rsid w:val="00BC3040"/>
    <w:rsid w:val="00BC3621"/>
    <w:rsid w:val="00BC3780"/>
    <w:rsid w:val="00BC383D"/>
    <w:rsid w:val="00BC42EC"/>
    <w:rsid w:val="00BC47AE"/>
    <w:rsid w:val="00BC48AB"/>
    <w:rsid w:val="00BC4A38"/>
    <w:rsid w:val="00BC4D37"/>
    <w:rsid w:val="00BC514A"/>
    <w:rsid w:val="00BC5331"/>
    <w:rsid w:val="00BC5F7F"/>
    <w:rsid w:val="00BC6610"/>
    <w:rsid w:val="00BC77C6"/>
    <w:rsid w:val="00BC7B02"/>
    <w:rsid w:val="00BD01F3"/>
    <w:rsid w:val="00BD0B6C"/>
    <w:rsid w:val="00BD1359"/>
    <w:rsid w:val="00BD1C27"/>
    <w:rsid w:val="00BD2AC7"/>
    <w:rsid w:val="00BD2CEB"/>
    <w:rsid w:val="00BD3437"/>
    <w:rsid w:val="00BD3507"/>
    <w:rsid w:val="00BD377C"/>
    <w:rsid w:val="00BD4802"/>
    <w:rsid w:val="00BD4D7D"/>
    <w:rsid w:val="00BD4F79"/>
    <w:rsid w:val="00BD69C1"/>
    <w:rsid w:val="00BD6A83"/>
    <w:rsid w:val="00BD6E9E"/>
    <w:rsid w:val="00BD73BB"/>
    <w:rsid w:val="00BD73F7"/>
    <w:rsid w:val="00BE0675"/>
    <w:rsid w:val="00BE0DE3"/>
    <w:rsid w:val="00BE0F15"/>
    <w:rsid w:val="00BE1B1E"/>
    <w:rsid w:val="00BE2266"/>
    <w:rsid w:val="00BE2710"/>
    <w:rsid w:val="00BE29AF"/>
    <w:rsid w:val="00BE33C3"/>
    <w:rsid w:val="00BE3477"/>
    <w:rsid w:val="00BE36BD"/>
    <w:rsid w:val="00BE44CA"/>
    <w:rsid w:val="00BE4645"/>
    <w:rsid w:val="00BE4C6A"/>
    <w:rsid w:val="00BE55E2"/>
    <w:rsid w:val="00BE56AC"/>
    <w:rsid w:val="00BE5932"/>
    <w:rsid w:val="00BE6712"/>
    <w:rsid w:val="00BE6B60"/>
    <w:rsid w:val="00BE6D38"/>
    <w:rsid w:val="00BE7B83"/>
    <w:rsid w:val="00BF1209"/>
    <w:rsid w:val="00BF1489"/>
    <w:rsid w:val="00BF1889"/>
    <w:rsid w:val="00BF19C7"/>
    <w:rsid w:val="00BF1A80"/>
    <w:rsid w:val="00BF1F90"/>
    <w:rsid w:val="00BF280C"/>
    <w:rsid w:val="00BF2F80"/>
    <w:rsid w:val="00BF302D"/>
    <w:rsid w:val="00BF37F0"/>
    <w:rsid w:val="00BF3F7E"/>
    <w:rsid w:val="00BF4453"/>
    <w:rsid w:val="00BF47AD"/>
    <w:rsid w:val="00BF4B4D"/>
    <w:rsid w:val="00BF50CB"/>
    <w:rsid w:val="00BF52F2"/>
    <w:rsid w:val="00BF539D"/>
    <w:rsid w:val="00BF57AE"/>
    <w:rsid w:val="00BF5942"/>
    <w:rsid w:val="00BF5BFA"/>
    <w:rsid w:val="00BF60FC"/>
    <w:rsid w:val="00BF6BF4"/>
    <w:rsid w:val="00BF6DAC"/>
    <w:rsid w:val="00BF7C82"/>
    <w:rsid w:val="00C005F8"/>
    <w:rsid w:val="00C0066F"/>
    <w:rsid w:val="00C00CEF"/>
    <w:rsid w:val="00C00ECA"/>
    <w:rsid w:val="00C01BA3"/>
    <w:rsid w:val="00C01C7D"/>
    <w:rsid w:val="00C01D59"/>
    <w:rsid w:val="00C01FA9"/>
    <w:rsid w:val="00C0259A"/>
    <w:rsid w:val="00C02A00"/>
    <w:rsid w:val="00C03318"/>
    <w:rsid w:val="00C0383F"/>
    <w:rsid w:val="00C03936"/>
    <w:rsid w:val="00C03B99"/>
    <w:rsid w:val="00C03C25"/>
    <w:rsid w:val="00C04353"/>
    <w:rsid w:val="00C04AF0"/>
    <w:rsid w:val="00C05849"/>
    <w:rsid w:val="00C05B0E"/>
    <w:rsid w:val="00C05C8A"/>
    <w:rsid w:val="00C060AA"/>
    <w:rsid w:val="00C061D0"/>
    <w:rsid w:val="00C06E3C"/>
    <w:rsid w:val="00C06F95"/>
    <w:rsid w:val="00C1032E"/>
    <w:rsid w:val="00C10DD1"/>
    <w:rsid w:val="00C110A0"/>
    <w:rsid w:val="00C111AE"/>
    <w:rsid w:val="00C1247A"/>
    <w:rsid w:val="00C12667"/>
    <w:rsid w:val="00C13193"/>
    <w:rsid w:val="00C14715"/>
    <w:rsid w:val="00C149A4"/>
    <w:rsid w:val="00C14A0B"/>
    <w:rsid w:val="00C15184"/>
    <w:rsid w:val="00C151EA"/>
    <w:rsid w:val="00C1528C"/>
    <w:rsid w:val="00C15A8E"/>
    <w:rsid w:val="00C15C87"/>
    <w:rsid w:val="00C16220"/>
    <w:rsid w:val="00C1635F"/>
    <w:rsid w:val="00C16951"/>
    <w:rsid w:val="00C172EE"/>
    <w:rsid w:val="00C176F9"/>
    <w:rsid w:val="00C17C1A"/>
    <w:rsid w:val="00C17CF2"/>
    <w:rsid w:val="00C227C2"/>
    <w:rsid w:val="00C22B94"/>
    <w:rsid w:val="00C23931"/>
    <w:rsid w:val="00C23A26"/>
    <w:rsid w:val="00C245F1"/>
    <w:rsid w:val="00C250F5"/>
    <w:rsid w:val="00C26358"/>
    <w:rsid w:val="00C264BB"/>
    <w:rsid w:val="00C264F1"/>
    <w:rsid w:val="00C267FD"/>
    <w:rsid w:val="00C27E2E"/>
    <w:rsid w:val="00C304C2"/>
    <w:rsid w:val="00C30DF0"/>
    <w:rsid w:val="00C30E90"/>
    <w:rsid w:val="00C31026"/>
    <w:rsid w:val="00C313C7"/>
    <w:rsid w:val="00C31826"/>
    <w:rsid w:val="00C321D0"/>
    <w:rsid w:val="00C32EB5"/>
    <w:rsid w:val="00C335E3"/>
    <w:rsid w:val="00C338FE"/>
    <w:rsid w:val="00C3398F"/>
    <w:rsid w:val="00C34183"/>
    <w:rsid w:val="00C3463A"/>
    <w:rsid w:val="00C34739"/>
    <w:rsid w:val="00C34D4F"/>
    <w:rsid w:val="00C3520A"/>
    <w:rsid w:val="00C3553E"/>
    <w:rsid w:val="00C35803"/>
    <w:rsid w:val="00C36159"/>
    <w:rsid w:val="00C3721C"/>
    <w:rsid w:val="00C3739C"/>
    <w:rsid w:val="00C37903"/>
    <w:rsid w:val="00C401D1"/>
    <w:rsid w:val="00C408F1"/>
    <w:rsid w:val="00C4147E"/>
    <w:rsid w:val="00C41D2F"/>
    <w:rsid w:val="00C41FD8"/>
    <w:rsid w:val="00C421E0"/>
    <w:rsid w:val="00C42351"/>
    <w:rsid w:val="00C42C6D"/>
    <w:rsid w:val="00C433EC"/>
    <w:rsid w:val="00C4352A"/>
    <w:rsid w:val="00C436D1"/>
    <w:rsid w:val="00C438F9"/>
    <w:rsid w:val="00C43BEC"/>
    <w:rsid w:val="00C440E7"/>
    <w:rsid w:val="00C44652"/>
    <w:rsid w:val="00C449BB"/>
    <w:rsid w:val="00C449D1"/>
    <w:rsid w:val="00C44A75"/>
    <w:rsid w:val="00C44DBF"/>
    <w:rsid w:val="00C455B0"/>
    <w:rsid w:val="00C4563F"/>
    <w:rsid w:val="00C45677"/>
    <w:rsid w:val="00C45C05"/>
    <w:rsid w:val="00C45E1B"/>
    <w:rsid w:val="00C463D3"/>
    <w:rsid w:val="00C471ED"/>
    <w:rsid w:val="00C4748C"/>
    <w:rsid w:val="00C47AF1"/>
    <w:rsid w:val="00C503EB"/>
    <w:rsid w:val="00C50C41"/>
    <w:rsid w:val="00C51687"/>
    <w:rsid w:val="00C5172C"/>
    <w:rsid w:val="00C51A7E"/>
    <w:rsid w:val="00C522FA"/>
    <w:rsid w:val="00C52442"/>
    <w:rsid w:val="00C5288C"/>
    <w:rsid w:val="00C53048"/>
    <w:rsid w:val="00C53CA0"/>
    <w:rsid w:val="00C54AA7"/>
    <w:rsid w:val="00C564E5"/>
    <w:rsid w:val="00C5678E"/>
    <w:rsid w:val="00C568F1"/>
    <w:rsid w:val="00C569F2"/>
    <w:rsid w:val="00C56F2E"/>
    <w:rsid w:val="00C56F8F"/>
    <w:rsid w:val="00C603AE"/>
    <w:rsid w:val="00C60D7D"/>
    <w:rsid w:val="00C63573"/>
    <w:rsid w:val="00C63612"/>
    <w:rsid w:val="00C6388A"/>
    <w:rsid w:val="00C63A8E"/>
    <w:rsid w:val="00C643CA"/>
    <w:rsid w:val="00C6449C"/>
    <w:rsid w:val="00C649C7"/>
    <w:rsid w:val="00C64EA2"/>
    <w:rsid w:val="00C65168"/>
    <w:rsid w:val="00C65F46"/>
    <w:rsid w:val="00C6631E"/>
    <w:rsid w:val="00C66BFE"/>
    <w:rsid w:val="00C66C07"/>
    <w:rsid w:val="00C6742A"/>
    <w:rsid w:val="00C6751E"/>
    <w:rsid w:val="00C67854"/>
    <w:rsid w:val="00C678CF"/>
    <w:rsid w:val="00C67A0B"/>
    <w:rsid w:val="00C67E76"/>
    <w:rsid w:val="00C700C7"/>
    <w:rsid w:val="00C70A35"/>
    <w:rsid w:val="00C71599"/>
    <w:rsid w:val="00C7221B"/>
    <w:rsid w:val="00C7232C"/>
    <w:rsid w:val="00C7263A"/>
    <w:rsid w:val="00C727D3"/>
    <w:rsid w:val="00C72E83"/>
    <w:rsid w:val="00C733B1"/>
    <w:rsid w:val="00C74244"/>
    <w:rsid w:val="00C766A2"/>
    <w:rsid w:val="00C800D3"/>
    <w:rsid w:val="00C80639"/>
    <w:rsid w:val="00C81385"/>
    <w:rsid w:val="00C81610"/>
    <w:rsid w:val="00C818B6"/>
    <w:rsid w:val="00C82571"/>
    <w:rsid w:val="00C8265F"/>
    <w:rsid w:val="00C827D4"/>
    <w:rsid w:val="00C82B9B"/>
    <w:rsid w:val="00C837DD"/>
    <w:rsid w:val="00C83B2F"/>
    <w:rsid w:val="00C8431C"/>
    <w:rsid w:val="00C84418"/>
    <w:rsid w:val="00C85AB2"/>
    <w:rsid w:val="00C85D6A"/>
    <w:rsid w:val="00C85F97"/>
    <w:rsid w:val="00C8781F"/>
    <w:rsid w:val="00C87A67"/>
    <w:rsid w:val="00C87C2F"/>
    <w:rsid w:val="00C87D1A"/>
    <w:rsid w:val="00C87D40"/>
    <w:rsid w:val="00C90178"/>
    <w:rsid w:val="00C911A0"/>
    <w:rsid w:val="00C912E8"/>
    <w:rsid w:val="00C91C89"/>
    <w:rsid w:val="00C9245B"/>
    <w:rsid w:val="00C9289E"/>
    <w:rsid w:val="00C93150"/>
    <w:rsid w:val="00C94500"/>
    <w:rsid w:val="00C94E62"/>
    <w:rsid w:val="00C95D68"/>
    <w:rsid w:val="00C9626D"/>
    <w:rsid w:val="00C96A6D"/>
    <w:rsid w:val="00C9772C"/>
    <w:rsid w:val="00CA09B4"/>
    <w:rsid w:val="00CA0FCD"/>
    <w:rsid w:val="00CA19C5"/>
    <w:rsid w:val="00CA1FC2"/>
    <w:rsid w:val="00CA27EE"/>
    <w:rsid w:val="00CA2A90"/>
    <w:rsid w:val="00CA2F0F"/>
    <w:rsid w:val="00CA3BD3"/>
    <w:rsid w:val="00CA475F"/>
    <w:rsid w:val="00CA5E5C"/>
    <w:rsid w:val="00CA6755"/>
    <w:rsid w:val="00CA7D47"/>
    <w:rsid w:val="00CA7DD0"/>
    <w:rsid w:val="00CB02BC"/>
    <w:rsid w:val="00CB0A78"/>
    <w:rsid w:val="00CB0FAE"/>
    <w:rsid w:val="00CB1435"/>
    <w:rsid w:val="00CB18E4"/>
    <w:rsid w:val="00CB1A52"/>
    <w:rsid w:val="00CB1A73"/>
    <w:rsid w:val="00CB1B72"/>
    <w:rsid w:val="00CB239E"/>
    <w:rsid w:val="00CB272E"/>
    <w:rsid w:val="00CB3241"/>
    <w:rsid w:val="00CB3B16"/>
    <w:rsid w:val="00CB3E65"/>
    <w:rsid w:val="00CB400F"/>
    <w:rsid w:val="00CB48B3"/>
    <w:rsid w:val="00CB4ABD"/>
    <w:rsid w:val="00CB4BD4"/>
    <w:rsid w:val="00CB56DA"/>
    <w:rsid w:val="00CB6DB9"/>
    <w:rsid w:val="00CB6E32"/>
    <w:rsid w:val="00CB739B"/>
    <w:rsid w:val="00CB7456"/>
    <w:rsid w:val="00CB7699"/>
    <w:rsid w:val="00CB7850"/>
    <w:rsid w:val="00CB7A92"/>
    <w:rsid w:val="00CB7EF5"/>
    <w:rsid w:val="00CB7F1C"/>
    <w:rsid w:val="00CB7FEB"/>
    <w:rsid w:val="00CC050A"/>
    <w:rsid w:val="00CC0BE0"/>
    <w:rsid w:val="00CC16DF"/>
    <w:rsid w:val="00CC1932"/>
    <w:rsid w:val="00CC235D"/>
    <w:rsid w:val="00CC2AC1"/>
    <w:rsid w:val="00CC3050"/>
    <w:rsid w:val="00CC3352"/>
    <w:rsid w:val="00CC3421"/>
    <w:rsid w:val="00CC356A"/>
    <w:rsid w:val="00CC3595"/>
    <w:rsid w:val="00CC3624"/>
    <w:rsid w:val="00CC3C11"/>
    <w:rsid w:val="00CC486A"/>
    <w:rsid w:val="00CC48B0"/>
    <w:rsid w:val="00CC589B"/>
    <w:rsid w:val="00CC5BDB"/>
    <w:rsid w:val="00CC6188"/>
    <w:rsid w:val="00CC65DF"/>
    <w:rsid w:val="00CC7A58"/>
    <w:rsid w:val="00CC7A77"/>
    <w:rsid w:val="00CC7E19"/>
    <w:rsid w:val="00CD0748"/>
    <w:rsid w:val="00CD1259"/>
    <w:rsid w:val="00CD17C9"/>
    <w:rsid w:val="00CD2009"/>
    <w:rsid w:val="00CD323E"/>
    <w:rsid w:val="00CD32C1"/>
    <w:rsid w:val="00CD3676"/>
    <w:rsid w:val="00CD3D3C"/>
    <w:rsid w:val="00CD41FF"/>
    <w:rsid w:val="00CD451E"/>
    <w:rsid w:val="00CD4E17"/>
    <w:rsid w:val="00CD4FD4"/>
    <w:rsid w:val="00CD4FFE"/>
    <w:rsid w:val="00CD5896"/>
    <w:rsid w:val="00CD6150"/>
    <w:rsid w:val="00CD6A49"/>
    <w:rsid w:val="00CD7254"/>
    <w:rsid w:val="00CD73AB"/>
    <w:rsid w:val="00CE02E6"/>
    <w:rsid w:val="00CE05D5"/>
    <w:rsid w:val="00CE0810"/>
    <w:rsid w:val="00CE0B1E"/>
    <w:rsid w:val="00CE1BC4"/>
    <w:rsid w:val="00CE1E89"/>
    <w:rsid w:val="00CE2492"/>
    <w:rsid w:val="00CE2E90"/>
    <w:rsid w:val="00CE3986"/>
    <w:rsid w:val="00CE4108"/>
    <w:rsid w:val="00CE4667"/>
    <w:rsid w:val="00CE4EE2"/>
    <w:rsid w:val="00CE555E"/>
    <w:rsid w:val="00CE600C"/>
    <w:rsid w:val="00CE62D3"/>
    <w:rsid w:val="00CE6C1B"/>
    <w:rsid w:val="00CE70F5"/>
    <w:rsid w:val="00CE7290"/>
    <w:rsid w:val="00CE75F3"/>
    <w:rsid w:val="00CF01AD"/>
    <w:rsid w:val="00CF0955"/>
    <w:rsid w:val="00CF0A46"/>
    <w:rsid w:val="00CF0BD0"/>
    <w:rsid w:val="00CF1369"/>
    <w:rsid w:val="00CF14F4"/>
    <w:rsid w:val="00CF1997"/>
    <w:rsid w:val="00CF2467"/>
    <w:rsid w:val="00CF3099"/>
    <w:rsid w:val="00CF313F"/>
    <w:rsid w:val="00CF3B07"/>
    <w:rsid w:val="00CF436E"/>
    <w:rsid w:val="00CF498B"/>
    <w:rsid w:val="00CF4D44"/>
    <w:rsid w:val="00CF5762"/>
    <w:rsid w:val="00CF59E3"/>
    <w:rsid w:val="00CF5A1F"/>
    <w:rsid w:val="00CF5FC3"/>
    <w:rsid w:val="00CF6192"/>
    <w:rsid w:val="00CF704F"/>
    <w:rsid w:val="00CF7473"/>
    <w:rsid w:val="00CF74AC"/>
    <w:rsid w:val="00CF7564"/>
    <w:rsid w:val="00CF7A39"/>
    <w:rsid w:val="00D00558"/>
    <w:rsid w:val="00D005C6"/>
    <w:rsid w:val="00D005DB"/>
    <w:rsid w:val="00D019D4"/>
    <w:rsid w:val="00D01ABD"/>
    <w:rsid w:val="00D01D49"/>
    <w:rsid w:val="00D01FE5"/>
    <w:rsid w:val="00D02BE9"/>
    <w:rsid w:val="00D02C4C"/>
    <w:rsid w:val="00D031E7"/>
    <w:rsid w:val="00D03FA0"/>
    <w:rsid w:val="00D03FB0"/>
    <w:rsid w:val="00D04273"/>
    <w:rsid w:val="00D0486D"/>
    <w:rsid w:val="00D04937"/>
    <w:rsid w:val="00D04D0E"/>
    <w:rsid w:val="00D05377"/>
    <w:rsid w:val="00D05C1B"/>
    <w:rsid w:val="00D06287"/>
    <w:rsid w:val="00D06437"/>
    <w:rsid w:val="00D06461"/>
    <w:rsid w:val="00D0651D"/>
    <w:rsid w:val="00D069D1"/>
    <w:rsid w:val="00D10082"/>
    <w:rsid w:val="00D10A6A"/>
    <w:rsid w:val="00D10C8C"/>
    <w:rsid w:val="00D114A0"/>
    <w:rsid w:val="00D11705"/>
    <w:rsid w:val="00D11EF8"/>
    <w:rsid w:val="00D125C6"/>
    <w:rsid w:val="00D12D20"/>
    <w:rsid w:val="00D13027"/>
    <w:rsid w:val="00D13142"/>
    <w:rsid w:val="00D14054"/>
    <w:rsid w:val="00D1460C"/>
    <w:rsid w:val="00D15A8B"/>
    <w:rsid w:val="00D15C05"/>
    <w:rsid w:val="00D15D1E"/>
    <w:rsid w:val="00D1640A"/>
    <w:rsid w:val="00D1676A"/>
    <w:rsid w:val="00D201F2"/>
    <w:rsid w:val="00D21483"/>
    <w:rsid w:val="00D219AC"/>
    <w:rsid w:val="00D22862"/>
    <w:rsid w:val="00D2304A"/>
    <w:rsid w:val="00D234C2"/>
    <w:rsid w:val="00D241B0"/>
    <w:rsid w:val="00D2470B"/>
    <w:rsid w:val="00D2517D"/>
    <w:rsid w:val="00D2611D"/>
    <w:rsid w:val="00D263DD"/>
    <w:rsid w:val="00D26C1F"/>
    <w:rsid w:val="00D27E55"/>
    <w:rsid w:val="00D27FDD"/>
    <w:rsid w:val="00D30041"/>
    <w:rsid w:val="00D302CD"/>
    <w:rsid w:val="00D30448"/>
    <w:rsid w:val="00D307A9"/>
    <w:rsid w:val="00D30999"/>
    <w:rsid w:val="00D309FB"/>
    <w:rsid w:val="00D312AD"/>
    <w:rsid w:val="00D31779"/>
    <w:rsid w:val="00D32EF2"/>
    <w:rsid w:val="00D33398"/>
    <w:rsid w:val="00D336F2"/>
    <w:rsid w:val="00D343DD"/>
    <w:rsid w:val="00D35605"/>
    <w:rsid w:val="00D3579A"/>
    <w:rsid w:val="00D3594F"/>
    <w:rsid w:val="00D370AE"/>
    <w:rsid w:val="00D37198"/>
    <w:rsid w:val="00D40559"/>
    <w:rsid w:val="00D4093A"/>
    <w:rsid w:val="00D40B71"/>
    <w:rsid w:val="00D40E21"/>
    <w:rsid w:val="00D41720"/>
    <w:rsid w:val="00D41871"/>
    <w:rsid w:val="00D41F1B"/>
    <w:rsid w:val="00D42199"/>
    <w:rsid w:val="00D42835"/>
    <w:rsid w:val="00D42F3A"/>
    <w:rsid w:val="00D42FF4"/>
    <w:rsid w:val="00D4412E"/>
    <w:rsid w:val="00D44803"/>
    <w:rsid w:val="00D44A83"/>
    <w:rsid w:val="00D45954"/>
    <w:rsid w:val="00D45A8C"/>
    <w:rsid w:val="00D45B76"/>
    <w:rsid w:val="00D45B85"/>
    <w:rsid w:val="00D4644C"/>
    <w:rsid w:val="00D46478"/>
    <w:rsid w:val="00D467AA"/>
    <w:rsid w:val="00D468C3"/>
    <w:rsid w:val="00D46A74"/>
    <w:rsid w:val="00D472AB"/>
    <w:rsid w:val="00D47C3F"/>
    <w:rsid w:val="00D50750"/>
    <w:rsid w:val="00D507CE"/>
    <w:rsid w:val="00D508E9"/>
    <w:rsid w:val="00D51A27"/>
    <w:rsid w:val="00D51ACB"/>
    <w:rsid w:val="00D51C45"/>
    <w:rsid w:val="00D51EE5"/>
    <w:rsid w:val="00D51FC2"/>
    <w:rsid w:val="00D52039"/>
    <w:rsid w:val="00D5247F"/>
    <w:rsid w:val="00D52A70"/>
    <w:rsid w:val="00D52AD2"/>
    <w:rsid w:val="00D52AD4"/>
    <w:rsid w:val="00D52E8A"/>
    <w:rsid w:val="00D5362A"/>
    <w:rsid w:val="00D53F9A"/>
    <w:rsid w:val="00D545C0"/>
    <w:rsid w:val="00D549D2"/>
    <w:rsid w:val="00D549E8"/>
    <w:rsid w:val="00D5501E"/>
    <w:rsid w:val="00D551B0"/>
    <w:rsid w:val="00D56130"/>
    <w:rsid w:val="00D56448"/>
    <w:rsid w:val="00D56E1A"/>
    <w:rsid w:val="00D57F8B"/>
    <w:rsid w:val="00D60103"/>
    <w:rsid w:val="00D6045A"/>
    <w:rsid w:val="00D6095E"/>
    <w:rsid w:val="00D60B01"/>
    <w:rsid w:val="00D60B58"/>
    <w:rsid w:val="00D612D5"/>
    <w:rsid w:val="00D61809"/>
    <w:rsid w:val="00D62545"/>
    <w:rsid w:val="00D62AFE"/>
    <w:rsid w:val="00D6375A"/>
    <w:rsid w:val="00D63F12"/>
    <w:rsid w:val="00D641BF"/>
    <w:rsid w:val="00D6421A"/>
    <w:rsid w:val="00D64D49"/>
    <w:rsid w:val="00D657A4"/>
    <w:rsid w:val="00D65A18"/>
    <w:rsid w:val="00D65BB0"/>
    <w:rsid w:val="00D65F77"/>
    <w:rsid w:val="00D667F6"/>
    <w:rsid w:val="00D67792"/>
    <w:rsid w:val="00D67B1D"/>
    <w:rsid w:val="00D67CBF"/>
    <w:rsid w:val="00D67D38"/>
    <w:rsid w:val="00D70558"/>
    <w:rsid w:val="00D70975"/>
    <w:rsid w:val="00D70DCD"/>
    <w:rsid w:val="00D70F9A"/>
    <w:rsid w:val="00D71242"/>
    <w:rsid w:val="00D712CF"/>
    <w:rsid w:val="00D71BDA"/>
    <w:rsid w:val="00D71DBC"/>
    <w:rsid w:val="00D71E8A"/>
    <w:rsid w:val="00D72197"/>
    <w:rsid w:val="00D736E1"/>
    <w:rsid w:val="00D73A95"/>
    <w:rsid w:val="00D74D29"/>
    <w:rsid w:val="00D76042"/>
    <w:rsid w:val="00D76A5A"/>
    <w:rsid w:val="00D76BEB"/>
    <w:rsid w:val="00D77106"/>
    <w:rsid w:val="00D806B4"/>
    <w:rsid w:val="00D80E39"/>
    <w:rsid w:val="00D820E3"/>
    <w:rsid w:val="00D83837"/>
    <w:rsid w:val="00D83F12"/>
    <w:rsid w:val="00D844B9"/>
    <w:rsid w:val="00D848AB"/>
    <w:rsid w:val="00D849A4"/>
    <w:rsid w:val="00D85A6E"/>
    <w:rsid w:val="00D85C4B"/>
    <w:rsid w:val="00D863D4"/>
    <w:rsid w:val="00D86437"/>
    <w:rsid w:val="00D877DE"/>
    <w:rsid w:val="00D8782A"/>
    <w:rsid w:val="00D87E87"/>
    <w:rsid w:val="00D90640"/>
    <w:rsid w:val="00D90C71"/>
    <w:rsid w:val="00D91182"/>
    <w:rsid w:val="00D91AAA"/>
    <w:rsid w:val="00D9217A"/>
    <w:rsid w:val="00D9253A"/>
    <w:rsid w:val="00D92B4E"/>
    <w:rsid w:val="00D9378C"/>
    <w:rsid w:val="00D93C7B"/>
    <w:rsid w:val="00D93DF9"/>
    <w:rsid w:val="00D94835"/>
    <w:rsid w:val="00D94B0B"/>
    <w:rsid w:val="00D94C2F"/>
    <w:rsid w:val="00D94D38"/>
    <w:rsid w:val="00D94FB4"/>
    <w:rsid w:val="00D95968"/>
    <w:rsid w:val="00D973E8"/>
    <w:rsid w:val="00D97405"/>
    <w:rsid w:val="00D979F5"/>
    <w:rsid w:val="00DA0398"/>
    <w:rsid w:val="00DA04CC"/>
    <w:rsid w:val="00DA1856"/>
    <w:rsid w:val="00DA1E6B"/>
    <w:rsid w:val="00DA25C4"/>
    <w:rsid w:val="00DA3E7A"/>
    <w:rsid w:val="00DA5400"/>
    <w:rsid w:val="00DA6512"/>
    <w:rsid w:val="00DA6731"/>
    <w:rsid w:val="00DA6775"/>
    <w:rsid w:val="00DB15A5"/>
    <w:rsid w:val="00DB1E76"/>
    <w:rsid w:val="00DB28A8"/>
    <w:rsid w:val="00DB4887"/>
    <w:rsid w:val="00DB50D0"/>
    <w:rsid w:val="00DB5731"/>
    <w:rsid w:val="00DB5AAD"/>
    <w:rsid w:val="00DB6E6E"/>
    <w:rsid w:val="00DB6E96"/>
    <w:rsid w:val="00DB7A15"/>
    <w:rsid w:val="00DB7B43"/>
    <w:rsid w:val="00DB7C32"/>
    <w:rsid w:val="00DC0FDE"/>
    <w:rsid w:val="00DC1215"/>
    <w:rsid w:val="00DC180F"/>
    <w:rsid w:val="00DC19FA"/>
    <w:rsid w:val="00DC1AED"/>
    <w:rsid w:val="00DC2C85"/>
    <w:rsid w:val="00DC2DCA"/>
    <w:rsid w:val="00DC2FA8"/>
    <w:rsid w:val="00DC3180"/>
    <w:rsid w:val="00DC3CF8"/>
    <w:rsid w:val="00DC3F87"/>
    <w:rsid w:val="00DC47B3"/>
    <w:rsid w:val="00DC5144"/>
    <w:rsid w:val="00DC5843"/>
    <w:rsid w:val="00DC6215"/>
    <w:rsid w:val="00DC641B"/>
    <w:rsid w:val="00DC6525"/>
    <w:rsid w:val="00DC657D"/>
    <w:rsid w:val="00DC67F0"/>
    <w:rsid w:val="00DC6C0B"/>
    <w:rsid w:val="00DC71F6"/>
    <w:rsid w:val="00DC753F"/>
    <w:rsid w:val="00DC77A1"/>
    <w:rsid w:val="00DD01D9"/>
    <w:rsid w:val="00DD0EF6"/>
    <w:rsid w:val="00DD17AA"/>
    <w:rsid w:val="00DD1E03"/>
    <w:rsid w:val="00DD2265"/>
    <w:rsid w:val="00DD2CFF"/>
    <w:rsid w:val="00DD2EB8"/>
    <w:rsid w:val="00DD306E"/>
    <w:rsid w:val="00DD36C3"/>
    <w:rsid w:val="00DD3B4C"/>
    <w:rsid w:val="00DD3CA2"/>
    <w:rsid w:val="00DD4C78"/>
    <w:rsid w:val="00DD4D29"/>
    <w:rsid w:val="00DD50B9"/>
    <w:rsid w:val="00DD572A"/>
    <w:rsid w:val="00DD5DEA"/>
    <w:rsid w:val="00DD65C3"/>
    <w:rsid w:val="00DD7D78"/>
    <w:rsid w:val="00DE03DD"/>
    <w:rsid w:val="00DE0CD8"/>
    <w:rsid w:val="00DE130B"/>
    <w:rsid w:val="00DE2E26"/>
    <w:rsid w:val="00DE318D"/>
    <w:rsid w:val="00DE3331"/>
    <w:rsid w:val="00DE43B7"/>
    <w:rsid w:val="00DE465E"/>
    <w:rsid w:val="00DE6731"/>
    <w:rsid w:val="00DE6B5B"/>
    <w:rsid w:val="00DE6BE9"/>
    <w:rsid w:val="00DE6F87"/>
    <w:rsid w:val="00DE7603"/>
    <w:rsid w:val="00DE7768"/>
    <w:rsid w:val="00DE7C81"/>
    <w:rsid w:val="00DF0DD1"/>
    <w:rsid w:val="00DF16AD"/>
    <w:rsid w:val="00DF17FC"/>
    <w:rsid w:val="00DF1F75"/>
    <w:rsid w:val="00DF202D"/>
    <w:rsid w:val="00DF2090"/>
    <w:rsid w:val="00DF2D7C"/>
    <w:rsid w:val="00DF3525"/>
    <w:rsid w:val="00DF39F7"/>
    <w:rsid w:val="00DF3F87"/>
    <w:rsid w:val="00DF5B95"/>
    <w:rsid w:val="00DF62EC"/>
    <w:rsid w:val="00DF682D"/>
    <w:rsid w:val="00DF7182"/>
    <w:rsid w:val="00DF753D"/>
    <w:rsid w:val="00DF758F"/>
    <w:rsid w:val="00DF76ED"/>
    <w:rsid w:val="00E00577"/>
    <w:rsid w:val="00E007BE"/>
    <w:rsid w:val="00E024FE"/>
    <w:rsid w:val="00E02A37"/>
    <w:rsid w:val="00E02C94"/>
    <w:rsid w:val="00E02CDB"/>
    <w:rsid w:val="00E03712"/>
    <w:rsid w:val="00E046E5"/>
    <w:rsid w:val="00E05033"/>
    <w:rsid w:val="00E05BAF"/>
    <w:rsid w:val="00E07341"/>
    <w:rsid w:val="00E074E0"/>
    <w:rsid w:val="00E07721"/>
    <w:rsid w:val="00E07A40"/>
    <w:rsid w:val="00E07A62"/>
    <w:rsid w:val="00E07FB0"/>
    <w:rsid w:val="00E100F2"/>
    <w:rsid w:val="00E11339"/>
    <w:rsid w:val="00E11888"/>
    <w:rsid w:val="00E11899"/>
    <w:rsid w:val="00E12519"/>
    <w:rsid w:val="00E12C85"/>
    <w:rsid w:val="00E12FF4"/>
    <w:rsid w:val="00E13962"/>
    <w:rsid w:val="00E14D00"/>
    <w:rsid w:val="00E14D84"/>
    <w:rsid w:val="00E15D7A"/>
    <w:rsid w:val="00E15EAD"/>
    <w:rsid w:val="00E1672F"/>
    <w:rsid w:val="00E171D3"/>
    <w:rsid w:val="00E178D7"/>
    <w:rsid w:val="00E207C7"/>
    <w:rsid w:val="00E20C93"/>
    <w:rsid w:val="00E21151"/>
    <w:rsid w:val="00E211ED"/>
    <w:rsid w:val="00E21308"/>
    <w:rsid w:val="00E2134A"/>
    <w:rsid w:val="00E21891"/>
    <w:rsid w:val="00E21B79"/>
    <w:rsid w:val="00E21E85"/>
    <w:rsid w:val="00E221EE"/>
    <w:rsid w:val="00E2362A"/>
    <w:rsid w:val="00E23704"/>
    <w:rsid w:val="00E238CF"/>
    <w:rsid w:val="00E246E9"/>
    <w:rsid w:val="00E24ADF"/>
    <w:rsid w:val="00E24CD1"/>
    <w:rsid w:val="00E25C41"/>
    <w:rsid w:val="00E25E78"/>
    <w:rsid w:val="00E261D8"/>
    <w:rsid w:val="00E263D1"/>
    <w:rsid w:val="00E26953"/>
    <w:rsid w:val="00E27602"/>
    <w:rsid w:val="00E27AA8"/>
    <w:rsid w:val="00E30B77"/>
    <w:rsid w:val="00E31099"/>
    <w:rsid w:val="00E32D3A"/>
    <w:rsid w:val="00E330D2"/>
    <w:rsid w:val="00E33480"/>
    <w:rsid w:val="00E33723"/>
    <w:rsid w:val="00E35397"/>
    <w:rsid w:val="00E35F36"/>
    <w:rsid w:val="00E371D8"/>
    <w:rsid w:val="00E37A8D"/>
    <w:rsid w:val="00E4076D"/>
    <w:rsid w:val="00E40C22"/>
    <w:rsid w:val="00E40E37"/>
    <w:rsid w:val="00E4147E"/>
    <w:rsid w:val="00E425A5"/>
    <w:rsid w:val="00E428DD"/>
    <w:rsid w:val="00E42B26"/>
    <w:rsid w:val="00E42D96"/>
    <w:rsid w:val="00E43267"/>
    <w:rsid w:val="00E4364A"/>
    <w:rsid w:val="00E44DAE"/>
    <w:rsid w:val="00E44EF8"/>
    <w:rsid w:val="00E4513D"/>
    <w:rsid w:val="00E451DD"/>
    <w:rsid w:val="00E457CA"/>
    <w:rsid w:val="00E45DAC"/>
    <w:rsid w:val="00E47533"/>
    <w:rsid w:val="00E47589"/>
    <w:rsid w:val="00E4782E"/>
    <w:rsid w:val="00E50AF3"/>
    <w:rsid w:val="00E50B96"/>
    <w:rsid w:val="00E5114C"/>
    <w:rsid w:val="00E5153B"/>
    <w:rsid w:val="00E5153E"/>
    <w:rsid w:val="00E5246D"/>
    <w:rsid w:val="00E5270B"/>
    <w:rsid w:val="00E52FD2"/>
    <w:rsid w:val="00E547EF"/>
    <w:rsid w:val="00E548C7"/>
    <w:rsid w:val="00E552E5"/>
    <w:rsid w:val="00E55615"/>
    <w:rsid w:val="00E55668"/>
    <w:rsid w:val="00E56265"/>
    <w:rsid w:val="00E56505"/>
    <w:rsid w:val="00E56684"/>
    <w:rsid w:val="00E576DD"/>
    <w:rsid w:val="00E57822"/>
    <w:rsid w:val="00E578CE"/>
    <w:rsid w:val="00E57A52"/>
    <w:rsid w:val="00E608C6"/>
    <w:rsid w:val="00E615E5"/>
    <w:rsid w:val="00E61B71"/>
    <w:rsid w:val="00E639A6"/>
    <w:rsid w:val="00E63A9E"/>
    <w:rsid w:val="00E63C49"/>
    <w:rsid w:val="00E6441B"/>
    <w:rsid w:val="00E6476F"/>
    <w:rsid w:val="00E656D2"/>
    <w:rsid w:val="00E65FF2"/>
    <w:rsid w:val="00E6711E"/>
    <w:rsid w:val="00E673AD"/>
    <w:rsid w:val="00E67711"/>
    <w:rsid w:val="00E677E2"/>
    <w:rsid w:val="00E70091"/>
    <w:rsid w:val="00E7015B"/>
    <w:rsid w:val="00E70689"/>
    <w:rsid w:val="00E707FB"/>
    <w:rsid w:val="00E70A39"/>
    <w:rsid w:val="00E71230"/>
    <w:rsid w:val="00E713C8"/>
    <w:rsid w:val="00E717B9"/>
    <w:rsid w:val="00E72705"/>
    <w:rsid w:val="00E72EF1"/>
    <w:rsid w:val="00E73233"/>
    <w:rsid w:val="00E73552"/>
    <w:rsid w:val="00E735E3"/>
    <w:rsid w:val="00E73809"/>
    <w:rsid w:val="00E738B2"/>
    <w:rsid w:val="00E73C89"/>
    <w:rsid w:val="00E74CB9"/>
    <w:rsid w:val="00E751D0"/>
    <w:rsid w:val="00E75AF8"/>
    <w:rsid w:val="00E76432"/>
    <w:rsid w:val="00E76527"/>
    <w:rsid w:val="00E769B8"/>
    <w:rsid w:val="00E81442"/>
    <w:rsid w:val="00E81CEF"/>
    <w:rsid w:val="00E81F25"/>
    <w:rsid w:val="00E820B7"/>
    <w:rsid w:val="00E82211"/>
    <w:rsid w:val="00E82CD0"/>
    <w:rsid w:val="00E83797"/>
    <w:rsid w:val="00E83A9E"/>
    <w:rsid w:val="00E84ADD"/>
    <w:rsid w:val="00E85380"/>
    <w:rsid w:val="00E855B4"/>
    <w:rsid w:val="00E91FCC"/>
    <w:rsid w:val="00E9293B"/>
    <w:rsid w:val="00E92C5C"/>
    <w:rsid w:val="00E92E32"/>
    <w:rsid w:val="00E9357F"/>
    <w:rsid w:val="00E948F4"/>
    <w:rsid w:val="00E94B41"/>
    <w:rsid w:val="00E94CCC"/>
    <w:rsid w:val="00E94D54"/>
    <w:rsid w:val="00E951EA"/>
    <w:rsid w:val="00E95709"/>
    <w:rsid w:val="00E972C2"/>
    <w:rsid w:val="00E97CCF"/>
    <w:rsid w:val="00EA0993"/>
    <w:rsid w:val="00EA0C2E"/>
    <w:rsid w:val="00EA31C4"/>
    <w:rsid w:val="00EA32C7"/>
    <w:rsid w:val="00EA457F"/>
    <w:rsid w:val="00EA46A3"/>
    <w:rsid w:val="00EA4B43"/>
    <w:rsid w:val="00EA50FE"/>
    <w:rsid w:val="00EA54B9"/>
    <w:rsid w:val="00EA59D6"/>
    <w:rsid w:val="00EA5F92"/>
    <w:rsid w:val="00EA68F5"/>
    <w:rsid w:val="00EA71B9"/>
    <w:rsid w:val="00EA72CB"/>
    <w:rsid w:val="00EA75CF"/>
    <w:rsid w:val="00EB0132"/>
    <w:rsid w:val="00EB01BB"/>
    <w:rsid w:val="00EB05BD"/>
    <w:rsid w:val="00EB08FB"/>
    <w:rsid w:val="00EB19C1"/>
    <w:rsid w:val="00EB1A9F"/>
    <w:rsid w:val="00EB1ABE"/>
    <w:rsid w:val="00EB1E5F"/>
    <w:rsid w:val="00EB2895"/>
    <w:rsid w:val="00EB2AC7"/>
    <w:rsid w:val="00EB2C54"/>
    <w:rsid w:val="00EB3261"/>
    <w:rsid w:val="00EB3527"/>
    <w:rsid w:val="00EB487B"/>
    <w:rsid w:val="00EB4D32"/>
    <w:rsid w:val="00EB55BC"/>
    <w:rsid w:val="00EB55E8"/>
    <w:rsid w:val="00EB5A9D"/>
    <w:rsid w:val="00EB60DA"/>
    <w:rsid w:val="00EB60EB"/>
    <w:rsid w:val="00EB61ED"/>
    <w:rsid w:val="00EB6955"/>
    <w:rsid w:val="00EB6DFC"/>
    <w:rsid w:val="00EB6FA9"/>
    <w:rsid w:val="00EB71C7"/>
    <w:rsid w:val="00EB71E8"/>
    <w:rsid w:val="00EB7228"/>
    <w:rsid w:val="00EB799F"/>
    <w:rsid w:val="00EB7B27"/>
    <w:rsid w:val="00EC0C2D"/>
    <w:rsid w:val="00EC17D9"/>
    <w:rsid w:val="00EC1EF9"/>
    <w:rsid w:val="00EC1FD0"/>
    <w:rsid w:val="00EC20DD"/>
    <w:rsid w:val="00EC2AE4"/>
    <w:rsid w:val="00EC3EF4"/>
    <w:rsid w:val="00EC4276"/>
    <w:rsid w:val="00EC42DD"/>
    <w:rsid w:val="00EC4EAF"/>
    <w:rsid w:val="00EC5527"/>
    <w:rsid w:val="00EC569A"/>
    <w:rsid w:val="00EC57A1"/>
    <w:rsid w:val="00EC588F"/>
    <w:rsid w:val="00EC5CDF"/>
    <w:rsid w:val="00EC5E90"/>
    <w:rsid w:val="00EC5ECB"/>
    <w:rsid w:val="00EC6100"/>
    <w:rsid w:val="00EC7987"/>
    <w:rsid w:val="00ED0E67"/>
    <w:rsid w:val="00ED1D79"/>
    <w:rsid w:val="00ED1EEA"/>
    <w:rsid w:val="00ED2185"/>
    <w:rsid w:val="00ED2308"/>
    <w:rsid w:val="00ED2315"/>
    <w:rsid w:val="00ED27AD"/>
    <w:rsid w:val="00ED2D3A"/>
    <w:rsid w:val="00ED3306"/>
    <w:rsid w:val="00ED3C01"/>
    <w:rsid w:val="00ED41D0"/>
    <w:rsid w:val="00ED4207"/>
    <w:rsid w:val="00ED420D"/>
    <w:rsid w:val="00ED4796"/>
    <w:rsid w:val="00ED496C"/>
    <w:rsid w:val="00ED4D06"/>
    <w:rsid w:val="00ED4FA1"/>
    <w:rsid w:val="00ED63AB"/>
    <w:rsid w:val="00ED66FA"/>
    <w:rsid w:val="00ED6BB1"/>
    <w:rsid w:val="00ED70EC"/>
    <w:rsid w:val="00ED7787"/>
    <w:rsid w:val="00ED7BD3"/>
    <w:rsid w:val="00EE0E03"/>
    <w:rsid w:val="00EE11BE"/>
    <w:rsid w:val="00EE1372"/>
    <w:rsid w:val="00EE14F1"/>
    <w:rsid w:val="00EE2F84"/>
    <w:rsid w:val="00EE3554"/>
    <w:rsid w:val="00EE39B4"/>
    <w:rsid w:val="00EE4522"/>
    <w:rsid w:val="00EE45BB"/>
    <w:rsid w:val="00EE4630"/>
    <w:rsid w:val="00EE46F1"/>
    <w:rsid w:val="00EE4F30"/>
    <w:rsid w:val="00EE509F"/>
    <w:rsid w:val="00EE5FA5"/>
    <w:rsid w:val="00EE61EC"/>
    <w:rsid w:val="00EE6C8D"/>
    <w:rsid w:val="00EE7D5F"/>
    <w:rsid w:val="00EF026F"/>
    <w:rsid w:val="00EF0459"/>
    <w:rsid w:val="00EF0985"/>
    <w:rsid w:val="00EF16DE"/>
    <w:rsid w:val="00EF1B5B"/>
    <w:rsid w:val="00EF24DB"/>
    <w:rsid w:val="00EF2985"/>
    <w:rsid w:val="00EF3765"/>
    <w:rsid w:val="00EF39BF"/>
    <w:rsid w:val="00EF521C"/>
    <w:rsid w:val="00EF533E"/>
    <w:rsid w:val="00EF5647"/>
    <w:rsid w:val="00EF6F4E"/>
    <w:rsid w:val="00EF7267"/>
    <w:rsid w:val="00EF72E2"/>
    <w:rsid w:val="00EF7453"/>
    <w:rsid w:val="00F00C6B"/>
    <w:rsid w:val="00F01010"/>
    <w:rsid w:val="00F01183"/>
    <w:rsid w:val="00F0124F"/>
    <w:rsid w:val="00F01556"/>
    <w:rsid w:val="00F01EB3"/>
    <w:rsid w:val="00F022D7"/>
    <w:rsid w:val="00F033AF"/>
    <w:rsid w:val="00F04B24"/>
    <w:rsid w:val="00F04DCA"/>
    <w:rsid w:val="00F05146"/>
    <w:rsid w:val="00F0542E"/>
    <w:rsid w:val="00F054AB"/>
    <w:rsid w:val="00F055BA"/>
    <w:rsid w:val="00F05968"/>
    <w:rsid w:val="00F06489"/>
    <w:rsid w:val="00F06CF6"/>
    <w:rsid w:val="00F0794C"/>
    <w:rsid w:val="00F07BA8"/>
    <w:rsid w:val="00F1054C"/>
    <w:rsid w:val="00F119C1"/>
    <w:rsid w:val="00F12273"/>
    <w:rsid w:val="00F12348"/>
    <w:rsid w:val="00F124C6"/>
    <w:rsid w:val="00F125C5"/>
    <w:rsid w:val="00F13FD2"/>
    <w:rsid w:val="00F1404B"/>
    <w:rsid w:val="00F1422D"/>
    <w:rsid w:val="00F1460B"/>
    <w:rsid w:val="00F14A46"/>
    <w:rsid w:val="00F15EA7"/>
    <w:rsid w:val="00F16667"/>
    <w:rsid w:val="00F167E4"/>
    <w:rsid w:val="00F16E31"/>
    <w:rsid w:val="00F174CC"/>
    <w:rsid w:val="00F179D7"/>
    <w:rsid w:val="00F20196"/>
    <w:rsid w:val="00F20283"/>
    <w:rsid w:val="00F22EFA"/>
    <w:rsid w:val="00F2364D"/>
    <w:rsid w:val="00F23764"/>
    <w:rsid w:val="00F237A7"/>
    <w:rsid w:val="00F23C03"/>
    <w:rsid w:val="00F23C8D"/>
    <w:rsid w:val="00F23F83"/>
    <w:rsid w:val="00F2457E"/>
    <w:rsid w:val="00F24732"/>
    <w:rsid w:val="00F24958"/>
    <w:rsid w:val="00F24ACB"/>
    <w:rsid w:val="00F24AE2"/>
    <w:rsid w:val="00F25DB7"/>
    <w:rsid w:val="00F26DCC"/>
    <w:rsid w:val="00F270AE"/>
    <w:rsid w:val="00F27AC3"/>
    <w:rsid w:val="00F27EBE"/>
    <w:rsid w:val="00F3106F"/>
    <w:rsid w:val="00F31217"/>
    <w:rsid w:val="00F31764"/>
    <w:rsid w:val="00F31F77"/>
    <w:rsid w:val="00F32A9A"/>
    <w:rsid w:val="00F32F37"/>
    <w:rsid w:val="00F335C9"/>
    <w:rsid w:val="00F335F6"/>
    <w:rsid w:val="00F33DA5"/>
    <w:rsid w:val="00F34AE0"/>
    <w:rsid w:val="00F35073"/>
    <w:rsid w:val="00F353C1"/>
    <w:rsid w:val="00F35496"/>
    <w:rsid w:val="00F3660E"/>
    <w:rsid w:val="00F3708B"/>
    <w:rsid w:val="00F373BE"/>
    <w:rsid w:val="00F401F3"/>
    <w:rsid w:val="00F40A71"/>
    <w:rsid w:val="00F41D0F"/>
    <w:rsid w:val="00F41F93"/>
    <w:rsid w:val="00F42872"/>
    <w:rsid w:val="00F43BD6"/>
    <w:rsid w:val="00F43CF4"/>
    <w:rsid w:val="00F44B4B"/>
    <w:rsid w:val="00F4543F"/>
    <w:rsid w:val="00F4595C"/>
    <w:rsid w:val="00F45C50"/>
    <w:rsid w:val="00F45E80"/>
    <w:rsid w:val="00F45F46"/>
    <w:rsid w:val="00F45FBA"/>
    <w:rsid w:val="00F465CA"/>
    <w:rsid w:val="00F46E4D"/>
    <w:rsid w:val="00F47304"/>
    <w:rsid w:val="00F473FF"/>
    <w:rsid w:val="00F50D27"/>
    <w:rsid w:val="00F50D9E"/>
    <w:rsid w:val="00F51310"/>
    <w:rsid w:val="00F516E6"/>
    <w:rsid w:val="00F51B34"/>
    <w:rsid w:val="00F51BA9"/>
    <w:rsid w:val="00F51C74"/>
    <w:rsid w:val="00F52708"/>
    <w:rsid w:val="00F5356B"/>
    <w:rsid w:val="00F53B2F"/>
    <w:rsid w:val="00F54871"/>
    <w:rsid w:val="00F54E17"/>
    <w:rsid w:val="00F551C7"/>
    <w:rsid w:val="00F55690"/>
    <w:rsid w:val="00F558D9"/>
    <w:rsid w:val="00F562DC"/>
    <w:rsid w:val="00F569F2"/>
    <w:rsid w:val="00F56F53"/>
    <w:rsid w:val="00F57253"/>
    <w:rsid w:val="00F57599"/>
    <w:rsid w:val="00F5772C"/>
    <w:rsid w:val="00F6029A"/>
    <w:rsid w:val="00F604C0"/>
    <w:rsid w:val="00F60687"/>
    <w:rsid w:val="00F607BA"/>
    <w:rsid w:val="00F6081A"/>
    <w:rsid w:val="00F60B1D"/>
    <w:rsid w:val="00F60F03"/>
    <w:rsid w:val="00F617B3"/>
    <w:rsid w:val="00F61EDF"/>
    <w:rsid w:val="00F61F92"/>
    <w:rsid w:val="00F62771"/>
    <w:rsid w:val="00F6298D"/>
    <w:rsid w:val="00F639BB"/>
    <w:rsid w:val="00F64A88"/>
    <w:rsid w:val="00F64D6B"/>
    <w:rsid w:val="00F65DA8"/>
    <w:rsid w:val="00F65DAB"/>
    <w:rsid w:val="00F664CB"/>
    <w:rsid w:val="00F66EB4"/>
    <w:rsid w:val="00F6718F"/>
    <w:rsid w:val="00F67597"/>
    <w:rsid w:val="00F675D0"/>
    <w:rsid w:val="00F67D0B"/>
    <w:rsid w:val="00F70341"/>
    <w:rsid w:val="00F705C5"/>
    <w:rsid w:val="00F70F15"/>
    <w:rsid w:val="00F724F1"/>
    <w:rsid w:val="00F73729"/>
    <w:rsid w:val="00F7389A"/>
    <w:rsid w:val="00F746C1"/>
    <w:rsid w:val="00F74915"/>
    <w:rsid w:val="00F74B1A"/>
    <w:rsid w:val="00F75890"/>
    <w:rsid w:val="00F76C67"/>
    <w:rsid w:val="00F7706F"/>
    <w:rsid w:val="00F77875"/>
    <w:rsid w:val="00F778F5"/>
    <w:rsid w:val="00F77A3A"/>
    <w:rsid w:val="00F77BEA"/>
    <w:rsid w:val="00F77EA5"/>
    <w:rsid w:val="00F8007B"/>
    <w:rsid w:val="00F80162"/>
    <w:rsid w:val="00F802D7"/>
    <w:rsid w:val="00F80A16"/>
    <w:rsid w:val="00F80F72"/>
    <w:rsid w:val="00F810AC"/>
    <w:rsid w:val="00F81451"/>
    <w:rsid w:val="00F8169A"/>
    <w:rsid w:val="00F81D36"/>
    <w:rsid w:val="00F826E1"/>
    <w:rsid w:val="00F82712"/>
    <w:rsid w:val="00F8292E"/>
    <w:rsid w:val="00F836F7"/>
    <w:rsid w:val="00F83AE9"/>
    <w:rsid w:val="00F83EDF"/>
    <w:rsid w:val="00F83FB1"/>
    <w:rsid w:val="00F84424"/>
    <w:rsid w:val="00F84E35"/>
    <w:rsid w:val="00F854E8"/>
    <w:rsid w:val="00F8563C"/>
    <w:rsid w:val="00F86ACC"/>
    <w:rsid w:val="00F871D6"/>
    <w:rsid w:val="00F8738E"/>
    <w:rsid w:val="00F87811"/>
    <w:rsid w:val="00F90068"/>
    <w:rsid w:val="00F9011E"/>
    <w:rsid w:val="00F90916"/>
    <w:rsid w:val="00F90BE6"/>
    <w:rsid w:val="00F910A0"/>
    <w:rsid w:val="00F9233A"/>
    <w:rsid w:val="00F9235B"/>
    <w:rsid w:val="00F93403"/>
    <w:rsid w:val="00F93A8C"/>
    <w:rsid w:val="00F93F82"/>
    <w:rsid w:val="00F94141"/>
    <w:rsid w:val="00F94383"/>
    <w:rsid w:val="00F94AF4"/>
    <w:rsid w:val="00F9503A"/>
    <w:rsid w:val="00F9509D"/>
    <w:rsid w:val="00F950A4"/>
    <w:rsid w:val="00F96299"/>
    <w:rsid w:val="00F96C9A"/>
    <w:rsid w:val="00FA09A4"/>
    <w:rsid w:val="00FA0EC1"/>
    <w:rsid w:val="00FA2340"/>
    <w:rsid w:val="00FA2F28"/>
    <w:rsid w:val="00FA321B"/>
    <w:rsid w:val="00FA33E3"/>
    <w:rsid w:val="00FA3870"/>
    <w:rsid w:val="00FA38E3"/>
    <w:rsid w:val="00FA46E6"/>
    <w:rsid w:val="00FA4708"/>
    <w:rsid w:val="00FA4CAC"/>
    <w:rsid w:val="00FA5683"/>
    <w:rsid w:val="00FA5A5B"/>
    <w:rsid w:val="00FA5EFC"/>
    <w:rsid w:val="00FA7DF8"/>
    <w:rsid w:val="00FA7F1C"/>
    <w:rsid w:val="00FB0764"/>
    <w:rsid w:val="00FB0B89"/>
    <w:rsid w:val="00FB0C42"/>
    <w:rsid w:val="00FB15AF"/>
    <w:rsid w:val="00FB1787"/>
    <w:rsid w:val="00FB2335"/>
    <w:rsid w:val="00FB285C"/>
    <w:rsid w:val="00FB3BA7"/>
    <w:rsid w:val="00FB5C89"/>
    <w:rsid w:val="00FB7093"/>
    <w:rsid w:val="00FB7929"/>
    <w:rsid w:val="00FB7D03"/>
    <w:rsid w:val="00FB7EE5"/>
    <w:rsid w:val="00FC00FC"/>
    <w:rsid w:val="00FC0404"/>
    <w:rsid w:val="00FC083F"/>
    <w:rsid w:val="00FC08C6"/>
    <w:rsid w:val="00FC0F83"/>
    <w:rsid w:val="00FC1616"/>
    <w:rsid w:val="00FC25A0"/>
    <w:rsid w:val="00FC26B7"/>
    <w:rsid w:val="00FC275F"/>
    <w:rsid w:val="00FC308C"/>
    <w:rsid w:val="00FC34DD"/>
    <w:rsid w:val="00FC3534"/>
    <w:rsid w:val="00FC4828"/>
    <w:rsid w:val="00FC4A20"/>
    <w:rsid w:val="00FC647F"/>
    <w:rsid w:val="00FC651A"/>
    <w:rsid w:val="00FC6A2C"/>
    <w:rsid w:val="00FC6F38"/>
    <w:rsid w:val="00FC704C"/>
    <w:rsid w:val="00FC70C4"/>
    <w:rsid w:val="00FC7583"/>
    <w:rsid w:val="00FC7A79"/>
    <w:rsid w:val="00FC7F63"/>
    <w:rsid w:val="00FD0A2F"/>
    <w:rsid w:val="00FD13FA"/>
    <w:rsid w:val="00FD1A13"/>
    <w:rsid w:val="00FD1CC1"/>
    <w:rsid w:val="00FD23BA"/>
    <w:rsid w:val="00FD276F"/>
    <w:rsid w:val="00FD2A83"/>
    <w:rsid w:val="00FD3E91"/>
    <w:rsid w:val="00FD4077"/>
    <w:rsid w:val="00FD4199"/>
    <w:rsid w:val="00FD46B4"/>
    <w:rsid w:val="00FD4A5E"/>
    <w:rsid w:val="00FD4E83"/>
    <w:rsid w:val="00FD5151"/>
    <w:rsid w:val="00FD5810"/>
    <w:rsid w:val="00FD66AB"/>
    <w:rsid w:val="00FD76D9"/>
    <w:rsid w:val="00FE09C4"/>
    <w:rsid w:val="00FE18EC"/>
    <w:rsid w:val="00FE1AD1"/>
    <w:rsid w:val="00FE1CD7"/>
    <w:rsid w:val="00FE1DA1"/>
    <w:rsid w:val="00FE1E9D"/>
    <w:rsid w:val="00FE1EE9"/>
    <w:rsid w:val="00FE25DA"/>
    <w:rsid w:val="00FE269D"/>
    <w:rsid w:val="00FE2A37"/>
    <w:rsid w:val="00FE3DA1"/>
    <w:rsid w:val="00FE47A4"/>
    <w:rsid w:val="00FE4DC3"/>
    <w:rsid w:val="00FE5DCE"/>
    <w:rsid w:val="00FE5FEF"/>
    <w:rsid w:val="00FE644A"/>
    <w:rsid w:val="00FE676C"/>
    <w:rsid w:val="00FE6B06"/>
    <w:rsid w:val="00FE6F02"/>
    <w:rsid w:val="00FE6F90"/>
    <w:rsid w:val="00FE744B"/>
    <w:rsid w:val="00FE7CDB"/>
    <w:rsid w:val="00FF03FA"/>
    <w:rsid w:val="00FF05C3"/>
    <w:rsid w:val="00FF1493"/>
    <w:rsid w:val="00FF1A0C"/>
    <w:rsid w:val="00FF2157"/>
    <w:rsid w:val="00FF23EB"/>
    <w:rsid w:val="00FF29BD"/>
    <w:rsid w:val="00FF2DEE"/>
    <w:rsid w:val="00FF3122"/>
    <w:rsid w:val="00FF3397"/>
    <w:rsid w:val="00FF3DFE"/>
    <w:rsid w:val="00FF4656"/>
    <w:rsid w:val="00FF4D34"/>
    <w:rsid w:val="00FF4D35"/>
    <w:rsid w:val="00FF6C3E"/>
    <w:rsid w:val="00FF6C8C"/>
    <w:rsid w:val="030351FE"/>
    <w:rsid w:val="0456F43A"/>
    <w:rsid w:val="0DA945D9"/>
    <w:rsid w:val="0E71FA29"/>
    <w:rsid w:val="10A3C6A4"/>
    <w:rsid w:val="11C33F8C"/>
    <w:rsid w:val="1290DF5D"/>
    <w:rsid w:val="1293B867"/>
    <w:rsid w:val="15B5FF93"/>
    <w:rsid w:val="17E3FDF2"/>
    <w:rsid w:val="18227AFE"/>
    <w:rsid w:val="19B240DF"/>
    <w:rsid w:val="1C7BE3BA"/>
    <w:rsid w:val="1FAD038E"/>
    <w:rsid w:val="20F69333"/>
    <w:rsid w:val="254D4B3F"/>
    <w:rsid w:val="279D39EF"/>
    <w:rsid w:val="27DBEFF9"/>
    <w:rsid w:val="2C71AB50"/>
    <w:rsid w:val="2DBF5379"/>
    <w:rsid w:val="3160A91C"/>
    <w:rsid w:val="3173366E"/>
    <w:rsid w:val="34EA4AA5"/>
    <w:rsid w:val="36260083"/>
    <w:rsid w:val="375CCF9A"/>
    <w:rsid w:val="3B391C21"/>
    <w:rsid w:val="4166B35F"/>
    <w:rsid w:val="42DDB7CB"/>
    <w:rsid w:val="4A58ABA5"/>
    <w:rsid w:val="4CCBE6C0"/>
    <w:rsid w:val="4D2804A1"/>
    <w:rsid w:val="4E3EA014"/>
    <w:rsid w:val="4F77A9CD"/>
    <w:rsid w:val="50B6E721"/>
    <w:rsid w:val="57C1D31A"/>
    <w:rsid w:val="5C3E94B6"/>
    <w:rsid w:val="603FCC8D"/>
    <w:rsid w:val="60D2E0C1"/>
    <w:rsid w:val="6371747B"/>
    <w:rsid w:val="63C2BA63"/>
    <w:rsid w:val="64419D82"/>
    <w:rsid w:val="66A3D763"/>
    <w:rsid w:val="69E0DBE1"/>
    <w:rsid w:val="6D08D349"/>
    <w:rsid w:val="709D1E04"/>
    <w:rsid w:val="70B6DE46"/>
    <w:rsid w:val="71E4FE4D"/>
    <w:rsid w:val="7675915C"/>
    <w:rsid w:val="7A2C080D"/>
    <w:rsid w:val="7F3F75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C968BE1"/>
  <w14:defaultImageDpi w14:val="330"/>
  <w15:docId w15:val="{3F76BDD8-386C-4F13-A5FD-CFFB98D4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617F82"/>
    <w:pPr>
      <w:widowControl w:val="0"/>
    </w:pPr>
    <w:rPr>
      <w:rFonts w:asciiTheme="minorHAnsi" w:hAnsiTheme="minorHAnsi" w:cstheme="minorBidi"/>
      <w:kern w:val="2"/>
      <w:szCs w:val="22"/>
      <w:lang w:eastAsia="ja-JP"/>
    </w:rPr>
  </w:style>
  <w:style w:type="paragraph" w:styleId="10">
    <w:name w:val="heading 1"/>
    <w:basedOn w:val="a1"/>
    <w:next w:val="a1"/>
    <w:semiHidden/>
    <w:qFormat/>
    <w:rsid w:val="0094689C"/>
    <w:pPr>
      <w:keepNext/>
      <w:spacing w:before="240" w:after="60"/>
      <w:jc w:val="center"/>
      <w:outlineLvl w:val="0"/>
    </w:pPr>
    <w:rPr>
      <w:b/>
      <w:sz w:val="28"/>
    </w:rPr>
  </w:style>
  <w:style w:type="paragraph" w:styleId="21">
    <w:name w:val="heading 2"/>
    <w:basedOn w:val="a1"/>
    <w:next w:val="a1"/>
    <w:link w:val="22"/>
    <w:semiHidden/>
    <w:qFormat/>
    <w:rsid w:val="00C3721C"/>
    <w:pPr>
      <w:keepNext/>
      <w:tabs>
        <w:tab w:val="left" w:pos="1134"/>
      </w:tabs>
      <w:jc w:val="center"/>
      <w:outlineLvl w:val="1"/>
    </w:pPr>
    <w:rPr>
      <w:rFonts w:ascii="Times New Roman" w:hAnsi="Times New Roman"/>
      <w:b/>
    </w:rPr>
  </w:style>
  <w:style w:type="paragraph" w:styleId="32">
    <w:name w:val="heading 3"/>
    <w:basedOn w:val="a1"/>
    <w:next w:val="a1"/>
    <w:semiHidden/>
    <w:qFormat/>
    <w:rsid w:val="00C3721C"/>
    <w:pPr>
      <w:keepNext/>
      <w:outlineLvl w:val="2"/>
    </w:pPr>
    <w:rPr>
      <w:rFonts w:ascii="Times New Roman" w:hAnsi="Times New Roman"/>
      <w:i/>
    </w:rPr>
  </w:style>
  <w:style w:type="paragraph" w:styleId="41">
    <w:name w:val="heading 4"/>
    <w:basedOn w:val="Text"/>
    <w:next w:val="Text"/>
    <w:semiHidden/>
    <w:qFormat/>
    <w:rsid w:val="005255B6"/>
    <w:pPr>
      <w:keepNext/>
      <w:jc w:val="center"/>
      <w:outlineLvl w:val="3"/>
    </w:pPr>
    <w:rPr>
      <w:i/>
    </w:rPr>
  </w:style>
  <w:style w:type="paragraph" w:styleId="51">
    <w:name w:val="heading 5"/>
    <w:basedOn w:val="a1"/>
    <w:next w:val="a1"/>
    <w:semiHidden/>
    <w:qFormat/>
    <w:rsid w:val="00C3721C"/>
    <w:pPr>
      <w:keepNext/>
      <w:jc w:val="center"/>
      <w:outlineLvl w:val="4"/>
    </w:pPr>
    <w:rPr>
      <w:rFonts w:ascii="Times New Roman" w:hAnsi="Times New Roman"/>
      <w:b/>
      <w:sz w:val="36"/>
    </w:rPr>
  </w:style>
  <w:style w:type="paragraph" w:styleId="6">
    <w:name w:val="heading 6"/>
    <w:basedOn w:val="a1"/>
    <w:next w:val="a1"/>
    <w:semiHidden/>
    <w:qFormat/>
    <w:rsid w:val="00C3721C"/>
    <w:pPr>
      <w:keepNext/>
      <w:tabs>
        <w:tab w:val="left" w:pos="1701"/>
      </w:tabs>
      <w:outlineLvl w:val="5"/>
    </w:pPr>
    <w:rPr>
      <w:b/>
    </w:rPr>
  </w:style>
  <w:style w:type="paragraph" w:styleId="7">
    <w:name w:val="heading 7"/>
    <w:basedOn w:val="a1"/>
    <w:next w:val="a1"/>
    <w:semiHidden/>
    <w:qFormat/>
    <w:rsid w:val="00C3721C"/>
    <w:pPr>
      <w:keepNext/>
      <w:spacing w:after="200"/>
      <w:outlineLvl w:val="6"/>
    </w:pPr>
    <w:rPr>
      <w:rFonts w:ascii="Times New Roman" w:hAnsi="Times New Roman"/>
      <w:b/>
      <w:sz w:val="28"/>
    </w:rPr>
  </w:style>
  <w:style w:type="paragraph" w:styleId="8">
    <w:name w:val="heading 8"/>
    <w:basedOn w:val="a1"/>
    <w:next w:val="a1"/>
    <w:semiHidden/>
    <w:qFormat/>
    <w:rsid w:val="00C3721C"/>
    <w:pPr>
      <w:keepNext/>
      <w:spacing w:after="200"/>
      <w:outlineLvl w:val="7"/>
    </w:pPr>
    <w:rPr>
      <w:b/>
      <w:i/>
    </w:rPr>
  </w:style>
  <w:style w:type="paragraph" w:styleId="9">
    <w:name w:val="heading 9"/>
    <w:basedOn w:val="a1"/>
    <w:next w:val="a1"/>
    <w:semiHidden/>
    <w:qFormat/>
    <w:rsid w:val="00C3721C"/>
    <w:pPr>
      <w:keepNext/>
      <w:spacing w:after="200"/>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envelope address"/>
    <w:basedOn w:val="a1"/>
    <w:semiHidden/>
    <w:rsid w:val="00C3721C"/>
    <w:pPr>
      <w:framePr w:w="7920" w:h="1980" w:hRule="exact" w:hSpace="180" w:wrap="auto" w:hAnchor="page" w:xAlign="center" w:yAlign="bottom"/>
      <w:ind w:left="2880"/>
    </w:pPr>
    <w:rPr>
      <w:b/>
      <w:sz w:val="28"/>
    </w:rPr>
  </w:style>
  <w:style w:type="paragraph" w:styleId="a6">
    <w:name w:val="header"/>
    <w:basedOn w:val="a1"/>
    <w:link w:val="a7"/>
    <w:uiPriority w:val="99"/>
    <w:rsid w:val="00C3721C"/>
    <w:pPr>
      <w:tabs>
        <w:tab w:val="center" w:pos="4536"/>
        <w:tab w:val="right" w:pos="9072"/>
      </w:tabs>
    </w:pPr>
  </w:style>
  <w:style w:type="paragraph" w:styleId="a8">
    <w:name w:val="footer"/>
    <w:basedOn w:val="a1"/>
    <w:link w:val="a9"/>
    <w:uiPriority w:val="99"/>
    <w:rsid w:val="00C3721C"/>
    <w:pPr>
      <w:tabs>
        <w:tab w:val="center" w:pos="4536"/>
        <w:tab w:val="right" w:pos="9072"/>
      </w:tabs>
    </w:pPr>
    <w:rPr>
      <w:snapToGrid w:val="0"/>
      <w:lang w:eastAsia="en-US"/>
    </w:rPr>
  </w:style>
  <w:style w:type="paragraph" w:customStyle="1" w:styleId="Instructions">
    <w:name w:val="Instructions"/>
    <w:basedOn w:val="a1"/>
    <w:next w:val="Text"/>
    <w:link w:val="InstructionsChar"/>
    <w:qFormat/>
    <w:rsid w:val="0034036C"/>
    <w:rPr>
      <w:rFonts w:cs="Arial"/>
      <w:bCs/>
      <w:i/>
      <w:iCs/>
      <w:color w:val="4F81BD" w:themeColor="accent1"/>
    </w:rPr>
  </w:style>
  <w:style w:type="character" w:styleId="aa">
    <w:name w:val="page number"/>
    <w:basedOn w:val="a2"/>
    <w:rsid w:val="002226DB"/>
    <w:rPr>
      <w:rFonts w:ascii="Arial" w:hAnsi="Arial"/>
      <w:sz w:val="20"/>
    </w:rPr>
  </w:style>
  <w:style w:type="paragraph" w:styleId="ab">
    <w:name w:val="Balloon Text"/>
    <w:basedOn w:val="a1"/>
    <w:semiHidden/>
    <w:rsid w:val="003C28C4"/>
    <w:rPr>
      <w:rFonts w:ascii="Tahoma" w:hAnsi="Tahoma"/>
      <w:sz w:val="16"/>
      <w:szCs w:val="16"/>
    </w:rPr>
  </w:style>
  <w:style w:type="numbering" w:customStyle="1" w:styleId="Bulletlist0">
    <w:name w:val="Bullet list"/>
    <w:basedOn w:val="a4"/>
    <w:semiHidden/>
    <w:rsid w:val="002E6247"/>
    <w:pPr>
      <w:numPr>
        <w:numId w:val="3"/>
      </w:numPr>
    </w:pPr>
  </w:style>
  <w:style w:type="numbering" w:customStyle="1" w:styleId="Bulletlist">
    <w:name w:val="*Bullet list"/>
    <w:semiHidden/>
    <w:rsid w:val="004B602D"/>
    <w:pPr>
      <w:numPr>
        <w:numId w:val="1"/>
      </w:numPr>
    </w:pPr>
  </w:style>
  <w:style w:type="paragraph" w:customStyle="1" w:styleId="Text">
    <w:name w:val="Text"/>
    <w:basedOn w:val="a1"/>
    <w:link w:val="TextChar"/>
    <w:qFormat/>
    <w:rsid w:val="00DA6512"/>
    <w:pPr>
      <w:tabs>
        <w:tab w:val="left" w:pos="720"/>
      </w:tabs>
      <w:spacing w:line="480" w:lineRule="auto"/>
    </w:pPr>
    <w:rPr>
      <w:rFonts w:cs="Arial"/>
      <w:sz w:val="24"/>
    </w:rPr>
  </w:style>
  <w:style w:type="table" w:styleId="ac">
    <w:name w:val="Table Grid"/>
    <w:basedOn w:val="a3"/>
    <w:uiPriority w:val="59"/>
    <w:rsid w:val="009F5F18"/>
    <w:rPr>
      <w:rFonts w:ascii="Arial" w:hAnsi="Arial"/>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Bulletlevel1">
    <w:name w:val="Bullet level 1"/>
    <w:basedOn w:val="Bulletlevel3"/>
    <w:semiHidden/>
    <w:rsid w:val="00A666BF"/>
    <w:pPr>
      <w:tabs>
        <w:tab w:val="clear" w:pos="851"/>
        <w:tab w:val="num" w:pos="284"/>
      </w:tabs>
      <w:ind w:left="284"/>
    </w:pPr>
  </w:style>
  <w:style w:type="paragraph" w:customStyle="1" w:styleId="Bulletlevel2">
    <w:name w:val="Bullet level 2"/>
    <w:basedOn w:val="Text"/>
    <w:semiHidden/>
    <w:rsid w:val="0059761E"/>
    <w:pPr>
      <w:numPr>
        <w:ilvl w:val="1"/>
        <w:numId w:val="4"/>
      </w:numPr>
    </w:pPr>
  </w:style>
  <w:style w:type="paragraph" w:customStyle="1" w:styleId="Bulletlevel3">
    <w:name w:val="Bullet level 3"/>
    <w:basedOn w:val="Text"/>
    <w:semiHidden/>
    <w:rsid w:val="0059761E"/>
    <w:pPr>
      <w:numPr>
        <w:ilvl w:val="2"/>
        <w:numId w:val="4"/>
      </w:numPr>
    </w:pPr>
  </w:style>
  <w:style w:type="paragraph" w:customStyle="1" w:styleId="Bulletlevel4">
    <w:name w:val="Bullet level 4"/>
    <w:basedOn w:val="Text"/>
    <w:semiHidden/>
    <w:rsid w:val="00A1777B"/>
    <w:pPr>
      <w:numPr>
        <w:ilvl w:val="3"/>
        <w:numId w:val="4"/>
      </w:numPr>
      <w:ind w:left="1135" w:hanging="284"/>
    </w:pPr>
  </w:style>
  <w:style w:type="paragraph" w:customStyle="1" w:styleId="Bulletlevel5">
    <w:name w:val="*Bullet level 5"/>
    <w:basedOn w:val="a1"/>
    <w:semiHidden/>
    <w:rsid w:val="004B602D"/>
    <w:pPr>
      <w:numPr>
        <w:ilvl w:val="4"/>
        <w:numId w:val="2"/>
      </w:numPr>
    </w:pPr>
  </w:style>
  <w:style w:type="paragraph" w:styleId="ad">
    <w:name w:val="Body Text"/>
    <w:basedOn w:val="a1"/>
    <w:link w:val="ae"/>
    <w:semiHidden/>
    <w:rsid w:val="00D15C05"/>
    <w:rPr>
      <w:rFonts w:cs="Arial"/>
      <w:sz w:val="24"/>
      <w:lang w:eastAsia="en-US"/>
    </w:rPr>
  </w:style>
  <w:style w:type="paragraph" w:customStyle="1" w:styleId="Manuscriptheading1">
    <w:name w:val="Manuscript heading 1"/>
    <w:basedOn w:val="10"/>
    <w:next w:val="Text"/>
    <w:qFormat/>
    <w:rsid w:val="00B27D74"/>
    <w:pPr>
      <w:spacing w:before="120" w:after="120"/>
      <w:jc w:val="left"/>
    </w:pPr>
    <w:rPr>
      <w:rFonts w:cs="Arial"/>
      <w:sz w:val="24"/>
      <w:szCs w:val="28"/>
      <w:lang w:eastAsia="en-US"/>
    </w:rPr>
  </w:style>
  <w:style w:type="character" w:customStyle="1" w:styleId="InstructionsChar">
    <w:name w:val="Instructions Char"/>
    <w:basedOn w:val="a2"/>
    <w:link w:val="Instructions"/>
    <w:rsid w:val="0034036C"/>
    <w:rPr>
      <w:rFonts w:ascii="Arial" w:hAnsi="Arial" w:cs="Arial"/>
      <w:bCs/>
      <w:i/>
      <w:iCs/>
      <w:color w:val="4F81BD" w:themeColor="accent1"/>
      <w:lang w:eastAsia="en-GB"/>
    </w:rPr>
  </w:style>
  <w:style w:type="paragraph" w:customStyle="1" w:styleId="Manuscriptheading2">
    <w:name w:val="Manuscript heading 2"/>
    <w:basedOn w:val="21"/>
    <w:next w:val="a1"/>
    <w:link w:val="Manuscriptheading2CharChar"/>
    <w:qFormat/>
    <w:rsid w:val="00A31FBA"/>
    <w:pPr>
      <w:spacing w:before="120" w:after="120"/>
      <w:jc w:val="left"/>
    </w:pPr>
    <w:rPr>
      <w:rFonts w:asciiTheme="minorHAnsi" w:hAnsiTheme="minorHAnsi" w:cs="Arial"/>
      <w:bCs/>
      <w:szCs w:val="24"/>
      <w:lang w:val="en-GB"/>
    </w:rPr>
  </w:style>
  <w:style w:type="paragraph" w:customStyle="1" w:styleId="Manuscriptheading3">
    <w:name w:val="Manuscript heading 3"/>
    <w:basedOn w:val="32"/>
    <w:next w:val="Text"/>
    <w:qFormat/>
    <w:rsid w:val="007E5216"/>
    <w:pPr>
      <w:spacing w:line="480" w:lineRule="auto"/>
    </w:pPr>
    <w:rPr>
      <w:rFonts w:asciiTheme="minorHAnsi" w:hAnsiTheme="minorHAnsi" w:cs="Arial"/>
      <w:b/>
      <w:bCs/>
      <w:sz w:val="24"/>
      <w:szCs w:val="24"/>
      <w:lang w:eastAsia="en-US"/>
    </w:rPr>
  </w:style>
  <w:style w:type="character" w:customStyle="1" w:styleId="TextChar">
    <w:name w:val="Text Char"/>
    <w:basedOn w:val="a2"/>
    <w:link w:val="Text"/>
    <w:rsid w:val="00DA6512"/>
    <w:rPr>
      <w:rFonts w:asciiTheme="minorHAnsi" w:hAnsiTheme="minorHAnsi" w:cs="Arial"/>
      <w:sz w:val="24"/>
      <w:szCs w:val="22"/>
      <w:lang w:eastAsia="en-GB"/>
    </w:rPr>
  </w:style>
  <w:style w:type="character" w:customStyle="1" w:styleId="22">
    <w:name w:val="見出し 2 (文字)"/>
    <w:basedOn w:val="a2"/>
    <w:link w:val="21"/>
    <w:semiHidden/>
    <w:rsid w:val="0035432E"/>
    <w:rPr>
      <w:b/>
      <w:sz w:val="22"/>
      <w:lang w:val="en-GB" w:eastAsia="en-GB"/>
    </w:rPr>
  </w:style>
  <w:style w:type="character" w:customStyle="1" w:styleId="Manuscriptheading2CharChar">
    <w:name w:val="Manuscript heading 2 Char Char"/>
    <w:basedOn w:val="22"/>
    <w:link w:val="Manuscriptheading2"/>
    <w:rsid w:val="00A31FBA"/>
    <w:rPr>
      <w:rFonts w:asciiTheme="minorHAnsi" w:hAnsiTheme="minorHAnsi" w:cs="Arial"/>
      <w:b/>
      <w:bCs/>
      <w:kern w:val="2"/>
      <w:sz w:val="22"/>
      <w:szCs w:val="24"/>
      <w:lang w:val="en-GB" w:eastAsia="ja-JP"/>
    </w:rPr>
  </w:style>
  <w:style w:type="paragraph" w:customStyle="1" w:styleId="Manuscriptheading4">
    <w:name w:val="Manuscript heading 4"/>
    <w:basedOn w:val="41"/>
    <w:next w:val="Text"/>
    <w:rsid w:val="005255B6"/>
    <w:pPr>
      <w:spacing w:before="240" w:after="60"/>
      <w:jc w:val="left"/>
    </w:pPr>
  </w:style>
  <w:style w:type="paragraph" w:styleId="a0">
    <w:name w:val="List Bullet"/>
    <w:basedOn w:val="a1"/>
    <w:rsid w:val="008724C0"/>
    <w:pPr>
      <w:numPr>
        <w:numId w:val="6"/>
      </w:numPr>
      <w:contextualSpacing/>
    </w:pPr>
  </w:style>
  <w:style w:type="character" w:customStyle="1" w:styleId="ae">
    <w:name w:val="本文 (文字)"/>
    <w:basedOn w:val="a2"/>
    <w:link w:val="ad"/>
    <w:semiHidden/>
    <w:rsid w:val="00FA33E3"/>
    <w:rPr>
      <w:rFonts w:ascii="Arial" w:hAnsi="Arial" w:cs="Arial"/>
      <w:sz w:val="24"/>
      <w:szCs w:val="22"/>
      <w:lang w:val="en-GB"/>
    </w:rPr>
  </w:style>
  <w:style w:type="numbering" w:customStyle="1" w:styleId="ListBullets">
    <w:name w:val="ListBullets"/>
    <w:uiPriority w:val="99"/>
    <w:rsid w:val="008724C0"/>
    <w:pPr>
      <w:numPr>
        <w:numId w:val="5"/>
      </w:numPr>
    </w:pPr>
  </w:style>
  <w:style w:type="paragraph" w:styleId="20">
    <w:name w:val="List Bullet 2"/>
    <w:basedOn w:val="a1"/>
    <w:rsid w:val="008724C0"/>
    <w:pPr>
      <w:numPr>
        <w:ilvl w:val="1"/>
        <w:numId w:val="6"/>
      </w:numPr>
      <w:contextualSpacing/>
    </w:pPr>
  </w:style>
  <w:style w:type="paragraph" w:styleId="31">
    <w:name w:val="List Bullet 3"/>
    <w:basedOn w:val="a1"/>
    <w:rsid w:val="008724C0"/>
    <w:pPr>
      <w:numPr>
        <w:ilvl w:val="2"/>
        <w:numId w:val="6"/>
      </w:numPr>
      <w:contextualSpacing/>
    </w:pPr>
  </w:style>
  <w:style w:type="paragraph" w:styleId="40">
    <w:name w:val="List Bullet 4"/>
    <w:basedOn w:val="a1"/>
    <w:rsid w:val="008724C0"/>
    <w:pPr>
      <w:numPr>
        <w:ilvl w:val="3"/>
        <w:numId w:val="6"/>
      </w:numPr>
      <w:contextualSpacing/>
    </w:pPr>
  </w:style>
  <w:style w:type="paragraph" w:styleId="50">
    <w:name w:val="List Bullet 5"/>
    <w:basedOn w:val="a1"/>
    <w:rsid w:val="008724C0"/>
    <w:pPr>
      <w:numPr>
        <w:ilvl w:val="4"/>
        <w:numId w:val="6"/>
      </w:numPr>
      <w:contextualSpacing/>
    </w:pPr>
  </w:style>
  <w:style w:type="character" w:styleId="af">
    <w:name w:val="annotation reference"/>
    <w:basedOn w:val="a2"/>
    <w:uiPriority w:val="99"/>
    <w:unhideWhenUsed/>
    <w:qFormat/>
    <w:rsid w:val="00737FDA"/>
    <w:rPr>
      <w:sz w:val="16"/>
      <w:szCs w:val="16"/>
    </w:rPr>
  </w:style>
  <w:style w:type="paragraph" w:styleId="af0">
    <w:name w:val="annotation text"/>
    <w:aliases w:val=" Char11,Char11,Char11 Char Char"/>
    <w:basedOn w:val="a1"/>
    <w:link w:val="af1"/>
    <w:uiPriority w:val="99"/>
    <w:unhideWhenUsed/>
    <w:qFormat/>
    <w:rsid w:val="00FA38E3"/>
    <w:rPr>
      <w:rFonts w:ascii="Segoe UI" w:hAnsi="Segoe UI"/>
      <w:sz w:val="24"/>
    </w:rPr>
  </w:style>
  <w:style w:type="character" w:customStyle="1" w:styleId="af1">
    <w:name w:val="コメント文字列 (文字)"/>
    <w:aliases w:val=" Char11 (文字),Char11 (文字),Char11 Char Char (文字)"/>
    <w:basedOn w:val="a2"/>
    <w:link w:val="af0"/>
    <w:uiPriority w:val="99"/>
    <w:qFormat/>
    <w:rsid w:val="00FA38E3"/>
    <w:rPr>
      <w:rFonts w:ascii="Segoe UI" w:hAnsi="Segoe UI"/>
      <w:sz w:val="24"/>
      <w:lang w:eastAsia="en-GB"/>
    </w:rPr>
  </w:style>
  <w:style w:type="character" w:styleId="af2">
    <w:name w:val="Hyperlink"/>
    <w:basedOn w:val="a2"/>
    <w:uiPriority w:val="99"/>
    <w:unhideWhenUsed/>
    <w:rsid w:val="00737FDA"/>
    <w:rPr>
      <w:color w:val="0000FF" w:themeColor="hyperlink"/>
      <w:u w:val="single"/>
    </w:rPr>
  </w:style>
  <w:style w:type="paragraph" w:styleId="af3">
    <w:name w:val="annotation subject"/>
    <w:basedOn w:val="af0"/>
    <w:next w:val="af0"/>
    <w:link w:val="af4"/>
    <w:semiHidden/>
    <w:unhideWhenUsed/>
    <w:rsid w:val="00737FDA"/>
    <w:rPr>
      <w:rFonts w:eastAsia="Times New Roman"/>
      <w:b/>
      <w:bCs/>
    </w:rPr>
  </w:style>
  <w:style w:type="character" w:customStyle="1" w:styleId="af4">
    <w:name w:val="コメント内容 (文字)"/>
    <w:basedOn w:val="af1"/>
    <w:link w:val="af3"/>
    <w:semiHidden/>
    <w:rsid w:val="00737FDA"/>
    <w:rPr>
      <w:rFonts w:ascii="Arial" w:eastAsiaTheme="minorEastAsia" w:hAnsi="Arial"/>
      <w:b/>
      <w:bCs/>
      <w:sz w:val="24"/>
      <w:lang w:eastAsia="en-GB"/>
    </w:rPr>
  </w:style>
  <w:style w:type="paragraph" w:styleId="23">
    <w:name w:val="List Number 2"/>
    <w:basedOn w:val="a1"/>
    <w:unhideWhenUsed/>
    <w:rsid w:val="001A659B"/>
    <w:pPr>
      <w:tabs>
        <w:tab w:val="num" w:pos="643"/>
      </w:tabs>
      <w:ind w:left="643" w:hanging="360"/>
      <w:contextualSpacing/>
    </w:pPr>
  </w:style>
  <w:style w:type="paragraph" w:customStyle="1" w:styleId="EndNoteBibliographyTitle">
    <w:name w:val="EndNote Bibliography Title"/>
    <w:basedOn w:val="a1"/>
    <w:link w:val="EndNoteBibliographyTitleChar"/>
    <w:rsid w:val="00287407"/>
    <w:pPr>
      <w:jc w:val="center"/>
    </w:pPr>
    <w:rPr>
      <w:rFonts w:cs="Arial"/>
      <w:noProof/>
      <w:lang w:val="en-GB"/>
    </w:rPr>
  </w:style>
  <w:style w:type="character" w:customStyle="1" w:styleId="EndNoteBibliographyTitleChar">
    <w:name w:val="EndNote Bibliography Title Char"/>
    <w:basedOn w:val="TextChar"/>
    <w:link w:val="EndNoteBibliographyTitle"/>
    <w:rsid w:val="00287407"/>
    <w:rPr>
      <w:rFonts w:ascii="Arial" w:hAnsi="Arial" w:cs="Arial"/>
      <w:noProof/>
      <w:sz w:val="22"/>
      <w:szCs w:val="22"/>
      <w:lang w:val="en-GB" w:eastAsia="en-GB"/>
    </w:rPr>
  </w:style>
  <w:style w:type="paragraph" w:customStyle="1" w:styleId="EndNoteBibliography">
    <w:name w:val="EndNote Bibliography"/>
    <w:basedOn w:val="Text"/>
    <w:link w:val="EndNoteBibliographyChar"/>
    <w:qFormat/>
    <w:rsid w:val="00A259C9"/>
    <w:pPr>
      <w:spacing w:line="240" w:lineRule="auto"/>
      <w:ind w:left="425" w:hanging="425"/>
    </w:pPr>
    <w:rPr>
      <w:rFonts w:ascii="Arial" w:hAnsi="Arial"/>
      <w:noProof/>
      <w:sz w:val="22"/>
      <w:lang w:val="en-GB"/>
    </w:rPr>
  </w:style>
  <w:style w:type="character" w:customStyle="1" w:styleId="EndNoteBibliographyChar">
    <w:name w:val="EndNote Bibliography Char"/>
    <w:basedOn w:val="TextChar"/>
    <w:link w:val="EndNoteBibliography"/>
    <w:rsid w:val="00A259C9"/>
    <w:rPr>
      <w:rFonts w:ascii="Arial" w:hAnsi="Arial" w:cs="Arial"/>
      <w:noProof/>
      <w:sz w:val="22"/>
      <w:szCs w:val="22"/>
      <w:lang w:val="en-GB" w:eastAsia="en-GB"/>
    </w:rPr>
  </w:style>
  <w:style w:type="character" w:styleId="af5">
    <w:name w:val="Placeholder Text"/>
    <w:basedOn w:val="a2"/>
    <w:uiPriority w:val="99"/>
    <w:semiHidden/>
    <w:rsid w:val="006F67A2"/>
    <w:rPr>
      <w:color w:val="808080"/>
    </w:rPr>
  </w:style>
  <w:style w:type="character" w:customStyle="1" w:styleId="11">
    <w:name w:val="未解決のメンション1"/>
    <w:basedOn w:val="a2"/>
    <w:uiPriority w:val="99"/>
    <w:semiHidden/>
    <w:unhideWhenUsed/>
    <w:rsid w:val="00E73C89"/>
    <w:rPr>
      <w:color w:val="808080"/>
      <w:shd w:val="clear" w:color="auto" w:fill="E6E6E6"/>
    </w:rPr>
  </w:style>
  <w:style w:type="character" w:styleId="af6">
    <w:name w:val="line number"/>
    <w:basedOn w:val="a2"/>
    <w:semiHidden/>
    <w:unhideWhenUsed/>
    <w:rsid w:val="00BD2AC7"/>
  </w:style>
  <w:style w:type="paragraph" w:styleId="af7">
    <w:name w:val="Revision"/>
    <w:hidden/>
    <w:uiPriority w:val="99"/>
    <w:semiHidden/>
    <w:rsid w:val="002A74B4"/>
    <w:rPr>
      <w:rFonts w:ascii="Arial" w:hAnsi="Arial"/>
      <w:sz w:val="22"/>
      <w:lang w:eastAsia="en-GB"/>
    </w:rPr>
  </w:style>
  <w:style w:type="character" w:styleId="af8">
    <w:name w:val="Strong"/>
    <w:basedOn w:val="a2"/>
    <w:uiPriority w:val="22"/>
    <w:rsid w:val="00A02E41"/>
    <w:rPr>
      <w:b/>
      <w:bCs/>
    </w:rPr>
  </w:style>
  <w:style w:type="character" w:customStyle="1" w:styleId="24">
    <w:name w:val="未解決のメンション2"/>
    <w:basedOn w:val="a2"/>
    <w:uiPriority w:val="99"/>
    <w:semiHidden/>
    <w:unhideWhenUsed/>
    <w:rsid w:val="00A33025"/>
    <w:rPr>
      <w:color w:val="808080"/>
      <w:shd w:val="clear" w:color="auto" w:fill="E6E6E6"/>
    </w:rPr>
  </w:style>
  <w:style w:type="character" w:styleId="af9">
    <w:name w:val="FollowedHyperlink"/>
    <w:basedOn w:val="a2"/>
    <w:uiPriority w:val="99"/>
    <w:semiHidden/>
    <w:unhideWhenUsed/>
    <w:rsid w:val="00342F63"/>
    <w:rPr>
      <w:color w:val="800080" w:themeColor="followedHyperlink"/>
      <w:u w:val="single"/>
    </w:rPr>
  </w:style>
  <w:style w:type="character" w:styleId="afa">
    <w:name w:val="Emphasis"/>
    <w:basedOn w:val="a2"/>
    <w:uiPriority w:val="20"/>
    <w:rsid w:val="00A36055"/>
    <w:rPr>
      <w:i/>
      <w:iCs/>
    </w:rPr>
  </w:style>
  <w:style w:type="paragraph" w:styleId="afb">
    <w:name w:val="List Paragraph"/>
    <w:basedOn w:val="a1"/>
    <w:uiPriority w:val="1"/>
    <w:qFormat/>
    <w:rsid w:val="006C163E"/>
    <w:pPr>
      <w:ind w:left="720"/>
      <w:contextualSpacing/>
    </w:pPr>
  </w:style>
  <w:style w:type="character" w:customStyle="1" w:styleId="apple-converted-space">
    <w:name w:val="apple-converted-space"/>
    <w:basedOn w:val="a2"/>
    <w:rsid w:val="00253071"/>
  </w:style>
  <w:style w:type="character" w:customStyle="1" w:styleId="jrnl">
    <w:name w:val="jrnl"/>
    <w:basedOn w:val="a2"/>
    <w:rsid w:val="00253071"/>
  </w:style>
  <w:style w:type="character" w:customStyle="1" w:styleId="a7">
    <w:name w:val="ヘッダー (文字)"/>
    <w:basedOn w:val="a2"/>
    <w:link w:val="a6"/>
    <w:uiPriority w:val="99"/>
    <w:rsid w:val="0020542D"/>
    <w:rPr>
      <w:rFonts w:ascii="Arial" w:hAnsi="Arial"/>
      <w:lang w:eastAsia="en-GB"/>
    </w:rPr>
  </w:style>
  <w:style w:type="paragraph" w:styleId="Web">
    <w:name w:val="Normal (Web)"/>
    <w:basedOn w:val="a1"/>
    <w:uiPriority w:val="99"/>
    <w:unhideWhenUsed/>
    <w:rsid w:val="005471C9"/>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33">
    <w:name w:val="未解決のメンション3"/>
    <w:basedOn w:val="a2"/>
    <w:uiPriority w:val="99"/>
    <w:semiHidden/>
    <w:unhideWhenUsed/>
    <w:rsid w:val="001206D1"/>
    <w:rPr>
      <w:color w:val="605E5C"/>
      <w:shd w:val="clear" w:color="auto" w:fill="E1DFDD"/>
    </w:rPr>
  </w:style>
  <w:style w:type="paragraph" w:styleId="afc">
    <w:name w:val="caption"/>
    <w:aliases w:val="MBX 図表番号"/>
    <w:basedOn w:val="a1"/>
    <w:next w:val="a1"/>
    <w:uiPriority w:val="35"/>
    <w:unhideWhenUsed/>
    <w:qFormat/>
    <w:rsid w:val="0036365D"/>
    <w:pPr>
      <w:jc w:val="center"/>
    </w:pPr>
    <w:rPr>
      <w:rFonts w:asciiTheme="majorHAnsi" w:eastAsiaTheme="majorEastAsia" w:hAnsiTheme="majorHAnsi"/>
      <w:b/>
      <w:bCs/>
      <w:sz w:val="24"/>
    </w:rPr>
  </w:style>
  <w:style w:type="numbering" w:customStyle="1" w:styleId="1">
    <w:name w:val="スタイル1"/>
    <w:uiPriority w:val="99"/>
    <w:rsid w:val="00027710"/>
    <w:pPr>
      <w:numPr>
        <w:numId w:val="7"/>
      </w:numPr>
    </w:pPr>
  </w:style>
  <w:style w:type="numbering" w:customStyle="1" w:styleId="2">
    <w:name w:val="スタイル2"/>
    <w:uiPriority w:val="99"/>
    <w:rsid w:val="00047B63"/>
    <w:pPr>
      <w:numPr>
        <w:numId w:val="12"/>
      </w:numPr>
    </w:pPr>
  </w:style>
  <w:style w:type="numbering" w:customStyle="1" w:styleId="30">
    <w:name w:val="スタイル3"/>
    <w:uiPriority w:val="99"/>
    <w:rsid w:val="00D85C4B"/>
    <w:pPr>
      <w:numPr>
        <w:numId w:val="14"/>
      </w:numPr>
    </w:pPr>
  </w:style>
  <w:style w:type="paragraph" w:styleId="25">
    <w:name w:val="toc 2"/>
    <w:basedOn w:val="a1"/>
    <w:next w:val="a1"/>
    <w:autoRedefine/>
    <w:uiPriority w:val="39"/>
    <w:unhideWhenUsed/>
    <w:rsid w:val="00597565"/>
    <w:pPr>
      <w:tabs>
        <w:tab w:val="right" w:leader="dot" w:pos="9060"/>
      </w:tabs>
      <w:ind w:left="1204" w:hanging="910"/>
    </w:pPr>
  </w:style>
  <w:style w:type="paragraph" w:styleId="12">
    <w:name w:val="toc 1"/>
    <w:basedOn w:val="a1"/>
    <w:next w:val="a1"/>
    <w:autoRedefine/>
    <w:uiPriority w:val="39"/>
    <w:unhideWhenUsed/>
    <w:rsid w:val="00F70F15"/>
    <w:pPr>
      <w:tabs>
        <w:tab w:val="right" w:leader="dot" w:pos="9060"/>
      </w:tabs>
    </w:pPr>
    <w:rPr>
      <w:b/>
    </w:rPr>
  </w:style>
  <w:style w:type="character" w:customStyle="1" w:styleId="a9">
    <w:name w:val="フッター (文字)"/>
    <w:basedOn w:val="a2"/>
    <w:link w:val="a8"/>
    <w:uiPriority w:val="99"/>
    <w:rsid w:val="009D0970"/>
    <w:rPr>
      <w:rFonts w:asciiTheme="minorHAnsi" w:hAnsiTheme="minorHAnsi" w:cstheme="minorBidi"/>
      <w:snapToGrid w:val="0"/>
      <w:kern w:val="2"/>
      <w:szCs w:val="22"/>
    </w:rPr>
  </w:style>
  <w:style w:type="paragraph" w:styleId="34">
    <w:name w:val="toc 3"/>
    <w:basedOn w:val="a1"/>
    <w:next w:val="a1"/>
    <w:autoRedefine/>
    <w:semiHidden/>
    <w:unhideWhenUsed/>
    <w:rsid w:val="00F70F15"/>
    <w:pPr>
      <w:ind w:left="420"/>
    </w:pPr>
  </w:style>
  <w:style w:type="paragraph" w:styleId="HTML">
    <w:name w:val="HTML Address"/>
    <w:basedOn w:val="a1"/>
    <w:link w:val="HTML0"/>
    <w:semiHidden/>
    <w:unhideWhenUsed/>
    <w:rsid w:val="00AB3E12"/>
    <w:rPr>
      <w:i/>
      <w:iCs/>
    </w:rPr>
  </w:style>
  <w:style w:type="character" w:customStyle="1" w:styleId="HTML0">
    <w:name w:val="HTML アドレス (文字)"/>
    <w:basedOn w:val="a2"/>
    <w:link w:val="HTML"/>
    <w:semiHidden/>
    <w:rsid w:val="00AB3E12"/>
    <w:rPr>
      <w:rFonts w:asciiTheme="minorHAnsi" w:hAnsiTheme="minorHAnsi" w:cstheme="minorBidi"/>
      <w:i/>
      <w:iCs/>
      <w:kern w:val="2"/>
      <w:szCs w:val="22"/>
      <w:lang w:eastAsia="ja-JP"/>
    </w:rPr>
  </w:style>
  <w:style w:type="paragraph" w:styleId="HTML1">
    <w:name w:val="HTML Preformatted"/>
    <w:basedOn w:val="a1"/>
    <w:link w:val="HTML2"/>
    <w:semiHidden/>
    <w:unhideWhenUsed/>
    <w:rsid w:val="00AB3E12"/>
    <w:rPr>
      <w:rFonts w:ascii="Courier New" w:hAnsi="Courier New" w:cs="Courier New"/>
      <w:szCs w:val="20"/>
    </w:rPr>
  </w:style>
  <w:style w:type="character" w:customStyle="1" w:styleId="HTML2">
    <w:name w:val="HTML 書式付き (文字)"/>
    <w:basedOn w:val="a2"/>
    <w:link w:val="HTML1"/>
    <w:semiHidden/>
    <w:rsid w:val="00AB3E12"/>
    <w:rPr>
      <w:rFonts w:ascii="Courier New" w:hAnsi="Courier New" w:cs="Courier New"/>
      <w:kern w:val="2"/>
      <w:lang w:eastAsia="ja-JP"/>
    </w:rPr>
  </w:style>
  <w:style w:type="paragraph" w:styleId="afd">
    <w:name w:val="Block Text"/>
    <w:basedOn w:val="a1"/>
    <w:semiHidden/>
    <w:unhideWhenUsed/>
    <w:rsid w:val="00AB3E12"/>
    <w:pPr>
      <w:ind w:left="1440" w:right="1440"/>
    </w:pPr>
  </w:style>
  <w:style w:type="paragraph" w:styleId="afe">
    <w:name w:val="macro"/>
    <w:link w:val="aff"/>
    <w:rsid w:val="00AB3E12"/>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kern w:val="2"/>
      <w:sz w:val="18"/>
      <w:szCs w:val="18"/>
      <w:lang w:eastAsia="ja-JP"/>
    </w:rPr>
  </w:style>
  <w:style w:type="character" w:customStyle="1" w:styleId="aff">
    <w:name w:val="マクロ文字列 (文字)"/>
    <w:basedOn w:val="a2"/>
    <w:link w:val="afe"/>
    <w:rsid w:val="00AB3E12"/>
    <w:rPr>
      <w:rFonts w:ascii="Courier New" w:eastAsia="ＭＳ 明朝" w:hAnsi="Courier New" w:cs="Courier New"/>
      <w:kern w:val="2"/>
      <w:sz w:val="18"/>
      <w:szCs w:val="18"/>
      <w:lang w:eastAsia="ja-JP"/>
    </w:rPr>
  </w:style>
  <w:style w:type="paragraph" w:styleId="aff0">
    <w:name w:val="Message Header"/>
    <w:basedOn w:val="a1"/>
    <w:link w:val="aff1"/>
    <w:rsid w:val="00AB3E12"/>
    <w:pPr>
      <w:pBdr>
        <w:top w:val="single" w:sz="6" w:space="1" w:color="auto"/>
        <w:left w:val="single" w:sz="6" w:space="1" w:color="auto"/>
        <w:bottom w:val="single" w:sz="6" w:space="1" w:color="auto"/>
        <w:right w:val="single" w:sz="6" w:space="1" w:color="auto"/>
      </w:pBdr>
      <w:shd w:val="pct20" w:color="auto" w:fill="auto"/>
      <w:ind w:left="851" w:hanging="851"/>
    </w:pPr>
    <w:rPr>
      <w:rFonts w:asciiTheme="majorHAnsi" w:eastAsiaTheme="majorEastAsia" w:hAnsiTheme="majorHAnsi" w:cstheme="majorBidi"/>
      <w:sz w:val="24"/>
      <w:szCs w:val="24"/>
    </w:rPr>
  </w:style>
  <w:style w:type="character" w:customStyle="1" w:styleId="aff1">
    <w:name w:val="メッセージ見出し (文字)"/>
    <w:basedOn w:val="a2"/>
    <w:link w:val="aff0"/>
    <w:rsid w:val="00AB3E12"/>
    <w:rPr>
      <w:rFonts w:asciiTheme="majorHAnsi" w:eastAsiaTheme="majorEastAsia" w:hAnsiTheme="majorHAnsi" w:cstheme="majorBidi"/>
      <w:kern w:val="2"/>
      <w:sz w:val="24"/>
      <w:szCs w:val="24"/>
      <w:shd w:val="pct20" w:color="auto" w:fill="auto"/>
      <w:lang w:eastAsia="ja-JP"/>
    </w:rPr>
  </w:style>
  <w:style w:type="paragraph" w:styleId="aff2">
    <w:name w:val="Salutation"/>
    <w:basedOn w:val="a1"/>
    <w:next w:val="a1"/>
    <w:link w:val="aff3"/>
    <w:semiHidden/>
    <w:unhideWhenUsed/>
    <w:rsid w:val="00AB3E12"/>
  </w:style>
  <w:style w:type="character" w:customStyle="1" w:styleId="aff3">
    <w:name w:val="挨拶文 (文字)"/>
    <w:basedOn w:val="a2"/>
    <w:link w:val="aff2"/>
    <w:semiHidden/>
    <w:rsid w:val="00AB3E12"/>
    <w:rPr>
      <w:rFonts w:asciiTheme="minorHAnsi" w:hAnsiTheme="minorHAnsi" w:cstheme="minorBidi"/>
      <w:kern w:val="2"/>
      <w:szCs w:val="22"/>
      <w:lang w:eastAsia="ja-JP"/>
    </w:rPr>
  </w:style>
  <w:style w:type="paragraph" w:styleId="aff4">
    <w:name w:val="List"/>
    <w:basedOn w:val="a1"/>
    <w:semiHidden/>
    <w:unhideWhenUsed/>
    <w:rsid w:val="00AB3E12"/>
    <w:pPr>
      <w:ind w:left="425" w:hanging="425"/>
      <w:contextualSpacing/>
    </w:pPr>
  </w:style>
  <w:style w:type="paragraph" w:styleId="26">
    <w:name w:val="List 2"/>
    <w:basedOn w:val="a1"/>
    <w:semiHidden/>
    <w:unhideWhenUsed/>
    <w:rsid w:val="00AB3E12"/>
    <w:pPr>
      <w:ind w:left="851" w:hanging="425"/>
      <w:contextualSpacing/>
    </w:pPr>
  </w:style>
  <w:style w:type="paragraph" w:styleId="35">
    <w:name w:val="List 3"/>
    <w:basedOn w:val="a1"/>
    <w:semiHidden/>
    <w:unhideWhenUsed/>
    <w:rsid w:val="00AB3E12"/>
    <w:pPr>
      <w:ind w:left="1276" w:hanging="425"/>
      <w:contextualSpacing/>
    </w:pPr>
  </w:style>
  <w:style w:type="paragraph" w:styleId="42">
    <w:name w:val="List 4"/>
    <w:basedOn w:val="a1"/>
    <w:semiHidden/>
    <w:unhideWhenUsed/>
    <w:rsid w:val="00AB3E12"/>
    <w:pPr>
      <w:ind w:left="1701" w:hanging="425"/>
      <w:contextualSpacing/>
    </w:pPr>
  </w:style>
  <w:style w:type="paragraph" w:styleId="52">
    <w:name w:val="List 5"/>
    <w:basedOn w:val="a1"/>
    <w:semiHidden/>
    <w:unhideWhenUsed/>
    <w:rsid w:val="00AB3E12"/>
    <w:pPr>
      <w:ind w:left="2126" w:hanging="425"/>
      <w:contextualSpacing/>
    </w:pPr>
  </w:style>
  <w:style w:type="paragraph" w:styleId="aff5">
    <w:name w:val="Quote"/>
    <w:basedOn w:val="a1"/>
    <w:next w:val="a1"/>
    <w:link w:val="aff6"/>
    <w:uiPriority w:val="29"/>
    <w:rsid w:val="00AB3E12"/>
    <w:pPr>
      <w:spacing w:before="200" w:after="160"/>
      <w:ind w:left="864" w:right="864"/>
      <w:jc w:val="center"/>
    </w:pPr>
    <w:rPr>
      <w:i/>
      <w:iCs/>
      <w:color w:val="404040" w:themeColor="text1" w:themeTint="BF"/>
    </w:rPr>
  </w:style>
  <w:style w:type="character" w:customStyle="1" w:styleId="aff6">
    <w:name w:val="引用文 (文字)"/>
    <w:basedOn w:val="a2"/>
    <w:link w:val="aff5"/>
    <w:uiPriority w:val="29"/>
    <w:rsid w:val="00AB3E12"/>
    <w:rPr>
      <w:rFonts w:asciiTheme="minorHAnsi" w:hAnsiTheme="minorHAnsi" w:cstheme="minorBidi"/>
      <w:i/>
      <w:iCs/>
      <w:color w:val="404040" w:themeColor="text1" w:themeTint="BF"/>
      <w:kern w:val="2"/>
      <w:szCs w:val="22"/>
      <w:lang w:eastAsia="ja-JP"/>
    </w:rPr>
  </w:style>
  <w:style w:type="paragraph" w:styleId="27">
    <w:name w:val="Intense Quote"/>
    <w:basedOn w:val="a1"/>
    <w:next w:val="a1"/>
    <w:link w:val="28"/>
    <w:uiPriority w:val="30"/>
    <w:rsid w:val="00AB3E1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8">
    <w:name w:val="引用文 2 (文字)"/>
    <w:basedOn w:val="a2"/>
    <w:link w:val="27"/>
    <w:uiPriority w:val="30"/>
    <w:rsid w:val="00AB3E12"/>
    <w:rPr>
      <w:rFonts w:asciiTheme="minorHAnsi" w:hAnsiTheme="minorHAnsi" w:cstheme="minorBidi"/>
      <w:i/>
      <w:iCs/>
      <w:color w:val="4F81BD" w:themeColor="accent1"/>
      <w:kern w:val="2"/>
      <w:szCs w:val="22"/>
      <w:lang w:eastAsia="ja-JP"/>
    </w:rPr>
  </w:style>
  <w:style w:type="paragraph" w:styleId="aff7">
    <w:name w:val="table of authorities"/>
    <w:basedOn w:val="a1"/>
    <w:next w:val="a1"/>
    <w:semiHidden/>
    <w:unhideWhenUsed/>
    <w:rsid w:val="00AB3E12"/>
    <w:pPr>
      <w:ind w:left="200" w:hanging="200"/>
    </w:pPr>
  </w:style>
  <w:style w:type="paragraph" w:styleId="aff8">
    <w:name w:val="toa heading"/>
    <w:basedOn w:val="a1"/>
    <w:next w:val="a1"/>
    <w:semiHidden/>
    <w:unhideWhenUsed/>
    <w:rsid w:val="00AB3E12"/>
    <w:pPr>
      <w:spacing w:before="180"/>
    </w:pPr>
    <w:rPr>
      <w:rFonts w:asciiTheme="majorHAnsi" w:eastAsiaTheme="majorEastAsia" w:hAnsiTheme="majorHAnsi" w:cstheme="majorBidi"/>
      <w:sz w:val="24"/>
      <w:szCs w:val="24"/>
    </w:rPr>
  </w:style>
  <w:style w:type="paragraph" w:styleId="aff9">
    <w:name w:val="List Continue"/>
    <w:basedOn w:val="a1"/>
    <w:semiHidden/>
    <w:unhideWhenUsed/>
    <w:rsid w:val="00AB3E12"/>
    <w:pPr>
      <w:spacing w:after="180"/>
      <w:ind w:left="425"/>
      <w:contextualSpacing/>
    </w:pPr>
  </w:style>
  <w:style w:type="paragraph" w:styleId="29">
    <w:name w:val="List Continue 2"/>
    <w:basedOn w:val="a1"/>
    <w:semiHidden/>
    <w:unhideWhenUsed/>
    <w:rsid w:val="00AB3E12"/>
    <w:pPr>
      <w:spacing w:after="180"/>
      <w:ind w:left="850"/>
      <w:contextualSpacing/>
    </w:pPr>
  </w:style>
  <w:style w:type="paragraph" w:styleId="36">
    <w:name w:val="List Continue 3"/>
    <w:basedOn w:val="a1"/>
    <w:rsid w:val="00AB3E12"/>
    <w:pPr>
      <w:spacing w:after="180"/>
      <w:ind w:left="1275"/>
      <w:contextualSpacing/>
    </w:pPr>
  </w:style>
  <w:style w:type="paragraph" w:styleId="43">
    <w:name w:val="List Continue 4"/>
    <w:basedOn w:val="a1"/>
    <w:rsid w:val="00AB3E12"/>
    <w:pPr>
      <w:spacing w:after="180"/>
      <w:ind w:left="1700"/>
      <w:contextualSpacing/>
    </w:pPr>
  </w:style>
  <w:style w:type="paragraph" w:styleId="53">
    <w:name w:val="List Continue 5"/>
    <w:basedOn w:val="a1"/>
    <w:rsid w:val="00AB3E12"/>
    <w:pPr>
      <w:spacing w:after="180"/>
      <w:ind w:left="2125"/>
      <w:contextualSpacing/>
    </w:pPr>
  </w:style>
  <w:style w:type="paragraph" w:styleId="affa">
    <w:name w:val="Note Heading"/>
    <w:basedOn w:val="a1"/>
    <w:next w:val="a1"/>
    <w:link w:val="affb"/>
    <w:semiHidden/>
    <w:unhideWhenUsed/>
    <w:rsid w:val="00AB3E12"/>
    <w:pPr>
      <w:jc w:val="center"/>
    </w:pPr>
  </w:style>
  <w:style w:type="character" w:customStyle="1" w:styleId="affb">
    <w:name w:val="記 (文字)"/>
    <w:basedOn w:val="a2"/>
    <w:link w:val="affa"/>
    <w:semiHidden/>
    <w:rsid w:val="00AB3E12"/>
    <w:rPr>
      <w:rFonts w:asciiTheme="minorHAnsi" w:hAnsiTheme="minorHAnsi" w:cstheme="minorBidi"/>
      <w:kern w:val="2"/>
      <w:szCs w:val="22"/>
      <w:lang w:eastAsia="ja-JP"/>
    </w:rPr>
  </w:style>
  <w:style w:type="paragraph" w:styleId="affc">
    <w:name w:val="footnote text"/>
    <w:basedOn w:val="a1"/>
    <w:link w:val="affd"/>
    <w:semiHidden/>
    <w:unhideWhenUsed/>
    <w:rsid w:val="00AB3E12"/>
    <w:pPr>
      <w:snapToGrid w:val="0"/>
    </w:pPr>
  </w:style>
  <w:style w:type="character" w:customStyle="1" w:styleId="affd">
    <w:name w:val="脚注文字列 (文字)"/>
    <w:basedOn w:val="a2"/>
    <w:link w:val="affc"/>
    <w:semiHidden/>
    <w:rsid w:val="00AB3E12"/>
    <w:rPr>
      <w:rFonts w:asciiTheme="minorHAnsi" w:hAnsiTheme="minorHAnsi" w:cstheme="minorBidi"/>
      <w:kern w:val="2"/>
      <w:szCs w:val="22"/>
      <w:lang w:eastAsia="ja-JP"/>
    </w:rPr>
  </w:style>
  <w:style w:type="paragraph" w:styleId="affe">
    <w:name w:val="Closing"/>
    <w:basedOn w:val="a1"/>
    <w:link w:val="afff"/>
    <w:semiHidden/>
    <w:unhideWhenUsed/>
    <w:rsid w:val="00AB3E12"/>
    <w:pPr>
      <w:jc w:val="right"/>
    </w:pPr>
  </w:style>
  <w:style w:type="character" w:customStyle="1" w:styleId="afff">
    <w:name w:val="結語 (文字)"/>
    <w:basedOn w:val="a2"/>
    <w:link w:val="affe"/>
    <w:semiHidden/>
    <w:rsid w:val="00AB3E12"/>
    <w:rPr>
      <w:rFonts w:asciiTheme="minorHAnsi" w:hAnsiTheme="minorHAnsi" w:cstheme="minorBidi"/>
      <w:kern w:val="2"/>
      <w:szCs w:val="22"/>
      <w:lang w:eastAsia="ja-JP"/>
    </w:rPr>
  </w:style>
  <w:style w:type="paragraph" w:styleId="afff0">
    <w:name w:val="Document Map"/>
    <w:basedOn w:val="a1"/>
    <w:link w:val="afff1"/>
    <w:semiHidden/>
    <w:unhideWhenUsed/>
    <w:rsid w:val="00AB3E12"/>
    <w:rPr>
      <w:rFonts w:ascii="Meiryo UI" w:eastAsia="Meiryo UI"/>
      <w:sz w:val="18"/>
      <w:szCs w:val="18"/>
    </w:rPr>
  </w:style>
  <w:style w:type="character" w:customStyle="1" w:styleId="afff1">
    <w:name w:val="見出しマップ (文字)"/>
    <w:basedOn w:val="a2"/>
    <w:link w:val="afff0"/>
    <w:semiHidden/>
    <w:rsid w:val="00AB3E12"/>
    <w:rPr>
      <w:rFonts w:ascii="Meiryo UI" w:eastAsia="Meiryo UI" w:hAnsiTheme="minorHAnsi" w:cstheme="minorBidi"/>
      <w:kern w:val="2"/>
      <w:sz w:val="18"/>
      <w:szCs w:val="18"/>
      <w:lang w:eastAsia="ja-JP"/>
    </w:rPr>
  </w:style>
  <w:style w:type="paragraph" w:styleId="afff2">
    <w:name w:val="No Spacing"/>
    <w:uiPriority w:val="1"/>
    <w:rsid w:val="00AB3E12"/>
    <w:pPr>
      <w:widowControl w:val="0"/>
    </w:pPr>
    <w:rPr>
      <w:rFonts w:asciiTheme="minorHAnsi" w:hAnsiTheme="minorHAnsi" w:cstheme="minorBidi"/>
      <w:kern w:val="2"/>
      <w:szCs w:val="22"/>
      <w:lang w:eastAsia="ja-JP"/>
    </w:rPr>
  </w:style>
  <w:style w:type="paragraph" w:styleId="afff3">
    <w:name w:val="envelope return"/>
    <w:basedOn w:val="a1"/>
    <w:semiHidden/>
    <w:unhideWhenUsed/>
    <w:rsid w:val="00AB3E12"/>
    <w:pPr>
      <w:snapToGrid w:val="0"/>
    </w:pPr>
    <w:rPr>
      <w:rFonts w:asciiTheme="majorHAnsi" w:eastAsiaTheme="majorEastAsia" w:hAnsiTheme="majorHAnsi" w:cstheme="majorBidi"/>
    </w:rPr>
  </w:style>
  <w:style w:type="paragraph" w:styleId="13">
    <w:name w:val="index 1"/>
    <w:basedOn w:val="a1"/>
    <w:next w:val="a1"/>
    <w:autoRedefine/>
    <w:semiHidden/>
    <w:unhideWhenUsed/>
    <w:rsid w:val="00AB3E12"/>
    <w:pPr>
      <w:ind w:left="200" w:hanging="200"/>
    </w:pPr>
  </w:style>
  <w:style w:type="paragraph" w:styleId="2a">
    <w:name w:val="index 2"/>
    <w:basedOn w:val="a1"/>
    <w:next w:val="a1"/>
    <w:autoRedefine/>
    <w:semiHidden/>
    <w:unhideWhenUsed/>
    <w:rsid w:val="00AB3E12"/>
    <w:pPr>
      <w:ind w:left="400" w:hanging="200"/>
    </w:pPr>
  </w:style>
  <w:style w:type="paragraph" w:styleId="37">
    <w:name w:val="index 3"/>
    <w:basedOn w:val="a1"/>
    <w:next w:val="a1"/>
    <w:autoRedefine/>
    <w:semiHidden/>
    <w:unhideWhenUsed/>
    <w:rsid w:val="00AB3E12"/>
    <w:pPr>
      <w:ind w:left="600" w:hanging="200"/>
    </w:pPr>
  </w:style>
  <w:style w:type="paragraph" w:styleId="44">
    <w:name w:val="index 4"/>
    <w:basedOn w:val="a1"/>
    <w:next w:val="a1"/>
    <w:autoRedefine/>
    <w:semiHidden/>
    <w:unhideWhenUsed/>
    <w:rsid w:val="00AB3E12"/>
    <w:pPr>
      <w:ind w:left="800" w:hanging="200"/>
    </w:pPr>
  </w:style>
  <w:style w:type="paragraph" w:styleId="54">
    <w:name w:val="index 5"/>
    <w:basedOn w:val="a1"/>
    <w:next w:val="a1"/>
    <w:autoRedefine/>
    <w:semiHidden/>
    <w:unhideWhenUsed/>
    <w:rsid w:val="00AB3E12"/>
    <w:pPr>
      <w:ind w:left="1000" w:hanging="200"/>
    </w:pPr>
  </w:style>
  <w:style w:type="paragraph" w:styleId="60">
    <w:name w:val="index 6"/>
    <w:basedOn w:val="a1"/>
    <w:next w:val="a1"/>
    <w:autoRedefine/>
    <w:semiHidden/>
    <w:unhideWhenUsed/>
    <w:rsid w:val="00AB3E12"/>
    <w:pPr>
      <w:ind w:left="1200" w:hanging="200"/>
    </w:pPr>
  </w:style>
  <w:style w:type="paragraph" w:styleId="70">
    <w:name w:val="index 7"/>
    <w:basedOn w:val="a1"/>
    <w:next w:val="a1"/>
    <w:autoRedefine/>
    <w:semiHidden/>
    <w:unhideWhenUsed/>
    <w:rsid w:val="00AB3E12"/>
    <w:pPr>
      <w:ind w:left="1400" w:hanging="200"/>
    </w:pPr>
  </w:style>
  <w:style w:type="paragraph" w:styleId="80">
    <w:name w:val="index 8"/>
    <w:basedOn w:val="a1"/>
    <w:next w:val="a1"/>
    <w:autoRedefine/>
    <w:semiHidden/>
    <w:unhideWhenUsed/>
    <w:rsid w:val="00AB3E12"/>
    <w:pPr>
      <w:ind w:left="1600" w:hanging="200"/>
    </w:pPr>
  </w:style>
  <w:style w:type="paragraph" w:styleId="90">
    <w:name w:val="index 9"/>
    <w:basedOn w:val="a1"/>
    <w:next w:val="a1"/>
    <w:autoRedefine/>
    <w:semiHidden/>
    <w:unhideWhenUsed/>
    <w:rsid w:val="00AB3E12"/>
    <w:pPr>
      <w:ind w:left="1800" w:hanging="200"/>
    </w:pPr>
  </w:style>
  <w:style w:type="paragraph" w:styleId="afff4">
    <w:name w:val="index heading"/>
    <w:basedOn w:val="a1"/>
    <w:next w:val="13"/>
    <w:semiHidden/>
    <w:unhideWhenUsed/>
    <w:rsid w:val="00AB3E12"/>
    <w:rPr>
      <w:rFonts w:asciiTheme="majorHAnsi" w:eastAsiaTheme="majorEastAsia" w:hAnsiTheme="majorHAnsi" w:cstheme="majorBidi"/>
      <w:b/>
      <w:bCs/>
    </w:rPr>
  </w:style>
  <w:style w:type="paragraph" w:styleId="afff5">
    <w:name w:val="Signature"/>
    <w:basedOn w:val="a1"/>
    <w:link w:val="afff6"/>
    <w:semiHidden/>
    <w:unhideWhenUsed/>
    <w:rsid w:val="00AB3E12"/>
    <w:pPr>
      <w:jc w:val="right"/>
    </w:pPr>
  </w:style>
  <w:style w:type="character" w:customStyle="1" w:styleId="afff6">
    <w:name w:val="署名 (文字)"/>
    <w:basedOn w:val="a2"/>
    <w:link w:val="afff5"/>
    <w:semiHidden/>
    <w:rsid w:val="00AB3E12"/>
    <w:rPr>
      <w:rFonts w:asciiTheme="minorHAnsi" w:hAnsiTheme="minorHAnsi" w:cstheme="minorBidi"/>
      <w:kern w:val="2"/>
      <w:szCs w:val="22"/>
      <w:lang w:eastAsia="ja-JP"/>
    </w:rPr>
  </w:style>
  <w:style w:type="paragraph" w:styleId="afff7">
    <w:name w:val="Plain Text"/>
    <w:basedOn w:val="a1"/>
    <w:link w:val="afff8"/>
    <w:semiHidden/>
    <w:unhideWhenUsed/>
    <w:rsid w:val="00AB3E12"/>
    <w:rPr>
      <w:rFonts w:asciiTheme="minorEastAsia" w:hAnsi="Courier New" w:cs="Courier New"/>
    </w:rPr>
  </w:style>
  <w:style w:type="character" w:customStyle="1" w:styleId="afff8">
    <w:name w:val="書式なし (文字)"/>
    <w:basedOn w:val="a2"/>
    <w:link w:val="afff7"/>
    <w:semiHidden/>
    <w:rsid w:val="00AB3E12"/>
    <w:rPr>
      <w:rFonts w:asciiTheme="minorEastAsia" w:hAnsi="Courier New" w:cs="Courier New"/>
      <w:kern w:val="2"/>
      <w:szCs w:val="22"/>
      <w:lang w:eastAsia="ja-JP"/>
    </w:rPr>
  </w:style>
  <w:style w:type="paragraph" w:styleId="afff9">
    <w:name w:val="table of figures"/>
    <w:basedOn w:val="a1"/>
    <w:next w:val="a1"/>
    <w:semiHidden/>
    <w:unhideWhenUsed/>
    <w:rsid w:val="00AB3E12"/>
  </w:style>
  <w:style w:type="paragraph" w:styleId="a">
    <w:name w:val="List Number"/>
    <w:basedOn w:val="a1"/>
    <w:rsid w:val="00AB3E12"/>
    <w:pPr>
      <w:numPr>
        <w:numId w:val="44"/>
      </w:numPr>
      <w:contextualSpacing/>
    </w:pPr>
  </w:style>
  <w:style w:type="paragraph" w:styleId="3">
    <w:name w:val="List Number 3"/>
    <w:basedOn w:val="a1"/>
    <w:semiHidden/>
    <w:unhideWhenUsed/>
    <w:rsid w:val="00AB3E12"/>
    <w:pPr>
      <w:numPr>
        <w:numId w:val="45"/>
      </w:numPr>
      <w:contextualSpacing/>
    </w:pPr>
  </w:style>
  <w:style w:type="paragraph" w:styleId="4">
    <w:name w:val="List Number 4"/>
    <w:basedOn w:val="a1"/>
    <w:semiHidden/>
    <w:unhideWhenUsed/>
    <w:rsid w:val="00AB3E12"/>
    <w:pPr>
      <w:numPr>
        <w:numId w:val="46"/>
      </w:numPr>
      <w:contextualSpacing/>
    </w:pPr>
  </w:style>
  <w:style w:type="paragraph" w:styleId="5">
    <w:name w:val="List Number 5"/>
    <w:basedOn w:val="a1"/>
    <w:semiHidden/>
    <w:unhideWhenUsed/>
    <w:rsid w:val="00AB3E12"/>
    <w:pPr>
      <w:numPr>
        <w:numId w:val="47"/>
      </w:numPr>
      <w:contextualSpacing/>
    </w:pPr>
  </w:style>
  <w:style w:type="paragraph" w:styleId="afffa">
    <w:name w:val="E-mail Signature"/>
    <w:basedOn w:val="a1"/>
    <w:link w:val="afffb"/>
    <w:semiHidden/>
    <w:unhideWhenUsed/>
    <w:rsid w:val="00AB3E12"/>
  </w:style>
  <w:style w:type="character" w:customStyle="1" w:styleId="afffb">
    <w:name w:val="電子メール署名 (文字)"/>
    <w:basedOn w:val="a2"/>
    <w:link w:val="afffa"/>
    <w:semiHidden/>
    <w:rsid w:val="00AB3E12"/>
    <w:rPr>
      <w:rFonts w:asciiTheme="minorHAnsi" w:hAnsiTheme="minorHAnsi" w:cstheme="minorBidi"/>
      <w:kern w:val="2"/>
      <w:szCs w:val="22"/>
      <w:lang w:eastAsia="ja-JP"/>
    </w:rPr>
  </w:style>
  <w:style w:type="paragraph" w:styleId="afffc">
    <w:name w:val="Date"/>
    <w:basedOn w:val="a1"/>
    <w:next w:val="a1"/>
    <w:link w:val="afffd"/>
    <w:semiHidden/>
    <w:unhideWhenUsed/>
    <w:rsid w:val="00AB3E12"/>
  </w:style>
  <w:style w:type="character" w:customStyle="1" w:styleId="afffd">
    <w:name w:val="日付 (文字)"/>
    <w:basedOn w:val="a2"/>
    <w:link w:val="afffc"/>
    <w:semiHidden/>
    <w:rsid w:val="00AB3E12"/>
    <w:rPr>
      <w:rFonts w:asciiTheme="minorHAnsi" w:hAnsiTheme="minorHAnsi" w:cstheme="minorBidi"/>
      <w:kern w:val="2"/>
      <w:szCs w:val="22"/>
      <w:lang w:eastAsia="ja-JP"/>
    </w:rPr>
  </w:style>
  <w:style w:type="paragraph" w:styleId="afffe">
    <w:name w:val="Normal Indent"/>
    <w:basedOn w:val="a1"/>
    <w:semiHidden/>
    <w:unhideWhenUsed/>
    <w:rsid w:val="00AB3E12"/>
    <w:pPr>
      <w:ind w:left="840"/>
    </w:pPr>
  </w:style>
  <w:style w:type="paragraph" w:styleId="affff">
    <w:name w:val="Title"/>
    <w:basedOn w:val="a1"/>
    <w:next w:val="a1"/>
    <w:link w:val="affff0"/>
    <w:rsid w:val="00AB3E12"/>
    <w:pPr>
      <w:spacing w:before="240" w:after="120"/>
      <w:jc w:val="center"/>
      <w:outlineLvl w:val="0"/>
    </w:pPr>
    <w:rPr>
      <w:rFonts w:asciiTheme="majorHAnsi" w:eastAsiaTheme="majorEastAsia" w:hAnsiTheme="majorHAnsi" w:cstheme="majorBidi"/>
      <w:sz w:val="32"/>
      <w:szCs w:val="32"/>
    </w:rPr>
  </w:style>
  <w:style w:type="character" w:customStyle="1" w:styleId="affff0">
    <w:name w:val="表題 (文字)"/>
    <w:basedOn w:val="a2"/>
    <w:link w:val="affff"/>
    <w:rsid w:val="00AB3E12"/>
    <w:rPr>
      <w:rFonts w:asciiTheme="majorHAnsi" w:eastAsiaTheme="majorEastAsia" w:hAnsiTheme="majorHAnsi" w:cstheme="majorBidi"/>
      <w:kern w:val="2"/>
      <w:sz w:val="32"/>
      <w:szCs w:val="32"/>
      <w:lang w:eastAsia="ja-JP"/>
    </w:rPr>
  </w:style>
  <w:style w:type="paragraph" w:styleId="affff1">
    <w:name w:val="Subtitle"/>
    <w:basedOn w:val="a1"/>
    <w:next w:val="a1"/>
    <w:link w:val="affff2"/>
    <w:rsid w:val="00AB3E12"/>
    <w:pPr>
      <w:jc w:val="center"/>
      <w:outlineLvl w:val="1"/>
    </w:pPr>
    <w:rPr>
      <w:sz w:val="24"/>
      <w:szCs w:val="24"/>
    </w:rPr>
  </w:style>
  <w:style w:type="character" w:customStyle="1" w:styleId="affff2">
    <w:name w:val="副題 (文字)"/>
    <w:basedOn w:val="a2"/>
    <w:link w:val="affff1"/>
    <w:rsid w:val="00AB3E12"/>
    <w:rPr>
      <w:rFonts w:asciiTheme="minorHAnsi" w:hAnsiTheme="minorHAnsi" w:cstheme="minorBidi"/>
      <w:kern w:val="2"/>
      <w:sz w:val="24"/>
      <w:szCs w:val="24"/>
      <w:lang w:eastAsia="ja-JP"/>
    </w:rPr>
  </w:style>
  <w:style w:type="paragraph" w:styleId="affff3">
    <w:name w:val="Bibliography"/>
    <w:basedOn w:val="a1"/>
    <w:next w:val="a1"/>
    <w:uiPriority w:val="37"/>
    <w:semiHidden/>
    <w:unhideWhenUsed/>
    <w:rsid w:val="00AB3E12"/>
  </w:style>
  <w:style w:type="paragraph" w:styleId="affff4">
    <w:name w:val="endnote text"/>
    <w:basedOn w:val="a1"/>
    <w:link w:val="affff5"/>
    <w:semiHidden/>
    <w:unhideWhenUsed/>
    <w:rsid w:val="00AB3E12"/>
    <w:pPr>
      <w:snapToGrid w:val="0"/>
    </w:pPr>
  </w:style>
  <w:style w:type="character" w:customStyle="1" w:styleId="affff5">
    <w:name w:val="文末脚注文字列 (文字)"/>
    <w:basedOn w:val="a2"/>
    <w:link w:val="affff4"/>
    <w:semiHidden/>
    <w:rsid w:val="00AB3E12"/>
    <w:rPr>
      <w:rFonts w:asciiTheme="minorHAnsi" w:hAnsiTheme="minorHAnsi" w:cstheme="minorBidi"/>
      <w:kern w:val="2"/>
      <w:szCs w:val="22"/>
      <w:lang w:eastAsia="ja-JP"/>
    </w:rPr>
  </w:style>
  <w:style w:type="paragraph" w:styleId="2b">
    <w:name w:val="Body Text 2"/>
    <w:basedOn w:val="a1"/>
    <w:link w:val="2c"/>
    <w:semiHidden/>
    <w:unhideWhenUsed/>
    <w:rsid w:val="00AB3E12"/>
    <w:pPr>
      <w:spacing w:line="480" w:lineRule="auto"/>
    </w:pPr>
  </w:style>
  <w:style w:type="character" w:customStyle="1" w:styleId="2c">
    <w:name w:val="本文 2 (文字)"/>
    <w:basedOn w:val="a2"/>
    <w:link w:val="2b"/>
    <w:semiHidden/>
    <w:rsid w:val="00AB3E12"/>
    <w:rPr>
      <w:rFonts w:asciiTheme="minorHAnsi" w:hAnsiTheme="minorHAnsi" w:cstheme="minorBidi"/>
      <w:kern w:val="2"/>
      <w:szCs w:val="22"/>
      <w:lang w:eastAsia="ja-JP"/>
    </w:rPr>
  </w:style>
  <w:style w:type="paragraph" w:styleId="38">
    <w:name w:val="Body Text 3"/>
    <w:basedOn w:val="a1"/>
    <w:link w:val="39"/>
    <w:semiHidden/>
    <w:unhideWhenUsed/>
    <w:rsid w:val="00AB3E12"/>
    <w:rPr>
      <w:sz w:val="16"/>
      <w:szCs w:val="16"/>
    </w:rPr>
  </w:style>
  <w:style w:type="character" w:customStyle="1" w:styleId="39">
    <w:name w:val="本文 3 (文字)"/>
    <w:basedOn w:val="a2"/>
    <w:link w:val="38"/>
    <w:semiHidden/>
    <w:rsid w:val="00AB3E12"/>
    <w:rPr>
      <w:rFonts w:asciiTheme="minorHAnsi" w:hAnsiTheme="minorHAnsi" w:cstheme="minorBidi"/>
      <w:kern w:val="2"/>
      <w:sz w:val="16"/>
      <w:szCs w:val="16"/>
      <w:lang w:eastAsia="ja-JP"/>
    </w:rPr>
  </w:style>
  <w:style w:type="paragraph" w:styleId="affff6">
    <w:name w:val="Body Text Indent"/>
    <w:basedOn w:val="a1"/>
    <w:link w:val="affff7"/>
    <w:semiHidden/>
    <w:unhideWhenUsed/>
    <w:rsid w:val="00AB3E12"/>
    <w:pPr>
      <w:ind w:left="851"/>
    </w:pPr>
  </w:style>
  <w:style w:type="character" w:customStyle="1" w:styleId="affff7">
    <w:name w:val="本文インデント (文字)"/>
    <w:basedOn w:val="a2"/>
    <w:link w:val="affff6"/>
    <w:semiHidden/>
    <w:rsid w:val="00AB3E12"/>
    <w:rPr>
      <w:rFonts w:asciiTheme="minorHAnsi" w:hAnsiTheme="minorHAnsi" w:cstheme="minorBidi"/>
      <w:kern w:val="2"/>
      <w:szCs w:val="22"/>
      <w:lang w:eastAsia="ja-JP"/>
    </w:rPr>
  </w:style>
  <w:style w:type="paragraph" w:styleId="2d">
    <w:name w:val="Body Text Indent 2"/>
    <w:basedOn w:val="a1"/>
    <w:link w:val="2e"/>
    <w:semiHidden/>
    <w:unhideWhenUsed/>
    <w:rsid w:val="00AB3E12"/>
    <w:pPr>
      <w:spacing w:line="480" w:lineRule="auto"/>
      <w:ind w:left="851"/>
    </w:pPr>
  </w:style>
  <w:style w:type="character" w:customStyle="1" w:styleId="2e">
    <w:name w:val="本文インデント 2 (文字)"/>
    <w:basedOn w:val="a2"/>
    <w:link w:val="2d"/>
    <w:semiHidden/>
    <w:rsid w:val="00AB3E12"/>
    <w:rPr>
      <w:rFonts w:asciiTheme="minorHAnsi" w:hAnsiTheme="minorHAnsi" w:cstheme="minorBidi"/>
      <w:kern w:val="2"/>
      <w:szCs w:val="22"/>
      <w:lang w:eastAsia="ja-JP"/>
    </w:rPr>
  </w:style>
  <w:style w:type="paragraph" w:styleId="3a">
    <w:name w:val="Body Text Indent 3"/>
    <w:basedOn w:val="a1"/>
    <w:link w:val="3b"/>
    <w:semiHidden/>
    <w:unhideWhenUsed/>
    <w:rsid w:val="00AB3E12"/>
    <w:pPr>
      <w:ind w:left="851"/>
    </w:pPr>
    <w:rPr>
      <w:sz w:val="16"/>
      <w:szCs w:val="16"/>
    </w:rPr>
  </w:style>
  <w:style w:type="character" w:customStyle="1" w:styleId="3b">
    <w:name w:val="本文インデント 3 (文字)"/>
    <w:basedOn w:val="a2"/>
    <w:link w:val="3a"/>
    <w:semiHidden/>
    <w:rsid w:val="00AB3E12"/>
    <w:rPr>
      <w:rFonts w:asciiTheme="minorHAnsi" w:hAnsiTheme="minorHAnsi" w:cstheme="minorBidi"/>
      <w:kern w:val="2"/>
      <w:sz w:val="16"/>
      <w:szCs w:val="16"/>
      <w:lang w:eastAsia="ja-JP"/>
    </w:rPr>
  </w:style>
  <w:style w:type="paragraph" w:styleId="affff8">
    <w:name w:val="Body Text First Indent"/>
    <w:basedOn w:val="ad"/>
    <w:link w:val="affff9"/>
    <w:semiHidden/>
    <w:unhideWhenUsed/>
    <w:rsid w:val="00AB3E12"/>
    <w:pPr>
      <w:ind w:firstLine="210"/>
    </w:pPr>
    <w:rPr>
      <w:rFonts w:cstheme="minorBidi"/>
      <w:sz w:val="20"/>
      <w:lang w:eastAsia="ja-JP"/>
    </w:rPr>
  </w:style>
  <w:style w:type="character" w:customStyle="1" w:styleId="affff9">
    <w:name w:val="本文字下げ (文字)"/>
    <w:basedOn w:val="ae"/>
    <w:link w:val="affff8"/>
    <w:semiHidden/>
    <w:rsid w:val="00AB3E12"/>
    <w:rPr>
      <w:rFonts w:asciiTheme="minorHAnsi" w:hAnsiTheme="minorHAnsi" w:cstheme="minorBidi"/>
      <w:kern w:val="2"/>
      <w:sz w:val="24"/>
      <w:szCs w:val="22"/>
      <w:lang w:val="en-GB" w:eastAsia="ja-JP"/>
    </w:rPr>
  </w:style>
  <w:style w:type="paragraph" w:styleId="2f">
    <w:name w:val="Body Text First Indent 2"/>
    <w:basedOn w:val="affff6"/>
    <w:link w:val="2f0"/>
    <w:semiHidden/>
    <w:unhideWhenUsed/>
    <w:rsid w:val="00AB3E12"/>
    <w:pPr>
      <w:ind w:firstLine="210"/>
    </w:pPr>
  </w:style>
  <w:style w:type="character" w:customStyle="1" w:styleId="2f0">
    <w:name w:val="本文字下げ 2 (文字)"/>
    <w:basedOn w:val="affff7"/>
    <w:link w:val="2f"/>
    <w:semiHidden/>
    <w:rsid w:val="00AB3E12"/>
    <w:rPr>
      <w:rFonts w:asciiTheme="minorHAnsi" w:hAnsiTheme="minorHAnsi" w:cstheme="minorBidi"/>
      <w:kern w:val="2"/>
      <w:szCs w:val="22"/>
      <w:lang w:eastAsia="ja-JP"/>
    </w:rPr>
  </w:style>
  <w:style w:type="paragraph" w:styleId="45">
    <w:name w:val="toc 4"/>
    <w:basedOn w:val="a1"/>
    <w:next w:val="a1"/>
    <w:autoRedefine/>
    <w:semiHidden/>
    <w:unhideWhenUsed/>
    <w:rsid w:val="00AB3E12"/>
    <w:pPr>
      <w:ind w:left="600"/>
    </w:pPr>
  </w:style>
  <w:style w:type="paragraph" w:styleId="55">
    <w:name w:val="toc 5"/>
    <w:basedOn w:val="a1"/>
    <w:next w:val="a1"/>
    <w:autoRedefine/>
    <w:semiHidden/>
    <w:unhideWhenUsed/>
    <w:rsid w:val="00AB3E12"/>
    <w:pPr>
      <w:ind w:left="800"/>
    </w:pPr>
  </w:style>
  <w:style w:type="paragraph" w:styleId="61">
    <w:name w:val="toc 6"/>
    <w:basedOn w:val="a1"/>
    <w:next w:val="a1"/>
    <w:autoRedefine/>
    <w:semiHidden/>
    <w:unhideWhenUsed/>
    <w:rsid w:val="00AB3E12"/>
    <w:pPr>
      <w:ind w:left="1000"/>
    </w:pPr>
  </w:style>
  <w:style w:type="paragraph" w:styleId="71">
    <w:name w:val="toc 7"/>
    <w:basedOn w:val="a1"/>
    <w:next w:val="a1"/>
    <w:autoRedefine/>
    <w:semiHidden/>
    <w:unhideWhenUsed/>
    <w:rsid w:val="00AB3E12"/>
    <w:pPr>
      <w:ind w:left="1200"/>
    </w:pPr>
  </w:style>
  <w:style w:type="paragraph" w:styleId="81">
    <w:name w:val="toc 8"/>
    <w:basedOn w:val="a1"/>
    <w:next w:val="a1"/>
    <w:autoRedefine/>
    <w:semiHidden/>
    <w:unhideWhenUsed/>
    <w:rsid w:val="00AB3E12"/>
    <w:pPr>
      <w:ind w:left="1400"/>
    </w:pPr>
  </w:style>
  <w:style w:type="paragraph" w:styleId="91">
    <w:name w:val="toc 9"/>
    <w:basedOn w:val="a1"/>
    <w:next w:val="a1"/>
    <w:autoRedefine/>
    <w:semiHidden/>
    <w:unhideWhenUsed/>
    <w:rsid w:val="00AB3E12"/>
    <w:pPr>
      <w:ind w:left="1600"/>
    </w:pPr>
  </w:style>
  <w:style w:type="paragraph" w:styleId="affffa">
    <w:name w:val="TOC Heading"/>
    <w:basedOn w:val="10"/>
    <w:next w:val="a1"/>
    <w:uiPriority w:val="39"/>
    <w:semiHidden/>
    <w:unhideWhenUsed/>
    <w:qFormat/>
    <w:rsid w:val="00AB3E12"/>
    <w:pPr>
      <w:spacing w:before="0" w:after="0"/>
      <w:jc w:val="left"/>
      <w:outlineLvl w:val="9"/>
    </w:pPr>
    <w:rPr>
      <w:rFonts w:asciiTheme="majorHAnsi" w:eastAsiaTheme="majorEastAsia" w:hAnsiTheme="majorHAnsi" w:cstheme="majorBidi"/>
      <w:b w:val="0"/>
      <w:sz w:val="24"/>
      <w:szCs w:val="24"/>
    </w:rPr>
  </w:style>
  <w:style w:type="paragraph" w:customStyle="1" w:styleId="msonormal0">
    <w:name w:val="msonormal"/>
    <w:basedOn w:val="a1"/>
    <w:rsid w:val="006C4765"/>
    <w:pPr>
      <w:widowControl/>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font5">
    <w:name w:val="font5"/>
    <w:basedOn w:val="a1"/>
    <w:rsid w:val="006C4765"/>
    <w:pPr>
      <w:widowControl/>
      <w:spacing w:before="100" w:beforeAutospacing="1" w:after="100" w:afterAutospacing="1"/>
    </w:pPr>
    <w:rPr>
      <w:rFonts w:ascii="游ゴシック" w:eastAsia="游ゴシック" w:hAnsi="游ゴシック" w:cs="ＭＳ Ｐゴシック"/>
      <w:kern w:val="0"/>
      <w:sz w:val="12"/>
      <w:szCs w:val="12"/>
    </w:rPr>
  </w:style>
  <w:style w:type="paragraph" w:customStyle="1" w:styleId="xl65">
    <w:name w:val="xl65"/>
    <w:basedOn w:val="a1"/>
    <w:rsid w:val="006C4765"/>
    <w:pPr>
      <w:widowControl/>
      <w:spacing w:before="100" w:beforeAutospacing="1" w:after="100" w:afterAutospacing="1"/>
    </w:pPr>
    <w:rPr>
      <w:rFonts w:ascii="ＭＳ Ｐゴシック" w:eastAsia="ＭＳ Ｐゴシック" w:hAnsi="ＭＳ Ｐゴシック" w:cs="ＭＳ Ｐゴシック"/>
      <w:kern w:val="0"/>
      <w:szCs w:val="20"/>
    </w:rPr>
  </w:style>
  <w:style w:type="paragraph" w:customStyle="1" w:styleId="xl66">
    <w:name w:val="xl66"/>
    <w:basedOn w:val="a1"/>
    <w:rsid w:val="006C4765"/>
    <w:pPr>
      <w:widowControl/>
      <w:pBdr>
        <w:top w:val="single" w:sz="4" w:space="0" w:color="auto"/>
      </w:pBdr>
      <w:shd w:val="clear" w:color="000000" w:fill="FFFFFF"/>
      <w:spacing w:before="100" w:beforeAutospacing="1" w:after="100" w:afterAutospacing="1"/>
      <w:jc w:val="center"/>
    </w:pPr>
    <w:rPr>
      <w:rFonts w:ascii="Arial" w:eastAsia="ＭＳ Ｐゴシック" w:hAnsi="Arial" w:cs="Arial"/>
      <w:kern w:val="0"/>
      <w:sz w:val="12"/>
      <w:szCs w:val="12"/>
    </w:rPr>
  </w:style>
  <w:style w:type="paragraph" w:customStyle="1" w:styleId="xl67">
    <w:name w:val="xl67"/>
    <w:basedOn w:val="a1"/>
    <w:rsid w:val="006C4765"/>
    <w:pPr>
      <w:widowControl/>
      <w:pBdr>
        <w:top w:val="single" w:sz="4" w:space="0" w:color="auto"/>
        <w:bottom w:val="single" w:sz="4" w:space="0" w:color="auto"/>
      </w:pBdr>
      <w:shd w:val="clear" w:color="000000" w:fill="FFFFFF"/>
      <w:spacing w:before="100" w:beforeAutospacing="1" w:after="100" w:afterAutospacing="1"/>
      <w:jc w:val="center"/>
    </w:pPr>
    <w:rPr>
      <w:rFonts w:ascii="Arial" w:eastAsia="ＭＳ Ｐゴシック" w:hAnsi="Arial" w:cs="Arial"/>
      <w:kern w:val="0"/>
      <w:sz w:val="12"/>
      <w:szCs w:val="12"/>
    </w:rPr>
  </w:style>
  <w:style w:type="paragraph" w:customStyle="1" w:styleId="xl68">
    <w:name w:val="xl68"/>
    <w:basedOn w:val="a1"/>
    <w:rsid w:val="006C4765"/>
    <w:pPr>
      <w:widowControl/>
      <w:shd w:val="clear" w:color="000000" w:fill="FFFFFF"/>
      <w:spacing w:before="100" w:beforeAutospacing="1" w:after="100" w:afterAutospacing="1"/>
      <w:jc w:val="center"/>
    </w:pPr>
    <w:rPr>
      <w:rFonts w:ascii="Arial" w:eastAsia="ＭＳ Ｐゴシック" w:hAnsi="Arial" w:cs="Arial"/>
      <w:kern w:val="0"/>
      <w:sz w:val="12"/>
      <w:szCs w:val="12"/>
    </w:rPr>
  </w:style>
  <w:style w:type="paragraph" w:customStyle="1" w:styleId="xl69">
    <w:name w:val="xl69"/>
    <w:basedOn w:val="a1"/>
    <w:rsid w:val="006C4765"/>
    <w:pPr>
      <w:widowControl/>
      <w:shd w:val="clear" w:color="000000" w:fill="FFFFFF"/>
      <w:spacing w:before="100" w:beforeAutospacing="1" w:after="100" w:afterAutospacing="1"/>
      <w:jc w:val="center"/>
    </w:pPr>
    <w:rPr>
      <w:rFonts w:ascii="Arial" w:eastAsia="ＭＳ Ｐゴシック" w:hAnsi="Arial" w:cs="Arial"/>
      <w:kern w:val="0"/>
      <w:sz w:val="12"/>
      <w:szCs w:val="12"/>
    </w:rPr>
  </w:style>
  <w:style w:type="paragraph" w:customStyle="1" w:styleId="xl70">
    <w:name w:val="xl70"/>
    <w:basedOn w:val="a1"/>
    <w:rsid w:val="006C4765"/>
    <w:pPr>
      <w:widowControl/>
      <w:pBdr>
        <w:bottom w:val="single" w:sz="4" w:space="0" w:color="auto"/>
      </w:pBdr>
      <w:shd w:val="clear" w:color="000000" w:fill="FFFFFF"/>
      <w:spacing w:before="100" w:beforeAutospacing="1" w:after="100" w:afterAutospacing="1"/>
      <w:jc w:val="center"/>
    </w:pPr>
    <w:rPr>
      <w:rFonts w:ascii="Arial" w:eastAsia="ＭＳ Ｐゴシック" w:hAnsi="Arial" w:cs="Arial"/>
      <w:kern w:val="0"/>
      <w:sz w:val="12"/>
      <w:szCs w:val="12"/>
    </w:rPr>
  </w:style>
  <w:style w:type="paragraph" w:customStyle="1" w:styleId="xl71">
    <w:name w:val="xl71"/>
    <w:basedOn w:val="a1"/>
    <w:rsid w:val="006C4765"/>
    <w:pPr>
      <w:widowControl/>
      <w:pBdr>
        <w:top w:val="single" w:sz="4" w:space="0" w:color="auto"/>
        <w:bottom w:val="single" w:sz="4" w:space="0" w:color="auto"/>
      </w:pBdr>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72">
    <w:name w:val="xl72"/>
    <w:basedOn w:val="a1"/>
    <w:rsid w:val="006C4765"/>
    <w:pPr>
      <w:widowControl/>
      <w:pBdr>
        <w:top w:val="single" w:sz="4" w:space="0" w:color="auto"/>
        <w:bottom w:val="single" w:sz="4" w:space="0" w:color="auto"/>
      </w:pBdr>
      <w:spacing w:before="100" w:beforeAutospacing="1" w:after="100" w:afterAutospacing="1"/>
    </w:pPr>
    <w:rPr>
      <w:rFonts w:ascii="ＭＳ Ｐゴシック" w:eastAsia="ＭＳ Ｐゴシック" w:hAnsi="ＭＳ Ｐゴシック" w:cs="ＭＳ Ｐゴシック"/>
      <w:kern w:val="0"/>
      <w:sz w:val="12"/>
      <w:szCs w:val="12"/>
    </w:rPr>
  </w:style>
  <w:style w:type="paragraph" w:customStyle="1" w:styleId="xl73">
    <w:name w:val="xl73"/>
    <w:basedOn w:val="a1"/>
    <w:rsid w:val="006C4765"/>
    <w:pPr>
      <w:widowControl/>
      <w:pBdr>
        <w:top w:val="single" w:sz="4" w:space="0" w:color="auto"/>
      </w:pBdr>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74">
    <w:name w:val="xl74"/>
    <w:basedOn w:val="a1"/>
    <w:rsid w:val="006C4765"/>
    <w:pPr>
      <w:widowControl/>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75">
    <w:name w:val="xl75"/>
    <w:basedOn w:val="a1"/>
    <w:rsid w:val="006C4765"/>
    <w:pPr>
      <w:widowControl/>
      <w:pBdr>
        <w:bottom w:val="single" w:sz="4" w:space="0" w:color="auto"/>
      </w:pBdr>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76">
    <w:name w:val="xl76"/>
    <w:basedOn w:val="a1"/>
    <w:rsid w:val="006C4765"/>
    <w:pPr>
      <w:widowControl/>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77">
    <w:name w:val="xl77"/>
    <w:basedOn w:val="a1"/>
    <w:rsid w:val="006C4765"/>
    <w:pPr>
      <w:widowControl/>
      <w:pBdr>
        <w:top w:val="single" w:sz="4" w:space="0" w:color="auto"/>
        <w:bottom w:val="single" w:sz="4" w:space="0" w:color="auto"/>
      </w:pBdr>
      <w:spacing w:before="100" w:beforeAutospacing="1" w:after="100" w:afterAutospacing="1"/>
    </w:pPr>
    <w:rPr>
      <w:rFonts w:ascii="Arial" w:eastAsia="ＭＳ Ｐゴシック" w:hAnsi="Arial" w:cs="Arial"/>
      <w:color w:val="000000"/>
      <w:kern w:val="0"/>
      <w:sz w:val="12"/>
      <w:szCs w:val="12"/>
    </w:rPr>
  </w:style>
  <w:style w:type="paragraph" w:customStyle="1" w:styleId="xl78">
    <w:name w:val="xl78"/>
    <w:basedOn w:val="a1"/>
    <w:rsid w:val="006C4765"/>
    <w:pPr>
      <w:widowControl/>
      <w:pBdr>
        <w:bottom w:val="single" w:sz="4" w:space="0" w:color="auto"/>
      </w:pBdr>
      <w:spacing w:before="100" w:beforeAutospacing="1" w:after="100" w:afterAutospacing="1"/>
    </w:pPr>
    <w:rPr>
      <w:rFonts w:ascii="Arial" w:eastAsia="ＭＳ Ｐゴシック" w:hAnsi="Arial" w:cs="Arial"/>
      <w:color w:val="000000"/>
      <w:kern w:val="0"/>
      <w:sz w:val="12"/>
      <w:szCs w:val="12"/>
    </w:rPr>
  </w:style>
  <w:style w:type="paragraph" w:customStyle="1" w:styleId="xl79">
    <w:name w:val="xl79"/>
    <w:basedOn w:val="a1"/>
    <w:rsid w:val="006C4765"/>
    <w:pPr>
      <w:widowControl/>
      <w:pBdr>
        <w:top w:val="single" w:sz="4" w:space="0" w:color="auto"/>
      </w:pBdr>
      <w:spacing w:before="100" w:beforeAutospacing="1" w:after="100" w:afterAutospacing="1"/>
    </w:pPr>
    <w:rPr>
      <w:rFonts w:ascii="Arial" w:eastAsia="ＭＳ Ｐゴシック" w:hAnsi="Arial" w:cs="Arial"/>
      <w:color w:val="000000"/>
      <w:kern w:val="0"/>
      <w:sz w:val="12"/>
      <w:szCs w:val="12"/>
    </w:rPr>
  </w:style>
  <w:style w:type="paragraph" w:customStyle="1" w:styleId="xl80">
    <w:name w:val="xl80"/>
    <w:basedOn w:val="a1"/>
    <w:rsid w:val="006C4765"/>
    <w:pPr>
      <w:widowControl/>
      <w:spacing w:before="100" w:beforeAutospacing="1" w:after="100" w:afterAutospacing="1"/>
    </w:pPr>
    <w:rPr>
      <w:rFonts w:ascii="Arial" w:eastAsia="ＭＳ Ｐゴシック" w:hAnsi="Arial" w:cs="Arial"/>
      <w:color w:val="000000"/>
      <w:kern w:val="0"/>
      <w:sz w:val="12"/>
      <w:szCs w:val="12"/>
    </w:rPr>
  </w:style>
  <w:style w:type="paragraph" w:customStyle="1" w:styleId="xl81">
    <w:name w:val="xl81"/>
    <w:basedOn w:val="a1"/>
    <w:rsid w:val="006C4765"/>
    <w:pPr>
      <w:widowControl/>
      <w:shd w:val="clear" w:color="000000" w:fill="FFFFFF"/>
      <w:spacing w:before="100" w:beforeAutospacing="1" w:after="100" w:afterAutospacing="1"/>
    </w:pPr>
    <w:rPr>
      <w:rFonts w:ascii="Arial" w:eastAsia="ＭＳ Ｐゴシック" w:hAnsi="Arial" w:cs="Arial"/>
      <w:kern w:val="0"/>
      <w:sz w:val="12"/>
      <w:szCs w:val="12"/>
    </w:rPr>
  </w:style>
  <w:style w:type="paragraph" w:customStyle="1" w:styleId="xl82">
    <w:name w:val="xl82"/>
    <w:basedOn w:val="a1"/>
    <w:rsid w:val="006C4765"/>
    <w:pPr>
      <w:widowControl/>
      <w:shd w:val="clear" w:color="000000" w:fill="FFFFFF"/>
      <w:spacing w:before="100" w:beforeAutospacing="1" w:after="100" w:afterAutospacing="1"/>
    </w:pPr>
    <w:rPr>
      <w:rFonts w:ascii="Arial" w:eastAsia="ＭＳ Ｐゴシック" w:hAnsi="Arial" w:cs="Arial"/>
      <w:color w:val="000000"/>
      <w:kern w:val="0"/>
      <w:sz w:val="12"/>
      <w:szCs w:val="12"/>
    </w:rPr>
  </w:style>
  <w:style w:type="paragraph" w:customStyle="1" w:styleId="CiteItBibliographyTitle">
    <w:name w:val="CiteIt Bibliography Title"/>
    <w:basedOn w:val="a1"/>
    <w:link w:val="CiteItBibliographyTitle0"/>
    <w:autoRedefine/>
    <w:qFormat/>
    <w:rsid w:val="00D45B76"/>
    <w:pPr>
      <w:widowControl/>
      <w:autoSpaceDE w:val="0"/>
      <w:autoSpaceDN w:val="0"/>
      <w:adjustRightInd w:val="0"/>
      <w:jc w:val="center"/>
    </w:pPr>
    <w:rPr>
      <w:rFonts w:ascii="Courier" w:hAnsi="Courier" w:cs="Courier"/>
      <w:kern w:val="0"/>
      <w:sz w:val="32"/>
      <w:szCs w:val="20"/>
      <w14:ligatures w14:val="standardContextual"/>
    </w:rPr>
  </w:style>
  <w:style w:type="character" w:customStyle="1" w:styleId="CiteItBibliographyTitle0">
    <w:name w:val="CiteIt Bibliography Title (文字)"/>
    <w:basedOn w:val="a2"/>
    <w:link w:val="CiteItBibliographyTitle"/>
    <w:rsid w:val="00D45B76"/>
    <w:rPr>
      <w:rFonts w:ascii="Courier" w:hAnsi="Courier" w:cs="Courier"/>
      <w:sz w:val="32"/>
      <w:lang w:eastAsia="ja-JP"/>
      <w14:ligatures w14:val="standardContextual"/>
    </w:rPr>
  </w:style>
  <w:style w:type="character" w:customStyle="1" w:styleId="cf01">
    <w:name w:val="cf01"/>
    <w:basedOn w:val="a2"/>
    <w:rsid w:val="00C65168"/>
    <w:rPr>
      <w:rFonts w:ascii="Meiryo UI" w:eastAsia="Meiryo UI" w:hAnsi="Meiryo UI" w:hint="eastAsia"/>
      <w:sz w:val="18"/>
      <w:szCs w:val="18"/>
    </w:rPr>
  </w:style>
  <w:style w:type="character" w:customStyle="1" w:styleId="normaltextrun">
    <w:name w:val="normaltextrun"/>
    <w:basedOn w:val="a2"/>
    <w:rsid w:val="00563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50374">
      <w:bodyDiv w:val="1"/>
      <w:marLeft w:val="0"/>
      <w:marRight w:val="0"/>
      <w:marTop w:val="0"/>
      <w:marBottom w:val="0"/>
      <w:divBdr>
        <w:top w:val="none" w:sz="0" w:space="0" w:color="auto"/>
        <w:left w:val="none" w:sz="0" w:space="0" w:color="auto"/>
        <w:bottom w:val="none" w:sz="0" w:space="0" w:color="auto"/>
        <w:right w:val="none" w:sz="0" w:space="0" w:color="auto"/>
      </w:divBdr>
    </w:div>
    <w:div w:id="122161827">
      <w:bodyDiv w:val="1"/>
      <w:marLeft w:val="0"/>
      <w:marRight w:val="0"/>
      <w:marTop w:val="0"/>
      <w:marBottom w:val="0"/>
      <w:divBdr>
        <w:top w:val="none" w:sz="0" w:space="0" w:color="auto"/>
        <w:left w:val="none" w:sz="0" w:space="0" w:color="auto"/>
        <w:bottom w:val="none" w:sz="0" w:space="0" w:color="auto"/>
        <w:right w:val="none" w:sz="0" w:space="0" w:color="auto"/>
      </w:divBdr>
    </w:div>
    <w:div w:id="124353523">
      <w:bodyDiv w:val="1"/>
      <w:marLeft w:val="0"/>
      <w:marRight w:val="0"/>
      <w:marTop w:val="0"/>
      <w:marBottom w:val="0"/>
      <w:divBdr>
        <w:top w:val="none" w:sz="0" w:space="0" w:color="auto"/>
        <w:left w:val="none" w:sz="0" w:space="0" w:color="auto"/>
        <w:bottom w:val="none" w:sz="0" w:space="0" w:color="auto"/>
        <w:right w:val="none" w:sz="0" w:space="0" w:color="auto"/>
      </w:divBdr>
    </w:div>
    <w:div w:id="430203537">
      <w:bodyDiv w:val="1"/>
      <w:marLeft w:val="0"/>
      <w:marRight w:val="0"/>
      <w:marTop w:val="0"/>
      <w:marBottom w:val="0"/>
      <w:divBdr>
        <w:top w:val="none" w:sz="0" w:space="0" w:color="auto"/>
        <w:left w:val="none" w:sz="0" w:space="0" w:color="auto"/>
        <w:bottom w:val="none" w:sz="0" w:space="0" w:color="auto"/>
        <w:right w:val="none" w:sz="0" w:space="0" w:color="auto"/>
      </w:divBdr>
    </w:div>
    <w:div w:id="432944099">
      <w:bodyDiv w:val="1"/>
      <w:marLeft w:val="0"/>
      <w:marRight w:val="0"/>
      <w:marTop w:val="0"/>
      <w:marBottom w:val="0"/>
      <w:divBdr>
        <w:top w:val="none" w:sz="0" w:space="0" w:color="auto"/>
        <w:left w:val="none" w:sz="0" w:space="0" w:color="auto"/>
        <w:bottom w:val="none" w:sz="0" w:space="0" w:color="auto"/>
        <w:right w:val="none" w:sz="0" w:space="0" w:color="auto"/>
      </w:divBdr>
    </w:div>
    <w:div w:id="455222566">
      <w:bodyDiv w:val="1"/>
      <w:marLeft w:val="0"/>
      <w:marRight w:val="0"/>
      <w:marTop w:val="0"/>
      <w:marBottom w:val="0"/>
      <w:divBdr>
        <w:top w:val="none" w:sz="0" w:space="0" w:color="auto"/>
        <w:left w:val="none" w:sz="0" w:space="0" w:color="auto"/>
        <w:bottom w:val="none" w:sz="0" w:space="0" w:color="auto"/>
        <w:right w:val="none" w:sz="0" w:space="0" w:color="auto"/>
      </w:divBdr>
    </w:div>
    <w:div w:id="542324593">
      <w:bodyDiv w:val="1"/>
      <w:marLeft w:val="0"/>
      <w:marRight w:val="0"/>
      <w:marTop w:val="0"/>
      <w:marBottom w:val="0"/>
      <w:divBdr>
        <w:top w:val="none" w:sz="0" w:space="0" w:color="auto"/>
        <w:left w:val="none" w:sz="0" w:space="0" w:color="auto"/>
        <w:bottom w:val="none" w:sz="0" w:space="0" w:color="auto"/>
        <w:right w:val="none" w:sz="0" w:space="0" w:color="auto"/>
      </w:divBdr>
    </w:div>
    <w:div w:id="610666862">
      <w:bodyDiv w:val="1"/>
      <w:marLeft w:val="0"/>
      <w:marRight w:val="0"/>
      <w:marTop w:val="0"/>
      <w:marBottom w:val="0"/>
      <w:divBdr>
        <w:top w:val="none" w:sz="0" w:space="0" w:color="auto"/>
        <w:left w:val="none" w:sz="0" w:space="0" w:color="auto"/>
        <w:bottom w:val="none" w:sz="0" w:space="0" w:color="auto"/>
        <w:right w:val="none" w:sz="0" w:space="0" w:color="auto"/>
      </w:divBdr>
    </w:div>
    <w:div w:id="619609021">
      <w:bodyDiv w:val="1"/>
      <w:marLeft w:val="0"/>
      <w:marRight w:val="0"/>
      <w:marTop w:val="0"/>
      <w:marBottom w:val="0"/>
      <w:divBdr>
        <w:top w:val="none" w:sz="0" w:space="0" w:color="auto"/>
        <w:left w:val="none" w:sz="0" w:space="0" w:color="auto"/>
        <w:bottom w:val="none" w:sz="0" w:space="0" w:color="auto"/>
        <w:right w:val="none" w:sz="0" w:space="0" w:color="auto"/>
      </w:divBdr>
    </w:div>
    <w:div w:id="655845247">
      <w:bodyDiv w:val="1"/>
      <w:marLeft w:val="0"/>
      <w:marRight w:val="0"/>
      <w:marTop w:val="0"/>
      <w:marBottom w:val="0"/>
      <w:divBdr>
        <w:top w:val="none" w:sz="0" w:space="0" w:color="auto"/>
        <w:left w:val="none" w:sz="0" w:space="0" w:color="auto"/>
        <w:bottom w:val="none" w:sz="0" w:space="0" w:color="auto"/>
        <w:right w:val="none" w:sz="0" w:space="0" w:color="auto"/>
      </w:divBdr>
    </w:div>
    <w:div w:id="712922069">
      <w:bodyDiv w:val="1"/>
      <w:marLeft w:val="0"/>
      <w:marRight w:val="0"/>
      <w:marTop w:val="0"/>
      <w:marBottom w:val="0"/>
      <w:divBdr>
        <w:top w:val="none" w:sz="0" w:space="0" w:color="auto"/>
        <w:left w:val="none" w:sz="0" w:space="0" w:color="auto"/>
        <w:bottom w:val="none" w:sz="0" w:space="0" w:color="auto"/>
        <w:right w:val="none" w:sz="0" w:space="0" w:color="auto"/>
      </w:divBdr>
    </w:div>
    <w:div w:id="726997410">
      <w:bodyDiv w:val="1"/>
      <w:marLeft w:val="0"/>
      <w:marRight w:val="0"/>
      <w:marTop w:val="0"/>
      <w:marBottom w:val="0"/>
      <w:divBdr>
        <w:top w:val="none" w:sz="0" w:space="0" w:color="auto"/>
        <w:left w:val="none" w:sz="0" w:space="0" w:color="auto"/>
        <w:bottom w:val="none" w:sz="0" w:space="0" w:color="auto"/>
        <w:right w:val="none" w:sz="0" w:space="0" w:color="auto"/>
      </w:divBdr>
    </w:div>
    <w:div w:id="755177923">
      <w:bodyDiv w:val="1"/>
      <w:marLeft w:val="0"/>
      <w:marRight w:val="0"/>
      <w:marTop w:val="0"/>
      <w:marBottom w:val="0"/>
      <w:divBdr>
        <w:top w:val="none" w:sz="0" w:space="0" w:color="auto"/>
        <w:left w:val="none" w:sz="0" w:space="0" w:color="auto"/>
        <w:bottom w:val="none" w:sz="0" w:space="0" w:color="auto"/>
        <w:right w:val="none" w:sz="0" w:space="0" w:color="auto"/>
      </w:divBdr>
    </w:div>
    <w:div w:id="884486127">
      <w:bodyDiv w:val="1"/>
      <w:marLeft w:val="0"/>
      <w:marRight w:val="0"/>
      <w:marTop w:val="0"/>
      <w:marBottom w:val="0"/>
      <w:divBdr>
        <w:top w:val="none" w:sz="0" w:space="0" w:color="auto"/>
        <w:left w:val="none" w:sz="0" w:space="0" w:color="auto"/>
        <w:bottom w:val="none" w:sz="0" w:space="0" w:color="auto"/>
        <w:right w:val="none" w:sz="0" w:space="0" w:color="auto"/>
      </w:divBdr>
    </w:div>
    <w:div w:id="939721486">
      <w:bodyDiv w:val="1"/>
      <w:marLeft w:val="0"/>
      <w:marRight w:val="0"/>
      <w:marTop w:val="0"/>
      <w:marBottom w:val="0"/>
      <w:divBdr>
        <w:top w:val="none" w:sz="0" w:space="0" w:color="auto"/>
        <w:left w:val="none" w:sz="0" w:space="0" w:color="auto"/>
        <w:bottom w:val="none" w:sz="0" w:space="0" w:color="auto"/>
        <w:right w:val="none" w:sz="0" w:space="0" w:color="auto"/>
      </w:divBdr>
    </w:div>
    <w:div w:id="951473701">
      <w:bodyDiv w:val="1"/>
      <w:marLeft w:val="0"/>
      <w:marRight w:val="0"/>
      <w:marTop w:val="0"/>
      <w:marBottom w:val="0"/>
      <w:divBdr>
        <w:top w:val="none" w:sz="0" w:space="0" w:color="auto"/>
        <w:left w:val="none" w:sz="0" w:space="0" w:color="auto"/>
        <w:bottom w:val="none" w:sz="0" w:space="0" w:color="auto"/>
        <w:right w:val="none" w:sz="0" w:space="0" w:color="auto"/>
      </w:divBdr>
    </w:div>
    <w:div w:id="982197011">
      <w:bodyDiv w:val="1"/>
      <w:marLeft w:val="0"/>
      <w:marRight w:val="0"/>
      <w:marTop w:val="0"/>
      <w:marBottom w:val="0"/>
      <w:divBdr>
        <w:top w:val="none" w:sz="0" w:space="0" w:color="auto"/>
        <w:left w:val="none" w:sz="0" w:space="0" w:color="auto"/>
        <w:bottom w:val="none" w:sz="0" w:space="0" w:color="auto"/>
        <w:right w:val="none" w:sz="0" w:space="0" w:color="auto"/>
      </w:divBdr>
    </w:div>
    <w:div w:id="1006441524">
      <w:bodyDiv w:val="1"/>
      <w:marLeft w:val="0"/>
      <w:marRight w:val="0"/>
      <w:marTop w:val="0"/>
      <w:marBottom w:val="0"/>
      <w:divBdr>
        <w:top w:val="none" w:sz="0" w:space="0" w:color="auto"/>
        <w:left w:val="none" w:sz="0" w:space="0" w:color="auto"/>
        <w:bottom w:val="none" w:sz="0" w:space="0" w:color="auto"/>
        <w:right w:val="none" w:sz="0" w:space="0" w:color="auto"/>
      </w:divBdr>
    </w:div>
    <w:div w:id="1065563817">
      <w:bodyDiv w:val="1"/>
      <w:marLeft w:val="0"/>
      <w:marRight w:val="0"/>
      <w:marTop w:val="0"/>
      <w:marBottom w:val="0"/>
      <w:divBdr>
        <w:top w:val="none" w:sz="0" w:space="0" w:color="auto"/>
        <w:left w:val="none" w:sz="0" w:space="0" w:color="auto"/>
        <w:bottom w:val="none" w:sz="0" w:space="0" w:color="auto"/>
        <w:right w:val="none" w:sz="0" w:space="0" w:color="auto"/>
      </w:divBdr>
    </w:div>
    <w:div w:id="1148745346">
      <w:bodyDiv w:val="1"/>
      <w:marLeft w:val="0"/>
      <w:marRight w:val="0"/>
      <w:marTop w:val="0"/>
      <w:marBottom w:val="0"/>
      <w:divBdr>
        <w:top w:val="none" w:sz="0" w:space="0" w:color="auto"/>
        <w:left w:val="none" w:sz="0" w:space="0" w:color="auto"/>
        <w:bottom w:val="none" w:sz="0" w:space="0" w:color="auto"/>
        <w:right w:val="none" w:sz="0" w:space="0" w:color="auto"/>
      </w:divBdr>
    </w:div>
    <w:div w:id="1150446314">
      <w:bodyDiv w:val="1"/>
      <w:marLeft w:val="0"/>
      <w:marRight w:val="0"/>
      <w:marTop w:val="0"/>
      <w:marBottom w:val="0"/>
      <w:divBdr>
        <w:top w:val="none" w:sz="0" w:space="0" w:color="auto"/>
        <w:left w:val="none" w:sz="0" w:space="0" w:color="auto"/>
        <w:bottom w:val="none" w:sz="0" w:space="0" w:color="auto"/>
        <w:right w:val="none" w:sz="0" w:space="0" w:color="auto"/>
      </w:divBdr>
    </w:div>
    <w:div w:id="1210264956">
      <w:bodyDiv w:val="1"/>
      <w:marLeft w:val="0"/>
      <w:marRight w:val="0"/>
      <w:marTop w:val="0"/>
      <w:marBottom w:val="0"/>
      <w:divBdr>
        <w:top w:val="none" w:sz="0" w:space="0" w:color="auto"/>
        <w:left w:val="none" w:sz="0" w:space="0" w:color="auto"/>
        <w:bottom w:val="none" w:sz="0" w:space="0" w:color="auto"/>
        <w:right w:val="none" w:sz="0" w:space="0" w:color="auto"/>
      </w:divBdr>
    </w:div>
    <w:div w:id="1315061821">
      <w:bodyDiv w:val="1"/>
      <w:marLeft w:val="0"/>
      <w:marRight w:val="0"/>
      <w:marTop w:val="0"/>
      <w:marBottom w:val="0"/>
      <w:divBdr>
        <w:top w:val="none" w:sz="0" w:space="0" w:color="auto"/>
        <w:left w:val="none" w:sz="0" w:space="0" w:color="auto"/>
        <w:bottom w:val="none" w:sz="0" w:space="0" w:color="auto"/>
        <w:right w:val="none" w:sz="0" w:space="0" w:color="auto"/>
      </w:divBdr>
    </w:div>
    <w:div w:id="1337343601">
      <w:bodyDiv w:val="1"/>
      <w:marLeft w:val="0"/>
      <w:marRight w:val="0"/>
      <w:marTop w:val="0"/>
      <w:marBottom w:val="0"/>
      <w:divBdr>
        <w:top w:val="none" w:sz="0" w:space="0" w:color="auto"/>
        <w:left w:val="none" w:sz="0" w:space="0" w:color="auto"/>
        <w:bottom w:val="none" w:sz="0" w:space="0" w:color="auto"/>
        <w:right w:val="none" w:sz="0" w:space="0" w:color="auto"/>
      </w:divBdr>
    </w:div>
    <w:div w:id="1368676184">
      <w:bodyDiv w:val="1"/>
      <w:marLeft w:val="0"/>
      <w:marRight w:val="0"/>
      <w:marTop w:val="0"/>
      <w:marBottom w:val="0"/>
      <w:divBdr>
        <w:top w:val="none" w:sz="0" w:space="0" w:color="auto"/>
        <w:left w:val="none" w:sz="0" w:space="0" w:color="auto"/>
        <w:bottom w:val="none" w:sz="0" w:space="0" w:color="auto"/>
        <w:right w:val="none" w:sz="0" w:space="0" w:color="auto"/>
      </w:divBdr>
    </w:div>
    <w:div w:id="1378361031">
      <w:bodyDiv w:val="1"/>
      <w:marLeft w:val="0"/>
      <w:marRight w:val="0"/>
      <w:marTop w:val="0"/>
      <w:marBottom w:val="0"/>
      <w:divBdr>
        <w:top w:val="none" w:sz="0" w:space="0" w:color="auto"/>
        <w:left w:val="none" w:sz="0" w:space="0" w:color="auto"/>
        <w:bottom w:val="none" w:sz="0" w:space="0" w:color="auto"/>
        <w:right w:val="none" w:sz="0" w:space="0" w:color="auto"/>
      </w:divBdr>
    </w:div>
    <w:div w:id="1411734900">
      <w:bodyDiv w:val="1"/>
      <w:marLeft w:val="0"/>
      <w:marRight w:val="0"/>
      <w:marTop w:val="0"/>
      <w:marBottom w:val="0"/>
      <w:divBdr>
        <w:top w:val="none" w:sz="0" w:space="0" w:color="auto"/>
        <w:left w:val="none" w:sz="0" w:space="0" w:color="auto"/>
        <w:bottom w:val="none" w:sz="0" w:space="0" w:color="auto"/>
        <w:right w:val="none" w:sz="0" w:space="0" w:color="auto"/>
      </w:divBdr>
    </w:div>
    <w:div w:id="1432360274">
      <w:bodyDiv w:val="1"/>
      <w:marLeft w:val="0"/>
      <w:marRight w:val="0"/>
      <w:marTop w:val="0"/>
      <w:marBottom w:val="0"/>
      <w:divBdr>
        <w:top w:val="none" w:sz="0" w:space="0" w:color="auto"/>
        <w:left w:val="none" w:sz="0" w:space="0" w:color="auto"/>
        <w:bottom w:val="none" w:sz="0" w:space="0" w:color="auto"/>
        <w:right w:val="none" w:sz="0" w:space="0" w:color="auto"/>
      </w:divBdr>
    </w:div>
    <w:div w:id="1442147562">
      <w:bodyDiv w:val="1"/>
      <w:marLeft w:val="0"/>
      <w:marRight w:val="0"/>
      <w:marTop w:val="0"/>
      <w:marBottom w:val="0"/>
      <w:divBdr>
        <w:top w:val="none" w:sz="0" w:space="0" w:color="auto"/>
        <w:left w:val="none" w:sz="0" w:space="0" w:color="auto"/>
        <w:bottom w:val="none" w:sz="0" w:space="0" w:color="auto"/>
        <w:right w:val="none" w:sz="0" w:space="0" w:color="auto"/>
      </w:divBdr>
    </w:div>
    <w:div w:id="1458717868">
      <w:bodyDiv w:val="1"/>
      <w:marLeft w:val="0"/>
      <w:marRight w:val="0"/>
      <w:marTop w:val="0"/>
      <w:marBottom w:val="0"/>
      <w:divBdr>
        <w:top w:val="none" w:sz="0" w:space="0" w:color="auto"/>
        <w:left w:val="none" w:sz="0" w:space="0" w:color="auto"/>
        <w:bottom w:val="none" w:sz="0" w:space="0" w:color="auto"/>
        <w:right w:val="none" w:sz="0" w:space="0" w:color="auto"/>
      </w:divBdr>
    </w:div>
    <w:div w:id="1471022166">
      <w:bodyDiv w:val="1"/>
      <w:marLeft w:val="0"/>
      <w:marRight w:val="0"/>
      <w:marTop w:val="0"/>
      <w:marBottom w:val="0"/>
      <w:divBdr>
        <w:top w:val="none" w:sz="0" w:space="0" w:color="auto"/>
        <w:left w:val="none" w:sz="0" w:space="0" w:color="auto"/>
        <w:bottom w:val="none" w:sz="0" w:space="0" w:color="auto"/>
        <w:right w:val="none" w:sz="0" w:space="0" w:color="auto"/>
      </w:divBdr>
    </w:div>
    <w:div w:id="1519925530">
      <w:bodyDiv w:val="1"/>
      <w:marLeft w:val="0"/>
      <w:marRight w:val="0"/>
      <w:marTop w:val="0"/>
      <w:marBottom w:val="0"/>
      <w:divBdr>
        <w:top w:val="none" w:sz="0" w:space="0" w:color="auto"/>
        <w:left w:val="none" w:sz="0" w:space="0" w:color="auto"/>
        <w:bottom w:val="none" w:sz="0" w:space="0" w:color="auto"/>
        <w:right w:val="none" w:sz="0" w:space="0" w:color="auto"/>
      </w:divBdr>
    </w:div>
    <w:div w:id="1547836998">
      <w:bodyDiv w:val="1"/>
      <w:marLeft w:val="0"/>
      <w:marRight w:val="0"/>
      <w:marTop w:val="0"/>
      <w:marBottom w:val="0"/>
      <w:divBdr>
        <w:top w:val="none" w:sz="0" w:space="0" w:color="auto"/>
        <w:left w:val="none" w:sz="0" w:space="0" w:color="auto"/>
        <w:bottom w:val="none" w:sz="0" w:space="0" w:color="auto"/>
        <w:right w:val="none" w:sz="0" w:space="0" w:color="auto"/>
      </w:divBdr>
    </w:div>
    <w:div w:id="1567495941">
      <w:bodyDiv w:val="1"/>
      <w:marLeft w:val="0"/>
      <w:marRight w:val="0"/>
      <w:marTop w:val="0"/>
      <w:marBottom w:val="0"/>
      <w:divBdr>
        <w:top w:val="none" w:sz="0" w:space="0" w:color="auto"/>
        <w:left w:val="none" w:sz="0" w:space="0" w:color="auto"/>
        <w:bottom w:val="none" w:sz="0" w:space="0" w:color="auto"/>
        <w:right w:val="none" w:sz="0" w:space="0" w:color="auto"/>
      </w:divBdr>
    </w:div>
    <w:div w:id="1603995779">
      <w:bodyDiv w:val="1"/>
      <w:marLeft w:val="0"/>
      <w:marRight w:val="0"/>
      <w:marTop w:val="0"/>
      <w:marBottom w:val="0"/>
      <w:divBdr>
        <w:top w:val="none" w:sz="0" w:space="0" w:color="auto"/>
        <w:left w:val="none" w:sz="0" w:space="0" w:color="auto"/>
        <w:bottom w:val="none" w:sz="0" w:space="0" w:color="auto"/>
        <w:right w:val="none" w:sz="0" w:space="0" w:color="auto"/>
      </w:divBdr>
    </w:div>
    <w:div w:id="1611546342">
      <w:bodyDiv w:val="1"/>
      <w:marLeft w:val="0"/>
      <w:marRight w:val="0"/>
      <w:marTop w:val="0"/>
      <w:marBottom w:val="0"/>
      <w:divBdr>
        <w:top w:val="none" w:sz="0" w:space="0" w:color="auto"/>
        <w:left w:val="none" w:sz="0" w:space="0" w:color="auto"/>
        <w:bottom w:val="none" w:sz="0" w:space="0" w:color="auto"/>
        <w:right w:val="none" w:sz="0" w:space="0" w:color="auto"/>
      </w:divBdr>
    </w:div>
    <w:div w:id="1642540931">
      <w:bodyDiv w:val="1"/>
      <w:marLeft w:val="0"/>
      <w:marRight w:val="0"/>
      <w:marTop w:val="0"/>
      <w:marBottom w:val="0"/>
      <w:divBdr>
        <w:top w:val="none" w:sz="0" w:space="0" w:color="auto"/>
        <w:left w:val="none" w:sz="0" w:space="0" w:color="auto"/>
        <w:bottom w:val="none" w:sz="0" w:space="0" w:color="auto"/>
        <w:right w:val="none" w:sz="0" w:space="0" w:color="auto"/>
      </w:divBdr>
    </w:div>
    <w:div w:id="1691881928">
      <w:bodyDiv w:val="1"/>
      <w:marLeft w:val="0"/>
      <w:marRight w:val="0"/>
      <w:marTop w:val="0"/>
      <w:marBottom w:val="0"/>
      <w:divBdr>
        <w:top w:val="none" w:sz="0" w:space="0" w:color="auto"/>
        <w:left w:val="none" w:sz="0" w:space="0" w:color="auto"/>
        <w:bottom w:val="none" w:sz="0" w:space="0" w:color="auto"/>
        <w:right w:val="none" w:sz="0" w:space="0" w:color="auto"/>
      </w:divBdr>
    </w:div>
    <w:div w:id="1726447319">
      <w:bodyDiv w:val="1"/>
      <w:marLeft w:val="0"/>
      <w:marRight w:val="0"/>
      <w:marTop w:val="0"/>
      <w:marBottom w:val="0"/>
      <w:divBdr>
        <w:top w:val="none" w:sz="0" w:space="0" w:color="auto"/>
        <w:left w:val="none" w:sz="0" w:space="0" w:color="auto"/>
        <w:bottom w:val="none" w:sz="0" w:space="0" w:color="auto"/>
        <w:right w:val="none" w:sz="0" w:space="0" w:color="auto"/>
      </w:divBdr>
    </w:div>
    <w:div w:id="1777868793">
      <w:bodyDiv w:val="1"/>
      <w:marLeft w:val="0"/>
      <w:marRight w:val="0"/>
      <w:marTop w:val="0"/>
      <w:marBottom w:val="0"/>
      <w:divBdr>
        <w:top w:val="none" w:sz="0" w:space="0" w:color="auto"/>
        <w:left w:val="none" w:sz="0" w:space="0" w:color="auto"/>
        <w:bottom w:val="none" w:sz="0" w:space="0" w:color="auto"/>
        <w:right w:val="none" w:sz="0" w:space="0" w:color="auto"/>
      </w:divBdr>
    </w:div>
    <w:div w:id="1780758330">
      <w:bodyDiv w:val="1"/>
      <w:marLeft w:val="0"/>
      <w:marRight w:val="0"/>
      <w:marTop w:val="0"/>
      <w:marBottom w:val="0"/>
      <w:divBdr>
        <w:top w:val="none" w:sz="0" w:space="0" w:color="auto"/>
        <w:left w:val="none" w:sz="0" w:space="0" w:color="auto"/>
        <w:bottom w:val="none" w:sz="0" w:space="0" w:color="auto"/>
        <w:right w:val="none" w:sz="0" w:space="0" w:color="auto"/>
      </w:divBdr>
    </w:div>
    <w:div w:id="1847598044">
      <w:bodyDiv w:val="1"/>
      <w:marLeft w:val="0"/>
      <w:marRight w:val="0"/>
      <w:marTop w:val="0"/>
      <w:marBottom w:val="0"/>
      <w:divBdr>
        <w:top w:val="none" w:sz="0" w:space="0" w:color="auto"/>
        <w:left w:val="none" w:sz="0" w:space="0" w:color="auto"/>
        <w:bottom w:val="none" w:sz="0" w:space="0" w:color="auto"/>
        <w:right w:val="none" w:sz="0" w:space="0" w:color="auto"/>
      </w:divBdr>
    </w:div>
    <w:div w:id="1869485208">
      <w:bodyDiv w:val="1"/>
      <w:marLeft w:val="0"/>
      <w:marRight w:val="0"/>
      <w:marTop w:val="0"/>
      <w:marBottom w:val="0"/>
      <w:divBdr>
        <w:top w:val="none" w:sz="0" w:space="0" w:color="auto"/>
        <w:left w:val="none" w:sz="0" w:space="0" w:color="auto"/>
        <w:bottom w:val="none" w:sz="0" w:space="0" w:color="auto"/>
        <w:right w:val="none" w:sz="0" w:space="0" w:color="auto"/>
      </w:divBdr>
    </w:div>
    <w:div w:id="1888837316">
      <w:bodyDiv w:val="1"/>
      <w:marLeft w:val="0"/>
      <w:marRight w:val="0"/>
      <w:marTop w:val="0"/>
      <w:marBottom w:val="0"/>
      <w:divBdr>
        <w:top w:val="none" w:sz="0" w:space="0" w:color="auto"/>
        <w:left w:val="none" w:sz="0" w:space="0" w:color="auto"/>
        <w:bottom w:val="none" w:sz="0" w:space="0" w:color="auto"/>
        <w:right w:val="none" w:sz="0" w:space="0" w:color="auto"/>
      </w:divBdr>
    </w:div>
    <w:div w:id="1903441735">
      <w:bodyDiv w:val="1"/>
      <w:marLeft w:val="0"/>
      <w:marRight w:val="0"/>
      <w:marTop w:val="0"/>
      <w:marBottom w:val="0"/>
      <w:divBdr>
        <w:top w:val="none" w:sz="0" w:space="0" w:color="auto"/>
        <w:left w:val="none" w:sz="0" w:space="0" w:color="auto"/>
        <w:bottom w:val="none" w:sz="0" w:space="0" w:color="auto"/>
        <w:right w:val="none" w:sz="0" w:space="0" w:color="auto"/>
      </w:divBdr>
    </w:div>
    <w:div w:id="1919166144">
      <w:bodyDiv w:val="1"/>
      <w:marLeft w:val="0"/>
      <w:marRight w:val="0"/>
      <w:marTop w:val="0"/>
      <w:marBottom w:val="0"/>
      <w:divBdr>
        <w:top w:val="none" w:sz="0" w:space="0" w:color="auto"/>
        <w:left w:val="none" w:sz="0" w:space="0" w:color="auto"/>
        <w:bottom w:val="none" w:sz="0" w:space="0" w:color="auto"/>
        <w:right w:val="none" w:sz="0" w:space="0" w:color="auto"/>
      </w:divBdr>
    </w:div>
    <w:div w:id="2099060840">
      <w:bodyDiv w:val="1"/>
      <w:marLeft w:val="0"/>
      <w:marRight w:val="0"/>
      <w:marTop w:val="0"/>
      <w:marBottom w:val="0"/>
      <w:divBdr>
        <w:top w:val="none" w:sz="0" w:space="0" w:color="auto"/>
        <w:left w:val="none" w:sz="0" w:space="0" w:color="auto"/>
        <w:bottom w:val="none" w:sz="0" w:space="0" w:color="auto"/>
        <w:right w:val="none" w:sz="0" w:space="0" w:color="auto"/>
      </w:divBdr>
    </w:div>
    <w:div w:id="2124959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ahiro.takita\Documents\Office%20&#12398;&#12459;&#12473;&#12479;&#12512;%20&#12486;&#12531;&#12503;&#12524;&#12540;&#12488;\Manuscri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Meryo">
      <a:majorFont>
        <a:latin typeface="Arial"/>
        <a:ea typeface="Meiryo UI"/>
        <a:cs typeface=""/>
      </a:majorFont>
      <a:minorFont>
        <a:latin typeface="Arial"/>
        <a:ea typeface="Meiryo UI"/>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a58c46-76f5-4708-a1c9-3a950e15561e">
      <Terms xmlns="http://schemas.microsoft.com/office/infopath/2007/PartnerControls"/>
    </lcf76f155ced4ddcb4097134ff3c332f>
    <TaxCatchAll xmlns="5b6538c4-3bbe-409b-bbec-ece67eff1d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2C0D7557A1BE24C8E4E68670641E021" ma:contentTypeVersion="15" ma:contentTypeDescription="新しいドキュメントを作成します。" ma:contentTypeScope="" ma:versionID="5c1ea09a6d5de2dd37f93116f4a13f90">
  <xsd:schema xmlns:xsd="http://www.w3.org/2001/XMLSchema" xmlns:xs="http://www.w3.org/2001/XMLSchema" xmlns:p="http://schemas.microsoft.com/office/2006/metadata/properties" xmlns:ns2="0aa58c46-76f5-4708-a1c9-3a950e15561e" xmlns:ns3="5b6538c4-3bbe-409b-bbec-ece67eff1dde" targetNamespace="http://schemas.microsoft.com/office/2006/metadata/properties" ma:root="true" ma:fieldsID="969f9310aa62809f30a057053c0463cf" ns2:_="" ns3:_="">
    <xsd:import namespace="0aa58c46-76f5-4708-a1c9-3a950e15561e"/>
    <xsd:import namespace="5b6538c4-3bbe-409b-bbec-ece67eff1d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58c46-76f5-4708-a1c9-3a950e155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538c4-3bbe-409b-bbec-ece67eff1dd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bd563ccf-478f-4b4a-9741-728e78df1d7e}" ma:internalName="TaxCatchAll" ma:showField="CatchAllData" ma:web="5b6538c4-3bbe-409b-bbec-ece67eff1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DB695-9918-45BA-B165-164FDB0BF9C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b6538c4-3bbe-409b-bbec-ece67eff1dde"/>
    <ds:schemaRef ds:uri="0aa58c46-76f5-4708-a1c9-3a950e15561e"/>
    <ds:schemaRef ds:uri="http://www.w3.org/XML/1998/namespace"/>
    <ds:schemaRef ds:uri="http://purl.org/dc/dcmitype/"/>
  </ds:schemaRefs>
</ds:datastoreItem>
</file>

<file path=customXml/itemProps2.xml><?xml version="1.0" encoding="utf-8"?>
<ds:datastoreItem xmlns:ds="http://schemas.openxmlformats.org/officeDocument/2006/customXml" ds:itemID="{659CEC57-EB60-48DF-8C99-3996656B1DEF}">
  <ds:schemaRefs>
    <ds:schemaRef ds:uri="http://schemas.openxmlformats.org/officeDocument/2006/bibliography"/>
  </ds:schemaRefs>
</ds:datastoreItem>
</file>

<file path=customXml/itemProps3.xml><?xml version="1.0" encoding="utf-8"?>
<ds:datastoreItem xmlns:ds="http://schemas.openxmlformats.org/officeDocument/2006/customXml" ds:itemID="{FAD05EF6-A4DF-4887-8CAE-EED16B338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58c46-76f5-4708-a1c9-3a950e15561e"/>
    <ds:schemaRef ds:uri="5b6538c4-3bbe-409b-bbec-ece67eff1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F1604-1342-4BD2-969B-6DA26039B3FA}">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Manuscript.dotx</Template>
  <TotalTime>3</TotalTime>
  <Pages>15</Pages>
  <Words>2590</Words>
  <Characters>14764</Characters>
  <Application>Microsoft Office Word</Application>
  <DocSecurity>0</DocSecurity>
  <Lines>123</Lines>
  <Paragraphs>34</Paragraphs>
  <ScaleCrop>false</ScaleCrop>
  <Company>M3 Group</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Masahiro Takita_Mebix</dc:creator>
  <cp:keywords/>
  <cp:lastModifiedBy>Masahiro Takita_Mebix</cp:lastModifiedBy>
  <cp:revision>3</cp:revision>
  <cp:lastPrinted>2024-12-12T23:50:00Z</cp:lastPrinted>
  <dcterms:created xsi:type="dcterms:W3CDTF">2025-07-03T02:41:00Z</dcterms:created>
  <dcterms:modified xsi:type="dcterms:W3CDTF">2025-07-03T07:50:00Z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0x01010042C0D7557A1BE24C8E4E68670641E021</vt:lpwstr>
  </property>
  <property fmtid="{D5CDD505-2E9C-101B-9397-08002B2CF9AE}" pid="3" name="MediaServiceImageTags">
    <vt:lpwstr/>
  </property>
  <property fmtid="{D5CDD505-2E9C-101B-9397-08002B2CF9AE}" pid="4" name="BibliographyTitle">
    <vt:lpwstr>References</vt:lpwstr>
  </property>
  <property fmtid="{D5CDD505-2E9C-101B-9397-08002B2CF9AE}" pid="5" name="SelectedBibliographyStyleName">
    <vt:lpwstr>AMA BMS Custom</vt:lpwstr>
  </property>
</Properties>
</file>