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53157E" w14:textId="2BECB263" w:rsidR="000E63AA" w:rsidRDefault="000E63AA">
      <w:pPr>
        <w:rPr>
          <w:rFonts w:ascii="Times New Roman" w:hAnsi="Times New Roman" w:cs="Times New Roman"/>
          <w:b/>
          <w:bCs/>
          <w:sz w:val="20"/>
          <w:szCs w:val="20"/>
        </w:rPr>
      </w:pPr>
      <w:r>
        <w:rPr>
          <w:noProof/>
        </w:rPr>
        <w:drawing>
          <wp:inline distT="0" distB="0" distL="0" distR="0" wp14:anchorId="32844666" wp14:editId="5A899D4E">
            <wp:extent cx="5943600" cy="5029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943600" cy="5029200"/>
                    </a:xfrm>
                    <a:prstGeom prst="rect">
                      <a:avLst/>
                    </a:prstGeom>
                  </pic:spPr>
                </pic:pic>
              </a:graphicData>
            </a:graphic>
          </wp:inline>
        </w:drawing>
      </w:r>
    </w:p>
    <w:p w14:paraId="67C224D2" w14:textId="0A8B7D50" w:rsidR="000404F9" w:rsidRPr="00A32BC5" w:rsidRDefault="000404F9">
      <w:pPr>
        <w:rPr>
          <w:rFonts w:ascii="Times New Roman" w:hAnsi="Times New Roman" w:cs="Times New Roman"/>
          <w:sz w:val="20"/>
          <w:szCs w:val="20"/>
        </w:rPr>
      </w:pPr>
      <w:r w:rsidRPr="00A32BC5">
        <w:rPr>
          <w:rFonts w:ascii="Times New Roman" w:hAnsi="Times New Roman" w:cs="Times New Roman"/>
          <w:b/>
          <w:bCs/>
          <w:sz w:val="20"/>
          <w:szCs w:val="20"/>
        </w:rPr>
        <w:t>Supplemental Figure 3</w:t>
      </w:r>
      <w:r w:rsidRPr="00A32BC5">
        <w:rPr>
          <w:rFonts w:ascii="Times New Roman" w:hAnsi="Times New Roman" w:cs="Times New Roman"/>
          <w:sz w:val="20"/>
          <w:szCs w:val="20"/>
        </w:rPr>
        <w:t xml:space="preserve"> Relative </w:t>
      </w:r>
      <w:r w:rsidR="00430A6C" w:rsidRPr="00A32BC5">
        <w:rPr>
          <w:rFonts w:ascii="Times New Roman" w:hAnsi="Times New Roman" w:cs="Times New Roman"/>
          <w:sz w:val="20"/>
          <w:szCs w:val="20"/>
        </w:rPr>
        <w:t>metallothionein</w:t>
      </w:r>
      <w:r w:rsidRPr="00A32BC5">
        <w:rPr>
          <w:rFonts w:ascii="Times New Roman" w:hAnsi="Times New Roman" w:cs="Times New Roman"/>
          <w:sz w:val="20"/>
          <w:szCs w:val="20"/>
        </w:rPr>
        <w:t>-b (MT-b) mRNA levels from liver samples of estradiol treated and untreated males (M) and females (F) of the 5750A and M77 strains of GH transgenic coho salmon. The bars represent the mean ± standard error. Capital letters above the bars (A,</w:t>
      </w:r>
      <w:r w:rsidR="00DB424C" w:rsidRPr="00A32BC5">
        <w:rPr>
          <w:rFonts w:ascii="Times New Roman" w:hAnsi="Times New Roman" w:cs="Times New Roman"/>
          <w:sz w:val="20"/>
          <w:szCs w:val="20"/>
        </w:rPr>
        <w:t xml:space="preserve"> </w:t>
      </w:r>
      <w:r w:rsidRPr="00A32BC5">
        <w:rPr>
          <w:rFonts w:ascii="Times New Roman" w:hAnsi="Times New Roman" w:cs="Times New Roman"/>
          <w:sz w:val="20"/>
          <w:szCs w:val="20"/>
        </w:rPr>
        <w:t>B,</w:t>
      </w:r>
      <w:r w:rsidR="00DB424C" w:rsidRPr="00A32BC5">
        <w:rPr>
          <w:rFonts w:ascii="Times New Roman" w:hAnsi="Times New Roman" w:cs="Times New Roman"/>
          <w:sz w:val="20"/>
          <w:szCs w:val="20"/>
        </w:rPr>
        <w:t xml:space="preserve"> </w:t>
      </w:r>
      <w:r w:rsidRPr="00A32BC5">
        <w:rPr>
          <w:rFonts w:ascii="Times New Roman" w:hAnsi="Times New Roman" w:cs="Times New Roman"/>
          <w:sz w:val="20"/>
          <w:szCs w:val="20"/>
        </w:rPr>
        <w:t>C,</w:t>
      </w:r>
      <w:r w:rsidR="00DB424C" w:rsidRPr="00A32BC5">
        <w:rPr>
          <w:rFonts w:ascii="Times New Roman" w:hAnsi="Times New Roman" w:cs="Times New Roman"/>
          <w:sz w:val="20"/>
          <w:szCs w:val="20"/>
        </w:rPr>
        <w:t xml:space="preserve"> </w:t>
      </w:r>
      <w:r w:rsidRPr="00A32BC5">
        <w:rPr>
          <w:rFonts w:ascii="Times New Roman" w:hAnsi="Times New Roman" w:cs="Times New Roman"/>
          <w:sz w:val="20"/>
          <w:szCs w:val="20"/>
        </w:rPr>
        <w:t>D) represent statistically significant differences between the means.</w:t>
      </w:r>
    </w:p>
    <w:sectPr w:rsidR="000404F9" w:rsidRPr="00A32B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hideSpellingErrors/>
  <w:hideGrammaticalError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U0NLc0sDCxtDQ3tzBW0lEKTi0uzszPAykwqQUANKBkxSwAAAA="/>
  </w:docVars>
  <w:rsids>
    <w:rsidRoot w:val="000404F9"/>
    <w:rsid w:val="000404F9"/>
    <w:rsid w:val="00045348"/>
    <w:rsid w:val="000E63AA"/>
    <w:rsid w:val="001166A8"/>
    <w:rsid w:val="00430A6C"/>
    <w:rsid w:val="008E25BB"/>
    <w:rsid w:val="00976640"/>
    <w:rsid w:val="00A32BC5"/>
    <w:rsid w:val="00DB424C"/>
    <w:rsid w:val="00F35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B1EF3"/>
  <w15:chartTrackingRefBased/>
  <w15:docId w15:val="{D8B29A9C-6F15-41D5-9885-37255F14B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404F9"/>
    <w:rPr>
      <w:sz w:val="16"/>
      <w:szCs w:val="16"/>
    </w:rPr>
  </w:style>
  <w:style w:type="paragraph" w:styleId="CommentText">
    <w:name w:val="annotation text"/>
    <w:basedOn w:val="Normal"/>
    <w:link w:val="CommentTextChar"/>
    <w:uiPriority w:val="99"/>
    <w:semiHidden/>
    <w:unhideWhenUsed/>
    <w:rsid w:val="000404F9"/>
    <w:pPr>
      <w:spacing w:line="240" w:lineRule="auto"/>
    </w:pPr>
    <w:rPr>
      <w:sz w:val="20"/>
      <w:szCs w:val="20"/>
    </w:rPr>
  </w:style>
  <w:style w:type="character" w:customStyle="1" w:styleId="CommentTextChar">
    <w:name w:val="Comment Text Char"/>
    <w:basedOn w:val="DefaultParagraphFont"/>
    <w:link w:val="CommentText"/>
    <w:uiPriority w:val="99"/>
    <w:semiHidden/>
    <w:rsid w:val="000404F9"/>
    <w:rPr>
      <w:sz w:val="20"/>
      <w:szCs w:val="20"/>
    </w:rPr>
  </w:style>
  <w:style w:type="paragraph" w:styleId="BalloonText">
    <w:name w:val="Balloon Text"/>
    <w:basedOn w:val="Normal"/>
    <w:link w:val="BalloonTextChar"/>
    <w:uiPriority w:val="99"/>
    <w:semiHidden/>
    <w:unhideWhenUsed/>
    <w:rsid w:val="000404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04F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E25BB"/>
    <w:rPr>
      <w:b/>
      <w:bCs/>
    </w:rPr>
  </w:style>
  <w:style w:type="character" w:customStyle="1" w:styleId="CommentSubjectChar">
    <w:name w:val="Comment Subject Char"/>
    <w:basedOn w:val="CommentTextChar"/>
    <w:link w:val="CommentSubject"/>
    <w:uiPriority w:val="99"/>
    <w:semiHidden/>
    <w:rsid w:val="008E25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Words>
  <Characters>312</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Muttray</dc:creator>
  <cp:keywords/>
  <dc:description/>
  <cp:lastModifiedBy>Michelle Crown</cp:lastModifiedBy>
  <cp:revision>3</cp:revision>
  <cp:lastPrinted>2020-10-01T23:00:00Z</cp:lastPrinted>
  <dcterms:created xsi:type="dcterms:W3CDTF">2020-10-01T23:27:00Z</dcterms:created>
  <dcterms:modified xsi:type="dcterms:W3CDTF">2020-10-01T23:27:00Z</dcterms:modified>
</cp:coreProperties>
</file>