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EFCD47" w14:textId="77777777" w:rsidR="00624833" w:rsidRPr="001D4E07" w:rsidRDefault="00624833" w:rsidP="00624833">
      <w:pPr>
        <w:shd w:val="clear" w:color="auto" w:fill="FFFFFF"/>
        <w:spacing w:after="100" w:afterAutospacing="1" w:line="276" w:lineRule="auto"/>
        <w:jc w:val="center"/>
        <w:rPr>
          <w:rFonts w:ascii="Times New Roman" w:eastAsia="Times New Roman" w:hAnsi="Times New Roman" w:cs="Times New Roman"/>
          <w:szCs w:val="20"/>
          <w:lang w:val="en-US" w:eastAsia="es-ES"/>
        </w:rPr>
      </w:pPr>
      <w:r w:rsidRPr="001D4E07">
        <w:rPr>
          <w:rFonts w:ascii="Times New Roman" w:eastAsia="Calibri" w:hAnsi="Times New Roman" w:cs="Times New Roman"/>
          <w:b/>
          <w:bCs/>
          <w:color w:val="000000" w:themeColor="text1"/>
          <w:sz w:val="36"/>
          <w:szCs w:val="32"/>
        </w:rPr>
        <w:t>Linking Genomic and Proteomic Signatures to Brain Amyloid Burden: Insights from GR@ACE/DEGESCO</w:t>
      </w:r>
    </w:p>
    <w:p w14:paraId="76AC05FC" w14:textId="77777777" w:rsidR="008F02D1" w:rsidRPr="001D4E07" w:rsidRDefault="008F02D1" w:rsidP="008F02D1">
      <w:pPr>
        <w:pStyle w:val="NormalWeb"/>
        <w:shd w:val="clear" w:color="auto" w:fill="FFFFFF"/>
        <w:spacing w:before="0" w:beforeAutospacing="0"/>
        <w:jc w:val="both"/>
        <w:rPr>
          <w:color w:val="212529"/>
        </w:rPr>
      </w:pPr>
      <w:r w:rsidRPr="001D4E07">
        <w:rPr>
          <w:color w:val="212529"/>
        </w:rPr>
        <w:t>Raquel Puerta</w:t>
      </w:r>
      <w:r w:rsidRPr="001D4E07">
        <w:rPr>
          <w:color w:val="212529"/>
          <w:vertAlign w:val="superscript"/>
        </w:rPr>
        <w:t>1,2</w:t>
      </w:r>
      <w:r w:rsidRPr="001D4E07">
        <w:rPr>
          <w:vertAlign w:val="superscript"/>
        </w:rPr>
        <w:t>†</w:t>
      </w:r>
      <w:r w:rsidRPr="001D4E07">
        <w:rPr>
          <w:color w:val="212529"/>
        </w:rPr>
        <w:t>, Itziar de Rojas</w:t>
      </w:r>
      <w:r w:rsidRPr="001D4E07">
        <w:rPr>
          <w:color w:val="212529"/>
          <w:vertAlign w:val="superscript"/>
        </w:rPr>
        <w:t>1,3</w:t>
      </w:r>
      <w:r w:rsidRPr="001D4E07">
        <w:rPr>
          <w:vertAlign w:val="superscript"/>
        </w:rPr>
        <w:t>†</w:t>
      </w:r>
      <w:r w:rsidRPr="001D4E07">
        <w:rPr>
          <w:color w:val="212529"/>
        </w:rPr>
        <w:t>, Pablo García-González</w:t>
      </w:r>
      <w:r w:rsidRPr="001D4E07">
        <w:rPr>
          <w:color w:val="212529"/>
          <w:vertAlign w:val="superscript"/>
        </w:rPr>
        <w:t>1,3</w:t>
      </w:r>
      <w:r w:rsidRPr="001D4E07">
        <w:rPr>
          <w:color w:val="212529"/>
        </w:rPr>
        <w:t>, Clàudia Olivé</w:t>
      </w:r>
      <w:r w:rsidRPr="001D4E07">
        <w:rPr>
          <w:color w:val="212529"/>
          <w:vertAlign w:val="superscript"/>
        </w:rPr>
        <w:t>1</w:t>
      </w:r>
      <w:r w:rsidRPr="001D4E07">
        <w:rPr>
          <w:color w:val="212529"/>
        </w:rPr>
        <w:t>, Oscar Sotolongo-Grau</w:t>
      </w:r>
      <w:r w:rsidRPr="001D4E07">
        <w:rPr>
          <w:color w:val="212529"/>
          <w:vertAlign w:val="superscript"/>
        </w:rPr>
        <w:t>1</w:t>
      </w:r>
      <w:r w:rsidRPr="001D4E07">
        <w:rPr>
          <w:color w:val="212529"/>
        </w:rPr>
        <w:t>, Ainhoa García-Sánchez</w:t>
      </w:r>
      <w:r w:rsidRPr="001D4E07">
        <w:rPr>
          <w:color w:val="212529"/>
          <w:vertAlign w:val="superscript"/>
        </w:rPr>
        <w:t>1</w:t>
      </w:r>
      <w:r w:rsidRPr="001D4E07">
        <w:rPr>
          <w:color w:val="212529"/>
        </w:rPr>
        <w:t>, Fernando García-Gutiérrez</w:t>
      </w:r>
      <w:r w:rsidRPr="001D4E07">
        <w:rPr>
          <w:color w:val="212529"/>
          <w:vertAlign w:val="superscript"/>
        </w:rPr>
        <w:t>1</w:t>
      </w:r>
      <w:r w:rsidRPr="001D4E07">
        <w:rPr>
          <w:color w:val="212529"/>
        </w:rPr>
        <w:t>, Laura Montrreal</w:t>
      </w:r>
      <w:r w:rsidRPr="001D4E07">
        <w:rPr>
          <w:color w:val="212529"/>
          <w:vertAlign w:val="superscript"/>
        </w:rPr>
        <w:t>1</w:t>
      </w:r>
      <w:r w:rsidRPr="001D4E07">
        <w:rPr>
          <w:color w:val="212529"/>
        </w:rPr>
        <w:t>, Juan Pablo Tartari</w:t>
      </w:r>
      <w:r w:rsidRPr="001D4E07">
        <w:rPr>
          <w:color w:val="212529"/>
          <w:vertAlign w:val="superscript"/>
        </w:rPr>
        <w:t>1</w:t>
      </w:r>
      <w:r w:rsidRPr="001D4E07">
        <w:rPr>
          <w:color w:val="212529"/>
        </w:rPr>
        <w:t>, Ángela Sanabria</w:t>
      </w:r>
      <w:r w:rsidRPr="001D4E07">
        <w:rPr>
          <w:color w:val="212529"/>
          <w:vertAlign w:val="superscript"/>
        </w:rPr>
        <w:t>1,3</w:t>
      </w:r>
      <w:r w:rsidRPr="001D4E07">
        <w:rPr>
          <w:color w:val="212529"/>
        </w:rPr>
        <w:t>, Vanesa Pytel</w:t>
      </w:r>
      <w:r w:rsidRPr="001D4E07">
        <w:rPr>
          <w:color w:val="212529"/>
          <w:vertAlign w:val="superscript"/>
        </w:rPr>
        <w:t>1,3</w:t>
      </w:r>
      <w:r w:rsidRPr="001D4E07">
        <w:rPr>
          <w:color w:val="212529"/>
        </w:rPr>
        <w:t>, Carmen Lage</w:t>
      </w:r>
      <w:r w:rsidRPr="001D4E07">
        <w:rPr>
          <w:color w:val="212529"/>
          <w:vertAlign w:val="superscript"/>
        </w:rPr>
        <w:t>4,3</w:t>
      </w:r>
      <w:r w:rsidRPr="001D4E07">
        <w:rPr>
          <w:color w:val="212529"/>
        </w:rPr>
        <w:t>, Inés Quintela</w:t>
      </w:r>
      <w:r w:rsidRPr="001D4E07">
        <w:rPr>
          <w:color w:val="212529"/>
          <w:vertAlign w:val="superscript"/>
        </w:rPr>
        <w:t>5</w:t>
      </w:r>
      <w:r w:rsidRPr="001D4E07">
        <w:rPr>
          <w:color w:val="212529"/>
        </w:rPr>
        <w:t>, Nuria Aguilera</w:t>
      </w:r>
      <w:r w:rsidRPr="001D4E07">
        <w:rPr>
          <w:color w:val="212529"/>
          <w:vertAlign w:val="superscript"/>
        </w:rPr>
        <w:t>1</w:t>
      </w:r>
      <w:r w:rsidRPr="001D4E07">
        <w:rPr>
          <w:color w:val="212529"/>
        </w:rPr>
        <w:t>, Eloy Rodriguez-Rodriguez</w:t>
      </w:r>
      <w:r w:rsidRPr="001D4E07">
        <w:rPr>
          <w:color w:val="212529"/>
          <w:vertAlign w:val="superscript"/>
        </w:rPr>
        <w:t>4,3</w:t>
      </w:r>
      <w:r w:rsidRPr="001D4E07">
        <w:rPr>
          <w:color w:val="212529"/>
        </w:rPr>
        <w:t>, Alarcón-Martín Emilio</w:t>
      </w:r>
      <w:r w:rsidRPr="001D4E07">
        <w:rPr>
          <w:color w:val="212529"/>
          <w:vertAlign w:val="superscript"/>
        </w:rPr>
        <w:t>1</w:t>
      </w:r>
      <w:r w:rsidRPr="001D4E07">
        <w:rPr>
          <w:color w:val="212529"/>
        </w:rPr>
        <w:t>, Adelina Orellana</w:t>
      </w:r>
      <w:r w:rsidRPr="001D4E07">
        <w:rPr>
          <w:color w:val="212529"/>
          <w:vertAlign w:val="superscript"/>
        </w:rPr>
        <w:t>1,3</w:t>
      </w:r>
      <w:r w:rsidRPr="001D4E07">
        <w:rPr>
          <w:color w:val="212529"/>
        </w:rPr>
        <w:t>, Pau Pastor</w:t>
      </w:r>
      <w:r w:rsidRPr="001D4E07">
        <w:rPr>
          <w:color w:val="212529"/>
          <w:vertAlign w:val="superscript"/>
        </w:rPr>
        <w:t>6,7</w:t>
      </w:r>
      <w:r w:rsidRPr="001D4E07">
        <w:rPr>
          <w:color w:val="212529"/>
        </w:rPr>
        <w:t>, Jordi Pérez-Tur</w:t>
      </w:r>
      <w:r w:rsidRPr="001D4E07">
        <w:rPr>
          <w:color w:val="212529"/>
          <w:vertAlign w:val="superscript"/>
        </w:rPr>
        <w:t>8,3,9</w:t>
      </w:r>
      <w:r w:rsidRPr="001D4E07">
        <w:rPr>
          <w:color w:val="212529"/>
        </w:rPr>
        <w:t>, Gerard Piñol-Ripoll</w:t>
      </w:r>
      <w:r w:rsidRPr="001D4E07">
        <w:rPr>
          <w:color w:val="212529"/>
          <w:vertAlign w:val="superscript"/>
        </w:rPr>
        <w:t>10,11</w:t>
      </w:r>
      <w:r w:rsidRPr="001D4E07">
        <w:rPr>
          <w:color w:val="212529"/>
        </w:rPr>
        <w:t xml:space="preserve">, Adolfo </w:t>
      </w:r>
      <w:proofErr w:type="spellStart"/>
      <w:r w:rsidRPr="001D4E07">
        <w:rPr>
          <w:color w:val="212529"/>
        </w:rPr>
        <w:t>Lopez</w:t>
      </w:r>
      <w:proofErr w:type="spellEnd"/>
      <w:r w:rsidRPr="001D4E07">
        <w:rPr>
          <w:color w:val="212529"/>
        </w:rPr>
        <w:t xml:space="preserve"> de Munain</w:t>
      </w:r>
      <w:r w:rsidRPr="001D4E07">
        <w:rPr>
          <w:color w:val="212529"/>
          <w:vertAlign w:val="superscript"/>
        </w:rPr>
        <w:t>12,13,3,14</w:t>
      </w:r>
      <w:r w:rsidRPr="001D4E07">
        <w:rPr>
          <w:color w:val="212529"/>
        </w:rPr>
        <w:t xml:space="preserve">, </w:t>
      </w:r>
      <w:proofErr w:type="spellStart"/>
      <w:r w:rsidRPr="001D4E07">
        <w:rPr>
          <w:color w:val="212529"/>
        </w:rPr>
        <w:t>Jose</w:t>
      </w:r>
      <w:proofErr w:type="spellEnd"/>
      <w:r w:rsidRPr="001D4E07">
        <w:rPr>
          <w:color w:val="212529"/>
        </w:rPr>
        <w:t xml:space="preserve"> María García-Alberca</w:t>
      </w:r>
      <w:r w:rsidRPr="001D4E07">
        <w:rPr>
          <w:color w:val="212529"/>
          <w:vertAlign w:val="superscript"/>
        </w:rPr>
        <w:t>15,3</w:t>
      </w:r>
      <w:r w:rsidRPr="001D4E07">
        <w:rPr>
          <w:color w:val="212529"/>
        </w:rPr>
        <w:t xml:space="preserve">, </w:t>
      </w:r>
      <w:proofErr w:type="spellStart"/>
      <w:r w:rsidRPr="001D4E07">
        <w:rPr>
          <w:color w:val="212529"/>
        </w:rPr>
        <w:t>Jose</w:t>
      </w:r>
      <w:proofErr w:type="spellEnd"/>
      <w:r w:rsidRPr="001D4E07">
        <w:rPr>
          <w:color w:val="212529"/>
        </w:rPr>
        <w:t xml:space="preserve"> Luís Royo</w:t>
      </w:r>
      <w:r w:rsidRPr="001D4E07">
        <w:rPr>
          <w:color w:val="212529"/>
          <w:vertAlign w:val="superscript"/>
        </w:rPr>
        <w:t>16</w:t>
      </w:r>
      <w:r w:rsidRPr="001D4E07">
        <w:rPr>
          <w:color w:val="212529"/>
        </w:rPr>
        <w:t>, María J. Bullido</w:t>
      </w:r>
      <w:r w:rsidRPr="001D4E07">
        <w:rPr>
          <w:color w:val="212529"/>
          <w:vertAlign w:val="superscript"/>
        </w:rPr>
        <w:t>17,3,18,19</w:t>
      </w:r>
      <w:r w:rsidRPr="001D4E07">
        <w:rPr>
          <w:color w:val="212529"/>
        </w:rPr>
        <w:t>, Victoria Álvarez</w:t>
      </w:r>
      <w:r w:rsidRPr="001D4E07">
        <w:rPr>
          <w:color w:val="212529"/>
          <w:vertAlign w:val="superscript"/>
        </w:rPr>
        <w:t>20,21</w:t>
      </w:r>
      <w:r w:rsidRPr="001D4E07">
        <w:rPr>
          <w:color w:val="212529"/>
        </w:rPr>
        <w:t>, Luis Miguel Real</w:t>
      </w:r>
      <w:r w:rsidRPr="001D4E07">
        <w:rPr>
          <w:color w:val="212529"/>
          <w:vertAlign w:val="superscript"/>
        </w:rPr>
        <w:t>22,23</w:t>
      </w:r>
      <w:r w:rsidRPr="001D4E07">
        <w:rPr>
          <w:color w:val="212529"/>
        </w:rPr>
        <w:t>, Arturo Corbatón Anchuelo</w:t>
      </w:r>
      <w:r w:rsidRPr="001D4E07">
        <w:rPr>
          <w:color w:val="212529"/>
          <w:vertAlign w:val="superscript"/>
        </w:rPr>
        <w:t>24</w:t>
      </w:r>
      <w:r w:rsidRPr="001D4E07">
        <w:rPr>
          <w:color w:val="212529"/>
        </w:rPr>
        <w:t xml:space="preserve">, </w:t>
      </w:r>
      <w:proofErr w:type="spellStart"/>
      <w:r w:rsidRPr="001D4E07">
        <w:rPr>
          <w:color w:val="212529"/>
        </w:rPr>
        <w:t>Dulcenombre</w:t>
      </w:r>
      <w:proofErr w:type="spellEnd"/>
      <w:r w:rsidRPr="001D4E07">
        <w:rPr>
          <w:color w:val="212529"/>
        </w:rPr>
        <w:t xml:space="preserve"> Gómez-Garre</w:t>
      </w:r>
      <w:r w:rsidRPr="001D4E07">
        <w:rPr>
          <w:color w:val="212529"/>
          <w:vertAlign w:val="superscript"/>
        </w:rPr>
        <w:t>24,25,26</w:t>
      </w:r>
      <w:r w:rsidRPr="001D4E07">
        <w:rPr>
          <w:color w:val="212529"/>
        </w:rPr>
        <w:t>, María Teresa Martínez Larrad</w:t>
      </w:r>
      <w:r w:rsidRPr="001D4E07">
        <w:rPr>
          <w:color w:val="212529"/>
          <w:vertAlign w:val="superscript"/>
        </w:rPr>
        <w:t>24,27</w:t>
      </w:r>
      <w:r w:rsidRPr="001D4E07">
        <w:rPr>
          <w:color w:val="212529"/>
        </w:rPr>
        <w:t>, Emilio Franco-Macías</w:t>
      </w:r>
      <w:r w:rsidRPr="001D4E07">
        <w:rPr>
          <w:color w:val="212529"/>
          <w:vertAlign w:val="superscript"/>
        </w:rPr>
        <w:t>28</w:t>
      </w:r>
      <w:r w:rsidRPr="001D4E07">
        <w:rPr>
          <w:color w:val="212529"/>
        </w:rPr>
        <w:t>, Pablo Mir</w:t>
      </w:r>
      <w:r w:rsidRPr="001D4E07">
        <w:rPr>
          <w:color w:val="212529"/>
          <w:vertAlign w:val="superscript"/>
        </w:rPr>
        <w:t>29,3</w:t>
      </w:r>
      <w:r w:rsidRPr="001D4E07">
        <w:rPr>
          <w:color w:val="212529"/>
        </w:rPr>
        <w:t>, Miguel Medina</w:t>
      </w:r>
      <w:r w:rsidRPr="001D4E07">
        <w:rPr>
          <w:color w:val="212529"/>
          <w:vertAlign w:val="superscript"/>
        </w:rPr>
        <w:t>3,30</w:t>
      </w:r>
      <w:r w:rsidRPr="001D4E07">
        <w:rPr>
          <w:color w:val="212529"/>
        </w:rPr>
        <w:t>, Raquel Sánchez-Valle</w:t>
      </w:r>
      <w:r w:rsidRPr="001D4E07">
        <w:rPr>
          <w:color w:val="212529"/>
          <w:vertAlign w:val="superscript"/>
        </w:rPr>
        <w:t>31</w:t>
      </w:r>
      <w:r w:rsidRPr="001D4E07">
        <w:rPr>
          <w:color w:val="212529"/>
        </w:rPr>
        <w:t>, Oriol Dols-Icardo</w:t>
      </w:r>
      <w:r w:rsidRPr="001D4E07">
        <w:rPr>
          <w:color w:val="212529"/>
          <w:vertAlign w:val="superscript"/>
        </w:rPr>
        <w:t>32</w:t>
      </w:r>
      <w:r w:rsidRPr="001D4E07">
        <w:rPr>
          <w:color w:val="212529"/>
        </w:rPr>
        <w:t>, María Eugenia Sáez</w:t>
      </w:r>
      <w:r w:rsidRPr="001D4E07">
        <w:rPr>
          <w:color w:val="212529"/>
          <w:vertAlign w:val="superscript"/>
        </w:rPr>
        <w:t>33</w:t>
      </w:r>
      <w:r w:rsidRPr="001D4E07">
        <w:rPr>
          <w:color w:val="212529"/>
        </w:rPr>
        <w:t>, Ángel Carracedo</w:t>
      </w:r>
      <w:r w:rsidRPr="001D4E07">
        <w:rPr>
          <w:color w:val="212529"/>
          <w:vertAlign w:val="superscript"/>
        </w:rPr>
        <w:t>5,34</w:t>
      </w:r>
      <w:r w:rsidRPr="001D4E07">
        <w:rPr>
          <w:color w:val="212529"/>
        </w:rPr>
        <w:t>, Lluís Tárraga</w:t>
      </w:r>
      <w:r w:rsidRPr="001D4E07">
        <w:rPr>
          <w:color w:val="212529"/>
          <w:vertAlign w:val="superscript"/>
        </w:rPr>
        <w:t>1,3</w:t>
      </w:r>
      <w:r w:rsidRPr="001D4E07">
        <w:rPr>
          <w:color w:val="212529"/>
        </w:rPr>
        <w:t>, Montse Alegret</w:t>
      </w:r>
      <w:r w:rsidRPr="001D4E07">
        <w:rPr>
          <w:color w:val="212529"/>
          <w:vertAlign w:val="superscript"/>
        </w:rPr>
        <w:t>1,3</w:t>
      </w:r>
      <w:r w:rsidRPr="001D4E07">
        <w:rPr>
          <w:color w:val="212529"/>
        </w:rPr>
        <w:t>, Sergi Valero</w:t>
      </w:r>
      <w:r w:rsidRPr="001D4E07">
        <w:rPr>
          <w:color w:val="212529"/>
          <w:vertAlign w:val="superscript"/>
        </w:rPr>
        <w:t>1,3</w:t>
      </w:r>
      <w:r w:rsidRPr="001D4E07">
        <w:rPr>
          <w:color w:val="212529"/>
        </w:rPr>
        <w:t>, Marta Marquié</w:t>
      </w:r>
      <w:r w:rsidRPr="001D4E07">
        <w:rPr>
          <w:color w:val="212529"/>
          <w:vertAlign w:val="superscript"/>
        </w:rPr>
        <w:t>1,3</w:t>
      </w:r>
      <w:r w:rsidRPr="001D4E07">
        <w:rPr>
          <w:color w:val="212529"/>
        </w:rPr>
        <w:t>, Mercè Boada</w:t>
      </w:r>
      <w:r w:rsidRPr="001D4E07">
        <w:rPr>
          <w:color w:val="212529"/>
          <w:vertAlign w:val="superscript"/>
        </w:rPr>
        <w:t>1,3</w:t>
      </w:r>
      <w:r w:rsidRPr="001D4E07">
        <w:rPr>
          <w:color w:val="212529"/>
        </w:rPr>
        <w:t>, Pascual Sánchez Juan</w:t>
      </w:r>
      <w:r w:rsidRPr="001D4E07">
        <w:rPr>
          <w:color w:val="212529"/>
          <w:vertAlign w:val="superscript"/>
        </w:rPr>
        <w:t>35,3</w:t>
      </w:r>
      <w:r w:rsidRPr="001D4E07">
        <w:rPr>
          <w:color w:val="212529"/>
        </w:rPr>
        <w:t xml:space="preserve">, </w:t>
      </w:r>
      <w:proofErr w:type="spellStart"/>
      <w:r w:rsidRPr="001D4E07">
        <w:rPr>
          <w:color w:val="212529"/>
        </w:rPr>
        <w:t>Jose</w:t>
      </w:r>
      <w:proofErr w:type="spellEnd"/>
      <w:r w:rsidRPr="001D4E07">
        <w:rPr>
          <w:color w:val="212529"/>
        </w:rPr>
        <w:t xml:space="preserve"> Enrique Cavazos</w:t>
      </w:r>
      <w:r w:rsidRPr="001D4E07">
        <w:rPr>
          <w:color w:val="212529"/>
          <w:vertAlign w:val="superscript"/>
        </w:rPr>
        <w:t>36,37</w:t>
      </w:r>
      <w:r w:rsidRPr="001D4E07">
        <w:rPr>
          <w:color w:val="212529"/>
        </w:rPr>
        <w:t>, Alfredo Cabrera-Socorro</w:t>
      </w:r>
      <w:r w:rsidRPr="001D4E07">
        <w:rPr>
          <w:color w:val="212529"/>
          <w:vertAlign w:val="superscript"/>
        </w:rPr>
        <w:t>38</w:t>
      </w:r>
      <w:r w:rsidRPr="001D4E07">
        <w:rPr>
          <w:color w:val="212529"/>
        </w:rPr>
        <w:t>, Amanda Cano</w:t>
      </w:r>
      <w:r w:rsidRPr="001D4E07">
        <w:rPr>
          <w:color w:val="212529"/>
          <w:vertAlign w:val="superscript"/>
        </w:rPr>
        <w:t>1,3</w:t>
      </w:r>
      <w:r w:rsidRPr="001D4E07">
        <w:rPr>
          <w:vertAlign w:val="superscript"/>
        </w:rPr>
        <w:t>¥,</w:t>
      </w:r>
      <w:r w:rsidRPr="001D4E07">
        <w:rPr>
          <w:color w:val="212529"/>
        </w:rPr>
        <w:t>, Agustín Ruiz</w:t>
      </w:r>
      <w:r w:rsidRPr="001D4E07">
        <w:rPr>
          <w:color w:val="212529"/>
          <w:vertAlign w:val="superscript"/>
        </w:rPr>
        <w:t>1,3,37,39</w:t>
      </w:r>
      <w:r w:rsidRPr="001D4E07">
        <w:rPr>
          <w:vertAlign w:val="superscript"/>
        </w:rPr>
        <w:t xml:space="preserve"> ¥,* </w:t>
      </w:r>
      <w:proofErr w:type="spellStart"/>
      <w:r w:rsidRPr="001D4E07">
        <w:t>for</w:t>
      </w:r>
      <w:proofErr w:type="spellEnd"/>
      <w:r w:rsidRPr="001D4E07">
        <w:t xml:space="preserve"> the </w:t>
      </w:r>
      <w:proofErr w:type="spellStart"/>
      <w:r w:rsidRPr="001D4E07">
        <w:t>Alzheimer's</w:t>
      </w:r>
      <w:proofErr w:type="spellEnd"/>
      <w:r w:rsidRPr="001D4E07">
        <w:t xml:space="preserve"> Disease </w:t>
      </w:r>
      <w:proofErr w:type="spellStart"/>
      <w:r w:rsidRPr="001D4E07">
        <w:t>Neuroimaging</w:t>
      </w:r>
      <w:proofErr w:type="spellEnd"/>
      <w:r w:rsidRPr="001D4E07">
        <w:t xml:space="preserve"> </w:t>
      </w:r>
      <w:proofErr w:type="spellStart"/>
      <w:r w:rsidRPr="001D4E07">
        <w:t>Initiative</w:t>
      </w:r>
      <w:proofErr w:type="spellEnd"/>
      <w:r w:rsidRPr="001D4E07">
        <w:t>.</w:t>
      </w:r>
    </w:p>
    <w:p w14:paraId="406E8098" w14:textId="77777777" w:rsidR="008F02D1" w:rsidRPr="001D4E07" w:rsidRDefault="008F02D1" w:rsidP="00EF5A9C">
      <w:pPr>
        <w:pStyle w:val="NormalWeb"/>
        <w:shd w:val="clear" w:color="auto" w:fill="FFFFFF"/>
        <w:spacing w:before="0" w:beforeAutospacing="0" w:line="360" w:lineRule="auto"/>
        <w:jc w:val="both"/>
        <w:rPr>
          <w:color w:val="212529"/>
          <w:sz w:val="20"/>
          <w:szCs w:val="20"/>
          <w:lang w:val="en-GB"/>
        </w:rPr>
      </w:pPr>
      <w:r w:rsidRPr="001D4E07">
        <w:rPr>
          <w:color w:val="212529"/>
          <w:sz w:val="20"/>
          <w:szCs w:val="20"/>
          <w:vertAlign w:val="superscript"/>
        </w:rPr>
        <w:t>1</w:t>
      </w:r>
      <w:r w:rsidRPr="001D4E07">
        <w:rPr>
          <w:color w:val="212529"/>
          <w:sz w:val="20"/>
          <w:szCs w:val="20"/>
        </w:rPr>
        <w:t xml:space="preserve">Ace Alzheimer Center Barcelona – </w:t>
      </w:r>
      <w:proofErr w:type="spellStart"/>
      <w:r w:rsidRPr="001D4E07">
        <w:rPr>
          <w:color w:val="212529"/>
          <w:sz w:val="20"/>
          <w:szCs w:val="20"/>
        </w:rPr>
        <w:t>Universitat</w:t>
      </w:r>
      <w:proofErr w:type="spellEnd"/>
      <w:r w:rsidRPr="001D4E07">
        <w:rPr>
          <w:color w:val="212529"/>
          <w:sz w:val="20"/>
          <w:szCs w:val="20"/>
        </w:rPr>
        <w:t xml:space="preserve"> Internacional de Catalunya, </w:t>
      </w:r>
      <w:proofErr w:type="spellStart"/>
      <w:r w:rsidRPr="001D4E07">
        <w:rPr>
          <w:color w:val="212529"/>
          <w:sz w:val="20"/>
          <w:szCs w:val="20"/>
        </w:rPr>
        <w:t>Spain</w:t>
      </w:r>
      <w:proofErr w:type="spellEnd"/>
      <w:r w:rsidRPr="001D4E07">
        <w:rPr>
          <w:color w:val="212529"/>
          <w:sz w:val="20"/>
          <w:szCs w:val="20"/>
        </w:rPr>
        <w:t xml:space="preserve">. </w:t>
      </w:r>
      <w:r w:rsidRPr="001D4E07">
        <w:rPr>
          <w:color w:val="212529"/>
          <w:sz w:val="20"/>
          <w:szCs w:val="20"/>
          <w:vertAlign w:val="superscript"/>
        </w:rPr>
        <w:t>2</w:t>
      </w:r>
      <w:r w:rsidRPr="001D4E07">
        <w:rPr>
          <w:color w:val="212529"/>
          <w:sz w:val="20"/>
          <w:szCs w:val="20"/>
        </w:rPr>
        <w:t xml:space="preserve">Doctorate in </w:t>
      </w:r>
      <w:proofErr w:type="spellStart"/>
      <w:r w:rsidRPr="001D4E07">
        <w:rPr>
          <w:color w:val="212529"/>
          <w:sz w:val="20"/>
          <w:szCs w:val="20"/>
        </w:rPr>
        <w:t>Biotechnology</w:t>
      </w:r>
      <w:proofErr w:type="spellEnd"/>
      <w:r w:rsidRPr="001D4E07">
        <w:rPr>
          <w:color w:val="212529"/>
          <w:sz w:val="20"/>
          <w:szCs w:val="20"/>
        </w:rPr>
        <w:t xml:space="preserve">, </w:t>
      </w:r>
      <w:proofErr w:type="spellStart"/>
      <w:r w:rsidRPr="001D4E07">
        <w:rPr>
          <w:color w:val="212529"/>
          <w:sz w:val="20"/>
          <w:szCs w:val="20"/>
        </w:rPr>
        <w:t>Facultat</w:t>
      </w:r>
      <w:proofErr w:type="spellEnd"/>
      <w:r w:rsidRPr="001D4E07">
        <w:rPr>
          <w:color w:val="212529"/>
          <w:sz w:val="20"/>
          <w:szCs w:val="20"/>
        </w:rPr>
        <w:t xml:space="preserve"> de </w:t>
      </w:r>
      <w:proofErr w:type="spellStart"/>
      <w:r w:rsidRPr="001D4E07">
        <w:rPr>
          <w:color w:val="212529"/>
          <w:sz w:val="20"/>
          <w:szCs w:val="20"/>
        </w:rPr>
        <w:t>Farmàcia</w:t>
      </w:r>
      <w:proofErr w:type="spellEnd"/>
      <w:r w:rsidRPr="001D4E07">
        <w:rPr>
          <w:color w:val="212529"/>
          <w:sz w:val="20"/>
          <w:szCs w:val="20"/>
        </w:rPr>
        <w:t xml:space="preserve"> i </w:t>
      </w:r>
      <w:proofErr w:type="spellStart"/>
      <w:r w:rsidRPr="001D4E07">
        <w:rPr>
          <w:color w:val="212529"/>
          <w:sz w:val="20"/>
          <w:szCs w:val="20"/>
        </w:rPr>
        <w:t>Ciències</w:t>
      </w:r>
      <w:proofErr w:type="spellEnd"/>
      <w:r w:rsidRPr="001D4E07">
        <w:rPr>
          <w:color w:val="212529"/>
          <w:sz w:val="20"/>
          <w:szCs w:val="20"/>
        </w:rPr>
        <w:t xml:space="preserve"> de </w:t>
      </w:r>
      <w:proofErr w:type="spellStart"/>
      <w:r w:rsidRPr="001D4E07">
        <w:rPr>
          <w:color w:val="212529"/>
          <w:sz w:val="20"/>
          <w:szCs w:val="20"/>
        </w:rPr>
        <w:t>l'Alimentació</w:t>
      </w:r>
      <w:proofErr w:type="spellEnd"/>
      <w:r w:rsidRPr="001D4E07">
        <w:rPr>
          <w:color w:val="212529"/>
          <w:sz w:val="20"/>
          <w:szCs w:val="20"/>
        </w:rPr>
        <w:t xml:space="preserve">, </w:t>
      </w:r>
      <w:proofErr w:type="spellStart"/>
      <w:r w:rsidRPr="001D4E07">
        <w:rPr>
          <w:color w:val="212529"/>
          <w:sz w:val="20"/>
          <w:szCs w:val="20"/>
        </w:rPr>
        <w:t>Universitat</w:t>
      </w:r>
      <w:proofErr w:type="spellEnd"/>
      <w:r w:rsidRPr="001D4E07">
        <w:rPr>
          <w:color w:val="212529"/>
          <w:sz w:val="20"/>
          <w:szCs w:val="20"/>
        </w:rPr>
        <w:t xml:space="preserve"> de Barcelona, Avda. </w:t>
      </w:r>
      <w:r w:rsidRPr="001D4E07">
        <w:rPr>
          <w:color w:val="212529"/>
          <w:sz w:val="20"/>
          <w:szCs w:val="20"/>
          <w:lang w:val="en-GB"/>
        </w:rPr>
        <w:t xml:space="preserve">Diagonal 643, 08028 Barcelona, </w:t>
      </w:r>
      <w:proofErr w:type="spellStart"/>
      <w:r w:rsidRPr="001D4E07">
        <w:rPr>
          <w:color w:val="212529"/>
          <w:sz w:val="20"/>
          <w:szCs w:val="20"/>
          <w:lang w:val="en-GB"/>
        </w:rPr>
        <w:t>Universitat</w:t>
      </w:r>
      <w:proofErr w:type="spellEnd"/>
      <w:r w:rsidRPr="001D4E07">
        <w:rPr>
          <w:color w:val="212529"/>
          <w:sz w:val="20"/>
          <w:szCs w:val="20"/>
          <w:lang w:val="en-GB"/>
        </w:rPr>
        <w:t xml:space="preserve"> de Barcelona, Spain. </w:t>
      </w:r>
      <w:r w:rsidRPr="001D4E07">
        <w:rPr>
          <w:color w:val="212529"/>
          <w:sz w:val="20"/>
          <w:szCs w:val="20"/>
          <w:vertAlign w:val="superscript"/>
          <w:lang w:val="en-GB"/>
        </w:rPr>
        <w:t>3</w:t>
      </w:r>
      <w:r w:rsidRPr="001D4E07">
        <w:rPr>
          <w:color w:val="212529"/>
          <w:sz w:val="20"/>
          <w:szCs w:val="20"/>
          <w:lang w:val="en-GB"/>
        </w:rPr>
        <w:t xml:space="preserve">CIBERNED, Network </w:t>
      </w:r>
      <w:proofErr w:type="spellStart"/>
      <w:r w:rsidRPr="001D4E07">
        <w:rPr>
          <w:color w:val="212529"/>
          <w:sz w:val="20"/>
          <w:szCs w:val="20"/>
          <w:lang w:val="en-GB"/>
        </w:rPr>
        <w:t>Center</w:t>
      </w:r>
      <w:proofErr w:type="spellEnd"/>
      <w:r w:rsidRPr="001D4E07">
        <w:rPr>
          <w:color w:val="212529"/>
          <w:sz w:val="20"/>
          <w:szCs w:val="20"/>
          <w:lang w:val="en-GB"/>
        </w:rPr>
        <w:t xml:space="preserve"> for Biomedical Research in Neurodegenerative Diseases, National Institute of Health Carlos III, Madrid, Spain. </w:t>
      </w:r>
      <w:r w:rsidRPr="001D4E07">
        <w:rPr>
          <w:color w:val="212529"/>
          <w:sz w:val="20"/>
          <w:szCs w:val="20"/>
          <w:vertAlign w:val="superscript"/>
        </w:rPr>
        <w:t>4</w:t>
      </w:r>
      <w:r w:rsidRPr="001D4E07">
        <w:rPr>
          <w:color w:val="212529"/>
          <w:sz w:val="20"/>
          <w:szCs w:val="20"/>
        </w:rPr>
        <w:t xml:space="preserve">Marqués de Valdecilla </w:t>
      </w:r>
      <w:proofErr w:type="spellStart"/>
      <w:r w:rsidRPr="001D4E07">
        <w:rPr>
          <w:color w:val="212529"/>
          <w:sz w:val="20"/>
          <w:szCs w:val="20"/>
        </w:rPr>
        <w:t>University</w:t>
      </w:r>
      <w:proofErr w:type="spellEnd"/>
      <w:r w:rsidRPr="001D4E07">
        <w:rPr>
          <w:color w:val="212529"/>
          <w:sz w:val="20"/>
          <w:szCs w:val="20"/>
        </w:rPr>
        <w:t xml:space="preserve"> Hospital- IDIVAL-Universidad de Cantabria, </w:t>
      </w:r>
      <w:proofErr w:type="spellStart"/>
      <w:r w:rsidRPr="001D4E07">
        <w:rPr>
          <w:color w:val="212529"/>
          <w:sz w:val="20"/>
          <w:szCs w:val="20"/>
        </w:rPr>
        <w:t>Spain</w:t>
      </w:r>
      <w:proofErr w:type="spellEnd"/>
      <w:r w:rsidRPr="001D4E07">
        <w:rPr>
          <w:color w:val="212529"/>
          <w:sz w:val="20"/>
          <w:szCs w:val="20"/>
        </w:rPr>
        <w:t xml:space="preserve">. </w:t>
      </w:r>
      <w:r w:rsidRPr="001D4E07">
        <w:rPr>
          <w:color w:val="212529"/>
          <w:sz w:val="20"/>
          <w:szCs w:val="20"/>
          <w:vertAlign w:val="superscript"/>
        </w:rPr>
        <w:t>5</w:t>
      </w:r>
      <w:r w:rsidRPr="001D4E07">
        <w:rPr>
          <w:color w:val="212529"/>
          <w:sz w:val="20"/>
          <w:szCs w:val="20"/>
        </w:rPr>
        <w:t xml:space="preserve">Grupo de Medicina </w:t>
      </w:r>
      <w:proofErr w:type="spellStart"/>
      <w:r w:rsidRPr="001D4E07">
        <w:rPr>
          <w:color w:val="212529"/>
          <w:sz w:val="20"/>
          <w:szCs w:val="20"/>
        </w:rPr>
        <w:t>Xenómica</w:t>
      </w:r>
      <w:proofErr w:type="spellEnd"/>
      <w:r w:rsidRPr="001D4E07">
        <w:rPr>
          <w:color w:val="212529"/>
          <w:sz w:val="20"/>
          <w:szCs w:val="20"/>
        </w:rPr>
        <w:t xml:space="preserve">, Centro Nacional de Genotipado (CEGEN-PRB3-ISCIII). </w:t>
      </w:r>
      <w:proofErr w:type="spellStart"/>
      <w:r w:rsidRPr="001D4E07">
        <w:rPr>
          <w:color w:val="212529"/>
          <w:sz w:val="20"/>
          <w:szCs w:val="20"/>
        </w:rPr>
        <w:t>Universidade</w:t>
      </w:r>
      <w:proofErr w:type="spellEnd"/>
      <w:r w:rsidRPr="001D4E07">
        <w:rPr>
          <w:color w:val="212529"/>
          <w:sz w:val="20"/>
          <w:szCs w:val="20"/>
        </w:rPr>
        <w:t xml:space="preserve"> de Santiago de Compostela, Santiago de Compostela, </w:t>
      </w:r>
      <w:proofErr w:type="spellStart"/>
      <w:r w:rsidRPr="001D4E07">
        <w:rPr>
          <w:color w:val="212529"/>
          <w:sz w:val="20"/>
          <w:szCs w:val="20"/>
        </w:rPr>
        <w:t>Spain</w:t>
      </w:r>
      <w:proofErr w:type="spellEnd"/>
      <w:r w:rsidRPr="001D4E07">
        <w:rPr>
          <w:color w:val="212529"/>
          <w:sz w:val="20"/>
          <w:szCs w:val="20"/>
        </w:rPr>
        <w:t xml:space="preserve">. </w:t>
      </w:r>
      <w:r w:rsidRPr="001D4E07">
        <w:rPr>
          <w:color w:val="212529"/>
          <w:sz w:val="20"/>
          <w:szCs w:val="20"/>
          <w:vertAlign w:val="superscript"/>
        </w:rPr>
        <w:t>6</w:t>
      </w:r>
      <w:r w:rsidRPr="001D4E07">
        <w:rPr>
          <w:color w:val="212529"/>
          <w:sz w:val="20"/>
          <w:szCs w:val="20"/>
        </w:rPr>
        <w:t xml:space="preserve">Unit </w:t>
      </w:r>
      <w:proofErr w:type="spellStart"/>
      <w:r w:rsidRPr="001D4E07">
        <w:rPr>
          <w:color w:val="212529"/>
          <w:sz w:val="20"/>
          <w:szCs w:val="20"/>
        </w:rPr>
        <w:t>of</w:t>
      </w:r>
      <w:proofErr w:type="spellEnd"/>
      <w:r w:rsidRPr="001D4E07">
        <w:rPr>
          <w:color w:val="212529"/>
          <w:sz w:val="20"/>
          <w:szCs w:val="20"/>
        </w:rPr>
        <w:t xml:space="preserve"> </w:t>
      </w:r>
      <w:proofErr w:type="spellStart"/>
      <w:r w:rsidRPr="001D4E07">
        <w:rPr>
          <w:color w:val="212529"/>
          <w:sz w:val="20"/>
          <w:szCs w:val="20"/>
        </w:rPr>
        <w:t>Neurodegenerative</w:t>
      </w:r>
      <w:proofErr w:type="spellEnd"/>
      <w:r w:rsidRPr="001D4E07">
        <w:rPr>
          <w:color w:val="212529"/>
          <w:sz w:val="20"/>
          <w:szCs w:val="20"/>
        </w:rPr>
        <w:t xml:space="preserve"> </w:t>
      </w:r>
      <w:proofErr w:type="spellStart"/>
      <w:r w:rsidRPr="001D4E07">
        <w:rPr>
          <w:color w:val="212529"/>
          <w:sz w:val="20"/>
          <w:szCs w:val="20"/>
        </w:rPr>
        <w:t>diseases</w:t>
      </w:r>
      <w:proofErr w:type="spellEnd"/>
      <w:r w:rsidRPr="001D4E07">
        <w:rPr>
          <w:color w:val="212529"/>
          <w:sz w:val="20"/>
          <w:szCs w:val="20"/>
        </w:rPr>
        <w:t xml:space="preserve">, </w:t>
      </w:r>
      <w:proofErr w:type="spellStart"/>
      <w:r w:rsidRPr="001D4E07">
        <w:rPr>
          <w:color w:val="212529"/>
          <w:sz w:val="20"/>
          <w:szCs w:val="20"/>
        </w:rPr>
        <w:t>Department</w:t>
      </w:r>
      <w:proofErr w:type="spellEnd"/>
      <w:r w:rsidRPr="001D4E07">
        <w:rPr>
          <w:color w:val="212529"/>
          <w:sz w:val="20"/>
          <w:szCs w:val="20"/>
        </w:rPr>
        <w:t xml:space="preserve"> </w:t>
      </w:r>
      <w:proofErr w:type="spellStart"/>
      <w:r w:rsidRPr="001D4E07">
        <w:rPr>
          <w:color w:val="212529"/>
          <w:sz w:val="20"/>
          <w:szCs w:val="20"/>
        </w:rPr>
        <w:t>of</w:t>
      </w:r>
      <w:proofErr w:type="spellEnd"/>
      <w:r w:rsidRPr="001D4E07">
        <w:rPr>
          <w:color w:val="212529"/>
          <w:sz w:val="20"/>
          <w:szCs w:val="20"/>
        </w:rPr>
        <w:t xml:space="preserve"> </w:t>
      </w:r>
      <w:proofErr w:type="spellStart"/>
      <w:r w:rsidRPr="001D4E07">
        <w:rPr>
          <w:color w:val="212529"/>
          <w:sz w:val="20"/>
          <w:szCs w:val="20"/>
        </w:rPr>
        <w:t>Neurology</w:t>
      </w:r>
      <w:proofErr w:type="spellEnd"/>
      <w:r w:rsidRPr="001D4E07">
        <w:rPr>
          <w:color w:val="212529"/>
          <w:sz w:val="20"/>
          <w:szCs w:val="20"/>
        </w:rPr>
        <w:t xml:space="preserve">, </w:t>
      </w:r>
      <w:proofErr w:type="spellStart"/>
      <w:r w:rsidRPr="001D4E07">
        <w:rPr>
          <w:color w:val="212529"/>
          <w:sz w:val="20"/>
          <w:szCs w:val="20"/>
        </w:rPr>
        <w:t>University</w:t>
      </w:r>
      <w:proofErr w:type="spellEnd"/>
      <w:r w:rsidRPr="001D4E07">
        <w:rPr>
          <w:color w:val="212529"/>
          <w:sz w:val="20"/>
          <w:szCs w:val="20"/>
        </w:rPr>
        <w:t xml:space="preserve"> Hospital </w:t>
      </w:r>
      <w:proofErr w:type="spellStart"/>
      <w:r w:rsidRPr="001D4E07">
        <w:rPr>
          <w:color w:val="212529"/>
          <w:sz w:val="20"/>
          <w:szCs w:val="20"/>
        </w:rPr>
        <w:t>Germans</w:t>
      </w:r>
      <w:proofErr w:type="spellEnd"/>
      <w:r w:rsidRPr="001D4E07">
        <w:rPr>
          <w:color w:val="212529"/>
          <w:sz w:val="20"/>
          <w:szCs w:val="20"/>
        </w:rPr>
        <w:t xml:space="preserve"> </w:t>
      </w:r>
      <w:proofErr w:type="spellStart"/>
      <w:r w:rsidRPr="001D4E07">
        <w:rPr>
          <w:color w:val="212529"/>
          <w:sz w:val="20"/>
          <w:szCs w:val="20"/>
        </w:rPr>
        <w:t>Trias</w:t>
      </w:r>
      <w:proofErr w:type="spellEnd"/>
      <w:r w:rsidRPr="001D4E07">
        <w:rPr>
          <w:color w:val="212529"/>
          <w:sz w:val="20"/>
          <w:szCs w:val="20"/>
        </w:rPr>
        <w:t xml:space="preserve"> i Pujol, Badalona, Barcelona, </w:t>
      </w:r>
      <w:proofErr w:type="spellStart"/>
      <w:r w:rsidRPr="001D4E07">
        <w:rPr>
          <w:color w:val="212529"/>
          <w:sz w:val="20"/>
          <w:szCs w:val="20"/>
        </w:rPr>
        <w:t>Spain</w:t>
      </w:r>
      <w:proofErr w:type="spellEnd"/>
      <w:r w:rsidRPr="001D4E07">
        <w:rPr>
          <w:color w:val="212529"/>
          <w:sz w:val="20"/>
          <w:szCs w:val="20"/>
        </w:rPr>
        <w:t xml:space="preserve">. </w:t>
      </w:r>
      <w:r w:rsidRPr="001D4E07">
        <w:rPr>
          <w:color w:val="212529"/>
          <w:sz w:val="20"/>
          <w:szCs w:val="20"/>
          <w:vertAlign w:val="superscript"/>
          <w:lang w:val="en-GB"/>
        </w:rPr>
        <w:t>7</w:t>
      </w:r>
      <w:r w:rsidRPr="001D4E07">
        <w:rPr>
          <w:color w:val="212529"/>
          <w:sz w:val="20"/>
          <w:szCs w:val="20"/>
          <w:lang w:val="en-GB"/>
        </w:rPr>
        <w:t xml:space="preserve">The Germans </w:t>
      </w:r>
      <w:proofErr w:type="spellStart"/>
      <w:r w:rsidRPr="001D4E07">
        <w:rPr>
          <w:color w:val="212529"/>
          <w:sz w:val="20"/>
          <w:szCs w:val="20"/>
          <w:lang w:val="en-GB"/>
        </w:rPr>
        <w:t>Trias</w:t>
      </w:r>
      <w:proofErr w:type="spellEnd"/>
      <w:r w:rsidRPr="001D4E07">
        <w:rPr>
          <w:color w:val="212529"/>
          <w:sz w:val="20"/>
          <w:szCs w:val="20"/>
          <w:lang w:val="en-GB"/>
        </w:rPr>
        <w:t xml:space="preserve"> </w:t>
      </w:r>
      <w:proofErr w:type="spellStart"/>
      <w:r w:rsidRPr="001D4E07">
        <w:rPr>
          <w:color w:val="212529"/>
          <w:sz w:val="20"/>
          <w:szCs w:val="20"/>
          <w:lang w:val="en-GB"/>
        </w:rPr>
        <w:t>i</w:t>
      </w:r>
      <w:proofErr w:type="spellEnd"/>
      <w:r w:rsidRPr="001D4E07">
        <w:rPr>
          <w:color w:val="212529"/>
          <w:sz w:val="20"/>
          <w:szCs w:val="20"/>
          <w:lang w:val="en-GB"/>
        </w:rPr>
        <w:t xml:space="preserve"> Pujol Research Institute (IGTP), Badalona, Barcelona, Spain. </w:t>
      </w:r>
      <w:r w:rsidRPr="001D4E07">
        <w:rPr>
          <w:color w:val="212529"/>
          <w:sz w:val="20"/>
          <w:szCs w:val="20"/>
          <w:vertAlign w:val="superscript"/>
        </w:rPr>
        <w:t>8</w:t>
      </w:r>
      <w:r w:rsidRPr="001D4E07">
        <w:rPr>
          <w:color w:val="212529"/>
          <w:sz w:val="20"/>
          <w:szCs w:val="20"/>
        </w:rPr>
        <w:t xml:space="preserve">Unitat de </w:t>
      </w:r>
      <w:proofErr w:type="spellStart"/>
      <w:r w:rsidRPr="001D4E07">
        <w:rPr>
          <w:color w:val="212529"/>
          <w:sz w:val="20"/>
          <w:szCs w:val="20"/>
        </w:rPr>
        <w:t>Genètica</w:t>
      </w:r>
      <w:proofErr w:type="spellEnd"/>
      <w:r w:rsidRPr="001D4E07">
        <w:rPr>
          <w:color w:val="212529"/>
          <w:sz w:val="20"/>
          <w:szCs w:val="20"/>
        </w:rPr>
        <w:t xml:space="preserve"> Molecular, </w:t>
      </w:r>
      <w:proofErr w:type="spellStart"/>
      <w:r w:rsidRPr="001D4E07">
        <w:rPr>
          <w:color w:val="212529"/>
          <w:sz w:val="20"/>
          <w:szCs w:val="20"/>
        </w:rPr>
        <w:t>Institut</w:t>
      </w:r>
      <w:proofErr w:type="spellEnd"/>
      <w:r w:rsidRPr="001D4E07">
        <w:rPr>
          <w:color w:val="212529"/>
          <w:sz w:val="20"/>
          <w:szCs w:val="20"/>
        </w:rPr>
        <w:t xml:space="preserve"> de Biomedicina de València-CSIC, Valencia, </w:t>
      </w:r>
      <w:proofErr w:type="spellStart"/>
      <w:r w:rsidRPr="001D4E07">
        <w:rPr>
          <w:color w:val="212529"/>
          <w:sz w:val="20"/>
          <w:szCs w:val="20"/>
        </w:rPr>
        <w:t>Spain</w:t>
      </w:r>
      <w:proofErr w:type="spellEnd"/>
      <w:r w:rsidRPr="001D4E07">
        <w:rPr>
          <w:color w:val="212529"/>
          <w:sz w:val="20"/>
          <w:szCs w:val="20"/>
        </w:rPr>
        <w:t xml:space="preserve">. </w:t>
      </w:r>
      <w:r w:rsidRPr="001D4E07">
        <w:rPr>
          <w:color w:val="212529"/>
          <w:sz w:val="20"/>
          <w:szCs w:val="20"/>
          <w:vertAlign w:val="superscript"/>
        </w:rPr>
        <w:t>9</w:t>
      </w:r>
      <w:r w:rsidRPr="001D4E07">
        <w:rPr>
          <w:color w:val="212529"/>
          <w:sz w:val="20"/>
          <w:szCs w:val="20"/>
        </w:rPr>
        <w:t xml:space="preserve">Unidad Mixta de </w:t>
      </w:r>
      <w:proofErr w:type="spellStart"/>
      <w:r w:rsidRPr="001D4E07">
        <w:rPr>
          <w:color w:val="212529"/>
          <w:sz w:val="20"/>
          <w:szCs w:val="20"/>
        </w:rPr>
        <w:t>Neurologia</w:t>
      </w:r>
      <w:proofErr w:type="spellEnd"/>
      <w:r w:rsidRPr="001D4E07">
        <w:rPr>
          <w:color w:val="212529"/>
          <w:sz w:val="20"/>
          <w:szCs w:val="20"/>
        </w:rPr>
        <w:t xml:space="preserve"> </w:t>
      </w:r>
      <w:proofErr w:type="spellStart"/>
      <w:r w:rsidRPr="001D4E07">
        <w:rPr>
          <w:color w:val="212529"/>
          <w:sz w:val="20"/>
          <w:szCs w:val="20"/>
        </w:rPr>
        <w:t>Genètica</w:t>
      </w:r>
      <w:proofErr w:type="spellEnd"/>
      <w:r w:rsidRPr="001D4E07">
        <w:rPr>
          <w:color w:val="212529"/>
          <w:sz w:val="20"/>
          <w:szCs w:val="20"/>
        </w:rPr>
        <w:t xml:space="preserve">, Instituto de Investigación Sanitaria La Fe, Valencia, </w:t>
      </w:r>
      <w:proofErr w:type="spellStart"/>
      <w:r w:rsidRPr="001D4E07">
        <w:rPr>
          <w:color w:val="212529"/>
          <w:sz w:val="20"/>
          <w:szCs w:val="20"/>
        </w:rPr>
        <w:t>Spain</w:t>
      </w:r>
      <w:proofErr w:type="spellEnd"/>
      <w:r w:rsidRPr="001D4E07">
        <w:rPr>
          <w:color w:val="212529"/>
          <w:sz w:val="20"/>
          <w:szCs w:val="20"/>
        </w:rPr>
        <w:t xml:space="preserve">. </w:t>
      </w:r>
      <w:r w:rsidRPr="001D4E07">
        <w:rPr>
          <w:color w:val="212529"/>
          <w:sz w:val="20"/>
          <w:szCs w:val="20"/>
          <w:vertAlign w:val="superscript"/>
        </w:rPr>
        <w:t>10</w:t>
      </w:r>
      <w:r w:rsidRPr="001D4E07">
        <w:rPr>
          <w:color w:val="212529"/>
          <w:sz w:val="20"/>
          <w:szCs w:val="20"/>
        </w:rPr>
        <w:t xml:space="preserve">Unitat </w:t>
      </w:r>
      <w:proofErr w:type="spellStart"/>
      <w:r w:rsidRPr="001D4E07">
        <w:rPr>
          <w:color w:val="212529"/>
          <w:sz w:val="20"/>
          <w:szCs w:val="20"/>
        </w:rPr>
        <w:t>Trastorns</w:t>
      </w:r>
      <w:proofErr w:type="spellEnd"/>
      <w:r w:rsidRPr="001D4E07">
        <w:rPr>
          <w:color w:val="212529"/>
          <w:sz w:val="20"/>
          <w:szCs w:val="20"/>
        </w:rPr>
        <w:t xml:space="preserve"> </w:t>
      </w:r>
      <w:proofErr w:type="spellStart"/>
      <w:r w:rsidRPr="001D4E07">
        <w:rPr>
          <w:color w:val="212529"/>
          <w:sz w:val="20"/>
          <w:szCs w:val="20"/>
        </w:rPr>
        <w:t>Cognitius</w:t>
      </w:r>
      <w:proofErr w:type="spellEnd"/>
      <w:r w:rsidRPr="001D4E07">
        <w:rPr>
          <w:color w:val="212529"/>
          <w:sz w:val="20"/>
          <w:szCs w:val="20"/>
        </w:rPr>
        <w:t xml:space="preserve">, Hospital </w:t>
      </w:r>
      <w:proofErr w:type="spellStart"/>
      <w:r w:rsidRPr="001D4E07">
        <w:rPr>
          <w:color w:val="212529"/>
          <w:sz w:val="20"/>
          <w:szCs w:val="20"/>
        </w:rPr>
        <w:t>Universitari</w:t>
      </w:r>
      <w:proofErr w:type="spellEnd"/>
      <w:r w:rsidRPr="001D4E07">
        <w:rPr>
          <w:color w:val="212529"/>
          <w:sz w:val="20"/>
          <w:szCs w:val="20"/>
        </w:rPr>
        <w:t xml:space="preserve"> Santa </w:t>
      </w:r>
      <w:proofErr w:type="spellStart"/>
      <w:r w:rsidRPr="001D4E07">
        <w:rPr>
          <w:color w:val="212529"/>
          <w:sz w:val="20"/>
          <w:szCs w:val="20"/>
        </w:rPr>
        <w:t>Maria</w:t>
      </w:r>
      <w:proofErr w:type="spellEnd"/>
      <w:r w:rsidRPr="001D4E07">
        <w:rPr>
          <w:color w:val="212529"/>
          <w:sz w:val="20"/>
          <w:szCs w:val="20"/>
        </w:rPr>
        <w:t xml:space="preserve"> de Lleida, Lleida, </w:t>
      </w:r>
      <w:proofErr w:type="spellStart"/>
      <w:r w:rsidRPr="001D4E07">
        <w:rPr>
          <w:color w:val="212529"/>
          <w:sz w:val="20"/>
          <w:szCs w:val="20"/>
        </w:rPr>
        <w:t>Spain</w:t>
      </w:r>
      <w:proofErr w:type="spellEnd"/>
      <w:r w:rsidRPr="001D4E07">
        <w:rPr>
          <w:color w:val="212529"/>
          <w:sz w:val="20"/>
          <w:szCs w:val="20"/>
        </w:rPr>
        <w:t xml:space="preserve">. </w:t>
      </w:r>
      <w:r w:rsidRPr="001D4E07">
        <w:rPr>
          <w:color w:val="212529"/>
          <w:sz w:val="20"/>
          <w:szCs w:val="20"/>
          <w:vertAlign w:val="superscript"/>
        </w:rPr>
        <w:t>11</w:t>
      </w:r>
      <w:r w:rsidRPr="001D4E07">
        <w:rPr>
          <w:color w:val="212529"/>
          <w:sz w:val="20"/>
          <w:szCs w:val="20"/>
        </w:rPr>
        <w:t xml:space="preserve">Institut de Recerca </w:t>
      </w:r>
      <w:proofErr w:type="spellStart"/>
      <w:r w:rsidRPr="001D4E07">
        <w:rPr>
          <w:color w:val="212529"/>
          <w:sz w:val="20"/>
          <w:szCs w:val="20"/>
        </w:rPr>
        <w:t>Biomedica</w:t>
      </w:r>
      <w:proofErr w:type="spellEnd"/>
      <w:r w:rsidRPr="001D4E07">
        <w:rPr>
          <w:color w:val="212529"/>
          <w:sz w:val="20"/>
          <w:szCs w:val="20"/>
        </w:rPr>
        <w:t xml:space="preserve"> de Lleida (</w:t>
      </w:r>
      <w:proofErr w:type="spellStart"/>
      <w:r w:rsidRPr="001D4E07">
        <w:rPr>
          <w:color w:val="212529"/>
          <w:sz w:val="20"/>
          <w:szCs w:val="20"/>
        </w:rPr>
        <w:t>IRBLLeida</w:t>
      </w:r>
      <w:proofErr w:type="spellEnd"/>
      <w:r w:rsidRPr="001D4E07">
        <w:rPr>
          <w:color w:val="212529"/>
          <w:sz w:val="20"/>
          <w:szCs w:val="20"/>
        </w:rPr>
        <w:t xml:space="preserve">), Lleida, </w:t>
      </w:r>
      <w:proofErr w:type="spellStart"/>
      <w:r w:rsidRPr="001D4E07">
        <w:rPr>
          <w:color w:val="212529"/>
          <w:sz w:val="20"/>
          <w:szCs w:val="20"/>
        </w:rPr>
        <w:t>Spain</w:t>
      </w:r>
      <w:proofErr w:type="spellEnd"/>
      <w:r w:rsidRPr="001D4E07">
        <w:rPr>
          <w:color w:val="212529"/>
          <w:sz w:val="20"/>
          <w:szCs w:val="20"/>
        </w:rPr>
        <w:t xml:space="preserve">. </w:t>
      </w:r>
      <w:r w:rsidRPr="001D4E07">
        <w:rPr>
          <w:color w:val="212529"/>
          <w:sz w:val="20"/>
          <w:szCs w:val="20"/>
          <w:vertAlign w:val="superscript"/>
        </w:rPr>
        <w:t>12</w:t>
      </w:r>
      <w:r w:rsidRPr="001D4E07">
        <w:rPr>
          <w:color w:val="212529"/>
          <w:sz w:val="20"/>
          <w:szCs w:val="20"/>
        </w:rPr>
        <w:t xml:space="preserve">Department </w:t>
      </w:r>
      <w:proofErr w:type="spellStart"/>
      <w:r w:rsidRPr="001D4E07">
        <w:rPr>
          <w:color w:val="212529"/>
          <w:sz w:val="20"/>
          <w:szCs w:val="20"/>
        </w:rPr>
        <w:t>of</w:t>
      </w:r>
      <w:proofErr w:type="spellEnd"/>
      <w:r w:rsidRPr="001D4E07">
        <w:rPr>
          <w:color w:val="212529"/>
          <w:sz w:val="20"/>
          <w:szCs w:val="20"/>
        </w:rPr>
        <w:t xml:space="preserve"> </w:t>
      </w:r>
      <w:proofErr w:type="spellStart"/>
      <w:r w:rsidRPr="001D4E07">
        <w:rPr>
          <w:color w:val="212529"/>
          <w:sz w:val="20"/>
          <w:szCs w:val="20"/>
        </w:rPr>
        <w:t>Neurology</w:t>
      </w:r>
      <w:proofErr w:type="spellEnd"/>
      <w:r w:rsidRPr="001D4E07">
        <w:rPr>
          <w:color w:val="212529"/>
          <w:sz w:val="20"/>
          <w:szCs w:val="20"/>
        </w:rPr>
        <w:t xml:space="preserve">. </w:t>
      </w:r>
      <w:r w:rsidRPr="001D4E07">
        <w:rPr>
          <w:color w:val="212529"/>
          <w:sz w:val="20"/>
          <w:szCs w:val="20"/>
          <w:lang w:val="en-GB"/>
        </w:rPr>
        <w:t xml:space="preserve">Hospital Universitario </w:t>
      </w:r>
      <w:proofErr w:type="spellStart"/>
      <w:r w:rsidRPr="001D4E07">
        <w:rPr>
          <w:color w:val="212529"/>
          <w:sz w:val="20"/>
          <w:szCs w:val="20"/>
          <w:lang w:val="en-GB"/>
        </w:rPr>
        <w:t>Donostia</w:t>
      </w:r>
      <w:proofErr w:type="spellEnd"/>
      <w:r w:rsidRPr="001D4E07">
        <w:rPr>
          <w:color w:val="212529"/>
          <w:sz w:val="20"/>
          <w:szCs w:val="20"/>
          <w:lang w:val="en-GB"/>
        </w:rPr>
        <w:t xml:space="preserve">. San Sebastian, Spain. </w:t>
      </w:r>
      <w:r w:rsidRPr="001D4E07">
        <w:rPr>
          <w:color w:val="212529"/>
          <w:sz w:val="20"/>
          <w:szCs w:val="20"/>
          <w:vertAlign w:val="superscript"/>
          <w:lang w:val="en-GB"/>
        </w:rPr>
        <w:t>13</w:t>
      </w:r>
      <w:r w:rsidRPr="001D4E07">
        <w:rPr>
          <w:color w:val="212529"/>
          <w:sz w:val="20"/>
          <w:szCs w:val="20"/>
          <w:lang w:val="en-GB"/>
        </w:rPr>
        <w:t xml:space="preserve">Department of Neurosciences. Faculty of Medicine and Nursery. University of the Basque Country, San Sebastián, Spain. </w:t>
      </w:r>
      <w:r w:rsidRPr="001D4E07">
        <w:rPr>
          <w:color w:val="212529"/>
          <w:sz w:val="20"/>
          <w:szCs w:val="20"/>
          <w:vertAlign w:val="superscript"/>
          <w:lang w:val="en-GB"/>
        </w:rPr>
        <w:t>14</w:t>
      </w:r>
      <w:r w:rsidRPr="001D4E07">
        <w:rPr>
          <w:color w:val="212529"/>
          <w:sz w:val="20"/>
          <w:szCs w:val="20"/>
          <w:lang w:val="en-GB"/>
        </w:rPr>
        <w:t xml:space="preserve">Neurosciences Area. Instituto </w:t>
      </w:r>
      <w:proofErr w:type="spellStart"/>
      <w:r w:rsidRPr="001D4E07">
        <w:rPr>
          <w:color w:val="212529"/>
          <w:sz w:val="20"/>
          <w:szCs w:val="20"/>
          <w:lang w:val="en-GB"/>
        </w:rPr>
        <w:t>Biodonostia</w:t>
      </w:r>
      <w:proofErr w:type="spellEnd"/>
      <w:r w:rsidRPr="001D4E07">
        <w:rPr>
          <w:color w:val="212529"/>
          <w:sz w:val="20"/>
          <w:szCs w:val="20"/>
          <w:lang w:val="en-GB"/>
        </w:rPr>
        <w:t xml:space="preserve">. San Sebastian, Spain. </w:t>
      </w:r>
      <w:r w:rsidRPr="001D4E07">
        <w:rPr>
          <w:color w:val="212529"/>
          <w:sz w:val="20"/>
          <w:szCs w:val="20"/>
          <w:vertAlign w:val="superscript"/>
          <w:lang w:val="en-GB"/>
        </w:rPr>
        <w:t>15</w:t>
      </w:r>
      <w:r w:rsidRPr="001D4E07">
        <w:rPr>
          <w:color w:val="212529"/>
          <w:sz w:val="20"/>
          <w:szCs w:val="20"/>
          <w:lang w:val="en-GB"/>
        </w:rPr>
        <w:t xml:space="preserve">Alzheimer Research </w:t>
      </w:r>
      <w:proofErr w:type="spellStart"/>
      <w:r w:rsidRPr="001D4E07">
        <w:rPr>
          <w:color w:val="212529"/>
          <w:sz w:val="20"/>
          <w:szCs w:val="20"/>
          <w:lang w:val="en-GB"/>
        </w:rPr>
        <w:t>Center</w:t>
      </w:r>
      <w:proofErr w:type="spellEnd"/>
      <w:r w:rsidRPr="001D4E07">
        <w:rPr>
          <w:color w:val="212529"/>
          <w:sz w:val="20"/>
          <w:szCs w:val="20"/>
          <w:lang w:val="en-GB"/>
        </w:rPr>
        <w:t xml:space="preserve"> &amp; Memory Clinic, Andalusian Institute for Neuroscience, Málaga, Spain. </w:t>
      </w:r>
      <w:r w:rsidRPr="001D4E07">
        <w:rPr>
          <w:color w:val="212529"/>
          <w:sz w:val="20"/>
          <w:szCs w:val="20"/>
          <w:vertAlign w:val="superscript"/>
        </w:rPr>
        <w:t>16</w:t>
      </w:r>
      <w:r w:rsidRPr="001D4E07">
        <w:rPr>
          <w:color w:val="212529"/>
          <w:sz w:val="20"/>
          <w:szCs w:val="20"/>
        </w:rPr>
        <w:t xml:space="preserve">Departamento de Especialidades Quirúrgicas, Bioquímica e Inmunología. </w:t>
      </w:r>
      <w:proofErr w:type="spellStart"/>
      <w:r w:rsidRPr="001D4E07">
        <w:rPr>
          <w:color w:val="212529"/>
          <w:sz w:val="20"/>
          <w:szCs w:val="20"/>
        </w:rPr>
        <w:t>School</w:t>
      </w:r>
      <w:proofErr w:type="spellEnd"/>
      <w:r w:rsidRPr="001D4E07">
        <w:rPr>
          <w:color w:val="212529"/>
          <w:sz w:val="20"/>
          <w:szCs w:val="20"/>
        </w:rPr>
        <w:t xml:space="preserve"> </w:t>
      </w:r>
      <w:proofErr w:type="spellStart"/>
      <w:r w:rsidRPr="001D4E07">
        <w:rPr>
          <w:color w:val="212529"/>
          <w:sz w:val="20"/>
          <w:szCs w:val="20"/>
        </w:rPr>
        <w:t>of</w:t>
      </w:r>
      <w:proofErr w:type="spellEnd"/>
      <w:r w:rsidRPr="001D4E07">
        <w:rPr>
          <w:color w:val="212529"/>
          <w:sz w:val="20"/>
          <w:szCs w:val="20"/>
        </w:rPr>
        <w:t xml:space="preserve"> Medicine. </w:t>
      </w:r>
      <w:proofErr w:type="spellStart"/>
      <w:r w:rsidRPr="001D4E07">
        <w:rPr>
          <w:color w:val="212529"/>
          <w:sz w:val="20"/>
          <w:szCs w:val="20"/>
        </w:rPr>
        <w:t>University</w:t>
      </w:r>
      <w:proofErr w:type="spellEnd"/>
      <w:r w:rsidRPr="001D4E07">
        <w:rPr>
          <w:color w:val="212529"/>
          <w:sz w:val="20"/>
          <w:szCs w:val="20"/>
        </w:rPr>
        <w:t xml:space="preserve"> </w:t>
      </w:r>
      <w:proofErr w:type="spellStart"/>
      <w:r w:rsidRPr="001D4E07">
        <w:rPr>
          <w:color w:val="212529"/>
          <w:sz w:val="20"/>
          <w:szCs w:val="20"/>
        </w:rPr>
        <w:t>of</w:t>
      </w:r>
      <w:proofErr w:type="spellEnd"/>
      <w:r w:rsidRPr="001D4E07">
        <w:rPr>
          <w:color w:val="212529"/>
          <w:sz w:val="20"/>
          <w:szCs w:val="20"/>
        </w:rPr>
        <w:t xml:space="preserve"> </w:t>
      </w:r>
      <w:proofErr w:type="spellStart"/>
      <w:r w:rsidRPr="001D4E07">
        <w:rPr>
          <w:color w:val="212529"/>
          <w:sz w:val="20"/>
          <w:szCs w:val="20"/>
        </w:rPr>
        <w:t>Malaga</w:t>
      </w:r>
      <w:proofErr w:type="spellEnd"/>
      <w:r w:rsidRPr="001D4E07">
        <w:rPr>
          <w:color w:val="212529"/>
          <w:sz w:val="20"/>
          <w:szCs w:val="20"/>
        </w:rPr>
        <w:t xml:space="preserve">. Málaga, </w:t>
      </w:r>
      <w:proofErr w:type="spellStart"/>
      <w:r w:rsidRPr="001D4E07">
        <w:rPr>
          <w:color w:val="212529"/>
          <w:sz w:val="20"/>
          <w:szCs w:val="20"/>
        </w:rPr>
        <w:t>Spain</w:t>
      </w:r>
      <w:proofErr w:type="spellEnd"/>
      <w:r w:rsidRPr="001D4E07">
        <w:rPr>
          <w:color w:val="212529"/>
          <w:sz w:val="20"/>
          <w:szCs w:val="20"/>
        </w:rPr>
        <w:t xml:space="preserve">. </w:t>
      </w:r>
      <w:r w:rsidRPr="001D4E07">
        <w:rPr>
          <w:color w:val="212529"/>
          <w:sz w:val="20"/>
          <w:szCs w:val="20"/>
          <w:vertAlign w:val="superscript"/>
        </w:rPr>
        <w:t>17</w:t>
      </w:r>
      <w:r w:rsidRPr="001D4E07">
        <w:rPr>
          <w:color w:val="212529"/>
          <w:sz w:val="20"/>
          <w:szCs w:val="20"/>
        </w:rPr>
        <w:t xml:space="preserve">Centro de Biología Molecular Severo Ochoa (UAM-CSIC). </w:t>
      </w:r>
      <w:r w:rsidRPr="001D4E07">
        <w:rPr>
          <w:color w:val="212529"/>
          <w:sz w:val="20"/>
          <w:szCs w:val="20"/>
          <w:vertAlign w:val="superscript"/>
        </w:rPr>
        <w:t>18</w:t>
      </w:r>
      <w:r w:rsidRPr="001D4E07">
        <w:rPr>
          <w:color w:val="212529"/>
          <w:sz w:val="20"/>
          <w:szCs w:val="20"/>
        </w:rPr>
        <w:t>Instituto de Investigación Sanitaria ‘Hospital la Paz’ (</w:t>
      </w:r>
      <w:proofErr w:type="spellStart"/>
      <w:r w:rsidRPr="001D4E07">
        <w:rPr>
          <w:color w:val="212529"/>
          <w:sz w:val="20"/>
          <w:szCs w:val="20"/>
        </w:rPr>
        <w:t>IdIPaz</w:t>
      </w:r>
      <w:proofErr w:type="spellEnd"/>
      <w:r w:rsidRPr="001D4E07">
        <w:rPr>
          <w:color w:val="212529"/>
          <w:sz w:val="20"/>
          <w:szCs w:val="20"/>
        </w:rPr>
        <w:t xml:space="preserve">), Madrid, </w:t>
      </w:r>
      <w:proofErr w:type="spellStart"/>
      <w:r w:rsidRPr="001D4E07">
        <w:rPr>
          <w:color w:val="212529"/>
          <w:sz w:val="20"/>
          <w:szCs w:val="20"/>
        </w:rPr>
        <w:t>Spain</w:t>
      </w:r>
      <w:proofErr w:type="spellEnd"/>
      <w:r w:rsidRPr="001D4E07">
        <w:rPr>
          <w:color w:val="212529"/>
          <w:sz w:val="20"/>
          <w:szCs w:val="20"/>
        </w:rPr>
        <w:t xml:space="preserve">. </w:t>
      </w:r>
      <w:r w:rsidRPr="001D4E07">
        <w:rPr>
          <w:color w:val="212529"/>
          <w:sz w:val="20"/>
          <w:szCs w:val="20"/>
          <w:vertAlign w:val="superscript"/>
        </w:rPr>
        <w:t>19</w:t>
      </w:r>
      <w:r w:rsidRPr="001D4E07">
        <w:rPr>
          <w:color w:val="212529"/>
          <w:sz w:val="20"/>
          <w:szCs w:val="20"/>
        </w:rPr>
        <w:t xml:space="preserve">Universidad Autónoma de Madrid. </w:t>
      </w:r>
      <w:r w:rsidRPr="001D4E07">
        <w:rPr>
          <w:color w:val="212529"/>
          <w:sz w:val="20"/>
          <w:szCs w:val="20"/>
          <w:vertAlign w:val="superscript"/>
        </w:rPr>
        <w:t>20</w:t>
      </w:r>
      <w:r w:rsidRPr="001D4E07">
        <w:rPr>
          <w:color w:val="212529"/>
          <w:sz w:val="20"/>
          <w:szCs w:val="20"/>
        </w:rPr>
        <w:t xml:space="preserve">Laboratorio de Genética. Hospital Universitario Central de Asturias, Oviedo, </w:t>
      </w:r>
      <w:proofErr w:type="spellStart"/>
      <w:r w:rsidRPr="001D4E07">
        <w:rPr>
          <w:color w:val="212529"/>
          <w:sz w:val="20"/>
          <w:szCs w:val="20"/>
        </w:rPr>
        <w:t>Spain</w:t>
      </w:r>
      <w:proofErr w:type="spellEnd"/>
      <w:r w:rsidRPr="001D4E07">
        <w:rPr>
          <w:color w:val="212529"/>
          <w:sz w:val="20"/>
          <w:szCs w:val="20"/>
        </w:rPr>
        <w:t xml:space="preserve">. </w:t>
      </w:r>
      <w:r w:rsidRPr="001D4E07">
        <w:rPr>
          <w:color w:val="212529"/>
          <w:sz w:val="20"/>
          <w:szCs w:val="20"/>
          <w:vertAlign w:val="superscript"/>
        </w:rPr>
        <w:t>21</w:t>
      </w:r>
      <w:r w:rsidRPr="001D4E07">
        <w:rPr>
          <w:color w:val="212529"/>
          <w:sz w:val="20"/>
          <w:szCs w:val="20"/>
        </w:rPr>
        <w:t xml:space="preserve">Instituto de Investigación Sanitaria del Principado de Asturias (ISPA). </w:t>
      </w:r>
      <w:r w:rsidRPr="001D4E07">
        <w:rPr>
          <w:color w:val="212529"/>
          <w:sz w:val="20"/>
          <w:szCs w:val="20"/>
          <w:vertAlign w:val="superscript"/>
        </w:rPr>
        <w:t>22</w:t>
      </w:r>
      <w:r w:rsidRPr="001D4E07">
        <w:rPr>
          <w:color w:val="212529"/>
          <w:sz w:val="20"/>
          <w:szCs w:val="20"/>
        </w:rPr>
        <w:t xml:space="preserve">Instituto de Biomedicina de Sevilla/Hospital Universitario Virgen de </w:t>
      </w:r>
      <w:proofErr w:type="spellStart"/>
      <w:r w:rsidRPr="001D4E07">
        <w:rPr>
          <w:color w:val="212529"/>
          <w:sz w:val="20"/>
          <w:szCs w:val="20"/>
        </w:rPr>
        <w:t>Valme</w:t>
      </w:r>
      <w:proofErr w:type="spellEnd"/>
      <w:r w:rsidRPr="001D4E07">
        <w:rPr>
          <w:color w:val="212529"/>
          <w:sz w:val="20"/>
          <w:szCs w:val="20"/>
        </w:rPr>
        <w:t>/CSIC/</w:t>
      </w:r>
      <w:proofErr w:type="spellStart"/>
      <w:r w:rsidRPr="001D4E07">
        <w:rPr>
          <w:color w:val="212529"/>
          <w:sz w:val="20"/>
          <w:szCs w:val="20"/>
        </w:rPr>
        <w:t>Dpto</w:t>
      </w:r>
      <w:proofErr w:type="spellEnd"/>
      <w:r w:rsidRPr="001D4E07">
        <w:rPr>
          <w:color w:val="212529"/>
          <w:sz w:val="20"/>
          <w:szCs w:val="20"/>
        </w:rPr>
        <w:t xml:space="preserve"> de Bioquímica Médica, Biología Molecular e Inmunología/Universidad de Sevilla. </w:t>
      </w:r>
      <w:proofErr w:type="spellStart"/>
      <w:r w:rsidRPr="001D4E07">
        <w:rPr>
          <w:color w:val="212529"/>
          <w:sz w:val="20"/>
          <w:szCs w:val="20"/>
        </w:rPr>
        <w:t>Spain</w:t>
      </w:r>
      <w:proofErr w:type="spellEnd"/>
      <w:r w:rsidRPr="001D4E07">
        <w:rPr>
          <w:color w:val="212529"/>
          <w:sz w:val="20"/>
          <w:szCs w:val="20"/>
        </w:rPr>
        <w:t xml:space="preserve">. </w:t>
      </w:r>
      <w:r w:rsidRPr="001D4E07">
        <w:rPr>
          <w:color w:val="212529"/>
          <w:sz w:val="20"/>
          <w:szCs w:val="20"/>
          <w:vertAlign w:val="superscript"/>
        </w:rPr>
        <w:t>23</w:t>
      </w:r>
      <w:r w:rsidRPr="001D4E07">
        <w:rPr>
          <w:color w:val="212529"/>
          <w:sz w:val="20"/>
          <w:szCs w:val="20"/>
        </w:rPr>
        <w:t xml:space="preserve">CIBERINFEC, Instituto de Salud Carlos III, Madrid, </w:t>
      </w:r>
      <w:proofErr w:type="spellStart"/>
      <w:r w:rsidRPr="001D4E07">
        <w:rPr>
          <w:color w:val="212529"/>
          <w:sz w:val="20"/>
          <w:szCs w:val="20"/>
        </w:rPr>
        <w:t>Spain</w:t>
      </w:r>
      <w:proofErr w:type="spellEnd"/>
      <w:r w:rsidRPr="001D4E07">
        <w:rPr>
          <w:color w:val="212529"/>
          <w:sz w:val="20"/>
          <w:szCs w:val="20"/>
        </w:rPr>
        <w:t xml:space="preserve">. </w:t>
      </w:r>
      <w:r w:rsidRPr="001D4E07">
        <w:rPr>
          <w:color w:val="212529"/>
          <w:sz w:val="20"/>
          <w:szCs w:val="20"/>
          <w:vertAlign w:val="superscript"/>
        </w:rPr>
        <w:t>24</w:t>
      </w:r>
      <w:r w:rsidRPr="001D4E07">
        <w:rPr>
          <w:color w:val="212529"/>
          <w:sz w:val="20"/>
          <w:szCs w:val="20"/>
        </w:rPr>
        <w:t>Instituto de Investigación Sanitaria del Hospital Clínico San Carlos (</w:t>
      </w:r>
      <w:proofErr w:type="spellStart"/>
      <w:r w:rsidRPr="001D4E07">
        <w:rPr>
          <w:color w:val="212529"/>
          <w:sz w:val="20"/>
          <w:szCs w:val="20"/>
        </w:rPr>
        <w:t>IdISSC</w:t>
      </w:r>
      <w:proofErr w:type="spellEnd"/>
      <w:r w:rsidRPr="001D4E07">
        <w:rPr>
          <w:color w:val="212529"/>
          <w:sz w:val="20"/>
          <w:szCs w:val="20"/>
        </w:rPr>
        <w:t xml:space="preserve">), Hospital Clínico San Carlos. </w:t>
      </w:r>
      <w:r w:rsidRPr="001D4E07">
        <w:rPr>
          <w:color w:val="212529"/>
          <w:sz w:val="20"/>
          <w:szCs w:val="20"/>
          <w:vertAlign w:val="superscript"/>
        </w:rPr>
        <w:t>25</w:t>
      </w:r>
      <w:r w:rsidRPr="001D4E07">
        <w:rPr>
          <w:color w:val="212529"/>
          <w:sz w:val="20"/>
          <w:szCs w:val="20"/>
        </w:rPr>
        <w:t xml:space="preserve">Laboratorio de Riesgo Cardiovascular y Microbiota, Hospital Clínico San Carlos; Departamento de Fisiología, Facultad de Medicina, Universidad Complutense de Madrid (UCM). </w:t>
      </w:r>
      <w:r w:rsidRPr="001D4E07">
        <w:rPr>
          <w:color w:val="212529"/>
          <w:sz w:val="20"/>
          <w:szCs w:val="20"/>
          <w:vertAlign w:val="superscript"/>
        </w:rPr>
        <w:t>26</w:t>
      </w:r>
      <w:r w:rsidRPr="001D4E07">
        <w:rPr>
          <w:color w:val="212529"/>
          <w:sz w:val="20"/>
          <w:szCs w:val="20"/>
        </w:rPr>
        <w:t xml:space="preserve">Biomedical </w:t>
      </w:r>
      <w:proofErr w:type="spellStart"/>
      <w:r w:rsidRPr="001D4E07">
        <w:rPr>
          <w:color w:val="212529"/>
          <w:sz w:val="20"/>
          <w:szCs w:val="20"/>
        </w:rPr>
        <w:t>Research</w:t>
      </w:r>
      <w:proofErr w:type="spellEnd"/>
      <w:r w:rsidRPr="001D4E07">
        <w:rPr>
          <w:color w:val="212529"/>
          <w:sz w:val="20"/>
          <w:szCs w:val="20"/>
        </w:rPr>
        <w:t xml:space="preserve"> </w:t>
      </w:r>
      <w:proofErr w:type="spellStart"/>
      <w:r w:rsidRPr="001D4E07">
        <w:rPr>
          <w:color w:val="212529"/>
          <w:sz w:val="20"/>
          <w:szCs w:val="20"/>
        </w:rPr>
        <w:t>Networking</w:t>
      </w:r>
      <w:proofErr w:type="spellEnd"/>
      <w:r w:rsidRPr="001D4E07">
        <w:rPr>
          <w:color w:val="212529"/>
          <w:sz w:val="20"/>
          <w:szCs w:val="20"/>
        </w:rPr>
        <w:t xml:space="preserve"> Center in </w:t>
      </w:r>
      <w:r w:rsidRPr="001D4E07">
        <w:rPr>
          <w:color w:val="212529"/>
          <w:sz w:val="20"/>
          <w:szCs w:val="20"/>
        </w:rPr>
        <w:lastRenderedPageBreak/>
        <w:t xml:space="preserve">Cardiovascular </w:t>
      </w:r>
      <w:proofErr w:type="spellStart"/>
      <w:r w:rsidRPr="001D4E07">
        <w:rPr>
          <w:color w:val="212529"/>
          <w:sz w:val="20"/>
          <w:szCs w:val="20"/>
        </w:rPr>
        <w:t>Diseases</w:t>
      </w:r>
      <w:proofErr w:type="spellEnd"/>
      <w:r w:rsidRPr="001D4E07">
        <w:rPr>
          <w:color w:val="212529"/>
          <w:sz w:val="20"/>
          <w:szCs w:val="20"/>
        </w:rPr>
        <w:t xml:space="preserve"> (CIBERCV), Madrid, </w:t>
      </w:r>
      <w:proofErr w:type="spellStart"/>
      <w:r w:rsidRPr="001D4E07">
        <w:rPr>
          <w:color w:val="212529"/>
          <w:sz w:val="20"/>
          <w:szCs w:val="20"/>
        </w:rPr>
        <w:t>Spain</w:t>
      </w:r>
      <w:proofErr w:type="spellEnd"/>
      <w:r w:rsidRPr="001D4E07">
        <w:rPr>
          <w:color w:val="212529"/>
          <w:sz w:val="20"/>
          <w:szCs w:val="20"/>
        </w:rPr>
        <w:t xml:space="preserve">. </w:t>
      </w:r>
      <w:r w:rsidRPr="001D4E07">
        <w:rPr>
          <w:color w:val="212529"/>
          <w:sz w:val="20"/>
          <w:szCs w:val="20"/>
          <w:vertAlign w:val="superscript"/>
        </w:rPr>
        <w:t>27</w:t>
      </w:r>
      <w:r w:rsidRPr="001D4E07">
        <w:rPr>
          <w:color w:val="212529"/>
          <w:sz w:val="20"/>
          <w:szCs w:val="20"/>
        </w:rPr>
        <w:t xml:space="preserve">Centro de Investigación Biomédica en Red de Diabetes y Enfermedades Metabólicas Asociadas (CIBERDEM). </w:t>
      </w:r>
      <w:r w:rsidRPr="001D4E07">
        <w:rPr>
          <w:color w:val="212529"/>
          <w:sz w:val="20"/>
          <w:szCs w:val="20"/>
          <w:vertAlign w:val="superscript"/>
        </w:rPr>
        <w:t>28</w:t>
      </w:r>
      <w:r w:rsidRPr="001D4E07">
        <w:rPr>
          <w:color w:val="212529"/>
          <w:sz w:val="20"/>
          <w:szCs w:val="20"/>
        </w:rPr>
        <w:t xml:space="preserve">Dementia </w:t>
      </w:r>
      <w:proofErr w:type="spellStart"/>
      <w:r w:rsidRPr="001D4E07">
        <w:rPr>
          <w:color w:val="212529"/>
          <w:sz w:val="20"/>
          <w:szCs w:val="20"/>
        </w:rPr>
        <w:t>Unit</w:t>
      </w:r>
      <w:proofErr w:type="spellEnd"/>
      <w:r w:rsidRPr="001D4E07">
        <w:rPr>
          <w:color w:val="212529"/>
          <w:sz w:val="20"/>
          <w:szCs w:val="20"/>
        </w:rPr>
        <w:t xml:space="preserve">, </w:t>
      </w:r>
      <w:proofErr w:type="spellStart"/>
      <w:r w:rsidRPr="001D4E07">
        <w:rPr>
          <w:color w:val="212529"/>
          <w:sz w:val="20"/>
          <w:szCs w:val="20"/>
        </w:rPr>
        <w:t>Department</w:t>
      </w:r>
      <w:proofErr w:type="spellEnd"/>
      <w:r w:rsidRPr="001D4E07">
        <w:rPr>
          <w:color w:val="212529"/>
          <w:sz w:val="20"/>
          <w:szCs w:val="20"/>
        </w:rPr>
        <w:t xml:space="preserve"> </w:t>
      </w:r>
      <w:proofErr w:type="spellStart"/>
      <w:r w:rsidRPr="001D4E07">
        <w:rPr>
          <w:color w:val="212529"/>
          <w:sz w:val="20"/>
          <w:szCs w:val="20"/>
        </w:rPr>
        <w:t>of</w:t>
      </w:r>
      <w:proofErr w:type="spellEnd"/>
      <w:r w:rsidRPr="001D4E07">
        <w:rPr>
          <w:color w:val="212529"/>
          <w:sz w:val="20"/>
          <w:szCs w:val="20"/>
        </w:rPr>
        <w:t xml:space="preserve"> </w:t>
      </w:r>
      <w:proofErr w:type="spellStart"/>
      <w:r w:rsidRPr="001D4E07">
        <w:rPr>
          <w:color w:val="212529"/>
          <w:sz w:val="20"/>
          <w:szCs w:val="20"/>
        </w:rPr>
        <w:t>Neurology</w:t>
      </w:r>
      <w:proofErr w:type="spellEnd"/>
      <w:r w:rsidRPr="001D4E07">
        <w:rPr>
          <w:color w:val="212529"/>
          <w:sz w:val="20"/>
          <w:szCs w:val="20"/>
        </w:rPr>
        <w:t>, Hospital Universitario Virgen del Rocío, Instituto de Biomedicina de Sevilla (</w:t>
      </w:r>
      <w:proofErr w:type="spellStart"/>
      <w:r w:rsidRPr="001D4E07">
        <w:rPr>
          <w:color w:val="212529"/>
          <w:sz w:val="20"/>
          <w:szCs w:val="20"/>
        </w:rPr>
        <w:t>IBiS</w:t>
      </w:r>
      <w:proofErr w:type="spellEnd"/>
      <w:r w:rsidRPr="001D4E07">
        <w:rPr>
          <w:color w:val="212529"/>
          <w:sz w:val="20"/>
          <w:szCs w:val="20"/>
        </w:rPr>
        <w:t xml:space="preserve">), Sevilla, </w:t>
      </w:r>
      <w:proofErr w:type="spellStart"/>
      <w:r w:rsidRPr="001D4E07">
        <w:rPr>
          <w:color w:val="212529"/>
          <w:sz w:val="20"/>
          <w:szCs w:val="20"/>
        </w:rPr>
        <w:t>Spain</w:t>
      </w:r>
      <w:proofErr w:type="spellEnd"/>
      <w:r w:rsidRPr="001D4E07">
        <w:rPr>
          <w:color w:val="212529"/>
          <w:sz w:val="20"/>
          <w:szCs w:val="20"/>
        </w:rPr>
        <w:t xml:space="preserve">. </w:t>
      </w:r>
      <w:r w:rsidRPr="001D4E07">
        <w:rPr>
          <w:color w:val="212529"/>
          <w:sz w:val="20"/>
          <w:szCs w:val="20"/>
          <w:vertAlign w:val="superscript"/>
        </w:rPr>
        <w:t>29</w:t>
      </w:r>
      <w:r w:rsidRPr="001D4E07">
        <w:rPr>
          <w:color w:val="212529"/>
          <w:sz w:val="20"/>
          <w:szCs w:val="20"/>
        </w:rPr>
        <w:t>Unidad de Trastornos del Movimiento, Servicio de Neurología y Neurofisiología. Instituto de Biomedicina de Sevilla (</w:t>
      </w:r>
      <w:proofErr w:type="spellStart"/>
      <w:r w:rsidRPr="001D4E07">
        <w:rPr>
          <w:color w:val="212529"/>
          <w:sz w:val="20"/>
          <w:szCs w:val="20"/>
        </w:rPr>
        <w:t>IBiS</w:t>
      </w:r>
      <w:proofErr w:type="spellEnd"/>
      <w:r w:rsidRPr="001D4E07">
        <w:rPr>
          <w:color w:val="212529"/>
          <w:sz w:val="20"/>
          <w:szCs w:val="20"/>
        </w:rPr>
        <w:t xml:space="preserve">), Hospital Universitario Virgen del Rocío/CSIC/Universidad de Sevilla, </w:t>
      </w:r>
      <w:proofErr w:type="spellStart"/>
      <w:r w:rsidRPr="001D4E07">
        <w:rPr>
          <w:color w:val="212529"/>
          <w:sz w:val="20"/>
          <w:szCs w:val="20"/>
        </w:rPr>
        <w:t>Seville</w:t>
      </w:r>
      <w:proofErr w:type="spellEnd"/>
      <w:r w:rsidRPr="001D4E07">
        <w:rPr>
          <w:color w:val="212529"/>
          <w:sz w:val="20"/>
          <w:szCs w:val="20"/>
        </w:rPr>
        <w:t xml:space="preserve">, </w:t>
      </w:r>
      <w:proofErr w:type="spellStart"/>
      <w:r w:rsidRPr="001D4E07">
        <w:rPr>
          <w:color w:val="212529"/>
          <w:sz w:val="20"/>
          <w:szCs w:val="20"/>
        </w:rPr>
        <w:t>Spain</w:t>
      </w:r>
      <w:proofErr w:type="spellEnd"/>
      <w:r w:rsidRPr="001D4E07">
        <w:rPr>
          <w:color w:val="212529"/>
          <w:sz w:val="20"/>
          <w:szCs w:val="20"/>
        </w:rPr>
        <w:t xml:space="preserve">. </w:t>
      </w:r>
      <w:r w:rsidRPr="001D4E07">
        <w:rPr>
          <w:color w:val="212529"/>
          <w:sz w:val="20"/>
          <w:szCs w:val="20"/>
          <w:vertAlign w:val="superscript"/>
          <w:lang w:val="en-GB"/>
        </w:rPr>
        <w:t>30</w:t>
      </w:r>
      <w:r w:rsidRPr="001D4E07">
        <w:rPr>
          <w:color w:val="212529"/>
          <w:sz w:val="20"/>
          <w:szCs w:val="20"/>
          <w:lang w:val="en-GB"/>
        </w:rPr>
        <w:t xml:space="preserve">CIEN Foundation/Queen Sofia Foundation Alzheimer </w:t>
      </w:r>
      <w:proofErr w:type="spellStart"/>
      <w:r w:rsidRPr="001D4E07">
        <w:rPr>
          <w:color w:val="212529"/>
          <w:sz w:val="20"/>
          <w:szCs w:val="20"/>
          <w:lang w:val="en-GB"/>
        </w:rPr>
        <w:t>Center</w:t>
      </w:r>
      <w:proofErr w:type="spellEnd"/>
      <w:r w:rsidRPr="001D4E07">
        <w:rPr>
          <w:color w:val="212529"/>
          <w:sz w:val="20"/>
          <w:szCs w:val="20"/>
          <w:lang w:val="en-GB"/>
        </w:rPr>
        <w:t xml:space="preserve">. </w:t>
      </w:r>
      <w:r w:rsidRPr="001D4E07">
        <w:rPr>
          <w:color w:val="212529"/>
          <w:sz w:val="20"/>
          <w:szCs w:val="20"/>
          <w:vertAlign w:val="superscript"/>
          <w:lang w:val="en-GB"/>
        </w:rPr>
        <w:t>31</w:t>
      </w:r>
      <w:r w:rsidRPr="001D4E07">
        <w:rPr>
          <w:color w:val="212529"/>
          <w:sz w:val="20"/>
          <w:szCs w:val="20"/>
          <w:lang w:val="en-GB"/>
        </w:rPr>
        <w:t xml:space="preserve">Alzheimer's disease and other cognitive disorders unit. Service of Neurology. Hospital </w:t>
      </w:r>
      <w:proofErr w:type="spellStart"/>
      <w:r w:rsidRPr="001D4E07">
        <w:rPr>
          <w:color w:val="212529"/>
          <w:sz w:val="20"/>
          <w:szCs w:val="20"/>
          <w:lang w:val="en-GB"/>
        </w:rPr>
        <w:t>Clínic</w:t>
      </w:r>
      <w:proofErr w:type="spellEnd"/>
      <w:r w:rsidRPr="001D4E07">
        <w:rPr>
          <w:color w:val="212529"/>
          <w:sz w:val="20"/>
          <w:szCs w:val="20"/>
          <w:lang w:val="en-GB"/>
        </w:rPr>
        <w:t xml:space="preserve"> of Barcelona. </w:t>
      </w:r>
      <w:proofErr w:type="spellStart"/>
      <w:r w:rsidRPr="001D4E07">
        <w:rPr>
          <w:color w:val="212529"/>
          <w:sz w:val="20"/>
          <w:szCs w:val="20"/>
          <w:lang w:val="en-GB"/>
        </w:rPr>
        <w:t>Institut</w:t>
      </w:r>
      <w:proofErr w:type="spellEnd"/>
      <w:r w:rsidRPr="001D4E07">
        <w:rPr>
          <w:color w:val="212529"/>
          <w:sz w:val="20"/>
          <w:szCs w:val="20"/>
          <w:lang w:val="en-GB"/>
        </w:rPr>
        <w:t xml:space="preserve"> </w:t>
      </w:r>
      <w:proofErr w:type="spellStart"/>
      <w:r w:rsidRPr="001D4E07">
        <w:rPr>
          <w:color w:val="212529"/>
          <w:sz w:val="20"/>
          <w:szCs w:val="20"/>
          <w:lang w:val="en-GB"/>
        </w:rPr>
        <w:t>d'Investigacions</w:t>
      </w:r>
      <w:proofErr w:type="spellEnd"/>
      <w:r w:rsidRPr="001D4E07">
        <w:rPr>
          <w:color w:val="212529"/>
          <w:sz w:val="20"/>
          <w:szCs w:val="20"/>
          <w:lang w:val="en-GB"/>
        </w:rPr>
        <w:t xml:space="preserve"> </w:t>
      </w:r>
      <w:proofErr w:type="spellStart"/>
      <w:r w:rsidRPr="001D4E07">
        <w:rPr>
          <w:color w:val="212529"/>
          <w:sz w:val="20"/>
          <w:szCs w:val="20"/>
          <w:lang w:val="en-GB"/>
        </w:rPr>
        <w:t>Biomèdiques</w:t>
      </w:r>
      <w:proofErr w:type="spellEnd"/>
      <w:r w:rsidRPr="001D4E07">
        <w:rPr>
          <w:color w:val="212529"/>
          <w:sz w:val="20"/>
          <w:szCs w:val="20"/>
          <w:lang w:val="en-GB"/>
        </w:rPr>
        <w:t xml:space="preserve"> August Pi </w:t>
      </w:r>
      <w:proofErr w:type="spellStart"/>
      <w:r w:rsidRPr="001D4E07">
        <w:rPr>
          <w:color w:val="212529"/>
          <w:sz w:val="20"/>
          <w:szCs w:val="20"/>
          <w:lang w:val="en-GB"/>
        </w:rPr>
        <w:t>i</w:t>
      </w:r>
      <w:proofErr w:type="spellEnd"/>
      <w:r w:rsidRPr="001D4E07">
        <w:rPr>
          <w:color w:val="212529"/>
          <w:sz w:val="20"/>
          <w:szCs w:val="20"/>
          <w:lang w:val="en-GB"/>
        </w:rPr>
        <w:t xml:space="preserve"> </w:t>
      </w:r>
      <w:proofErr w:type="spellStart"/>
      <w:r w:rsidRPr="001D4E07">
        <w:rPr>
          <w:color w:val="212529"/>
          <w:sz w:val="20"/>
          <w:szCs w:val="20"/>
          <w:lang w:val="en-GB"/>
        </w:rPr>
        <w:t>Sunyer</w:t>
      </w:r>
      <w:proofErr w:type="spellEnd"/>
      <w:r w:rsidRPr="001D4E07">
        <w:rPr>
          <w:color w:val="212529"/>
          <w:sz w:val="20"/>
          <w:szCs w:val="20"/>
          <w:lang w:val="en-GB"/>
        </w:rPr>
        <w:t xml:space="preserve">, University of Barcelona, Barcelona, Spain. </w:t>
      </w:r>
      <w:r w:rsidRPr="001D4E07">
        <w:rPr>
          <w:color w:val="212529"/>
          <w:sz w:val="20"/>
          <w:szCs w:val="20"/>
          <w:vertAlign w:val="superscript"/>
          <w:lang w:val="en-GB"/>
        </w:rPr>
        <w:t>32</w:t>
      </w:r>
      <w:r w:rsidRPr="001D4E07">
        <w:rPr>
          <w:color w:val="212529"/>
          <w:sz w:val="20"/>
          <w:szCs w:val="20"/>
          <w:lang w:val="en-GB"/>
        </w:rPr>
        <w:t xml:space="preserve">Department of Neurology, Sant Pau Memory </w:t>
      </w:r>
      <w:r w:rsidRPr="001D4E07">
        <w:rPr>
          <w:sz w:val="20"/>
          <w:szCs w:val="20"/>
          <w:lang w:val="en-GB"/>
        </w:rPr>
        <w:t xml:space="preserve">Unit, Sant Pau Biomedical Research Institute, Hospital de la Santa </w:t>
      </w:r>
      <w:proofErr w:type="spellStart"/>
      <w:r w:rsidRPr="001D4E07">
        <w:rPr>
          <w:sz w:val="20"/>
          <w:szCs w:val="20"/>
          <w:lang w:val="en-GB"/>
        </w:rPr>
        <w:t>Creu</w:t>
      </w:r>
      <w:proofErr w:type="spellEnd"/>
      <w:r w:rsidRPr="001D4E07">
        <w:rPr>
          <w:sz w:val="20"/>
          <w:szCs w:val="20"/>
          <w:lang w:val="en-GB"/>
        </w:rPr>
        <w:t xml:space="preserve"> </w:t>
      </w:r>
      <w:proofErr w:type="spellStart"/>
      <w:r w:rsidRPr="001D4E07">
        <w:rPr>
          <w:sz w:val="20"/>
          <w:szCs w:val="20"/>
          <w:lang w:val="en-GB"/>
        </w:rPr>
        <w:t>i</w:t>
      </w:r>
      <w:proofErr w:type="spellEnd"/>
      <w:r w:rsidRPr="001D4E07">
        <w:rPr>
          <w:sz w:val="20"/>
          <w:szCs w:val="20"/>
          <w:lang w:val="en-GB"/>
        </w:rPr>
        <w:t xml:space="preserve"> Sant Pau, </w:t>
      </w:r>
      <w:proofErr w:type="spellStart"/>
      <w:r w:rsidRPr="001D4E07">
        <w:rPr>
          <w:sz w:val="20"/>
          <w:szCs w:val="20"/>
          <w:lang w:val="en-GB"/>
        </w:rPr>
        <w:t>Universitat</w:t>
      </w:r>
      <w:proofErr w:type="spellEnd"/>
      <w:r w:rsidRPr="001D4E07">
        <w:rPr>
          <w:sz w:val="20"/>
          <w:szCs w:val="20"/>
          <w:lang w:val="en-GB"/>
        </w:rPr>
        <w:t xml:space="preserve"> </w:t>
      </w:r>
      <w:proofErr w:type="spellStart"/>
      <w:r w:rsidRPr="001D4E07">
        <w:rPr>
          <w:sz w:val="20"/>
          <w:szCs w:val="20"/>
          <w:lang w:val="en-GB"/>
        </w:rPr>
        <w:t>Autònoma</w:t>
      </w:r>
      <w:proofErr w:type="spellEnd"/>
      <w:r w:rsidRPr="001D4E07">
        <w:rPr>
          <w:sz w:val="20"/>
          <w:szCs w:val="20"/>
          <w:lang w:val="en-GB"/>
        </w:rPr>
        <w:t xml:space="preserve"> de </w:t>
      </w:r>
      <w:proofErr w:type="spellStart"/>
      <w:proofErr w:type="gramStart"/>
      <w:r w:rsidRPr="001D4E07">
        <w:rPr>
          <w:sz w:val="20"/>
          <w:szCs w:val="20"/>
          <w:lang w:val="en-GB"/>
        </w:rPr>
        <w:t>Barcelona,Barcelona</w:t>
      </w:r>
      <w:proofErr w:type="spellEnd"/>
      <w:proofErr w:type="gramEnd"/>
      <w:r w:rsidRPr="001D4E07">
        <w:rPr>
          <w:sz w:val="20"/>
          <w:szCs w:val="20"/>
          <w:lang w:val="en-GB"/>
        </w:rPr>
        <w:t xml:space="preserve">, Spain. </w:t>
      </w:r>
      <w:r w:rsidRPr="001D4E07">
        <w:rPr>
          <w:sz w:val="20"/>
          <w:szCs w:val="20"/>
          <w:vertAlign w:val="superscript"/>
        </w:rPr>
        <w:t>33</w:t>
      </w:r>
      <w:r w:rsidRPr="001D4E07">
        <w:rPr>
          <w:sz w:val="20"/>
          <w:szCs w:val="20"/>
        </w:rPr>
        <w:t xml:space="preserve">CAEBI, Centro Andaluz de Estudios Bioinformáticos, Sevilla, </w:t>
      </w:r>
      <w:proofErr w:type="spellStart"/>
      <w:r w:rsidRPr="001D4E07">
        <w:rPr>
          <w:sz w:val="20"/>
          <w:szCs w:val="20"/>
        </w:rPr>
        <w:t>Spain</w:t>
      </w:r>
      <w:proofErr w:type="spellEnd"/>
      <w:r w:rsidRPr="001D4E07">
        <w:rPr>
          <w:sz w:val="20"/>
          <w:szCs w:val="20"/>
        </w:rPr>
        <w:t xml:space="preserve">. </w:t>
      </w:r>
      <w:r w:rsidRPr="001D4E07">
        <w:rPr>
          <w:sz w:val="20"/>
          <w:szCs w:val="20"/>
          <w:vertAlign w:val="superscript"/>
        </w:rPr>
        <w:t>34</w:t>
      </w:r>
      <w:r w:rsidRPr="001D4E07">
        <w:rPr>
          <w:sz w:val="20"/>
          <w:szCs w:val="20"/>
        </w:rPr>
        <w:t xml:space="preserve">Fundación Pública Galega de Medicina </w:t>
      </w:r>
      <w:proofErr w:type="spellStart"/>
      <w:r w:rsidRPr="001D4E07">
        <w:rPr>
          <w:sz w:val="20"/>
          <w:szCs w:val="20"/>
        </w:rPr>
        <w:t>Xenómica</w:t>
      </w:r>
      <w:proofErr w:type="spellEnd"/>
      <w:r w:rsidRPr="001D4E07">
        <w:rPr>
          <w:sz w:val="20"/>
          <w:szCs w:val="20"/>
        </w:rPr>
        <w:t xml:space="preserve">- CIBERER-IDIS, Santiago de Compostela, </w:t>
      </w:r>
      <w:proofErr w:type="spellStart"/>
      <w:r w:rsidRPr="001D4E07">
        <w:rPr>
          <w:sz w:val="20"/>
          <w:szCs w:val="20"/>
        </w:rPr>
        <w:t>Spain</w:t>
      </w:r>
      <w:proofErr w:type="spellEnd"/>
      <w:r w:rsidRPr="001D4E07">
        <w:rPr>
          <w:sz w:val="20"/>
          <w:szCs w:val="20"/>
        </w:rPr>
        <w:t xml:space="preserve">. </w:t>
      </w:r>
      <w:r w:rsidRPr="001D4E07">
        <w:rPr>
          <w:sz w:val="20"/>
          <w:szCs w:val="20"/>
          <w:vertAlign w:val="superscript"/>
          <w:lang w:val="en-GB"/>
        </w:rPr>
        <w:t>35</w:t>
      </w:r>
      <w:r w:rsidRPr="001D4E07">
        <w:rPr>
          <w:sz w:val="20"/>
          <w:szCs w:val="20"/>
          <w:lang w:val="en-GB"/>
        </w:rPr>
        <w:t xml:space="preserve">Reina Sofia Alzheimer Centre, CIEN Foundation, ISCIII, Madrid, Spain. </w:t>
      </w:r>
      <w:r w:rsidRPr="001D4E07">
        <w:rPr>
          <w:sz w:val="20"/>
          <w:szCs w:val="20"/>
          <w:vertAlign w:val="superscript"/>
          <w:lang w:val="en-GB"/>
        </w:rPr>
        <w:t>36</w:t>
      </w:r>
      <w:r w:rsidRPr="001D4E07">
        <w:rPr>
          <w:sz w:val="20"/>
          <w:szCs w:val="20"/>
          <w:lang w:val="en-GB"/>
        </w:rPr>
        <w:t xml:space="preserve">South Texas Alzheimer's Disease Research </w:t>
      </w:r>
      <w:proofErr w:type="spellStart"/>
      <w:r w:rsidRPr="001D4E07">
        <w:rPr>
          <w:sz w:val="20"/>
          <w:szCs w:val="20"/>
          <w:lang w:val="en-GB"/>
        </w:rPr>
        <w:t>Center</w:t>
      </w:r>
      <w:proofErr w:type="spellEnd"/>
      <w:r w:rsidRPr="001D4E07">
        <w:rPr>
          <w:sz w:val="20"/>
          <w:szCs w:val="20"/>
          <w:lang w:val="en-GB"/>
        </w:rPr>
        <w:t xml:space="preserve">, San Antonio, Texas, USA. </w:t>
      </w:r>
      <w:r w:rsidRPr="001D4E07">
        <w:rPr>
          <w:sz w:val="20"/>
          <w:szCs w:val="20"/>
          <w:vertAlign w:val="superscript"/>
          <w:lang w:val="en-GB"/>
        </w:rPr>
        <w:t>37</w:t>
      </w:r>
      <w:r w:rsidRPr="001D4E07">
        <w:rPr>
          <w:sz w:val="20"/>
          <w:szCs w:val="20"/>
          <w:lang w:val="en-GB"/>
        </w:rPr>
        <w:t xml:space="preserve">Glenn Biggs Institute for Alzheimer’s &amp; Neurodegenerative Diseases, University of Texas Health Science </w:t>
      </w:r>
      <w:proofErr w:type="spellStart"/>
      <w:r w:rsidRPr="001D4E07">
        <w:rPr>
          <w:sz w:val="20"/>
          <w:szCs w:val="20"/>
          <w:lang w:val="en-GB"/>
        </w:rPr>
        <w:t>Center</w:t>
      </w:r>
      <w:proofErr w:type="spellEnd"/>
      <w:r w:rsidRPr="001D4E07">
        <w:rPr>
          <w:sz w:val="20"/>
          <w:szCs w:val="20"/>
          <w:lang w:val="en-GB"/>
        </w:rPr>
        <w:t xml:space="preserve"> at San Antonio, 7703 Floyd Curl Dr, San Antonio, Texas, 78229 USA. </w:t>
      </w:r>
      <w:r w:rsidRPr="001D4E07">
        <w:rPr>
          <w:sz w:val="20"/>
          <w:szCs w:val="20"/>
          <w:vertAlign w:val="superscript"/>
          <w:lang w:val="en-GB"/>
        </w:rPr>
        <w:t>38</w:t>
      </w:r>
      <w:r w:rsidRPr="001D4E07">
        <w:rPr>
          <w:sz w:val="20"/>
          <w:szCs w:val="20"/>
          <w:lang w:val="en-GB"/>
        </w:rPr>
        <w:t xml:space="preserve">Neuroscience Therapeutic Area, Janssen Research &amp; Development, </w:t>
      </w:r>
      <w:proofErr w:type="spellStart"/>
      <w:r w:rsidRPr="001D4E07">
        <w:rPr>
          <w:sz w:val="20"/>
          <w:szCs w:val="20"/>
          <w:lang w:val="en-GB"/>
        </w:rPr>
        <w:t>Turnhoutseweg</w:t>
      </w:r>
      <w:proofErr w:type="spellEnd"/>
      <w:r w:rsidRPr="001D4E07">
        <w:rPr>
          <w:sz w:val="20"/>
          <w:szCs w:val="20"/>
          <w:lang w:val="en-GB"/>
        </w:rPr>
        <w:t xml:space="preserve"> 30, 2340 Beerse, Belgium. </w:t>
      </w:r>
      <w:r w:rsidRPr="001D4E07">
        <w:rPr>
          <w:sz w:val="20"/>
          <w:szCs w:val="20"/>
          <w:vertAlign w:val="superscript"/>
          <w:lang w:val="en-GB"/>
        </w:rPr>
        <w:t>39</w:t>
      </w:r>
      <w:r w:rsidRPr="001D4E07">
        <w:rPr>
          <w:sz w:val="20"/>
          <w:szCs w:val="20"/>
          <w:lang w:val="en-GB"/>
        </w:rPr>
        <w:t xml:space="preserve">Department of Microbiology, Immunology and Molecular Genetics. Long School of Medicine. University of Texas Health Science </w:t>
      </w:r>
      <w:proofErr w:type="spellStart"/>
      <w:r w:rsidRPr="001D4E07">
        <w:rPr>
          <w:sz w:val="20"/>
          <w:szCs w:val="20"/>
          <w:lang w:val="en-GB"/>
        </w:rPr>
        <w:t>Center</w:t>
      </w:r>
      <w:proofErr w:type="spellEnd"/>
      <w:r w:rsidRPr="001D4E07">
        <w:rPr>
          <w:sz w:val="20"/>
          <w:szCs w:val="20"/>
          <w:lang w:val="en-GB"/>
        </w:rPr>
        <w:t>, San Antonio, Texas, USA.</w:t>
      </w:r>
    </w:p>
    <w:p w14:paraId="517534F7" w14:textId="3E3790C0" w:rsidR="006C5C54" w:rsidRPr="001D4E07" w:rsidRDefault="006C5C54" w:rsidP="004101DA">
      <w:pPr>
        <w:pStyle w:val="Ttulo2"/>
        <w:pBdr>
          <w:top w:val="nil"/>
          <w:left w:val="nil"/>
          <w:bottom w:val="nil"/>
          <w:right w:val="nil"/>
          <w:between w:val="nil"/>
          <w:bar w:val="nil"/>
        </w:pBdr>
        <w:spacing w:before="360" w:after="80" w:line="360" w:lineRule="auto"/>
        <w:jc w:val="both"/>
        <w:rPr>
          <w:rFonts w:ascii="Times New Roman" w:eastAsia="Arial Unicode MS" w:hAnsi="Times New Roman" w:cstheme="minorBidi"/>
          <w:b/>
          <w:bCs/>
          <w:color w:val="auto"/>
          <w:sz w:val="32"/>
          <w:szCs w:val="36"/>
          <w:bdr w:val="nil"/>
        </w:rPr>
      </w:pPr>
    </w:p>
    <w:p w14:paraId="74B8DE81" w14:textId="733CE303" w:rsidR="00BB7D11" w:rsidRPr="001D4E07" w:rsidRDefault="00BB7D11" w:rsidP="00BB7D11"/>
    <w:p w14:paraId="01DDD684" w14:textId="367B3323" w:rsidR="00BB7D11" w:rsidRPr="001D4E07" w:rsidRDefault="00BB7D11" w:rsidP="00BB7D11"/>
    <w:p w14:paraId="2F658D80" w14:textId="65F2326D" w:rsidR="00BB7D11" w:rsidRPr="001D4E07" w:rsidRDefault="00BB7D11" w:rsidP="00BB7D11"/>
    <w:p w14:paraId="17857204" w14:textId="7573C4F0" w:rsidR="00BB7D11" w:rsidRPr="001D4E07" w:rsidRDefault="00BB7D11" w:rsidP="00BB7D11"/>
    <w:p w14:paraId="755721F2" w14:textId="2ABE3D5F" w:rsidR="00BB7D11" w:rsidRPr="001D4E07" w:rsidRDefault="00BB7D11" w:rsidP="00BB7D11"/>
    <w:p w14:paraId="5F45341C" w14:textId="7CED04C3" w:rsidR="00BB7D11" w:rsidRPr="001D4E07" w:rsidRDefault="00BB7D11" w:rsidP="00BB7D11"/>
    <w:p w14:paraId="2BDCB0F1" w14:textId="4C7CCA04" w:rsidR="00BB7D11" w:rsidRPr="001D4E07" w:rsidRDefault="00BB7D11" w:rsidP="00BB7D11"/>
    <w:p w14:paraId="6A5EEBB2" w14:textId="5684E940" w:rsidR="00BB7D11" w:rsidRPr="001D4E07" w:rsidRDefault="00BB7D11" w:rsidP="00BB7D11"/>
    <w:p w14:paraId="43F51112" w14:textId="2B9CAAB2" w:rsidR="00BB7D11" w:rsidRPr="001D4E07" w:rsidRDefault="00BB7D11" w:rsidP="00BB7D11"/>
    <w:p w14:paraId="344D2942" w14:textId="0F34A478" w:rsidR="00BB7D11" w:rsidRPr="001D4E07" w:rsidRDefault="00BB7D11" w:rsidP="00BB7D11"/>
    <w:p w14:paraId="71963AC0" w14:textId="77777777" w:rsidR="00BB7D11" w:rsidRPr="001D4E07" w:rsidRDefault="00BB7D11" w:rsidP="00BB7D11"/>
    <w:p w14:paraId="4B1E86CF" w14:textId="77777777" w:rsidR="006C5C54" w:rsidRPr="001D4E07" w:rsidRDefault="006C5C54" w:rsidP="006C5C54">
      <w:pPr>
        <w:rPr>
          <w:lang w:val="en-US"/>
        </w:rPr>
      </w:pPr>
    </w:p>
    <w:p w14:paraId="03BAEC86" w14:textId="67415C0C" w:rsidR="009C2E18" w:rsidRPr="001D4E07" w:rsidRDefault="00AA4144" w:rsidP="004101DA">
      <w:pPr>
        <w:pStyle w:val="Ttulo2"/>
        <w:pBdr>
          <w:top w:val="nil"/>
          <w:left w:val="nil"/>
          <w:bottom w:val="nil"/>
          <w:right w:val="nil"/>
          <w:between w:val="nil"/>
          <w:bar w:val="nil"/>
        </w:pBdr>
        <w:spacing w:before="360" w:after="80" w:line="360" w:lineRule="auto"/>
        <w:jc w:val="both"/>
        <w:rPr>
          <w:rFonts w:ascii="Times New Roman" w:eastAsia="Arial Unicode MS" w:hAnsi="Times New Roman" w:cstheme="minorBidi"/>
          <w:b/>
          <w:bCs/>
          <w:color w:val="auto"/>
          <w:sz w:val="32"/>
          <w:szCs w:val="36"/>
          <w:bdr w:val="nil"/>
          <w:lang w:val="en-US"/>
        </w:rPr>
      </w:pPr>
      <w:r w:rsidRPr="001D4E07">
        <w:rPr>
          <w:rFonts w:ascii="Times New Roman" w:eastAsia="Arial Unicode MS" w:hAnsi="Times New Roman" w:cstheme="minorBidi"/>
          <w:b/>
          <w:bCs/>
          <w:color w:val="auto"/>
          <w:sz w:val="32"/>
          <w:szCs w:val="36"/>
          <w:bdr w:val="nil"/>
          <w:lang w:val="en-US"/>
        </w:rPr>
        <w:lastRenderedPageBreak/>
        <w:t>Supplementary Figures</w:t>
      </w:r>
    </w:p>
    <w:p w14:paraId="61235EEC" w14:textId="4C0092CD" w:rsidR="00AA4144" w:rsidRPr="001D4E07" w:rsidRDefault="00AA4144" w:rsidP="00C146BF">
      <w:pPr>
        <w:keepNext/>
        <w:spacing w:line="276" w:lineRule="auto"/>
        <w:jc w:val="center"/>
      </w:pPr>
    </w:p>
    <w:p w14:paraId="624B1C41" w14:textId="7687D176" w:rsidR="003A3B0C" w:rsidRPr="001D4E07" w:rsidRDefault="003A3B0C" w:rsidP="003A3B0C"/>
    <w:p w14:paraId="7F6C4719" w14:textId="7FA1D906" w:rsidR="003A3B0C" w:rsidRPr="001D4E07" w:rsidRDefault="003A3B0C" w:rsidP="003A3B0C">
      <w:r w:rsidRPr="001D4E07">
        <w:rPr>
          <w:noProof/>
        </w:rPr>
        <w:drawing>
          <wp:inline distT="0" distB="0" distL="0" distR="0" wp14:anchorId="3406B8E5" wp14:editId="47D79E14">
            <wp:extent cx="4391025" cy="3180778"/>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07243" cy="3192526"/>
                    </a:xfrm>
                    <a:prstGeom prst="rect">
                      <a:avLst/>
                    </a:prstGeom>
                    <a:noFill/>
                    <a:ln>
                      <a:noFill/>
                    </a:ln>
                  </pic:spPr>
                </pic:pic>
              </a:graphicData>
            </a:graphic>
          </wp:inline>
        </w:drawing>
      </w:r>
    </w:p>
    <w:p w14:paraId="163147F2" w14:textId="1911FF8A" w:rsidR="003A3B0C" w:rsidRPr="001D4E07" w:rsidRDefault="003A3B0C" w:rsidP="003A3B0C">
      <w:pPr>
        <w:pStyle w:val="Descripcin"/>
        <w:jc w:val="both"/>
        <w:rPr>
          <w:rFonts w:ascii="Times New Roman" w:hAnsi="Times New Roman" w:cs="Times New Roman"/>
          <w:b/>
          <w:color w:val="auto"/>
        </w:rPr>
      </w:pPr>
      <w:r w:rsidRPr="001D4E07">
        <w:rPr>
          <w:rFonts w:ascii="Times New Roman" w:hAnsi="Times New Roman" w:cs="Times New Roman"/>
          <w:b/>
          <w:color w:val="FF0000"/>
        </w:rPr>
        <w:t xml:space="preserve">Supplementary Figure </w:t>
      </w:r>
      <w:r w:rsidR="00C15D7C" w:rsidRPr="001D4E07">
        <w:rPr>
          <w:rFonts w:ascii="Times New Roman" w:hAnsi="Times New Roman" w:cs="Times New Roman"/>
          <w:b/>
          <w:color w:val="FF0000"/>
        </w:rPr>
        <w:t>1</w:t>
      </w:r>
      <w:r w:rsidRPr="001D4E07">
        <w:rPr>
          <w:rFonts w:ascii="Times New Roman" w:hAnsi="Times New Roman" w:cs="Times New Roman"/>
          <w:b/>
          <w:color w:val="FF0000"/>
        </w:rPr>
        <w:t xml:space="preserve">. </w:t>
      </w:r>
      <w:r w:rsidRPr="001D4E07">
        <w:rPr>
          <w:rFonts w:ascii="Times New Roman" w:hAnsi="Times New Roman" w:cs="Times New Roman"/>
          <w:b/>
          <w:color w:val="auto"/>
        </w:rPr>
        <w:t>Histograms of the CSF and PET endophenotypes distribution after the data harmonization.</w:t>
      </w:r>
    </w:p>
    <w:p w14:paraId="6C5EAB97" w14:textId="15837AA6" w:rsidR="00EE72D6" w:rsidRPr="001D4E07" w:rsidRDefault="00EE72D6" w:rsidP="00EE72D6"/>
    <w:p w14:paraId="7004F1FE" w14:textId="77777777" w:rsidR="008A17F7" w:rsidRPr="001D4E07" w:rsidRDefault="008A17F7" w:rsidP="00EE72D6"/>
    <w:p w14:paraId="50996FD9" w14:textId="77777777" w:rsidR="00EE72D6" w:rsidRPr="001D4E07" w:rsidRDefault="00EE72D6" w:rsidP="00EE72D6"/>
    <w:p w14:paraId="70B6C7EC" w14:textId="613B5570" w:rsidR="007D1590" w:rsidRPr="001D4E07" w:rsidRDefault="007D1590" w:rsidP="007D1590">
      <w:pPr>
        <w:keepNext/>
        <w:spacing w:line="276" w:lineRule="auto"/>
        <w:jc w:val="both"/>
      </w:pPr>
      <w:r w:rsidRPr="001D4E07">
        <w:rPr>
          <w:rFonts w:cstheme="minorHAnsi"/>
          <w:noProof/>
        </w:rPr>
        <w:lastRenderedPageBreak/>
        <w:drawing>
          <wp:inline distT="0" distB="0" distL="0" distR="0" wp14:anchorId="109F4C26" wp14:editId="4A391A62">
            <wp:extent cx="5727700" cy="3117561"/>
            <wp:effectExtent l="0" t="0" r="635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9200"/>
                    <a:stretch/>
                  </pic:blipFill>
                  <pic:spPr bwMode="auto">
                    <a:xfrm>
                      <a:off x="0" y="0"/>
                      <a:ext cx="5727700" cy="3117561"/>
                    </a:xfrm>
                    <a:prstGeom prst="rect">
                      <a:avLst/>
                    </a:prstGeom>
                    <a:noFill/>
                    <a:ln>
                      <a:noFill/>
                    </a:ln>
                    <a:extLst>
                      <a:ext uri="{53640926-AAD7-44D8-BBD7-CCE9431645EC}">
                        <a14:shadowObscured xmlns:a14="http://schemas.microsoft.com/office/drawing/2010/main"/>
                      </a:ext>
                    </a:extLst>
                  </pic:spPr>
                </pic:pic>
              </a:graphicData>
            </a:graphic>
          </wp:inline>
        </w:drawing>
      </w:r>
    </w:p>
    <w:p w14:paraId="2F209921" w14:textId="55050652" w:rsidR="007D1590" w:rsidRPr="001D4E07" w:rsidRDefault="007D1590" w:rsidP="007D1590">
      <w:pPr>
        <w:pStyle w:val="Descripcin"/>
        <w:jc w:val="both"/>
        <w:rPr>
          <w:rFonts w:ascii="Times New Roman" w:hAnsi="Times New Roman" w:cs="Times New Roman"/>
          <w:color w:val="auto"/>
        </w:rPr>
      </w:pPr>
      <w:bookmarkStart w:id="0" w:name="_Hlk151708604"/>
      <w:r w:rsidRPr="001D4E07">
        <w:rPr>
          <w:rFonts w:ascii="Times New Roman" w:hAnsi="Times New Roman" w:cs="Times New Roman"/>
          <w:b/>
          <w:color w:val="FF0000"/>
        </w:rPr>
        <w:t xml:space="preserve">Supplementary Figure </w:t>
      </w:r>
      <w:bookmarkEnd w:id="0"/>
      <w:r w:rsidR="00B9725B" w:rsidRPr="001D4E07">
        <w:rPr>
          <w:rFonts w:ascii="Times New Roman" w:hAnsi="Times New Roman" w:cs="Times New Roman"/>
          <w:b/>
          <w:color w:val="FF0000"/>
        </w:rPr>
        <w:t>2</w:t>
      </w:r>
      <w:r w:rsidRPr="001D4E07">
        <w:rPr>
          <w:rFonts w:ascii="Times New Roman" w:hAnsi="Times New Roman" w:cs="Times New Roman"/>
          <w:b/>
          <w:color w:val="auto"/>
        </w:rPr>
        <w:t>. Manhattan plot of the gene-based analysis of MAGMA (FUMA).</w:t>
      </w:r>
      <w:r w:rsidRPr="001D4E07">
        <w:rPr>
          <w:rFonts w:ascii="Times New Roman" w:hAnsi="Times New Roman" w:cs="Times New Roman"/>
          <w:color w:val="auto"/>
        </w:rPr>
        <w:t xml:space="preserve"> Genes highlighted in blue were previously related to AD and its endophenotypes. Red line: significance threshold at </w:t>
      </w:r>
      <w:r w:rsidR="00AD2038" w:rsidRPr="001D4E07">
        <w:rPr>
          <w:rFonts w:ascii="Times New Roman" w:hAnsi="Times New Roman" w:cs="Times New Roman"/>
          <w:color w:val="auto"/>
        </w:rPr>
        <w:t>P</w:t>
      </w:r>
      <w:r w:rsidRPr="001D4E07">
        <w:rPr>
          <w:rFonts w:ascii="Times New Roman" w:hAnsi="Times New Roman" w:cs="Times New Roman"/>
          <w:color w:val="auto"/>
        </w:rPr>
        <w:t>&lt;4.235e-06.</w:t>
      </w:r>
    </w:p>
    <w:p w14:paraId="3CD05886" w14:textId="1FE0D344" w:rsidR="009F1FE4" w:rsidRPr="001D4E07" w:rsidRDefault="009F1FE4" w:rsidP="009F1FE4"/>
    <w:p w14:paraId="0F158F3A" w14:textId="49246E66" w:rsidR="009F1FE4" w:rsidRPr="001D4E07" w:rsidRDefault="009F1FE4" w:rsidP="009F1FE4"/>
    <w:p w14:paraId="15AC2017" w14:textId="0757CE74" w:rsidR="009F1FE4" w:rsidRPr="001D4E07" w:rsidRDefault="009F1FE4" w:rsidP="009F1FE4"/>
    <w:p w14:paraId="4E97DF2D" w14:textId="3359B38A" w:rsidR="009F1FE4" w:rsidRPr="001D4E07" w:rsidRDefault="009F1FE4" w:rsidP="009F1FE4"/>
    <w:p w14:paraId="13498815" w14:textId="06F64408" w:rsidR="009F1FE4" w:rsidRPr="001D4E07" w:rsidRDefault="009F1FE4" w:rsidP="009F1FE4"/>
    <w:p w14:paraId="309C9570" w14:textId="77777777" w:rsidR="009F1FE4" w:rsidRPr="001D4E07" w:rsidRDefault="009F1FE4" w:rsidP="009F1FE4"/>
    <w:p w14:paraId="3A1CAEFE" w14:textId="1A294241" w:rsidR="003D6D98" w:rsidRPr="001D4E07" w:rsidRDefault="003D6D98" w:rsidP="003D6D98">
      <w:pPr>
        <w:jc w:val="both"/>
        <w:rPr>
          <w:rFonts w:ascii="Times New Roman" w:hAnsi="Times New Roman" w:cs="Times New Roman"/>
          <w:i/>
          <w:color w:val="5B9BD5" w:themeColor="accent5"/>
          <w:sz w:val="18"/>
          <w:szCs w:val="18"/>
        </w:rPr>
      </w:pPr>
      <w:r w:rsidRPr="001D4E07">
        <w:rPr>
          <w:rFonts w:ascii="Times New Roman" w:hAnsi="Times New Roman" w:cs="Times New Roman"/>
          <w:noProof/>
          <w:color w:val="5B9BD5" w:themeColor="accent5"/>
        </w:rPr>
        <w:drawing>
          <wp:inline distT="0" distB="0" distL="0" distR="0" wp14:anchorId="79722AF9" wp14:editId="2BE79775">
            <wp:extent cx="5391150" cy="231013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1150" cy="2310130"/>
                    </a:xfrm>
                    <a:prstGeom prst="rect">
                      <a:avLst/>
                    </a:prstGeom>
                    <a:noFill/>
                    <a:ln>
                      <a:noFill/>
                    </a:ln>
                  </pic:spPr>
                </pic:pic>
              </a:graphicData>
            </a:graphic>
          </wp:inline>
        </w:drawing>
      </w:r>
      <w:r w:rsidRPr="001D4E07">
        <w:rPr>
          <w:rFonts w:ascii="Times New Roman" w:hAnsi="Times New Roman" w:cs="Times New Roman"/>
          <w:b/>
          <w:i/>
          <w:color w:val="FF0000"/>
          <w:sz w:val="18"/>
          <w:szCs w:val="18"/>
        </w:rPr>
        <w:t xml:space="preserve">Supplementary Figure </w:t>
      </w:r>
      <w:r w:rsidR="00B9725B" w:rsidRPr="001D4E07">
        <w:rPr>
          <w:rFonts w:ascii="Times New Roman" w:hAnsi="Times New Roman" w:cs="Times New Roman"/>
          <w:b/>
          <w:i/>
          <w:color w:val="FF0000"/>
          <w:sz w:val="18"/>
          <w:szCs w:val="18"/>
        </w:rPr>
        <w:t>3</w:t>
      </w:r>
      <w:r w:rsidRPr="001D4E07">
        <w:rPr>
          <w:rFonts w:ascii="Times New Roman" w:hAnsi="Times New Roman" w:cs="Times New Roman"/>
          <w:b/>
          <w:i/>
          <w:color w:val="FF0000"/>
          <w:sz w:val="18"/>
          <w:szCs w:val="18"/>
        </w:rPr>
        <w:t>.</w:t>
      </w:r>
      <w:r w:rsidRPr="001D4E07">
        <w:rPr>
          <w:rFonts w:ascii="Times New Roman" w:hAnsi="Times New Roman" w:cs="Times New Roman"/>
          <w:i/>
          <w:color w:val="FF0000"/>
          <w:sz w:val="18"/>
          <w:szCs w:val="18"/>
        </w:rPr>
        <w:t xml:space="preserve"> </w:t>
      </w:r>
      <w:r w:rsidRPr="001D4E07">
        <w:rPr>
          <w:rFonts w:ascii="Times New Roman" w:hAnsi="Times New Roman" w:cs="Times New Roman"/>
          <w:b/>
          <w:i/>
          <w:color w:val="FF0000"/>
          <w:sz w:val="18"/>
          <w:szCs w:val="18"/>
        </w:rPr>
        <w:t>Sensitivity analysis on the PRS associations</w:t>
      </w:r>
      <w:r w:rsidRPr="001D4E07">
        <w:rPr>
          <w:rFonts w:ascii="Times New Roman" w:hAnsi="Times New Roman" w:cs="Times New Roman"/>
          <w:i/>
          <w:color w:val="FF0000"/>
          <w:sz w:val="18"/>
          <w:szCs w:val="18"/>
        </w:rPr>
        <w:t xml:space="preserve">. </w:t>
      </w:r>
      <w:r w:rsidRPr="001D4E07">
        <w:rPr>
          <w:rFonts w:ascii="Times New Roman" w:hAnsi="Times New Roman" w:cs="Times New Roman"/>
          <w:b/>
          <w:i/>
          <w:color w:val="FF0000"/>
          <w:sz w:val="18"/>
          <w:szCs w:val="18"/>
        </w:rPr>
        <w:t xml:space="preserve">A) </w:t>
      </w:r>
      <w:r w:rsidRPr="001D4E07">
        <w:rPr>
          <w:rFonts w:ascii="Times New Roman" w:hAnsi="Times New Roman" w:cs="Times New Roman"/>
          <w:i/>
          <w:color w:val="FF0000"/>
          <w:sz w:val="18"/>
          <w:szCs w:val="18"/>
        </w:rPr>
        <w:t xml:space="preserve">Associations of the AD PRS (76 SNPs from </w:t>
      </w:r>
      <w:proofErr w:type="spellStart"/>
      <w:r w:rsidRPr="001D4E07">
        <w:rPr>
          <w:rFonts w:ascii="Times New Roman" w:hAnsi="Times New Roman" w:cs="Times New Roman"/>
          <w:i/>
          <w:color w:val="FF0000"/>
          <w:sz w:val="18"/>
          <w:szCs w:val="18"/>
        </w:rPr>
        <w:t>Bellenguez</w:t>
      </w:r>
      <w:proofErr w:type="spellEnd"/>
      <w:r w:rsidRPr="001D4E07">
        <w:rPr>
          <w:rFonts w:ascii="Times New Roman" w:hAnsi="Times New Roman" w:cs="Times New Roman"/>
          <w:i/>
          <w:color w:val="FF0000"/>
          <w:sz w:val="18"/>
          <w:szCs w:val="18"/>
        </w:rPr>
        <w:t xml:space="preserve"> et al., 2022) with the disease status (controls: A-T-N-, cases: A+, excluding MCI individuals with T- or N</w:t>
      </w:r>
      <w:r w:rsidR="00C21EFC" w:rsidRPr="001D4E07">
        <w:rPr>
          <w:rFonts w:ascii="Times New Roman" w:hAnsi="Times New Roman" w:cs="Times New Roman"/>
          <w:i/>
          <w:color w:val="FF0000"/>
          <w:sz w:val="18"/>
          <w:szCs w:val="18"/>
        </w:rPr>
        <w:t>-)</w:t>
      </w:r>
      <w:r w:rsidRPr="001D4E07">
        <w:rPr>
          <w:rFonts w:ascii="Times New Roman" w:hAnsi="Times New Roman" w:cs="Times New Roman"/>
          <w:i/>
          <w:color w:val="FF0000"/>
          <w:sz w:val="18"/>
          <w:szCs w:val="18"/>
        </w:rPr>
        <w:t xml:space="preserve">. B) Association analyses between the AD PRS (76 SNPs from </w:t>
      </w:r>
      <w:proofErr w:type="spellStart"/>
      <w:r w:rsidRPr="001D4E07">
        <w:rPr>
          <w:rFonts w:ascii="Times New Roman" w:hAnsi="Times New Roman" w:cs="Times New Roman"/>
          <w:i/>
          <w:color w:val="FF0000"/>
          <w:sz w:val="18"/>
          <w:szCs w:val="18"/>
        </w:rPr>
        <w:t>Bellenguez</w:t>
      </w:r>
      <w:proofErr w:type="spellEnd"/>
      <w:r w:rsidRPr="001D4E07">
        <w:rPr>
          <w:rFonts w:ascii="Times New Roman" w:hAnsi="Times New Roman" w:cs="Times New Roman"/>
          <w:i/>
          <w:color w:val="FF0000"/>
          <w:sz w:val="18"/>
          <w:szCs w:val="18"/>
        </w:rPr>
        <w:t xml:space="preserve"> et al., 2022), CSF Aβ42 levels (30 SNPs from Jansen et al., 2022, 9 SNPs from our meta-analysis) and the disease status excluding MCI individuals. The GR@ACE cohort included 7,437 cases and 8,561 controls. </w:t>
      </w:r>
    </w:p>
    <w:p w14:paraId="450DB670" w14:textId="77777777" w:rsidR="003D6D98" w:rsidRPr="001D4E07" w:rsidRDefault="003D6D98" w:rsidP="003D6D98"/>
    <w:p w14:paraId="64CA8C11" w14:textId="5B472BE3" w:rsidR="009E1CD3" w:rsidRPr="001D4E07" w:rsidRDefault="009E1CD3" w:rsidP="009E1CD3"/>
    <w:p w14:paraId="546B8997" w14:textId="081CF4F1" w:rsidR="003857B2" w:rsidRPr="001D4E07" w:rsidRDefault="00E03019" w:rsidP="009E1CD3">
      <w:r w:rsidRPr="001D4E07">
        <w:rPr>
          <w:noProof/>
        </w:rPr>
        <w:drawing>
          <wp:inline distT="0" distB="0" distL="0" distR="0" wp14:anchorId="3DB700D5" wp14:editId="013FD00B">
            <wp:extent cx="5387340" cy="3589020"/>
            <wp:effectExtent l="0" t="0" r="381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87340" cy="3589020"/>
                    </a:xfrm>
                    <a:prstGeom prst="rect">
                      <a:avLst/>
                    </a:prstGeom>
                    <a:noFill/>
                    <a:ln>
                      <a:noFill/>
                    </a:ln>
                  </pic:spPr>
                </pic:pic>
              </a:graphicData>
            </a:graphic>
          </wp:inline>
        </w:drawing>
      </w:r>
    </w:p>
    <w:p w14:paraId="13A6F123" w14:textId="3A42C014" w:rsidR="00710825" w:rsidRPr="001D4E07" w:rsidRDefault="00102197" w:rsidP="00102197">
      <w:pPr>
        <w:pStyle w:val="Descripcin"/>
        <w:jc w:val="both"/>
        <w:rPr>
          <w:rFonts w:ascii="Times New Roman" w:hAnsi="Times New Roman" w:cs="Times New Roman"/>
          <w:color w:val="FF0000"/>
        </w:rPr>
      </w:pPr>
      <w:r w:rsidRPr="001D4E07">
        <w:rPr>
          <w:rFonts w:ascii="Times New Roman" w:hAnsi="Times New Roman" w:cs="Times New Roman"/>
          <w:b/>
          <w:color w:val="FF0000"/>
        </w:rPr>
        <w:t xml:space="preserve">Supplementary Figure </w:t>
      </w:r>
      <w:r w:rsidR="00B9725B" w:rsidRPr="001D4E07">
        <w:rPr>
          <w:rFonts w:ascii="Times New Roman" w:hAnsi="Times New Roman" w:cs="Times New Roman"/>
          <w:b/>
          <w:color w:val="FF0000"/>
        </w:rPr>
        <w:t>4</w:t>
      </w:r>
      <w:r w:rsidRPr="001D4E07">
        <w:rPr>
          <w:rFonts w:ascii="Times New Roman" w:hAnsi="Times New Roman" w:cs="Times New Roman"/>
          <w:b/>
          <w:color w:val="FF0000"/>
        </w:rPr>
        <w:t xml:space="preserve">. Associations between </w:t>
      </w:r>
      <w:bookmarkStart w:id="1" w:name="_Hlk190800446"/>
      <w:r w:rsidRPr="001D4E07">
        <w:rPr>
          <w:rFonts w:ascii="Times New Roman" w:hAnsi="Times New Roman" w:cs="Times New Roman"/>
          <w:b/>
          <w:color w:val="FF0000"/>
        </w:rPr>
        <w:t>CSF MRM</w:t>
      </w:r>
      <w:bookmarkEnd w:id="1"/>
      <w:r w:rsidRPr="001D4E07">
        <w:rPr>
          <w:rFonts w:ascii="Times New Roman" w:hAnsi="Times New Roman" w:cs="Times New Roman"/>
          <w:b/>
          <w:color w:val="FF0000"/>
        </w:rPr>
        <w:t xml:space="preserve"> proteomic measures and CSF Aβ42 levels in the ADNI cohort.</w:t>
      </w:r>
      <w:r w:rsidRPr="001D4E07">
        <w:rPr>
          <w:rFonts w:ascii="Times New Roman" w:hAnsi="Times New Roman" w:cs="Times New Roman"/>
          <w:color w:val="FF0000"/>
        </w:rPr>
        <w:t xml:space="preserve"> </w:t>
      </w:r>
      <w:r w:rsidR="00535385" w:rsidRPr="001D4E07">
        <w:rPr>
          <w:rFonts w:ascii="Times New Roman" w:hAnsi="Times New Roman" w:cs="Times New Roman"/>
          <w:color w:val="FF0000"/>
        </w:rPr>
        <w:t xml:space="preserve">A) </w:t>
      </w:r>
      <w:r w:rsidRPr="001D4E07">
        <w:rPr>
          <w:rFonts w:ascii="Times New Roman" w:hAnsi="Times New Roman" w:cs="Times New Roman"/>
          <w:color w:val="FF0000"/>
        </w:rPr>
        <w:t>Volcano plot considering 138 CSF MRM proteins. The significance threshold was set to FDR &lt; 3.623e-04.</w:t>
      </w:r>
      <w:r w:rsidR="00535385" w:rsidRPr="001D4E07">
        <w:rPr>
          <w:rFonts w:ascii="Times New Roman" w:hAnsi="Times New Roman" w:cs="Times New Roman"/>
          <w:color w:val="FF0000"/>
        </w:rPr>
        <w:t xml:space="preserve"> B) Venn diagram of the unique </w:t>
      </w:r>
      <w:proofErr w:type="spellStart"/>
      <w:r w:rsidR="00535385" w:rsidRPr="001D4E07">
        <w:rPr>
          <w:rFonts w:ascii="Times New Roman" w:hAnsi="Times New Roman" w:cs="Times New Roman"/>
          <w:color w:val="FF0000"/>
        </w:rPr>
        <w:t>UniProt</w:t>
      </w:r>
      <w:proofErr w:type="spellEnd"/>
      <w:r w:rsidR="00535385" w:rsidRPr="001D4E07">
        <w:rPr>
          <w:rFonts w:ascii="Times New Roman" w:hAnsi="Times New Roman" w:cs="Times New Roman"/>
          <w:color w:val="FF0000"/>
        </w:rPr>
        <w:t xml:space="preserve"> proteins represented in the association analysis of CSF SOMAscan proteome (ACE CSF cohort) and the CSF MRM proteome (ADNI cohort). C) Venn diagram of the proteins </w:t>
      </w:r>
      <w:r w:rsidR="004D41F2" w:rsidRPr="001D4E07">
        <w:rPr>
          <w:rFonts w:ascii="Times New Roman" w:hAnsi="Times New Roman" w:cs="Times New Roman"/>
          <w:color w:val="FF0000"/>
        </w:rPr>
        <w:t>analysed</w:t>
      </w:r>
      <w:r w:rsidR="00535385" w:rsidRPr="001D4E07">
        <w:rPr>
          <w:rFonts w:ascii="Times New Roman" w:hAnsi="Times New Roman" w:cs="Times New Roman"/>
          <w:color w:val="FF0000"/>
        </w:rPr>
        <w:t xml:space="preserve"> in the CSF MRM association analysis with CSF Aβ42 levels that were also represented in the top 100 ranking of significant proteins in ACE CSF SOMAscan association analysis</w:t>
      </w:r>
      <w:r w:rsidR="004D41F2" w:rsidRPr="001D4E07">
        <w:rPr>
          <w:rFonts w:ascii="Times New Roman" w:hAnsi="Times New Roman" w:cs="Times New Roman"/>
          <w:color w:val="FF0000"/>
        </w:rPr>
        <w:t>.</w:t>
      </w:r>
    </w:p>
    <w:p w14:paraId="3E804D38" w14:textId="08C48640" w:rsidR="00102197" w:rsidRPr="001D4E07" w:rsidRDefault="00102197" w:rsidP="00102197"/>
    <w:p w14:paraId="765F0B28" w14:textId="77777777" w:rsidR="008A17F7" w:rsidRPr="001D4E07" w:rsidRDefault="008A17F7" w:rsidP="00102197"/>
    <w:p w14:paraId="50540470" w14:textId="775A8D40" w:rsidR="009E1CD3" w:rsidRPr="001D4E07" w:rsidRDefault="005C64D4" w:rsidP="009E1CD3">
      <w:pPr>
        <w:spacing w:line="360" w:lineRule="auto"/>
        <w:jc w:val="center"/>
      </w:pPr>
      <w:r w:rsidRPr="001D4E07">
        <w:rPr>
          <w:noProof/>
        </w:rPr>
        <w:drawing>
          <wp:inline distT="0" distB="0" distL="0" distR="0" wp14:anchorId="3A5F3D7F" wp14:editId="476B3845">
            <wp:extent cx="5381625" cy="23907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81625" cy="2390775"/>
                    </a:xfrm>
                    <a:prstGeom prst="rect">
                      <a:avLst/>
                    </a:prstGeom>
                    <a:noFill/>
                    <a:ln>
                      <a:noFill/>
                    </a:ln>
                  </pic:spPr>
                </pic:pic>
              </a:graphicData>
            </a:graphic>
          </wp:inline>
        </w:drawing>
      </w:r>
    </w:p>
    <w:p w14:paraId="423B2909" w14:textId="0DBECEAD" w:rsidR="009E1CD3" w:rsidRPr="001D4E07" w:rsidRDefault="009E1CD3" w:rsidP="009E1CD3">
      <w:pPr>
        <w:pStyle w:val="Descripcin"/>
        <w:jc w:val="both"/>
        <w:rPr>
          <w:rFonts w:ascii="Times New Roman" w:hAnsi="Times New Roman" w:cs="Times New Roman"/>
          <w:color w:val="FF0000"/>
        </w:rPr>
      </w:pPr>
      <w:r w:rsidRPr="001D4E07">
        <w:rPr>
          <w:rFonts w:ascii="Times New Roman" w:hAnsi="Times New Roman" w:cs="Times New Roman"/>
          <w:b/>
          <w:color w:val="FF0000"/>
        </w:rPr>
        <w:t xml:space="preserve">Supplementary Figure </w:t>
      </w:r>
      <w:r w:rsidR="00B9725B" w:rsidRPr="001D4E07">
        <w:rPr>
          <w:rFonts w:ascii="Times New Roman" w:hAnsi="Times New Roman" w:cs="Times New Roman"/>
          <w:b/>
          <w:color w:val="FF0000"/>
        </w:rPr>
        <w:t>5</w:t>
      </w:r>
      <w:r w:rsidRPr="001D4E07">
        <w:rPr>
          <w:rFonts w:ascii="Times New Roman" w:hAnsi="Times New Roman" w:cs="Times New Roman"/>
          <w:b/>
          <w:color w:val="FF0000"/>
        </w:rPr>
        <w:t>.</w:t>
      </w:r>
      <w:r w:rsidRPr="001D4E07">
        <w:rPr>
          <w:rFonts w:ascii="Times New Roman" w:hAnsi="Times New Roman" w:cs="Times New Roman"/>
          <w:color w:val="FF0000"/>
        </w:rPr>
        <w:t xml:space="preserve"> </w:t>
      </w:r>
      <w:r w:rsidRPr="001D4E07">
        <w:rPr>
          <w:rFonts w:ascii="Times New Roman" w:hAnsi="Times New Roman" w:cs="Times New Roman"/>
          <w:b/>
          <w:color w:val="FF0000"/>
        </w:rPr>
        <w:t xml:space="preserve">Top10 enriched mechanisms of the </w:t>
      </w:r>
      <w:r w:rsidR="003857B2" w:rsidRPr="001D4E07">
        <w:rPr>
          <w:rFonts w:ascii="Times New Roman" w:hAnsi="Times New Roman" w:cs="Times New Roman"/>
          <w:b/>
          <w:color w:val="FF0000"/>
        </w:rPr>
        <w:t xml:space="preserve">ORA analysis using the </w:t>
      </w:r>
      <w:proofErr w:type="spellStart"/>
      <w:r w:rsidR="003857B2" w:rsidRPr="001D4E07">
        <w:rPr>
          <w:rFonts w:ascii="Times New Roman" w:hAnsi="Times New Roman" w:cs="Times New Roman"/>
          <w:b/>
          <w:color w:val="FF0000"/>
        </w:rPr>
        <w:t>WebGestalt</w:t>
      </w:r>
      <w:proofErr w:type="spellEnd"/>
      <w:r w:rsidR="003857B2" w:rsidRPr="001D4E07">
        <w:rPr>
          <w:rFonts w:ascii="Times New Roman" w:hAnsi="Times New Roman" w:cs="Times New Roman"/>
          <w:b/>
          <w:color w:val="FF0000"/>
        </w:rPr>
        <w:t xml:space="preserve"> tool</w:t>
      </w:r>
      <w:r w:rsidR="003857B2" w:rsidRPr="001D4E07">
        <w:rPr>
          <w:rFonts w:ascii="Times New Roman" w:hAnsi="Times New Roman" w:cs="Times New Roman"/>
          <w:color w:val="FF0000"/>
        </w:rPr>
        <w:t xml:space="preserve">. A) Considering proteins significantly associated with CSF Aβ42 levels (n=1,387), and B) considering the </w:t>
      </w:r>
      <w:r w:rsidRPr="001D4E07">
        <w:rPr>
          <w:rFonts w:ascii="Times New Roman" w:hAnsi="Times New Roman" w:cs="Times New Roman"/>
          <w:color w:val="FF0000"/>
        </w:rPr>
        <w:t xml:space="preserve">complete set of proteins (n=2,648) included in CSF proteome analyses. </w:t>
      </w:r>
    </w:p>
    <w:p w14:paraId="5EADE5C1" w14:textId="5B2EC139" w:rsidR="009E1CD3" w:rsidRPr="001D4E07" w:rsidRDefault="009E1CD3" w:rsidP="009E1CD3"/>
    <w:p w14:paraId="2BB77E40" w14:textId="77777777" w:rsidR="00EE72D6" w:rsidRPr="001D4E07" w:rsidRDefault="00EE72D6" w:rsidP="009E1CD3"/>
    <w:p w14:paraId="5195252A" w14:textId="046F3FB9" w:rsidR="00075E8E" w:rsidRPr="001D4E07" w:rsidRDefault="00E86F3E" w:rsidP="00E86F3E">
      <w:pPr>
        <w:jc w:val="center"/>
      </w:pPr>
      <w:r w:rsidRPr="001D4E07">
        <w:rPr>
          <w:noProof/>
        </w:rPr>
        <w:drawing>
          <wp:inline distT="0" distB="0" distL="0" distR="0" wp14:anchorId="02D6358D" wp14:editId="6EDDBE9D">
            <wp:extent cx="4718649" cy="3670963"/>
            <wp:effectExtent l="0" t="0" r="635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b="22203"/>
                    <a:stretch/>
                  </pic:blipFill>
                  <pic:spPr bwMode="auto">
                    <a:xfrm>
                      <a:off x="0" y="0"/>
                      <a:ext cx="4741497" cy="3688738"/>
                    </a:xfrm>
                    <a:prstGeom prst="rect">
                      <a:avLst/>
                    </a:prstGeom>
                    <a:noFill/>
                    <a:ln>
                      <a:noFill/>
                    </a:ln>
                    <a:extLst>
                      <a:ext uri="{53640926-AAD7-44D8-BBD7-CCE9431645EC}">
                        <a14:shadowObscured xmlns:a14="http://schemas.microsoft.com/office/drawing/2010/main"/>
                      </a:ext>
                    </a:extLst>
                  </pic:spPr>
                </pic:pic>
              </a:graphicData>
            </a:graphic>
          </wp:inline>
        </w:drawing>
      </w:r>
    </w:p>
    <w:p w14:paraId="0F2399DB" w14:textId="111D04ED" w:rsidR="00075E8E" w:rsidRPr="001D4E07" w:rsidRDefault="00075E8E" w:rsidP="00075E8E">
      <w:pPr>
        <w:pStyle w:val="Descripcin"/>
        <w:jc w:val="both"/>
        <w:rPr>
          <w:rFonts w:ascii="Times New Roman" w:hAnsi="Times New Roman" w:cs="Times New Roman"/>
          <w:color w:val="FF0000"/>
        </w:rPr>
      </w:pPr>
      <w:r w:rsidRPr="001D4E07">
        <w:rPr>
          <w:rFonts w:ascii="Times New Roman" w:hAnsi="Times New Roman" w:cs="Times New Roman"/>
          <w:b/>
          <w:color w:val="FF0000"/>
        </w:rPr>
        <w:t xml:space="preserve">Supplementary Figure </w:t>
      </w:r>
      <w:r w:rsidR="00B9725B" w:rsidRPr="001D4E07">
        <w:rPr>
          <w:rFonts w:ascii="Times New Roman" w:hAnsi="Times New Roman" w:cs="Times New Roman"/>
          <w:b/>
          <w:color w:val="FF0000"/>
        </w:rPr>
        <w:t>6</w:t>
      </w:r>
      <w:r w:rsidRPr="001D4E07">
        <w:rPr>
          <w:rFonts w:ascii="Times New Roman" w:hAnsi="Times New Roman" w:cs="Times New Roman"/>
          <w:b/>
          <w:color w:val="FF0000"/>
        </w:rPr>
        <w:t>.</w:t>
      </w:r>
      <w:r w:rsidRPr="001D4E07">
        <w:rPr>
          <w:rFonts w:ascii="Times New Roman" w:hAnsi="Times New Roman" w:cs="Times New Roman"/>
          <w:color w:val="FF0000"/>
        </w:rPr>
        <w:t xml:space="preserve"> Venn diagram of the overlapping loci/proteins in genomic and proteomic analysis considering the</w:t>
      </w:r>
      <w:r w:rsidR="00954B51" w:rsidRPr="001D4E07">
        <w:rPr>
          <w:rFonts w:ascii="Times New Roman" w:hAnsi="Times New Roman" w:cs="Times New Roman"/>
          <w:color w:val="FF0000"/>
        </w:rPr>
        <w:t xml:space="preserve"> PAD</w:t>
      </w:r>
      <w:r w:rsidR="00062879" w:rsidRPr="001D4E07">
        <w:rPr>
          <w:rFonts w:ascii="Times New Roman" w:hAnsi="Times New Roman" w:cs="Times New Roman"/>
          <w:color w:val="FF0000"/>
        </w:rPr>
        <w:t xml:space="preserve"> </w:t>
      </w:r>
      <w:r w:rsidR="00954B51" w:rsidRPr="001D4E07">
        <w:rPr>
          <w:rFonts w:ascii="Times New Roman" w:hAnsi="Times New Roman" w:cs="Times New Roman"/>
          <w:color w:val="FF0000"/>
        </w:rPr>
        <w:t xml:space="preserve">(light blue) and our </w:t>
      </w:r>
      <w:r w:rsidR="00062879" w:rsidRPr="001D4E07">
        <w:rPr>
          <w:rFonts w:ascii="Times New Roman" w:hAnsi="Times New Roman" w:cs="Times New Roman"/>
          <w:color w:val="FF0000"/>
        </w:rPr>
        <w:t>CSF-PET meta-analysis</w:t>
      </w:r>
      <w:r w:rsidR="00954B51" w:rsidRPr="001D4E07">
        <w:rPr>
          <w:rFonts w:ascii="Times New Roman" w:hAnsi="Times New Roman" w:cs="Times New Roman"/>
          <w:color w:val="FF0000"/>
        </w:rPr>
        <w:t xml:space="preserve"> (yellow)</w:t>
      </w:r>
      <w:r w:rsidRPr="001D4E07">
        <w:rPr>
          <w:rFonts w:ascii="Times New Roman" w:hAnsi="Times New Roman" w:cs="Times New Roman"/>
          <w:color w:val="FF0000"/>
        </w:rPr>
        <w:t>.</w:t>
      </w:r>
    </w:p>
    <w:p w14:paraId="753C608A" w14:textId="3221B6E2" w:rsidR="00075E8E" w:rsidRPr="001D4E07" w:rsidRDefault="00075E8E" w:rsidP="00062879">
      <w:pPr>
        <w:spacing w:line="360" w:lineRule="auto"/>
        <w:jc w:val="center"/>
      </w:pPr>
    </w:p>
    <w:p w14:paraId="6A5C2874" w14:textId="6C88C9E6" w:rsidR="000B7B74" w:rsidRPr="001D4E07" w:rsidRDefault="000B7B74" w:rsidP="00062879">
      <w:pPr>
        <w:spacing w:line="360" w:lineRule="auto"/>
        <w:jc w:val="center"/>
      </w:pPr>
    </w:p>
    <w:p w14:paraId="5DF0DAD3" w14:textId="77777777" w:rsidR="00213EE9" w:rsidRPr="001D4E07" w:rsidRDefault="009C1920" w:rsidP="00AE7BA7">
      <w:pPr>
        <w:pStyle w:val="Ttulo2"/>
        <w:pBdr>
          <w:top w:val="nil"/>
          <w:left w:val="nil"/>
          <w:bottom w:val="nil"/>
          <w:right w:val="nil"/>
          <w:between w:val="nil"/>
          <w:bar w:val="nil"/>
        </w:pBdr>
        <w:spacing w:before="360" w:after="80" w:line="360" w:lineRule="auto"/>
        <w:jc w:val="both"/>
        <w:rPr>
          <w:rFonts w:ascii="Times New Roman" w:eastAsia="Arial Unicode MS" w:hAnsi="Times New Roman" w:cstheme="minorBidi"/>
          <w:b/>
          <w:bCs/>
          <w:color w:val="auto"/>
          <w:sz w:val="32"/>
          <w:szCs w:val="36"/>
          <w:bdr w:val="nil"/>
          <w:lang w:val="en-US"/>
        </w:rPr>
      </w:pPr>
      <w:r w:rsidRPr="001D4E07">
        <w:rPr>
          <w:rFonts w:ascii="Times New Roman" w:eastAsia="Arial Unicode MS" w:hAnsi="Times New Roman" w:cstheme="minorBidi"/>
          <w:b/>
          <w:bCs/>
          <w:color w:val="auto"/>
          <w:sz w:val="32"/>
          <w:szCs w:val="36"/>
          <w:bdr w:val="nil"/>
          <w:lang w:val="en-US"/>
        </w:rPr>
        <w:t xml:space="preserve">Supplementary Material </w:t>
      </w:r>
    </w:p>
    <w:p w14:paraId="63281D84" w14:textId="719BDF2C" w:rsidR="006A3C08" w:rsidRPr="001D4E07" w:rsidRDefault="00C26BC8" w:rsidP="00AB4C44">
      <w:pPr>
        <w:pStyle w:val="Ttulo2"/>
        <w:pBdr>
          <w:top w:val="nil"/>
          <w:left w:val="nil"/>
          <w:bottom w:val="nil"/>
          <w:right w:val="nil"/>
          <w:between w:val="nil"/>
          <w:bar w:val="nil"/>
        </w:pBdr>
        <w:spacing w:before="360" w:after="80" w:line="360" w:lineRule="auto"/>
        <w:jc w:val="both"/>
        <w:rPr>
          <w:rFonts w:ascii="Times New Roman" w:eastAsia="Arial Unicode MS" w:hAnsi="Times New Roman" w:cstheme="minorBidi"/>
          <w:b/>
          <w:bCs/>
          <w:color w:val="FF0000"/>
          <w:sz w:val="32"/>
          <w:szCs w:val="36"/>
          <w:bdr w:val="nil"/>
          <w:lang w:val="en-US"/>
        </w:rPr>
      </w:pPr>
      <w:r w:rsidRPr="001D4E07">
        <w:rPr>
          <w:rFonts w:ascii="Times New Roman" w:eastAsia="Arial Unicode MS" w:hAnsi="Times New Roman" w:cstheme="minorBidi"/>
          <w:b/>
          <w:bCs/>
          <w:color w:val="FF0000"/>
          <w:sz w:val="32"/>
          <w:szCs w:val="36"/>
          <w:bdr w:val="nil"/>
          <w:lang w:val="en-US"/>
        </w:rPr>
        <w:t>1</w:t>
      </w:r>
      <w:r w:rsidR="006A3C08" w:rsidRPr="001D4E07">
        <w:rPr>
          <w:rFonts w:ascii="Times New Roman" w:eastAsia="Arial Unicode MS" w:hAnsi="Times New Roman" w:cstheme="minorBidi"/>
          <w:b/>
          <w:bCs/>
          <w:color w:val="FF0000"/>
          <w:sz w:val="32"/>
          <w:szCs w:val="36"/>
          <w:bdr w:val="nil"/>
          <w:lang w:val="en-US"/>
        </w:rPr>
        <w:t xml:space="preserve">. Bash </w:t>
      </w:r>
      <w:r w:rsidR="000C5850" w:rsidRPr="001D4E07">
        <w:rPr>
          <w:rFonts w:ascii="Times New Roman" w:eastAsia="Arial Unicode MS" w:hAnsi="Times New Roman" w:cstheme="minorBidi"/>
          <w:b/>
          <w:bCs/>
          <w:color w:val="FF0000"/>
          <w:sz w:val="32"/>
          <w:szCs w:val="36"/>
          <w:bdr w:val="nil"/>
          <w:lang w:val="en-US"/>
        </w:rPr>
        <w:t xml:space="preserve">and R </w:t>
      </w:r>
      <w:r w:rsidR="006A3C08" w:rsidRPr="001D4E07">
        <w:rPr>
          <w:rFonts w:ascii="Times New Roman" w:eastAsia="Arial Unicode MS" w:hAnsi="Times New Roman" w:cstheme="minorBidi"/>
          <w:b/>
          <w:bCs/>
          <w:color w:val="FF0000"/>
          <w:sz w:val="32"/>
          <w:szCs w:val="36"/>
          <w:bdr w:val="nil"/>
          <w:lang w:val="en-US"/>
        </w:rPr>
        <w:t>code for the SNP filtering</w:t>
      </w:r>
    </w:p>
    <w:p w14:paraId="51FC0712" w14:textId="55532E05"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t>##################</w:t>
      </w:r>
      <w:r w:rsidR="004D5005" w:rsidRPr="001D4E07">
        <w:rPr>
          <w:rFonts w:ascii="Courier New" w:hAnsi="Courier New" w:cs="Courier New"/>
          <w:color w:val="008000"/>
          <w:sz w:val="20"/>
          <w:szCs w:val="20"/>
        </w:rPr>
        <w:t>###</w:t>
      </w:r>
      <w:r w:rsidRPr="001D4E07">
        <w:rPr>
          <w:rFonts w:ascii="Courier New" w:hAnsi="Courier New" w:cs="Courier New"/>
          <w:color w:val="008000"/>
          <w:sz w:val="20"/>
          <w:szCs w:val="20"/>
        </w:rPr>
        <w:t>#######################################</w:t>
      </w:r>
    </w:p>
    <w:p w14:paraId="4CA81C2C"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t>#</w:t>
      </w:r>
      <w:r w:rsidRPr="001D4E07">
        <w:rPr>
          <w:rFonts w:ascii="Courier New" w:hAnsi="Courier New" w:cs="Courier New"/>
          <w:color w:val="008000"/>
          <w:sz w:val="20"/>
          <w:szCs w:val="20"/>
        </w:rPr>
        <w:tab/>
        <w:t>CSF-PET meta-analysis &amp; concordant SNP filtering</w:t>
      </w:r>
      <w:r w:rsidRPr="001D4E07">
        <w:rPr>
          <w:rFonts w:ascii="Courier New" w:hAnsi="Courier New" w:cs="Courier New"/>
          <w:color w:val="008000"/>
          <w:sz w:val="20"/>
          <w:szCs w:val="20"/>
        </w:rPr>
        <w:tab/>
        <w:t>#</w:t>
      </w:r>
    </w:p>
    <w:p w14:paraId="684DADA2" w14:textId="37304EA5"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lang w:val="es-ES"/>
        </w:rPr>
      </w:pPr>
      <w:r w:rsidRPr="001D4E07">
        <w:rPr>
          <w:rFonts w:ascii="Courier New" w:hAnsi="Courier New" w:cs="Courier New"/>
          <w:color w:val="008000"/>
          <w:sz w:val="20"/>
          <w:szCs w:val="20"/>
          <w:lang w:val="es-ES"/>
        </w:rPr>
        <w:t>##################</w:t>
      </w:r>
      <w:r w:rsidR="004D5005" w:rsidRPr="001D4E07">
        <w:rPr>
          <w:rFonts w:ascii="Courier New" w:hAnsi="Courier New" w:cs="Courier New"/>
          <w:color w:val="008000"/>
          <w:sz w:val="20"/>
          <w:szCs w:val="20"/>
          <w:lang w:val="es-ES"/>
        </w:rPr>
        <w:t>###</w:t>
      </w:r>
      <w:r w:rsidRPr="001D4E07">
        <w:rPr>
          <w:rFonts w:ascii="Courier New" w:hAnsi="Courier New" w:cs="Courier New"/>
          <w:color w:val="008000"/>
          <w:sz w:val="20"/>
          <w:szCs w:val="20"/>
          <w:lang w:val="es-ES"/>
        </w:rPr>
        <w:t>#######################################</w:t>
      </w:r>
    </w:p>
    <w:p w14:paraId="070AFE0A"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lang w:val="es-ES"/>
        </w:rPr>
      </w:pPr>
      <w:r w:rsidRPr="001D4E07">
        <w:rPr>
          <w:rFonts w:ascii="Courier New" w:hAnsi="Courier New" w:cs="Courier New"/>
          <w:color w:val="008000"/>
          <w:sz w:val="20"/>
          <w:szCs w:val="20"/>
          <w:lang w:val="es-ES"/>
        </w:rPr>
        <w:t># Raquel Puerta ~ rpuerta@fundacioace.org</w:t>
      </w:r>
    </w:p>
    <w:p w14:paraId="4BC08579"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lang w:val="es-ES"/>
        </w:rPr>
      </w:pPr>
    </w:p>
    <w:p w14:paraId="33CD4382"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lang w:val="es-ES"/>
        </w:rPr>
      </w:pPr>
      <w:r w:rsidRPr="001D4E07">
        <w:rPr>
          <w:rFonts w:ascii="Courier New" w:hAnsi="Courier New" w:cs="Courier New"/>
          <w:color w:val="008000"/>
          <w:sz w:val="20"/>
          <w:szCs w:val="20"/>
          <w:lang w:val="es-ES"/>
        </w:rPr>
        <w:t># BASH:</w:t>
      </w:r>
    </w:p>
    <w:p w14:paraId="64A38FD1"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t>#### Meta-analysis with METAL ####</w:t>
      </w:r>
      <w:bookmarkStart w:id="2" w:name="_GoBack"/>
      <w:bookmarkEnd w:id="2"/>
    </w:p>
    <w:p w14:paraId="71D12A9A"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t># Documentation: https://genome.sph.umich.edu/wiki/METAL_Documentation</w:t>
      </w:r>
    </w:p>
    <w:p w14:paraId="005C4272"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6E6DC37D"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t xml:space="preserve"># META-ANALYSIS: Sample Size weighted WITH effect // CSF-PET </w:t>
      </w:r>
    </w:p>
    <w:p w14:paraId="03F17579"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MINMAXFREQ OFF</w:t>
      </w:r>
    </w:p>
    <w:p w14:paraId="61344366"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AVERAGEFREQ ON</w:t>
      </w:r>
    </w:p>
    <w:p w14:paraId="2D0A92D9"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GENOMICCONTROL OFF</w:t>
      </w:r>
    </w:p>
    <w:p w14:paraId="09B04CCD"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 xml:space="preserve">OUTFILE MetaAnalysis-SampleSize-effect_CSF-PET_M4. </w:t>
      </w:r>
      <w:proofErr w:type="spellStart"/>
      <w:r w:rsidRPr="001D4E07">
        <w:rPr>
          <w:rFonts w:ascii="Courier New" w:hAnsi="Courier New" w:cs="Courier New"/>
          <w:color w:val="000000"/>
          <w:sz w:val="20"/>
          <w:szCs w:val="20"/>
        </w:rPr>
        <w:t>tbl</w:t>
      </w:r>
      <w:proofErr w:type="spellEnd"/>
      <w:r w:rsidRPr="001D4E07">
        <w:rPr>
          <w:rFonts w:ascii="Courier New" w:hAnsi="Courier New" w:cs="Courier New"/>
          <w:color w:val="000000"/>
          <w:sz w:val="20"/>
          <w:szCs w:val="20"/>
        </w:rPr>
        <w:t xml:space="preserve"> </w:t>
      </w:r>
    </w:p>
    <w:p w14:paraId="4B7F1044"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SCHEME SAMPLESIZE</w:t>
      </w:r>
    </w:p>
    <w:p w14:paraId="649FD898"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63451B87"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gramStart"/>
      <w:r w:rsidRPr="001D4E07">
        <w:rPr>
          <w:rFonts w:ascii="Courier New" w:hAnsi="Courier New" w:cs="Courier New"/>
          <w:color w:val="000000"/>
          <w:sz w:val="20"/>
          <w:szCs w:val="20"/>
        </w:rPr>
        <w:t>MARKER  ID</w:t>
      </w:r>
      <w:proofErr w:type="gramEnd"/>
    </w:p>
    <w:p w14:paraId="6D3E01DA"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gramStart"/>
      <w:r w:rsidRPr="001D4E07">
        <w:rPr>
          <w:rFonts w:ascii="Courier New" w:hAnsi="Courier New" w:cs="Courier New"/>
          <w:color w:val="000000"/>
          <w:sz w:val="20"/>
          <w:szCs w:val="20"/>
        </w:rPr>
        <w:t>ALLELE  REF</w:t>
      </w:r>
      <w:proofErr w:type="gramEnd"/>
      <w:r w:rsidRPr="001D4E07">
        <w:rPr>
          <w:rFonts w:ascii="Courier New" w:hAnsi="Courier New" w:cs="Courier New"/>
          <w:color w:val="000000"/>
          <w:sz w:val="20"/>
          <w:szCs w:val="20"/>
        </w:rPr>
        <w:t xml:space="preserve"> ALT</w:t>
      </w:r>
    </w:p>
    <w:p w14:paraId="7ED9F30A"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lastRenderedPageBreak/>
        <w:t>EFFECT BETA</w:t>
      </w:r>
    </w:p>
    <w:p w14:paraId="0A4DC7BD"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lang w:val="es-ES"/>
        </w:rPr>
      </w:pPr>
      <w:r w:rsidRPr="001D4E07">
        <w:rPr>
          <w:rFonts w:ascii="Courier New" w:hAnsi="Courier New" w:cs="Courier New"/>
          <w:color w:val="000000"/>
          <w:sz w:val="20"/>
          <w:szCs w:val="20"/>
          <w:lang w:val="es-ES"/>
        </w:rPr>
        <w:t>STDERR SE</w:t>
      </w:r>
    </w:p>
    <w:p w14:paraId="64F44FEF"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lang w:val="es-ES"/>
        </w:rPr>
      </w:pPr>
      <w:r w:rsidRPr="001D4E07">
        <w:rPr>
          <w:rFonts w:ascii="Courier New" w:hAnsi="Courier New" w:cs="Courier New"/>
          <w:color w:val="000000"/>
          <w:sz w:val="20"/>
          <w:szCs w:val="20"/>
          <w:lang w:val="es-ES"/>
        </w:rPr>
        <w:t>PVAL P</w:t>
      </w:r>
    </w:p>
    <w:p w14:paraId="0BAB7F76"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lang w:val="es-ES"/>
        </w:rPr>
      </w:pPr>
      <w:r w:rsidRPr="001D4E07">
        <w:rPr>
          <w:rFonts w:ascii="Courier New" w:hAnsi="Courier New" w:cs="Courier New"/>
          <w:color w:val="000000"/>
          <w:sz w:val="20"/>
          <w:szCs w:val="20"/>
          <w:lang w:val="es-ES"/>
        </w:rPr>
        <w:t>FREQLABEL A1_FREQ</w:t>
      </w:r>
    </w:p>
    <w:p w14:paraId="4D457A1A"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WEIGHTLABEL OBS_CT</w:t>
      </w:r>
    </w:p>
    <w:p w14:paraId="7D6A2609"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SEPARATOR TAB</w:t>
      </w:r>
    </w:p>
    <w:p w14:paraId="6C422B5E"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VERBOSE OFF</w:t>
      </w:r>
    </w:p>
    <w:p w14:paraId="63814223"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67281409" w14:textId="77777777" w:rsidR="00AC2442" w:rsidRPr="001D4E07" w:rsidRDefault="00AC2442" w:rsidP="00AC2442">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 xml:space="preserve">PROCESS </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path</w:t>
      </w:r>
      <w:r w:rsidRPr="001D4E07">
        <w:rPr>
          <w:rFonts w:ascii="Courier New" w:hAnsi="Courier New" w:cs="Courier New"/>
          <w:b/>
          <w:bCs/>
          <w:color w:val="804000"/>
          <w:sz w:val="20"/>
          <w:szCs w:val="20"/>
        </w:rPr>
        <w:t>/</w:t>
      </w:r>
      <w:proofErr w:type="spellStart"/>
      <w:r w:rsidRPr="001D4E07">
        <w:rPr>
          <w:rFonts w:ascii="Courier New" w:hAnsi="Courier New" w:cs="Courier New"/>
          <w:color w:val="000000"/>
          <w:sz w:val="20"/>
          <w:szCs w:val="20"/>
        </w:rPr>
        <w:t>tofile</w:t>
      </w:r>
      <w:proofErr w:type="spellEnd"/>
      <w:r w:rsidRPr="001D4E07">
        <w:rPr>
          <w:rFonts w:ascii="Courier New" w:hAnsi="Courier New" w:cs="Courier New"/>
          <w:b/>
          <w:bCs/>
          <w:color w:val="804000"/>
          <w:sz w:val="20"/>
          <w:szCs w:val="20"/>
        </w:rPr>
        <w:t>/</w:t>
      </w:r>
      <w:r w:rsidRPr="001D4E07">
        <w:rPr>
          <w:rFonts w:ascii="Courier New" w:hAnsi="Courier New" w:cs="Courier New"/>
          <w:color w:val="FF0000"/>
          <w:sz w:val="20"/>
          <w:szCs w:val="20"/>
        </w:rPr>
        <w:t>SummaryStatistics_GWAS</w:t>
      </w:r>
      <w:r w:rsidRPr="001D4E07">
        <w:rPr>
          <w:rFonts w:ascii="Courier New" w:hAnsi="Courier New" w:cs="Courier New"/>
          <w:color w:val="000000"/>
          <w:sz w:val="20"/>
          <w:szCs w:val="20"/>
        </w:rPr>
        <w:t>.txt</w:t>
      </w:r>
    </w:p>
    <w:p w14:paraId="079597EE" w14:textId="77777777" w:rsidR="00AC2442" w:rsidRPr="001D4E07" w:rsidRDefault="00AC2442" w:rsidP="00AC2442">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 xml:space="preserve">PROCESS </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path</w:t>
      </w:r>
      <w:r w:rsidRPr="001D4E07">
        <w:rPr>
          <w:rFonts w:ascii="Courier New" w:hAnsi="Courier New" w:cs="Courier New"/>
          <w:b/>
          <w:bCs/>
          <w:color w:val="804000"/>
          <w:sz w:val="20"/>
          <w:szCs w:val="20"/>
        </w:rPr>
        <w:t>/</w:t>
      </w:r>
      <w:proofErr w:type="spellStart"/>
      <w:r w:rsidRPr="001D4E07">
        <w:rPr>
          <w:rFonts w:ascii="Courier New" w:hAnsi="Courier New" w:cs="Courier New"/>
          <w:color w:val="000000"/>
          <w:sz w:val="20"/>
          <w:szCs w:val="20"/>
        </w:rPr>
        <w:t>tofile</w:t>
      </w:r>
      <w:proofErr w:type="spellEnd"/>
      <w:r w:rsidRPr="001D4E07">
        <w:rPr>
          <w:rFonts w:ascii="Courier New" w:hAnsi="Courier New" w:cs="Courier New"/>
          <w:b/>
          <w:bCs/>
          <w:color w:val="804000"/>
          <w:sz w:val="20"/>
          <w:szCs w:val="20"/>
        </w:rPr>
        <w:t>/</w:t>
      </w:r>
      <w:r w:rsidRPr="001D4E07">
        <w:rPr>
          <w:rFonts w:ascii="Courier New" w:hAnsi="Courier New" w:cs="Courier New"/>
          <w:color w:val="FF0000"/>
          <w:sz w:val="20"/>
          <w:szCs w:val="20"/>
        </w:rPr>
        <w:t>SummaryStatistics_GWAS</w:t>
      </w:r>
      <w:r w:rsidRPr="001D4E07">
        <w:rPr>
          <w:rFonts w:ascii="Courier New" w:hAnsi="Courier New" w:cs="Courier New"/>
          <w:color w:val="000000"/>
          <w:sz w:val="20"/>
          <w:szCs w:val="20"/>
        </w:rPr>
        <w:t>.txt</w:t>
      </w:r>
    </w:p>
    <w:p w14:paraId="10F24634" w14:textId="77777777" w:rsidR="00AC2442" w:rsidRPr="001D4E07" w:rsidRDefault="00AC2442" w:rsidP="00AC2442">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 xml:space="preserve">PROCESS </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path</w:t>
      </w:r>
      <w:r w:rsidRPr="001D4E07">
        <w:rPr>
          <w:rFonts w:ascii="Courier New" w:hAnsi="Courier New" w:cs="Courier New"/>
          <w:b/>
          <w:bCs/>
          <w:color w:val="804000"/>
          <w:sz w:val="20"/>
          <w:szCs w:val="20"/>
        </w:rPr>
        <w:t>/</w:t>
      </w:r>
      <w:proofErr w:type="spellStart"/>
      <w:r w:rsidRPr="001D4E07">
        <w:rPr>
          <w:rFonts w:ascii="Courier New" w:hAnsi="Courier New" w:cs="Courier New"/>
          <w:color w:val="000000"/>
          <w:sz w:val="20"/>
          <w:szCs w:val="20"/>
        </w:rPr>
        <w:t>tofile</w:t>
      </w:r>
      <w:proofErr w:type="spellEnd"/>
      <w:r w:rsidRPr="001D4E07">
        <w:rPr>
          <w:rFonts w:ascii="Courier New" w:hAnsi="Courier New" w:cs="Courier New"/>
          <w:b/>
          <w:bCs/>
          <w:color w:val="804000"/>
          <w:sz w:val="20"/>
          <w:szCs w:val="20"/>
        </w:rPr>
        <w:t>/</w:t>
      </w:r>
      <w:r w:rsidRPr="001D4E07">
        <w:rPr>
          <w:rFonts w:ascii="Courier New" w:hAnsi="Courier New" w:cs="Courier New"/>
          <w:color w:val="FF0000"/>
          <w:sz w:val="20"/>
          <w:szCs w:val="20"/>
        </w:rPr>
        <w:t>SummaryStatistics_GWAS</w:t>
      </w:r>
      <w:r w:rsidRPr="001D4E07">
        <w:rPr>
          <w:rFonts w:ascii="Courier New" w:hAnsi="Courier New" w:cs="Courier New"/>
          <w:color w:val="000000"/>
          <w:sz w:val="20"/>
          <w:szCs w:val="20"/>
        </w:rPr>
        <w:t>.txt</w:t>
      </w:r>
    </w:p>
    <w:p w14:paraId="397BE9F8" w14:textId="77777777" w:rsidR="00AC2442" w:rsidRPr="001D4E07" w:rsidRDefault="00AC2442" w:rsidP="00AC2442">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 xml:space="preserve">PROCESS </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path</w:t>
      </w:r>
      <w:r w:rsidRPr="001D4E07">
        <w:rPr>
          <w:rFonts w:ascii="Courier New" w:hAnsi="Courier New" w:cs="Courier New"/>
          <w:b/>
          <w:bCs/>
          <w:color w:val="804000"/>
          <w:sz w:val="20"/>
          <w:szCs w:val="20"/>
        </w:rPr>
        <w:t>/</w:t>
      </w:r>
      <w:proofErr w:type="spellStart"/>
      <w:r w:rsidRPr="001D4E07">
        <w:rPr>
          <w:rFonts w:ascii="Courier New" w:hAnsi="Courier New" w:cs="Courier New"/>
          <w:color w:val="000000"/>
          <w:sz w:val="20"/>
          <w:szCs w:val="20"/>
        </w:rPr>
        <w:t>tofile</w:t>
      </w:r>
      <w:proofErr w:type="spellEnd"/>
      <w:r w:rsidRPr="001D4E07">
        <w:rPr>
          <w:rFonts w:ascii="Courier New" w:hAnsi="Courier New" w:cs="Courier New"/>
          <w:b/>
          <w:bCs/>
          <w:color w:val="804000"/>
          <w:sz w:val="20"/>
          <w:szCs w:val="20"/>
        </w:rPr>
        <w:t>/</w:t>
      </w:r>
      <w:r w:rsidRPr="001D4E07">
        <w:rPr>
          <w:rFonts w:ascii="Courier New" w:hAnsi="Courier New" w:cs="Courier New"/>
          <w:color w:val="FF0000"/>
          <w:sz w:val="20"/>
          <w:szCs w:val="20"/>
        </w:rPr>
        <w:t>SummaryStatistics_GWAS</w:t>
      </w:r>
      <w:r w:rsidRPr="001D4E07">
        <w:rPr>
          <w:rFonts w:ascii="Courier New" w:hAnsi="Courier New" w:cs="Courier New"/>
          <w:color w:val="000000"/>
          <w:sz w:val="20"/>
          <w:szCs w:val="20"/>
        </w:rPr>
        <w:t>.txt</w:t>
      </w:r>
    </w:p>
    <w:p w14:paraId="61CBA7F5" w14:textId="77777777" w:rsidR="00AC2442" w:rsidRPr="001D4E07" w:rsidRDefault="00AC2442" w:rsidP="00AC2442">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 xml:space="preserve">PROCESS </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path</w:t>
      </w:r>
      <w:r w:rsidRPr="001D4E07">
        <w:rPr>
          <w:rFonts w:ascii="Courier New" w:hAnsi="Courier New" w:cs="Courier New"/>
          <w:b/>
          <w:bCs/>
          <w:color w:val="804000"/>
          <w:sz w:val="20"/>
          <w:szCs w:val="20"/>
        </w:rPr>
        <w:t>/</w:t>
      </w:r>
      <w:proofErr w:type="spellStart"/>
      <w:r w:rsidRPr="001D4E07">
        <w:rPr>
          <w:rFonts w:ascii="Courier New" w:hAnsi="Courier New" w:cs="Courier New"/>
          <w:color w:val="000000"/>
          <w:sz w:val="20"/>
          <w:szCs w:val="20"/>
        </w:rPr>
        <w:t>tofile</w:t>
      </w:r>
      <w:proofErr w:type="spellEnd"/>
      <w:r w:rsidRPr="001D4E07">
        <w:rPr>
          <w:rFonts w:ascii="Courier New" w:hAnsi="Courier New" w:cs="Courier New"/>
          <w:b/>
          <w:bCs/>
          <w:color w:val="804000"/>
          <w:sz w:val="20"/>
          <w:szCs w:val="20"/>
        </w:rPr>
        <w:t>/</w:t>
      </w:r>
      <w:r w:rsidRPr="001D4E07">
        <w:rPr>
          <w:rFonts w:ascii="Courier New" w:hAnsi="Courier New" w:cs="Courier New"/>
          <w:color w:val="FF0000"/>
          <w:sz w:val="20"/>
          <w:szCs w:val="20"/>
        </w:rPr>
        <w:t>SummaryStatistics_GWAS</w:t>
      </w:r>
      <w:r w:rsidRPr="001D4E07">
        <w:rPr>
          <w:rFonts w:ascii="Courier New" w:hAnsi="Courier New" w:cs="Courier New"/>
          <w:color w:val="000000"/>
          <w:sz w:val="20"/>
          <w:szCs w:val="20"/>
        </w:rPr>
        <w:t>.txt</w:t>
      </w:r>
    </w:p>
    <w:p w14:paraId="5CF74C2D" w14:textId="77777777" w:rsidR="00AC2442" w:rsidRPr="001D4E07" w:rsidRDefault="00AC2442" w:rsidP="00AC2442">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 xml:space="preserve">PROCESS </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path</w:t>
      </w:r>
      <w:r w:rsidRPr="001D4E07">
        <w:rPr>
          <w:rFonts w:ascii="Courier New" w:hAnsi="Courier New" w:cs="Courier New"/>
          <w:b/>
          <w:bCs/>
          <w:color w:val="804000"/>
          <w:sz w:val="20"/>
          <w:szCs w:val="20"/>
        </w:rPr>
        <w:t>/</w:t>
      </w:r>
      <w:proofErr w:type="spellStart"/>
      <w:r w:rsidRPr="001D4E07">
        <w:rPr>
          <w:rFonts w:ascii="Courier New" w:hAnsi="Courier New" w:cs="Courier New"/>
          <w:color w:val="000000"/>
          <w:sz w:val="20"/>
          <w:szCs w:val="20"/>
        </w:rPr>
        <w:t>tofile</w:t>
      </w:r>
      <w:proofErr w:type="spellEnd"/>
      <w:r w:rsidRPr="001D4E07">
        <w:rPr>
          <w:rFonts w:ascii="Courier New" w:hAnsi="Courier New" w:cs="Courier New"/>
          <w:b/>
          <w:bCs/>
          <w:color w:val="804000"/>
          <w:sz w:val="20"/>
          <w:szCs w:val="20"/>
        </w:rPr>
        <w:t>/</w:t>
      </w:r>
      <w:r w:rsidRPr="001D4E07">
        <w:rPr>
          <w:rFonts w:ascii="Courier New" w:hAnsi="Courier New" w:cs="Courier New"/>
          <w:color w:val="FF0000"/>
          <w:sz w:val="20"/>
          <w:szCs w:val="20"/>
        </w:rPr>
        <w:t>SummaryStatistics_GWAS</w:t>
      </w:r>
      <w:r w:rsidRPr="001D4E07">
        <w:rPr>
          <w:rFonts w:ascii="Courier New" w:hAnsi="Courier New" w:cs="Courier New"/>
          <w:color w:val="000000"/>
          <w:sz w:val="20"/>
          <w:szCs w:val="20"/>
        </w:rPr>
        <w:t>.txt</w:t>
      </w:r>
    </w:p>
    <w:p w14:paraId="34141FAA"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030F878A"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ANALYZE HETEROGENEITY</w:t>
      </w:r>
    </w:p>
    <w:p w14:paraId="05CF7741"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031E9BFC"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QUIT</w:t>
      </w:r>
    </w:p>
    <w:p w14:paraId="4852D2D3"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2C6ED3C2"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32BE7AAA"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t xml:space="preserve"># META-ANALYSIS: Sample Size weighted WITHOUT effect // CSF-PET </w:t>
      </w:r>
    </w:p>
    <w:p w14:paraId="5074A6A5"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MINMAXFREQ OFF</w:t>
      </w:r>
    </w:p>
    <w:p w14:paraId="2629EE72"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AVERAGEFREQ ON</w:t>
      </w:r>
    </w:p>
    <w:p w14:paraId="31AD5179"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GENOMICCONTROL OFF</w:t>
      </w:r>
    </w:p>
    <w:p w14:paraId="611B626D"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 xml:space="preserve">OUTFILE MetaAnalysis-SampleSize_CSF-PET_M4. </w:t>
      </w:r>
      <w:proofErr w:type="spellStart"/>
      <w:r w:rsidRPr="001D4E07">
        <w:rPr>
          <w:rFonts w:ascii="Courier New" w:hAnsi="Courier New" w:cs="Courier New"/>
          <w:color w:val="000000"/>
          <w:sz w:val="20"/>
          <w:szCs w:val="20"/>
        </w:rPr>
        <w:t>tbl</w:t>
      </w:r>
      <w:proofErr w:type="spellEnd"/>
      <w:r w:rsidRPr="001D4E07">
        <w:rPr>
          <w:rFonts w:ascii="Courier New" w:hAnsi="Courier New" w:cs="Courier New"/>
          <w:color w:val="000000"/>
          <w:sz w:val="20"/>
          <w:szCs w:val="20"/>
        </w:rPr>
        <w:t xml:space="preserve"> </w:t>
      </w:r>
    </w:p>
    <w:p w14:paraId="729BD6C5"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SCHEME SAMPLESIZE</w:t>
      </w:r>
    </w:p>
    <w:p w14:paraId="5F8B4856"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7D630659"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gramStart"/>
      <w:r w:rsidRPr="001D4E07">
        <w:rPr>
          <w:rFonts w:ascii="Courier New" w:hAnsi="Courier New" w:cs="Courier New"/>
          <w:color w:val="000000"/>
          <w:sz w:val="20"/>
          <w:szCs w:val="20"/>
        </w:rPr>
        <w:t>MARKER  ID</w:t>
      </w:r>
      <w:proofErr w:type="gramEnd"/>
    </w:p>
    <w:p w14:paraId="5AF76EE1"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gramStart"/>
      <w:r w:rsidRPr="001D4E07">
        <w:rPr>
          <w:rFonts w:ascii="Courier New" w:hAnsi="Courier New" w:cs="Courier New"/>
          <w:color w:val="000000"/>
          <w:sz w:val="20"/>
          <w:szCs w:val="20"/>
        </w:rPr>
        <w:t>ALLELE  REF</w:t>
      </w:r>
      <w:proofErr w:type="gramEnd"/>
      <w:r w:rsidRPr="001D4E07">
        <w:rPr>
          <w:rFonts w:ascii="Courier New" w:hAnsi="Courier New" w:cs="Courier New"/>
          <w:color w:val="000000"/>
          <w:sz w:val="20"/>
          <w:szCs w:val="20"/>
        </w:rPr>
        <w:t xml:space="preserve"> ALT</w:t>
      </w:r>
    </w:p>
    <w:p w14:paraId="616592F7"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t># EFFECT BETA</w:t>
      </w:r>
    </w:p>
    <w:p w14:paraId="10C3F6C8"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lang w:val="es-ES"/>
        </w:rPr>
      </w:pPr>
      <w:r w:rsidRPr="001D4E07">
        <w:rPr>
          <w:rFonts w:ascii="Courier New" w:hAnsi="Courier New" w:cs="Courier New"/>
          <w:color w:val="000000"/>
          <w:sz w:val="20"/>
          <w:szCs w:val="20"/>
          <w:lang w:val="es-ES"/>
        </w:rPr>
        <w:t>STDERR SE</w:t>
      </w:r>
    </w:p>
    <w:p w14:paraId="48DF2375"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lang w:val="es-ES"/>
        </w:rPr>
      </w:pPr>
      <w:r w:rsidRPr="001D4E07">
        <w:rPr>
          <w:rFonts w:ascii="Courier New" w:hAnsi="Courier New" w:cs="Courier New"/>
          <w:color w:val="000000"/>
          <w:sz w:val="20"/>
          <w:szCs w:val="20"/>
          <w:lang w:val="es-ES"/>
        </w:rPr>
        <w:t>PVAL P</w:t>
      </w:r>
    </w:p>
    <w:p w14:paraId="33602050"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lang w:val="es-ES"/>
        </w:rPr>
      </w:pPr>
      <w:r w:rsidRPr="001D4E07">
        <w:rPr>
          <w:rFonts w:ascii="Courier New" w:hAnsi="Courier New" w:cs="Courier New"/>
          <w:color w:val="000000"/>
          <w:sz w:val="20"/>
          <w:szCs w:val="20"/>
          <w:lang w:val="es-ES"/>
        </w:rPr>
        <w:t>FREQLABEL A1_FREQ</w:t>
      </w:r>
    </w:p>
    <w:p w14:paraId="09C46A9E"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WEIGHTLABEL OBS_CT</w:t>
      </w:r>
    </w:p>
    <w:p w14:paraId="4F3AE2CC"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SEPARATOR TAB</w:t>
      </w:r>
    </w:p>
    <w:p w14:paraId="211B9D2E"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VERBOSE OFF</w:t>
      </w:r>
    </w:p>
    <w:p w14:paraId="3B69A4DC"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15375D38" w14:textId="77777777" w:rsidR="00AC2442" w:rsidRPr="001D4E07" w:rsidRDefault="00AC2442" w:rsidP="00AC2442">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 xml:space="preserve">PROCESS </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path</w:t>
      </w:r>
      <w:r w:rsidRPr="001D4E07">
        <w:rPr>
          <w:rFonts w:ascii="Courier New" w:hAnsi="Courier New" w:cs="Courier New"/>
          <w:b/>
          <w:bCs/>
          <w:color w:val="804000"/>
          <w:sz w:val="20"/>
          <w:szCs w:val="20"/>
        </w:rPr>
        <w:t>/</w:t>
      </w:r>
      <w:proofErr w:type="spellStart"/>
      <w:r w:rsidRPr="001D4E07">
        <w:rPr>
          <w:rFonts w:ascii="Courier New" w:hAnsi="Courier New" w:cs="Courier New"/>
          <w:color w:val="000000"/>
          <w:sz w:val="20"/>
          <w:szCs w:val="20"/>
        </w:rPr>
        <w:t>tofile</w:t>
      </w:r>
      <w:proofErr w:type="spellEnd"/>
      <w:r w:rsidRPr="001D4E07">
        <w:rPr>
          <w:rFonts w:ascii="Courier New" w:hAnsi="Courier New" w:cs="Courier New"/>
          <w:b/>
          <w:bCs/>
          <w:color w:val="804000"/>
          <w:sz w:val="20"/>
          <w:szCs w:val="20"/>
        </w:rPr>
        <w:t>/</w:t>
      </w:r>
      <w:r w:rsidRPr="001D4E07">
        <w:rPr>
          <w:rFonts w:ascii="Courier New" w:hAnsi="Courier New" w:cs="Courier New"/>
          <w:color w:val="FF0000"/>
          <w:sz w:val="20"/>
          <w:szCs w:val="20"/>
        </w:rPr>
        <w:t>SummaryStatistics_GWAS</w:t>
      </w:r>
      <w:r w:rsidRPr="001D4E07">
        <w:rPr>
          <w:rFonts w:ascii="Courier New" w:hAnsi="Courier New" w:cs="Courier New"/>
          <w:color w:val="000000"/>
          <w:sz w:val="20"/>
          <w:szCs w:val="20"/>
        </w:rPr>
        <w:t>.txt</w:t>
      </w:r>
    </w:p>
    <w:p w14:paraId="07FFFC66" w14:textId="77777777" w:rsidR="00AC2442" w:rsidRPr="001D4E07" w:rsidRDefault="00AC2442" w:rsidP="00AC2442">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 xml:space="preserve">PROCESS </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path</w:t>
      </w:r>
      <w:r w:rsidRPr="001D4E07">
        <w:rPr>
          <w:rFonts w:ascii="Courier New" w:hAnsi="Courier New" w:cs="Courier New"/>
          <w:b/>
          <w:bCs/>
          <w:color w:val="804000"/>
          <w:sz w:val="20"/>
          <w:szCs w:val="20"/>
        </w:rPr>
        <w:t>/</w:t>
      </w:r>
      <w:proofErr w:type="spellStart"/>
      <w:r w:rsidRPr="001D4E07">
        <w:rPr>
          <w:rFonts w:ascii="Courier New" w:hAnsi="Courier New" w:cs="Courier New"/>
          <w:color w:val="000000"/>
          <w:sz w:val="20"/>
          <w:szCs w:val="20"/>
        </w:rPr>
        <w:t>tofile</w:t>
      </w:r>
      <w:proofErr w:type="spellEnd"/>
      <w:r w:rsidRPr="001D4E07">
        <w:rPr>
          <w:rFonts w:ascii="Courier New" w:hAnsi="Courier New" w:cs="Courier New"/>
          <w:b/>
          <w:bCs/>
          <w:color w:val="804000"/>
          <w:sz w:val="20"/>
          <w:szCs w:val="20"/>
        </w:rPr>
        <w:t>/</w:t>
      </w:r>
      <w:r w:rsidRPr="001D4E07">
        <w:rPr>
          <w:rFonts w:ascii="Courier New" w:hAnsi="Courier New" w:cs="Courier New"/>
          <w:color w:val="FF0000"/>
          <w:sz w:val="20"/>
          <w:szCs w:val="20"/>
        </w:rPr>
        <w:t>SummaryStatistics_GWAS</w:t>
      </w:r>
      <w:r w:rsidRPr="001D4E07">
        <w:rPr>
          <w:rFonts w:ascii="Courier New" w:hAnsi="Courier New" w:cs="Courier New"/>
          <w:color w:val="000000"/>
          <w:sz w:val="20"/>
          <w:szCs w:val="20"/>
        </w:rPr>
        <w:t>.txt</w:t>
      </w:r>
    </w:p>
    <w:p w14:paraId="02827A60" w14:textId="77777777" w:rsidR="00AC2442" w:rsidRPr="001D4E07" w:rsidRDefault="00AC2442" w:rsidP="00AC2442">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 xml:space="preserve">PROCESS </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path</w:t>
      </w:r>
      <w:r w:rsidRPr="001D4E07">
        <w:rPr>
          <w:rFonts w:ascii="Courier New" w:hAnsi="Courier New" w:cs="Courier New"/>
          <w:b/>
          <w:bCs/>
          <w:color w:val="804000"/>
          <w:sz w:val="20"/>
          <w:szCs w:val="20"/>
        </w:rPr>
        <w:t>/</w:t>
      </w:r>
      <w:proofErr w:type="spellStart"/>
      <w:r w:rsidRPr="001D4E07">
        <w:rPr>
          <w:rFonts w:ascii="Courier New" w:hAnsi="Courier New" w:cs="Courier New"/>
          <w:color w:val="000000"/>
          <w:sz w:val="20"/>
          <w:szCs w:val="20"/>
        </w:rPr>
        <w:t>tofile</w:t>
      </w:r>
      <w:proofErr w:type="spellEnd"/>
      <w:r w:rsidRPr="001D4E07">
        <w:rPr>
          <w:rFonts w:ascii="Courier New" w:hAnsi="Courier New" w:cs="Courier New"/>
          <w:b/>
          <w:bCs/>
          <w:color w:val="804000"/>
          <w:sz w:val="20"/>
          <w:szCs w:val="20"/>
        </w:rPr>
        <w:t>/</w:t>
      </w:r>
      <w:r w:rsidRPr="001D4E07">
        <w:rPr>
          <w:rFonts w:ascii="Courier New" w:hAnsi="Courier New" w:cs="Courier New"/>
          <w:color w:val="FF0000"/>
          <w:sz w:val="20"/>
          <w:szCs w:val="20"/>
        </w:rPr>
        <w:t>SummaryStatistics_GWAS</w:t>
      </w:r>
      <w:r w:rsidRPr="001D4E07">
        <w:rPr>
          <w:rFonts w:ascii="Courier New" w:hAnsi="Courier New" w:cs="Courier New"/>
          <w:color w:val="000000"/>
          <w:sz w:val="20"/>
          <w:szCs w:val="20"/>
        </w:rPr>
        <w:t>.txt</w:t>
      </w:r>
    </w:p>
    <w:p w14:paraId="629D5385" w14:textId="77777777" w:rsidR="00AC2442" w:rsidRPr="001D4E07" w:rsidRDefault="00AC2442" w:rsidP="00AC2442">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 xml:space="preserve">PROCESS </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path</w:t>
      </w:r>
      <w:r w:rsidRPr="001D4E07">
        <w:rPr>
          <w:rFonts w:ascii="Courier New" w:hAnsi="Courier New" w:cs="Courier New"/>
          <w:b/>
          <w:bCs/>
          <w:color w:val="804000"/>
          <w:sz w:val="20"/>
          <w:szCs w:val="20"/>
        </w:rPr>
        <w:t>/</w:t>
      </w:r>
      <w:proofErr w:type="spellStart"/>
      <w:r w:rsidRPr="001D4E07">
        <w:rPr>
          <w:rFonts w:ascii="Courier New" w:hAnsi="Courier New" w:cs="Courier New"/>
          <w:color w:val="000000"/>
          <w:sz w:val="20"/>
          <w:szCs w:val="20"/>
        </w:rPr>
        <w:t>tofile</w:t>
      </w:r>
      <w:proofErr w:type="spellEnd"/>
      <w:r w:rsidRPr="001D4E07">
        <w:rPr>
          <w:rFonts w:ascii="Courier New" w:hAnsi="Courier New" w:cs="Courier New"/>
          <w:b/>
          <w:bCs/>
          <w:color w:val="804000"/>
          <w:sz w:val="20"/>
          <w:szCs w:val="20"/>
        </w:rPr>
        <w:t>/</w:t>
      </w:r>
      <w:r w:rsidRPr="001D4E07">
        <w:rPr>
          <w:rFonts w:ascii="Courier New" w:hAnsi="Courier New" w:cs="Courier New"/>
          <w:color w:val="FF0000"/>
          <w:sz w:val="20"/>
          <w:szCs w:val="20"/>
        </w:rPr>
        <w:t>SummaryStatistics_GWAS</w:t>
      </w:r>
      <w:r w:rsidRPr="001D4E07">
        <w:rPr>
          <w:rFonts w:ascii="Courier New" w:hAnsi="Courier New" w:cs="Courier New"/>
          <w:color w:val="000000"/>
          <w:sz w:val="20"/>
          <w:szCs w:val="20"/>
        </w:rPr>
        <w:t>.txt</w:t>
      </w:r>
    </w:p>
    <w:p w14:paraId="4899FA52" w14:textId="77777777" w:rsidR="00AC2442" w:rsidRPr="001D4E07" w:rsidRDefault="00AC2442" w:rsidP="00AC2442">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 xml:space="preserve">PROCESS </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path</w:t>
      </w:r>
      <w:r w:rsidRPr="001D4E07">
        <w:rPr>
          <w:rFonts w:ascii="Courier New" w:hAnsi="Courier New" w:cs="Courier New"/>
          <w:b/>
          <w:bCs/>
          <w:color w:val="804000"/>
          <w:sz w:val="20"/>
          <w:szCs w:val="20"/>
        </w:rPr>
        <w:t>/</w:t>
      </w:r>
      <w:proofErr w:type="spellStart"/>
      <w:r w:rsidRPr="001D4E07">
        <w:rPr>
          <w:rFonts w:ascii="Courier New" w:hAnsi="Courier New" w:cs="Courier New"/>
          <w:color w:val="000000"/>
          <w:sz w:val="20"/>
          <w:szCs w:val="20"/>
        </w:rPr>
        <w:t>tofile</w:t>
      </w:r>
      <w:proofErr w:type="spellEnd"/>
      <w:r w:rsidRPr="001D4E07">
        <w:rPr>
          <w:rFonts w:ascii="Courier New" w:hAnsi="Courier New" w:cs="Courier New"/>
          <w:b/>
          <w:bCs/>
          <w:color w:val="804000"/>
          <w:sz w:val="20"/>
          <w:szCs w:val="20"/>
        </w:rPr>
        <w:t>/</w:t>
      </w:r>
      <w:r w:rsidRPr="001D4E07">
        <w:rPr>
          <w:rFonts w:ascii="Courier New" w:hAnsi="Courier New" w:cs="Courier New"/>
          <w:color w:val="FF0000"/>
          <w:sz w:val="20"/>
          <w:szCs w:val="20"/>
        </w:rPr>
        <w:t>SummaryStatistics_GWAS</w:t>
      </w:r>
      <w:r w:rsidRPr="001D4E07">
        <w:rPr>
          <w:rFonts w:ascii="Courier New" w:hAnsi="Courier New" w:cs="Courier New"/>
          <w:color w:val="000000"/>
          <w:sz w:val="20"/>
          <w:szCs w:val="20"/>
        </w:rPr>
        <w:t>.txt</w:t>
      </w:r>
    </w:p>
    <w:p w14:paraId="562506EF" w14:textId="77777777" w:rsidR="00AC2442" w:rsidRPr="001D4E07" w:rsidRDefault="00AC2442" w:rsidP="00AC2442">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 xml:space="preserve">PROCESS </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path</w:t>
      </w:r>
      <w:r w:rsidRPr="001D4E07">
        <w:rPr>
          <w:rFonts w:ascii="Courier New" w:hAnsi="Courier New" w:cs="Courier New"/>
          <w:b/>
          <w:bCs/>
          <w:color w:val="804000"/>
          <w:sz w:val="20"/>
          <w:szCs w:val="20"/>
        </w:rPr>
        <w:t>/</w:t>
      </w:r>
      <w:proofErr w:type="spellStart"/>
      <w:r w:rsidRPr="001D4E07">
        <w:rPr>
          <w:rFonts w:ascii="Courier New" w:hAnsi="Courier New" w:cs="Courier New"/>
          <w:color w:val="000000"/>
          <w:sz w:val="20"/>
          <w:szCs w:val="20"/>
        </w:rPr>
        <w:t>tofile</w:t>
      </w:r>
      <w:proofErr w:type="spellEnd"/>
      <w:r w:rsidRPr="001D4E07">
        <w:rPr>
          <w:rFonts w:ascii="Courier New" w:hAnsi="Courier New" w:cs="Courier New"/>
          <w:b/>
          <w:bCs/>
          <w:color w:val="804000"/>
          <w:sz w:val="20"/>
          <w:szCs w:val="20"/>
        </w:rPr>
        <w:t>/</w:t>
      </w:r>
      <w:r w:rsidRPr="001D4E07">
        <w:rPr>
          <w:rFonts w:ascii="Courier New" w:hAnsi="Courier New" w:cs="Courier New"/>
          <w:color w:val="FF0000"/>
          <w:sz w:val="20"/>
          <w:szCs w:val="20"/>
        </w:rPr>
        <w:t>SummaryStatistics_GWAS</w:t>
      </w:r>
      <w:r w:rsidRPr="001D4E07">
        <w:rPr>
          <w:rFonts w:ascii="Courier New" w:hAnsi="Courier New" w:cs="Courier New"/>
          <w:color w:val="000000"/>
          <w:sz w:val="20"/>
          <w:szCs w:val="20"/>
        </w:rPr>
        <w:t>.txt</w:t>
      </w:r>
    </w:p>
    <w:p w14:paraId="6EF19FB4"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4688AC69"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ANALYZE HETEROGENEITY</w:t>
      </w:r>
    </w:p>
    <w:p w14:paraId="044B00E7"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4C6E5FB4"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QUIT</w:t>
      </w:r>
    </w:p>
    <w:p w14:paraId="415A68AA"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446E074B"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t>#########</w:t>
      </w:r>
    </w:p>
    <w:p w14:paraId="4C1A914D"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324514A2"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t># R:</w:t>
      </w:r>
    </w:p>
    <w:p w14:paraId="1F3566A4"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5EAF689C"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t>#### Accepted beta directions for CSF and PET ####</w:t>
      </w:r>
    </w:p>
    <w:p w14:paraId="0A4D0A02"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t># 1) At least half of the datasets with available information (</w:t>
      </w:r>
      <w:proofErr w:type="gramStart"/>
      <w:r w:rsidRPr="001D4E07">
        <w:rPr>
          <w:rFonts w:ascii="Courier New" w:hAnsi="Courier New" w:cs="Courier New"/>
          <w:color w:val="008000"/>
          <w:sz w:val="20"/>
          <w:szCs w:val="20"/>
        </w:rPr>
        <w:t>Direction!=</w:t>
      </w:r>
      <w:proofErr w:type="gramEnd"/>
      <w:r w:rsidRPr="001D4E07">
        <w:rPr>
          <w:rFonts w:ascii="Courier New" w:hAnsi="Courier New" w:cs="Courier New"/>
          <w:color w:val="008000"/>
          <w:sz w:val="20"/>
          <w:szCs w:val="20"/>
        </w:rPr>
        <w:t>?)</w:t>
      </w:r>
    </w:p>
    <w:p w14:paraId="4885A054"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t xml:space="preserve"># 2) Consistent beta direction in CSF and PET meta-GWAS </w:t>
      </w:r>
    </w:p>
    <w:p w14:paraId="496499CC"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ab/>
      </w:r>
      <w:r w:rsidRPr="001D4E07">
        <w:rPr>
          <w:rFonts w:ascii="Courier New" w:hAnsi="Courier New" w:cs="Courier New"/>
          <w:color w:val="000000"/>
          <w:sz w:val="20"/>
          <w:szCs w:val="20"/>
        </w:rPr>
        <w:tab/>
      </w:r>
      <w:r w:rsidRPr="001D4E07">
        <w:rPr>
          <w:rFonts w:ascii="Courier New" w:hAnsi="Courier New" w:cs="Courier New"/>
          <w:color w:val="008000"/>
          <w:sz w:val="20"/>
          <w:szCs w:val="20"/>
        </w:rPr>
        <w:t># 2.1) CSF amyloid + / PET amyloid -</w:t>
      </w:r>
    </w:p>
    <w:p w14:paraId="336CF470"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ab/>
      </w:r>
      <w:r w:rsidRPr="001D4E07">
        <w:rPr>
          <w:rFonts w:ascii="Courier New" w:hAnsi="Courier New" w:cs="Courier New"/>
          <w:color w:val="000000"/>
          <w:sz w:val="20"/>
          <w:szCs w:val="20"/>
        </w:rPr>
        <w:tab/>
      </w:r>
      <w:r w:rsidRPr="001D4E07">
        <w:rPr>
          <w:rFonts w:ascii="Courier New" w:hAnsi="Courier New" w:cs="Courier New"/>
          <w:color w:val="008000"/>
          <w:sz w:val="20"/>
          <w:szCs w:val="20"/>
        </w:rPr>
        <w:t># 2.2) CSF amyloid - / PET amyloid +</w:t>
      </w:r>
    </w:p>
    <w:p w14:paraId="75EA318B"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347B9EED" w14:textId="5A1F6B34"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t xml:space="preserve">#### Create CSF beta directions </w:t>
      </w:r>
      <w:r w:rsidR="00BF138A" w:rsidRPr="001D4E07">
        <w:rPr>
          <w:rFonts w:ascii="Courier New" w:hAnsi="Courier New" w:cs="Courier New"/>
          <w:color w:val="008000"/>
          <w:sz w:val="20"/>
          <w:szCs w:val="20"/>
        </w:rPr>
        <w:t>combinations</w:t>
      </w:r>
      <w:r w:rsidRPr="001D4E07">
        <w:rPr>
          <w:rFonts w:ascii="Courier New" w:hAnsi="Courier New" w:cs="Courier New"/>
          <w:color w:val="008000"/>
          <w:sz w:val="20"/>
          <w:szCs w:val="20"/>
        </w:rPr>
        <w:t xml:space="preserve"> &amp; select accepted beta directions ####</w:t>
      </w:r>
    </w:p>
    <w:p w14:paraId="058CC6A3"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spellStart"/>
      <w:r w:rsidRPr="001D4E07">
        <w:rPr>
          <w:rFonts w:ascii="Courier New" w:hAnsi="Courier New" w:cs="Courier New"/>
          <w:color w:val="000000"/>
          <w:sz w:val="20"/>
          <w:szCs w:val="20"/>
        </w:rPr>
        <w:lastRenderedPageBreak/>
        <w:t>csfN</w:t>
      </w:r>
      <w:proofErr w:type="spellEnd"/>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&lt;-</w:t>
      </w:r>
      <w:r w:rsidRPr="001D4E07">
        <w:rPr>
          <w:rFonts w:ascii="Courier New" w:hAnsi="Courier New" w:cs="Courier New"/>
          <w:color w:val="000000"/>
          <w:sz w:val="20"/>
          <w:szCs w:val="20"/>
        </w:rPr>
        <w:t xml:space="preserve"> </w:t>
      </w:r>
      <w:proofErr w:type="spellStart"/>
      <w:proofErr w:type="gramStart"/>
      <w:r w:rsidRPr="001D4E07">
        <w:rPr>
          <w:rFonts w:ascii="Courier New" w:hAnsi="Courier New" w:cs="Courier New"/>
          <w:color w:val="000000"/>
          <w:sz w:val="20"/>
          <w:szCs w:val="20"/>
        </w:rPr>
        <w:t>expand.grid</w:t>
      </w:r>
      <w:proofErr w:type="spellEnd"/>
      <w:proofErr w:type="gramEnd"/>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c</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c</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c</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c</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p>
    <w:p w14:paraId="04AD1B35"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spellStart"/>
      <w:r w:rsidRPr="001D4E07">
        <w:rPr>
          <w:rFonts w:ascii="Courier New" w:hAnsi="Courier New" w:cs="Courier New"/>
          <w:color w:val="000000"/>
          <w:sz w:val="20"/>
          <w:szCs w:val="20"/>
        </w:rPr>
        <w:t>csfN</w:t>
      </w:r>
      <w:r w:rsidRPr="001D4E07">
        <w:rPr>
          <w:rFonts w:ascii="Courier New" w:hAnsi="Courier New" w:cs="Courier New"/>
          <w:b/>
          <w:bCs/>
          <w:color w:val="FF8040"/>
          <w:sz w:val="20"/>
          <w:szCs w:val="20"/>
        </w:rPr>
        <w:t>$CSF_neg</w:t>
      </w:r>
      <w:proofErr w:type="spellEnd"/>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&lt;-</w:t>
      </w:r>
      <w:r w:rsidRPr="001D4E07">
        <w:rPr>
          <w:rFonts w:ascii="Courier New" w:hAnsi="Courier New" w:cs="Courier New"/>
          <w:color w:val="000000"/>
          <w:sz w:val="20"/>
          <w:szCs w:val="20"/>
        </w:rPr>
        <w:t xml:space="preserve"> </w:t>
      </w:r>
      <w:proofErr w:type="gramStart"/>
      <w:r w:rsidRPr="001D4E07">
        <w:rPr>
          <w:rFonts w:ascii="Courier New" w:hAnsi="Courier New" w:cs="Courier New"/>
          <w:color w:val="000000"/>
          <w:sz w:val="20"/>
          <w:szCs w:val="20"/>
        </w:rPr>
        <w:t>apply</w:t>
      </w:r>
      <w:r w:rsidRPr="001D4E07">
        <w:rPr>
          <w:rFonts w:ascii="Courier New" w:hAnsi="Courier New" w:cs="Courier New"/>
          <w:b/>
          <w:bCs/>
          <w:color w:val="804000"/>
          <w:sz w:val="20"/>
          <w:szCs w:val="20"/>
        </w:rPr>
        <w:t>(</w:t>
      </w:r>
      <w:proofErr w:type="spellStart"/>
      <w:proofErr w:type="gramEnd"/>
      <w:r w:rsidRPr="001D4E07">
        <w:rPr>
          <w:rFonts w:ascii="Courier New" w:hAnsi="Courier New" w:cs="Courier New"/>
          <w:color w:val="000000"/>
          <w:sz w:val="20"/>
          <w:szCs w:val="20"/>
        </w:rPr>
        <w:t>csfN</w:t>
      </w:r>
      <w:proofErr w:type="spellEnd"/>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 xml:space="preserve"> paste</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 xml:space="preserve"> collapse</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 xml:space="preserve"> MARGIN</w:t>
      </w:r>
      <w:r w:rsidRPr="001D4E07">
        <w:rPr>
          <w:rFonts w:ascii="Courier New" w:hAnsi="Courier New" w:cs="Courier New"/>
          <w:b/>
          <w:bCs/>
          <w:color w:val="804000"/>
          <w:sz w:val="20"/>
          <w:szCs w:val="20"/>
        </w:rPr>
        <w:t>=</w:t>
      </w:r>
      <w:r w:rsidRPr="001D4E07">
        <w:rPr>
          <w:rFonts w:ascii="Courier New" w:hAnsi="Courier New" w:cs="Courier New"/>
          <w:color w:val="FF0000"/>
          <w:sz w:val="20"/>
          <w:szCs w:val="20"/>
        </w:rPr>
        <w:t>1</w:t>
      </w:r>
      <w:r w:rsidRPr="001D4E07">
        <w:rPr>
          <w:rFonts w:ascii="Courier New" w:hAnsi="Courier New" w:cs="Courier New"/>
          <w:b/>
          <w:bCs/>
          <w:color w:val="804000"/>
          <w:sz w:val="20"/>
          <w:szCs w:val="20"/>
        </w:rPr>
        <w:t>)</w:t>
      </w:r>
    </w:p>
    <w:p w14:paraId="7FF9785F"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spellStart"/>
      <w:r w:rsidRPr="001D4E07">
        <w:rPr>
          <w:rFonts w:ascii="Courier New" w:hAnsi="Courier New" w:cs="Courier New"/>
          <w:color w:val="000000"/>
          <w:sz w:val="20"/>
          <w:szCs w:val="20"/>
        </w:rPr>
        <w:t>csfN</w:t>
      </w:r>
      <w:proofErr w:type="spellEnd"/>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&lt;-</w:t>
      </w:r>
      <w:r w:rsidRPr="001D4E07">
        <w:rPr>
          <w:rFonts w:ascii="Courier New" w:hAnsi="Courier New" w:cs="Courier New"/>
          <w:color w:val="000000"/>
          <w:sz w:val="20"/>
          <w:szCs w:val="20"/>
        </w:rPr>
        <w:t xml:space="preserve"> </w:t>
      </w:r>
      <w:proofErr w:type="spellStart"/>
      <w:r w:rsidRPr="001D4E07">
        <w:rPr>
          <w:rFonts w:ascii="Courier New" w:hAnsi="Courier New" w:cs="Courier New"/>
          <w:color w:val="000000"/>
          <w:sz w:val="20"/>
          <w:szCs w:val="20"/>
        </w:rPr>
        <w:t>csfN</w:t>
      </w:r>
      <w:proofErr w:type="spellEnd"/>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grep</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proofErr w:type="gramStart"/>
      <w:r w:rsidRPr="001D4E07">
        <w:rPr>
          <w:rFonts w:ascii="Courier New" w:hAnsi="Courier New" w:cs="Courier New"/>
          <w:color w:val="808080"/>
          <w:sz w:val="20"/>
          <w:szCs w:val="20"/>
        </w:rPr>
        <w:t>\?\</w:t>
      </w:r>
      <w:proofErr w:type="gramEnd"/>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proofErr w:type="spellStart"/>
      <w:r w:rsidRPr="001D4E07">
        <w:rPr>
          <w:rFonts w:ascii="Courier New" w:hAnsi="Courier New" w:cs="Courier New"/>
          <w:color w:val="000000"/>
          <w:sz w:val="20"/>
          <w:szCs w:val="20"/>
        </w:rPr>
        <w:t>csfN</w:t>
      </w:r>
      <w:r w:rsidRPr="001D4E07">
        <w:rPr>
          <w:rFonts w:ascii="Courier New" w:hAnsi="Courier New" w:cs="Courier New"/>
          <w:b/>
          <w:bCs/>
          <w:color w:val="FF8040"/>
          <w:sz w:val="20"/>
          <w:szCs w:val="20"/>
        </w:rPr>
        <w:t>$CSF_neg</w:t>
      </w:r>
      <w:proofErr w:type="spellEnd"/>
      <w:r w:rsidRPr="001D4E07">
        <w:rPr>
          <w:rFonts w:ascii="Courier New" w:hAnsi="Courier New" w:cs="Courier New"/>
          <w:b/>
          <w:bCs/>
          <w:color w:val="804000"/>
          <w:sz w:val="20"/>
          <w:szCs w:val="20"/>
        </w:rPr>
        <w:t>),]</w:t>
      </w:r>
    </w:p>
    <w:p w14:paraId="208BD697"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t xml:space="preserve"># </w:t>
      </w:r>
      <w:proofErr w:type="spellStart"/>
      <w:proofErr w:type="gramStart"/>
      <w:r w:rsidRPr="001D4E07">
        <w:rPr>
          <w:rFonts w:ascii="Courier New" w:hAnsi="Courier New" w:cs="Courier New"/>
          <w:color w:val="008000"/>
          <w:sz w:val="20"/>
          <w:szCs w:val="20"/>
        </w:rPr>
        <w:t>write.table</w:t>
      </w:r>
      <w:proofErr w:type="spellEnd"/>
      <w:proofErr w:type="gramEnd"/>
      <w:r w:rsidRPr="001D4E07">
        <w:rPr>
          <w:rFonts w:ascii="Courier New" w:hAnsi="Courier New" w:cs="Courier New"/>
          <w:color w:val="008000"/>
          <w:sz w:val="20"/>
          <w:szCs w:val="20"/>
        </w:rPr>
        <w:t>(</w:t>
      </w:r>
      <w:proofErr w:type="spellStart"/>
      <w:r w:rsidRPr="001D4E07">
        <w:rPr>
          <w:rFonts w:ascii="Courier New" w:hAnsi="Courier New" w:cs="Courier New"/>
          <w:color w:val="008000"/>
          <w:sz w:val="20"/>
          <w:szCs w:val="20"/>
        </w:rPr>
        <w:t>csfN$CSF_neg</w:t>
      </w:r>
      <w:proofErr w:type="spellEnd"/>
      <w:r w:rsidRPr="001D4E07">
        <w:rPr>
          <w:rFonts w:ascii="Courier New" w:hAnsi="Courier New" w:cs="Courier New"/>
          <w:color w:val="008000"/>
          <w:sz w:val="20"/>
          <w:szCs w:val="20"/>
        </w:rPr>
        <w:t xml:space="preserve">, file="CSFdirectionsNEG.txt", </w:t>
      </w:r>
      <w:proofErr w:type="spellStart"/>
      <w:r w:rsidRPr="001D4E07">
        <w:rPr>
          <w:rFonts w:ascii="Courier New" w:hAnsi="Courier New" w:cs="Courier New"/>
          <w:color w:val="008000"/>
          <w:sz w:val="20"/>
          <w:szCs w:val="20"/>
        </w:rPr>
        <w:t>row.names</w:t>
      </w:r>
      <w:proofErr w:type="spellEnd"/>
      <w:r w:rsidRPr="001D4E07">
        <w:rPr>
          <w:rFonts w:ascii="Courier New" w:hAnsi="Courier New" w:cs="Courier New"/>
          <w:color w:val="008000"/>
          <w:sz w:val="20"/>
          <w:szCs w:val="20"/>
        </w:rPr>
        <w:t xml:space="preserve">=F, quote=F, </w:t>
      </w:r>
      <w:proofErr w:type="spellStart"/>
      <w:r w:rsidRPr="001D4E07">
        <w:rPr>
          <w:rFonts w:ascii="Courier New" w:hAnsi="Courier New" w:cs="Courier New"/>
          <w:color w:val="008000"/>
          <w:sz w:val="20"/>
          <w:szCs w:val="20"/>
        </w:rPr>
        <w:t>sep</w:t>
      </w:r>
      <w:proofErr w:type="spellEnd"/>
      <w:r w:rsidRPr="001D4E07">
        <w:rPr>
          <w:rFonts w:ascii="Courier New" w:hAnsi="Courier New" w:cs="Courier New"/>
          <w:color w:val="008000"/>
          <w:sz w:val="20"/>
          <w:szCs w:val="20"/>
        </w:rPr>
        <w:t xml:space="preserve">="\t", </w:t>
      </w:r>
      <w:proofErr w:type="spellStart"/>
      <w:r w:rsidRPr="001D4E07">
        <w:rPr>
          <w:rFonts w:ascii="Courier New" w:hAnsi="Courier New" w:cs="Courier New"/>
          <w:color w:val="008000"/>
          <w:sz w:val="20"/>
          <w:szCs w:val="20"/>
        </w:rPr>
        <w:t>col.names</w:t>
      </w:r>
      <w:proofErr w:type="spellEnd"/>
      <w:r w:rsidRPr="001D4E07">
        <w:rPr>
          <w:rFonts w:ascii="Courier New" w:hAnsi="Courier New" w:cs="Courier New"/>
          <w:color w:val="008000"/>
          <w:sz w:val="20"/>
          <w:szCs w:val="20"/>
        </w:rPr>
        <w:t>=F)</w:t>
      </w:r>
    </w:p>
    <w:p w14:paraId="2FB41EEC"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2C1302D3"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spellStart"/>
      <w:r w:rsidRPr="001D4E07">
        <w:rPr>
          <w:rFonts w:ascii="Courier New" w:hAnsi="Courier New" w:cs="Courier New"/>
          <w:color w:val="000000"/>
          <w:sz w:val="20"/>
          <w:szCs w:val="20"/>
        </w:rPr>
        <w:t>csfP</w:t>
      </w:r>
      <w:proofErr w:type="spellEnd"/>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&lt;-</w:t>
      </w:r>
      <w:r w:rsidRPr="001D4E07">
        <w:rPr>
          <w:rFonts w:ascii="Courier New" w:hAnsi="Courier New" w:cs="Courier New"/>
          <w:color w:val="000000"/>
          <w:sz w:val="20"/>
          <w:szCs w:val="20"/>
        </w:rPr>
        <w:t xml:space="preserve"> </w:t>
      </w:r>
      <w:proofErr w:type="spellStart"/>
      <w:proofErr w:type="gramStart"/>
      <w:r w:rsidRPr="001D4E07">
        <w:rPr>
          <w:rFonts w:ascii="Courier New" w:hAnsi="Courier New" w:cs="Courier New"/>
          <w:color w:val="000000"/>
          <w:sz w:val="20"/>
          <w:szCs w:val="20"/>
        </w:rPr>
        <w:t>expand.grid</w:t>
      </w:r>
      <w:proofErr w:type="spellEnd"/>
      <w:proofErr w:type="gramEnd"/>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c</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c</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c</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c</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p>
    <w:p w14:paraId="7060303E"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spellStart"/>
      <w:r w:rsidRPr="001D4E07">
        <w:rPr>
          <w:rFonts w:ascii="Courier New" w:hAnsi="Courier New" w:cs="Courier New"/>
          <w:color w:val="000000"/>
          <w:sz w:val="20"/>
          <w:szCs w:val="20"/>
        </w:rPr>
        <w:t>csfP</w:t>
      </w:r>
      <w:r w:rsidRPr="001D4E07">
        <w:rPr>
          <w:rFonts w:ascii="Courier New" w:hAnsi="Courier New" w:cs="Courier New"/>
          <w:b/>
          <w:bCs/>
          <w:color w:val="FF8040"/>
          <w:sz w:val="20"/>
          <w:szCs w:val="20"/>
        </w:rPr>
        <w:t>$CSF_pos</w:t>
      </w:r>
      <w:proofErr w:type="spellEnd"/>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&lt;-</w:t>
      </w:r>
      <w:r w:rsidRPr="001D4E07">
        <w:rPr>
          <w:rFonts w:ascii="Courier New" w:hAnsi="Courier New" w:cs="Courier New"/>
          <w:color w:val="000000"/>
          <w:sz w:val="20"/>
          <w:szCs w:val="20"/>
        </w:rPr>
        <w:t xml:space="preserve"> </w:t>
      </w:r>
      <w:proofErr w:type="gramStart"/>
      <w:r w:rsidRPr="001D4E07">
        <w:rPr>
          <w:rFonts w:ascii="Courier New" w:hAnsi="Courier New" w:cs="Courier New"/>
          <w:color w:val="000000"/>
          <w:sz w:val="20"/>
          <w:szCs w:val="20"/>
        </w:rPr>
        <w:t>apply</w:t>
      </w:r>
      <w:r w:rsidRPr="001D4E07">
        <w:rPr>
          <w:rFonts w:ascii="Courier New" w:hAnsi="Courier New" w:cs="Courier New"/>
          <w:b/>
          <w:bCs/>
          <w:color w:val="804000"/>
          <w:sz w:val="20"/>
          <w:szCs w:val="20"/>
        </w:rPr>
        <w:t>(</w:t>
      </w:r>
      <w:proofErr w:type="spellStart"/>
      <w:proofErr w:type="gramEnd"/>
      <w:r w:rsidRPr="001D4E07">
        <w:rPr>
          <w:rFonts w:ascii="Courier New" w:hAnsi="Courier New" w:cs="Courier New"/>
          <w:color w:val="000000"/>
          <w:sz w:val="20"/>
          <w:szCs w:val="20"/>
        </w:rPr>
        <w:t>csfP</w:t>
      </w:r>
      <w:proofErr w:type="spellEnd"/>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 xml:space="preserve"> paste</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 xml:space="preserve"> collapse</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 xml:space="preserve"> MARGIN</w:t>
      </w:r>
      <w:r w:rsidRPr="001D4E07">
        <w:rPr>
          <w:rFonts w:ascii="Courier New" w:hAnsi="Courier New" w:cs="Courier New"/>
          <w:b/>
          <w:bCs/>
          <w:color w:val="804000"/>
          <w:sz w:val="20"/>
          <w:szCs w:val="20"/>
        </w:rPr>
        <w:t>=</w:t>
      </w:r>
      <w:r w:rsidRPr="001D4E07">
        <w:rPr>
          <w:rFonts w:ascii="Courier New" w:hAnsi="Courier New" w:cs="Courier New"/>
          <w:color w:val="FF0000"/>
          <w:sz w:val="20"/>
          <w:szCs w:val="20"/>
        </w:rPr>
        <w:t>1</w:t>
      </w:r>
      <w:r w:rsidRPr="001D4E07">
        <w:rPr>
          <w:rFonts w:ascii="Courier New" w:hAnsi="Courier New" w:cs="Courier New"/>
          <w:b/>
          <w:bCs/>
          <w:color w:val="804000"/>
          <w:sz w:val="20"/>
          <w:szCs w:val="20"/>
        </w:rPr>
        <w:t>)</w:t>
      </w:r>
    </w:p>
    <w:p w14:paraId="3527A153"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spellStart"/>
      <w:r w:rsidRPr="001D4E07">
        <w:rPr>
          <w:rFonts w:ascii="Courier New" w:hAnsi="Courier New" w:cs="Courier New"/>
          <w:color w:val="000000"/>
          <w:sz w:val="20"/>
          <w:szCs w:val="20"/>
        </w:rPr>
        <w:t>csfP</w:t>
      </w:r>
      <w:proofErr w:type="spellEnd"/>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&lt;-</w:t>
      </w:r>
      <w:r w:rsidRPr="001D4E07">
        <w:rPr>
          <w:rFonts w:ascii="Courier New" w:hAnsi="Courier New" w:cs="Courier New"/>
          <w:color w:val="000000"/>
          <w:sz w:val="20"/>
          <w:szCs w:val="20"/>
        </w:rPr>
        <w:t xml:space="preserve"> </w:t>
      </w:r>
      <w:proofErr w:type="spellStart"/>
      <w:r w:rsidRPr="001D4E07">
        <w:rPr>
          <w:rFonts w:ascii="Courier New" w:hAnsi="Courier New" w:cs="Courier New"/>
          <w:color w:val="000000"/>
          <w:sz w:val="20"/>
          <w:szCs w:val="20"/>
        </w:rPr>
        <w:t>csfP</w:t>
      </w:r>
      <w:proofErr w:type="spellEnd"/>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grep</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proofErr w:type="gramStart"/>
      <w:r w:rsidRPr="001D4E07">
        <w:rPr>
          <w:rFonts w:ascii="Courier New" w:hAnsi="Courier New" w:cs="Courier New"/>
          <w:color w:val="808080"/>
          <w:sz w:val="20"/>
          <w:szCs w:val="20"/>
        </w:rPr>
        <w:t>\?\</w:t>
      </w:r>
      <w:proofErr w:type="gramEnd"/>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proofErr w:type="spellStart"/>
      <w:r w:rsidRPr="001D4E07">
        <w:rPr>
          <w:rFonts w:ascii="Courier New" w:hAnsi="Courier New" w:cs="Courier New"/>
          <w:color w:val="000000"/>
          <w:sz w:val="20"/>
          <w:szCs w:val="20"/>
        </w:rPr>
        <w:t>csfP</w:t>
      </w:r>
      <w:r w:rsidRPr="001D4E07">
        <w:rPr>
          <w:rFonts w:ascii="Courier New" w:hAnsi="Courier New" w:cs="Courier New"/>
          <w:b/>
          <w:bCs/>
          <w:color w:val="FF8040"/>
          <w:sz w:val="20"/>
          <w:szCs w:val="20"/>
        </w:rPr>
        <w:t>$CSF_pos</w:t>
      </w:r>
      <w:proofErr w:type="spellEnd"/>
      <w:r w:rsidRPr="001D4E07">
        <w:rPr>
          <w:rFonts w:ascii="Courier New" w:hAnsi="Courier New" w:cs="Courier New"/>
          <w:b/>
          <w:bCs/>
          <w:color w:val="804000"/>
          <w:sz w:val="20"/>
          <w:szCs w:val="20"/>
        </w:rPr>
        <w:t>),]</w:t>
      </w:r>
    </w:p>
    <w:p w14:paraId="4C64CF15"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t xml:space="preserve"># </w:t>
      </w:r>
      <w:proofErr w:type="spellStart"/>
      <w:proofErr w:type="gramStart"/>
      <w:r w:rsidRPr="001D4E07">
        <w:rPr>
          <w:rFonts w:ascii="Courier New" w:hAnsi="Courier New" w:cs="Courier New"/>
          <w:color w:val="008000"/>
          <w:sz w:val="20"/>
          <w:szCs w:val="20"/>
        </w:rPr>
        <w:t>write.table</w:t>
      </w:r>
      <w:proofErr w:type="spellEnd"/>
      <w:proofErr w:type="gramEnd"/>
      <w:r w:rsidRPr="001D4E07">
        <w:rPr>
          <w:rFonts w:ascii="Courier New" w:hAnsi="Courier New" w:cs="Courier New"/>
          <w:color w:val="008000"/>
          <w:sz w:val="20"/>
          <w:szCs w:val="20"/>
        </w:rPr>
        <w:t>(</w:t>
      </w:r>
      <w:proofErr w:type="spellStart"/>
      <w:r w:rsidRPr="001D4E07">
        <w:rPr>
          <w:rFonts w:ascii="Courier New" w:hAnsi="Courier New" w:cs="Courier New"/>
          <w:color w:val="008000"/>
          <w:sz w:val="20"/>
          <w:szCs w:val="20"/>
        </w:rPr>
        <w:t>csfP$CSF_pos</w:t>
      </w:r>
      <w:proofErr w:type="spellEnd"/>
      <w:r w:rsidRPr="001D4E07">
        <w:rPr>
          <w:rFonts w:ascii="Courier New" w:hAnsi="Courier New" w:cs="Courier New"/>
          <w:color w:val="008000"/>
          <w:sz w:val="20"/>
          <w:szCs w:val="20"/>
        </w:rPr>
        <w:t xml:space="preserve">, file="CSFdirectionsPOS.txt", </w:t>
      </w:r>
      <w:proofErr w:type="spellStart"/>
      <w:r w:rsidRPr="001D4E07">
        <w:rPr>
          <w:rFonts w:ascii="Courier New" w:hAnsi="Courier New" w:cs="Courier New"/>
          <w:color w:val="008000"/>
          <w:sz w:val="20"/>
          <w:szCs w:val="20"/>
        </w:rPr>
        <w:t>row.names</w:t>
      </w:r>
      <w:proofErr w:type="spellEnd"/>
      <w:r w:rsidRPr="001D4E07">
        <w:rPr>
          <w:rFonts w:ascii="Courier New" w:hAnsi="Courier New" w:cs="Courier New"/>
          <w:color w:val="008000"/>
          <w:sz w:val="20"/>
          <w:szCs w:val="20"/>
        </w:rPr>
        <w:t xml:space="preserve">=F, quote=F, </w:t>
      </w:r>
      <w:proofErr w:type="spellStart"/>
      <w:r w:rsidRPr="001D4E07">
        <w:rPr>
          <w:rFonts w:ascii="Courier New" w:hAnsi="Courier New" w:cs="Courier New"/>
          <w:color w:val="008000"/>
          <w:sz w:val="20"/>
          <w:szCs w:val="20"/>
        </w:rPr>
        <w:t>sep</w:t>
      </w:r>
      <w:proofErr w:type="spellEnd"/>
      <w:r w:rsidRPr="001D4E07">
        <w:rPr>
          <w:rFonts w:ascii="Courier New" w:hAnsi="Courier New" w:cs="Courier New"/>
          <w:color w:val="008000"/>
          <w:sz w:val="20"/>
          <w:szCs w:val="20"/>
        </w:rPr>
        <w:t xml:space="preserve">="\t", </w:t>
      </w:r>
      <w:proofErr w:type="spellStart"/>
      <w:r w:rsidRPr="001D4E07">
        <w:rPr>
          <w:rFonts w:ascii="Courier New" w:hAnsi="Courier New" w:cs="Courier New"/>
          <w:color w:val="008000"/>
          <w:sz w:val="20"/>
          <w:szCs w:val="20"/>
        </w:rPr>
        <w:t>col.names</w:t>
      </w:r>
      <w:proofErr w:type="spellEnd"/>
      <w:r w:rsidRPr="001D4E07">
        <w:rPr>
          <w:rFonts w:ascii="Courier New" w:hAnsi="Courier New" w:cs="Courier New"/>
          <w:color w:val="008000"/>
          <w:sz w:val="20"/>
          <w:szCs w:val="20"/>
        </w:rPr>
        <w:t>=F)</w:t>
      </w:r>
    </w:p>
    <w:p w14:paraId="526941FA"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2B14FC7F"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t xml:space="preserve">#### Create PET beta directions </w:t>
      </w:r>
      <w:proofErr w:type="spellStart"/>
      <w:r w:rsidRPr="001D4E07">
        <w:rPr>
          <w:rFonts w:ascii="Courier New" w:hAnsi="Courier New" w:cs="Courier New"/>
          <w:color w:val="008000"/>
          <w:sz w:val="20"/>
          <w:szCs w:val="20"/>
        </w:rPr>
        <w:t>combitations</w:t>
      </w:r>
      <w:proofErr w:type="spellEnd"/>
      <w:r w:rsidRPr="001D4E07">
        <w:rPr>
          <w:rFonts w:ascii="Courier New" w:hAnsi="Courier New" w:cs="Courier New"/>
          <w:color w:val="008000"/>
          <w:sz w:val="20"/>
          <w:szCs w:val="20"/>
        </w:rPr>
        <w:t xml:space="preserve"> &amp; select accepted beta directions ####</w:t>
      </w:r>
    </w:p>
    <w:p w14:paraId="5F276475"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spellStart"/>
      <w:r w:rsidRPr="001D4E07">
        <w:rPr>
          <w:rFonts w:ascii="Courier New" w:hAnsi="Courier New" w:cs="Courier New"/>
          <w:color w:val="000000"/>
          <w:sz w:val="20"/>
          <w:szCs w:val="20"/>
        </w:rPr>
        <w:t>petN</w:t>
      </w:r>
      <w:proofErr w:type="spellEnd"/>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&lt;-</w:t>
      </w:r>
      <w:r w:rsidRPr="001D4E07">
        <w:rPr>
          <w:rFonts w:ascii="Courier New" w:hAnsi="Courier New" w:cs="Courier New"/>
          <w:color w:val="000000"/>
          <w:sz w:val="20"/>
          <w:szCs w:val="20"/>
        </w:rPr>
        <w:t xml:space="preserve"> </w:t>
      </w:r>
      <w:proofErr w:type="spellStart"/>
      <w:proofErr w:type="gramStart"/>
      <w:r w:rsidRPr="001D4E07">
        <w:rPr>
          <w:rFonts w:ascii="Courier New" w:hAnsi="Courier New" w:cs="Courier New"/>
          <w:color w:val="000000"/>
          <w:sz w:val="20"/>
          <w:szCs w:val="20"/>
        </w:rPr>
        <w:t>expand.grid</w:t>
      </w:r>
      <w:proofErr w:type="spellEnd"/>
      <w:proofErr w:type="gramEnd"/>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c</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c</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p>
    <w:p w14:paraId="0545D1EC"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spellStart"/>
      <w:r w:rsidRPr="001D4E07">
        <w:rPr>
          <w:rFonts w:ascii="Courier New" w:hAnsi="Courier New" w:cs="Courier New"/>
          <w:color w:val="000000"/>
          <w:sz w:val="20"/>
          <w:szCs w:val="20"/>
        </w:rPr>
        <w:t>petN</w:t>
      </w:r>
      <w:r w:rsidRPr="001D4E07">
        <w:rPr>
          <w:rFonts w:ascii="Courier New" w:hAnsi="Courier New" w:cs="Courier New"/>
          <w:b/>
          <w:bCs/>
          <w:color w:val="FF8040"/>
          <w:sz w:val="20"/>
          <w:szCs w:val="20"/>
        </w:rPr>
        <w:t>$PET_neg</w:t>
      </w:r>
      <w:proofErr w:type="spellEnd"/>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&lt;-</w:t>
      </w:r>
      <w:r w:rsidRPr="001D4E07">
        <w:rPr>
          <w:rFonts w:ascii="Courier New" w:hAnsi="Courier New" w:cs="Courier New"/>
          <w:color w:val="000000"/>
          <w:sz w:val="20"/>
          <w:szCs w:val="20"/>
        </w:rPr>
        <w:t xml:space="preserve"> </w:t>
      </w:r>
      <w:proofErr w:type="gramStart"/>
      <w:r w:rsidRPr="001D4E07">
        <w:rPr>
          <w:rFonts w:ascii="Courier New" w:hAnsi="Courier New" w:cs="Courier New"/>
          <w:color w:val="000000"/>
          <w:sz w:val="20"/>
          <w:szCs w:val="20"/>
        </w:rPr>
        <w:t>apply</w:t>
      </w:r>
      <w:r w:rsidRPr="001D4E07">
        <w:rPr>
          <w:rFonts w:ascii="Courier New" w:hAnsi="Courier New" w:cs="Courier New"/>
          <w:b/>
          <w:bCs/>
          <w:color w:val="804000"/>
          <w:sz w:val="20"/>
          <w:szCs w:val="20"/>
        </w:rPr>
        <w:t>(</w:t>
      </w:r>
      <w:proofErr w:type="spellStart"/>
      <w:proofErr w:type="gramEnd"/>
      <w:r w:rsidRPr="001D4E07">
        <w:rPr>
          <w:rFonts w:ascii="Courier New" w:hAnsi="Courier New" w:cs="Courier New"/>
          <w:color w:val="000000"/>
          <w:sz w:val="20"/>
          <w:szCs w:val="20"/>
        </w:rPr>
        <w:t>petN</w:t>
      </w:r>
      <w:proofErr w:type="spellEnd"/>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 xml:space="preserve"> paste</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 xml:space="preserve"> collapse</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 xml:space="preserve"> MARGIN</w:t>
      </w:r>
      <w:r w:rsidRPr="001D4E07">
        <w:rPr>
          <w:rFonts w:ascii="Courier New" w:hAnsi="Courier New" w:cs="Courier New"/>
          <w:b/>
          <w:bCs/>
          <w:color w:val="804000"/>
          <w:sz w:val="20"/>
          <w:szCs w:val="20"/>
        </w:rPr>
        <w:t>=</w:t>
      </w:r>
      <w:r w:rsidRPr="001D4E07">
        <w:rPr>
          <w:rFonts w:ascii="Courier New" w:hAnsi="Courier New" w:cs="Courier New"/>
          <w:color w:val="FF0000"/>
          <w:sz w:val="20"/>
          <w:szCs w:val="20"/>
        </w:rPr>
        <w:t>1</w:t>
      </w:r>
      <w:r w:rsidRPr="001D4E07">
        <w:rPr>
          <w:rFonts w:ascii="Courier New" w:hAnsi="Courier New" w:cs="Courier New"/>
          <w:b/>
          <w:bCs/>
          <w:color w:val="804000"/>
          <w:sz w:val="20"/>
          <w:szCs w:val="20"/>
        </w:rPr>
        <w:t>)</w:t>
      </w:r>
    </w:p>
    <w:p w14:paraId="6292F00C"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spellStart"/>
      <w:r w:rsidRPr="001D4E07">
        <w:rPr>
          <w:rFonts w:ascii="Courier New" w:hAnsi="Courier New" w:cs="Courier New"/>
          <w:color w:val="000000"/>
          <w:sz w:val="20"/>
          <w:szCs w:val="20"/>
        </w:rPr>
        <w:t>petN</w:t>
      </w:r>
      <w:proofErr w:type="spellEnd"/>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&lt;-</w:t>
      </w:r>
      <w:r w:rsidRPr="001D4E07">
        <w:rPr>
          <w:rFonts w:ascii="Courier New" w:hAnsi="Courier New" w:cs="Courier New"/>
          <w:color w:val="000000"/>
          <w:sz w:val="20"/>
          <w:szCs w:val="20"/>
        </w:rPr>
        <w:t xml:space="preserve"> </w:t>
      </w:r>
      <w:proofErr w:type="spellStart"/>
      <w:r w:rsidRPr="001D4E07">
        <w:rPr>
          <w:rFonts w:ascii="Courier New" w:hAnsi="Courier New" w:cs="Courier New"/>
          <w:color w:val="000000"/>
          <w:sz w:val="20"/>
          <w:szCs w:val="20"/>
        </w:rPr>
        <w:t>petN</w:t>
      </w:r>
      <w:proofErr w:type="spellEnd"/>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grep</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proofErr w:type="gramStart"/>
      <w:r w:rsidRPr="001D4E07">
        <w:rPr>
          <w:rFonts w:ascii="Courier New" w:hAnsi="Courier New" w:cs="Courier New"/>
          <w:color w:val="808080"/>
          <w:sz w:val="20"/>
          <w:szCs w:val="20"/>
        </w:rPr>
        <w:t>\?\</w:t>
      </w:r>
      <w:proofErr w:type="gramEnd"/>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proofErr w:type="spellStart"/>
      <w:r w:rsidRPr="001D4E07">
        <w:rPr>
          <w:rFonts w:ascii="Courier New" w:hAnsi="Courier New" w:cs="Courier New"/>
          <w:color w:val="000000"/>
          <w:sz w:val="20"/>
          <w:szCs w:val="20"/>
        </w:rPr>
        <w:t>petN</w:t>
      </w:r>
      <w:r w:rsidRPr="001D4E07">
        <w:rPr>
          <w:rFonts w:ascii="Courier New" w:hAnsi="Courier New" w:cs="Courier New"/>
          <w:b/>
          <w:bCs/>
          <w:color w:val="FF8040"/>
          <w:sz w:val="20"/>
          <w:szCs w:val="20"/>
        </w:rPr>
        <w:t>$PET_neg</w:t>
      </w:r>
      <w:proofErr w:type="spellEnd"/>
      <w:r w:rsidRPr="001D4E07">
        <w:rPr>
          <w:rFonts w:ascii="Courier New" w:hAnsi="Courier New" w:cs="Courier New"/>
          <w:b/>
          <w:bCs/>
          <w:color w:val="804000"/>
          <w:sz w:val="20"/>
          <w:szCs w:val="20"/>
        </w:rPr>
        <w:t>),]</w:t>
      </w:r>
    </w:p>
    <w:p w14:paraId="3A0FE7BB"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t xml:space="preserve"># </w:t>
      </w:r>
      <w:proofErr w:type="spellStart"/>
      <w:proofErr w:type="gramStart"/>
      <w:r w:rsidRPr="001D4E07">
        <w:rPr>
          <w:rFonts w:ascii="Courier New" w:hAnsi="Courier New" w:cs="Courier New"/>
          <w:color w:val="008000"/>
          <w:sz w:val="20"/>
          <w:szCs w:val="20"/>
        </w:rPr>
        <w:t>write.table</w:t>
      </w:r>
      <w:proofErr w:type="spellEnd"/>
      <w:proofErr w:type="gramEnd"/>
      <w:r w:rsidRPr="001D4E07">
        <w:rPr>
          <w:rFonts w:ascii="Courier New" w:hAnsi="Courier New" w:cs="Courier New"/>
          <w:color w:val="008000"/>
          <w:sz w:val="20"/>
          <w:szCs w:val="20"/>
        </w:rPr>
        <w:t>(</w:t>
      </w:r>
      <w:proofErr w:type="spellStart"/>
      <w:r w:rsidRPr="001D4E07">
        <w:rPr>
          <w:rFonts w:ascii="Courier New" w:hAnsi="Courier New" w:cs="Courier New"/>
          <w:color w:val="008000"/>
          <w:sz w:val="20"/>
          <w:szCs w:val="20"/>
        </w:rPr>
        <w:t>petN$PET_neg</w:t>
      </w:r>
      <w:proofErr w:type="spellEnd"/>
      <w:r w:rsidRPr="001D4E07">
        <w:rPr>
          <w:rFonts w:ascii="Courier New" w:hAnsi="Courier New" w:cs="Courier New"/>
          <w:color w:val="008000"/>
          <w:sz w:val="20"/>
          <w:szCs w:val="20"/>
        </w:rPr>
        <w:t xml:space="preserve">, file="PETdirectionsNEG.txt", </w:t>
      </w:r>
      <w:proofErr w:type="spellStart"/>
      <w:r w:rsidRPr="001D4E07">
        <w:rPr>
          <w:rFonts w:ascii="Courier New" w:hAnsi="Courier New" w:cs="Courier New"/>
          <w:color w:val="008000"/>
          <w:sz w:val="20"/>
          <w:szCs w:val="20"/>
        </w:rPr>
        <w:t>row.names</w:t>
      </w:r>
      <w:proofErr w:type="spellEnd"/>
      <w:r w:rsidRPr="001D4E07">
        <w:rPr>
          <w:rFonts w:ascii="Courier New" w:hAnsi="Courier New" w:cs="Courier New"/>
          <w:color w:val="008000"/>
          <w:sz w:val="20"/>
          <w:szCs w:val="20"/>
        </w:rPr>
        <w:t xml:space="preserve">=F, quote=F, </w:t>
      </w:r>
      <w:proofErr w:type="spellStart"/>
      <w:r w:rsidRPr="001D4E07">
        <w:rPr>
          <w:rFonts w:ascii="Courier New" w:hAnsi="Courier New" w:cs="Courier New"/>
          <w:color w:val="008000"/>
          <w:sz w:val="20"/>
          <w:szCs w:val="20"/>
        </w:rPr>
        <w:t>sep</w:t>
      </w:r>
      <w:proofErr w:type="spellEnd"/>
      <w:r w:rsidRPr="001D4E07">
        <w:rPr>
          <w:rFonts w:ascii="Courier New" w:hAnsi="Courier New" w:cs="Courier New"/>
          <w:color w:val="008000"/>
          <w:sz w:val="20"/>
          <w:szCs w:val="20"/>
        </w:rPr>
        <w:t xml:space="preserve">="\t", </w:t>
      </w:r>
      <w:proofErr w:type="spellStart"/>
      <w:r w:rsidRPr="001D4E07">
        <w:rPr>
          <w:rFonts w:ascii="Courier New" w:hAnsi="Courier New" w:cs="Courier New"/>
          <w:color w:val="008000"/>
          <w:sz w:val="20"/>
          <w:szCs w:val="20"/>
        </w:rPr>
        <w:t>col.names</w:t>
      </w:r>
      <w:proofErr w:type="spellEnd"/>
      <w:r w:rsidRPr="001D4E07">
        <w:rPr>
          <w:rFonts w:ascii="Courier New" w:hAnsi="Courier New" w:cs="Courier New"/>
          <w:color w:val="008000"/>
          <w:sz w:val="20"/>
          <w:szCs w:val="20"/>
        </w:rPr>
        <w:t>=F)</w:t>
      </w:r>
    </w:p>
    <w:p w14:paraId="0F39D5F1"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38D12C55"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spellStart"/>
      <w:r w:rsidRPr="001D4E07">
        <w:rPr>
          <w:rFonts w:ascii="Courier New" w:hAnsi="Courier New" w:cs="Courier New"/>
          <w:color w:val="000000"/>
          <w:sz w:val="20"/>
          <w:szCs w:val="20"/>
        </w:rPr>
        <w:t>petP</w:t>
      </w:r>
      <w:proofErr w:type="spellEnd"/>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&lt;-</w:t>
      </w:r>
      <w:r w:rsidRPr="001D4E07">
        <w:rPr>
          <w:rFonts w:ascii="Courier New" w:hAnsi="Courier New" w:cs="Courier New"/>
          <w:color w:val="000000"/>
          <w:sz w:val="20"/>
          <w:szCs w:val="20"/>
        </w:rPr>
        <w:t xml:space="preserve"> </w:t>
      </w:r>
      <w:proofErr w:type="spellStart"/>
      <w:proofErr w:type="gramStart"/>
      <w:r w:rsidRPr="001D4E07">
        <w:rPr>
          <w:rFonts w:ascii="Courier New" w:hAnsi="Courier New" w:cs="Courier New"/>
          <w:color w:val="000000"/>
          <w:sz w:val="20"/>
          <w:szCs w:val="20"/>
        </w:rPr>
        <w:t>expand.grid</w:t>
      </w:r>
      <w:proofErr w:type="spellEnd"/>
      <w:proofErr w:type="gramEnd"/>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c</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c</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p>
    <w:p w14:paraId="4B9E920B"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spellStart"/>
      <w:r w:rsidRPr="001D4E07">
        <w:rPr>
          <w:rFonts w:ascii="Courier New" w:hAnsi="Courier New" w:cs="Courier New"/>
          <w:color w:val="000000"/>
          <w:sz w:val="20"/>
          <w:szCs w:val="20"/>
        </w:rPr>
        <w:t>petP</w:t>
      </w:r>
      <w:r w:rsidRPr="001D4E07">
        <w:rPr>
          <w:rFonts w:ascii="Courier New" w:hAnsi="Courier New" w:cs="Courier New"/>
          <w:b/>
          <w:bCs/>
          <w:color w:val="FF8040"/>
          <w:sz w:val="20"/>
          <w:szCs w:val="20"/>
        </w:rPr>
        <w:t>$PET_pos</w:t>
      </w:r>
      <w:proofErr w:type="spellEnd"/>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&lt;-</w:t>
      </w:r>
      <w:r w:rsidRPr="001D4E07">
        <w:rPr>
          <w:rFonts w:ascii="Courier New" w:hAnsi="Courier New" w:cs="Courier New"/>
          <w:color w:val="000000"/>
          <w:sz w:val="20"/>
          <w:szCs w:val="20"/>
        </w:rPr>
        <w:t xml:space="preserve"> </w:t>
      </w:r>
      <w:proofErr w:type="gramStart"/>
      <w:r w:rsidRPr="001D4E07">
        <w:rPr>
          <w:rFonts w:ascii="Courier New" w:hAnsi="Courier New" w:cs="Courier New"/>
          <w:color w:val="000000"/>
          <w:sz w:val="20"/>
          <w:szCs w:val="20"/>
        </w:rPr>
        <w:t>apply</w:t>
      </w:r>
      <w:r w:rsidRPr="001D4E07">
        <w:rPr>
          <w:rFonts w:ascii="Courier New" w:hAnsi="Courier New" w:cs="Courier New"/>
          <w:b/>
          <w:bCs/>
          <w:color w:val="804000"/>
          <w:sz w:val="20"/>
          <w:szCs w:val="20"/>
        </w:rPr>
        <w:t>(</w:t>
      </w:r>
      <w:proofErr w:type="spellStart"/>
      <w:proofErr w:type="gramEnd"/>
      <w:r w:rsidRPr="001D4E07">
        <w:rPr>
          <w:rFonts w:ascii="Courier New" w:hAnsi="Courier New" w:cs="Courier New"/>
          <w:color w:val="000000"/>
          <w:sz w:val="20"/>
          <w:szCs w:val="20"/>
        </w:rPr>
        <w:t>petP</w:t>
      </w:r>
      <w:proofErr w:type="spellEnd"/>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 xml:space="preserve"> paste</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 xml:space="preserve"> collapse</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 xml:space="preserve"> MARGIN</w:t>
      </w:r>
      <w:r w:rsidRPr="001D4E07">
        <w:rPr>
          <w:rFonts w:ascii="Courier New" w:hAnsi="Courier New" w:cs="Courier New"/>
          <w:b/>
          <w:bCs/>
          <w:color w:val="804000"/>
          <w:sz w:val="20"/>
          <w:szCs w:val="20"/>
        </w:rPr>
        <w:t>=</w:t>
      </w:r>
      <w:r w:rsidRPr="001D4E07">
        <w:rPr>
          <w:rFonts w:ascii="Courier New" w:hAnsi="Courier New" w:cs="Courier New"/>
          <w:color w:val="FF0000"/>
          <w:sz w:val="20"/>
          <w:szCs w:val="20"/>
        </w:rPr>
        <w:t>1</w:t>
      </w:r>
      <w:r w:rsidRPr="001D4E07">
        <w:rPr>
          <w:rFonts w:ascii="Courier New" w:hAnsi="Courier New" w:cs="Courier New"/>
          <w:b/>
          <w:bCs/>
          <w:color w:val="804000"/>
          <w:sz w:val="20"/>
          <w:szCs w:val="20"/>
        </w:rPr>
        <w:t>)</w:t>
      </w:r>
    </w:p>
    <w:p w14:paraId="1D558FAF"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spellStart"/>
      <w:r w:rsidRPr="001D4E07">
        <w:rPr>
          <w:rFonts w:ascii="Courier New" w:hAnsi="Courier New" w:cs="Courier New"/>
          <w:color w:val="000000"/>
          <w:sz w:val="20"/>
          <w:szCs w:val="20"/>
        </w:rPr>
        <w:t>petP</w:t>
      </w:r>
      <w:proofErr w:type="spellEnd"/>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&lt;-</w:t>
      </w:r>
      <w:r w:rsidRPr="001D4E07">
        <w:rPr>
          <w:rFonts w:ascii="Courier New" w:hAnsi="Courier New" w:cs="Courier New"/>
          <w:color w:val="000000"/>
          <w:sz w:val="20"/>
          <w:szCs w:val="20"/>
        </w:rPr>
        <w:t xml:space="preserve"> </w:t>
      </w:r>
      <w:proofErr w:type="spellStart"/>
      <w:r w:rsidRPr="001D4E07">
        <w:rPr>
          <w:rFonts w:ascii="Courier New" w:hAnsi="Courier New" w:cs="Courier New"/>
          <w:color w:val="000000"/>
          <w:sz w:val="20"/>
          <w:szCs w:val="20"/>
        </w:rPr>
        <w:t>petP</w:t>
      </w:r>
      <w:proofErr w:type="spellEnd"/>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grep</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proofErr w:type="gramStart"/>
      <w:r w:rsidRPr="001D4E07">
        <w:rPr>
          <w:rFonts w:ascii="Courier New" w:hAnsi="Courier New" w:cs="Courier New"/>
          <w:color w:val="808080"/>
          <w:sz w:val="20"/>
          <w:szCs w:val="20"/>
        </w:rPr>
        <w:t>\?\</w:t>
      </w:r>
      <w:proofErr w:type="gramEnd"/>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proofErr w:type="spellStart"/>
      <w:r w:rsidRPr="001D4E07">
        <w:rPr>
          <w:rFonts w:ascii="Courier New" w:hAnsi="Courier New" w:cs="Courier New"/>
          <w:color w:val="000000"/>
          <w:sz w:val="20"/>
          <w:szCs w:val="20"/>
        </w:rPr>
        <w:t>petP</w:t>
      </w:r>
      <w:r w:rsidRPr="001D4E07">
        <w:rPr>
          <w:rFonts w:ascii="Courier New" w:hAnsi="Courier New" w:cs="Courier New"/>
          <w:b/>
          <w:bCs/>
          <w:color w:val="FF8040"/>
          <w:sz w:val="20"/>
          <w:szCs w:val="20"/>
        </w:rPr>
        <w:t>$PET_pos</w:t>
      </w:r>
      <w:proofErr w:type="spellEnd"/>
      <w:r w:rsidRPr="001D4E07">
        <w:rPr>
          <w:rFonts w:ascii="Courier New" w:hAnsi="Courier New" w:cs="Courier New"/>
          <w:b/>
          <w:bCs/>
          <w:color w:val="804000"/>
          <w:sz w:val="20"/>
          <w:szCs w:val="20"/>
        </w:rPr>
        <w:t>),]</w:t>
      </w:r>
    </w:p>
    <w:p w14:paraId="7675DE53"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t xml:space="preserve"># </w:t>
      </w:r>
      <w:proofErr w:type="spellStart"/>
      <w:proofErr w:type="gramStart"/>
      <w:r w:rsidRPr="001D4E07">
        <w:rPr>
          <w:rFonts w:ascii="Courier New" w:hAnsi="Courier New" w:cs="Courier New"/>
          <w:color w:val="008000"/>
          <w:sz w:val="20"/>
          <w:szCs w:val="20"/>
        </w:rPr>
        <w:t>write.table</w:t>
      </w:r>
      <w:proofErr w:type="spellEnd"/>
      <w:proofErr w:type="gramEnd"/>
      <w:r w:rsidRPr="001D4E07">
        <w:rPr>
          <w:rFonts w:ascii="Courier New" w:hAnsi="Courier New" w:cs="Courier New"/>
          <w:color w:val="008000"/>
          <w:sz w:val="20"/>
          <w:szCs w:val="20"/>
        </w:rPr>
        <w:t>(</w:t>
      </w:r>
      <w:proofErr w:type="spellStart"/>
      <w:r w:rsidRPr="001D4E07">
        <w:rPr>
          <w:rFonts w:ascii="Courier New" w:hAnsi="Courier New" w:cs="Courier New"/>
          <w:color w:val="008000"/>
          <w:sz w:val="20"/>
          <w:szCs w:val="20"/>
        </w:rPr>
        <w:t>petP$PET_pos</w:t>
      </w:r>
      <w:proofErr w:type="spellEnd"/>
      <w:r w:rsidRPr="001D4E07">
        <w:rPr>
          <w:rFonts w:ascii="Courier New" w:hAnsi="Courier New" w:cs="Courier New"/>
          <w:color w:val="008000"/>
          <w:sz w:val="20"/>
          <w:szCs w:val="20"/>
        </w:rPr>
        <w:t xml:space="preserve">, file="PETdirectionsPOS.txt", </w:t>
      </w:r>
      <w:proofErr w:type="spellStart"/>
      <w:r w:rsidRPr="001D4E07">
        <w:rPr>
          <w:rFonts w:ascii="Courier New" w:hAnsi="Courier New" w:cs="Courier New"/>
          <w:color w:val="008000"/>
          <w:sz w:val="20"/>
          <w:szCs w:val="20"/>
        </w:rPr>
        <w:t>row.names</w:t>
      </w:r>
      <w:proofErr w:type="spellEnd"/>
      <w:r w:rsidRPr="001D4E07">
        <w:rPr>
          <w:rFonts w:ascii="Courier New" w:hAnsi="Courier New" w:cs="Courier New"/>
          <w:color w:val="008000"/>
          <w:sz w:val="20"/>
          <w:szCs w:val="20"/>
        </w:rPr>
        <w:t xml:space="preserve">=F, quote=F, </w:t>
      </w:r>
      <w:proofErr w:type="spellStart"/>
      <w:r w:rsidRPr="001D4E07">
        <w:rPr>
          <w:rFonts w:ascii="Courier New" w:hAnsi="Courier New" w:cs="Courier New"/>
          <w:color w:val="008000"/>
          <w:sz w:val="20"/>
          <w:szCs w:val="20"/>
        </w:rPr>
        <w:t>sep</w:t>
      </w:r>
      <w:proofErr w:type="spellEnd"/>
      <w:r w:rsidRPr="001D4E07">
        <w:rPr>
          <w:rFonts w:ascii="Courier New" w:hAnsi="Courier New" w:cs="Courier New"/>
          <w:color w:val="008000"/>
          <w:sz w:val="20"/>
          <w:szCs w:val="20"/>
        </w:rPr>
        <w:t xml:space="preserve">="\t", </w:t>
      </w:r>
      <w:proofErr w:type="spellStart"/>
      <w:r w:rsidRPr="001D4E07">
        <w:rPr>
          <w:rFonts w:ascii="Courier New" w:hAnsi="Courier New" w:cs="Courier New"/>
          <w:color w:val="008000"/>
          <w:sz w:val="20"/>
          <w:szCs w:val="20"/>
        </w:rPr>
        <w:t>col.names</w:t>
      </w:r>
      <w:proofErr w:type="spellEnd"/>
      <w:r w:rsidRPr="001D4E07">
        <w:rPr>
          <w:rFonts w:ascii="Courier New" w:hAnsi="Courier New" w:cs="Courier New"/>
          <w:color w:val="008000"/>
          <w:sz w:val="20"/>
          <w:szCs w:val="20"/>
        </w:rPr>
        <w:t>=F)</w:t>
      </w:r>
    </w:p>
    <w:p w14:paraId="22DF075F"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612A8CAB"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t>#### Load direction tables ####</w:t>
      </w:r>
    </w:p>
    <w:p w14:paraId="38636F10"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spellStart"/>
      <w:r w:rsidRPr="001D4E07">
        <w:rPr>
          <w:rFonts w:ascii="Courier New" w:hAnsi="Courier New" w:cs="Courier New"/>
          <w:color w:val="000000"/>
          <w:sz w:val="20"/>
          <w:szCs w:val="20"/>
        </w:rPr>
        <w:t>csfP</w:t>
      </w:r>
      <w:proofErr w:type="spellEnd"/>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&lt;-</w:t>
      </w:r>
      <w:r w:rsidRPr="001D4E07">
        <w:rPr>
          <w:rFonts w:ascii="Courier New" w:hAnsi="Courier New" w:cs="Courier New"/>
          <w:color w:val="000000"/>
          <w:sz w:val="20"/>
          <w:szCs w:val="20"/>
        </w:rPr>
        <w:t xml:space="preserve"> </w:t>
      </w:r>
      <w:proofErr w:type="spellStart"/>
      <w:proofErr w:type="gramStart"/>
      <w:r w:rsidRPr="001D4E07">
        <w:rPr>
          <w:rFonts w:ascii="Courier New" w:hAnsi="Courier New" w:cs="Courier New"/>
          <w:color w:val="000000"/>
          <w:sz w:val="20"/>
          <w:szCs w:val="20"/>
        </w:rPr>
        <w:t>read.table</w:t>
      </w:r>
      <w:proofErr w:type="spellEnd"/>
      <w:proofErr w:type="gramEnd"/>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proofErr w:type="spellStart"/>
      <w:r w:rsidRPr="001D4E07">
        <w:rPr>
          <w:rFonts w:ascii="Courier New" w:hAnsi="Courier New" w:cs="Courier New"/>
          <w:color w:val="808080"/>
          <w:sz w:val="20"/>
          <w:szCs w:val="20"/>
        </w:rPr>
        <w:t>CSFdirectionsPOS.txt"</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h</w:t>
      </w:r>
      <w:proofErr w:type="spellEnd"/>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F</w:t>
      </w:r>
      <w:r w:rsidRPr="001D4E07">
        <w:rPr>
          <w:rFonts w:ascii="Courier New" w:hAnsi="Courier New" w:cs="Courier New"/>
          <w:b/>
          <w:bCs/>
          <w:color w:val="804000"/>
          <w:sz w:val="20"/>
          <w:szCs w:val="20"/>
        </w:rPr>
        <w:t>)</w:t>
      </w:r>
    </w:p>
    <w:p w14:paraId="59A884B7"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spellStart"/>
      <w:r w:rsidRPr="001D4E07">
        <w:rPr>
          <w:rFonts w:ascii="Courier New" w:hAnsi="Courier New" w:cs="Courier New"/>
          <w:color w:val="000000"/>
          <w:sz w:val="20"/>
          <w:szCs w:val="20"/>
        </w:rPr>
        <w:t>csfN</w:t>
      </w:r>
      <w:proofErr w:type="spellEnd"/>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&lt;-</w:t>
      </w:r>
      <w:r w:rsidRPr="001D4E07">
        <w:rPr>
          <w:rFonts w:ascii="Courier New" w:hAnsi="Courier New" w:cs="Courier New"/>
          <w:color w:val="000000"/>
          <w:sz w:val="20"/>
          <w:szCs w:val="20"/>
        </w:rPr>
        <w:t xml:space="preserve"> </w:t>
      </w:r>
      <w:proofErr w:type="spellStart"/>
      <w:proofErr w:type="gramStart"/>
      <w:r w:rsidRPr="001D4E07">
        <w:rPr>
          <w:rFonts w:ascii="Courier New" w:hAnsi="Courier New" w:cs="Courier New"/>
          <w:color w:val="000000"/>
          <w:sz w:val="20"/>
          <w:szCs w:val="20"/>
        </w:rPr>
        <w:t>read.table</w:t>
      </w:r>
      <w:proofErr w:type="spellEnd"/>
      <w:proofErr w:type="gramEnd"/>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proofErr w:type="spellStart"/>
      <w:r w:rsidRPr="001D4E07">
        <w:rPr>
          <w:rFonts w:ascii="Courier New" w:hAnsi="Courier New" w:cs="Courier New"/>
          <w:color w:val="808080"/>
          <w:sz w:val="20"/>
          <w:szCs w:val="20"/>
        </w:rPr>
        <w:t>CSFdirectionsNEG.txt"</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h</w:t>
      </w:r>
      <w:proofErr w:type="spellEnd"/>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F</w:t>
      </w:r>
      <w:r w:rsidRPr="001D4E07">
        <w:rPr>
          <w:rFonts w:ascii="Courier New" w:hAnsi="Courier New" w:cs="Courier New"/>
          <w:b/>
          <w:bCs/>
          <w:color w:val="804000"/>
          <w:sz w:val="20"/>
          <w:szCs w:val="20"/>
        </w:rPr>
        <w:t>)</w:t>
      </w:r>
    </w:p>
    <w:p w14:paraId="30F83A65"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3DE50D55"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spellStart"/>
      <w:r w:rsidRPr="001D4E07">
        <w:rPr>
          <w:rFonts w:ascii="Courier New" w:hAnsi="Courier New" w:cs="Courier New"/>
          <w:color w:val="000000"/>
          <w:sz w:val="20"/>
          <w:szCs w:val="20"/>
        </w:rPr>
        <w:t>petP</w:t>
      </w:r>
      <w:proofErr w:type="spellEnd"/>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&lt;-</w:t>
      </w:r>
      <w:r w:rsidRPr="001D4E07">
        <w:rPr>
          <w:rFonts w:ascii="Courier New" w:hAnsi="Courier New" w:cs="Courier New"/>
          <w:color w:val="000000"/>
          <w:sz w:val="20"/>
          <w:szCs w:val="20"/>
        </w:rPr>
        <w:t xml:space="preserve"> </w:t>
      </w:r>
      <w:proofErr w:type="spellStart"/>
      <w:proofErr w:type="gramStart"/>
      <w:r w:rsidRPr="001D4E07">
        <w:rPr>
          <w:rFonts w:ascii="Courier New" w:hAnsi="Courier New" w:cs="Courier New"/>
          <w:color w:val="000000"/>
          <w:sz w:val="20"/>
          <w:szCs w:val="20"/>
        </w:rPr>
        <w:t>read.table</w:t>
      </w:r>
      <w:proofErr w:type="spellEnd"/>
      <w:proofErr w:type="gramEnd"/>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proofErr w:type="spellStart"/>
      <w:r w:rsidRPr="001D4E07">
        <w:rPr>
          <w:rFonts w:ascii="Courier New" w:hAnsi="Courier New" w:cs="Courier New"/>
          <w:color w:val="808080"/>
          <w:sz w:val="20"/>
          <w:szCs w:val="20"/>
        </w:rPr>
        <w:t>PETdirectionsPOS.txt"</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h</w:t>
      </w:r>
      <w:proofErr w:type="spellEnd"/>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F</w:t>
      </w:r>
      <w:r w:rsidRPr="001D4E07">
        <w:rPr>
          <w:rFonts w:ascii="Courier New" w:hAnsi="Courier New" w:cs="Courier New"/>
          <w:b/>
          <w:bCs/>
          <w:color w:val="804000"/>
          <w:sz w:val="20"/>
          <w:szCs w:val="20"/>
        </w:rPr>
        <w:t>)</w:t>
      </w:r>
    </w:p>
    <w:p w14:paraId="173D4B26"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spellStart"/>
      <w:r w:rsidRPr="001D4E07">
        <w:rPr>
          <w:rFonts w:ascii="Courier New" w:hAnsi="Courier New" w:cs="Courier New"/>
          <w:color w:val="000000"/>
          <w:sz w:val="20"/>
          <w:szCs w:val="20"/>
        </w:rPr>
        <w:t>petN</w:t>
      </w:r>
      <w:proofErr w:type="spellEnd"/>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&lt;-</w:t>
      </w:r>
      <w:r w:rsidRPr="001D4E07">
        <w:rPr>
          <w:rFonts w:ascii="Courier New" w:hAnsi="Courier New" w:cs="Courier New"/>
          <w:color w:val="000000"/>
          <w:sz w:val="20"/>
          <w:szCs w:val="20"/>
        </w:rPr>
        <w:t xml:space="preserve"> </w:t>
      </w:r>
      <w:proofErr w:type="spellStart"/>
      <w:proofErr w:type="gramStart"/>
      <w:r w:rsidRPr="001D4E07">
        <w:rPr>
          <w:rFonts w:ascii="Courier New" w:hAnsi="Courier New" w:cs="Courier New"/>
          <w:color w:val="000000"/>
          <w:sz w:val="20"/>
          <w:szCs w:val="20"/>
        </w:rPr>
        <w:t>read.table</w:t>
      </w:r>
      <w:proofErr w:type="spellEnd"/>
      <w:proofErr w:type="gramEnd"/>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proofErr w:type="spellStart"/>
      <w:r w:rsidRPr="001D4E07">
        <w:rPr>
          <w:rFonts w:ascii="Courier New" w:hAnsi="Courier New" w:cs="Courier New"/>
          <w:color w:val="808080"/>
          <w:sz w:val="20"/>
          <w:szCs w:val="20"/>
        </w:rPr>
        <w:t>PETdirectionsNEG.txt"</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h</w:t>
      </w:r>
      <w:proofErr w:type="spellEnd"/>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F</w:t>
      </w:r>
      <w:r w:rsidRPr="001D4E07">
        <w:rPr>
          <w:rFonts w:ascii="Courier New" w:hAnsi="Courier New" w:cs="Courier New"/>
          <w:b/>
          <w:bCs/>
          <w:color w:val="804000"/>
          <w:sz w:val="20"/>
          <w:szCs w:val="20"/>
        </w:rPr>
        <w:t>)</w:t>
      </w:r>
    </w:p>
    <w:p w14:paraId="2578BF68"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2453C104"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t>#### Combine accepted beta directions ####</w:t>
      </w:r>
    </w:p>
    <w:p w14:paraId="3C206DD3"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spellStart"/>
      <w:r w:rsidRPr="001D4E07">
        <w:rPr>
          <w:rFonts w:ascii="Courier New" w:hAnsi="Courier New" w:cs="Courier New"/>
          <w:color w:val="000000"/>
          <w:sz w:val="20"/>
          <w:szCs w:val="20"/>
        </w:rPr>
        <w:t>resultNEG</w:t>
      </w:r>
      <w:proofErr w:type="spellEnd"/>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&lt;-</w:t>
      </w:r>
      <w:r w:rsidRPr="001D4E07">
        <w:rPr>
          <w:rFonts w:ascii="Courier New" w:hAnsi="Courier New" w:cs="Courier New"/>
          <w:color w:val="000000"/>
          <w:sz w:val="20"/>
          <w:szCs w:val="20"/>
        </w:rPr>
        <w:t xml:space="preserve"> </w:t>
      </w:r>
      <w:proofErr w:type="spellStart"/>
      <w:proofErr w:type="gramStart"/>
      <w:r w:rsidRPr="001D4E07">
        <w:rPr>
          <w:rFonts w:ascii="Courier New" w:hAnsi="Courier New" w:cs="Courier New"/>
          <w:color w:val="000000"/>
          <w:sz w:val="20"/>
          <w:szCs w:val="20"/>
        </w:rPr>
        <w:t>data.frame</w:t>
      </w:r>
      <w:proofErr w:type="spellEnd"/>
      <w:proofErr w:type="gramEnd"/>
      <w:r w:rsidRPr="001D4E07">
        <w:rPr>
          <w:rFonts w:ascii="Courier New" w:hAnsi="Courier New" w:cs="Courier New"/>
          <w:b/>
          <w:bCs/>
          <w:color w:val="804000"/>
          <w:sz w:val="20"/>
          <w:szCs w:val="20"/>
        </w:rPr>
        <w:t>()</w:t>
      </w:r>
    </w:p>
    <w:p w14:paraId="43221A68"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gramStart"/>
      <w:r w:rsidRPr="001D4E07">
        <w:rPr>
          <w:rFonts w:ascii="Courier New" w:hAnsi="Courier New" w:cs="Courier New"/>
          <w:b/>
          <w:bCs/>
          <w:color w:val="0000FF"/>
          <w:sz w:val="20"/>
          <w:szCs w:val="20"/>
        </w:rPr>
        <w:t>for</w:t>
      </w:r>
      <w:r w:rsidRPr="001D4E07">
        <w:rPr>
          <w:rFonts w:ascii="Courier New" w:hAnsi="Courier New" w:cs="Courier New"/>
          <w:b/>
          <w:bCs/>
          <w:color w:val="804000"/>
          <w:sz w:val="20"/>
          <w:szCs w:val="20"/>
        </w:rPr>
        <w:t>(</w:t>
      </w:r>
      <w:proofErr w:type="spellStart"/>
      <w:proofErr w:type="gramEnd"/>
      <w:r w:rsidRPr="001D4E07">
        <w:rPr>
          <w:rFonts w:ascii="Courier New" w:hAnsi="Courier New" w:cs="Courier New"/>
          <w:color w:val="000000"/>
          <w:sz w:val="20"/>
          <w:szCs w:val="20"/>
        </w:rPr>
        <w:t>i</w:t>
      </w:r>
      <w:proofErr w:type="spellEnd"/>
      <w:r w:rsidRPr="001D4E07">
        <w:rPr>
          <w:rFonts w:ascii="Courier New" w:hAnsi="Courier New" w:cs="Courier New"/>
          <w:color w:val="000000"/>
          <w:sz w:val="20"/>
          <w:szCs w:val="20"/>
        </w:rPr>
        <w:t xml:space="preserve"> in </w:t>
      </w:r>
      <w:r w:rsidRPr="001D4E07">
        <w:rPr>
          <w:rFonts w:ascii="Courier New" w:hAnsi="Courier New" w:cs="Courier New"/>
          <w:color w:val="FF0000"/>
          <w:sz w:val="20"/>
          <w:szCs w:val="20"/>
        </w:rPr>
        <w:t>1</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nrow</w:t>
      </w:r>
      <w:r w:rsidRPr="001D4E07">
        <w:rPr>
          <w:rFonts w:ascii="Courier New" w:hAnsi="Courier New" w:cs="Courier New"/>
          <w:b/>
          <w:bCs/>
          <w:color w:val="804000"/>
          <w:sz w:val="20"/>
          <w:szCs w:val="20"/>
        </w:rPr>
        <w:t>(</w:t>
      </w:r>
      <w:proofErr w:type="spellStart"/>
      <w:r w:rsidRPr="001D4E07">
        <w:rPr>
          <w:rFonts w:ascii="Courier New" w:hAnsi="Courier New" w:cs="Courier New"/>
          <w:color w:val="000000"/>
          <w:sz w:val="20"/>
          <w:szCs w:val="20"/>
        </w:rPr>
        <w:t>csfN</w:t>
      </w:r>
      <w:proofErr w:type="spellEnd"/>
      <w:r w:rsidRPr="001D4E07">
        <w:rPr>
          <w:rFonts w:ascii="Courier New" w:hAnsi="Courier New" w:cs="Courier New"/>
          <w:b/>
          <w:bCs/>
          <w:color w:val="804000"/>
          <w:sz w:val="20"/>
          <w:szCs w:val="20"/>
        </w:rPr>
        <w:t>)[</w:t>
      </w:r>
      <w:r w:rsidRPr="001D4E07">
        <w:rPr>
          <w:rFonts w:ascii="Courier New" w:hAnsi="Courier New" w:cs="Courier New"/>
          <w:color w:val="FF0000"/>
          <w:sz w:val="20"/>
          <w:szCs w:val="20"/>
        </w:rPr>
        <w:t>1</w:t>
      </w:r>
      <w:r w:rsidRPr="001D4E07">
        <w:rPr>
          <w:rFonts w:ascii="Courier New" w:hAnsi="Courier New" w:cs="Courier New"/>
          <w:b/>
          <w:bCs/>
          <w:color w:val="804000"/>
          <w:sz w:val="20"/>
          <w:szCs w:val="20"/>
        </w:rPr>
        <w:t>]){</w:t>
      </w:r>
    </w:p>
    <w:p w14:paraId="0E5BF10F"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 xml:space="preserve">  </w:t>
      </w:r>
      <w:r w:rsidRPr="001D4E07">
        <w:rPr>
          <w:rFonts w:ascii="Courier New" w:hAnsi="Courier New" w:cs="Courier New"/>
          <w:b/>
          <w:bCs/>
          <w:color w:val="0000FF"/>
          <w:sz w:val="20"/>
          <w:szCs w:val="20"/>
        </w:rPr>
        <w:t>for</w:t>
      </w:r>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 xml:space="preserve">j in </w:t>
      </w:r>
      <w:proofErr w:type="gramStart"/>
      <w:r w:rsidRPr="001D4E07">
        <w:rPr>
          <w:rFonts w:ascii="Courier New" w:hAnsi="Courier New" w:cs="Courier New"/>
          <w:color w:val="FF0000"/>
          <w:sz w:val="20"/>
          <w:szCs w:val="20"/>
        </w:rPr>
        <w:t>1</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length</w:t>
      </w:r>
      <w:proofErr w:type="gramEnd"/>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petP</w:t>
      </w:r>
      <w:r w:rsidRPr="001D4E07">
        <w:rPr>
          <w:rFonts w:ascii="Courier New" w:hAnsi="Courier New" w:cs="Courier New"/>
          <w:b/>
          <w:bCs/>
          <w:color w:val="FF8040"/>
          <w:sz w:val="20"/>
          <w:szCs w:val="20"/>
        </w:rPr>
        <w:t>$V1</w:t>
      </w:r>
      <w:r w:rsidRPr="001D4E07">
        <w:rPr>
          <w:rFonts w:ascii="Courier New" w:hAnsi="Courier New" w:cs="Courier New"/>
          <w:b/>
          <w:bCs/>
          <w:color w:val="804000"/>
          <w:sz w:val="20"/>
          <w:szCs w:val="20"/>
        </w:rPr>
        <w:t>)){</w:t>
      </w:r>
    </w:p>
    <w:p w14:paraId="783B87CA"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 xml:space="preserve">    temp </w:t>
      </w:r>
      <w:r w:rsidRPr="001D4E07">
        <w:rPr>
          <w:rFonts w:ascii="Courier New" w:hAnsi="Courier New" w:cs="Courier New"/>
          <w:b/>
          <w:bCs/>
          <w:color w:val="804000"/>
          <w:sz w:val="20"/>
          <w:szCs w:val="20"/>
        </w:rPr>
        <w:t>&lt;-</w:t>
      </w:r>
      <w:r w:rsidRPr="001D4E07">
        <w:rPr>
          <w:rFonts w:ascii="Courier New" w:hAnsi="Courier New" w:cs="Courier New"/>
          <w:color w:val="000000"/>
          <w:sz w:val="20"/>
          <w:szCs w:val="20"/>
        </w:rPr>
        <w:t xml:space="preserve"> paste0</w:t>
      </w:r>
      <w:r w:rsidRPr="001D4E07">
        <w:rPr>
          <w:rFonts w:ascii="Courier New" w:hAnsi="Courier New" w:cs="Courier New"/>
          <w:b/>
          <w:bCs/>
          <w:color w:val="804000"/>
          <w:sz w:val="20"/>
          <w:szCs w:val="20"/>
        </w:rPr>
        <w:t>(</w:t>
      </w:r>
      <w:proofErr w:type="spellStart"/>
      <w:r w:rsidRPr="001D4E07">
        <w:rPr>
          <w:rFonts w:ascii="Courier New" w:hAnsi="Courier New" w:cs="Courier New"/>
          <w:color w:val="000000"/>
          <w:sz w:val="20"/>
          <w:szCs w:val="20"/>
        </w:rPr>
        <w:t>csfN</w:t>
      </w:r>
      <w:proofErr w:type="spellEnd"/>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i</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"V1"</w:t>
      </w:r>
      <w:proofErr w:type="gramStart"/>
      <w:r w:rsidRPr="001D4E07">
        <w:rPr>
          <w:rFonts w:ascii="Courier New" w:hAnsi="Courier New" w:cs="Courier New"/>
          <w:b/>
          <w:bCs/>
          <w:color w:val="804000"/>
          <w:sz w:val="20"/>
          <w:szCs w:val="20"/>
        </w:rPr>
        <w:t>],</w:t>
      </w:r>
      <w:proofErr w:type="spellStart"/>
      <w:r w:rsidRPr="001D4E07">
        <w:rPr>
          <w:rFonts w:ascii="Courier New" w:hAnsi="Courier New" w:cs="Courier New"/>
          <w:color w:val="000000"/>
          <w:sz w:val="20"/>
          <w:szCs w:val="20"/>
        </w:rPr>
        <w:t>petP</w:t>
      </w:r>
      <w:proofErr w:type="spellEnd"/>
      <w:proofErr w:type="gramEnd"/>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j</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"V1"</w:t>
      </w:r>
      <w:r w:rsidRPr="001D4E07">
        <w:rPr>
          <w:rFonts w:ascii="Courier New" w:hAnsi="Courier New" w:cs="Courier New"/>
          <w:b/>
          <w:bCs/>
          <w:color w:val="804000"/>
          <w:sz w:val="20"/>
          <w:szCs w:val="20"/>
        </w:rPr>
        <w:t>])</w:t>
      </w:r>
    </w:p>
    <w:p w14:paraId="1ED54B31"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 xml:space="preserve">    </w:t>
      </w:r>
      <w:proofErr w:type="spellStart"/>
      <w:r w:rsidRPr="001D4E07">
        <w:rPr>
          <w:rFonts w:ascii="Courier New" w:hAnsi="Courier New" w:cs="Courier New"/>
          <w:color w:val="000000"/>
          <w:sz w:val="20"/>
          <w:szCs w:val="20"/>
        </w:rPr>
        <w:t>resultNEG</w:t>
      </w:r>
      <w:proofErr w:type="spellEnd"/>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&lt;-</w:t>
      </w:r>
      <w:r w:rsidRPr="001D4E07">
        <w:rPr>
          <w:rFonts w:ascii="Courier New" w:hAnsi="Courier New" w:cs="Courier New"/>
          <w:color w:val="000000"/>
          <w:sz w:val="20"/>
          <w:szCs w:val="20"/>
        </w:rPr>
        <w:t xml:space="preserve"> </w:t>
      </w:r>
      <w:proofErr w:type="spellStart"/>
      <w:r w:rsidRPr="001D4E07">
        <w:rPr>
          <w:rFonts w:ascii="Courier New" w:hAnsi="Courier New" w:cs="Courier New"/>
          <w:color w:val="000000"/>
          <w:sz w:val="20"/>
          <w:szCs w:val="20"/>
        </w:rPr>
        <w:t>rbind</w:t>
      </w:r>
      <w:proofErr w:type="spellEnd"/>
      <w:r w:rsidRPr="001D4E07">
        <w:rPr>
          <w:rFonts w:ascii="Courier New" w:hAnsi="Courier New" w:cs="Courier New"/>
          <w:b/>
          <w:bCs/>
          <w:color w:val="804000"/>
          <w:sz w:val="20"/>
          <w:szCs w:val="20"/>
        </w:rPr>
        <w:t>(</w:t>
      </w:r>
      <w:proofErr w:type="spellStart"/>
      <w:proofErr w:type="gramStart"/>
      <w:r w:rsidRPr="001D4E07">
        <w:rPr>
          <w:rFonts w:ascii="Courier New" w:hAnsi="Courier New" w:cs="Courier New"/>
          <w:color w:val="000000"/>
          <w:sz w:val="20"/>
          <w:szCs w:val="20"/>
        </w:rPr>
        <w:t>resultNEG</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temp</w:t>
      </w:r>
      <w:proofErr w:type="spellEnd"/>
      <w:proofErr w:type="gramEnd"/>
      <w:r w:rsidRPr="001D4E07">
        <w:rPr>
          <w:rFonts w:ascii="Courier New" w:hAnsi="Courier New" w:cs="Courier New"/>
          <w:b/>
          <w:bCs/>
          <w:color w:val="804000"/>
          <w:sz w:val="20"/>
          <w:szCs w:val="20"/>
        </w:rPr>
        <w:t>)</w:t>
      </w:r>
    </w:p>
    <w:p w14:paraId="77B2658C"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w:t>
      </w:r>
    </w:p>
    <w:p w14:paraId="11EEA865"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b/>
          <w:bCs/>
          <w:color w:val="804000"/>
          <w:sz w:val="20"/>
          <w:szCs w:val="20"/>
        </w:rPr>
        <w:t>}</w:t>
      </w:r>
    </w:p>
    <w:p w14:paraId="0BBED9FA"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33BCF089"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spellStart"/>
      <w:r w:rsidRPr="001D4E07">
        <w:rPr>
          <w:rFonts w:ascii="Courier New" w:hAnsi="Courier New" w:cs="Courier New"/>
          <w:color w:val="000000"/>
          <w:sz w:val="20"/>
          <w:szCs w:val="20"/>
        </w:rPr>
        <w:t>resultPOS</w:t>
      </w:r>
      <w:proofErr w:type="spellEnd"/>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&lt;-</w:t>
      </w:r>
      <w:r w:rsidRPr="001D4E07">
        <w:rPr>
          <w:rFonts w:ascii="Courier New" w:hAnsi="Courier New" w:cs="Courier New"/>
          <w:color w:val="000000"/>
          <w:sz w:val="20"/>
          <w:szCs w:val="20"/>
        </w:rPr>
        <w:t xml:space="preserve"> </w:t>
      </w:r>
      <w:proofErr w:type="spellStart"/>
      <w:proofErr w:type="gramStart"/>
      <w:r w:rsidRPr="001D4E07">
        <w:rPr>
          <w:rFonts w:ascii="Courier New" w:hAnsi="Courier New" w:cs="Courier New"/>
          <w:color w:val="000000"/>
          <w:sz w:val="20"/>
          <w:szCs w:val="20"/>
        </w:rPr>
        <w:t>data.frame</w:t>
      </w:r>
      <w:proofErr w:type="spellEnd"/>
      <w:proofErr w:type="gramEnd"/>
      <w:r w:rsidRPr="001D4E07">
        <w:rPr>
          <w:rFonts w:ascii="Courier New" w:hAnsi="Courier New" w:cs="Courier New"/>
          <w:b/>
          <w:bCs/>
          <w:color w:val="804000"/>
          <w:sz w:val="20"/>
          <w:szCs w:val="20"/>
        </w:rPr>
        <w:t>()</w:t>
      </w:r>
    </w:p>
    <w:p w14:paraId="726491C1"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gramStart"/>
      <w:r w:rsidRPr="001D4E07">
        <w:rPr>
          <w:rFonts w:ascii="Courier New" w:hAnsi="Courier New" w:cs="Courier New"/>
          <w:b/>
          <w:bCs/>
          <w:color w:val="0000FF"/>
          <w:sz w:val="20"/>
          <w:szCs w:val="20"/>
        </w:rPr>
        <w:t>for</w:t>
      </w:r>
      <w:r w:rsidRPr="001D4E07">
        <w:rPr>
          <w:rFonts w:ascii="Courier New" w:hAnsi="Courier New" w:cs="Courier New"/>
          <w:b/>
          <w:bCs/>
          <w:color w:val="804000"/>
          <w:sz w:val="20"/>
          <w:szCs w:val="20"/>
        </w:rPr>
        <w:t>(</w:t>
      </w:r>
      <w:proofErr w:type="spellStart"/>
      <w:proofErr w:type="gramEnd"/>
      <w:r w:rsidRPr="001D4E07">
        <w:rPr>
          <w:rFonts w:ascii="Courier New" w:hAnsi="Courier New" w:cs="Courier New"/>
          <w:color w:val="000000"/>
          <w:sz w:val="20"/>
          <w:szCs w:val="20"/>
        </w:rPr>
        <w:t>i</w:t>
      </w:r>
      <w:proofErr w:type="spellEnd"/>
      <w:r w:rsidRPr="001D4E07">
        <w:rPr>
          <w:rFonts w:ascii="Courier New" w:hAnsi="Courier New" w:cs="Courier New"/>
          <w:color w:val="000000"/>
          <w:sz w:val="20"/>
          <w:szCs w:val="20"/>
        </w:rPr>
        <w:t xml:space="preserve"> in </w:t>
      </w:r>
      <w:r w:rsidRPr="001D4E07">
        <w:rPr>
          <w:rFonts w:ascii="Courier New" w:hAnsi="Courier New" w:cs="Courier New"/>
          <w:color w:val="FF0000"/>
          <w:sz w:val="20"/>
          <w:szCs w:val="20"/>
        </w:rPr>
        <w:t>1</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nrow</w:t>
      </w:r>
      <w:r w:rsidRPr="001D4E07">
        <w:rPr>
          <w:rFonts w:ascii="Courier New" w:hAnsi="Courier New" w:cs="Courier New"/>
          <w:b/>
          <w:bCs/>
          <w:color w:val="804000"/>
          <w:sz w:val="20"/>
          <w:szCs w:val="20"/>
        </w:rPr>
        <w:t>(</w:t>
      </w:r>
      <w:proofErr w:type="spellStart"/>
      <w:r w:rsidRPr="001D4E07">
        <w:rPr>
          <w:rFonts w:ascii="Courier New" w:hAnsi="Courier New" w:cs="Courier New"/>
          <w:color w:val="000000"/>
          <w:sz w:val="20"/>
          <w:szCs w:val="20"/>
        </w:rPr>
        <w:t>csfP</w:t>
      </w:r>
      <w:proofErr w:type="spellEnd"/>
      <w:r w:rsidRPr="001D4E07">
        <w:rPr>
          <w:rFonts w:ascii="Courier New" w:hAnsi="Courier New" w:cs="Courier New"/>
          <w:b/>
          <w:bCs/>
          <w:color w:val="804000"/>
          <w:sz w:val="20"/>
          <w:szCs w:val="20"/>
        </w:rPr>
        <w:t>)[</w:t>
      </w:r>
      <w:r w:rsidRPr="001D4E07">
        <w:rPr>
          <w:rFonts w:ascii="Courier New" w:hAnsi="Courier New" w:cs="Courier New"/>
          <w:color w:val="FF0000"/>
          <w:sz w:val="20"/>
          <w:szCs w:val="20"/>
        </w:rPr>
        <w:t>1</w:t>
      </w:r>
      <w:r w:rsidRPr="001D4E07">
        <w:rPr>
          <w:rFonts w:ascii="Courier New" w:hAnsi="Courier New" w:cs="Courier New"/>
          <w:b/>
          <w:bCs/>
          <w:color w:val="804000"/>
          <w:sz w:val="20"/>
          <w:szCs w:val="20"/>
        </w:rPr>
        <w:t>]){</w:t>
      </w:r>
    </w:p>
    <w:p w14:paraId="17389F16"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 xml:space="preserve">  </w:t>
      </w:r>
      <w:r w:rsidRPr="001D4E07">
        <w:rPr>
          <w:rFonts w:ascii="Courier New" w:hAnsi="Courier New" w:cs="Courier New"/>
          <w:b/>
          <w:bCs/>
          <w:color w:val="0000FF"/>
          <w:sz w:val="20"/>
          <w:szCs w:val="20"/>
        </w:rPr>
        <w:t>for</w:t>
      </w:r>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 xml:space="preserve">j in </w:t>
      </w:r>
      <w:proofErr w:type="gramStart"/>
      <w:r w:rsidRPr="001D4E07">
        <w:rPr>
          <w:rFonts w:ascii="Courier New" w:hAnsi="Courier New" w:cs="Courier New"/>
          <w:color w:val="FF0000"/>
          <w:sz w:val="20"/>
          <w:szCs w:val="20"/>
        </w:rPr>
        <w:t>1</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length</w:t>
      </w:r>
      <w:proofErr w:type="gramEnd"/>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petN</w:t>
      </w:r>
      <w:r w:rsidRPr="001D4E07">
        <w:rPr>
          <w:rFonts w:ascii="Courier New" w:hAnsi="Courier New" w:cs="Courier New"/>
          <w:b/>
          <w:bCs/>
          <w:color w:val="FF8040"/>
          <w:sz w:val="20"/>
          <w:szCs w:val="20"/>
        </w:rPr>
        <w:t>$V1</w:t>
      </w:r>
      <w:r w:rsidRPr="001D4E07">
        <w:rPr>
          <w:rFonts w:ascii="Courier New" w:hAnsi="Courier New" w:cs="Courier New"/>
          <w:b/>
          <w:bCs/>
          <w:color w:val="804000"/>
          <w:sz w:val="20"/>
          <w:szCs w:val="20"/>
        </w:rPr>
        <w:t>)){</w:t>
      </w:r>
    </w:p>
    <w:p w14:paraId="723BE023"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 xml:space="preserve">    temp </w:t>
      </w:r>
      <w:r w:rsidRPr="001D4E07">
        <w:rPr>
          <w:rFonts w:ascii="Courier New" w:hAnsi="Courier New" w:cs="Courier New"/>
          <w:b/>
          <w:bCs/>
          <w:color w:val="804000"/>
          <w:sz w:val="20"/>
          <w:szCs w:val="20"/>
        </w:rPr>
        <w:t>&lt;-</w:t>
      </w:r>
      <w:r w:rsidRPr="001D4E07">
        <w:rPr>
          <w:rFonts w:ascii="Courier New" w:hAnsi="Courier New" w:cs="Courier New"/>
          <w:color w:val="000000"/>
          <w:sz w:val="20"/>
          <w:szCs w:val="20"/>
        </w:rPr>
        <w:t xml:space="preserve"> paste0</w:t>
      </w:r>
      <w:r w:rsidRPr="001D4E07">
        <w:rPr>
          <w:rFonts w:ascii="Courier New" w:hAnsi="Courier New" w:cs="Courier New"/>
          <w:b/>
          <w:bCs/>
          <w:color w:val="804000"/>
          <w:sz w:val="20"/>
          <w:szCs w:val="20"/>
        </w:rPr>
        <w:t>(</w:t>
      </w:r>
      <w:proofErr w:type="spellStart"/>
      <w:r w:rsidRPr="001D4E07">
        <w:rPr>
          <w:rFonts w:ascii="Courier New" w:hAnsi="Courier New" w:cs="Courier New"/>
          <w:color w:val="000000"/>
          <w:sz w:val="20"/>
          <w:szCs w:val="20"/>
        </w:rPr>
        <w:t>csfP</w:t>
      </w:r>
      <w:proofErr w:type="spellEnd"/>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i</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"V1"</w:t>
      </w:r>
      <w:proofErr w:type="gramStart"/>
      <w:r w:rsidRPr="001D4E07">
        <w:rPr>
          <w:rFonts w:ascii="Courier New" w:hAnsi="Courier New" w:cs="Courier New"/>
          <w:b/>
          <w:bCs/>
          <w:color w:val="804000"/>
          <w:sz w:val="20"/>
          <w:szCs w:val="20"/>
        </w:rPr>
        <w:t>],</w:t>
      </w:r>
      <w:proofErr w:type="spellStart"/>
      <w:r w:rsidRPr="001D4E07">
        <w:rPr>
          <w:rFonts w:ascii="Courier New" w:hAnsi="Courier New" w:cs="Courier New"/>
          <w:color w:val="000000"/>
          <w:sz w:val="20"/>
          <w:szCs w:val="20"/>
        </w:rPr>
        <w:t>petN</w:t>
      </w:r>
      <w:proofErr w:type="spellEnd"/>
      <w:proofErr w:type="gramEnd"/>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j</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"V1"</w:t>
      </w:r>
      <w:r w:rsidRPr="001D4E07">
        <w:rPr>
          <w:rFonts w:ascii="Courier New" w:hAnsi="Courier New" w:cs="Courier New"/>
          <w:b/>
          <w:bCs/>
          <w:color w:val="804000"/>
          <w:sz w:val="20"/>
          <w:szCs w:val="20"/>
        </w:rPr>
        <w:t>])</w:t>
      </w:r>
    </w:p>
    <w:p w14:paraId="7E12940D"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 xml:space="preserve">    </w:t>
      </w:r>
      <w:proofErr w:type="spellStart"/>
      <w:r w:rsidRPr="001D4E07">
        <w:rPr>
          <w:rFonts w:ascii="Courier New" w:hAnsi="Courier New" w:cs="Courier New"/>
          <w:color w:val="000000"/>
          <w:sz w:val="20"/>
          <w:szCs w:val="20"/>
        </w:rPr>
        <w:t>resultPOS</w:t>
      </w:r>
      <w:proofErr w:type="spellEnd"/>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&lt;-</w:t>
      </w:r>
      <w:r w:rsidRPr="001D4E07">
        <w:rPr>
          <w:rFonts w:ascii="Courier New" w:hAnsi="Courier New" w:cs="Courier New"/>
          <w:color w:val="000000"/>
          <w:sz w:val="20"/>
          <w:szCs w:val="20"/>
        </w:rPr>
        <w:t xml:space="preserve"> </w:t>
      </w:r>
      <w:proofErr w:type="spellStart"/>
      <w:r w:rsidRPr="001D4E07">
        <w:rPr>
          <w:rFonts w:ascii="Courier New" w:hAnsi="Courier New" w:cs="Courier New"/>
          <w:color w:val="000000"/>
          <w:sz w:val="20"/>
          <w:szCs w:val="20"/>
        </w:rPr>
        <w:t>rbind</w:t>
      </w:r>
      <w:proofErr w:type="spellEnd"/>
      <w:r w:rsidRPr="001D4E07">
        <w:rPr>
          <w:rFonts w:ascii="Courier New" w:hAnsi="Courier New" w:cs="Courier New"/>
          <w:b/>
          <w:bCs/>
          <w:color w:val="804000"/>
          <w:sz w:val="20"/>
          <w:szCs w:val="20"/>
        </w:rPr>
        <w:t>(</w:t>
      </w:r>
      <w:proofErr w:type="spellStart"/>
      <w:proofErr w:type="gramStart"/>
      <w:r w:rsidRPr="001D4E07">
        <w:rPr>
          <w:rFonts w:ascii="Courier New" w:hAnsi="Courier New" w:cs="Courier New"/>
          <w:color w:val="000000"/>
          <w:sz w:val="20"/>
          <w:szCs w:val="20"/>
        </w:rPr>
        <w:t>resultPOS</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temp</w:t>
      </w:r>
      <w:proofErr w:type="spellEnd"/>
      <w:proofErr w:type="gramEnd"/>
      <w:r w:rsidRPr="001D4E07">
        <w:rPr>
          <w:rFonts w:ascii="Courier New" w:hAnsi="Courier New" w:cs="Courier New"/>
          <w:b/>
          <w:bCs/>
          <w:color w:val="804000"/>
          <w:sz w:val="20"/>
          <w:szCs w:val="20"/>
        </w:rPr>
        <w:t>)</w:t>
      </w:r>
    </w:p>
    <w:p w14:paraId="29C6A1F2"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w:t>
      </w:r>
    </w:p>
    <w:p w14:paraId="443F980E"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b/>
          <w:bCs/>
          <w:color w:val="804000"/>
          <w:sz w:val="20"/>
          <w:szCs w:val="20"/>
        </w:rPr>
        <w:t>}</w:t>
      </w:r>
    </w:p>
    <w:p w14:paraId="56B93471"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1A1DA759"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 xml:space="preserve">result </w:t>
      </w:r>
      <w:r w:rsidRPr="001D4E07">
        <w:rPr>
          <w:rFonts w:ascii="Courier New" w:hAnsi="Courier New" w:cs="Courier New"/>
          <w:b/>
          <w:bCs/>
          <w:color w:val="804000"/>
          <w:sz w:val="20"/>
          <w:szCs w:val="20"/>
        </w:rPr>
        <w:t>&lt;-</w:t>
      </w:r>
      <w:r w:rsidRPr="001D4E07">
        <w:rPr>
          <w:rFonts w:ascii="Courier New" w:hAnsi="Courier New" w:cs="Courier New"/>
          <w:color w:val="000000"/>
          <w:sz w:val="20"/>
          <w:szCs w:val="20"/>
        </w:rPr>
        <w:t xml:space="preserve"> </w:t>
      </w:r>
      <w:proofErr w:type="spellStart"/>
      <w:r w:rsidRPr="001D4E07">
        <w:rPr>
          <w:rFonts w:ascii="Courier New" w:hAnsi="Courier New" w:cs="Courier New"/>
          <w:color w:val="000000"/>
          <w:sz w:val="20"/>
          <w:szCs w:val="20"/>
        </w:rPr>
        <w:t>rbind</w:t>
      </w:r>
      <w:proofErr w:type="spellEnd"/>
      <w:r w:rsidRPr="001D4E07">
        <w:rPr>
          <w:rFonts w:ascii="Courier New" w:hAnsi="Courier New" w:cs="Courier New"/>
          <w:b/>
          <w:bCs/>
          <w:color w:val="804000"/>
          <w:sz w:val="20"/>
          <w:szCs w:val="20"/>
        </w:rPr>
        <w:t>(</w:t>
      </w:r>
      <w:proofErr w:type="spellStart"/>
      <w:proofErr w:type="gramStart"/>
      <w:r w:rsidRPr="001D4E07">
        <w:rPr>
          <w:rFonts w:ascii="Courier New" w:hAnsi="Courier New" w:cs="Courier New"/>
          <w:color w:val="000000"/>
          <w:sz w:val="20"/>
          <w:szCs w:val="20"/>
        </w:rPr>
        <w:t>resultNEG</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resultPOS</w:t>
      </w:r>
      <w:proofErr w:type="spellEnd"/>
      <w:proofErr w:type="gramEnd"/>
      <w:r w:rsidRPr="001D4E07">
        <w:rPr>
          <w:rFonts w:ascii="Courier New" w:hAnsi="Courier New" w:cs="Courier New"/>
          <w:b/>
          <w:bCs/>
          <w:color w:val="804000"/>
          <w:sz w:val="20"/>
          <w:szCs w:val="20"/>
        </w:rPr>
        <w:t>)</w:t>
      </w:r>
    </w:p>
    <w:p w14:paraId="7EA9C211"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518703FB"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t>#### Save Accepted beta directions ####</w:t>
      </w:r>
    </w:p>
    <w:p w14:paraId="43B08D20"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spellStart"/>
      <w:proofErr w:type="gramStart"/>
      <w:r w:rsidRPr="001D4E07">
        <w:rPr>
          <w:rFonts w:ascii="Courier New" w:hAnsi="Courier New" w:cs="Courier New"/>
          <w:color w:val="000000"/>
          <w:sz w:val="20"/>
          <w:szCs w:val="20"/>
        </w:rPr>
        <w:t>write.table</w:t>
      </w:r>
      <w:proofErr w:type="spellEnd"/>
      <w:proofErr w:type="gramEnd"/>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result</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 xml:space="preserve"> file</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"GoodDirections_MetaSampleSize_M4.txt"</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quote</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F</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 xml:space="preserve"> </w:t>
      </w:r>
      <w:proofErr w:type="spellStart"/>
      <w:r w:rsidRPr="001D4E07">
        <w:rPr>
          <w:rFonts w:ascii="Courier New" w:hAnsi="Courier New" w:cs="Courier New"/>
          <w:color w:val="000000"/>
          <w:sz w:val="20"/>
          <w:szCs w:val="20"/>
        </w:rPr>
        <w:t>row.names</w:t>
      </w:r>
      <w:proofErr w:type="spellEnd"/>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 xml:space="preserve"> F</w:t>
      </w:r>
      <w:r w:rsidRPr="001D4E07">
        <w:rPr>
          <w:rFonts w:ascii="Courier New" w:hAnsi="Courier New" w:cs="Courier New"/>
          <w:b/>
          <w:bCs/>
          <w:color w:val="804000"/>
          <w:sz w:val="20"/>
          <w:szCs w:val="20"/>
        </w:rPr>
        <w:t>)</w:t>
      </w:r>
    </w:p>
    <w:p w14:paraId="6722CF67"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3D7B86E6"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t>#########</w:t>
      </w:r>
    </w:p>
    <w:p w14:paraId="46F2EF49"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70D2932A"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t># BASH:</w:t>
      </w:r>
    </w:p>
    <w:p w14:paraId="5964B5AE"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lastRenderedPageBreak/>
        <w:t># N of SNPs that passed the beta direction and missingness filtering:</w:t>
      </w:r>
    </w:p>
    <w:p w14:paraId="079AC522"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spellStart"/>
      <w:r w:rsidRPr="001D4E07">
        <w:rPr>
          <w:rFonts w:ascii="Courier New" w:hAnsi="Courier New" w:cs="Courier New"/>
          <w:b/>
          <w:bCs/>
          <w:color w:val="0000FF"/>
          <w:sz w:val="20"/>
          <w:szCs w:val="20"/>
        </w:rPr>
        <w:t>fgrep</w:t>
      </w:r>
      <w:proofErr w:type="spellEnd"/>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w:t>
      </w:r>
      <w:proofErr w:type="spellStart"/>
      <w:r w:rsidRPr="001D4E07">
        <w:rPr>
          <w:rFonts w:ascii="Courier New" w:hAnsi="Courier New" w:cs="Courier New"/>
          <w:color w:val="000000"/>
          <w:sz w:val="20"/>
          <w:szCs w:val="20"/>
        </w:rPr>
        <w:t>wf</w:t>
      </w:r>
      <w:proofErr w:type="spellEnd"/>
      <w:r w:rsidRPr="001D4E07">
        <w:rPr>
          <w:rFonts w:ascii="Courier New" w:hAnsi="Courier New" w:cs="Courier New"/>
          <w:color w:val="000000"/>
          <w:sz w:val="20"/>
          <w:szCs w:val="20"/>
        </w:rPr>
        <w:t xml:space="preserve"> GoodDirections_MetaSampleSize_M4.txt MetaAnalysis-SampleSize-effect_CSF-PET_M4.1</w:t>
      </w:r>
      <w:proofErr w:type="gramStart"/>
      <w:r w:rsidRPr="001D4E07">
        <w:rPr>
          <w:rFonts w:ascii="Courier New" w:hAnsi="Courier New" w:cs="Courier New"/>
          <w:color w:val="000000"/>
          <w:sz w:val="20"/>
          <w:szCs w:val="20"/>
        </w:rPr>
        <w:t xml:space="preserve">tbl  </w:t>
      </w:r>
      <w:r w:rsidRPr="001D4E07">
        <w:rPr>
          <w:rFonts w:ascii="Courier New" w:hAnsi="Courier New" w:cs="Courier New"/>
          <w:b/>
          <w:bCs/>
          <w:color w:val="804000"/>
          <w:sz w:val="20"/>
          <w:szCs w:val="20"/>
        </w:rPr>
        <w:t>|</w:t>
      </w:r>
      <w:proofErr w:type="spellStart"/>
      <w:proofErr w:type="gramEnd"/>
      <w:r w:rsidRPr="001D4E07">
        <w:rPr>
          <w:rFonts w:ascii="Courier New" w:hAnsi="Courier New" w:cs="Courier New"/>
          <w:b/>
          <w:bCs/>
          <w:color w:val="0000FF"/>
          <w:sz w:val="20"/>
          <w:szCs w:val="20"/>
        </w:rPr>
        <w:t>wc</w:t>
      </w:r>
      <w:proofErr w:type="spellEnd"/>
    </w:p>
    <w:p w14:paraId="57895290"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 xml:space="preserve"> </w:t>
      </w:r>
      <w:r w:rsidRPr="001D4E07">
        <w:rPr>
          <w:rFonts w:ascii="Courier New" w:hAnsi="Courier New" w:cs="Courier New"/>
          <w:color w:val="008000"/>
          <w:sz w:val="20"/>
          <w:szCs w:val="20"/>
        </w:rPr>
        <w:t xml:space="preserve"># 376599 </w:t>
      </w:r>
    </w:p>
    <w:p w14:paraId="4A313468"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5CB4484E" w14:textId="6B1A69D0"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spellStart"/>
      <w:r w:rsidRPr="001D4E07">
        <w:rPr>
          <w:rFonts w:ascii="Courier New" w:hAnsi="Courier New" w:cs="Courier New"/>
          <w:b/>
          <w:bCs/>
          <w:color w:val="0000FF"/>
          <w:sz w:val="20"/>
          <w:szCs w:val="20"/>
        </w:rPr>
        <w:t>wc</w:t>
      </w:r>
      <w:proofErr w:type="spellEnd"/>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w:t>
      </w:r>
      <w:r w:rsidR="005A6B16" w:rsidRPr="001D4E07">
        <w:rPr>
          <w:rFonts w:ascii="Courier New" w:hAnsi="Courier New" w:cs="Courier New"/>
          <w:color w:val="000000"/>
          <w:sz w:val="20"/>
          <w:szCs w:val="20"/>
        </w:rPr>
        <w:t>path/</w:t>
      </w:r>
      <w:proofErr w:type="spellStart"/>
      <w:r w:rsidR="005A6B16" w:rsidRPr="001D4E07">
        <w:rPr>
          <w:rFonts w:ascii="Courier New" w:hAnsi="Courier New" w:cs="Courier New"/>
          <w:color w:val="000000"/>
          <w:sz w:val="20"/>
          <w:szCs w:val="20"/>
        </w:rPr>
        <w:t>tofile</w:t>
      </w:r>
      <w:proofErr w:type="spellEnd"/>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MetaAnalysis-SampleSize_CSF-PET_M4.1tbl</w:t>
      </w:r>
    </w:p>
    <w:p w14:paraId="0B46BFF7"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 xml:space="preserve"> </w:t>
      </w:r>
      <w:r w:rsidRPr="001D4E07">
        <w:rPr>
          <w:rFonts w:ascii="Courier New" w:hAnsi="Courier New" w:cs="Courier New"/>
          <w:color w:val="008000"/>
          <w:sz w:val="20"/>
          <w:szCs w:val="20"/>
        </w:rPr>
        <w:t xml:space="preserve"># 7643193 </w:t>
      </w:r>
    </w:p>
    <w:p w14:paraId="343F2239"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t xml:space="preserve">#There </w:t>
      </w:r>
      <w:proofErr w:type="gramStart"/>
      <w:r w:rsidRPr="001D4E07">
        <w:rPr>
          <w:rFonts w:ascii="Courier New" w:hAnsi="Courier New" w:cs="Courier New"/>
          <w:color w:val="008000"/>
          <w:sz w:val="20"/>
          <w:szCs w:val="20"/>
        </w:rPr>
        <w:t>were</w:t>
      </w:r>
      <w:proofErr w:type="gramEnd"/>
      <w:r w:rsidRPr="001D4E07">
        <w:rPr>
          <w:rFonts w:ascii="Courier New" w:hAnsi="Courier New" w:cs="Courier New"/>
          <w:color w:val="008000"/>
          <w:sz w:val="20"/>
          <w:szCs w:val="20"/>
        </w:rPr>
        <w:t xml:space="preserve"> a total of 4,9272470288% of variants with opposite effect size direction in CSF-PET</w:t>
      </w:r>
    </w:p>
    <w:p w14:paraId="7510C716"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1FB283CA"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t>#### Select meta-analysis SNPs that passed the filtering ####</w:t>
      </w:r>
    </w:p>
    <w:p w14:paraId="1E76AC55"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spellStart"/>
      <w:r w:rsidRPr="001D4E07">
        <w:rPr>
          <w:rFonts w:ascii="Courier New" w:hAnsi="Courier New" w:cs="Courier New"/>
          <w:b/>
          <w:bCs/>
          <w:color w:val="0000FF"/>
          <w:sz w:val="20"/>
          <w:szCs w:val="20"/>
        </w:rPr>
        <w:t>fgrep</w:t>
      </w:r>
      <w:proofErr w:type="spellEnd"/>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w:t>
      </w:r>
      <w:proofErr w:type="spellStart"/>
      <w:r w:rsidRPr="001D4E07">
        <w:rPr>
          <w:rFonts w:ascii="Courier New" w:hAnsi="Courier New" w:cs="Courier New"/>
          <w:color w:val="000000"/>
          <w:sz w:val="20"/>
          <w:szCs w:val="20"/>
        </w:rPr>
        <w:t>wf</w:t>
      </w:r>
      <w:proofErr w:type="spellEnd"/>
      <w:r w:rsidRPr="001D4E07">
        <w:rPr>
          <w:rFonts w:ascii="Courier New" w:hAnsi="Courier New" w:cs="Courier New"/>
          <w:color w:val="000000"/>
          <w:sz w:val="20"/>
          <w:szCs w:val="20"/>
        </w:rPr>
        <w:t xml:space="preserve"> GoodDirections_MetaSampleSize_M4.txt MetaAnalysis-SampleSize-effect_CSF-PET_M4.1tbl </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 xml:space="preserve"> </w:t>
      </w:r>
      <w:r w:rsidRPr="001D4E07">
        <w:rPr>
          <w:rFonts w:ascii="Courier New" w:hAnsi="Courier New" w:cs="Courier New"/>
          <w:b/>
          <w:bCs/>
          <w:color w:val="0000FF"/>
          <w:sz w:val="20"/>
          <w:szCs w:val="20"/>
        </w:rPr>
        <w:t>cut</w:t>
      </w:r>
      <w:r w:rsidRPr="001D4E07">
        <w:rPr>
          <w:rFonts w:ascii="Courier New" w:hAnsi="Courier New" w:cs="Courier New"/>
          <w:color w:val="000000"/>
          <w:sz w:val="20"/>
          <w:szCs w:val="20"/>
        </w:rPr>
        <w:t xml:space="preserve"> -f </w:t>
      </w:r>
      <w:r w:rsidRPr="001D4E07">
        <w:rPr>
          <w:rFonts w:ascii="Courier New" w:hAnsi="Courier New" w:cs="Courier New"/>
          <w:color w:val="FF0000"/>
          <w:sz w:val="20"/>
          <w:szCs w:val="20"/>
        </w:rPr>
        <w:t>2</w:t>
      </w:r>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&gt;</w:t>
      </w:r>
      <w:r w:rsidRPr="001D4E07">
        <w:rPr>
          <w:rFonts w:ascii="Courier New" w:hAnsi="Courier New" w:cs="Courier New"/>
          <w:color w:val="000000"/>
          <w:sz w:val="20"/>
          <w:szCs w:val="20"/>
        </w:rPr>
        <w:t xml:space="preserve"> Directions_SampleSize-effect_CSF-PET_M4.txt</w:t>
      </w:r>
    </w:p>
    <w:p w14:paraId="49BE0B73" w14:textId="1608ACFE"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spellStart"/>
      <w:r w:rsidRPr="001D4E07">
        <w:rPr>
          <w:rFonts w:ascii="Courier New" w:hAnsi="Courier New" w:cs="Courier New"/>
          <w:b/>
          <w:bCs/>
          <w:color w:val="0000FF"/>
          <w:sz w:val="20"/>
          <w:szCs w:val="20"/>
        </w:rPr>
        <w:t>fgrep</w:t>
      </w:r>
      <w:proofErr w:type="spellEnd"/>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w:t>
      </w:r>
      <w:proofErr w:type="spellStart"/>
      <w:r w:rsidRPr="001D4E07">
        <w:rPr>
          <w:rFonts w:ascii="Courier New" w:hAnsi="Courier New" w:cs="Courier New"/>
          <w:color w:val="000000"/>
          <w:sz w:val="20"/>
          <w:szCs w:val="20"/>
        </w:rPr>
        <w:t>wf</w:t>
      </w:r>
      <w:proofErr w:type="spellEnd"/>
      <w:r w:rsidRPr="001D4E07">
        <w:rPr>
          <w:rFonts w:ascii="Courier New" w:hAnsi="Courier New" w:cs="Courier New"/>
          <w:color w:val="000000"/>
          <w:sz w:val="20"/>
          <w:szCs w:val="20"/>
        </w:rPr>
        <w:t xml:space="preserve"> Directions_SampleSize-effect_CSF-PET_M4.txt MetaAnalysis-SampleSize_CSF-PET_M4.1tb</w:t>
      </w:r>
      <w:r w:rsidR="005A6B16" w:rsidRPr="001D4E07">
        <w:rPr>
          <w:rFonts w:ascii="Courier New" w:hAnsi="Courier New" w:cs="Courier New"/>
          <w:color w:val="000000"/>
          <w:sz w:val="20"/>
          <w:szCs w:val="20"/>
        </w:rPr>
        <w:t>l</w:t>
      </w:r>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&gt;</w:t>
      </w:r>
      <w:r w:rsidRPr="001D4E07">
        <w:rPr>
          <w:rFonts w:ascii="Courier New" w:hAnsi="Courier New" w:cs="Courier New"/>
          <w:color w:val="000000"/>
          <w:sz w:val="20"/>
          <w:szCs w:val="20"/>
        </w:rPr>
        <w:t xml:space="preserve"> MetaAnalysis-SampleSize_CSF-PET-dirAccepted_M4.1tbl</w:t>
      </w:r>
    </w:p>
    <w:p w14:paraId="1ACA1B10"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567CF7F2"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t>#### Add the column of directions in the sample size weighted meta-analysis without effect ####</w:t>
      </w:r>
    </w:p>
    <w:p w14:paraId="1340F587"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b/>
          <w:bCs/>
          <w:color w:val="0000FF"/>
          <w:sz w:val="20"/>
          <w:szCs w:val="20"/>
        </w:rPr>
        <w:t>cut</w:t>
      </w:r>
      <w:r w:rsidRPr="001D4E07">
        <w:rPr>
          <w:rFonts w:ascii="Courier New" w:hAnsi="Courier New" w:cs="Courier New"/>
          <w:color w:val="000000"/>
          <w:sz w:val="20"/>
          <w:szCs w:val="20"/>
        </w:rPr>
        <w:t xml:space="preserve"> -f </w:t>
      </w:r>
      <w:r w:rsidRPr="001D4E07">
        <w:rPr>
          <w:rFonts w:ascii="Courier New" w:hAnsi="Courier New" w:cs="Courier New"/>
          <w:color w:val="FF0000"/>
          <w:sz w:val="20"/>
          <w:szCs w:val="20"/>
        </w:rPr>
        <w:t>2</w:t>
      </w:r>
      <w:r w:rsidRPr="001D4E07">
        <w:rPr>
          <w:rFonts w:ascii="Courier New" w:hAnsi="Courier New" w:cs="Courier New"/>
          <w:b/>
          <w:bCs/>
          <w:color w:val="804000"/>
          <w:sz w:val="20"/>
          <w:szCs w:val="20"/>
        </w:rPr>
        <w:t>,</w:t>
      </w:r>
      <w:r w:rsidRPr="001D4E07">
        <w:rPr>
          <w:rFonts w:ascii="Courier New" w:hAnsi="Courier New" w:cs="Courier New"/>
          <w:color w:val="FF0000"/>
          <w:sz w:val="20"/>
          <w:szCs w:val="20"/>
        </w:rPr>
        <w:t>14</w:t>
      </w:r>
      <w:r w:rsidRPr="001D4E07">
        <w:rPr>
          <w:rFonts w:ascii="Courier New" w:hAnsi="Courier New" w:cs="Courier New"/>
          <w:color w:val="000000"/>
          <w:sz w:val="20"/>
          <w:szCs w:val="20"/>
        </w:rPr>
        <w:t xml:space="preserve"> MetaAnalysis-SampleSize-effect_CSF-PET_M4.1tbl </w:t>
      </w:r>
      <w:r w:rsidRPr="001D4E07">
        <w:rPr>
          <w:rFonts w:ascii="Courier New" w:hAnsi="Courier New" w:cs="Courier New"/>
          <w:b/>
          <w:bCs/>
          <w:color w:val="804000"/>
          <w:sz w:val="20"/>
          <w:szCs w:val="20"/>
        </w:rPr>
        <w:t>&gt;</w:t>
      </w:r>
      <w:r w:rsidRPr="001D4E07">
        <w:rPr>
          <w:rFonts w:ascii="Courier New" w:hAnsi="Courier New" w:cs="Courier New"/>
          <w:color w:val="000000"/>
          <w:sz w:val="20"/>
          <w:szCs w:val="20"/>
        </w:rPr>
        <w:t xml:space="preserve"> MetaAnalysis-SampleSize-effect_CSF-PET_directions_M4.1tbl</w:t>
      </w:r>
    </w:p>
    <w:p w14:paraId="3E180420"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3A630F6D"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t>#########</w:t>
      </w:r>
    </w:p>
    <w:p w14:paraId="05538D3C"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
    <w:p w14:paraId="715DF8F5"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t># R:</w:t>
      </w:r>
    </w:p>
    <w:p w14:paraId="3D24B7C1"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 xml:space="preserve">data </w:t>
      </w:r>
      <w:r w:rsidRPr="001D4E07">
        <w:rPr>
          <w:rFonts w:ascii="Courier New" w:hAnsi="Courier New" w:cs="Courier New"/>
          <w:b/>
          <w:bCs/>
          <w:color w:val="804000"/>
          <w:sz w:val="20"/>
          <w:szCs w:val="20"/>
        </w:rPr>
        <w:t>&lt;-</w:t>
      </w:r>
      <w:r w:rsidRPr="001D4E07">
        <w:rPr>
          <w:rFonts w:ascii="Courier New" w:hAnsi="Courier New" w:cs="Courier New"/>
          <w:color w:val="000000"/>
          <w:sz w:val="20"/>
          <w:szCs w:val="20"/>
        </w:rPr>
        <w:t xml:space="preserve"> </w:t>
      </w:r>
      <w:proofErr w:type="spellStart"/>
      <w:proofErr w:type="gramStart"/>
      <w:r w:rsidRPr="001D4E07">
        <w:rPr>
          <w:rFonts w:ascii="Courier New" w:hAnsi="Courier New" w:cs="Courier New"/>
          <w:color w:val="000000"/>
          <w:sz w:val="20"/>
          <w:szCs w:val="20"/>
        </w:rPr>
        <w:t>read.table</w:t>
      </w:r>
      <w:proofErr w:type="spellEnd"/>
      <w:proofErr w:type="gramEnd"/>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"MetaAnalysis-SampleSize_CSF-PET_M4.1tbl"</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 xml:space="preserve"> h</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T</w:t>
      </w:r>
      <w:r w:rsidRPr="001D4E07">
        <w:rPr>
          <w:rFonts w:ascii="Courier New" w:hAnsi="Courier New" w:cs="Courier New"/>
          <w:b/>
          <w:bCs/>
          <w:color w:val="804000"/>
          <w:sz w:val="20"/>
          <w:szCs w:val="20"/>
        </w:rPr>
        <w:t>)</w:t>
      </w:r>
    </w:p>
    <w:p w14:paraId="44AA3E8E" w14:textId="5F972E83"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proofErr w:type="spellStart"/>
      <w:r w:rsidRPr="001D4E07">
        <w:rPr>
          <w:rFonts w:ascii="Courier New" w:hAnsi="Courier New" w:cs="Courier New"/>
          <w:color w:val="000000"/>
          <w:sz w:val="20"/>
          <w:szCs w:val="20"/>
        </w:rPr>
        <w:t>dir</w:t>
      </w:r>
      <w:proofErr w:type="spellEnd"/>
      <w:r w:rsidRPr="001D4E07">
        <w:rPr>
          <w:rFonts w:ascii="Courier New" w:hAnsi="Courier New" w:cs="Courier New"/>
          <w:color w:val="000000"/>
          <w:sz w:val="20"/>
          <w:szCs w:val="20"/>
        </w:rPr>
        <w:t xml:space="preserve"> </w:t>
      </w:r>
      <w:r w:rsidRPr="001D4E07">
        <w:rPr>
          <w:rFonts w:ascii="Courier New" w:hAnsi="Courier New" w:cs="Courier New"/>
          <w:b/>
          <w:bCs/>
          <w:color w:val="804000"/>
          <w:sz w:val="20"/>
          <w:szCs w:val="20"/>
        </w:rPr>
        <w:t>&lt;-</w:t>
      </w:r>
      <w:r w:rsidRPr="001D4E07">
        <w:rPr>
          <w:rFonts w:ascii="Courier New" w:hAnsi="Courier New" w:cs="Courier New"/>
          <w:color w:val="000000"/>
          <w:sz w:val="20"/>
          <w:szCs w:val="20"/>
        </w:rPr>
        <w:t xml:space="preserve"> </w:t>
      </w:r>
      <w:proofErr w:type="gramStart"/>
      <w:r w:rsidRPr="001D4E07">
        <w:rPr>
          <w:rFonts w:ascii="Courier New" w:hAnsi="Courier New" w:cs="Courier New"/>
          <w:color w:val="000000"/>
          <w:sz w:val="20"/>
          <w:szCs w:val="20"/>
        </w:rPr>
        <w:t>read.table</w:t>
      </w:r>
      <w:proofErr w:type="gramEnd"/>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r w:rsidR="005A6B16" w:rsidRPr="001D4E07">
        <w:rPr>
          <w:rFonts w:ascii="Courier New" w:hAnsi="Courier New" w:cs="Courier New"/>
          <w:color w:val="808080"/>
          <w:sz w:val="20"/>
          <w:szCs w:val="20"/>
        </w:rPr>
        <w:t>path/tofile</w:t>
      </w:r>
      <w:r w:rsidRPr="001D4E07">
        <w:rPr>
          <w:rFonts w:ascii="Courier New" w:hAnsi="Courier New" w:cs="Courier New"/>
          <w:color w:val="808080"/>
          <w:sz w:val="20"/>
          <w:szCs w:val="20"/>
        </w:rPr>
        <w:t>/MetaAnalysis-SampleSize-effect_CSF-PET_directions_M4.1tbl"</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 xml:space="preserve"> h</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T</w:t>
      </w:r>
      <w:r w:rsidRPr="001D4E07">
        <w:rPr>
          <w:rFonts w:ascii="Courier New" w:hAnsi="Courier New" w:cs="Courier New"/>
          <w:b/>
          <w:bCs/>
          <w:color w:val="804000"/>
          <w:sz w:val="20"/>
          <w:szCs w:val="20"/>
        </w:rPr>
        <w:t>)</w:t>
      </w:r>
    </w:p>
    <w:p w14:paraId="522EA673"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names</w:t>
      </w:r>
      <w:r w:rsidRPr="001D4E07">
        <w:rPr>
          <w:rFonts w:ascii="Courier New" w:hAnsi="Courier New" w:cs="Courier New"/>
          <w:b/>
          <w:bCs/>
          <w:color w:val="804000"/>
          <w:sz w:val="20"/>
          <w:szCs w:val="20"/>
        </w:rPr>
        <w:t>(</w:t>
      </w:r>
      <w:proofErr w:type="spellStart"/>
      <w:r w:rsidRPr="001D4E07">
        <w:rPr>
          <w:rFonts w:ascii="Courier New" w:hAnsi="Courier New" w:cs="Courier New"/>
          <w:color w:val="000000"/>
          <w:sz w:val="20"/>
          <w:szCs w:val="20"/>
        </w:rPr>
        <w:t>dir</w:t>
      </w:r>
      <w:proofErr w:type="spellEnd"/>
      <w:r w:rsidRPr="001D4E07">
        <w:rPr>
          <w:rFonts w:ascii="Courier New" w:hAnsi="Courier New" w:cs="Courier New"/>
          <w:b/>
          <w:bCs/>
          <w:color w:val="804000"/>
          <w:sz w:val="20"/>
          <w:szCs w:val="20"/>
        </w:rPr>
        <w:t>)&lt;-</w:t>
      </w:r>
      <w:r w:rsidRPr="001D4E07">
        <w:rPr>
          <w:rFonts w:ascii="Courier New" w:hAnsi="Courier New" w:cs="Courier New"/>
          <w:color w:val="000000"/>
          <w:sz w:val="20"/>
          <w:szCs w:val="20"/>
        </w:rPr>
        <w:t>c</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proofErr w:type="spellStart"/>
      <w:r w:rsidRPr="001D4E07">
        <w:rPr>
          <w:rFonts w:ascii="Courier New" w:hAnsi="Courier New" w:cs="Courier New"/>
          <w:color w:val="808080"/>
          <w:sz w:val="20"/>
          <w:szCs w:val="20"/>
        </w:rPr>
        <w:t>MarkerName</w:t>
      </w:r>
      <w:proofErr w:type="spellEnd"/>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proofErr w:type="spellStart"/>
      <w:r w:rsidRPr="001D4E07">
        <w:rPr>
          <w:rFonts w:ascii="Courier New" w:hAnsi="Courier New" w:cs="Courier New"/>
          <w:color w:val="808080"/>
          <w:sz w:val="20"/>
          <w:szCs w:val="20"/>
        </w:rPr>
        <w:t>Direction_new</w:t>
      </w:r>
      <w:proofErr w:type="spellEnd"/>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p>
    <w:p w14:paraId="62B473F3"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0000"/>
          <w:sz w:val="20"/>
          <w:szCs w:val="20"/>
        </w:rPr>
        <w:t xml:space="preserve">all </w:t>
      </w:r>
      <w:r w:rsidRPr="001D4E07">
        <w:rPr>
          <w:rFonts w:ascii="Courier New" w:hAnsi="Courier New" w:cs="Courier New"/>
          <w:b/>
          <w:bCs/>
          <w:color w:val="804000"/>
          <w:sz w:val="20"/>
          <w:szCs w:val="20"/>
        </w:rPr>
        <w:t>&lt;-</w:t>
      </w:r>
      <w:r w:rsidRPr="001D4E07">
        <w:rPr>
          <w:rFonts w:ascii="Courier New" w:hAnsi="Courier New" w:cs="Courier New"/>
          <w:color w:val="000000"/>
          <w:sz w:val="20"/>
          <w:szCs w:val="20"/>
        </w:rPr>
        <w:t xml:space="preserve"> </w:t>
      </w:r>
      <w:proofErr w:type="gramStart"/>
      <w:r w:rsidRPr="001D4E07">
        <w:rPr>
          <w:rFonts w:ascii="Courier New" w:hAnsi="Courier New" w:cs="Courier New"/>
          <w:color w:val="000000"/>
          <w:sz w:val="20"/>
          <w:szCs w:val="20"/>
        </w:rPr>
        <w:t>merge</w:t>
      </w:r>
      <w:r w:rsidRPr="001D4E07">
        <w:rPr>
          <w:rFonts w:ascii="Courier New" w:hAnsi="Courier New" w:cs="Courier New"/>
          <w:b/>
          <w:bCs/>
          <w:color w:val="804000"/>
          <w:sz w:val="20"/>
          <w:szCs w:val="20"/>
        </w:rPr>
        <w:t>(</w:t>
      </w:r>
      <w:proofErr w:type="gramEnd"/>
      <w:r w:rsidRPr="001D4E07">
        <w:rPr>
          <w:rFonts w:ascii="Courier New" w:hAnsi="Courier New" w:cs="Courier New"/>
          <w:color w:val="000000"/>
          <w:sz w:val="20"/>
          <w:szCs w:val="20"/>
        </w:rPr>
        <w:t>data</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 xml:space="preserve"> </w:t>
      </w:r>
      <w:proofErr w:type="spellStart"/>
      <w:r w:rsidRPr="001D4E07">
        <w:rPr>
          <w:rFonts w:ascii="Courier New" w:hAnsi="Courier New" w:cs="Courier New"/>
          <w:color w:val="000000"/>
          <w:sz w:val="20"/>
          <w:szCs w:val="20"/>
        </w:rPr>
        <w:t>dir</w:t>
      </w:r>
      <w:proofErr w:type="spellEnd"/>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 xml:space="preserve"> by</w:t>
      </w:r>
      <w:r w:rsidRPr="001D4E07">
        <w:rPr>
          <w:rFonts w:ascii="Courier New" w:hAnsi="Courier New" w:cs="Courier New"/>
          <w:b/>
          <w:bCs/>
          <w:color w:val="804000"/>
          <w:sz w:val="20"/>
          <w:szCs w:val="20"/>
        </w:rPr>
        <w:t>=</w:t>
      </w:r>
      <w:r w:rsidRPr="001D4E07">
        <w:rPr>
          <w:rFonts w:ascii="Courier New" w:hAnsi="Courier New" w:cs="Courier New"/>
          <w:color w:val="808080"/>
          <w:sz w:val="20"/>
          <w:szCs w:val="20"/>
        </w:rPr>
        <w:t>"</w:t>
      </w:r>
      <w:proofErr w:type="spellStart"/>
      <w:r w:rsidRPr="001D4E07">
        <w:rPr>
          <w:rFonts w:ascii="Courier New" w:hAnsi="Courier New" w:cs="Courier New"/>
          <w:color w:val="808080"/>
          <w:sz w:val="20"/>
          <w:szCs w:val="20"/>
        </w:rPr>
        <w:t>MarkerName</w:t>
      </w:r>
      <w:proofErr w:type="spellEnd"/>
      <w:r w:rsidRPr="001D4E07">
        <w:rPr>
          <w:rFonts w:ascii="Courier New" w:hAnsi="Courier New" w:cs="Courier New"/>
          <w:color w:val="808080"/>
          <w:sz w:val="20"/>
          <w:szCs w:val="20"/>
        </w:rPr>
        <w:t>"</w:t>
      </w:r>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 xml:space="preserve"> </w:t>
      </w:r>
      <w:proofErr w:type="spellStart"/>
      <w:r w:rsidRPr="001D4E07">
        <w:rPr>
          <w:rFonts w:ascii="Courier New" w:hAnsi="Courier New" w:cs="Courier New"/>
          <w:color w:val="000000"/>
          <w:sz w:val="20"/>
          <w:szCs w:val="20"/>
        </w:rPr>
        <w:t>all.x</w:t>
      </w:r>
      <w:proofErr w:type="spellEnd"/>
      <w:r w:rsidRPr="001D4E07">
        <w:rPr>
          <w:rFonts w:ascii="Courier New" w:hAnsi="Courier New" w:cs="Courier New"/>
          <w:b/>
          <w:bCs/>
          <w:color w:val="804000"/>
          <w:sz w:val="20"/>
          <w:szCs w:val="20"/>
        </w:rPr>
        <w:t>=</w:t>
      </w:r>
      <w:r w:rsidRPr="001D4E07">
        <w:rPr>
          <w:rFonts w:ascii="Courier New" w:hAnsi="Courier New" w:cs="Courier New"/>
          <w:color w:val="000000"/>
          <w:sz w:val="20"/>
          <w:szCs w:val="20"/>
        </w:rPr>
        <w:t>T</w:t>
      </w:r>
      <w:r w:rsidRPr="001D4E07">
        <w:rPr>
          <w:rFonts w:ascii="Courier New" w:hAnsi="Courier New" w:cs="Courier New"/>
          <w:b/>
          <w:bCs/>
          <w:color w:val="804000"/>
          <w:sz w:val="20"/>
          <w:szCs w:val="20"/>
        </w:rPr>
        <w:t>)</w:t>
      </w:r>
    </w:p>
    <w:p w14:paraId="3FD119E1" w14:textId="77777777" w:rsidR="003A1655" w:rsidRPr="001D4E07" w:rsidRDefault="003A1655" w:rsidP="00AB4C44">
      <w:pPr>
        <w:autoSpaceDE w:val="0"/>
        <w:autoSpaceDN w:val="0"/>
        <w:adjustRightInd w:val="0"/>
        <w:spacing w:after="0" w:line="240" w:lineRule="auto"/>
        <w:jc w:val="both"/>
        <w:rPr>
          <w:rFonts w:ascii="Courier New" w:hAnsi="Courier New" w:cs="Courier New"/>
          <w:color w:val="000000"/>
          <w:sz w:val="20"/>
          <w:szCs w:val="20"/>
        </w:rPr>
      </w:pPr>
      <w:r w:rsidRPr="001D4E07">
        <w:rPr>
          <w:rFonts w:ascii="Courier New" w:hAnsi="Courier New" w:cs="Courier New"/>
          <w:color w:val="008000"/>
          <w:sz w:val="20"/>
          <w:szCs w:val="20"/>
        </w:rPr>
        <w:t xml:space="preserve"># </w:t>
      </w:r>
      <w:proofErr w:type="spellStart"/>
      <w:proofErr w:type="gramStart"/>
      <w:r w:rsidRPr="001D4E07">
        <w:rPr>
          <w:rFonts w:ascii="Courier New" w:hAnsi="Courier New" w:cs="Courier New"/>
          <w:color w:val="008000"/>
          <w:sz w:val="20"/>
          <w:szCs w:val="20"/>
        </w:rPr>
        <w:t>write.table</w:t>
      </w:r>
      <w:proofErr w:type="spellEnd"/>
      <w:proofErr w:type="gramEnd"/>
      <w:r w:rsidRPr="001D4E07">
        <w:rPr>
          <w:rFonts w:ascii="Courier New" w:hAnsi="Courier New" w:cs="Courier New"/>
          <w:color w:val="008000"/>
          <w:sz w:val="20"/>
          <w:szCs w:val="20"/>
        </w:rPr>
        <w:t xml:space="preserve">(all, file="MetaAnalysis-SampleSize_CSF-PET-dir_M4.1tbl", quote=F, </w:t>
      </w:r>
      <w:proofErr w:type="spellStart"/>
      <w:r w:rsidRPr="001D4E07">
        <w:rPr>
          <w:rFonts w:ascii="Courier New" w:hAnsi="Courier New" w:cs="Courier New"/>
          <w:color w:val="008000"/>
          <w:sz w:val="20"/>
          <w:szCs w:val="20"/>
        </w:rPr>
        <w:t>row.names</w:t>
      </w:r>
      <w:proofErr w:type="spellEnd"/>
      <w:r w:rsidRPr="001D4E07">
        <w:rPr>
          <w:rFonts w:ascii="Courier New" w:hAnsi="Courier New" w:cs="Courier New"/>
          <w:color w:val="008000"/>
          <w:sz w:val="20"/>
          <w:szCs w:val="20"/>
        </w:rPr>
        <w:t xml:space="preserve">=F, </w:t>
      </w:r>
      <w:proofErr w:type="spellStart"/>
      <w:r w:rsidRPr="001D4E07">
        <w:rPr>
          <w:rFonts w:ascii="Courier New" w:hAnsi="Courier New" w:cs="Courier New"/>
          <w:color w:val="008000"/>
          <w:sz w:val="20"/>
          <w:szCs w:val="20"/>
        </w:rPr>
        <w:t>sep</w:t>
      </w:r>
      <w:proofErr w:type="spellEnd"/>
      <w:r w:rsidRPr="001D4E07">
        <w:rPr>
          <w:rFonts w:ascii="Courier New" w:hAnsi="Courier New" w:cs="Courier New"/>
          <w:color w:val="008000"/>
          <w:sz w:val="20"/>
          <w:szCs w:val="20"/>
        </w:rPr>
        <w:t xml:space="preserve">="\t", </w:t>
      </w:r>
      <w:proofErr w:type="spellStart"/>
      <w:r w:rsidRPr="001D4E07">
        <w:rPr>
          <w:rFonts w:ascii="Courier New" w:hAnsi="Courier New" w:cs="Courier New"/>
          <w:color w:val="008000"/>
          <w:sz w:val="20"/>
          <w:szCs w:val="20"/>
        </w:rPr>
        <w:t>dec</w:t>
      </w:r>
      <w:proofErr w:type="spellEnd"/>
      <w:r w:rsidRPr="001D4E07">
        <w:rPr>
          <w:rFonts w:ascii="Courier New" w:hAnsi="Courier New" w:cs="Courier New"/>
          <w:color w:val="008000"/>
          <w:sz w:val="20"/>
          <w:szCs w:val="20"/>
        </w:rPr>
        <w:t>=".")</w:t>
      </w:r>
    </w:p>
    <w:p w14:paraId="094C7787" w14:textId="77777777" w:rsidR="006A3C08" w:rsidRPr="001D4E07" w:rsidRDefault="006A3C08" w:rsidP="00AB4C44">
      <w:pPr>
        <w:spacing w:line="360" w:lineRule="auto"/>
        <w:ind w:left="708" w:hanging="708"/>
        <w:jc w:val="both"/>
        <w:rPr>
          <w:rFonts w:ascii="Times New Roman" w:eastAsia="Times New Roman" w:hAnsi="Times New Roman" w:cs="Times New Roman"/>
          <w:color w:val="000000" w:themeColor="text1"/>
          <w:sz w:val="24"/>
          <w:szCs w:val="24"/>
          <w:lang w:eastAsia="es-ES"/>
        </w:rPr>
      </w:pPr>
    </w:p>
    <w:p w14:paraId="6A0697F7" w14:textId="052A532C" w:rsidR="006A3C08" w:rsidRPr="001D4E07" w:rsidRDefault="006A3C08" w:rsidP="00AB4C44">
      <w:pPr>
        <w:spacing w:line="360" w:lineRule="auto"/>
        <w:jc w:val="both"/>
        <w:rPr>
          <w:rFonts w:ascii="Times New Roman" w:eastAsia="Times New Roman" w:hAnsi="Times New Roman" w:cs="Times New Roman"/>
          <w:color w:val="000000" w:themeColor="text1"/>
          <w:sz w:val="24"/>
          <w:szCs w:val="24"/>
          <w:lang w:eastAsia="es-ES"/>
        </w:rPr>
      </w:pPr>
    </w:p>
    <w:p w14:paraId="079CD7DD" w14:textId="3C44A8E2" w:rsidR="00C26BC8" w:rsidRPr="001D4E07" w:rsidRDefault="00C26BC8" w:rsidP="00C26BC8">
      <w:pPr>
        <w:pStyle w:val="Ttulo2"/>
        <w:pBdr>
          <w:top w:val="nil"/>
          <w:left w:val="nil"/>
          <w:bottom w:val="nil"/>
          <w:right w:val="nil"/>
          <w:between w:val="nil"/>
          <w:bar w:val="nil"/>
        </w:pBdr>
        <w:spacing w:before="360" w:after="80" w:line="360" w:lineRule="auto"/>
        <w:jc w:val="both"/>
        <w:rPr>
          <w:rFonts w:ascii="Times New Roman" w:eastAsia="Arial Unicode MS" w:hAnsi="Times New Roman" w:cstheme="minorBidi"/>
          <w:b/>
          <w:bCs/>
          <w:color w:val="auto"/>
          <w:sz w:val="32"/>
          <w:szCs w:val="36"/>
          <w:bdr w:val="nil"/>
          <w:lang w:val="en-US"/>
        </w:rPr>
      </w:pPr>
      <w:r w:rsidRPr="001D4E07">
        <w:rPr>
          <w:rFonts w:ascii="Times New Roman" w:eastAsia="Arial Unicode MS" w:hAnsi="Times New Roman" w:cstheme="minorBidi"/>
          <w:b/>
          <w:bCs/>
          <w:color w:val="auto"/>
          <w:sz w:val="32"/>
          <w:szCs w:val="36"/>
          <w:bdr w:val="nil"/>
          <w:lang w:val="en-US"/>
        </w:rPr>
        <w:t>2. AD risk and reported amyloidosis genes in the literature</w:t>
      </w:r>
    </w:p>
    <w:p w14:paraId="2711EEC9" w14:textId="77777777" w:rsidR="00C26BC8" w:rsidRPr="001D4E07" w:rsidRDefault="00C26BC8" w:rsidP="00C26BC8">
      <w:pPr>
        <w:spacing w:line="360" w:lineRule="auto"/>
        <w:jc w:val="both"/>
        <w:rPr>
          <w:rFonts w:ascii="Times New Roman" w:eastAsia="Calibri" w:hAnsi="Times New Roman" w:cs="Times New Roman"/>
          <w:sz w:val="24"/>
          <w:szCs w:val="24"/>
        </w:rPr>
      </w:pPr>
      <w:r w:rsidRPr="001D4E07">
        <w:rPr>
          <w:rFonts w:ascii="Times New Roman" w:eastAsia="Calibri" w:hAnsi="Times New Roman" w:cs="Times New Roman"/>
          <w:sz w:val="24"/>
          <w:szCs w:val="24"/>
        </w:rPr>
        <w:t xml:space="preserve">We analysed the effect of AD genes described in </w:t>
      </w:r>
      <w:proofErr w:type="spellStart"/>
      <w:r w:rsidRPr="001D4E07">
        <w:rPr>
          <w:rFonts w:ascii="Times New Roman" w:eastAsia="Calibri" w:hAnsi="Times New Roman" w:cs="Times New Roman"/>
          <w:sz w:val="24"/>
          <w:szCs w:val="24"/>
        </w:rPr>
        <w:t>Bellenguez</w:t>
      </w:r>
      <w:proofErr w:type="spellEnd"/>
      <w:r w:rsidRPr="001D4E07">
        <w:rPr>
          <w:rFonts w:ascii="Times New Roman" w:eastAsia="Calibri" w:hAnsi="Times New Roman" w:cs="Times New Roman"/>
          <w:sz w:val="24"/>
          <w:szCs w:val="24"/>
        </w:rPr>
        <w:t xml:space="preserve"> </w:t>
      </w:r>
      <w:r w:rsidRPr="001D4E07">
        <w:rPr>
          <w:rFonts w:ascii="Times New Roman" w:eastAsia="Calibri" w:hAnsi="Times New Roman" w:cs="Times New Roman"/>
          <w:i/>
          <w:iCs/>
          <w:sz w:val="24"/>
          <w:szCs w:val="24"/>
        </w:rPr>
        <w:t>et al</w:t>
      </w:r>
      <w:r w:rsidRPr="001D4E07">
        <w:rPr>
          <w:rFonts w:ascii="Times New Roman" w:eastAsia="Calibri" w:hAnsi="Times New Roman" w:cs="Times New Roman"/>
          <w:sz w:val="24"/>
          <w:szCs w:val="24"/>
        </w:rPr>
        <w:t xml:space="preserve"> in our Aβ endophenotype study. A total of 12 genes were not considered for replication due to low frequency or missingness in the imputation process. Although the extensive filter of genetic markers did not allow us to evaluate all markers, </w:t>
      </w:r>
      <w:r w:rsidRPr="001D4E07">
        <w:rPr>
          <w:rFonts w:ascii="Times New Roman" w:eastAsia="Calibri" w:hAnsi="Times New Roman" w:cs="Times New Roman"/>
          <w:color w:val="000000" w:themeColor="text1"/>
          <w:sz w:val="24"/>
          <w:szCs w:val="24"/>
        </w:rPr>
        <w:t>rs679515-</w:t>
      </w:r>
      <w:r w:rsidRPr="001D4E07">
        <w:rPr>
          <w:rFonts w:ascii="Times New Roman" w:eastAsia="Calibri" w:hAnsi="Times New Roman" w:cs="Times New Roman"/>
          <w:i/>
          <w:iCs/>
          <w:color w:val="000000" w:themeColor="text1"/>
          <w:sz w:val="24"/>
          <w:szCs w:val="24"/>
        </w:rPr>
        <w:t xml:space="preserve">CR1 </w:t>
      </w:r>
      <w:r w:rsidRPr="001D4E07">
        <w:rPr>
          <w:rFonts w:ascii="Times New Roman" w:eastAsia="Calibri" w:hAnsi="Times New Roman" w:cs="Times New Roman"/>
          <w:sz w:val="24"/>
          <w:szCs w:val="24"/>
        </w:rPr>
        <w:t>was significantly replicated in our amyloid burden meta-analysis (</w:t>
      </w:r>
      <w:r w:rsidRPr="001D4E07">
        <w:rPr>
          <w:rFonts w:ascii="Times New Roman" w:eastAsia="Calibri" w:hAnsi="Times New Roman" w:cs="Times New Roman"/>
          <w:i/>
          <w:sz w:val="24"/>
          <w:szCs w:val="24"/>
        </w:rPr>
        <w:t>P</w:t>
      </w:r>
      <w:r w:rsidRPr="001D4E07">
        <w:rPr>
          <w:rFonts w:ascii="Times New Roman" w:eastAsia="Calibri" w:hAnsi="Times New Roman" w:cs="Times New Roman"/>
          <w:sz w:val="24"/>
          <w:szCs w:val="24"/>
        </w:rPr>
        <w:t xml:space="preserve">&lt;0.05). Interestingly, </w:t>
      </w:r>
      <w:r w:rsidRPr="001D4E07">
        <w:rPr>
          <w:rFonts w:ascii="Times New Roman" w:eastAsia="Calibri" w:hAnsi="Times New Roman" w:cs="Times New Roman"/>
          <w:color w:val="000000" w:themeColor="text1"/>
          <w:sz w:val="24"/>
          <w:szCs w:val="24"/>
        </w:rPr>
        <w:t xml:space="preserve">this variant was not significant independently in CSF or PET </w:t>
      </w:r>
      <w:r w:rsidRPr="001D4E07">
        <w:rPr>
          <w:rFonts w:ascii="Times New Roman" w:eastAsia="Calibri" w:hAnsi="Times New Roman" w:cs="Times New Roman"/>
          <w:sz w:val="24"/>
          <w:szCs w:val="24"/>
        </w:rPr>
        <w:t>meta-</w:t>
      </w:r>
      <w:r w:rsidRPr="001D4E07">
        <w:rPr>
          <w:rFonts w:ascii="Times New Roman" w:eastAsia="Calibri" w:hAnsi="Times New Roman" w:cs="Times New Roman"/>
          <w:color w:val="000000" w:themeColor="text1"/>
          <w:sz w:val="24"/>
          <w:szCs w:val="24"/>
        </w:rPr>
        <w:t xml:space="preserve">GWAS, but the combination of </w:t>
      </w:r>
      <w:r w:rsidRPr="001D4E07">
        <w:rPr>
          <w:rFonts w:ascii="Times New Roman" w:eastAsia="Calibri" w:hAnsi="Times New Roman" w:cs="Times New Roman"/>
          <w:sz w:val="24"/>
          <w:szCs w:val="24"/>
        </w:rPr>
        <w:t xml:space="preserve">Aβ </w:t>
      </w:r>
      <w:r w:rsidRPr="001D4E07">
        <w:rPr>
          <w:rFonts w:ascii="Times New Roman" w:eastAsia="Calibri" w:hAnsi="Times New Roman" w:cs="Times New Roman"/>
          <w:color w:val="000000" w:themeColor="text1"/>
          <w:sz w:val="24"/>
          <w:szCs w:val="24"/>
        </w:rPr>
        <w:t>endophenotypes allowed us to gain power and replicate it. Additionally, t</w:t>
      </w:r>
      <w:r w:rsidRPr="001D4E07">
        <w:rPr>
          <w:rFonts w:ascii="Times New Roman" w:eastAsia="Calibri" w:hAnsi="Times New Roman" w:cs="Times New Roman"/>
          <w:sz w:val="24"/>
          <w:szCs w:val="24"/>
        </w:rPr>
        <w:t>he genetic marker located in the rs6943429-</w:t>
      </w:r>
      <w:r w:rsidRPr="001D4E07">
        <w:rPr>
          <w:rFonts w:ascii="Times New Roman" w:eastAsia="Calibri" w:hAnsi="Times New Roman" w:cs="Times New Roman"/>
          <w:i/>
          <w:sz w:val="24"/>
          <w:szCs w:val="24"/>
        </w:rPr>
        <w:t>UMAD1</w:t>
      </w:r>
      <w:r w:rsidRPr="001D4E07">
        <w:rPr>
          <w:rFonts w:ascii="Times New Roman" w:eastAsia="Calibri" w:hAnsi="Times New Roman" w:cs="Times New Roman"/>
          <w:sz w:val="24"/>
          <w:szCs w:val="24"/>
        </w:rPr>
        <w:t xml:space="preserve"> gene had a consistent effect in the combined Aβ</w:t>
      </w:r>
      <w:r w:rsidRPr="001D4E07" w:rsidDel="00172F31">
        <w:rPr>
          <w:rFonts w:ascii="Times New Roman" w:eastAsia="Calibri" w:hAnsi="Times New Roman" w:cs="Times New Roman"/>
          <w:sz w:val="24"/>
          <w:szCs w:val="24"/>
        </w:rPr>
        <w:t xml:space="preserve"> </w:t>
      </w:r>
      <w:r w:rsidRPr="001D4E07">
        <w:rPr>
          <w:rFonts w:ascii="Times New Roman" w:eastAsia="Calibri" w:hAnsi="Times New Roman" w:cs="Times New Roman"/>
          <w:sz w:val="24"/>
          <w:szCs w:val="24"/>
        </w:rPr>
        <w:t>burden meta-analysis but did not reach significance. Moreover, the rs113706587-</w:t>
      </w:r>
      <w:r w:rsidRPr="001D4E07">
        <w:rPr>
          <w:rFonts w:ascii="Times New Roman" w:eastAsia="Calibri" w:hAnsi="Times New Roman" w:cs="Times New Roman"/>
          <w:i/>
          <w:iCs/>
          <w:sz w:val="24"/>
          <w:szCs w:val="24"/>
        </w:rPr>
        <w:t xml:space="preserve">RASGEF1C </w:t>
      </w:r>
      <w:r w:rsidRPr="001D4E07">
        <w:rPr>
          <w:rFonts w:ascii="Times New Roman" w:eastAsia="Calibri" w:hAnsi="Times New Roman" w:cs="Times New Roman"/>
          <w:sz w:val="24"/>
          <w:szCs w:val="24"/>
        </w:rPr>
        <w:t>loci were only significantly replicated in the PET meta-analysis. In contrast, both rs6014724-</w:t>
      </w:r>
      <w:r w:rsidRPr="001D4E07">
        <w:rPr>
          <w:rFonts w:ascii="Times New Roman" w:eastAsia="Calibri" w:hAnsi="Times New Roman" w:cs="Times New Roman"/>
          <w:i/>
          <w:sz w:val="24"/>
          <w:szCs w:val="24"/>
        </w:rPr>
        <w:t>CASS4</w:t>
      </w:r>
      <w:r w:rsidRPr="001D4E07">
        <w:rPr>
          <w:rFonts w:ascii="Times New Roman" w:eastAsia="Calibri" w:hAnsi="Times New Roman" w:cs="Times New Roman"/>
          <w:sz w:val="24"/>
          <w:szCs w:val="24"/>
        </w:rPr>
        <w:t xml:space="preserve"> and rs6605556-</w:t>
      </w:r>
      <w:r w:rsidRPr="001D4E07">
        <w:rPr>
          <w:rFonts w:ascii="Times New Roman" w:eastAsia="Calibri" w:hAnsi="Times New Roman" w:cs="Times New Roman"/>
          <w:i/>
          <w:sz w:val="24"/>
          <w:szCs w:val="24"/>
        </w:rPr>
        <w:t>HLA-DQA1</w:t>
      </w:r>
      <w:r w:rsidRPr="001D4E07">
        <w:rPr>
          <w:rFonts w:ascii="Times New Roman" w:eastAsia="Calibri" w:hAnsi="Times New Roman" w:cs="Times New Roman"/>
          <w:sz w:val="24"/>
          <w:szCs w:val="24"/>
        </w:rPr>
        <w:t xml:space="preserve"> markers were significantly replicated </w:t>
      </w:r>
      <w:r w:rsidRPr="001D4E07">
        <w:rPr>
          <w:rFonts w:ascii="Times New Roman" w:eastAsia="Calibri" w:hAnsi="Times New Roman" w:cs="Times New Roman"/>
          <w:sz w:val="24"/>
          <w:szCs w:val="24"/>
        </w:rPr>
        <w:lastRenderedPageBreak/>
        <w:t xml:space="preserve">in the CSF Aβ42 meta-analysis and also had a consistent effect size direction in the PET </w:t>
      </w:r>
      <w:proofErr w:type="spellStart"/>
      <w:r w:rsidRPr="001D4E07">
        <w:rPr>
          <w:rFonts w:ascii="Times New Roman" w:eastAsia="Calibri" w:hAnsi="Times New Roman" w:cs="Times New Roman"/>
          <w:sz w:val="24"/>
          <w:szCs w:val="24"/>
        </w:rPr>
        <w:t>centiloid</w:t>
      </w:r>
      <w:proofErr w:type="spellEnd"/>
      <w:r w:rsidRPr="001D4E07">
        <w:rPr>
          <w:rFonts w:ascii="Times New Roman" w:eastAsia="Calibri" w:hAnsi="Times New Roman" w:cs="Times New Roman"/>
          <w:sz w:val="24"/>
          <w:szCs w:val="24"/>
        </w:rPr>
        <w:t xml:space="preserve"> meta-analysis. Thirty-five and thirty-four additional genetic markers had a consistent effect with what was observed in </w:t>
      </w:r>
      <w:proofErr w:type="spellStart"/>
      <w:r w:rsidRPr="001D4E07">
        <w:rPr>
          <w:rFonts w:ascii="Times New Roman" w:eastAsia="Calibri" w:hAnsi="Times New Roman" w:cs="Times New Roman"/>
          <w:sz w:val="24"/>
          <w:szCs w:val="24"/>
        </w:rPr>
        <w:t>Bellenguez</w:t>
      </w:r>
      <w:proofErr w:type="spellEnd"/>
      <w:r w:rsidRPr="001D4E07">
        <w:rPr>
          <w:rFonts w:ascii="Times New Roman" w:eastAsia="Calibri" w:hAnsi="Times New Roman" w:cs="Times New Roman"/>
          <w:sz w:val="24"/>
          <w:szCs w:val="24"/>
        </w:rPr>
        <w:t xml:space="preserve"> </w:t>
      </w:r>
      <w:r w:rsidRPr="001D4E07">
        <w:rPr>
          <w:rFonts w:ascii="Times New Roman" w:eastAsia="Calibri" w:hAnsi="Times New Roman" w:cs="Times New Roman"/>
          <w:i/>
          <w:iCs/>
          <w:sz w:val="24"/>
          <w:szCs w:val="24"/>
        </w:rPr>
        <w:t xml:space="preserve">et al </w:t>
      </w:r>
      <w:r w:rsidRPr="001D4E07">
        <w:rPr>
          <w:rFonts w:ascii="Times New Roman" w:eastAsia="Calibri" w:hAnsi="Times New Roman" w:cs="Times New Roman"/>
          <w:sz w:val="24"/>
          <w:szCs w:val="24"/>
        </w:rPr>
        <w:t xml:space="preserve">study in CSF Aβ42 and PET </w:t>
      </w:r>
      <w:proofErr w:type="spellStart"/>
      <w:r w:rsidRPr="001D4E07">
        <w:rPr>
          <w:rFonts w:ascii="Times New Roman" w:eastAsia="Calibri" w:hAnsi="Times New Roman" w:cs="Times New Roman"/>
          <w:sz w:val="24"/>
          <w:szCs w:val="24"/>
        </w:rPr>
        <w:t>centiloid</w:t>
      </w:r>
      <w:proofErr w:type="spellEnd"/>
      <w:r w:rsidRPr="001D4E07">
        <w:rPr>
          <w:rFonts w:ascii="Times New Roman" w:eastAsia="Calibri" w:hAnsi="Times New Roman" w:cs="Times New Roman"/>
          <w:sz w:val="24"/>
          <w:szCs w:val="24"/>
        </w:rPr>
        <w:t xml:space="preserve"> meta-analysis, respectively (Supplementary Table 2).</w:t>
      </w:r>
    </w:p>
    <w:p w14:paraId="76026304" w14:textId="77777777" w:rsidR="00C26BC8" w:rsidRDefault="00C26BC8" w:rsidP="00C26BC8">
      <w:pPr>
        <w:spacing w:line="360" w:lineRule="auto"/>
        <w:jc w:val="both"/>
        <w:rPr>
          <w:rFonts w:ascii="Times New Roman" w:eastAsia="Calibri" w:hAnsi="Times New Roman" w:cs="Times New Roman"/>
          <w:sz w:val="24"/>
          <w:szCs w:val="24"/>
        </w:rPr>
      </w:pPr>
      <w:r w:rsidRPr="001D4E07">
        <w:rPr>
          <w:rFonts w:ascii="Times New Roman" w:eastAsia="Calibri" w:hAnsi="Times New Roman" w:cs="Times New Roman"/>
          <w:color w:val="000000" w:themeColor="text1"/>
          <w:sz w:val="24"/>
          <w:szCs w:val="24"/>
        </w:rPr>
        <w:t xml:space="preserve">Regarding the genetic variants reported in Jansen </w:t>
      </w:r>
      <w:r w:rsidRPr="001D4E07">
        <w:rPr>
          <w:rFonts w:ascii="Times New Roman" w:eastAsia="Calibri" w:hAnsi="Times New Roman" w:cs="Times New Roman"/>
          <w:i/>
          <w:iCs/>
          <w:color w:val="000000" w:themeColor="text1"/>
          <w:sz w:val="24"/>
          <w:szCs w:val="24"/>
        </w:rPr>
        <w:t>et al</w:t>
      </w:r>
      <w:r w:rsidRPr="001D4E07">
        <w:rPr>
          <w:rFonts w:ascii="Times New Roman" w:eastAsia="Calibri" w:hAnsi="Times New Roman" w:cs="Times New Roman"/>
          <w:color w:val="000000" w:themeColor="text1"/>
          <w:sz w:val="24"/>
          <w:szCs w:val="24"/>
        </w:rPr>
        <w:t xml:space="preserve"> for amyloidosis, the </w:t>
      </w:r>
      <w:r w:rsidRPr="001D4E07">
        <w:rPr>
          <w:rFonts w:ascii="Times New Roman" w:eastAsia="Times New Roman" w:hAnsi="Times New Roman" w:cs="Times New Roman"/>
          <w:color w:val="000000" w:themeColor="text1"/>
          <w:sz w:val="24"/>
          <w:szCs w:val="24"/>
          <w:lang w:eastAsia="es-ES"/>
        </w:rPr>
        <w:t>rs429358-</w:t>
      </w:r>
      <w:r w:rsidRPr="001D4E07">
        <w:rPr>
          <w:rFonts w:ascii="Times New Roman" w:eastAsia="Times New Roman" w:hAnsi="Times New Roman" w:cs="Times New Roman"/>
          <w:i/>
          <w:iCs/>
          <w:color w:val="000000" w:themeColor="text1"/>
          <w:sz w:val="24"/>
          <w:szCs w:val="24"/>
          <w:lang w:eastAsia="es-ES"/>
        </w:rPr>
        <w:t>APOE</w:t>
      </w:r>
      <w:r w:rsidRPr="001D4E07">
        <w:rPr>
          <w:rFonts w:ascii="Times New Roman" w:eastAsia="Times New Roman" w:hAnsi="Times New Roman" w:cs="Times New Roman"/>
          <w:color w:val="000000" w:themeColor="text1"/>
          <w:sz w:val="24"/>
          <w:szCs w:val="24"/>
          <w:lang w:eastAsia="es-ES"/>
        </w:rPr>
        <w:t xml:space="preserve"> variant was significantly replicated in all </w:t>
      </w:r>
      <w:r w:rsidRPr="001D4E07">
        <w:rPr>
          <w:rFonts w:ascii="Times New Roman" w:eastAsia="Calibri" w:hAnsi="Times New Roman" w:cs="Times New Roman"/>
          <w:sz w:val="24"/>
          <w:szCs w:val="24"/>
        </w:rPr>
        <w:t>Aβ</w:t>
      </w:r>
      <w:r w:rsidRPr="001D4E07">
        <w:rPr>
          <w:rFonts w:ascii="Times New Roman" w:eastAsia="Times New Roman" w:hAnsi="Times New Roman" w:cs="Times New Roman"/>
          <w:color w:val="000000" w:themeColor="text1"/>
          <w:sz w:val="24"/>
          <w:szCs w:val="24"/>
          <w:lang w:eastAsia="es-ES"/>
        </w:rPr>
        <w:t xml:space="preserve"> meta-analyses while the rs4844610-</w:t>
      </w:r>
      <w:r w:rsidRPr="001D4E07">
        <w:rPr>
          <w:rFonts w:ascii="Times New Roman" w:eastAsia="Times New Roman" w:hAnsi="Times New Roman" w:cs="Times New Roman"/>
          <w:i/>
          <w:iCs/>
          <w:color w:val="000000" w:themeColor="text1"/>
          <w:sz w:val="24"/>
          <w:szCs w:val="24"/>
          <w:lang w:eastAsia="es-ES"/>
        </w:rPr>
        <w:t>CR1</w:t>
      </w:r>
      <w:r w:rsidRPr="001D4E07">
        <w:rPr>
          <w:rFonts w:ascii="Times New Roman" w:eastAsia="Times New Roman" w:hAnsi="Times New Roman" w:cs="Times New Roman"/>
          <w:color w:val="000000" w:themeColor="text1"/>
          <w:sz w:val="24"/>
          <w:szCs w:val="24"/>
          <w:lang w:eastAsia="es-ES"/>
        </w:rPr>
        <w:t xml:space="preserve"> variant had a consistent effect in all meta-analyses: it was nominally replicated in CSF </w:t>
      </w:r>
      <w:r w:rsidRPr="001D4E07">
        <w:rPr>
          <w:rFonts w:ascii="Times New Roman" w:eastAsia="Calibri" w:hAnsi="Times New Roman" w:cs="Times New Roman"/>
          <w:sz w:val="24"/>
          <w:szCs w:val="24"/>
        </w:rPr>
        <w:t>Aβ42</w:t>
      </w:r>
      <w:r w:rsidRPr="001D4E07">
        <w:rPr>
          <w:rFonts w:ascii="Times New Roman" w:eastAsia="Times New Roman" w:hAnsi="Times New Roman" w:cs="Times New Roman"/>
          <w:color w:val="000000" w:themeColor="text1"/>
          <w:sz w:val="24"/>
          <w:szCs w:val="24"/>
          <w:lang w:eastAsia="es-ES"/>
        </w:rPr>
        <w:t xml:space="preserve"> and </w:t>
      </w:r>
      <w:r w:rsidRPr="001D4E07">
        <w:rPr>
          <w:rFonts w:ascii="Times New Roman" w:eastAsia="Calibri" w:hAnsi="Times New Roman" w:cs="Times New Roman"/>
          <w:sz w:val="24"/>
          <w:szCs w:val="24"/>
        </w:rPr>
        <w:t>significantly replicated in the final Aβ burden combined meta-analysis (P&lt;0.05</w:t>
      </w:r>
      <w:r w:rsidRPr="001D4E07">
        <w:rPr>
          <w:rFonts w:ascii="Times New Roman" w:eastAsia="Times New Roman" w:hAnsi="Times New Roman" w:cs="Times New Roman"/>
          <w:color w:val="000000" w:themeColor="text1"/>
          <w:sz w:val="24"/>
          <w:szCs w:val="24"/>
          <w:lang w:eastAsia="es-ES"/>
        </w:rPr>
        <w:t xml:space="preserve">; Supplementary Table 3). </w:t>
      </w:r>
      <w:r w:rsidRPr="001D4E07">
        <w:rPr>
          <w:rFonts w:ascii="Times New Roman" w:eastAsia="Calibri" w:hAnsi="Times New Roman" w:cs="Times New Roman"/>
          <w:sz w:val="24"/>
          <w:szCs w:val="24"/>
        </w:rPr>
        <w:t xml:space="preserve">Finally, we also aimed to replicate markers associated to neuropathological features described in Beecham </w:t>
      </w:r>
      <w:r w:rsidRPr="001D4E07">
        <w:rPr>
          <w:rFonts w:ascii="Times New Roman" w:eastAsia="Calibri" w:hAnsi="Times New Roman" w:cs="Times New Roman"/>
          <w:i/>
          <w:sz w:val="24"/>
          <w:szCs w:val="24"/>
        </w:rPr>
        <w:t>et al</w:t>
      </w:r>
      <w:r w:rsidRPr="001D4E07">
        <w:rPr>
          <w:rFonts w:ascii="Times New Roman" w:eastAsia="Calibri" w:hAnsi="Times New Roman" w:cs="Times New Roman"/>
          <w:sz w:val="24"/>
          <w:szCs w:val="24"/>
        </w:rPr>
        <w:t xml:space="preserve">. The rs6857 and rs429358 were significantly replicated in all meta-analysis as well as the meta-analysis of CSF-PET endophenotypes. These variants were both located in the </w:t>
      </w:r>
      <w:r w:rsidRPr="001D4E07">
        <w:rPr>
          <w:rFonts w:ascii="Times New Roman" w:eastAsia="Calibri" w:hAnsi="Times New Roman" w:cs="Times New Roman"/>
          <w:i/>
          <w:sz w:val="24"/>
          <w:szCs w:val="24"/>
        </w:rPr>
        <w:t>APOE</w:t>
      </w:r>
      <w:r w:rsidRPr="001D4E07">
        <w:rPr>
          <w:rFonts w:ascii="Times New Roman" w:eastAsia="Calibri" w:hAnsi="Times New Roman" w:cs="Times New Roman"/>
          <w:sz w:val="24"/>
          <w:szCs w:val="24"/>
        </w:rPr>
        <w:t xml:space="preserve"> region and associated with NFTs, </w:t>
      </w:r>
      <w:proofErr w:type="spellStart"/>
      <w:r w:rsidRPr="001D4E07">
        <w:rPr>
          <w:rFonts w:ascii="Times New Roman" w:eastAsia="Calibri" w:hAnsi="Times New Roman" w:cs="Times New Roman"/>
          <w:sz w:val="24"/>
          <w:szCs w:val="24"/>
        </w:rPr>
        <w:t>neuritic</w:t>
      </w:r>
      <w:proofErr w:type="spellEnd"/>
      <w:r w:rsidRPr="001D4E07">
        <w:rPr>
          <w:rFonts w:ascii="Times New Roman" w:eastAsia="Calibri" w:hAnsi="Times New Roman" w:cs="Times New Roman"/>
          <w:sz w:val="24"/>
          <w:szCs w:val="24"/>
        </w:rPr>
        <w:t xml:space="preserve"> plaques and other phenotypes (Supplementary Table 4).</w:t>
      </w:r>
      <w:r w:rsidRPr="00676359">
        <w:rPr>
          <w:rFonts w:ascii="Times New Roman" w:eastAsia="Calibri" w:hAnsi="Times New Roman" w:cs="Times New Roman"/>
          <w:sz w:val="24"/>
          <w:szCs w:val="24"/>
        </w:rPr>
        <w:t xml:space="preserve"> </w:t>
      </w:r>
    </w:p>
    <w:p w14:paraId="43C56ABE" w14:textId="77777777" w:rsidR="00C26BC8" w:rsidRPr="006A3C08" w:rsidRDefault="00C26BC8" w:rsidP="00AB4C44">
      <w:pPr>
        <w:spacing w:line="360" w:lineRule="auto"/>
        <w:jc w:val="both"/>
        <w:rPr>
          <w:rFonts w:ascii="Times New Roman" w:eastAsia="Times New Roman" w:hAnsi="Times New Roman" w:cs="Times New Roman"/>
          <w:color w:val="000000" w:themeColor="text1"/>
          <w:sz w:val="24"/>
          <w:szCs w:val="24"/>
          <w:lang w:eastAsia="es-ES"/>
        </w:rPr>
      </w:pPr>
    </w:p>
    <w:sectPr w:rsidR="00C26BC8" w:rsidRPr="006A3C0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33D"/>
    <w:rsid w:val="00035BB6"/>
    <w:rsid w:val="00062879"/>
    <w:rsid w:val="00075E8E"/>
    <w:rsid w:val="00077B27"/>
    <w:rsid w:val="000B7B74"/>
    <w:rsid w:val="000C5850"/>
    <w:rsid w:val="00102197"/>
    <w:rsid w:val="00117A77"/>
    <w:rsid w:val="0012533D"/>
    <w:rsid w:val="00151C36"/>
    <w:rsid w:val="001D4E07"/>
    <w:rsid w:val="00211FFA"/>
    <w:rsid w:val="00213EE9"/>
    <w:rsid w:val="00242175"/>
    <w:rsid w:val="002476C0"/>
    <w:rsid w:val="002A7C75"/>
    <w:rsid w:val="002D3558"/>
    <w:rsid w:val="002D63C1"/>
    <w:rsid w:val="00336196"/>
    <w:rsid w:val="0034674D"/>
    <w:rsid w:val="003857B2"/>
    <w:rsid w:val="003A0C0C"/>
    <w:rsid w:val="003A1655"/>
    <w:rsid w:val="003A3B0C"/>
    <w:rsid w:val="003B4D82"/>
    <w:rsid w:val="003D6D98"/>
    <w:rsid w:val="003E4A44"/>
    <w:rsid w:val="004101DA"/>
    <w:rsid w:val="00435C61"/>
    <w:rsid w:val="004416F7"/>
    <w:rsid w:val="00446F8D"/>
    <w:rsid w:val="0047025D"/>
    <w:rsid w:val="0049471B"/>
    <w:rsid w:val="004C68F2"/>
    <w:rsid w:val="004D41F2"/>
    <w:rsid w:val="004D5005"/>
    <w:rsid w:val="00502197"/>
    <w:rsid w:val="005046A7"/>
    <w:rsid w:val="00535385"/>
    <w:rsid w:val="0055113B"/>
    <w:rsid w:val="00557D3A"/>
    <w:rsid w:val="0057351F"/>
    <w:rsid w:val="005965BA"/>
    <w:rsid w:val="005A6B16"/>
    <w:rsid w:val="005C0799"/>
    <w:rsid w:val="005C64D4"/>
    <w:rsid w:val="00604BCE"/>
    <w:rsid w:val="0061245D"/>
    <w:rsid w:val="00624833"/>
    <w:rsid w:val="00676359"/>
    <w:rsid w:val="006A3C08"/>
    <w:rsid w:val="006B411B"/>
    <w:rsid w:val="006C5C54"/>
    <w:rsid w:val="006C607A"/>
    <w:rsid w:val="00702611"/>
    <w:rsid w:val="00710825"/>
    <w:rsid w:val="007668A8"/>
    <w:rsid w:val="007D1590"/>
    <w:rsid w:val="007E5652"/>
    <w:rsid w:val="00802991"/>
    <w:rsid w:val="00825F84"/>
    <w:rsid w:val="00875A8D"/>
    <w:rsid w:val="008A17F7"/>
    <w:rsid w:val="008F02D1"/>
    <w:rsid w:val="00905DA4"/>
    <w:rsid w:val="00931DE7"/>
    <w:rsid w:val="00954B51"/>
    <w:rsid w:val="009A1F97"/>
    <w:rsid w:val="009B79D3"/>
    <w:rsid w:val="009C1920"/>
    <w:rsid w:val="009C2E18"/>
    <w:rsid w:val="009D3B7D"/>
    <w:rsid w:val="009E1CD3"/>
    <w:rsid w:val="009F1576"/>
    <w:rsid w:val="009F1FE4"/>
    <w:rsid w:val="00A23469"/>
    <w:rsid w:val="00A429A0"/>
    <w:rsid w:val="00A82F05"/>
    <w:rsid w:val="00AA4144"/>
    <w:rsid w:val="00AB4C44"/>
    <w:rsid w:val="00AC2442"/>
    <w:rsid w:val="00AD107B"/>
    <w:rsid w:val="00AD2038"/>
    <w:rsid w:val="00AE7BA7"/>
    <w:rsid w:val="00AF7C09"/>
    <w:rsid w:val="00B2212A"/>
    <w:rsid w:val="00B53A28"/>
    <w:rsid w:val="00B9725B"/>
    <w:rsid w:val="00BA6B55"/>
    <w:rsid w:val="00BB7D11"/>
    <w:rsid w:val="00BD58D6"/>
    <w:rsid w:val="00BE466B"/>
    <w:rsid w:val="00BF138A"/>
    <w:rsid w:val="00C146BF"/>
    <w:rsid w:val="00C15D7C"/>
    <w:rsid w:val="00C21EFC"/>
    <w:rsid w:val="00C26BC8"/>
    <w:rsid w:val="00C36371"/>
    <w:rsid w:val="00C57DC0"/>
    <w:rsid w:val="00C753A2"/>
    <w:rsid w:val="00C80D90"/>
    <w:rsid w:val="00CD576A"/>
    <w:rsid w:val="00D24D5F"/>
    <w:rsid w:val="00D47DE7"/>
    <w:rsid w:val="00D5719F"/>
    <w:rsid w:val="00D67F2C"/>
    <w:rsid w:val="00E03019"/>
    <w:rsid w:val="00E17AC3"/>
    <w:rsid w:val="00E740B9"/>
    <w:rsid w:val="00E76694"/>
    <w:rsid w:val="00E86F3E"/>
    <w:rsid w:val="00EB4C31"/>
    <w:rsid w:val="00EE72D6"/>
    <w:rsid w:val="00EF5A9C"/>
    <w:rsid w:val="00F648E7"/>
    <w:rsid w:val="00FF63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2BF47"/>
  <w15:chartTrackingRefBased/>
  <w15:docId w15:val="{6A16FAEE-D6AF-4ED6-A312-D50441972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76C0"/>
    <w:rPr>
      <w:lang w:val="en-GB"/>
    </w:rPr>
  </w:style>
  <w:style w:type="paragraph" w:styleId="Ttulo1">
    <w:name w:val="heading 1"/>
    <w:basedOn w:val="Normal"/>
    <w:link w:val="Ttulo1Car"/>
    <w:uiPriority w:val="9"/>
    <w:qFormat/>
    <w:rsid w:val="00AE7B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iPriority w:val="9"/>
    <w:unhideWhenUsed/>
    <w:qFormat/>
    <w:rsid w:val="00AE7B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2476C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2476C0"/>
    <w:rPr>
      <w:rFonts w:asciiTheme="majorHAnsi" w:eastAsiaTheme="majorEastAsia" w:hAnsiTheme="majorHAnsi" w:cstheme="majorBidi"/>
      <w:color w:val="1F3763" w:themeColor="accent1" w:themeShade="7F"/>
      <w:sz w:val="24"/>
      <w:szCs w:val="24"/>
      <w:lang w:val="en-GB"/>
    </w:rPr>
  </w:style>
  <w:style w:type="paragraph" w:styleId="Textocomentario">
    <w:name w:val="annotation text"/>
    <w:basedOn w:val="Normal"/>
    <w:link w:val="TextocomentarioCar"/>
    <w:uiPriority w:val="99"/>
    <w:unhideWhenUsed/>
    <w:rsid w:val="002476C0"/>
    <w:pPr>
      <w:spacing w:line="240" w:lineRule="auto"/>
    </w:pPr>
    <w:rPr>
      <w:sz w:val="20"/>
      <w:szCs w:val="20"/>
    </w:rPr>
  </w:style>
  <w:style w:type="character" w:customStyle="1" w:styleId="TextocomentarioCar">
    <w:name w:val="Texto comentario Car"/>
    <w:basedOn w:val="Fuentedeprrafopredeter"/>
    <w:link w:val="Textocomentario"/>
    <w:uiPriority w:val="99"/>
    <w:rsid w:val="002476C0"/>
    <w:rPr>
      <w:sz w:val="20"/>
      <w:szCs w:val="20"/>
      <w:lang w:val="en-GB"/>
    </w:rPr>
  </w:style>
  <w:style w:type="character" w:styleId="Refdecomentario">
    <w:name w:val="annotation reference"/>
    <w:basedOn w:val="Fuentedeprrafopredeter"/>
    <w:uiPriority w:val="99"/>
    <w:semiHidden/>
    <w:unhideWhenUsed/>
    <w:rsid w:val="002476C0"/>
    <w:rPr>
      <w:sz w:val="16"/>
      <w:szCs w:val="16"/>
    </w:rPr>
  </w:style>
  <w:style w:type="paragraph" w:styleId="Textodeglobo">
    <w:name w:val="Balloon Text"/>
    <w:basedOn w:val="Normal"/>
    <w:link w:val="TextodegloboCar"/>
    <w:uiPriority w:val="99"/>
    <w:semiHidden/>
    <w:unhideWhenUsed/>
    <w:rsid w:val="002476C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476C0"/>
    <w:rPr>
      <w:rFonts w:ascii="Segoe UI" w:hAnsi="Segoe UI" w:cs="Segoe UI"/>
      <w:sz w:val="18"/>
      <w:szCs w:val="18"/>
      <w:lang w:val="en-GB"/>
    </w:rPr>
  </w:style>
  <w:style w:type="character" w:styleId="Hipervnculo">
    <w:name w:val="Hyperlink"/>
    <w:basedOn w:val="Fuentedeprrafopredeter"/>
    <w:uiPriority w:val="99"/>
    <w:unhideWhenUsed/>
    <w:rsid w:val="00BE466B"/>
    <w:rPr>
      <w:color w:val="0563C1" w:themeColor="hyperlink"/>
      <w:u w:val="single"/>
    </w:rPr>
  </w:style>
  <w:style w:type="paragraph" w:styleId="Descripcin">
    <w:name w:val="caption"/>
    <w:basedOn w:val="Normal"/>
    <w:next w:val="Normal"/>
    <w:uiPriority w:val="35"/>
    <w:unhideWhenUsed/>
    <w:qFormat/>
    <w:rsid w:val="00BE466B"/>
    <w:pPr>
      <w:spacing w:after="200" w:line="240" w:lineRule="auto"/>
    </w:pPr>
    <w:rPr>
      <w:i/>
      <w:iCs/>
      <w:color w:val="44546A" w:themeColor="text2"/>
      <w:sz w:val="18"/>
      <w:szCs w:val="18"/>
    </w:rPr>
  </w:style>
  <w:style w:type="character" w:styleId="Textodelmarcadordeposicin">
    <w:name w:val="Placeholder Text"/>
    <w:basedOn w:val="Fuentedeprrafopredeter"/>
    <w:uiPriority w:val="99"/>
    <w:semiHidden/>
    <w:rsid w:val="00604BCE"/>
    <w:rPr>
      <w:color w:val="808080"/>
    </w:rPr>
  </w:style>
  <w:style w:type="paragraph" w:styleId="Asuntodelcomentario">
    <w:name w:val="annotation subject"/>
    <w:basedOn w:val="Textocomentario"/>
    <w:next w:val="Textocomentario"/>
    <w:link w:val="AsuntodelcomentarioCar"/>
    <w:uiPriority w:val="99"/>
    <w:semiHidden/>
    <w:unhideWhenUsed/>
    <w:rsid w:val="007668A8"/>
    <w:rPr>
      <w:b/>
      <w:bCs/>
    </w:rPr>
  </w:style>
  <w:style w:type="character" w:customStyle="1" w:styleId="AsuntodelcomentarioCar">
    <w:name w:val="Asunto del comentario Car"/>
    <w:basedOn w:val="TextocomentarioCar"/>
    <w:link w:val="Asuntodelcomentario"/>
    <w:uiPriority w:val="99"/>
    <w:semiHidden/>
    <w:rsid w:val="007668A8"/>
    <w:rPr>
      <w:b/>
      <w:bCs/>
      <w:sz w:val="20"/>
      <w:szCs w:val="20"/>
      <w:lang w:val="en-GB"/>
    </w:rPr>
  </w:style>
  <w:style w:type="character" w:customStyle="1" w:styleId="Ttulo1Car">
    <w:name w:val="Título 1 Car"/>
    <w:basedOn w:val="Fuentedeprrafopredeter"/>
    <w:link w:val="Ttulo1"/>
    <w:uiPriority w:val="9"/>
    <w:rsid w:val="00AE7BA7"/>
    <w:rPr>
      <w:rFonts w:ascii="Times New Roman" w:eastAsia="Times New Roman" w:hAnsi="Times New Roman" w:cs="Times New Roman"/>
      <w:b/>
      <w:bCs/>
      <w:kern w:val="36"/>
      <w:sz w:val="48"/>
      <w:szCs w:val="48"/>
      <w:lang w:val="en-GB" w:eastAsia="es-ES"/>
    </w:rPr>
  </w:style>
  <w:style w:type="character" w:customStyle="1" w:styleId="Ttulo2Car">
    <w:name w:val="Título 2 Car"/>
    <w:basedOn w:val="Fuentedeprrafopredeter"/>
    <w:link w:val="Ttulo2"/>
    <w:uiPriority w:val="9"/>
    <w:rsid w:val="00AE7BA7"/>
    <w:rPr>
      <w:rFonts w:asciiTheme="majorHAnsi" w:eastAsiaTheme="majorEastAsia" w:hAnsiTheme="majorHAnsi" w:cstheme="majorBidi"/>
      <w:color w:val="2F5496" w:themeColor="accent1" w:themeShade="BF"/>
      <w:sz w:val="26"/>
      <w:szCs w:val="26"/>
      <w:lang w:val="en-GB"/>
    </w:rPr>
  </w:style>
  <w:style w:type="paragraph" w:styleId="NormalWeb">
    <w:name w:val="Normal (Web)"/>
    <w:basedOn w:val="Normal"/>
    <w:uiPriority w:val="99"/>
    <w:unhideWhenUsed/>
    <w:rsid w:val="008F02D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8F02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8785842">
      <w:bodyDiv w:val="1"/>
      <w:marLeft w:val="0"/>
      <w:marRight w:val="0"/>
      <w:marTop w:val="0"/>
      <w:marBottom w:val="0"/>
      <w:divBdr>
        <w:top w:val="none" w:sz="0" w:space="0" w:color="auto"/>
        <w:left w:val="none" w:sz="0" w:space="0" w:color="auto"/>
        <w:bottom w:val="none" w:sz="0" w:space="0" w:color="auto"/>
        <w:right w:val="none" w:sz="0" w:space="0" w:color="auto"/>
      </w:divBdr>
    </w:div>
    <w:div w:id="1440445064">
      <w:bodyDiv w:val="1"/>
      <w:marLeft w:val="0"/>
      <w:marRight w:val="0"/>
      <w:marTop w:val="0"/>
      <w:marBottom w:val="0"/>
      <w:divBdr>
        <w:top w:val="none" w:sz="0" w:space="0" w:color="auto"/>
        <w:left w:val="none" w:sz="0" w:space="0" w:color="auto"/>
        <w:bottom w:val="none" w:sz="0" w:space="0" w:color="auto"/>
        <w:right w:val="none" w:sz="0" w:space="0" w:color="auto"/>
      </w:divBdr>
      <w:divsChild>
        <w:div w:id="1144811400">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616E220-E56F-4884-B21D-A5ABFD5D9DA7}">
  <we:reference id="wa104382081" version="1.55.1.0" store="en-001" storeType="OMEX"/>
  <we:alternateReferences>
    <we:reference id="wa104382081" version="1.55.1.0" store="" storeType="OMEX"/>
  </we:alternateReferences>
  <we:properties>
    <we:property name="MENDELEY_CITATIONS" value="[{&quot;citationID&quot;:&quot;MENDELEY_CITATION_afb2d44f-9d04-4b89-9ccf-7bcfe0e6900d&quot;,&quot;properties&quot;:{&quot;noteIndex&quot;:0},&quot;isEdited&quot;:false,&quot;manualOverride&quot;:{&quot;isManuallyOverridden&quot;:false,&quot;citeprocText&quot;:&quot;(Hyman, 2011)&quot;,&quot;manualOverrideText&quot;:&quot;&quot;},&quot;citationTag&quot;:&quot;MENDELEY_CITATION_v3_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&quot;,&quot;citationItems&quot;:[{&quot;id&quot;:&quot;74774d25-aaf7-3f51-ad54-c017a1e81534&quot;,&quot;itemData&quot;:{&quot;type&quot;:&quot;article-journal&quot;,&quot;id&quot;:&quot;74774d25-aaf7-3f51-ad54-c017a1e81534&quot;,&quot;title&quot;:&quot;Amyloid-Dependent and Amyloid-Independent Stages of Alzheimer Disease&quot;,&quot;author&quot;:[{&quot;family&quot;:&quot;Hyman&quot;,&quot;given&quot;:&quot;Bradley T.&quot;,&quot;parse-names&quot;:false,&quot;dropping-particle&quot;:&quot;&quot;,&quot;non-dropping-particle&quot;:&quot;&quot;}],&quot;container-title&quot;:&quot;Archives of Neurology&quot;,&quot;container-title-short&quot;:&quot;Arch Neurol&quot;,&quot;accessed&quot;:{&quot;date-parts&quot;:[[2023,1,26]]},&quot;DOI&quot;:&quot;10.1001/ARCHNEUROL.2011.70&quot;,&quot;ISSN&quot;:&quot;0003-9942&quot;,&quot;PMID&quot;:&quot;21482918&quot;,&quot;URL&quot;:&quot;https://jamanetwork.com/journals/jamaneurology/fullarticle/1107814&quot;,&quot;issued&quot;:{&quot;date-parts&quot;:[[2011,8,8]]},&quot;page&quot;:&quot;1062-1064&quot;,&quot;publisher&quot;:&quot;American Medical Association&quot;,&quot;issue&quot;:&quot;8&quot;,&quot;volume&quot;:&quot;68&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937bf1e-81de-4ba0-97cb-183dd9918b9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7E975B12B70414F9FA729546FBF8B08" ma:contentTypeVersion="14" ma:contentTypeDescription="Crear nuevo documento." ma:contentTypeScope="" ma:versionID="2f35a2cd296a4b6382004585d70f45ed">
  <xsd:schema xmlns:xsd="http://www.w3.org/2001/XMLSchema" xmlns:xs="http://www.w3.org/2001/XMLSchema" xmlns:p="http://schemas.microsoft.com/office/2006/metadata/properties" xmlns:ns3="6937bf1e-81de-4ba0-97cb-183dd9918b94" xmlns:ns4="39b6ee42-bc81-42b0-abdb-553e71cd3f24" targetNamespace="http://schemas.microsoft.com/office/2006/metadata/properties" ma:root="true" ma:fieldsID="a6f39cb4fb3803ccfe36aca807d9c624" ns3:_="" ns4:_="">
    <xsd:import namespace="6937bf1e-81de-4ba0-97cb-183dd9918b94"/>
    <xsd:import namespace="39b6ee42-bc81-42b0-abdb-553e71cd3f2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37bf1e-81de-4ba0-97cb-183dd9918b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b6ee42-bc81-42b0-abdb-553e71cd3f24"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62C5E-3B72-4839-87AB-8BF51E82B50A}">
  <ds:schemaRefs>
    <ds:schemaRef ds:uri="39b6ee42-bc81-42b0-abdb-553e71cd3f24"/>
    <ds:schemaRef ds:uri="http://schemas.openxmlformats.org/package/2006/metadata/core-properties"/>
    <ds:schemaRef ds:uri="http://www.w3.org/XML/1998/namespace"/>
    <ds:schemaRef ds:uri="http://purl.org/dc/terms/"/>
    <ds:schemaRef ds:uri="http://schemas.microsoft.com/office/2006/metadata/properties"/>
    <ds:schemaRef ds:uri="http://purl.org/dc/elements/1.1/"/>
    <ds:schemaRef ds:uri="http://schemas.microsoft.com/office/infopath/2007/PartnerControls"/>
    <ds:schemaRef ds:uri="http://schemas.microsoft.com/office/2006/documentManagement/types"/>
    <ds:schemaRef ds:uri="6937bf1e-81de-4ba0-97cb-183dd9918b94"/>
    <ds:schemaRef ds:uri="http://purl.org/dc/dcmitype/"/>
  </ds:schemaRefs>
</ds:datastoreItem>
</file>

<file path=customXml/itemProps2.xml><?xml version="1.0" encoding="utf-8"?>
<ds:datastoreItem xmlns:ds="http://schemas.openxmlformats.org/officeDocument/2006/customXml" ds:itemID="{541173DC-0ABD-4497-B2BE-8E18E6C740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37bf1e-81de-4ba0-97cb-183dd9918b94"/>
    <ds:schemaRef ds:uri="39b6ee42-bc81-42b0-abdb-553e71cd3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92F30D-CA9F-4618-A459-8A4B9768CA8D}">
  <ds:schemaRefs>
    <ds:schemaRef ds:uri="http://schemas.microsoft.com/sharepoint/v3/contenttype/forms"/>
  </ds:schemaRefs>
</ds:datastoreItem>
</file>

<file path=customXml/itemProps4.xml><?xml version="1.0" encoding="utf-8"?>
<ds:datastoreItem xmlns:ds="http://schemas.openxmlformats.org/officeDocument/2006/customXml" ds:itemID="{351C7352-FA4D-4BCB-BD73-60D5BC2FA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4371</TotalTime>
  <Pages>10</Pages>
  <Words>2208</Words>
  <Characters>12588</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Fundacio ACE</Company>
  <LinksUpToDate>false</LinksUpToDate>
  <CharactersWithSpaces>14767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PUERTA FUENTES, RAQUEL</dc:creator>
  <cp:keywords/>
  <dc:description/>
  <cp:lastModifiedBy>PUERTA FUENTES, RAQUEL</cp:lastModifiedBy>
  <cp:revision>73</cp:revision>
  <dcterms:created xsi:type="dcterms:W3CDTF">2023-03-27T07:48:00Z</dcterms:created>
  <dcterms:modified xsi:type="dcterms:W3CDTF">2025-03-12T08:16:00Z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0x01010057E975B12B70414F9FA729546FBF8B08</vt:lpwstr>
  </property>
</Properties>
</file>