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CFB5" w14:textId="27E85DCA" w:rsidR="009225E0" w:rsidRPr="00903134" w:rsidRDefault="003B6015" w:rsidP="002F1C6F">
      <w:pPr>
        <w:autoSpaceDE w:val="0"/>
        <w:autoSpaceDN w:val="0"/>
        <w:adjustRightInd w:val="0"/>
        <w:spacing w:after="0"/>
        <w:ind w:right="6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Supplementary </w:t>
      </w:r>
      <w:r w:rsidR="002133B1">
        <w:rPr>
          <w:rFonts w:ascii="Cambria" w:hAnsi="Cambria"/>
          <w:b/>
          <w:sz w:val="24"/>
          <w:szCs w:val="24"/>
        </w:rPr>
        <w:t>T</w:t>
      </w:r>
      <w:r w:rsidR="00541C5D" w:rsidRPr="00AD7774">
        <w:rPr>
          <w:rFonts w:ascii="Cambria" w:hAnsi="Cambria"/>
          <w:b/>
          <w:sz w:val="24"/>
          <w:szCs w:val="24"/>
        </w:rPr>
        <w:t xml:space="preserve">able </w:t>
      </w:r>
      <w:r w:rsidR="00DC0239">
        <w:rPr>
          <w:rFonts w:ascii="Cambria" w:hAnsi="Cambria"/>
          <w:b/>
          <w:sz w:val="24"/>
          <w:szCs w:val="24"/>
        </w:rPr>
        <w:t>S</w:t>
      </w:r>
      <w:r w:rsidR="00A047D0">
        <w:rPr>
          <w:rFonts w:ascii="Cambria" w:hAnsi="Cambria"/>
          <w:b/>
          <w:sz w:val="24"/>
          <w:szCs w:val="24"/>
        </w:rPr>
        <w:t>1</w:t>
      </w:r>
      <w:r w:rsidR="00903134">
        <w:rPr>
          <w:rFonts w:ascii="Cambria" w:hAnsi="Cambria"/>
          <w:b/>
          <w:sz w:val="24"/>
          <w:szCs w:val="24"/>
        </w:rPr>
        <w:t xml:space="preserve">. </w:t>
      </w:r>
      <w:r w:rsidR="00B56755" w:rsidRPr="00AD7774">
        <w:rPr>
          <w:rFonts w:ascii="Cambria" w:hAnsi="Cambria"/>
          <w:sz w:val="24"/>
          <w:szCs w:val="24"/>
        </w:rPr>
        <w:t xml:space="preserve">List of primers that were used for </w:t>
      </w:r>
      <w:r w:rsidR="00B77D18" w:rsidRPr="00B77D18">
        <w:rPr>
          <w:rFonts w:ascii="Cambria" w:hAnsi="Cambria"/>
          <w:sz w:val="24"/>
          <w:szCs w:val="24"/>
        </w:rPr>
        <w:t xml:space="preserve">qPCR </w:t>
      </w:r>
      <w:r w:rsidR="00D66D54">
        <w:rPr>
          <w:rFonts w:ascii="Cambria" w:hAnsi="Cambria"/>
          <w:sz w:val="24"/>
          <w:szCs w:val="24"/>
        </w:rPr>
        <w:t xml:space="preserve">expression </w:t>
      </w:r>
      <w:r w:rsidR="00B77D18" w:rsidRPr="00B77D18">
        <w:rPr>
          <w:rFonts w:ascii="Cambria" w:hAnsi="Cambria"/>
          <w:sz w:val="24"/>
          <w:szCs w:val="24"/>
        </w:rPr>
        <w:t>analysis of</w:t>
      </w:r>
      <w:r w:rsidR="00D66D54">
        <w:rPr>
          <w:rFonts w:ascii="Cambria" w:hAnsi="Cambria"/>
          <w:sz w:val="24"/>
          <w:szCs w:val="24"/>
        </w:rPr>
        <w:t xml:space="preserve"> the canonical</w:t>
      </w:r>
      <w:r w:rsidR="00B77D18" w:rsidRPr="00B77D18">
        <w:rPr>
          <w:rFonts w:ascii="Cambria" w:hAnsi="Cambria"/>
          <w:sz w:val="24"/>
          <w:szCs w:val="24"/>
        </w:rPr>
        <w:t xml:space="preserve"> </w:t>
      </w:r>
      <w:r w:rsidR="006C580D">
        <w:rPr>
          <w:rFonts w:ascii="Cambria" w:hAnsi="Cambria"/>
          <w:i/>
          <w:iCs/>
          <w:sz w:val="24"/>
          <w:szCs w:val="24"/>
        </w:rPr>
        <w:t>NSUN2</w:t>
      </w:r>
      <w:r w:rsidR="00B77D18" w:rsidRPr="00B77D18">
        <w:rPr>
          <w:rFonts w:ascii="Cambria" w:hAnsi="Cambria"/>
          <w:sz w:val="24"/>
          <w:szCs w:val="24"/>
        </w:rPr>
        <w:t xml:space="preserve"> target</w:t>
      </w:r>
      <w:r w:rsidR="00D66D54">
        <w:rPr>
          <w:rFonts w:ascii="Cambria" w:hAnsi="Cambria"/>
          <w:sz w:val="24"/>
          <w:szCs w:val="24"/>
        </w:rPr>
        <w:t>s</w:t>
      </w:r>
      <w:r w:rsidR="00F05DE0">
        <w:rPr>
          <w:rFonts w:ascii="Cambria" w:hAnsi="Cambria"/>
          <w:sz w:val="24"/>
          <w:szCs w:val="24"/>
        </w:rPr>
        <w:t xml:space="preserve">. </w:t>
      </w:r>
      <w:r w:rsidR="00B56755" w:rsidRPr="00AD7774">
        <w:rPr>
          <w:rFonts w:ascii="Cambria" w:hAnsi="Cambria"/>
          <w:sz w:val="24"/>
          <w:szCs w:val="24"/>
        </w:rPr>
        <w:t>The m</w:t>
      </w:r>
      <w:r w:rsidR="00B56755" w:rsidRPr="00AD7774">
        <w:rPr>
          <w:rFonts w:ascii="Cambria" w:hAnsi="Cambria"/>
          <w:sz w:val="24"/>
          <w:szCs w:val="24"/>
          <w:lang w:eastAsia="en-GB"/>
        </w:rPr>
        <w:t>elting temperature (T</w:t>
      </w:r>
      <w:r w:rsidR="00B56755" w:rsidRPr="00AD7774">
        <w:rPr>
          <w:rFonts w:ascii="Cambria" w:hAnsi="Cambria"/>
          <w:sz w:val="24"/>
          <w:szCs w:val="24"/>
          <w:vertAlign w:val="subscript"/>
          <w:lang w:eastAsia="en-GB"/>
        </w:rPr>
        <w:t>m</w:t>
      </w:r>
      <w:r w:rsidR="00B56755" w:rsidRPr="00AD7774">
        <w:rPr>
          <w:rFonts w:ascii="Cambria" w:hAnsi="Cambria"/>
          <w:sz w:val="24"/>
          <w:szCs w:val="24"/>
          <w:lang w:eastAsia="en-GB"/>
        </w:rPr>
        <w:t>) for each primer was calculated by Primer-BLAST</w:t>
      </w:r>
      <w:r w:rsidR="00F27BF3" w:rsidRPr="00AD7774">
        <w:rPr>
          <w:rFonts w:ascii="Cambria" w:hAnsi="Cambria"/>
          <w:sz w:val="24"/>
          <w:szCs w:val="24"/>
          <w:lang w:eastAsia="en-GB"/>
        </w:rPr>
        <w:t xml:space="preserve"> designing tool</w:t>
      </w:r>
      <w:r w:rsidR="00B56755" w:rsidRPr="00AD7774">
        <w:rPr>
          <w:rFonts w:ascii="Cambria" w:hAnsi="Cambria"/>
          <w:sz w:val="24"/>
          <w:szCs w:val="24"/>
          <w:lang w:eastAsia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56"/>
        <w:gridCol w:w="3841"/>
        <w:gridCol w:w="1296"/>
        <w:gridCol w:w="1040"/>
        <w:gridCol w:w="1567"/>
      </w:tblGrid>
      <w:tr w:rsidR="00C86E40" w:rsidRPr="0026623D" w14:paraId="6470F410" w14:textId="7892DBDB" w:rsidTr="003C459D">
        <w:trPr>
          <w:trHeight w:val="454"/>
        </w:trPr>
        <w:tc>
          <w:tcPr>
            <w:tcW w:w="1204" w:type="dxa"/>
            <w:vMerge w:val="restart"/>
            <w:tcBorders>
              <w:top w:val="single" w:sz="12" w:space="0" w:color="auto"/>
            </w:tcBorders>
            <w:vAlign w:val="center"/>
          </w:tcPr>
          <w:p w14:paraId="3A0AD5C6" w14:textId="563A58DA" w:rsidR="00C86E40" w:rsidRPr="0026623D" w:rsidRDefault="00C86E40" w:rsidP="003C459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6623D">
              <w:rPr>
                <w:rFonts w:ascii="Cambria" w:hAnsi="Cambria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9000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0964F5" w14:textId="5B1B6424" w:rsidR="00C86E40" w:rsidRPr="0026623D" w:rsidRDefault="00C86E40" w:rsidP="003C459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6623D">
              <w:rPr>
                <w:rFonts w:ascii="Cambria" w:hAnsi="Cambria"/>
                <w:b/>
                <w:bCs/>
                <w:sz w:val="24"/>
                <w:szCs w:val="24"/>
              </w:rPr>
              <w:t>Primers</w:t>
            </w:r>
          </w:p>
        </w:tc>
      </w:tr>
      <w:tr w:rsidR="003343A4" w:rsidRPr="0026623D" w14:paraId="41340F1A" w14:textId="4472E358" w:rsidTr="003C459D">
        <w:trPr>
          <w:trHeight w:val="454"/>
        </w:trPr>
        <w:tc>
          <w:tcPr>
            <w:tcW w:w="1204" w:type="dxa"/>
            <w:vMerge/>
            <w:tcBorders>
              <w:bottom w:val="single" w:sz="12" w:space="0" w:color="auto"/>
            </w:tcBorders>
            <w:vAlign w:val="center"/>
          </w:tcPr>
          <w:p w14:paraId="6C055895" w14:textId="6B8130CF" w:rsidR="00AE5102" w:rsidRPr="0026623D" w:rsidRDefault="00AE5102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44EBB" w14:textId="5BA0A8AE" w:rsidR="00AE5102" w:rsidRPr="0026623D" w:rsidRDefault="00AE5102" w:rsidP="003C459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6623D">
              <w:rPr>
                <w:rFonts w:ascii="Cambria" w:hAnsi="Cambria"/>
                <w:b/>
                <w:bCs/>
                <w:sz w:val="24"/>
                <w:szCs w:val="24"/>
              </w:rPr>
              <w:t>Direction</w:t>
            </w:r>
          </w:p>
        </w:tc>
        <w:tc>
          <w:tcPr>
            <w:tcW w:w="38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ED267D" w14:textId="3D74072F" w:rsidR="00AE5102" w:rsidRPr="0026623D" w:rsidRDefault="00AE5102" w:rsidP="003C459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6623D">
              <w:rPr>
                <w:rFonts w:ascii="Cambria" w:hAnsi="Cambria"/>
                <w:b/>
                <w:bCs/>
                <w:sz w:val="24"/>
                <w:szCs w:val="24"/>
              </w:rPr>
              <w:t>Sequence (5′→3′)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A58FB" w14:textId="27446619" w:rsidR="00AE5102" w:rsidRPr="0026623D" w:rsidRDefault="00AE5102" w:rsidP="003C459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6623D">
              <w:rPr>
                <w:rFonts w:ascii="Cambria" w:hAnsi="Cambria"/>
                <w:b/>
                <w:bCs/>
                <w:sz w:val="24"/>
                <w:szCs w:val="24"/>
              </w:rPr>
              <w:t>Length (nt)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491A4" w14:textId="060DA6A0" w:rsidR="00AE5102" w:rsidRPr="0026623D" w:rsidRDefault="00AE5102" w:rsidP="003C459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6623D">
              <w:rPr>
                <w:rFonts w:ascii="Cambria" w:hAnsi="Cambria"/>
                <w:b/>
                <w:bCs/>
                <w:sz w:val="24"/>
                <w:szCs w:val="24"/>
              </w:rPr>
              <w:t>Tm (</w:t>
            </w:r>
            <w:r w:rsidRPr="0026623D">
              <w:rPr>
                <w:rFonts w:ascii="Cambria" w:hAnsi="Cambria"/>
                <w:b/>
                <w:bCs/>
                <w:sz w:val="24"/>
                <w:szCs w:val="24"/>
                <w:vertAlign w:val="superscript"/>
              </w:rPr>
              <w:t>o</w:t>
            </w:r>
            <w:r w:rsidRPr="0026623D">
              <w:rPr>
                <w:rFonts w:ascii="Cambria" w:hAnsi="Cambria"/>
                <w:b/>
                <w:bCs/>
                <w:sz w:val="24"/>
                <w:szCs w:val="24"/>
              </w:rPr>
              <w:t>C)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8886BB" w14:textId="4BB8606B" w:rsidR="00AE5102" w:rsidRPr="0026623D" w:rsidRDefault="00AE5102" w:rsidP="003C459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6623D">
              <w:rPr>
                <w:rFonts w:ascii="Cambria" w:hAnsi="Cambria"/>
                <w:b/>
                <w:bCs/>
                <w:sz w:val="24"/>
                <w:szCs w:val="24"/>
              </w:rPr>
              <w:t>Amplicon</w:t>
            </w:r>
            <w:r w:rsidR="00C86E40" w:rsidRPr="0026623D">
              <w:rPr>
                <w:rFonts w:ascii="Cambria" w:hAnsi="Cambria"/>
                <w:b/>
                <w:bCs/>
                <w:sz w:val="24"/>
                <w:szCs w:val="24"/>
              </w:rPr>
              <w:t xml:space="preserve"> (bp)</w:t>
            </w:r>
          </w:p>
        </w:tc>
      </w:tr>
      <w:tr w:rsidR="003343A4" w:rsidRPr="006C580D" w14:paraId="015B3C14" w14:textId="3EA56CA8" w:rsidTr="003C459D">
        <w:trPr>
          <w:trHeight w:val="454"/>
        </w:trPr>
        <w:tc>
          <w:tcPr>
            <w:tcW w:w="1204" w:type="dxa"/>
            <w:vMerge w:val="restart"/>
            <w:tcBorders>
              <w:top w:val="single" w:sz="12" w:space="0" w:color="auto"/>
            </w:tcBorders>
            <w:vAlign w:val="center"/>
          </w:tcPr>
          <w:p w14:paraId="1CF86D0D" w14:textId="138F67BB" w:rsidR="006C580D" w:rsidRPr="006C580D" w:rsidRDefault="006C580D" w:rsidP="003C459D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6C580D">
              <w:rPr>
                <w:rFonts w:ascii="Cambria" w:hAnsi="Cambria"/>
                <w:i/>
                <w:iCs/>
                <w:sz w:val="24"/>
                <w:szCs w:val="24"/>
              </w:rPr>
              <w:t>ALYREF</w:t>
            </w:r>
          </w:p>
        </w:tc>
        <w:tc>
          <w:tcPr>
            <w:tcW w:w="1256" w:type="dxa"/>
            <w:tcBorders>
              <w:top w:val="single" w:sz="12" w:space="0" w:color="auto"/>
            </w:tcBorders>
            <w:vAlign w:val="center"/>
          </w:tcPr>
          <w:p w14:paraId="017C577B" w14:textId="4FD89122" w:rsidR="006C580D" w:rsidRPr="006C580D" w:rsidRDefault="006C580D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6C580D">
              <w:rPr>
                <w:rFonts w:ascii="Cambria" w:hAnsi="Cambria"/>
                <w:sz w:val="24"/>
                <w:szCs w:val="24"/>
              </w:rPr>
              <w:t>Forward</w:t>
            </w:r>
          </w:p>
        </w:tc>
        <w:tc>
          <w:tcPr>
            <w:tcW w:w="3841" w:type="dxa"/>
            <w:tcBorders>
              <w:top w:val="single" w:sz="12" w:space="0" w:color="auto"/>
            </w:tcBorders>
            <w:vAlign w:val="center"/>
          </w:tcPr>
          <w:p w14:paraId="1A34AF4D" w14:textId="5D1D7229" w:rsidR="006C580D" w:rsidRPr="006C580D" w:rsidRDefault="006C580D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6C580D">
              <w:rPr>
                <w:rFonts w:ascii="Cambria" w:hAnsi="Cambria"/>
                <w:sz w:val="24"/>
                <w:szCs w:val="24"/>
              </w:rPr>
              <w:t>TTTGGTGGTGGTGGAGGC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center"/>
          </w:tcPr>
          <w:p w14:paraId="7235D77D" w14:textId="758453CD" w:rsidR="006C580D" w:rsidRPr="006C580D" w:rsidRDefault="006C580D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6C580D">
              <w:rPr>
                <w:rFonts w:ascii="Cambria" w:hAnsi="Cambria"/>
                <w:sz w:val="24"/>
                <w:szCs w:val="24"/>
              </w:rPr>
              <w:t>18</w:t>
            </w:r>
          </w:p>
        </w:tc>
        <w:tc>
          <w:tcPr>
            <w:tcW w:w="1040" w:type="dxa"/>
            <w:tcBorders>
              <w:top w:val="single" w:sz="12" w:space="0" w:color="auto"/>
            </w:tcBorders>
            <w:vAlign w:val="center"/>
          </w:tcPr>
          <w:p w14:paraId="1698DCCC" w14:textId="708FCD17" w:rsidR="006C580D" w:rsidRPr="006C580D" w:rsidRDefault="006C580D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6C580D">
              <w:rPr>
                <w:rFonts w:ascii="Cambria" w:hAnsi="Cambria"/>
                <w:sz w:val="24"/>
                <w:szCs w:val="24"/>
              </w:rPr>
              <w:t>59.8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</w:tcBorders>
            <w:vAlign w:val="center"/>
          </w:tcPr>
          <w:p w14:paraId="6B462FC3" w14:textId="16436AF1" w:rsidR="006C580D" w:rsidRPr="006C580D" w:rsidRDefault="006C580D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6C580D">
              <w:rPr>
                <w:rFonts w:ascii="Cambria" w:hAnsi="Cambria"/>
                <w:sz w:val="24"/>
                <w:szCs w:val="24"/>
              </w:rPr>
              <w:t>168</w:t>
            </w:r>
          </w:p>
        </w:tc>
      </w:tr>
      <w:tr w:rsidR="003343A4" w:rsidRPr="0026623D" w14:paraId="2173544E" w14:textId="7EA337A8" w:rsidTr="003C459D">
        <w:trPr>
          <w:trHeight w:val="454"/>
        </w:trPr>
        <w:tc>
          <w:tcPr>
            <w:tcW w:w="1204" w:type="dxa"/>
            <w:vMerge/>
            <w:tcBorders>
              <w:bottom w:val="single" w:sz="4" w:space="0" w:color="auto"/>
            </w:tcBorders>
            <w:vAlign w:val="center"/>
          </w:tcPr>
          <w:p w14:paraId="3CC248E1" w14:textId="77777777" w:rsidR="006C580D" w:rsidRPr="0026623D" w:rsidRDefault="006C580D" w:rsidP="003C459D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0472B7B5" w14:textId="4DB18428" w:rsidR="006C580D" w:rsidRPr="006C580D" w:rsidRDefault="006C580D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6C580D">
              <w:rPr>
                <w:rFonts w:ascii="Cambria" w:hAnsi="Cambria"/>
                <w:sz w:val="24"/>
                <w:szCs w:val="24"/>
              </w:rPr>
              <w:t>Reverse</w:t>
            </w:r>
          </w:p>
        </w:tc>
        <w:tc>
          <w:tcPr>
            <w:tcW w:w="3841" w:type="dxa"/>
            <w:tcBorders>
              <w:bottom w:val="single" w:sz="4" w:space="0" w:color="auto"/>
            </w:tcBorders>
            <w:vAlign w:val="center"/>
          </w:tcPr>
          <w:p w14:paraId="3FFE57AC" w14:textId="2E27D6A3" w:rsidR="006C580D" w:rsidRPr="006C580D" w:rsidRDefault="006C580D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6C580D">
              <w:rPr>
                <w:rFonts w:ascii="Cambria" w:hAnsi="Cambria"/>
                <w:sz w:val="24"/>
                <w:szCs w:val="24"/>
              </w:rPr>
              <w:t>GCGGATTTGCTGGTCTGTTTA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1B762ED0" w14:textId="57BBE1AB" w:rsidR="006C580D" w:rsidRPr="006C580D" w:rsidRDefault="006C580D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6C580D">
              <w:rPr>
                <w:rFonts w:ascii="Cambria" w:hAnsi="Cambria"/>
                <w:sz w:val="24"/>
                <w:szCs w:val="24"/>
              </w:rPr>
              <w:t>21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14:paraId="1FEEA66D" w14:textId="5DCD2FC4" w:rsidR="006C580D" w:rsidRPr="006C580D" w:rsidRDefault="006C580D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6C580D">
              <w:rPr>
                <w:rFonts w:ascii="Cambria" w:hAnsi="Cambria"/>
                <w:sz w:val="24"/>
                <w:szCs w:val="24"/>
              </w:rPr>
              <w:t>59.19</w:t>
            </w:r>
          </w:p>
        </w:tc>
        <w:tc>
          <w:tcPr>
            <w:tcW w:w="1567" w:type="dxa"/>
            <w:vMerge/>
            <w:tcBorders>
              <w:bottom w:val="single" w:sz="4" w:space="0" w:color="auto"/>
            </w:tcBorders>
            <w:vAlign w:val="center"/>
          </w:tcPr>
          <w:p w14:paraId="569B36EB" w14:textId="77777777" w:rsidR="006C580D" w:rsidRPr="0026623D" w:rsidRDefault="006C580D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3343A4" w:rsidRPr="0026623D" w14:paraId="0B79D00A" w14:textId="1B96BE33" w:rsidTr="003C459D">
        <w:trPr>
          <w:trHeight w:val="454"/>
        </w:trPr>
        <w:tc>
          <w:tcPr>
            <w:tcW w:w="1204" w:type="dxa"/>
            <w:vMerge w:val="restart"/>
            <w:tcBorders>
              <w:top w:val="single" w:sz="4" w:space="0" w:color="auto"/>
            </w:tcBorders>
            <w:vAlign w:val="center"/>
          </w:tcPr>
          <w:p w14:paraId="3E1B5103" w14:textId="697DA47C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</w:rPr>
              <w:t>YBX1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center"/>
          </w:tcPr>
          <w:p w14:paraId="38FFBE33" w14:textId="291349E9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Forward</w:t>
            </w:r>
          </w:p>
        </w:tc>
        <w:tc>
          <w:tcPr>
            <w:tcW w:w="3841" w:type="dxa"/>
            <w:tcBorders>
              <w:top w:val="single" w:sz="4" w:space="0" w:color="auto"/>
            </w:tcBorders>
            <w:vAlign w:val="center"/>
          </w:tcPr>
          <w:p w14:paraId="463089C3" w14:textId="64073AB9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ATGCAGCAGACCGTAACCAT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4F21D282" w14:textId="0464A533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14:paraId="5F95A8CE" w14:textId="24224EC6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59.75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vAlign w:val="center"/>
          </w:tcPr>
          <w:p w14:paraId="010B626E" w14:textId="36A118ED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230</w:t>
            </w:r>
          </w:p>
        </w:tc>
      </w:tr>
      <w:tr w:rsidR="003343A4" w:rsidRPr="0026623D" w14:paraId="729E097E" w14:textId="2CCBB668" w:rsidTr="003C459D">
        <w:trPr>
          <w:trHeight w:val="454"/>
        </w:trPr>
        <w:tc>
          <w:tcPr>
            <w:tcW w:w="1204" w:type="dxa"/>
            <w:vMerge/>
            <w:tcBorders>
              <w:bottom w:val="single" w:sz="4" w:space="0" w:color="auto"/>
            </w:tcBorders>
            <w:vAlign w:val="center"/>
          </w:tcPr>
          <w:p w14:paraId="0767B49A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308831A4" w14:textId="5334D314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Reverse</w:t>
            </w:r>
          </w:p>
        </w:tc>
        <w:tc>
          <w:tcPr>
            <w:tcW w:w="3841" w:type="dxa"/>
            <w:tcBorders>
              <w:bottom w:val="single" w:sz="4" w:space="0" w:color="auto"/>
            </w:tcBorders>
            <w:vAlign w:val="center"/>
          </w:tcPr>
          <w:p w14:paraId="73E5352B" w14:textId="2C92753E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CTGCACAGGAGGGTTGGAAT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3B35B599" w14:textId="09A8903C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14:paraId="1684758B" w14:textId="22B216EE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59.96</w:t>
            </w:r>
          </w:p>
        </w:tc>
        <w:tc>
          <w:tcPr>
            <w:tcW w:w="1567" w:type="dxa"/>
            <w:vMerge/>
            <w:tcBorders>
              <w:bottom w:val="single" w:sz="4" w:space="0" w:color="auto"/>
            </w:tcBorders>
            <w:vAlign w:val="center"/>
          </w:tcPr>
          <w:p w14:paraId="1E218036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3343A4" w:rsidRPr="0026623D" w14:paraId="320952F7" w14:textId="06406117" w:rsidTr="003C459D">
        <w:trPr>
          <w:trHeight w:val="454"/>
        </w:trPr>
        <w:tc>
          <w:tcPr>
            <w:tcW w:w="1204" w:type="dxa"/>
            <w:vMerge w:val="restart"/>
            <w:tcBorders>
              <w:top w:val="single" w:sz="4" w:space="0" w:color="auto"/>
            </w:tcBorders>
            <w:vAlign w:val="center"/>
          </w:tcPr>
          <w:p w14:paraId="7308076F" w14:textId="3605E129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</w:rPr>
              <w:t>TP53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16121999" w14:textId="33A8957E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Forward</w:t>
            </w:r>
          </w:p>
        </w:tc>
        <w:tc>
          <w:tcPr>
            <w:tcW w:w="3841" w:type="dxa"/>
            <w:tcBorders>
              <w:top w:val="single" w:sz="4" w:space="0" w:color="auto"/>
            </w:tcBorders>
          </w:tcPr>
          <w:p w14:paraId="4F6CC831" w14:textId="657BD1D2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AAGGGTCAGTCTACCTCCCG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B48CFD4" w14:textId="5A2D5754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5359AB31" w14:textId="187C1CE4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60.32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vAlign w:val="center"/>
          </w:tcPr>
          <w:p w14:paraId="6ED9536E" w14:textId="07131840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193</w:t>
            </w:r>
          </w:p>
        </w:tc>
      </w:tr>
      <w:tr w:rsidR="003343A4" w:rsidRPr="0026623D" w14:paraId="179ADF78" w14:textId="2262A1A1" w:rsidTr="003C459D">
        <w:trPr>
          <w:trHeight w:val="454"/>
        </w:trPr>
        <w:tc>
          <w:tcPr>
            <w:tcW w:w="1204" w:type="dxa"/>
            <w:vMerge/>
            <w:tcBorders>
              <w:bottom w:val="single" w:sz="4" w:space="0" w:color="auto"/>
            </w:tcBorders>
            <w:vAlign w:val="center"/>
          </w:tcPr>
          <w:p w14:paraId="1A4A9BA9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3B4270D8" w14:textId="6C6D1577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Reverse</w:t>
            </w:r>
          </w:p>
        </w:tc>
        <w:tc>
          <w:tcPr>
            <w:tcW w:w="3841" w:type="dxa"/>
            <w:tcBorders>
              <w:bottom w:val="single" w:sz="4" w:space="0" w:color="auto"/>
            </w:tcBorders>
          </w:tcPr>
          <w:p w14:paraId="7EEFEF1F" w14:textId="2FDD70BD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GGAAGTCCTGGGTGCTTCTG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5B5849A" w14:textId="5D3ADBE6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2FACEA07" w14:textId="3612ED35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60.32</w:t>
            </w:r>
          </w:p>
        </w:tc>
        <w:tc>
          <w:tcPr>
            <w:tcW w:w="1567" w:type="dxa"/>
            <w:vMerge/>
            <w:tcBorders>
              <w:bottom w:val="single" w:sz="4" w:space="0" w:color="auto"/>
            </w:tcBorders>
            <w:vAlign w:val="center"/>
          </w:tcPr>
          <w:p w14:paraId="3CDF66B2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3343A4" w:rsidRPr="0026623D" w14:paraId="42657987" w14:textId="61737FE5" w:rsidTr="003C459D">
        <w:trPr>
          <w:trHeight w:val="454"/>
        </w:trPr>
        <w:tc>
          <w:tcPr>
            <w:tcW w:w="1204" w:type="dxa"/>
            <w:vMerge w:val="restart"/>
            <w:tcBorders>
              <w:top w:val="single" w:sz="4" w:space="0" w:color="auto"/>
            </w:tcBorders>
            <w:vAlign w:val="center"/>
          </w:tcPr>
          <w:p w14:paraId="2C42B367" w14:textId="1B735E35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3343A4">
              <w:rPr>
                <w:rFonts w:ascii="Cambria" w:hAnsi="Cambria"/>
                <w:i/>
                <w:iCs/>
                <w:sz w:val="24"/>
                <w:szCs w:val="24"/>
              </w:rPr>
              <w:t>TRMT112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15E934D6" w14:textId="192A554A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Forward</w:t>
            </w:r>
          </w:p>
        </w:tc>
        <w:tc>
          <w:tcPr>
            <w:tcW w:w="3841" w:type="dxa"/>
            <w:tcBorders>
              <w:top w:val="single" w:sz="4" w:space="0" w:color="auto"/>
            </w:tcBorders>
          </w:tcPr>
          <w:p w14:paraId="2E9CB4FC" w14:textId="0816B3C1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TGCCCGGAATCTGGACGTAT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4CD7E6B6" w14:textId="69FAAB9B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11BAB2AE" w14:textId="509657DD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61.05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vAlign w:val="center"/>
          </w:tcPr>
          <w:p w14:paraId="26FE6E1A" w14:textId="2D5DF270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194</w:t>
            </w:r>
          </w:p>
        </w:tc>
      </w:tr>
      <w:tr w:rsidR="003343A4" w:rsidRPr="0026623D" w14:paraId="76CC3770" w14:textId="09D2A33B" w:rsidTr="003C459D">
        <w:trPr>
          <w:trHeight w:val="454"/>
        </w:trPr>
        <w:tc>
          <w:tcPr>
            <w:tcW w:w="1204" w:type="dxa"/>
            <w:vMerge/>
            <w:tcBorders>
              <w:bottom w:val="single" w:sz="4" w:space="0" w:color="auto"/>
            </w:tcBorders>
            <w:vAlign w:val="center"/>
          </w:tcPr>
          <w:p w14:paraId="3B04CA1E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41CAB6C4" w14:textId="32B58B1C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Reverse</w:t>
            </w:r>
          </w:p>
        </w:tc>
        <w:tc>
          <w:tcPr>
            <w:tcW w:w="3841" w:type="dxa"/>
            <w:tcBorders>
              <w:bottom w:val="single" w:sz="4" w:space="0" w:color="auto"/>
            </w:tcBorders>
          </w:tcPr>
          <w:p w14:paraId="18D25D30" w14:textId="79A67222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GTGTTTGGTGTCATTGGGTCA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94DC810" w14:textId="01756EB4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21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1800EE8C" w14:textId="112495AF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58.97</w:t>
            </w:r>
          </w:p>
        </w:tc>
        <w:tc>
          <w:tcPr>
            <w:tcW w:w="1567" w:type="dxa"/>
            <w:vMerge/>
            <w:tcBorders>
              <w:bottom w:val="single" w:sz="4" w:space="0" w:color="auto"/>
            </w:tcBorders>
            <w:vAlign w:val="center"/>
          </w:tcPr>
          <w:p w14:paraId="70CCC25B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3343A4" w:rsidRPr="0026623D" w14:paraId="1511F18A" w14:textId="7A49188A" w:rsidTr="003C459D">
        <w:trPr>
          <w:trHeight w:val="454"/>
        </w:trPr>
        <w:tc>
          <w:tcPr>
            <w:tcW w:w="1204" w:type="dxa"/>
            <w:vMerge w:val="restart"/>
            <w:tcBorders>
              <w:top w:val="single" w:sz="4" w:space="0" w:color="auto"/>
            </w:tcBorders>
            <w:vAlign w:val="center"/>
          </w:tcPr>
          <w:p w14:paraId="29ACAA62" w14:textId="65E15E08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</w:rPr>
              <w:t>NOP2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601129A5" w14:textId="20B20FBD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Forward</w:t>
            </w:r>
          </w:p>
        </w:tc>
        <w:tc>
          <w:tcPr>
            <w:tcW w:w="3841" w:type="dxa"/>
            <w:tcBorders>
              <w:top w:val="single" w:sz="4" w:space="0" w:color="auto"/>
            </w:tcBorders>
          </w:tcPr>
          <w:p w14:paraId="0D779A0D" w14:textId="6209E28F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ACAGCTGGTAAGAAGGGACC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405DA8E8" w14:textId="71636CF0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6425B15C" w14:textId="42D12FB3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59.02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vAlign w:val="center"/>
          </w:tcPr>
          <w:p w14:paraId="613F4D28" w14:textId="2D0B1F4A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196</w:t>
            </w:r>
          </w:p>
        </w:tc>
      </w:tr>
      <w:tr w:rsidR="003343A4" w:rsidRPr="0026623D" w14:paraId="638939CF" w14:textId="547FEE71" w:rsidTr="003C459D">
        <w:trPr>
          <w:trHeight w:val="454"/>
        </w:trPr>
        <w:tc>
          <w:tcPr>
            <w:tcW w:w="1204" w:type="dxa"/>
            <w:vMerge/>
            <w:tcBorders>
              <w:bottom w:val="single" w:sz="4" w:space="0" w:color="auto"/>
            </w:tcBorders>
          </w:tcPr>
          <w:p w14:paraId="45FA421B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2CC6E7E4" w14:textId="581D8B08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Reverse</w:t>
            </w:r>
          </w:p>
        </w:tc>
        <w:tc>
          <w:tcPr>
            <w:tcW w:w="3841" w:type="dxa"/>
            <w:tcBorders>
              <w:bottom w:val="single" w:sz="4" w:space="0" w:color="auto"/>
            </w:tcBorders>
          </w:tcPr>
          <w:p w14:paraId="65BAE6C0" w14:textId="50AC34DE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CATCCTCAGAGTTGGAGTCAGC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E33342F" w14:textId="182F8F9F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22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1D65C026" w14:textId="2EC242A9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60.42</w:t>
            </w:r>
          </w:p>
        </w:tc>
        <w:tc>
          <w:tcPr>
            <w:tcW w:w="1567" w:type="dxa"/>
            <w:vMerge/>
            <w:tcBorders>
              <w:bottom w:val="single" w:sz="4" w:space="0" w:color="auto"/>
            </w:tcBorders>
            <w:vAlign w:val="center"/>
          </w:tcPr>
          <w:p w14:paraId="4AEB4901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3343A4" w:rsidRPr="0026623D" w14:paraId="1F43AE9F" w14:textId="3F5C910B" w:rsidTr="003C459D">
        <w:trPr>
          <w:trHeight w:val="454"/>
        </w:trPr>
        <w:tc>
          <w:tcPr>
            <w:tcW w:w="1204" w:type="dxa"/>
            <w:vMerge w:val="restart"/>
            <w:tcBorders>
              <w:top w:val="single" w:sz="4" w:space="0" w:color="auto"/>
            </w:tcBorders>
            <w:vAlign w:val="center"/>
          </w:tcPr>
          <w:p w14:paraId="392B2DF5" w14:textId="3AFFEFBB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3343A4">
              <w:rPr>
                <w:rFonts w:ascii="Cambria" w:hAnsi="Cambria"/>
                <w:i/>
                <w:iCs/>
                <w:sz w:val="24"/>
                <w:szCs w:val="24"/>
              </w:rPr>
              <w:t>DNMT2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488EF0A9" w14:textId="59F217DC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Forward</w:t>
            </w:r>
          </w:p>
        </w:tc>
        <w:tc>
          <w:tcPr>
            <w:tcW w:w="3841" w:type="dxa"/>
            <w:tcBorders>
              <w:top w:val="single" w:sz="4" w:space="0" w:color="auto"/>
            </w:tcBorders>
          </w:tcPr>
          <w:p w14:paraId="2EB36960" w14:textId="378A4BC8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TCCACAAAAATATGCAATGGATGTA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33DE4385" w14:textId="4F8A10F8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25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70D10F45" w14:textId="7EB9E7B6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57.58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51921" w14:textId="4F0C2A86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294</w:t>
            </w:r>
          </w:p>
        </w:tc>
      </w:tr>
      <w:tr w:rsidR="003343A4" w:rsidRPr="0026623D" w14:paraId="2D1031EF" w14:textId="5911E16D" w:rsidTr="003C459D">
        <w:trPr>
          <w:trHeight w:val="454"/>
        </w:trPr>
        <w:tc>
          <w:tcPr>
            <w:tcW w:w="1204" w:type="dxa"/>
            <w:vMerge/>
            <w:tcBorders>
              <w:bottom w:val="single" w:sz="4" w:space="0" w:color="auto"/>
            </w:tcBorders>
            <w:vAlign w:val="center"/>
          </w:tcPr>
          <w:p w14:paraId="371114AD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2552FF13" w14:textId="3CFB275B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Reverse</w:t>
            </w:r>
          </w:p>
        </w:tc>
        <w:tc>
          <w:tcPr>
            <w:tcW w:w="3841" w:type="dxa"/>
            <w:tcBorders>
              <w:bottom w:val="single" w:sz="4" w:space="0" w:color="auto"/>
            </w:tcBorders>
          </w:tcPr>
          <w:p w14:paraId="7C1047A7" w14:textId="0A2199D1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ACGGACCTTCTACAAGTGGG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1799C403" w14:textId="46168C8A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010161C3" w14:textId="6A1A6B03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59.03</w:t>
            </w:r>
          </w:p>
        </w:tc>
        <w:tc>
          <w:tcPr>
            <w:tcW w:w="1567" w:type="dxa"/>
            <w:vMerge/>
            <w:tcBorders>
              <w:bottom w:val="single" w:sz="4" w:space="0" w:color="auto"/>
            </w:tcBorders>
          </w:tcPr>
          <w:p w14:paraId="1E01F5A8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3343A4" w:rsidRPr="0026623D" w14:paraId="66556FF4" w14:textId="77777777" w:rsidTr="003C459D">
        <w:trPr>
          <w:trHeight w:val="454"/>
        </w:trPr>
        <w:tc>
          <w:tcPr>
            <w:tcW w:w="1204" w:type="dxa"/>
            <w:vMerge w:val="restart"/>
            <w:tcBorders>
              <w:top w:val="single" w:sz="4" w:space="0" w:color="auto"/>
            </w:tcBorders>
            <w:vAlign w:val="center"/>
          </w:tcPr>
          <w:p w14:paraId="1CE5D91B" w14:textId="47AB1D05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3343A4">
              <w:rPr>
                <w:rFonts w:ascii="Cambria" w:hAnsi="Cambria"/>
                <w:i/>
                <w:iCs/>
                <w:sz w:val="24"/>
                <w:szCs w:val="24"/>
              </w:rPr>
              <w:t>FBL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38C69196" w14:textId="2DF36299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Forward</w:t>
            </w:r>
          </w:p>
        </w:tc>
        <w:tc>
          <w:tcPr>
            <w:tcW w:w="3841" w:type="dxa"/>
            <w:tcBorders>
              <w:top w:val="single" w:sz="4" w:space="0" w:color="auto"/>
            </w:tcBorders>
          </w:tcPr>
          <w:p w14:paraId="34CC0AD9" w14:textId="6D1A5B0D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GCGTAATGGAGGACACTTTGTG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2C8FB21" w14:textId="2723E8E7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22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4356E1BA" w14:textId="27AA9E0B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59.84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vAlign w:val="center"/>
          </w:tcPr>
          <w:p w14:paraId="771E7402" w14:textId="7B625544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160</w:t>
            </w:r>
          </w:p>
        </w:tc>
      </w:tr>
      <w:tr w:rsidR="003343A4" w:rsidRPr="0026623D" w14:paraId="656B49F9" w14:textId="77777777" w:rsidTr="003C459D">
        <w:trPr>
          <w:trHeight w:val="454"/>
        </w:trPr>
        <w:tc>
          <w:tcPr>
            <w:tcW w:w="1204" w:type="dxa"/>
            <w:vMerge/>
            <w:tcBorders>
              <w:bottom w:val="single" w:sz="4" w:space="0" w:color="auto"/>
            </w:tcBorders>
            <w:vAlign w:val="center"/>
          </w:tcPr>
          <w:p w14:paraId="76B4CDF6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114E4CE8" w14:textId="577DC158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Reverse</w:t>
            </w:r>
          </w:p>
        </w:tc>
        <w:tc>
          <w:tcPr>
            <w:tcW w:w="3841" w:type="dxa"/>
            <w:tcBorders>
              <w:bottom w:val="single" w:sz="4" w:space="0" w:color="auto"/>
            </w:tcBorders>
          </w:tcPr>
          <w:p w14:paraId="03E9218C" w14:textId="0E6F3366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GGCATGGTCTCTTTCATATGGC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1B8B35B" w14:textId="5B138F25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22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45C56613" w14:textId="18675609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59.44</w:t>
            </w:r>
          </w:p>
        </w:tc>
        <w:tc>
          <w:tcPr>
            <w:tcW w:w="1567" w:type="dxa"/>
            <w:vMerge/>
            <w:tcBorders>
              <w:bottom w:val="single" w:sz="4" w:space="0" w:color="auto"/>
            </w:tcBorders>
          </w:tcPr>
          <w:p w14:paraId="40E9D3B3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3343A4" w:rsidRPr="0026623D" w14:paraId="5216FCA9" w14:textId="77777777" w:rsidTr="003C459D">
        <w:trPr>
          <w:trHeight w:val="454"/>
        </w:trPr>
        <w:tc>
          <w:tcPr>
            <w:tcW w:w="1204" w:type="dxa"/>
            <w:vMerge w:val="restart"/>
            <w:tcBorders>
              <w:top w:val="single" w:sz="4" w:space="0" w:color="auto"/>
            </w:tcBorders>
            <w:vAlign w:val="center"/>
          </w:tcPr>
          <w:p w14:paraId="7C7FE7DA" w14:textId="76F48D29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3343A4">
              <w:rPr>
                <w:rFonts w:ascii="Cambria" w:hAnsi="Cambria"/>
                <w:i/>
                <w:iCs/>
                <w:sz w:val="24"/>
                <w:szCs w:val="24"/>
              </w:rPr>
              <w:t>LIN28A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51EE901A" w14:textId="4F5C57B5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Forward</w:t>
            </w:r>
          </w:p>
        </w:tc>
        <w:tc>
          <w:tcPr>
            <w:tcW w:w="3841" w:type="dxa"/>
            <w:tcBorders>
              <w:top w:val="single" w:sz="4" w:space="0" w:color="auto"/>
            </w:tcBorders>
          </w:tcPr>
          <w:p w14:paraId="481B23AA" w14:textId="249D9CB0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TCATCATGCCAAGGAATGCAA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54341204" w14:textId="4D90CEEC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21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6CA3F473" w14:textId="475F1C69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58.54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vAlign w:val="center"/>
          </w:tcPr>
          <w:p w14:paraId="68E5C72D" w14:textId="4559AE58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204</w:t>
            </w:r>
          </w:p>
        </w:tc>
      </w:tr>
      <w:tr w:rsidR="003343A4" w:rsidRPr="0026623D" w14:paraId="1EBE4A47" w14:textId="77777777" w:rsidTr="003C459D">
        <w:trPr>
          <w:trHeight w:val="454"/>
        </w:trPr>
        <w:tc>
          <w:tcPr>
            <w:tcW w:w="1204" w:type="dxa"/>
            <w:vMerge/>
            <w:tcBorders>
              <w:bottom w:val="single" w:sz="4" w:space="0" w:color="auto"/>
            </w:tcBorders>
            <w:vAlign w:val="center"/>
          </w:tcPr>
          <w:p w14:paraId="56E7CE23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15DC0064" w14:textId="26D1B878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Reverse</w:t>
            </w:r>
          </w:p>
        </w:tc>
        <w:tc>
          <w:tcPr>
            <w:tcW w:w="3841" w:type="dxa"/>
            <w:tcBorders>
              <w:bottom w:val="single" w:sz="4" w:space="0" w:color="auto"/>
            </w:tcBorders>
          </w:tcPr>
          <w:p w14:paraId="3407B07B" w14:textId="569EA2A4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CCCATTGTGGCTCAATTCTGT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60A2259" w14:textId="1ED25F9F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21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6DD464A1" w14:textId="07AB1BC6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58.83</w:t>
            </w:r>
          </w:p>
        </w:tc>
        <w:tc>
          <w:tcPr>
            <w:tcW w:w="1567" w:type="dxa"/>
            <w:vMerge/>
            <w:tcBorders>
              <w:bottom w:val="single" w:sz="4" w:space="0" w:color="auto"/>
            </w:tcBorders>
          </w:tcPr>
          <w:p w14:paraId="08256C74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3343A4" w:rsidRPr="0026623D" w14:paraId="305B40B0" w14:textId="77777777" w:rsidTr="003C459D">
        <w:trPr>
          <w:trHeight w:val="454"/>
        </w:trPr>
        <w:tc>
          <w:tcPr>
            <w:tcW w:w="1204" w:type="dxa"/>
            <w:vMerge w:val="restart"/>
            <w:tcBorders>
              <w:top w:val="single" w:sz="4" w:space="0" w:color="auto"/>
            </w:tcBorders>
            <w:vAlign w:val="center"/>
          </w:tcPr>
          <w:p w14:paraId="37151DE9" w14:textId="052F0246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i/>
                <w:iCs/>
                <w:sz w:val="24"/>
                <w:szCs w:val="24"/>
              </w:rPr>
              <w:t>IGF2BP1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402950C8" w14:textId="390045F8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Forward</w:t>
            </w:r>
          </w:p>
        </w:tc>
        <w:tc>
          <w:tcPr>
            <w:tcW w:w="3841" w:type="dxa"/>
            <w:tcBorders>
              <w:top w:val="single" w:sz="4" w:space="0" w:color="auto"/>
            </w:tcBorders>
          </w:tcPr>
          <w:p w14:paraId="0C0CDA08" w14:textId="5A890AE4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CAGAAGGGACAGAGTAACCAGG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6415226C" w14:textId="5673B7D3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22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19D667F2" w14:textId="3060022E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59.77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vAlign w:val="center"/>
          </w:tcPr>
          <w:p w14:paraId="515E792B" w14:textId="59944530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174</w:t>
            </w:r>
          </w:p>
        </w:tc>
      </w:tr>
      <w:tr w:rsidR="003343A4" w:rsidRPr="0026623D" w14:paraId="248FAE0E" w14:textId="77777777" w:rsidTr="003C459D">
        <w:trPr>
          <w:trHeight w:val="454"/>
        </w:trPr>
        <w:tc>
          <w:tcPr>
            <w:tcW w:w="1204" w:type="dxa"/>
            <w:vMerge/>
            <w:tcBorders>
              <w:bottom w:val="single" w:sz="12" w:space="0" w:color="auto"/>
            </w:tcBorders>
            <w:vAlign w:val="center"/>
          </w:tcPr>
          <w:p w14:paraId="4396D559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C8385B6" w14:textId="6E406118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Reverse</w:t>
            </w:r>
          </w:p>
        </w:tc>
        <w:tc>
          <w:tcPr>
            <w:tcW w:w="3841" w:type="dxa"/>
            <w:tcBorders>
              <w:bottom w:val="single" w:sz="12" w:space="0" w:color="auto"/>
            </w:tcBorders>
          </w:tcPr>
          <w:p w14:paraId="2CAD4A72" w14:textId="36D9D360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AGTGGGCAAACCTGATCTACAG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14:paraId="0F0DBB27" w14:textId="5D8ED4E0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22</w:t>
            </w:r>
          </w:p>
        </w:tc>
        <w:tc>
          <w:tcPr>
            <w:tcW w:w="1040" w:type="dxa"/>
            <w:tcBorders>
              <w:bottom w:val="single" w:sz="12" w:space="0" w:color="auto"/>
            </w:tcBorders>
          </w:tcPr>
          <w:p w14:paraId="1CD18270" w14:textId="4B898EC2" w:rsidR="003343A4" w:rsidRPr="003343A4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343A4">
              <w:rPr>
                <w:rFonts w:ascii="Cambria" w:hAnsi="Cambria"/>
                <w:sz w:val="24"/>
                <w:szCs w:val="24"/>
              </w:rPr>
              <w:t>60.03</w:t>
            </w:r>
          </w:p>
        </w:tc>
        <w:tc>
          <w:tcPr>
            <w:tcW w:w="1567" w:type="dxa"/>
            <w:vMerge/>
            <w:tcBorders>
              <w:bottom w:val="single" w:sz="12" w:space="0" w:color="auto"/>
            </w:tcBorders>
          </w:tcPr>
          <w:p w14:paraId="2C85D02A" w14:textId="77777777" w:rsidR="003343A4" w:rsidRPr="0026623D" w:rsidRDefault="003343A4" w:rsidP="003C459D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FECD0EC" w14:textId="77777777" w:rsidR="00A11F52" w:rsidRDefault="00A11F52" w:rsidP="00A11F52">
      <w:pPr>
        <w:rPr>
          <w:rFonts w:ascii="Cambria" w:hAnsi="Cambria"/>
          <w:sz w:val="24"/>
          <w:szCs w:val="24"/>
        </w:rPr>
      </w:pPr>
    </w:p>
    <w:p w14:paraId="1DF5AE6C" w14:textId="77777777" w:rsidR="006C580D" w:rsidRDefault="006C580D" w:rsidP="00A11F52">
      <w:pPr>
        <w:rPr>
          <w:rFonts w:ascii="Cambria" w:hAnsi="Cambria"/>
          <w:sz w:val="24"/>
          <w:szCs w:val="24"/>
        </w:rPr>
      </w:pPr>
    </w:p>
    <w:p w14:paraId="7922659A" w14:textId="77777777" w:rsidR="006C580D" w:rsidRPr="00A11F52" w:rsidRDefault="006C580D" w:rsidP="00A11F52">
      <w:pPr>
        <w:rPr>
          <w:rFonts w:ascii="Cambria" w:hAnsi="Cambria"/>
          <w:sz w:val="24"/>
          <w:szCs w:val="24"/>
        </w:rPr>
      </w:pPr>
    </w:p>
    <w:sectPr w:rsidR="006C580D" w:rsidRPr="00A11F52" w:rsidSect="00A11F52">
      <w:pgSz w:w="11906" w:h="16838" w:code="9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8D402" w14:textId="77777777" w:rsidR="00945BCC" w:rsidRDefault="00945BCC" w:rsidP="00FA0026">
      <w:pPr>
        <w:spacing w:after="0" w:line="240" w:lineRule="auto"/>
      </w:pPr>
      <w:r>
        <w:separator/>
      </w:r>
    </w:p>
  </w:endnote>
  <w:endnote w:type="continuationSeparator" w:id="0">
    <w:p w14:paraId="05005F89" w14:textId="77777777" w:rsidR="00945BCC" w:rsidRDefault="00945BCC" w:rsidP="00FA0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D8E5C" w14:textId="77777777" w:rsidR="00945BCC" w:rsidRDefault="00945BCC" w:rsidP="00FA0026">
      <w:pPr>
        <w:spacing w:after="0" w:line="240" w:lineRule="auto"/>
      </w:pPr>
      <w:r>
        <w:separator/>
      </w:r>
    </w:p>
  </w:footnote>
  <w:footnote w:type="continuationSeparator" w:id="0">
    <w:p w14:paraId="30B9A6DA" w14:textId="77777777" w:rsidR="00945BCC" w:rsidRDefault="00945BCC" w:rsidP="00FA00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5E0"/>
    <w:rsid w:val="00054BEF"/>
    <w:rsid w:val="00086EDE"/>
    <w:rsid w:val="00090965"/>
    <w:rsid w:val="00097BC2"/>
    <w:rsid w:val="000A1337"/>
    <w:rsid w:val="000A323D"/>
    <w:rsid w:val="000A7978"/>
    <w:rsid w:val="00147DC3"/>
    <w:rsid w:val="001536CD"/>
    <w:rsid w:val="0017772A"/>
    <w:rsid w:val="001A5821"/>
    <w:rsid w:val="001E68CF"/>
    <w:rsid w:val="002133B1"/>
    <w:rsid w:val="0026623D"/>
    <w:rsid w:val="00277331"/>
    <w:rsid w:val="00285BDE"/>
    <w:rsid w:val="002F1C6F"/>
    <w:rsid w:val="0030477D"/>
    <w:rsid w:val="003141D0"/>
    <w:rsid w:val="00316B61"/>
    <w:rsid w:val="003343A4"/>
    <w:rsid w:val="00350208"/>
    <w:rsid w:val="0036406B"/>
    <w:rsid w:val="00391241"/>
    <w:rsid w:val="003925D9"/>
    <w:rsid w:val="003B6015"/>
    <w:rsid w:val="003C459D"/>
    <w:rsid w:val="003D5784"/>
    <w:rsid w:val="00412F99"/>
    <w:rsid w:val="00447897"/>
    <w:rsid w:val="00465A69"/>
    <w:rsid w:val="00467372"/>
    <w:rsid w:val="004B1D31"/>
    <w:rsid w:val="004D1A0B"/>
    <w:rsid w:val="004D413F"/>
    <w:rsid w:val="004E1AF6"/>
    <w:rsid w:val="004F6DB6"/>
    <w:rsid w:val="00534191"/>
    <w:rsid w:val="00541C5D"/>
    <w:rsid w:val="00542ECA"/>
    <w:rsid w:val="0054689D"/>
    <w:rsid w:val="00592444"/>
    <w:rsid w:val="00597506"/>
    <w:rsid w:val="005B202F"/>
    <w:rsid w:val="0064636A"/>
    <w:rsid w:val="00646AC6"/>
    <w:rsid w:val="00666289"/>
    <w:rsid w:val="00696A45"/>
    <w:rsid w:val="006B2C64"/>
    <w:rsid w:val="006C580D"/>
    <w:rsid w:val="0071030F"/>
    <w:rsid w:val="00713C8C"/>
    <w:rsid w:val="00726A2C"/>
    <w:rsid w:val="007447CC"/>
    <w:rsid w:val="0077487F"/>
    <w:rsid w:val="00793645"/>
    <w:rsid w:val="007B126A"/>
    <w:rsid w:val="007E49A3"/>
    <w:rsid w:val="0080770E"/>
    <w:rsid w:val="00857949"/>
    <w:rsid w:val="00875615"/>
    <w:rsid w:val="008924AB"/>
    <w:rsid w:val="00894488"/>
    <w:rsid w:val="008A5CC4"/>
    <w:rsid w:val="008B0737"/>
    <w:rsid w:val="008E0B3D"/>
    <w:rsid w:val="008E79C8"/>
    <w:rsid w:val="00902DF4"/>
    <w:rsid w:val="00903134"/>
    <w:rsid w:val="0092204C"/>
    <w:rsid w:val="009225E0"/>
    <w:rsid w:val="00925164"/>
    <w:rsid w:val="00936285"/>
    <w:rsid w:val="00945BCC"/>
    <w:rsid w:val="00962A36"/>
    <w:rsid w:val="009A5693"/>
    <w:rsid w:val="009D2EE2"/>
    <w:rsid w:val="009E77CB"/>
    <w:rsid w:val="00A047D0"/>
    <w:rsid w:val="00A11F52"/>
    <w:rsid w:val="00A25DA5"/>
    <w:rsid w:val="00A90A2D"/>
    <w:rsid w:val="00AB2497"/>
    <w:rsid w:val="00AC2DFC"/>
    <w:rsid w:val="00AD7576"/>
    <w:rsid w:val="00AD7774"/>
    <w:rsid w:val="00AE5102"/>
    <w:rsid w:val="00B11622"/>
    <w:rsid w:val="00B47350"/>
    <w:rsid w:val="00B56755"/>
    <w:rsid w:val="00B77D18"/>
    <w:rsid w:val="00B81197"/>
    <w:rsid w:val="00BB1FE7"/>
    <w:rsid w:val="00BC60ED"/>
    <w:rsid w:val="00BE217D"/>
    <w:rsid w:val="00BE32A2"/>
    <w:rsid w:val="00BF39AC"/>
    <w:rsid w:val="00C1572A"/>
    <w:rsid w:val="00C86E40"/>
    <w:rsid w:val="00C87B02"/>
    <w:rsid w:val="00CA788E"/>
    <w:rsid w:val="00CB3F8F"/>
    <w:rsid w:val="00CE1AF6"/>
    <w:rsid w:val="00CF7F38"/>
    <w:rsid w:val="00D17F6E"/>
    <w:rsid w:val="00D31502"/>
    <w:rsid w:val="00D376AE"/>
    <w:rsid w:val="00D55C75"/>
    <w:rsid w:val="00D66D54"/>
    <w:rsid w:val="00D85138"/>
    <w:rsid w:val="00D97C49"/>
    <w:rsid w:val="00DB5098"/>
    <w:rsid w:val="00DB6A88"/>
    <w:rsid w:val="00DC0239"/>
    <w:rsid w:val="00DD2864"/>
    <w:rsid w:val="00E2045B"/>
    <w:rsid w:val="00E236DD"/>
    <w:rsid w:val="00E24166"/>
    <w:rsid w:val="00E53DFA"/>
    <w:rsid w:val="00E7730E"/>
    <w:rsid w:val="00EB099D"/>
    <w:rsid w:val="00EB62EB"/>
    <w:rsid w:val="00EF7FBB"/>
    <w:rsid w:val="00F05DE0"/>
    <w:rsid w:val="00F167B7"/>
    <w:rsid w:val="00F2754A"/>
    <w:rsid w:val="00F27BF3"/>
    <w:rsid w:val="00F357CB"/>
    <w:rsid w:val="00F439B6"/>
    <w:rsid w:val="00F50F63"/>
    <w:rsid w:val="00F7191A"/>
    <w:rsid w:val="00FA0026"/>
    <w:rsid w:val="00FA2EDE"/>
    <w:rsid w:val="00FD1741"/>
    <w:rsid w:val="00FE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D81A4"/>
  <w15:chartTrackingRefBased/>
  <w15:docId w15:val="{BD02744D-9DCA-4D23-96EF-BDDFA5FA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5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922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225E0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A00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02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A00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026"/>
    <w:rPr>
      <w:rFonts w:ascii="Calibri" w:eastAsia="Calibri" w:hAnsi="Calibri" w:cs="Times New Roman"/>
    </w:rPr>
  </w:style>
  <w:style w:type="paragraph" w:customStyle="1" w:styleId="Default">
    <w:name w:val="Default"/>
    <w:rsid w:val="00AD77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11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Panagiotis Adamopoulos</cp:lastModifiedBy>
  <cp:revision>75</cp:revision>
  <dcterms:created xsi:type="dcterms:W3CDTF">2020-03-11T17:40:00Z</dcterms:created>
  <dcterms:modified xsi:type="dcterms:W3CDTF">2025-06-10T13:24:00Z</dcterms:modified>
</cp:coreProperties>
</file>