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C1FE2" w14:textId="40B9148A" w:rsidR="00E8138C" w:rsidRPr="00782EE9" w:rsidRDefault="0042703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82EE9">
        <w:rPr>
          <w:rFonts w:ascii="Times New Roman" w:hAnsi="Times New Roman" w:cs="Times New Roman"/>
          <w:b/>
          <w:bCs/>
          <w:sz w:val="20"/>
          <w:szCs w:val="20"/>
        </w:rPr>
        <w:t>Supplementary File</w:t>
      </w:r>
      <w:bookmarkStart w:id="0" w:name="_GoBack"/>
      <w:bookmarkEnd w:id="0"/>
    </w:p>
    <w:p w14:paraId="2CB5A746" w14:textId="4FDF002C" w:rsidR="0042703E" w:rsidRPr="00782EE9" w:rsidRDefault="0042703E" w:rsidP="0042703E">
      <w:pPr>
        <w:keepLines/>
        <w:rPr>
          <w:rFonts w:ascii="Times New Roman" w:hAnsi="Times New Roman" w:cs="Times New Roman"/>
          <w:iCs/>
          <w:sz w:val="20"/>
          <w:szCs w:val="20"/>
          <w:lang w:val="en-US"/>
        </w:rPr>
      </w:pPr>
    </w:p>
    <w:p w14:paraId="2B61B11D" w14:textId="77777777" w:rsidR="0042703E" w:rsidRPr="00782EE9" w:rsidRDefault="0042703E" w:rsidP="0042703E">
      <w:pPr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b/>
          <w:bCs/>
          <w:iCs/>
          <w:sz w:val="20"/>
          <w:szCs w:val="20"/>
          <w:lang w:val="en-US"/>
        </w:rPr>
        <w:t>Table 1. Sensitivity, specificity and Youden's J</w:t>
      </w:r>
    </w:p>
    <w:tbl>
      <w:tblPr>
        <w:tblStyle w:val="PlainTable2"/>
        <w:tblpPr w:leftFromText="141" w:rightFromText="141" w:vertAnchor="text" w:horzAnchor="margin" w:tblpY="252"/>
        <w:tblW w:w="0" w:type="auto"/>
        <w:tblLook w:val="04A0" w:firstRow="1" w:lastRow="0" w:firstColumn="1" w:lastColumn="0" w:noHBand="0" w:noVBand="1"/>
      </w:tblPr>
      <w:tblGrid>
        <w:gridCol w:w="2122"/>
        <w:gridCol w:w="2122"/>
        <w:gridCol w:w="2122"/>
        <w:gridCol w:w="2122"/>
      </w:tblGrid>
      <w:tr w:rsidR="00782EE9" w:rsidRPr="00782EE9" w14:paraId="32B7BE38" w14:textId="77777777" w:rsidTr="002832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DD46945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Interval</w:t>
            </w:r>
          </w:p>
        </w:tc>
        <w:tc>
          <w:tcPr>
            <w:tcW w:w="2122" w:type="dxa"/>
          </w:tcPr>
          <w:p w14:paraId="38D75DB3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Sensitivity</w:t>
            </w:r>
          </w:p>
        </w:tc>
        <w:tc>
          <w:tcPr>
            <w:tcW w:w="2122" w:type="dxa"/>
          </w:tcPr>
          <w:p w14:paraId="39326981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Specificity</w:t>
            </w:r>
          </w:p>
        </w:tc>
        <w:tc>
          <w:tcPr>
            <w:tcW w:w="2122" w:type="dxa"/>
          </w:tcPr>
          <w:p w14:paraId="5E064CA8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J-index</w:t>
            </w:r>
          </w:p>
        </w:tc>
      </w:tr>
      <w:tr w:rsidR="00782EE9" w:rsidRPr="00782EE9" w14:paraId="3958E64E" w14:textId="77777777" w:rsidTr="002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E09477B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(&gt;=0.2)</w:t>
            </w:r>
          </w:p>
        </w:tc>
        <w:tc>
          <w:tcPr>
            <w:tcW w:w="2122" w:type="dxa"/>
          </w:tcPr>
          <w:p w14:paraId="55080B0E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100.00%</w:t>
            </w:r>
          </w:p>
        </w:tc>
        <w:tc>
          <w:tcPr>
            <w:tcW w:w="2122" w:type="dxa"/>
          </w:tcPr>
          <w:p w14:paraId="309CFBF7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0.00%</w:t>
            </w:r>
          </w:p>
        </w:tc>
        <w:tc>
          <w:tcPr>
            <w:tcW w:w="2122" w:type="dxa"/>
          </w:tcPr>
          <w:p w14:paraId="117B1171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-</w:t>
            </w:r>
          </w:p>
        </w:tc>
      </w:tr>
      <w:tr w:rsidR="00782EE9" w:rsidRPr="00782EE9" w14:paraId="7B2CAC8A" w14:textId="77777777" w:rsidTr="00283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2881867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(&gt;=0.5)</w:t>
            </w:r>
          </w:p>
        </w:tc>
        <w:tc>
          <w:tcPr>
            <w:tcW w:w="2122" w:type="dxa"/>
          </w:tcPr>
          <w:p w14:paraId="5A1CE7A1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95.52%</w:t>
            </w:r>
          </w:p>
        </w:tc>
        <w:tc>
          <w:tcPr>
            <w:tcW w:w="2122" w:type="dxa"/>
          </w:tcPr>
          <w:p w14:paraId="21EEFEE1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5.00%</w:t>
            </w:r>
          </w:p>
        </w:tc>
        <w:tc>
          <w:tcPr>
            <w:tcW w:w="2122" w:type="dxa"/>
          </w:tcPr>
          <w:p w14:paraId="68B4CD16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0.01</w:t>
            </w:r>
          </w:p>
        </w:tc>
      </w:tr>
      <w:tr w:rsidR="00782EE9" w:rsidRPr="00782EE9" w14:paraId="66C4DA09" w14:textId="77777777" w:rsidTr="002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BE42B61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(&gt;=0.8)</w:t>
            </w:r>
          </w:p>
        </w:tc>
        <w:tc>
          <w:tcPr>
            <w:tcW w:w="2122" w:type="dxa"/>
          </w:tcPr>
          <w:p w14:paraId="7B61352D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85.07%</w:t>
            </w:r>
          </w:p>
        </w:tc>
        <w:tc>
          <w:tcPr>
            <w:tcW w:w="2122" w:type="dxa"/>
          </w:tcPr>
          <w:p w14:paraId="5B41F2D0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18.00%</w:t>
            </w:r>
          </w:p>
        </w:tc>
        <w:tc>
          <w:tcPr>
            <w:tcW w:w="2122" w:type="dxa"/>
          </w:tcPr>
          <w:p w14:paraId="0C0CEBF5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0.03</w:t>
            </w:r>
          </w:p>
        </w:tc>
      </w:tr>
      <w:tr w:rsidR="00782EE9" w:rsidRPr="00782EE9" w14:paraId="32629233" w14:textId="77777777" w:rsidTr="00283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8ED88C7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(&gt;=1.5)</w:t>
            </w:r>
          </w:p>
        </w:tc>
        <w:tc>
          <w:tcPr>
            <w:tcW w:w="2122" w:type="dxa"/>
          </w:tcPr>
          <w:p w14:paraId="3BA4F749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82.09%</w:t>
            </w:r>
          </w:p>
        </w:tc>
        <w:tc>
          <w:tcPr>
            <w:tcW w:w="2122" w:type="dxa"/>
          </w:tcPr>
          <w:p w14:paraId="42AF7FD0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19.50%</w:t>
            </w:r>
          </w:p>
        </w:tc>
        <w:tc>
          <w:tcPr>
            <w:tcW w:w="2122" w:type="dxa"/>
          </w:tcPr>
          <w:p w14:paraId="61C735A9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0.02</w:t>
            </w:r>
          </w:p>
        </w:tc>
      </w:tr>
      <w:tr w:rsidR="00782EE9" w:rsidRPr="00782EE9" w14:paraId="33F585A5" w14:textId="77777777" w:rsidTr="002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A8F8765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(&gt;=2)</w:t>
            </w:r>
          </w:p>
        </w:tc>
        <w:tc>
          <w:tcPr>
            <w:tcW w:w="2122" w:type="dxa"/>
          </w:tcPr>
          <w:p w14:paraId="3F49F180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79.10%</w:t>
            </w:r>
          </w:p>
        </w:tc>
        <w:tc>
          <w:tcPr>
            <w:tcW w:w="2122" w:type="dxa"/>
          </w:tcPr>
          <w:p w14:paraId="12C2A41A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25.50%</w:t>
            </w:r>
          </w:p>
        </w:tc>
        <w:tc>
          <w:tcPr>
            <w:tcW w:w="2122" w:type="dxa"/>
          </w:tcPr>
          <w:p w14:paraId="501E42CD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0.05</w:t>
            </w:r>
          </w:p>
        </w:tc>
      </w:tr>
      <w:tr w:rsidR="00782EE9" w:rsidRPr="00782EE9" w14:paraId="4D8C588B" w14:textId="77777777" w:rsidTr="00283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D14D63E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(&gt;=2.5)</w:t>
            </w:r>
          </w:p>
        </w:tc>
        <w:tc>
          <w:tcPr>
            <w:tcW w:w="2122" w:type="dxa"/>
          </w:tcPr>
          <w:p w14:paraId="536BF76B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70.15%</w:t>
            </w:r>
          </w:p>
        </w:tc>
        <w:tc>
          <w:tcPr>
            <w:tcW w:w="2122" w:type="dxa"/>
          </w:tcPr>
          <w:p w14:paraId="6FFF971D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32.50%</w:t>
            </w:r>
          </w:p>
        </w:tc>
        <w:tc>
          <w:tcPr>
            <w:tcW w:w="2122" w:type="dxa"/>
          </w:tcPr>
          <w:p w14:paraId="3B552C2C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0.03</w:t>
            </w:r>
          </w:p>
        </w:tc>
      </w:tr>
      <w:tr w:rsidR="00782EE9" w:rsidRPr="00782EE9" w14:paraId="2FFC5BEB" w14:textId="77777777" w:rsidTr="002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C2DAE0E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(&gt;=3)</w:t>
            </w:r>
          </w:p>
        </w:tc>
        <w:tc>
          <w:tcPr>
            <w:tcW w:w="2122" w:type="dxa"/>
          </w:tcPr>
          <w:p w14:paraId="1F7B1599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67.16%</w:t>
            </w:r>
          </w:p>
        </w:tc>
        <w:tc>
          <w:tcPr>
            <w:tcW w:w="2122" w:type="dxa"/>
          </w:tcPr>
          <w:p w14:paraId="4FF83F23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34.00%</w:t>
            </w:r>
          </w:p>
        </w:tc>
        <w:tc>
          <w:tcPr>
            <w:tcW w:w="2122" w:type="dxa"/>
          </w:tcPr>
          <w:p w14:paraId="019AF02B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0.01</w:t>
            </w:r>
          </w:p>
        </w:tc>
      </w:tr>
      <w:tr w:rsidR="00782EE9" w:rsidRPr="00782EE9" w14:paraId="76350D93" w14:textId="77777777" w:rsidTr="00283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F5F05FC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(&gt;=3.5)</w:t>
            </w:r>
          </w:p>
        </w:tc>
        <w:tc>
          <w:tcPr>
            <w:tcW w:w="2122" w:type="dxa"/>
          </w:tcPr>
          <w:p w14:paraId="7B75820D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65.67%</w:t>
            </w:r>
          </w:p>
        </w:tc>
        <w:tc>
          <w:tcPr>
            <w:tcW w:w="2122" w:type="dxa"/>
          </w:tcPr>
          <w:p w14:paraId="660B2BB9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45.50%</w:t>
            </w:r>
          </w:p>
        </w:tc>
        <w:tc>
          <w:tcPr>
            <w:tcW w:w="2122" w:type="dxa"/>
          </w:tcPr>
          <w:p w14:paraId="559953EA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0.11</w:t>
            </w:r>
          </w:p>
        </w:tc>
      </w:tr>
      <w:tr w:rsidR="00782EE9" w:rsidRPr="00782EE9" w14:paraId="52E4AB53" w14:textId="77777777" w:rsidTr="002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C56AAE0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(&gt;=4)</w:t>
            </w:r>
          </w:p>
        </w:tc>
        <w:tc>
          <w:tcPr>
            <w:tcW w:w="2122" w:type="dxa"/>
          </w:tcPr>
          <w:p w14:paraId="53E6318F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65.67%</w:t>
            </w:r>
          </w:p>
        </w:tc>
        <w:tc>
          <w:tcPr>
            <w:tcW w:w="2122" w:type="dxa"/>
          </w:tcPr>
          <w:p w14:paraId="4108213A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49.50%</w:t>
            </w:r>
          </w:p>
        </w:tc>
        <w:tc>
          <w:tcPr>
            <w:tcW w:w="2122" w:type="dxa"/>
          </w:tcPr>
          <w:p w14:paraId="6FEF8595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0.15</w:t>
            </w:r>
          </w:p>
        </w:tc>
      </w:tr>
      <w:tr w:rsidR="00782EE9" w:rsidRPr="00782EE9" w14:paraId="1FCF3095" w14:textId="77777777" w:rsidTr="00283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98D7548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(&gt;=4.5)</w:t>
            </w:r>
          </w:p>
        </w:tc>
        <w:tc>
          <w:tcPr>
            <w:tcW w:w="2122" w:type="dxa"/>
          </w:tcPr>
          <w:p w14:paraId="32D914BD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59.70%</w:t>
            </w:r>
          </w:p>
        </w:tc>
        <w:tc>
          <w:tcPr>
            <w:tcW w:w="2122" w:type="dxa"/>
          </w:tcPr>
          <w:p w14:paraId="4CFD585F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59.00%</w:t>
            </w:r>
          </w:p>
        </w:tc>
        <w:tc>
          <w:tcPr>
            <w:tcW w:w="2122" w:type="dxa"/>
          </w:tcPr>
          <w:p w14:paraId="2E3419D1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0.19</w:t>
            </w:r>
          </w:p>
        </w:tc>
      </w:tr>
      <w:tr w:rsidR="00782EE9" w:rsidRPr="00782EE9" w14:paraId="36BA66AB" w14:textId="77777777" w:rsidTr="002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A878CCF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rPr>
                <w:b w:val="0"/>
              </w:rPr>
              <w:t>(&gt;=5)</w:t>
            </w:r>
          </w:p>
        </w:tc>
        <w:tc>
          <w:tcPr>
            <w:tcW w:w="2122" w:type="dxa"/>
          </w:tcPr>
          <w:p w14:paraId="6D31C261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rPr>
                <w:b/>
              </w:rPr>
              <w:t>53.73%</w:t>
            </w:r>
          </w:p>
        </w:tc>
        <w:tc>
          <w:tcPr>
            <w:tcW w:w="2122" w:type="dxa"/>
          </w:tcPr>
          <w:p w14:paraId="28FAF3A2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rPr>
                <w:b/>
              </w:rPr>
              <w:t>65.00%</w:t>
            </w:r>
          </w:p>
        </w:tc>
        <w:tc>
          <w:tcPr>
            <w:tcW w:w="2122" w:type="dxa"/>
          </w:tcPr>
          <w:p w14:paraId="3E615303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rPr>
                <w:b/>
              </w:rPr>
              <w:t>0.19</w:t>
            </w:r>
          </w:p>
        </w:tc>
      </w:tr>
      <w:tr w:rsidR="00782EE9" w:rsidRPr="00782EE9" w14:paraId="202BCE0D" w14:textId="77777777" w:rsidTr="00283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8017A06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b w:val="0"/>
              </w:rPr>
            </w:pPr>
            <w:r w:rsidRPr="00782EE9">
              <w:t>(&gt;=5.5)</w:t>
            </w:r>
          </w:p>
        </w:tc>
        <w:tc>
          <w:tcPr>
            <w:tcW w:w="2122" w:type="dxa"/>
          </w:tcPr>
          <w:p w14:paraId="5BB31218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82EE9">
              <w:t>47.76%</w:t>
            </w:r>
          </w:p>
        </w:tc>
        <w:tc>
          <w:tcPr>
            <w:tcW w:w="2122" w:type="dxa"/>
          </w:tcPr>
          <w:p w14:paraId="7FC9FB5B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82EE9">
              <w:t>68.50%</w:t>
            </w:r>
          </w:p>
        </w:tc>
        <w:tc>
          <w:tcPr>
            <w:tcW w:w="2122" w:type="dxa"/>
          </w:tcPr>
          <w:p w14:paraId="02BCCDB2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82EE9">
              <w:t>0.16</w:t>
            </w:r>
          </w:p>
        </w:tc>
      </w:tr>
      <w:tr w:rsidR="00782EE9" w:rsidRPr="00782EE9" w14:paraId="2D4ACB60" w14:textId="77777777" w:rsidTr="002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B8C9EE4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(&gt;=6)</w:t>
            </w:r>
          </w:p>
        </w:tc>
        <w:tc>
          <w:tcPr>
            <w:tcW w:w="2122" w:type="dxa"/>
          </w:tcPr>
          <w:p w14:paraId="6CB87D52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43.28%</w:t>
            </w:r>
          </w:p>
        </w:tc>
        <w:tc>
          <w:tcPr>
            <w:tcW w:w="2122" w:type="dxa"/>
          </w:tcPr>
          <w:p w14:paraId="7CACB396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72.00%</w:t>
            </w:r>
          </w:p>
        </w:tc>
        <w:tc>
          <w:tcPr>
            <w:tcW w:w="2122" w:type="dxa"/>
          </w:tcPr>
          <w:p w14:paraId="08728AFD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0.15</w:t>
            </w:r>
          </w:p>
        </w:tc>
      </w:tr>
      <w:tr w:rsidR="00782EE9" w:rsidRPr="00782EE9" w14:paraId="284FA8B0" w14:textId="77777777" w:rsidTr="00283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968F5F2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(&gt;=6.5)</w:t>
            </w:r>
          </w:p>
        </w:tc>
        <w:tc>
          <w:tcPr>
            <w:tcW w:w="2122" w:type="dxa"/>
          </w:tcPr>
          <w:p w14:paraId="3AB0171C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38.81%</w:t>
            </w:r>
          </w:p>
        </w:tc>
        <w:tc>
          <w:tcPr>
            <w:tcW w:w="2122" w:type="dxa"/>
          </w:tcPr>
          <w:p w14:paraId="107370FB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77.50%</w:t>
            </w:r>
          </w:p>
        </w:tc>
        <w:tc>
          <w:tcPr>
            <w:tcW w:w="2122" w:type="dxa"/>
          </w:tcPr>
          <w:p w14:paraId="37C1FE90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0.16</w:t>
            </w:r>
          </w:p>
        </w:tc>
      </w:tr>
      <w:tr w:rsidR="00782EE9" w:rsidRPr="00782EE9" w14:paraId="4BD6646D" w14:textId="77777777" w:rsidTr="002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30741A1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(&gt;=7)</w:t>
            </w:r>
          </w:p>
        </w:tc>
        <w:tc>
          <w:tcPr>
            <w:tcW w:w="2122" w:type="dxa"/>
          </w:tcPr>
          <w:p w14:paraId="186D813A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35.82%</w:t>
            </w:r>
          </w:p>
        </w:tc>
        <w:tc>
          <w:tcPr>
            <w:tcW w:w="2122" w:type="dxa"/>
          </w:tcPr>
          <w:p w14:paraId="3C034957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80.00%</w:t>
            </w:r>
          </w:p>
        </w:tc>
        <w:tc>
          <w:tcPr>
            <w:tcW w:w="2122" w:type="dxa"/>
          </w:tcPr>
          <w:p w14:paraId="65215C14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0.16</w:t>
            </w:r>
          </w:p>
        </w:tc>
      </w:tr>
      <w:tr w:rsidR="00782EE9" w:rsidRPr="00782EE9" w14:paraId="66136BC8" w14:textId="77777777" w:rsidTr="00283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AD7786B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(&gt;=7.5)</w:t>
            </w:r>
          </w:p>
        </w:tc>
        <w:tc>
          <w:tcPr>
            <w:tcW w:w="2122" w:type="dxa"/>
          </w:tcPr>
          <w:p w14:paraId="3733A45F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32.84%</w:t>
            </w:r>
          </w:p>
        </w:tc>
        <w:tc>
          <w:tcPr>
            <w:tcW w:w="2122" w:type="dxa"/>
          </w:tcPr>
          <w:p w14:paraId="5335A1F5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83.50%</w:t>
            </w:r>
          </w:p>
        </w:tc>
        <w:tc>
          <w:tcPr>
            <w:tcW w:w="2122" w:type="dxa"/>
          </w:tcPr>
          <w:p w14:paraId="4B931EDA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0.16</w:t>
            </w:r>
          </w:p>
        </w:tc>
      </w:tr>
      <w:tr w:rsidR="00782EE9" w:rsidRPr="00782EE9" w14:paraId="7D0D4566" w14:textId="77777777" w:rsidTr="002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21AC8A7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(&gt;=8)</w:t>
            </w:r>
          </w:p>
        </w:tc>
        <w:tc>
          <w:tcPr>
            <w:tcW w:w="2122" w:type="dxa"/>
          </w:tcPr>
          <w:p w14:paraId="28905ED9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31.34%</w:t>
            </w:r>
          </w:p>
        </w:tc>
        <w:tc>
          <w:tcPr>
            <w:tcW w:w="2122" w:type="dxa"/>
          </w:tcPr>
          <w:p w14:paraId="45937CCE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86.50%</w:t>
            </w:r>
          </w:p>
        </w:tc>
        <w:tc>
          <w:tcPr>
            <w:tcW w:w="2122" w:type="dxa"/>
          </w:tcPr>
          <w:p w14:paraId="4627B9BC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0.18</w:t>
            </w:r>
          </w:p>
        </w:tc>
      </w:tr>
      <w:tr w:rsidR="00782EE9" w:rsidRPr="00782EE9" w14:paraId="3292C2FB" w14:textId="77777777" w:rsidTr="00283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12C4DAC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(&gt;=8.5)</w:t>
            </w:r>
          </w:p>
        </w:tc>
        <w:tc>
          <w:tcPr>
            <w:tcW w:w="2122" w:type="dxa"/>
          </w:tcPr>
          <w:p w14:paraId="1BAC7D74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25.37%</w:t>
            </w:r>
          </w:p>
        </w:tc>
        <w:tc>
          <w:tcPr>
            <w:tcW w:w="2122" w:type="dxa"/>
          </w:tcPr>
          <w:p w14:paraId="435586EF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88.50%</w:t>
            </w:r>
          </w:p>
        </w:tc>
        <w:tc>
          <w:tcPr>
            <w:tcW w:w="2122" w:type="dxa"/>
          </w:tcPr>
          <w:p w14:paraId="43266237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0.14</w:t>
            </w:r>
          </w:p>
        </w:tc>
      </w:tr>
      <w:tr w:rsidR="00782EE9" w:rsidRPr="00782EE9" w14:paraId="5BF6A5FE" w14:textId="77777777" w:rsidTr="002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34ED958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(&gt;=9)</w:t>
            </w:r>
          </w:p>
        </w:tc>
        <w:tc>
          <w:tcPr>
            <w:tcW w:w="2122" w:type="dxa"/>
          </w:tcPr>
          <w:p w14:paraId="42F4EDB8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23.88%</w:t>
            </w:r>
          </w:p>
        </w:tc>
        <w:tc>
          <w:tcPr>
            <w:tcW w:w="2122" w:type="dxa"/>
          </w:tcPr>
          <w:p w14:paraId="49508323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89.00%</w:t>
            </w:r>
          </w:p>
        </w:tc>
        <w:tc>
          <w:tcPr>
            <w:tcW w:w="2122" w:type="dxa"/>
          </w:tcPr>
          <w:p w14:paraId="30C3A0A5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0.13</w:t>
            </w:r>
          </w:p>
        </w:tc>
      </w:tr>
      <w:tr w:rsidR="00782EE9" w:rsidRPr="00782EE9" w14:paraId="1D372E61" w14:textId="77777777" w:rsidTr="00283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04AE920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(&gt;=10)</w:t>
            </w:r>
          </w:p>
        </w:tc>
        <w:tc>
          <w:tcPr>
            <w:tcW w:w="2122" w:type="dxa"/>
          </w:tcPr>
          <w:p w14:paraId="74DE4105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22.39%</w:t>
            </w:r>
          </w:p>
        </w:tc>
        <w:tc>
          <w:tcPr>
            <w:tcW w:w="2122" w:type="dxa"/>
          </w:tcPr>
          <w:p w14:paraId="0D715933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90.50%</w:t>
            </w:r>
          </w:p>
        </w:tc>
        <w:tc>
          <w:tcPr>
            <w:tcW w:w="2122" w:type="dxa"/>
          </w:tcPr>
          <w:p w14:paraId="5077C115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0.13</w:t>
            </w:r>
          </w:p>
        </w:tc>
      </w:tr>
      <w:tr w:rsidR="00782EE9" w:rsidRPr="00782EE9" w14:paraId="4B54C69C" w14:textId="77777777" w:rsidTr="002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8FAFA5B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(&gt;=11)</w:t>
            </w:r>
          </w:p>
        </w:tc>
        <w:tc>
          <w:tcPr>
            <w:tcW w:w="2122" w:type="dxa"/>
          </w:tcPr>
          <w:p w14:paraId="7F635AF5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20.90%</w:t>
            </w:r>
          </w:p>
        </w:tc>
        <w:tc>
          <w:tcPr>
            <w:tcW w:w="2122" w:type="dxa"/>
          </w:tcPr>
          <w:p w14:paraId="21A56A68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91.00%</w:t>
            </w:r>
          </w:p>
        </w:tc>
        <w:tc>
          <w:tcPr>
            <w:tcW w:w="2122" w:type="dxa"/>
          </w:tcPr>
          <w:p w14:paraId="61EFE5EE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0.12</w:t>
            </w:r>
          </w:p>
        </w:tc>
      </w:tr>
      <w:tr w:rsidR="00782EE9" w:rsidRPr="00782EE9" w14:paraId="6B88B8AD" w14:textId="77777777" w:rsidTr="00283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E541EC6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(&gt;=11.5)</w:t>
            </w:r>
          </w:p>
        </w:tc>
        <w:tc>
          <w:tcPr>
            <w:tcW w:w="2122" w:type="dxa"/>
          </w:tcPr>
          <w:p w14:paraId="4C2D4C13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14.93%</w:t>
            </w:r>
          </w:p>
        </w:tc>
        <w:tc>
          <w:tcPr>
            <w:tcW w:w="2122" w:type="dxa"/>
          </w:tcPr>
          <w:p w14:paraId="00CC4CF3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92.50%</w:t>
            </w:r>
          </w:p>
        </w:tc>
        <w:tc>
          <w:tcPr>
            <w:tcW w:w="2122" w:type="dxa"/>
          </w:tcPr>
          <w:p w14:paraId="38B0A3CD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0.07</w:t>
            </w:r>
          </w:p>
        </w:tc>
      </w:tr>
      <w:tr w:rsidR="00782EE9" w:rsidRPr="00782EE9" w14:paraId="223A8064" w14:textId="77777777" w:rsidTr="002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721BBE8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(&gt;=12)</w:t>
            </w:r>
          </w:p>
        </w:tc>
        <w:tc>
          <w:tcPr>
            <w:tcW w:w="2122" w:type="dxa"/>
          </w:tcPr>
          <w:p w14:paraId="6432A53F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13.43%</w:t>
            </w:r>
          </w:p>
        </w:tc>
        <w:tc>
          <w:tcPr>
            <w:tcW w:w="2122" w:type="dxa"/>
          </w:tcPr>
          <w:p w14:paraId="05FA465F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92.50%</w:t>
            </w:r>
          </w:p>
        </w:tc>
        <w:tc>
          <w:tcPr>
            <w:tcW w:w="2122" w:type="dxa"/>
          </w:tcPr>
          <w:p w14:paraId="6D6A4DE0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0.06</w:t>
            </w:r>
          </w:p>
        </w:tc>
      </w:tr>
      <w:tr w:rsidR="00782EE9" w:rsidRPr="00782EE9" w14:paraId="60383C1D" w14:textId="77777777" w:rsidTr="00283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95C331A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(&gt;=13)</w:t>
            </w:r>
          </w:p>
        </w:tc>
        <w:tc>
          <w:tcPr>
            <w:tcW w:w="2122" w:type="dxa"/>
          </w:tcPr>
          <w:p w14:paraId="21213DD2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8.96%</w:t>
            </w:r>
          </w:p>
        </w:tc>
        <w:tc>
          <w:tcPr>
            <w:tcW w:w="2122" w:type="dxa"/>
          </w:tcPr>
          <w:p w14:paraId="134D5ECF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93.50%</w:t>
            </w:r>
          </w:p>
        </w:tc>
        <w:tc>
          <w:tcPr>
            <w:tcW w:w="2122" w:type="dxa"/>
          </w:tcPr>
          <w:p w14:paraId="1A3AE38C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0.02</w:t>
            </w:r>
          </w:p>
        </w:tc>
      </w:tr>
      <w:tr w:rsidR="00782EE9" w:rsidRPr="00782EE9" w14:paraId="5CA5212E" w14:textId="77777777" w:rsidTr="00283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866FE99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(&gt;=13.5)</w:t>
            </w:r>
          </w:p>
        </w:tc>
        <w:tc>
          <w:tcPr>
            <w:tcW w:w="2122" w:type="dxa"/>
          </w:tcPr>
          <w:p w14:paraId="52421A28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7.46%</w:t>
            </w:r>
          </w:p>
        </w:tc>
        <w:tc>
          <w:tcPr>
            <w:tcW w:w="2122" w:type="dxa"/>
          </w:tcPr>
          <w:p w14:paraId="4CF263EC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94.00%</w:t>
            </w:r>
          </w:p>
        </w:tc>
        <w:tc>
          <w:tcPr>
            <w:tcW w:w="2122" w:type="dxa"/>
          </w:tcPr>
          <w:p w14:paraId="09F02416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2EE9">
              <w:t>0.01</w:t>
            </w:r>
          </w:p>
        </w:tc>
      </w:tr>
      <w:tr w:rsidR="00782EE9" w:rsidRPr="00782EE9" w14:paraId="5124EEFA" w14:textId="77777777" w:rsidTr="002832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5F6BC99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</w:pPr>
            <w:r w:rsidRPr="00782EE9">
              <w:t>(&gt;=14)</w:t>
            </w:r>
          </w:p>
        </w:tc>
        <w:tc>
          <w:tcPr>
            <w:tcW w:w="2122" w:type="dxa"/>
          </w:tcPr>
          <w:p w14:paraId="25AE2016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7.46%</w:t>
            </w:r>
          </w:p>
        </w:tc>
        <w:tc>
          <w:tcPr>
            <w:tcW w:w="2122" w:type="dxa"/>
          </w:tcPr>
          <w:p w14:paraId="2411B20D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94.50%</w:t>
            </w:r>
          </w:p>
        </w:tc>
        <w:tc>
          <w:tcPr>
            <w:tcW w:w="2122" w:type="dxa"/>
          </w:tcPr>
          <w:p w14:paraId="55E87031" w14:textId="77777777" w:rsidR="0042703E" w:rsidRPr="00782EE9" w:rsidRDefault="0042703E" w:rsidP="002832D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2EE9">
              <w:t>0.02</w:t>
            </w:r>
          </w:p>
        </w:tc>
      </w:tr>
    </w:tbl>
    <w:p w14:paraId="2A6D3B35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01587C7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4B68C39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1908600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5EF56F0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F314D02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D491F51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F7916C1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F03BACF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C408AD9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37CDD20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14E9957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CB503B0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1B5DC50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514883A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DD8566C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9C63689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B75C3D1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F64F72C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57F91DF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724AB8D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12C1217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24DDE52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A6E2F16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EF4DE1B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79ADF34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2E911D9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1E462DB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3B585CC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F149B8D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51EA9EF" w14:textId="77777777" w:rsidR="00093E0B" w:rsidRPr="00782EE9" w:rsidRDefault="00093E0B" w:rsidP="0042703E">
      <w:pPr>
        <w:rPr>
          <w:rFonts w:ascii="Times New Roman" w:hAnsi="Times New Roman" w:cs="Times New Roman"/>
          <w:sz w:val="20"/>
          <w:szCs w:val="20"/>
          <w:lang w:val="en-US"/>
        </w:rPr>
        <w:sectPr w:rsidR="00093E0B" w:rsidRPr="00782EE9" w:rsidSect="00782EE9">
          <w:type w:val="continuous"/>
          <w:pgSz w:w="11900" w:h="16840"/>
          <w:pgMar w:top="1417" w:right="1134" w:bottom="1134" w:left="1134" w:header="708" w:footer="708" w:gutter="0"/>
          <w:cols w:space="708"/>
          <w:docGrid w:linePitch="360"/>
        </w:sectPr>
      </w:pPr>
    </w:p>
    <w:p w14:paraId="10F0CB3C" w14:textId="4368C371" w:rsidR="0042703E" w:rsidRPr="00782EE9" w:rsidRDefault="0042703E" w:rsidP="0042703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2FF038E" w14:textId="0C24F454" w:rsidR="003F4B5D" w:rsidRPr="00782EE9" w:rsidRDefault="00093E0B" w:rsidP="003F4B5D">
      <w:pPr>
        <w:rPr>
          <w:rFonts w:ascii="Times New Roman" w:hAnsi="Times New Roman" w:cs="Times New Roman"/>
          <w:b/>
          <w:bCs/>
          <w:iCs/>
          <w:lang w:val="en-US"/>
        </w:rPr>
      </w:pPr>
      <w:r w:rsidRPr="00782EE9">
        <w:rPr>
          <w:rFonts w:ascii="Times New Roman" w:hAnsi="Times New Roman" w:cs="Times New Roman"/>
          <w:b/>
          <w:bCs/>
          <w:iCs/>
          <w:lang w:val="en-US"/>
        </w:rPr>
        <w:t>Table 2.</w:t>
      </w:r>
      <w:r w:rsidR="003F4B5D" w:rsidRPr="00782EE9">
        <w:rPr>
          <w:rFonts w:ascii="Times New Roman" w:hAnsi="Times New Roman" w:cs="Times New Roman"/>
          <w:b/>
          <w:bCs/>
          <w:iCs/>
          <w:lang w:val="en-US"/>
        </w:rPr>
        <w:t xml:space="preserve"> Univariable and multivariable analysis for Overall Survival (OS) in pT3N0</w:t>
      </w:r>
    </w:p>
    <w:p w14:paraId="3916665C" w14:textId="1C3844F1" w:rsidR="0042703E" w:rsidRPr="00782EE9" w:rsidRDefault="0042703E" w:rsidP="0042703E">
      <w:pPr>
        <w:keepLines/>
        <w:rPr>
          <w:rFonts w:ascii="Times New Roman" w:hAnsi="Times New Roman" w:cs="Times New Roman"/>
          <w:iCs/>
          <w:sz w:val="20"/>
          <w:szCs w:val="20"/>
          <w:lang w:val="en-US"/>
        </w:rPr>
      </w:pPr>
    </w:p>
    <w:tbl>
      <w:tblPr>
        <w:tblW w:w="14028" w:type="dxa"/>
        <w:tblLayout w:type="fixed"/>
        <w:tblLook w:val="04A0" w:firstRow="1" w:lastRow="0" w:firstColumn="1" w:lastColumn="0" w:noHBand="0" w:noVBand="1"/>
      </w:tblPr>
      <w:tblGrid>
        <w:gridCol w:w="1960"/>
        <w:gridCol w:w="1296"/>
        <w:gridCol w:w="1701"/>
        <w:gridCol w:w="1275"/>
        <w:gridCol w:w="1701"/>
        <w:gridCol w:w="1418"/>
        <w:gridCol w:w="1559"/>
        <w:gridCol w:w="1559"/>
        <w:gridCol w:w="1559"/>
      </w:tblGrid>
      <w:tr w:rsidR="00782EE9" w:rsidRPr="00782EE9" w14:paraId="191C71B4" w14:textId="77777777" w:rsidTr="00093E0B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339E7" w14:textId="77777777" w:rsidR="00093E0B" w:rsidRPr="00782EE9" w:rsidRDefault="00093E0B" w:rsidP="002832D1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3A5E6" w14:textId="7AB46537" w:rsidR="00093E0B" w:rsidRPr="00782EE9" w:rsidRDefault="00093E0B" w:rsidP="002832D1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Univariable for OS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7999A" w14:textId="4F0F4AB9" w:rsidR="00093E0B" w:rsidRPr="00782EE9" w:rsidRDefault="00093E0B" w:rsidP="002832D1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Multivariable for OS</w:t>
            </w:r>
          </w:p>
        </w:tc>
      </w:tr>
      <w:tr w:rsidR="00782EE9" w:rsidRPr="00782EE9" w14:paraId="5C9503B4" w14:textId="782555ED" w:rsidTr="00786F95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C5F4F" w14:textId="17F0D336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6C479" w14:textId="31EE243C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C5842" w14:textId="7FF499D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Lower IC 95%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2B106" w14:textId="1B315CD0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Upper IC 95%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DECE1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B288B" w14:textId="4CF0EB5F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HR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97C92" w14:textId="6D71A01B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Lower IC 95%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28DC8" w14:textId="3B182B0A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Upper IC 95%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E67B3" w14:textId="2937E298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782EE9" w:rsidRPr="00782EE9" w14:paraId="49454789" w14:textId="6230A74E" w:rsidTr="00093E0B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BFDB6" w14:textId="7D961C8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58FC6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4.588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95B79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1.618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701CE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13.010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D20CE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  <w:t>0.004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5A704" w14:textId="33E3B1ED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2.139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9E437" w14:textId="3A13B786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0.667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2FF1" w14:textId="5085020C" w:rsidR="00093E0B" w:rsidRPr="00782EE9" w:rsidRDefault="00093E0B" w:rsidP="00093E0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6.859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F0BB5" w14:textId="2CBF1629" w:rsidR="00093E0B" w:rsidRPr="00782EE9" w:rsidRDefault="00093E0B" w:rsidP="00093E0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0.201</w:t>
            </w:r>
          </w:p>
        </w:tc>
      </w:tr>
      <w:tr w:rsidR="00782EE9" w:rsidRPr="00782EE9" w14:paraId="00720713" w14:textId="0070CEA3" w:rsidTr="00093E0B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62CA6" w14:textId="0D2FB47B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2845E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1.719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D04CE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0.868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E3A04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3.404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46380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0.120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6A44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FC1CA" w14:textId="1CD44143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AD28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F951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82EE9" w:rsidRPr="00782EE9" w14:paraId="26887146" w14:textId="4D705172" w:rsidTr="00093E0B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6229E" w14:textId="6BFDE9F5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ASA score ≥ 3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09C23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4.891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2B30F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2.441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C3276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9.798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9927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  <w:t>&lt;0.001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AF1F6" w14:textId="40476011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3.235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BBFC6" w14:textId="041DB4C8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1.457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27405" w14:textId="02AD0246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7.186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17084" w14:textId="423CF1F3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  <w:t>0.004</w:t>
            </w:r>
          </w:p>
        </w:tc>
      </w:tr>
      <w:tr w:rsidR="00782EE9" w:rsidRPr="00782EE9" w14:paraId="1A9E96B9" w14:textId="11767157" w:rsidTr="00093E0B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E4BFE" w14:textId="4F8DACCD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BMI ≥24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5337A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0.942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49741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0.479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B5A79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1.853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AC733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0.862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4535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5061" w14:textId="3DC14E79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C385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D3FA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82EE9" w:rsidRPr="00782EE9" w14:paraId="30120DB0" w14:textId="3D5EC83B" w:rsidTr="00093E0B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9091A" w14:textId="027BA01B" w:rsidR="00093E0B" w:rsidRPr="00782EE9" w:rsidRDefault="00093E0B" w:rsidP="00093E0B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CEA ≥5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F2E2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1.234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6BB57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0.637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DE087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2.391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B98C6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0.533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E469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A27A" w14:textId="7227E681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BFFE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51ED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82EE9" w:rsidRPr="00782EE9" w14:paraId="77D3E46C" w14:textId="0A37F0C7" w:rsidTr="00093E0B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F8EC" w14:textId="273C9EB2" w:rsidR="00093E0B" w:rsidRPr="00782EE9" w:rsidRDefault="00093E0B" w:rsidP="00093E0B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82EE9">
              <w:rPr>
                <w:rFonts w:ascii="Times New Roman" w:hAnsi="Times New Roman" w:cs="Times New Roman"/>
                <w:sz w:val="20"/>
                <w:szCs w:val="20"/>
              </w:rPr>
              <w:t>Left colon site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20128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0.564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3221E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0.283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0906C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1.124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14990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0.103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B434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38D5" w14:textId="72C19298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C3DB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C98D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82EE9" w:rsidRPr="00782EE9" w14:paraId="7485A482" w14:textId="2E6CF619" w:rsidTr="00093E0B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EF700" w14:textId="64955038" w:rsidR="00093E0B" w:rsidRPr="00782EE9" w:rsidRDefault="00093E0B" w:rsidP="00093E0B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Laparoscopy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25D6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0.795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23504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0.371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8D615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1.703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9D897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0.555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452F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C3928" w14:textId="330AE06B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D427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E8B0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82EE9" w:rsidRPr="00782EE9" w14:paraId="0E163FF5" w14:textId="53D065FA" w:rsidTr="00093E0B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9BF7" w14:textId="0EBB9344" w:rsidR="00093E0B" w:rsidRPr="00782EE9" w:rsidRDefault="00093E0B" w:rsidP="00093E0B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hAnsi="Times New Roman" w:cs="Times New Roman"/>
                <w:sz w:val="20"/>
                <w:szCs w:val="20"/>
              </w:rPr>
              <w:t>Tumor ≥4cm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4D0E8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0.711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F4D5D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0.368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7D702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1.374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0229E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0.310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6F229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A8BD" w14:textId="797AED85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5651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10F1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82EE9" w:rsidRPr="00782EE9" w14:paraId="75572DA3" w14:textId="7AC7E7AE" w:rsidTr="00093E0B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47A4" w14:textId="3DC9510F" w:rsidR="00093E0B" w:rsidRPr="00782EE9" w:rsidRDefault="00093E0B" w:rsidP="00093E0B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hAnsi="Times New Roman" w:cs="Times New Roman"/>
                <w:sz w:val="20"/>
                <w:szCs w:val="20"/>
              </w:rPr>
              <w:t>High Grade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5EDF9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0.942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6730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0.365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E6E7B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2.432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160EB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0.902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38246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9034" w14:textId="4BB50FFF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132C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0169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82EE9" w:rsidRPr="00782EE9" w14:paraId="2DC54CDF" w14:textId="1B12F516" w:rsidTr="00093E0B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C512" w14:textId="7A68F73A" w:rsidR="00093E0B" w:rsidRPr="00782EE9" w:rsidRDefault="00093E0B" w:rsidP="00093E0B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Adjuvant CT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FC3BA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0.330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479EF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0.144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6849E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0.756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A5D1F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  <w:t>0.009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73B8F" w14:textId="37A96A18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0.684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E1F3F" w14:textId="74C1878D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0.275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53576" w14:textId="3F7A21EF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1.701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0FB99" w14:textId="4B74B573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0.414</w:t>
            </w:r>
          </w:p>
        </w:tc>
      </w:tr>
      <w:tr w:rsidR="00782EE9" w:rsidRPr="00782EE9" w14:paraId="1F7397C0" w14:textId="5AD0F5AC" w:rsidTr="00093E0B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D89D" w14:textId="4B7F1815" w:rsidR="00093E0B" w:rsidRPr="00782EE9" w:rsidRDefault="00093E0B" w:rsidP="00093E0B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C8A11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0.973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9798E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0C15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1.894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1771E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0.936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1953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14135" w14:textId="62B4D97A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78F5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DA034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82EE9" w:rsidRPr="00782EE9" w14:paraId="2B8E6C37" w14:textId="11A7A0C4" w:rsidTr="00093E0B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5FC4" w14:textId="516A3DDD" w:rsidR="00093E0B" w:rsidRPr="00782EE9" w:rsidRDefault="00093E0B" w:rsidP="00093E0B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hAnsi="Times New Roman" w:cs="Times New Roman"/>
                <w:sz w:val="20"/>
                <w:szCs w:val="20"/>
              </w:rPr>
              <w:t>LI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03394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1.026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76FF5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0.465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EF6E0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2.266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1C65F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0.950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7F35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2A0E" w14:textId="04C07699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CDDF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F49AE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82EE9" w:rsidRPr="00782EE9" w14:paraId="10A6EBBC" w14:textId="394A872E" w:rsidTr="00093E0B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39FA" w14:textId="2B9D3F15" w:rsidR="00093E0B" w:rsidRPr="00782EE9" w:rsidRDefault="00093E0B" w:rsidP="00093E0B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hAnsi="Times New Roman" w:cs="Times New Roman"/>
                <w:sz w:val="20"/>
                <w:szCs w:val="20"/>
              </w:rPr>
              <w:t>PNI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E2AC7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0.605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BD541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0.082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10AF6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4.479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E4C05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0.623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366E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AEF7" w14:textId="1D26F3DD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25C2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C9EC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82EE9" w:rsidRPr="00782EE9" w14:paraId="5D0D7E8C" w14:textId="19BF5740" w:rsidTr="00093E0B">
        <w:trPr>
          <w:trHeight w:val="61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3DF2" w14:textId="52192426" w:rsidR="00093E0B" w:rsidRPr="00782EE9" w:rsidRDefault="00093E0B" w:rsidP="00093E0B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hAnsi="Times New Roman" w:cs="Times New Roman"/>
                <w:sz w:val="20"/>
                <w:szCs w:val="20"/>
              </w:rPr>
              <w:t>LN ≥12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F779C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0.576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C931D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0.297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4612F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1.118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EA8B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0.103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C1D5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FF37" w14:textId="3E430F4D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7CB1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F71C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82EE9" w:rsidRPr="00782EE9" w14:paraId="7A16DD66" w14:textId="274EC43E" w:rsidTr="00093E0B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AD8A" w14:textId="0E820314" w:rsidR="00093E0B" w:rsidRPr="00782EE9" w:rsidRDefault="00093E0B" w:rsidP="00093E0B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hAnsi="Times New Roman" w:cs="Times New Roman"/>
                <w:sz w:val="20"/>
                <w:szCs w:val="20"/>
              </w:rPr>
              <w:t>pT3≥5mm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BA1DA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1.130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D1909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0.582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65D3E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2.191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3C75F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0.719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F4CE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D2A6" w14:textId="244EDF73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2C58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348D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93E0B" w:rsidRPr="00782EE9" w14:paraId="059C0CFA" w14:textId="75ABB746" w:rsidTr="003F4B5D"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88F7C" w14:textId="609A3AF2" w:rsidR="00093E0B" w:rsidRPr="00782EE9" w:rsidRDefault="00093E0B" w:rsidP="00093E0B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hAnsi="Times New Roman" w:cs="Times New Roman"/>
                <w:sz w:val="20"/>
                <w:szCs w:val="20"/>
              </w:rPr>
              <w:t>ELI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08E7B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1.097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6E32B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0.567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C456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2.124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9D74F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82EE9">
              <w:rPr>
                <w:rFonts w:ascii="Times New Roman" w:eastAsia="Calibri" w:hAnsi="Times New Roman" w:cs="Times New Roman"/>
                <w:sz w:val="20"/>
                <w:szCs w:val="20"/>
              </w:rPr>
              <w:t>0.784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3CF31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1804E" w14:textId="046234E4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8487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DF28" w14:textId="77777777" w:rsidR="00093E0B" w:rsidRPr="00782EE9" w:rsidRDefault="00093E0B" w:rsidP="00093E0B">
            <w:pPr>
              <w:widowControl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4229DA66" w14:textId="77777777" w:rsidR="00093E0B" w:rsidRPr="00782EE9" w:rsidRDefault="00093E0B" w:rsidP="0042703E">
      <w:pPr>
        <w:keepLines/>
        <w:rPr>
          <w:rFonts w:ascii="Times New Roman" w:hAnsi="Times New Roman" w:cs="Times New Roman"/>
          <w:iCs/>
          <w:sz w:val="20"/>
          <w:szCs w:val="20"/>
          <w:lang w:val="en-US"/>
        </w:rPr>
      </w:pPr>
    </w:p>
    <w:p w14:paraId="4C22EAE0" w14:textId="083EFC3A" w:rsidR="003F4B5D" w:rsidRPr="00782EE9" w:rsidRDefault="003F4B5D" w:rsidP="0042703E">
      <w:pPr>
        <w:keepLines/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  <w:lang w:val="en-US"/>
        </w:rPr>
      </w:pPr>
      <w:r w:rsidRPr="00782EE9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  <w:lang w:val="en-US"/>
        </w:rPr>
        <w:br w:type="page"/>
      </w:r>
    </w:p>
    <w:p w14:paraId="0F8B4284" w14:textId="1CB69F02" w:rsidR="003F4B5D" w:rsidRPr="00782EE9" w:rsidRDefault="003F4B5D" w:rsidP="003F4B5D">
      <w:pPr>
        <w:rPr>
          <w:rFonts w:ascii="Times New Roman" w:hAnsi="Times New Roman" w:cs="Times New Roman"/>
          <w:b/>
          <w:bCs/>
          <w:iCs/>
          <w:lang w:val="en-US"/>
        </w:rPr>
      </w:pPr>
      <w:r w:rsidRPr="00782EE9">
        <w:rPr>
          <w:rFonts w:ascii="Times New Roman" w:hAnsi="Times New Roman" w:cs="Times New Roman"/>
          <w:b/>
          <w:bCs/>
          <w:iCs/>
          <w:lang w:val="en-US"/>
        </w:rPr>
        <w:lastRenderedPageBreak/>
        <w:t>Table 3. Univariable analysis for Disease-free survival. (DFS</w:t>
      </w:r>
      <w:r w:rsidR="007B60BC" w:rsidRPr="00782EE9">
        <w:rPr>
          <w:rFonts w:ascii="Times New Roman" w:hAnsi="Times New Roman" w:cs="Times New Roman"/>
          <w:b/>
          <w:bCs/>
          <w:iCs/>
          <w:lang w:val="en-US"/>
        </w:rPr>
        <w:t>)</w:t>
      </w:r>
      <w:r w:rsidRPr="00782EE9">
        <w:rPr>
          <w:rFonts w:ascii="Times New Roman" w:hAnsi="Times New Roman" w:cs="Times New Roman"/>
          <w:b/>
          <w:bCs/>
          <w:iCs/>
          <w:lang w:val="en-US"/>
        </w:rPr>
        <w:t xml:space="preserve"> in pT3N0</w:t>
      </w:r>
    </w:p>
    <w:p w14:paraId="735EF6C3" w14:textId="77777777" w:rsidR="0042703E" w:rsidRPr="00782EE9" w:rsidRDefault="0042703E" w:rsidP="0042703E">
      <w:pPr>
        <w:keepLines/>
        <w:rPr>
          <w:rFonts w:ascii="Times New Roman" w:hAnsi="Times New Roman" w:cs="Times New Roman"/>
          <w:b/>
          <w:bCs/>
          <w:shd w:val="clear" w:color="auto" w:fill="FFFFFF"/>
          <w:lang w:val="en-US"/>
        </w:rPr>
      </w:pPr>
    </w:p>
    <w:tbl>
      <w:tblPr>
        <w:tblW w:w="10050" w:type="dxa"/>
        <w:tblLayout w:type="fixed"/>
        <w:tblLook w:val="04A0" w:firstRow="1" w:lastRow="0" w:firstColumn="1" w:lastColumn="0" w:noHBand="0" w:noVBand="1"/>
      </w:tblPr>
      <w:tblGrid>
        <w:gridCol w:w="1995"/>
        <w:gridCol w:w="1993"/>
        <w:gridCol w:w="1906"/>
        <w:gridCol w:w="1993"/>
        <w:gridCol w:w="2163"/>
      </w:tblGrid>
      <w:tr w:rsidR="00782EE9" w:rsidRPr="00782EE9" w14:paraId="2A79EDD3" w14:textId="77777777" w:rsidTr="003F4B5D">
        <w:trPr>
          <w:trHeight w:val="572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9D52F" w14:textId="7A62400D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C8807" w14:textId="2810C54C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82EE9">
              <w:rPr>
                <w:rFonts w:ascii="Times New Roman" w:eastAsia="Calibri" w:hAnsi="Times New Roman" w:cs="Times New Roman"/>
                <w:b/>
                <w:bCs/>
              </w:rPr>
              <w:t>HR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B2DB6" w14:textId="5BC05EEA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82EE9">
              <w:rPr>
                <w:rFonts w:ascii="Times New Roman" w:eastAsia="Calibri" w:hAnsi="Times New Roman" w:cs="Times New Roman"/>
                <w:b/>
                <w:bCs/>
              </w:rPr>
              <w:t>Lower IC 95%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58FA9" w14:textId="4D2DDF0F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82EE9">
              <w:rPr>
                <w:rFonts w:ascii="Times New Roman" w:eastAsia="Calibri" w:hAnsi="Times New Roman" w:cs="Times New Roman"/>
                <w:b/>
                <w:bCs/>
              </w:rPr>
              <w:t>Upper IC 95%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5197E" w14:textId="063E858F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782EE9">
              <w:rPr>
                <w:rFonts w:ascii="Times New Roman" w:eastAsia="Calibri" w:hAnsi="Times New Roman" w:cs="Times New Roman"/>
                <w:b/>
                <w:bCs/>
              </w:rPr>
              <w:t>P-value</w:t>
            </w:r>
          </w:p>
        </w:tc>
      </w:tr>
      <w:tr w:rsidR="00782EE9" w:rsidRPr="00782EE9" w14:paraId="4E4600AD" w14:textId="77777777" w:rsidTr="003F4B5D">
        <w:trPr>
          <w:trHeight w:val="280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8A86" w14:textId="776319A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Age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B56F9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2.698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46033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0.790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B8B3F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9.210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9E082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0.113</w:t>
            </w:r>
          </w:p>
        </w:tc>
      </w:tr>
      <w:tr w:rsidR="00782EE9" w:rsidRPr="00782EE9" w14:paraId="02628AE7" w14:textId="77777777" w:rsidTr="003F4B5D">
        <w:trPr>
          <w:trHeight w:val="280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4B9DF" w14:textId="20B95D84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Sex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BC1D6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1.983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7EA3D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0.762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1E22D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5.162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EC524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0.161</w:t>
            </w:r>
          </w:p>
        </w:tc>
      </w:tr>
      <w:tr w:rsidR="00782EE9" w:rsidRPr="00782EE9" w14:paraId="36BF235B" w14:textId="77777777" w:rsidTr="003F4B5D">
        <w:trPr>
          <w:trHeight w:val="280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779D7" w14:textId="395B9F3C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ASA score ≥ 3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261C7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2.373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DCE4F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0.986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07D53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5.712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49DB7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0.054</w:t>
            </w:r>
          </w:p>
        </w:tc>
      </w:tr>
      <w:tr w:rsidR="00782EE9" w:rsidRPr="00782EE9" w14:paraId="4310BE32" w14:textId="77777777" w:rsidTr="003F4B5D">
        <w:trPr>
          <w:trHeight w:val="280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C310D" w14:textId="7AF2EEAF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BMI ≥24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0629E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1.434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40763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0.545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C3F73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3.774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AFA7D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0.465</w:t>
            </w:r>
          </w:p>
        </w:tc>
      </w:tr>
      <w:tr w:rsidR="00782EE9" w:rsidRPr="00782EE9" w14:paraId="1344EECC" w14:textId="77777777" w:rsidTr="003F4B5D">
        <w:trPr>
          <w:trHeight w:val="304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5BC1" w14:textId="3F339863" w:rsidR="003F4B5D" w:rsidRPr="00782EE9" w:rsidRDefault="003F4B5D" w:rsidP="003F4B5D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CEA ≥5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8AFF0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1.425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2738A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0.590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73772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3.443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6E0BD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0.431</w:t>
            </w:r>
          </w:p>
        </w:tc>
      </w:tr>
      <w:tr w:rsidR="00782EE9" w:rsidRPr="00782EE9" w14:paraId="6814C215" w14:textId="77777777" w:rsidTr="003F4B5D">
        <w:trPr>
          <w:trHeight w:val="304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CD1E" w14:textId="2FE8B042" w:rsidR="003F4B5D" w:rsidRPr="00782EE9" w:rsidRDefault="003F4B5D" w:rsidP="003F4B5D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hAnsi="Times New Roman" w:cs="Times New Roman"/>
              </w:rPr>
              <w:t>Left colon site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D5E10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1.424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E650D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0.573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8A61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3.542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458DE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0.447</w:t>
            </w:r>
          </w:p>
        </w:tc>
      </w:tr>
      <w:tr w:rsidR="00782EE9" w:rsidRPr="00782EE9" w14:paraId="1B8EFD53" w14:textId="77777777" w:rsidTr="003F4B5D">
        <w:trPr>
          <w:trHeight w:val="316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69D5B" w14:textId="0810F445" w:rsidR="003F4B5D" w:rsidRPr="00782EE9" w:rsidRDefault="003F4B5D" w:rsidP="003F4B5D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Laparoscopy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FA5CB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1.758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84BF0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0.726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6254E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4.256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2097D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0.211</w:t>
            </w:r>
          </w:p>
        </w:tc>
      </w:tr>
      <w:tr w:rsidR="00782EE9" w:rsidRPr="00782EE9" w14:paraId="15B022DC" w14:textId="77777777" w:rsidTr="003F4B5D">
        <w:trPr>
          <w:trHeight w:val="609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1373" w14:textId="3F90A2A3" w:rsidR="003F4B5D" w:rsidRPr="00782EE9" w:rsidRDefault="003F4B5D" w:rsidP="003F4B5D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hAnsi="Times New Roman" w:cs="Times New Roman"/>
              </w:rPr>
              <w:t>Tumor ≥4cm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26DCA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0.472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AC4BC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0.195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A3EC8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1.141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75A5E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0.096</w:t>
            </w:r>
          </w:p>
        </w:tc>
      </w:tr>
      <w:tr w:rsidR="00782EE9" w:rsidRPr="00782EE9" w14:paraId="7C32D514" w14:textId="77777777" w:rsidTr="003F4B5D">
        <w:trPr>
          <w:trHeight w:val="304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0327" w14:textId="24657AF8" w:rsidR="003F4B5D" w:rsidRPr="00782EE9" w:rsidRDefault="003F4B5D" w:rsidP="003F4B5D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hAnsi="Times New Roman" w:cs="Times New Roman"/>
              </w:rPr>
              <w:t>High Grade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4AF3D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0.670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3A083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0.155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183E7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2.891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E053D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0.592</w:t>
            </w:r>
          </w:p>
        </w:tc>
      </w:tr>
      <w:tr w:rsidR="00782EE9" w:rsidRPr="00782EE9" w14:paraId="10F470A1" w14:textId="77777777" w:rsidTr="003F4B5D">
        <w:trPr>
          <w:trHeight w:val="609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54BCA" w14:textId="6B19DFB0" w:rsidR="003F4B5D" w:rsidRPr="00782EE9" w:rsidRDefault="003F4B5D" w:rsidP="003F4B5D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Adjuvant CT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69924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0.939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DCFDE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0.374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C7708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2.357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F194A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0.894</w:t>
            </w:r>
          </w:p>
        </w:tc>
      </w:tr>
      <w:tr w:rsidR="00782EE9" w:rsidRPr="00782EE9" w14:paraId="4B3E755E" w14:textId="77777777" w:rsidTr="003F4B5D">
        <w:trPr>
          <w:trHeight w:val="304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9C9E" w14:textId="7CE8E9EA" w:rsidR="003F4B5D" w:rsidRPr="00782EE9" w:rsidRDefault="003F4B5D" w:rsidP="003F4B5D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hAnsi="Times New Roman" w:cs="Times New Roman"/>
              </w:rPr>
              <w:t>VI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99AD6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0.510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5DA22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0.196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E34C1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1.330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A80E4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0.169</w:t>
            </w:r>
          </w:p>
        </w:tc>
      </w:tr>
      <w:tr w:rsidR="00782EE9" w:rsidRPr="00782EE9" w14:paraId="0F1ED33C" w14:textId="77777777" w:rsidTr="003F4B5D">
        <w:trPr>
          <w:trHeight w:val="622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7E40" w14:textId="639DE481" w:rsidR="003F4B5D" w:rsidRPr="00782EE9" w:rsidRDefault="003F4B5D" w:rsidP="003F4B5D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hAnsi="Times New Roman" w:cs="Times New Roman"/>
              </w:rPr>
              <w:t>LI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B432A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1.278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C8C96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0.490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A0060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3.333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D5151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0.616</w:t>
            </w:r>
          </w:p>
        </w:tc>
      </w:tr>
      <w:tr w:rsidR="00782EE9" w:rsidRPr="00782EE9" w14:paraId="3880E046" w14:textId="77777777" w:rsidTr="003F4B5D">
        <w:trPr>
          <w:trHeight w:val="304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5EDE" w14:textId="233D2AF1" w:rsidR="003F4B5D" w:rsidRPr="00782EE9" w:rsidRDefault="003F4B5D" w:rsidP="003F4B5D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hAnsi="Times New Roman" w:cs="Times New Roman"/>
              </w:rPr>
              <w:t>PNI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DF036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1.634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536CF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0.376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49252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7.092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E15A7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0.512</w:t>
            </w:r>
          </w:p>
        </w:tc>
      </w:tr>
      <w:tr w:rsidR="00782EE9" w:rsidRPr="00782EE9" w14:paraId="65EC92E8" w14:textId="77777777" w:rsidTr="003F4B5D">
        <w:trPr>
          <w:trHeight w:val="304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A6DC" w14:textId="65813213" w:rsidR="003F4B5D" w:rsidRPr="00782EE9" w:rsidRDefault="003F4B5D" w:rsidP="003F4B5D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hAnsi="Times New Roman" w:cs="Times New Roman"/>
              </w:rPr>
              <w:t>LN ≥12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8CCFE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0.288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D1B8A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0.119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7339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0.694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F0F60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  <w:shd w:val="clear" w:color="auto" w:fill="FFFF00"/>
              </w:rPr>
            </w:pPr>
            <w:r w:rsidRPr="00782EE9">
              <w:rPr>
                <w:rFonts w:ascii="Times New Roman" w:eastAsia="Calibri" w:hAnsi="Times New Roman" w:cs="Times New Roman"/>
                <w:shd w:val="clear" w:color="auto" w:fill="FFFF00"/>
              </w:rPr>
              <w:t>0.006</w:t>
            </w:r>
          </w:p>
        </w:tc>
      </w:tr>
      <w:tr w:rsidR="00782EE9" w:rsidRPr="00782EE9" w14:paraId="13E750F4" w14:textId="77777777" w:rsidTr="003F4B5D">
        <w:trPr>
          <w:trHeight w:val="304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A918" w14:textId="272D307D" w:rsidR="003F4B5D" w:rsidRPr="00782EE9" w:rsidRDefault="003F4B5D" w:rsidP="003F4B5D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hAnsi="Times New Roman" w:cs="Times New Roman"/>
              </w:rPr>
              <w:t>pT3≥5mm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7D0CB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0.731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CED8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0.281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8F8CD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1.903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C37E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0.521</w:t>
            </w:r>
          </w:p>
        </w:tc>
      </w:tr>
      <w:tr w:rsidR="00782EE9" w:rsidRPr="00782EE9" w14:paraId="375C94A3" w14:textId="77777777" w:rsidTr="003F4B5D">
        <w:trPr>
          <w:trHeight w:val="304"/>
        </w:trPr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535E" w14:textId="13A1050C" w:rsidR="003F4B5D" w:rsidRPr="00782EE9" w:rsidRDefault="003F4B5D" w:rsidP="003F4B5D">
            <w:pPr>
              <w:widowControl w:val="0"/>
              <w:spacing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hAnsi="Times New Roman" w:cs="Times New Roman"/>
              </w:rPr>
              <w:t>ELI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9B86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1.083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22E29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0.443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1A37F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2.650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A3FB7" w14:textId="77777777" w:rsidR="003F4B5D" w:rsidRPr="00782EE9" w:rsidRDefault="003F4B5D" w:rsidP="003F4B5D">
            <w:pPr>
              <w:widowControl w:val="0"/>
              <w:jc w:val="center"/>
              <w:rPr>
                <w:rFonts w:ascii="Times New Roman" w:eastAsia="Calibri" w:hAnsi="Times New Roman" w:cs="Times New Roman"/>
              </w:rPr>
            </w:pPr>
            <w:r w:rsidRPr="00782EE9">
              <w:rPr>
                <w:rFonts w:ascii="Times New Roman" w:eastAsia="Calibri" w:hAnsi="Times New Roman" w:cs="Times New Roman"/>
              </w:rPr>
              <w:t>0.861</w:t>
            </w:r>
          </w:p>
        </w:tc>
      </w:tr>
    </w:tbl>
    <w:p w14:paraId="2F8E763A" w14:textId="77777777" w:rsidR="00093E0B" w:rsidRPr="00782EE9" w:rsidRDefault="00093E0B" w:rsidP="0042703E">
      <w:pPr>
        <w:rPr>
          <w:rFonts w:ascii="Times New Roman" w:hAnsi="Times New Roman" w:cs="Times New Roman"/>
          <w:b/>
          <w:bCs/>
          <w:sz w:val="20"/>
          <w:szCs w:val="20"/>
        </w:rPr>
        <w:sectPr w:rsidR="00093E0B" w:rsidRPr="00782EE9" w:rsidSect="00782EE9">
          <w:type w:val="continuous"/>
          <w:pgSz w:w="16840" w:h="11900" w:orient="landscape"/>
          <w:pgMar w:top="1134" w:right="1134" w:bottom="1134" w:left="1417" w:header="708" w:footer="708" w:gutter="0"/>
          <w:cols w:space="708"/>
          <w:docGrid w:linePitch="360"/>
        </w:sectPr>
      </w:pPr>
    </w:p>
    <w:p w14:paraId="77BDDA86" w14:textId="0EE2D83E" w:rsidR="00093E0B" w:rsidRPr="00782EE9" w:rsidRDefault="00093E0B" w:rsidP="0042703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AEC3664" w14:textId="02EF8EC5" w:rsidR="00093E0B" w:rsidRPr="00782EE9" w:rsidRDefault="00093E0B" w:rsidP="0042703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B44D988" w14:textId="77777777" w:rsidR="00093E0B" w:rsidRPr="00782EE9" w:rsidRDefault="00093E0B" w:rsidP="0042703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BDCBF12" w14:textId="77777777" w:rsidR="0042703E" w:rsidRPr="00782EE9" w:rsidRDefault="0042703E" w:rsidP="0042703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97531AD" w14:textId="2FFFA260" w:rsidR="0042703E" w:rsidRPr="00782EE9" w:rsidRDefault="0042703E" w:rsidP="0042703E">
      <w:pPr>
        <w:keepLines/>
        <w:rPr>
          <w:rFonts w:ascii="Times New Roman" w:hAnsi="Times New Roman" w:cs="Times New Roman"/>
          <w:iCs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b/>
          <w:bCs/>
          <w:iCs/>
          <w:sz w:val="20"/>
          <w:szCs w:val="20"/>
          <w:lang w:val="en-US"/>
        </w:rPr>
        <w:t xml:space="preserve">Figure 1. Receiver Operating Curve (ROC) of the maximum depth of tumor invasion compared to Disease-Free Survival. </w:t>
      </w:r>
      <w:r w:rsidRPr="00782EE9">
        <w:rPr>
          <w:rFonts w:ascii="Times New Roman" w:hAnsi="Times New Roman" w:cs="Times New Roman"/>
          <w:iCs/>
          <w:sz w:val="20"/>
          <w:szCs w:val="20"/>
          <w:lang w:val="en-US"/>
        </w:rPr>
        <w:t>Area Under Curve (AUC) 0.5916.</w:t>
      </w:r>
    </w:p>
    <w:p w14:paraId="7D04FF42" w14:textId="43C184A2" w:rsidR="0042703E" w:rsidRPr="00782EE9" w:rsidRDefault="0042703E" w:rsidP="0042703E">
      <w:pPr>
        <w:keepLines/>
        <w:rPr>
          <w:rFonts w:ascii="Times New Roman" w:hAnsi="Times New Roman" w:cs="Times New Roman"/>
          <w:iCs/>
          <w:sz w:val="20"/>
          <w:szCs w:val="20"/>
          <w:lang w:val="en-US"/>
        </w:rPr>
      </w:pPr>
    </w:p>
    <w:p w14:paraId="720A05DA" w14:textId="6B9E927E" w:rsidR="0042703E" w:rsidRPr="00782EE9" w:rsidRDefault="0042703E" w:rsidP="0042703E">
      <w:pPr>
        <w:keepLines/>
        <w:rPr>
          <w:rFonts w:ascii="Times New Roman" w:hAnsi="Times New Roman" w:cs="Times New Roman"/>
          <w:iCs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iCs/>
          <w:noProof/>
          <w:sz w:val="20"/>
          <w:szCs w:val="20"/>
          <w:lang w:val="en-US"/>
        </w:rPr>
        <w:drawing>
          <wp:inline distT="0" distB="0" distL="0" distR="0" wp14:anchorId="3D66E2E9" wp14:editId="7B1F608E">
            <wp:extent cx="6116320" cy="4451350"/>
            <wp:effectExtent l="0" t="0" r="508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5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BD2F7" w14:textId="3A6FC144" w:rsidR="0042703E" w:rsidRPr="00782EE9" w:rsidRDefault="0042703E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6C561841" w14:textId="70102750" w:rsidR="0042703E" w:rsidRPr="00782EE9" w:rsidRDefault="0042703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Figure 2a. Kaplan Meier Survival Estimates in pN0 patients for OS.</w:t>
      </w:r>
    </w:p>
    <w:p w14:paraId="36C109EB" w14:textId="26A65EE7" w:rsidR="0042703E" w:rsidRPr="00782EE9" w:rsidRDefault="0042703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7939849" w14:textId="437AC2EA" w:rsidR="0042703E" w:rsidRPr="00782EE9" w:rsidRDefault="0042703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57946EF6" wp14:editId="337F85AC">
            <wp:extent cx="6116320" cy="4029075"/>
            <wp:effectExtent l="0" t="0" r="5080" b="0"/>
            <wp:docPr id="4" name="Pictur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9C409" w14:textId="64625619" w:rsidR="0042703E" w:rsidRPr="00782EE9" w:rsidRDefault="0042703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B8DEC34" w14:textId="77777777" w:rsidR="0042703E" w:rsidRPr="00782EE9" w:rsidRDefault="0042703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7041019" w14:textId="77777777" w:rsidR="0042703E" w:rsidRPr="00782EE9" w:rsidRDefault="0042703E" w:rsidP="0042703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E772C84" w14:textId="77777777" w:rsidR="0042703E" w:rsidRPr="00782EE9" w:rsidRDefault="0042703E" w:rsidP="0042703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4BA39426" w14:textId="18213EE9" w:rsidR="0042703E" w:rsidRPr="00782EE9" w:rsidRDefault="0042703E" w:rsidP="0042703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Figure 2b. Kaplan Meier Survival Estimates in pN0 patients for DFS.</w:t>
      </w:r>
    </w:p>
    <w:p w14:paraId="5881E794" w14:textId="0A9E014B" w:rsidR="0042703E" w:rsidRPr="00782EE9" w:rsidRDefault="0042703E" w:rsidP="0042703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AA45CA1" w14:textId="3E828A25" w:rsidR="0042703E" w:rsidRPr="00782EE9" w:rsidRDefault="0042703E" w:rsidP="0042703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30FA785F" wp14:editId="010D129E">
            <wp:extent cx="6116320" cy="4665943"/>
            <wp:effectExtent l="0" t="0" r="5080" b="0"/>
            <wp:docPr id="2" name="Immagine 2" descr="Immagine che contiene tavol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avolo&#10;&#10;Descrizione generata automaticamente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4665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D8D53" w14:textId="77777777" w:rsidR="0042703E" w:rsidRPr="00782EE9" w:rsidRDefault="0042703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B05D98A" w14:textId="376C9844" w:rsidR="0042703E" w:rsidRPr="00782EE9" w:rsidRDefault="0042703E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2CB2DF8B" w14:textId="0891FE70" w:rsidR="003F4B5D" w:rsidRPr="00782EE9" w:rsidRDefault="003F4B5D" w:rsidP="003F4B5D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Figure 3</w:t>
      </w:r>
      <w:r w:rsidR="005E5B2D"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>a</w:t>
      </w: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="005E5B2D"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Estimated </w:t>
      </w: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>Recurrence Risk</w:t>
      </w:r>
      <w:r w:rsidR="005E5B2D"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(Cumulative incidence function) </w:t>
      </w:r>
      <w:r w:rsidR="00FB3F3D"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in N0 patients, </w:t>
      </w:r>
      <w:r w:rsidR="005E5B2D"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>in pT3&gt;5mm and pT3&lt;5mm</w:t>
      </w:r>
      <w:r w:rsidR="005E5B2D" w:rsidRPr="00782EE9">
        <w:rPr>
          <w:noProof/>
          <w:lang w:val="en-US"/>
        </w:rPr>
        <w:t xml:space="preserve"> </w:t>
      </w:r>
    </w:p>
    <w:p w14:paraId="0A2F930B" w14:textId="58BF6298" w:rsidR="003F4B5D" w:rsidRPr="00782EE9" w:rsidRDefault="005E5B2D" w:rsidP="0042703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82EE9">
        <w:rPr>
          <w:noProof/>
          <w:lang w:val="en-US"/>
        </w:rPr>
        <w:drawing>
          <wp:inline distT="0" distB="0" distL="0" distR="0" wp14:anchorId="413641E0" wp14:editId="0CAF1EA4">
            <wp:extent cx="6116320" cy="4506239"/>
            <wp:effectExtent l="0" t="0" r="5080" b="2540"/>
            <wp:docPr id="10" name="Immagin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4506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668"/>
        <w:gridCol w:w="850"/>
        <w:gridCol w:w="1276"/>
        <w:gridCol w:w="1843"/>
        <w:gridCol w:w="1559"/>
        <w:gridCol w:w="1417"/>
        <w:gridCol w:w="1134"/>
      </w:tblGrid>
      <w:tr w:rsidR="00782EE9" w:rsidRPr="00782EE9" w14:paraId="43228E27" w14:textId="77777777" w:rsidTr="002832D1">
        <w:trPr>
          <w:trHeight w:val="302"/>
        </w:trPr>
        <w:tc>
          <w:tcPr>
            <w:tcW w:w="1668" w:type="dxa"/>
            <w:shd w:val="clear" w:color="auto" w:fill="auto"/>
          </w:tcPr>
          <w:p w14:paraId="42AD04B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Event</w:t>
            </w:r>
          </w:p>
        </w:tc>
        <w:tc>
          <w:tcPr>
            <w:tcW w:w="850" w:type="dxa"/>
            <w:shd w:val="clear" w:color="auto" w:fill="auto"/>
          </w:tcPr>
          <w:p w14:paraId="029AB095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276" w:type="dxa"/>
            <w:shd w:val="clear" w:color="auto" w:fill="auto"/>
          </w:tcPr>
          <w:p w14:paraId="0374FE4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1843" w:type="dxa"/>
            <w:shd w:val="clear" w:color="auto" w:fill="auto"/>
          </w:tcPr>
          <w:p w14:paraId="3A4B9B79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Cumulative incidence</w:t>
            </w:r>
          </w:p>
        </w:tc>
        <w:tc>
          <w:tcPr>
            <w:tcW w:w="1559" w:type="dxa"/>
            <w:shd w:val="clear" w:color="auto" w:fill="auto"/>
          </w:tcPr>
          <w:p w14:paraId="01984BD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Lower 95% CI</w:t>
            </w:r>
          </w:p>
        </w:tc>
        <w:tc>
          <w:tcPr>
            <w:tcW w:w="1417" w:type="dxa"/>
            <w:shd w:val="clear" w:color="auto" w:fill="auto"/>
          </w:tcPr>
          <w:p w14:paraId="4AA227F5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Upper 95% CI</w:t>
            </w:r>
          </w:p>
        </w:tc>
        <w:tc>
          <w:tcPr>
            <w:tcW w:w="1134" w:type="dxa"/>
            <w:shd w:val="clear" w:color="auto" w:fill="auto"/>
          </w:tcPr>
          <w:p w14:paraId="49E3CC54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P-value</w:t>
            </w:r>
          </w:p>
        </w:tc>
      </w:tr>
      <w:tr w:rsidR="00782EE9" w:rsidRPr="00782EE9" w14:paraId="668A5CCD" w14:textId="77777777" w:rsidTr="002832D1">
        <w:trPr>
          <w:trHeight w:val="287"/>
        </w:trPr>
        <w:tc>
          <w:tcPr>
            <w:tcW w:w="1668" w:type="dxa"/>
            <w:shd w:val="clear" w:color="auto" w:fill="auto"/>
          </w:tcPr>
          <w:p w14:paraId="1FB44DA1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Recurrence</w:t>
            </w:r>
          </w:p>
        </w:tc>
        <w:tc>
          <w:tcPr>
            <w:tcW w:w="850" w:type="dxa"/>
            <w:shd w:val="clear" w:color="auto" w:fill="auto"/>
          </w:tcPr>
          <w:p w14:paraId="6312DCB2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3 years</w:t>
            </w:r>
          </w:p>
        </w:tc>
        <w:tc>
          <w:tcPr>
            <w:tcW w:w="1276" w:type="dxa"/>
            <w:shd w:val="clear" w:color="auto" w:fill="auto"/>
          </w:tcPr>
          <w:p w14:paraId="65A9963E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pT3 &lt;5</w:t>
            </w:r>
          </w:p>
        </w:tc>
        <w:tc>
          <w:tcPr>
            <w:tcW w:w="1843" w:type="dxa"/>
            <w:shd w:val="clear" w:color="auto" w:fill="auto"/>
          </w:tcPr>
          <w:p w14:paraId="35F5B2D9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0.077</w:t>
            </w:r>
          </w:p>
        </w:tc>
        <w:tc>
          <w:tcPr>
            <w:tcW w:w="1559" w:type="dxa"/>
            <w:shd w:val="clear" w:color="auto" w:fill="auto"/>
          </w:tcPr>
          <w:p w14:paraId="2DDAFF02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0.026</w:t>
            </w:r>
          </w:p>
        </w:tc>
        <w:tc>
          <w:tcPr>
            <w:tcW w:w="1417" w:type="dxa"/>
            <w:shd w:val="clear" w:color="auto" w:fill="auto"/>
          </w:tcPr>
          <w:p w14:paraId="4575B0D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0.128</w:t>
            </w:r>
          </w:p>
        </w:tc>
        <w:tc>
          <w:tcPr>
            <w:tcW w:w="1134" w:type="dxa"/>
            <w:shd w:val="clear" w:color="auto" w:fill="auto"/>
          </w:tcPr>
          <w:p w14:paraId="4F0DFC06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0.489</w:t>
            </w:r>
          </w:p>
        </w:tc>
      </w:tr>
      <w:tr w:rsidR="00782EE9" w:rsidRPr="00782EE9" w14:paraId="752EDE48" w14:textId="77777777" w:rsidTr="002832D1">
        <w:trPr>
          <w:trHeight w:val="302"/>
        </w:trPr>
        <w:tc>
          <w:tcPr>
            <w:tcW w:w="1668" w:type="dxa"/>
            <w:shd w:val="clear" w:color="auto" w:fill="auto"/>
          </w:tcPr>
          <w:p w14:paraId="65171084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40E1954F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929CD1F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pT3 &gt;=5</w:t>
            </w:r>
          </w:p>
        </w:tc>
        <w:tc>
          <w:tcPr>
            <w:tcW w:w="1843" w:type="dxa"/>
            <w:shd w:val="clear" w:color="auto" w:fill="auto"/>
          </w:tcPr>
          <w:p w14:paraId="43AED46F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0.068</w:t>
            </w:r>
          </w:p>
        </w:tc>
        <w:tc>
          <w:tcPr>
            <w:tcW w:w="1559" w:type="dxa"/>
            <w:shd w:val="clear" w:color="auto" w:fill="auto"/>
          </w:tcPr>
          <w:p w14:paraId="25188CAE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0.004</w:t>
            </w:r>
          </w:p>
        </w:tc>
        <w:tc>
          <w:tcPr>
            <w:tcW w:w="1417" w:type="dxa"/>
            <w:shd w:val="clear" w:color="auto" w:fill="auto"/>
          </w:tcPr>
          <w:p w14:paraId="39D9A755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0.133</w:t>
            </w:r>
          </w:p>
        </w:tc>
        <w:tc>
          <w:tcPr>
            <w:tcW w:w="1134" w:type="dxa"/>
            <w:shd w:val="clear" w:color="auto" w:fill="auto"/>
          </w:tcPr>
          <w:p w14:paraId="6DF5439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82EE9" w:rsidRPr="00782EE9" w14:paraId="5CB477AD" w14:textId="77777777" w:rsidTr="002832D1">
        <w:trPr>
          <w:trHeight w:val="302"/>
        </w:trPr>
        <w:tc>
          <w:tcPr>
            <w:tcW w:w="1668" w:type="dxa"/>
            <w:shd w:val="clear" w:color="auto" w:fill="auto"/>
          </w:tcPr>
          <w:p w14:paraId="221255B0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346DF936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5 years</w:t>
            </w:r>
          </w:p>
        </w:tc>
        <w:tc>
          <w:tcPr>
            <w:tcW w:w="1276" w:type="dxa"/>
            <w:shd w:val="clear" w:color="auto" w:fill="auto"/>
          </w:tcPr>
          <w:p w14:paraId="79FE4FE6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pT3 &lt;5</w:t>
            </w:r>
          </w:p>
        </w:tc>
        <w:tc>
          <w:tcPr>
            <w:tcW w:w="1843" w:type="dxa"/>
            <w:shd w:val="clear" w:color="auto" w:fill="auto"/>
          </w:tcPr>
          <w:p w14:paraId="2C4C2F1B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0.159</w:t>
            </w:r>
          </w:p>
        </w:tc>
        <w:tc>
          <w:tcPr>
            <w:tcW w:w="1559" w:type="dxa"/>
            <w:shd w:val="clear" w:color="auto" w:fill="auto"/>
          </w:tcPr>
          <w:p w14:paraId="01B7DEBA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0.081</w:t>
            </w:r>
          </w:p>
        </w:tc>
        <w:tc>
          <w:tcPr>
            <w:tcW w:w="1417" w:type="dxa"/>
            <w:shd w:val="clear" w:color="auto" w:fill="auto"/>
          </w:tcPr>
          <w:p w14:paraId="05E836BA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0.237</w:t>
            </w:r>
          </w:p>
        </w:tc>
        <w:tc>
          <w:tcPr>
            <w:tcW w:w="1134" w:type="dxa"/>
            <w:shd w:val="clear" w:color="auto" w:fill="auto"/>
          </w:tcPr>
          <w:p w14:paraId="3888370B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82EE9" w:rsidRPr="00782EE9" w14:paraId="132763EF" w14:textId="77777777" w:rsidTr="002832D1">
        <w:trPr>
          <w:trHeight w:val="302"/>
        </w:trPr>
        <w:tc>
          <w:tcPr>
            <w:tcW w:w="1668" w:type="dxa"/>
            <w:shd w:val="clear" w:color="auto" w:fill="auto"/>
          </w:tcPr>
          <w:p w14:paraId="12601ED6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0C8BBC4E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7C3B78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pT3 &gt;=5</w:t>
            </w:r>
          </w:p>
        </w:tc>
        <w:tc>
          <w:tcPr>
            <w:tcW w:w="1843" w:type="dxa"/>
            <w:shd w:val="clear" w:color="auto" w:fill="auto"/>
          </w:tcPr>
          <w:p w14:paraId="5A64A2EA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0.108</w:t>
            </w:r>
          </w:p>
        </w:tc>
        <w:tc>
          <w:tcPr>
            <w:tcW w:w="1559" w:type="dxa"/>
            <w:shd w:val="clear" w:color="auto" w:fill="auto"/>
          </w:tcPr>
          <w:p w14:paraId="61CAC1EC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0.026</w:t>
            </w:r>
          </w:p>
        </w:tc>
        <w:tc>
          <w:tcPr>
            <w:tcW w:w="1417" w:type="dxa"/>
            <w:shd w:val="clear" w:color="auto" w:fill="auto"/>
          </w:tcPr>
          <w:p w14:paraId="3A7E6F8C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0.191</w:t>
            </w:r>
          </w:p>
        </w:tc>
        <w:tc>
          <w:tcPr>
            <w:tcW w:w="1134" w:type="dxa"/>
            <w:shd w:val="clear" w:color="auto" w:fill="auto"/>
          </w:tcPr>
          <w:p w14:paraId="1F8A2E85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82EE9" w:rsidRPr="00782EE9" w14:paraId="3138AE57" w14:textId="77777777" w:rsidTr="002832D1">
        <w:trPr>
          <w:trHeight w:val="287"/>
        </w:trPr>
        <w:tc>
          <w:tcPr>
            <w:tcW w:w="1668" w:type="dxa"/>
            <w:shd w:val="clear" w:color="auto" w:fill="auto"/>
          </w:tcPr>
          <w:p w14:paraId="6931837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Death without recurrence</w:t>
            </w:r>
          </w:p>
        </w:tc>
        <w:tc>
          <w:tcPr>
            <w:tcW w:w="850" w:type="dxa"/>
            <w:shd w:val="clear" w:color="auto" w:fill="auto"/>
          </w:tcPr>
          <w:p w14:paraId="2B8D5C8D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3 years</w:t>
            </w:r>
          </w:p>
        </w:tc>
        <w:tc>
          <w:tcPr>
            <w:tcW w:w="1276" w:type="dxa"/>
            <w:shd w:val="clear" w:color="auto" w:fill="auto"/>
          </w:tcPr>
          <w:p w14:paraId="69244B69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pT3 &lt;5</w:t>
            </w:r>
          </w:p>
        </w:tc>
        <w:tc>
          <w:tcPr>
            <w:tcW w:w="1843" w:type="dxa"/>
            <w:shd w:val="clear" w:color="auto" w:fill="auto"/>
          </w:tcPr>
          <w:p w14:paraId="306DF235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0.037</w:t>
            </w:r>
          </w:p>
        </w:tc>
        <w:tc>
          <w:tcPr>
            <w:tcW w:w="1559" w:type="dxa"/>
            <w:shd w:val="clear" w:color="auto" w:fill="auto"/>
          </w:tcPr>
          <w:p w14:paraId="04F1A6C9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0.001</w:t>
            </w:r>
          </w:p>
        </w:tc>
        <w:tc>
          <w:tcPr>
            <w:tcW w:w="1417" w:type="dxa"/>
            <w:shd w:val="clear" w:color="auto" w:fill="auto"/>
          </w:tcPr>
          <w:p w14:paraId="45982418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0.073</w:t>
            </w:r>
          </w:p>
        </w:tc>
        <w:tc>
          <w:tcPr>
            <w:tcW w:w="1134" w:type="dxa"/>
            <w:shd w:val="clear" w:color="auto" w:fill="auto"/>
          </w:tcPr>
          <w:p w14:paraId="78AD7399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0.278</w:t>
            </w:r>
          </w:p>
        </w:tc>
      </w:tr>
      <w:tr w:rsidR="00782EE9" w:rsidRPr="00782EE9" w14:paraId="07F98926" w14:textId="77777777" w:rsidTr="002832D1">
        <w:trPr>
          <w:trHeight w:val="302"/>
        </w:trPr>
        <w:tc>
          <w:tcPr>
            <w:tcW w:w="1668" w:type="dxa"/>
            <w:shd w:val="clear" w:color="auto" w:fill="auto"/>
          </w:tcPr>
          <w:p w14:paraId="66851FE3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1C2530F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9D443FA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pT3 &gt;=5</w:t>
            </w:r>
          </w:p>
        </w:tc>
        <w:tc>
          <w:tcPr>
            <w:tcW w:w="1843" w:type="dxa"/>
            <w:shd w:val="clear" w:color="auto" w:fill="auto"/>
          </w:tcPr>
          <w:p w14:paraId="3F40BC44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0.068</w:t>
            </w:r>
          </w:p>
        </w:tc>
        <w:tc>
          <w:tcPr>
            <w:tcW w:w="1559" w:type="dxa"/>
            <w:shd w:val="clear" w:color="auto" w:fill="auto"/>
          </w:tcPr>
          <w:p w14:paraId="31834C81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0.004</w:t>
            </w:r>
          </w:p>
        </w:tc>
        <w:tc>
          <w:tcPr>
            <w:tcW w:w="1417" w:type="dxa"/>
            <w:shd w:val="clear" w:color="auto" w:fill="auto"/>
          </w:tcPr>
          <w:p w14:paraId="151AB580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0.133</w:t>
            </w:r>
          </w:p>
        </w:tc>
        <w:tc>
          <w:tcPr>
            <w:tcW w:w="1134" w:type="dxa"/>
            <w:shd w:val="clear" w:color="auto" w:fill="auto"/>
          </w:tcPr>
          <w:p w14:paraId="3CB1B1AA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82EE9" w:rsidRPr="00782EE9" w14:paraId="2425E5EE" w14:textId="77777777" w:rsidTr="002832D1">
        <w:trPr>
          <w:trHeight w:val="302"/>
        </w:trPr>
        <w:tc>
          <w:tcPr>
            <w:tcW w:w="1668" w:type="dxa"/>
            <w:shd w:val="clear" w:color="auto" w:fill="auto"/>
          </w:tcPr>
          <w:p w14:paraId="0B0F27BD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5F742239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5 years</w:t>
            </w:r>
          </w:p>
        </w:tc>
        <w:tc>
          <w:tcPr>
            <w:tcW w:w="1276" w:type="dxa"/>
            <w:shd w:val="clear" w:color="auto" w:fill="auto"/>
          </w:tcPr>
          <w:p w14:paraId="0551D720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pT3 &lt;5</w:t>
            </w:r>
          </w:p>
        </w:tc>
        <w:tc>
          <w:tcPr>
            <w:tcW w:w="1843" w:type="dxa"/>
            <w:shd w:val="clear" w:color="auto" w:fill="auto"/>
          </w:tcPr>
          <w:p w14:paraId="2FB6A81D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0.065</w:t>
            </w:r>
          </w:p>
        </w:tc>
        <w:tc>
          <w:tcPr>
            <w:tcW w:w="1559" w:type="dxa"/>
            <w:shd w:val="clear" w:color="auto" w:fill="auto"/>
          </w:tcPr>
          <w:p w14:paraId="0D5C30F0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0.014</w:t>
            </w:r>
          </w:p>
        </w:tc>
        <w:tc>
          <w:tcPr>
            <w:tcW w:w="1417" w:type="dxa"/>
            <w:shd w:val="clear" w:color="auto" w:fill="auto"/>
          </w:tcPr>
          <w:p w14:paraId="24CE16D8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0.117</w:t>
            </w:r>
          </w:p>
        </w:tc>
        <w:tc>
          <w:tcPr>
            <w:tcW w:w="1134" w:type="dxa"/>
            <w:shd w:val="clear" w:color="auto" w:fill="auto"/>
          </w:tcPr>
          <w:p w14:paraId="114F240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782EE9" w:rsidRPr="00782EE9" w14:paraId="2430DD54" w14:textId="77777777" w:rsidTr="002832D1">
        <w:trPr>
          <w:trHeight w:val="287"/>
        </w:trPr>
        <w:tc>
          <w:tcPr>
            <w:tcW w:w="1668" w:type="dxa"/>
            <w:shd w:val="clear" w:color="auto" w:fill="auto"/>
          </w:tcPr>
          <w:p w14:paraId="5CF29694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618791AB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8EC2829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pT3 &gt;=5</w:t>
            </w:r>
          </w:p>
        </w:tc>
        <w:tc>
          <w:tcPr>
            <w:tcW w:w="1843" w:type="dxa"/>
            <w:shd w:val="clear" w:color="auto" w:fill="auto"/>
          </w:tcPr>
          <w:p w14:paraId="06CD7AF9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0.090</w:t>
            </w:r>
          </w:p>
        </w:tc>
        <w:tc>
          <w:tcPr>
            <w:tcW w:w="1559" w:type="dxa"/>
            <w:shd w:val="clear" w:color="auto" w:fill="auto"/>
          </w:tcPr>
          <w:p w14:paraId="13F3604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0.014</w:t>
            </w:r>
          </w:p>
        </w:tc>
        <w:tc>
          <w:tcPr>
            <w:tcW w:w="1417" w:type="dxa"/>
            <w:shd w:val="clear" w:color="auto" w:fill="auto"/>
          </w:tcPr>
          <w:p w14:paraId="7AC131A5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782EE9">
              <w:rPr>
                <w:rFonts w:ascii="Calibri" w:eastAsia="Calibri" w:hAnsi="Calibri" w:cs="Calibri"/>
                <w:sz w:val="20"/>
                <w:szCs w:val="20"/>
              </w:rPr>
              <w:t>0.166</w:t>
            </w:r>
          </w:p>
        </w:tc>
        <w:tc>
          <w:tcPr>
            <w:tcW w:w="1134" w:type="dxa"/>
            <w:shd w:val="clear" w:color="auto" w:fill="auto"/>
          </w:tcPr>
          <w:p w14:paraId="609A8D70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2F532BF" w14:textId="77777777" w:rsidR="005E5B2D" w:rsidRPr="00782EE9" w:rsidRDefault="005E5B2D" w:rsidP="005E5B2D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70C88FD8" w14:textId="22A5D55D" w:rsidR="005E5B2D" w:rsidRPr="00782EE9" w:rsidRDefault="005E5B2D" w:rsidP="005E5B2D">
      <w:pPr>
        <w:rPr>
          <w:noProof/>
          <w:lang w:val="en-US"/>
        </w:rPr>
      </w:pP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Figure 3b. Estimated Recurrence Risk (Cumulative incidence function) </w:t>
      </w:r>
      <w:r w:rsidR="00FB3F3D"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in N0 patients, </w:t>
      </w: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in </w:t>
      </w:r>
      <w:r w:rsidR="00FB3F3D"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>ELI+ and ELI-.</w:t>
      </w:r>
    </w:p>
    <w:p w14:paraId="20541A5F" w14:textId="59784C75" w:rsidR="005E5B2D" w:rsidRPr="00782EE9" w:rsidRDefault="005E5B2D" w:rsidP="005E5B2D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82EE9">
        <w:rPr>
          <w:noProof/>
          <w:lang w:val="en-US"/>
        </w:rPr>
        <w:drawing>
          <wp:inline distT="0" distB="0" distL="0" distR="0" wp14:anchorId="7719FE0A" wp14:editId="4D1D04BF">
            <wp:extent cx="6116320" cy="4850147"/>
            <wp:effectExtent l="0" t="0" r="5080" b="1270"/>
            <wp:docPr id="11" name="Immagin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4850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526"/>
        <w:gridCol w:w="1417"/>
        <w:gridCol w:w="1701"/>
        <w:gridCol w:w="1560"/>
        <w:gridCol w:w="1275"/>
        <w:gridCol w:w="1276"/>
        <w:gridCol w:w="1276"/>
      </w:tblGrid>
      <w:tr w:rsidR="00782EE9" w:rsidRPr="00782EE9" w14:paraId="094B03EE" w14:textId="77777777" w:rsidTr="002832D1">
        <w:trPr>
          <w:trHeight w:val="290"/>
        </w:trPr>
        <w:tc>
          <w:tcPr>
            <w:tcW w:w="1526" w:type="dxa"/>
            <w:shd w:val="clear" w:color="auto" w:fill="auto"/>
          </w:tcPr>
          <w:p w14:paraId="2FAC7C6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Event</w:t>
            </w:r>
          </w:p>
        </w:tc>
        <w:tc>
          <w:tcPr>
            <w:tcW w:w="1417" w:type="dxa"/>
            <w:shd w:val="clear" w:color="auto" w:fill="auto"/>
          </w:tcPr>
          <w:p w14:paraId="072D5962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Time</w:t>
            </w:r>
          </w:p>
        </w:tc>
        <w:tc>
          <w:tcPr>
            <w:tcW w:w="1701" w:type="dxa"/>
            <w:shd w:val="clear" w:color="auto" w:fill="auto"/>
          </w:tcPr>
          <w:p w14:paraId="71CAAF88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Group</w:t>
            </w:r>
          </w:p>
        </w:tc>
        <w:tc>
          <w:tcPr>
            <w:tcW w:w="1560" w:type="dxa"/>
            <w:shd w:val="clear" w:color="auto" w:fill="auto"/>
          </w:tcPr>
          <w:p w14:paraId="07BCF7AF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Cumulative incidence</w:t>
            </w:r>
          </w:p>
        </w:tc>
        <w:tc>
          <w:tcPr>
            <w:tcW w:w="1275" w:type="dxa"/>
            <w:shd w:val="clear" w:color="auto" w:fill="auto"/>
          </w:tcPr>
          <w:p w14:paraId="7776B10A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Lower 95% CI</w:t>
            </w:r>
          </w:p>
        </w:tc>
        <w:tc>
          <w:tcPr>
            <w:tcW w:w="1276" w:type="dxa"/>
            <w:shd w:val="clear" w:color="auto" w:fill="auto"/>
          </w:tcPr>
          <w:p w14:paraId="1F72BCE1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Upper 95% CI</w:t>
            </w:r>
          </w:p>
        </w:tc>
        <w:tc>
          <w:tcPr>
            <w:tcW w:w="1276" w:type="dxa"/>
            <w:shd w:val="clear" w:color="auto" w:fill="auto"/>
          </w:tcPr>
          <w:p w14:paraId="0FC4BB1D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P-value</w:t>
            </w:r>
          </w:p>
        </w:tc>
      </w:tr>
      <w:tr w:rsidR="00782EE9" w:rsidRPr="00782EE9" w14:paraId="7E36FB40" w14:textId="77777777" w:rsidTr="002832D1">
        <w:trPr>
          <w:trHeight w:val="276"/>
        </w:trPr>
        <w:tc>
          <w:tcPr>
            <w:tcW w:w="1526" w:type="dxa"/>
            <w:shd w:val="clear" w:color="auto" w:fill="auto"/>
          </w:tcPr>
          <w:p w14:paraId="1DE28460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Recurrence</w:t>
            </w:r>
          </w:p>
        </w:tc>
        <w:tc>
          <w:tcPr>
            <w:tcW w:w="1417" w:type="dxa"/>
            <w:shd w:val="clear" w:color="auto" w:fill="auto"/>
          </w:tcPr>
          <w:p w14:paraId="15FD1239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3 years</w:t>
            </w:r>
          </w:p>
        </w:tc>
        <w:tc>
          <w:tcPr>
            <w:tcW w:w="1701" w:type="dxa"/>
            <w:shd w:val="clear" w:color="auto" w:fill="auto"/>
          </w:tcPr>
          <w:p w14:paraId="28B0C2CA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eli=0</w:t>
            </w:r>
          </w:p>
        </w:tc>
        <w:tc>
          <w:tcPr>
            <w:tcW w:w="1560" w:type="dxa"/>
            <w:shd w:val="clear" w:color="auto" w:fill="auto"/>
          </w:tcPr>
          <w:p w14:paraId="202D8E0F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0.072</w:t>
            </w:r>
          </w:p>
        </w:tc>
        <w:tc>
          <w:tcPr>
            <w:tcW w:w="1275" w:type="dxa"/>
            <w:shd w:val="clear" w:color="auto" w:fill="auto"/>
          </w:tcPr>
          <w:p w14:paraId="0EAFA4A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0.021</w:t>
            </w:r>
          </w:p>
        </w:tc>
        <w:tc>
          <w:tcPr>
            <w:tcW w:w="1276" w:type="dxa"/>
            <w:shd w:val="clear" w:color="auto" w:fill="auto"/>
          </w:tcPr>
          <w:p w14:paraId="034C4DEC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0.124</w:t>
            </w:r>
          </w:p>
        </w:tc>
        <w:tc>
          <w:tcPr>
            <w:tcW w:w="1276" w:type="dxa"/>
            <w:shd w:val="clear" w:color="auto" w:fill="auto"/>
          </w:tcPr>
          <w:p w14:paraId="21561381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0.885</w:t>
            </w:r>
          </w:p>
        </w:tc>
      </w:tr>
      <w:tr w:rsidR="00782EE9" w:rsidRPr="00782EE9" w14:paraId="0C46CB64" w14:textId="77777777" w:rsidTr="002832D1">
        <w:trPr>
          <w:trHeight w:val="290"/>
        </w:trPr>
        <w:tc>
          <w:tcPr>
            <w:tcW w:w="1526" w:type="dxa"/>
            <w:shd w:val="clear" w:color="auto" w:fill="auto"/>
          </w:tcPr>
          <w:p w14:paraId="1E51D0B8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</w:tcPr>
          <w:p w14:paraId="43C0F018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5BC7ACF9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eli=1</w:t>
            </w:r>
          </w:p>
        </w:tc>
        <w:tc>
          <w:tcPr>
            <w:tcW w:w="1560" w:type="dxa"/>
            <w:shd w:val="clear" w:color="auto" w:fill="auto"/>
          </w:tcPr>
          <w:p w14:paraId="1643A7A6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0.077</w:t>
            </w:r>
          </w:p>
        </w:tc>
        <w:tc>
          <w:tcPr>
            <w:tcW w:w="1275" w:type="dxa"/>
            <w:shd w:val="clear" w:color="auto" w:fill="auto"/>
          </w:tcPr>
          <w:p w14:paraId="3C8340F4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0.012</w:t>
            </w:r>
          </w:p>
        </w:tc>
        <w:tc>
          <w:tcPr>
            <w:tcW w:w="1276" w:type="dxa"/>
            <w:shd w:val="clear" w:color="auto" w:fill="auto"/>
          </w:tcPr>
          <w:p w14:paraId="125FAC95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0.141</w:t>
            </w:r>
          </w:p>
        </w:tc>
        <w:tc>
          <w:tcPr>
            <w:tcW w:w="1276" w:type="dxa"/>
            <w:shd w:val="clear" w:color="auto" w:fill="auto"/>
          </w:tcPr>
          <w:p w14:paraId="7B6C7EBB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82EE9" w:rsidRPr="00782EE9" w14:paraId="760938BF" w14:textId="77777777" w:rsidTr="002832D1">
        <w:trPr>
          <w:trHeight w:val="290"/>
        </w:trPr>
        <w:tc>
          <w:tcPr>
            <w:tcW w:w="1526" w:type="dxa"/>
            <w:shd w:val="clear" w:color="auto" w:fill="auto"/>
          </w:tcPr>
          <w:p w14:paraId="12F56DC2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</w:tcPr>
          <w:p w14:paraId="6C806851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5 years</w:t>
            </w:r>
          </w:p>
        </w:tc>
        <w:tc>
          <w:tcPr>
            <w:tcW w:w="1701" w:type="dxa"/>
            <w:shd w:val="clear" w:color="auto" w:fill="auto"/>
          </w:tcPr>
          <w:p w14:paraId="152ED826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eli=0</w:t>
            </w:r>
          </w:p>
        </w:tc>
        <w:tc>
          <w:tcPr>
            <w:tcW w:w="1560" w:type="dxa"/>
            <w:shd w:val="clear" w:color="auto" w:fill="auto"/>
          </w:tcPr>
          <w:p w14:paraId="4126F2DC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0.142</w:t>
            </w:r>
          </w:p>
        </w:tc>
        <w:tc>
          <w:tcPr>
            <w:tcW w:w="1275" w:type="dxa"/>
            <w:shd w:val="clear" w:color="auto" w:fill="auto"/>
          </w:tcPr>
          <w:p w14:paraId="0E3FBF96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0.066</w:t>
            </w:r>
          </w:p>
        </w:tc>
        <w:tc>
          <w:tcPr>
            <w:tcW w:w="1276" w:type="dxa"/>
            <w:shd w:val="clear" w:color="auto" w:fill="auto"/>
          </w:tcPr>
          <w:p w14:paraId="3EA592EB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0.218</w:t>
            </w:r>
          </w:p>
        </w:tc>
        <w:tc>
          <w:tcPr>
            <w:tcW w:w="1276" w:type="dxa"/>
            <w:shd w:val="clear" w:color="auto" w:fill="auto"/>
          </w:tcPr>
          <w:p w14:paraId="7102086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82EE9" w:rsidRPr="00782EE9" w14:paraId="53C57FAA" w14:textId="77777777" w:rsidTr="002832D1">
        <w:trPr>
          <w:trHeight w:val="290"/>
        </w:trPr>
        <w:tc>
          <w:tcPr>
            <w:tcW w:w="1526" w:type="dxa"/>
            <w:shd w:val="clear" w:color="auto" w:fill="auto"/>
          </w:tcPr>
          <w:p w14:paraId="5AD2F5CA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</w:tcPr>
          <w:p w14:paraId="6A2C30B4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3C555FED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eli=1</w:t>
            </w:r>
          </w:p>
        </w:tc>
        <w:tc>
          <w:tcPr>
            <w:tcW w:w="1560" w:type="dxa"/>
            <w:shd w:val="clear" w:color="auto" w:fill="auto"/>
          </w:tcPr>
          <w:p w14:paraId="324DEE93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0.139</w:t>
            </w:r>
          </w:p>
        </w:tc>
        <w:tc>
          <w:tcPr>
            <w:tcW w:w="1275" w:type="dxa"/>
            <w:shd w:val="clear" w:color="auto" w:fill="auto"/>
          </w:tcPr>
          <w:p w14:paraId="72C65152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0.048</w:t>
            </w:r>
          </w:p>
        </w:tc>
        <w:tc>
          <w:tcPr>
            <w:tcW w:w="1276" w:type="dxa"/>
            <w:shd w:val="clear" w:color="auto" w:fill="auto"/>
          </w:tcPr>
          <w:p w14:paraId="3D2AA16A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0.230</w:t>
            </w:r>
          </w:p>
        </w:tc>
        <w:tc>
          <w:tcPr>
            <w:tcW w:w="1276" w:type="dxa"/>
            <w:shd w:val="clear" w:color="auto" w:fill="auto"/>
          </w:tcPr>
          <w:p w14:paraId="277F2545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82EE9" w:rsidRPr="00782EE9" w14:paraId="4863F517" w14:textId="77777777" w:rsidTr="002832D1">
        <w:trPr>
          <w:trHeight w:val="276"/>
        </w:trPr>
        <w:tc>
          <w:tcPr>
            <w:tcW w:w="1526" w:type="dxa"/>
            <w:shd w:val="clear" w:color="auto" w:fill="auto"/>
          </w:tcPr>
          <w:p w14:paraId="5ABF6E0E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Death without recurrence</w:t>
            </w:r>
          </w:p>
        </w:tc>
        <w:tc>
          <w:tcPr>
            <w:tcW w:w="1417" w:type="dxa"/>
            <w:shd w:val="clear" w:color="auto" w:fill="auto"/>
          </w:tcPr>
          <w:p w14:paraId="7CEDEBFE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3 years</w:t>
            </w:r>
          </w:p>
        </w:tc>
        <w:tc>
          <w:tcPr>
            <w:tcW w:w="1701" w:type="dxa"/>
            <w:shd w:val="clear" w:color="auto" w:fill="auto"/>
          </w:tcPr>
          <w:p w14:paraId="4E83787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eli=0</w:t>
            </w:r>
          </w:p>
        </w:tc>
        <w:tc>
          <w:tcPr>
            <w:tcW w:w="1560" w:type="dxa"/>
            <w:shd w:val="clear" w:color="auto" w:fill="auto"/>
          </w:tcPr>
          <w:p w14:paraId="24B15D8D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0.039</w:t>
            </w:r>
          </w:p>
        </w:tc>
        <w:tc>
          <w:tcPr>
            <w:tcW w:w="1275" w:type="dxa"/>
            <w:shd w:val="clear" w:color="auto" w:fill="auto"/>
          </w:tcPr>
          <w:p w14:paraId="435EA86A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0.002</w:t>
            </w:r>
          </w:p>
        </w:tc>
        <w:tc>
          <w:tcPr>
            <w:tcW w:w="1276" w:type="dxa"/>
            <w:shd w:val="clear" w:color="auto" w:fill="auto"/>
          </w:tcPr>
          <w:p w14:paraId="216FBB35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0.077</w:t>
            </w:r>
          </w:p>
        </w:tc>
        <w:tc>
          <w:tcPr>
            <w:tcW w:w="1276" w:type="dxa"/>
            <w:shd w:val="clear" w:color="auto" w:fill="auto"/>
          </w:tcPr>
          <w:p w14:paraId="566DABC8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0.959</w:t>
            </w:r>
          </w:p>
        </w:tc>
      </w:tr>
      <w:tr w:rsidR="00782EE9" w:rsidRPr="00782EE9" w14:paraId="338733CC" w14:textId="77777777" w:rsidTr="002832D1">
        <w:trPr>
          <w:trHeight w:val="290"/>
        </w:trPr>
        <w:tc>
          <w:tcPr>
            <w:tcW w:w="1526" w:type="dxa"/>
            <w:shd w:val="clear" w:color="auto" w:fill="auto"/>
          </w:tcPr>
          <w:p w14:paraId="3DBE609A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</w:tcPr>
          <w:p w14:paraId="4B8CC75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72C834D0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eli=1</w:t>
            </w:r>
          </w:p>
        </w:tc>
        <w:tc>
          <w:tcPr>
            <w:tcW w:w="1560" w:type="dxa"/>
            <w:shd w:val="clear" w:color="auto" w:fill="auto"/>
          </w:tcPr>
          <w:p w14:paraId="059EF219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0.065</w:t>
            </w:r>
          </w:p>
        </w:tc>
        <w:tc>
          <w:tcPr>
            <w:tcW w:w="1275" w:type="dxa"/>
            <w:shd w:val="clear" w:color="auto" w:fill="auto"/>
          </w:tcPr>
          <w:p w14:paraId="3DBA572A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0.003</w:t>
            </w:r>
          </w:p>
        </w:tc>
        <w:tc>
          <w:tcPr>
            <w:tcW w:w="1276" w:type="dxa"/>
            <w:shd w:val="clear" w:color="auto" w:fill="auto"/>
          </w:tcPr>
          <w:p w14:paraId="30AEB4EF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0.127</w:t>
            </w:r>
          </w:p>
        </w:tc>
        <w:tc>
          <w:tcPr>
            <w:tcW w:w="1276" w:type="dxa"/>
            <w:shd w:val="clear" w:color="auto" w:fill="auto"/>
          </w:tcPr>
          <w:p w14:paraId="39600406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82EE9" w:rsidRPr="00782EE9" w14:paraId="3FE36C11" w14:textId="77777777" w:rsidTr="002832D1">
        <w:trPr>
          <w:trHeight w:val="290"/>
        </w:trPr>
        <w:tc>
          <w:tcPr>
            <w:tcW w:w="1526" w:type="dxa"/>
            <w:shd w:val="clear" w:color="auto" w:fill="auto"/>
          </w:tcPr>
          <w:p w14:paraId="64DAD5E0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</w:tcPr>
          <w:p w14:paraId="3A4BD821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5 years</w:t>
            </w:r>
          </w:p>
        </w:tc>
        <w:tc>
          <w:tcPr>
            <w:tcW w:w="1701" w:type="dxa"/>
            <w:shd w:val="clear" w:color="auto" w:fill="auto"/>
          </w:tcPr>
          <w:p w14:paraId="0AAF3718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eli=0</w:t>
            </w:r>
          </w:p>
        </w:tc>
        <w:tc>
          <w:tcPr>
            <w:tcW w:w="1560" w:type="dxa"/>
            <w:shd w:val="clear" w:color="auto" w:fill="auto"/>
          </w:tcPr>
          <w:p w14:paraId="7EE143AB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0.068</w:t>
            </w:r>
          </w:p>
        </w:tc>
        <w:tc>
          <w:tcPr>
            <w:tcW w:w="1275" w:type="dxa"/>
            <w:shd w:val="clear" w:color="auto" w:fill="auto"/>
          </w:tcPr>
          <w:p w14:paraId="22EE00EB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0.014</w:t>
            </w:r>
          </w:p>
        </w:tc>
        <w:tc>
          <w:tcPr>
            <w:tcW w:w="1276" w:type="dxa"/>
            <w:shd w:val="clear" w:color="auto" w:fill="auto"/>
          </w:tcPr>
          <w:p w14:paraId="1FA5EC59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0.121</w:t>
            </w:r>
          </w:p>
        </w:tc>
        <w:tc>
          <w:tcPr>
            <w:tcW w:w="1276" w:type="dxa"/>
            <w:shd w:val="clear" w:color="auto" w:fill="auto"/>
          </w:tcPr>
          <w:p w14:paraId="3B68D5EB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82EE9" w:rsidRPr="00782EE9" w14:paraId="75778CF6" w14:textId="77777777" w:rsidTr="002832D1">
        <w:trPr>
          <w:trHeight w:val="276"/>
        </w:trPr>
        <w:tc>
          <w:tcPr>
            <w:tcW w:w="1526" w:type="dxa"/>
            <w:shd w:val="clear" w:color="auto" w:fill="auto"/>
          </w:tcPr>
          <w:p w14:paraId="12B59DE6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shd w:val="clear" w:color="auto" w:fill="auto"/>
          </w:tcPr>
          <w:p w14:paraId="5C772C3D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shd w:val="clear" w:color="auto" w:fill="auto"/>
          </w:tcPr>
          <w:p w14:paraId="62E8F60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eli=1</w:t>
            </w:r>
          </w:p>
        </w:tc>
        <w:tc>
          <w:tcPr>
            <w:tcW w:w="1560" w:type="dxa"/>
            <w:shd w:val="clear" w:color="auto" w:fill="auto"/>
          </w:tcPr>
          <w:p w14:paraId="1E334A87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0.087</w:t>
            </w:r>
          </w:p>
        </w:tc>
        <w:tc>
          <w:tcPr>
            <w:tcW w:w="1275" w:type="dxa"/>
            <w:shd w:val="clear" w:color="auto" w:fill="auto"/>
          </w:tcPr>
          <w:p w14:paraId="30BEEAAC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0.013</w:t>
            </w:r>
          </w:p>
        </w:tc>
        <w:tc>
          <w:tcPr>
            <w:tcW w:w="1276" w:type="dxa"/>
            <w:shd w:val="clear" w:color="auto" w:fill="auto"/>
          </w:tcPr>
          <w:p w14:paraId="273D82DB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0.160</w:t>
            </w:r>
          </w:p>
        </w:tc>
        <w:tc>
          <w:tcPr>
            <w:tcW w:w="1276" w:type="dxa"/>
            <w:shd w:val="clear" w:color="auto" w:fill="auto"/>
          </w:tcPr>
          <w:p w14:paraId="7DD1D223" w14:textId="77777777" w:rsidR="005E5B2D" w:rsidRPr="00782EE9" w:rsidRDefault="005E5B2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25A64271" w14:textId="51F6C26D" w:rsidR="005E5B2D" w:rsidRPr="00782EE9" w:rsidRDefault="005E5B2D" w:rsidP="0042703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1BA24C71" w14:textId="77777777" w:rsidR="003F4B5D" w:rsidRPr="00782EE9" w:rsidRDefault="003F4B5D" w:rsidP="0042703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6ABE718" w14:textId="5E458008" w:rsidR="008C1D66" w:rsidRPr="00782EE9" w:rsidRDefault="008C1D66" w:rsidP="008C1D66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5651BDC" w14:textId="77777777" w:rsidR="0010137D" w:rsidRPr="00782EE9" w:rsidRDefault="0010137D" w:rsidP="008C1D6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6B1E702" w14:textId="2ED6F39A" w:rsidR="0042703E" w:rsidRPr="00782EE9" w:rsidRDefault="0010137D" w:rsidP="008C1D6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Figure </w:t>
      </w:r>
      <w:r w:rsidR="007B60BC"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>4a.</w:t>
      </w: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Kaplan Meier Survival Estimates in pN+ patients for </w:t>
      </w:r>
      <w:r w:rsidR="00FB3F3D"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>OS in ELI+ and ELI-</w:t>
      </w: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</w:p>
    <w:p w14:paraId="316B45F6" w14:textId="4885D2B5" w:rsidR="0010137D" w:rsidRPr="00782EE9" w:rsidRDefault="0010137D" w:rsidP="008C1D6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50F13EA6" wp14:editId="11071F97">
            <wp:extent cx="6116320" cy="4074795"/>
            <wp:effectExtent l="0" t="0" r="5080" b="1905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07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35939" w14:textId="77777777" w:rsidR="0010137D" w:rsidRPr="00782EE9" w:rsidRDefault="0010137D" w:rsidP="008C1D6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0893D5B" w14:textId="77777777" w:rsidR="0010137D" w:rsidRPr="00782EE9" w:rsidRDefault="0010137D" w:rsidP="008C1D66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7DE25C1F" w14:textId="0E953718" w:rsidR="00FB3F3D" w:rsidRPr="00782EE9" w:rsidRDefault="00FB3F3D" w:rsidP="00FB3F3D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Figure </w:t>
      </w:r>
      <w:r w:rsidR="007B60BC"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>4</w:t>
      </w: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>b. Kaplan Meier Survival Estimates in pN+ patients for DFS in ELI+ and ELI-.</w:t>
      </w:r>
      <w:r w:rsidRPr="00782EE9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083A72C5" wp14:editId="2A2A7EB0">
            <wp:extent cx="6116320" cy="4074160"/>
            <wp:effectExtent l="0" t="0" r="5080" b="2540"/>
            <wp:docPr id="7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07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18564" w14:textId="77777777" w:rsidR="00FB3F3D" w:rsidRPr="00782EE9" w:rsidRDefault="00FB3F3D" w:rsidP="008C1D66">
      <w:pPr>
        <w:rPr>
          <w:noProof/>
        </w:rPr>
      </w:pPr>
      <w:r w:rsidRPr="00782EE9">
        <w:rPr>
          <w:noProof/>
        </w:rPr>
        <w:br w:type="page"/>
      </w:r>
    </w:p>
    <w:p w14:paraId="7F1726A4" w14:textId="4508E9F9" w:rsidR="00FB3F3D" w:rsidRPr="00782EE9" w:rsidRDefault="00FB3F3D" w:rsidP="00FB3F3D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Figure </w:t>
      </w:r>
      <w:r w:rsidR="007B60BC"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>5a</w:t>
      </w: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>. Estimated Recurrence Risk (Cumulative incidence function) in N+ patients, in pT3&gt;5mm and pT3&lt;5mm</w:t>
      </w:r>
      <w:r w:rsidRPr="00782EE9">
        <w:rPr>
          <w:noProof/>
          <w:lang w:val="en-US"/>
        </w:rPr>
        <w:t xml:space="preserve"> </w:t>
      </w:r>
      <w:r w:rsidRPr="00782EE9">
        <w:rPr>
          <w:noProof/>
          <w:lang w:val="en-US"/>
        </w:rPr>
        <w:drawing>
          <wp:inline distT="0" distB="0" distL="0" distR="0" wp14:anchorId="50A86C6D" wp14:editId="57E9F13C">
            <wp:extent cx="6116320" cy="4077335"/>
            <wp:effectExtent l="0" t="0" r="5080" b="0"/>
            <wp:docPr id="15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07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413"/>
        <w:gridCol w:w="1559"/>
        <w:gridCol w:w="1559"/>
        <w:gridCol w:w="1843"/>
        <w:gridCol w:w="1276"/>
        <w:gridCol w:w="1417"/>
        <w:gridCol w:w="1276"/>
      </w:tblGrid>
      <w:tr w:rsidR="00782EE9" w:rsidRPr="00782EE9" w14:paraId="3B977C5D" w14:textId="77777777" w:rsidTr="002832D1">
        <w:trPr>
          <w:trHeight w:val="302"/>
        </w:trPr>
        <w:tc>
          <w:tcPr>
            <w:tcW w:w="1413" w:type="dxa"/>
            <w:shd w:val="clear" w:color="auto" w:fill="auto"/>
          </w:tcPr>
          <w:p w14:paraId="4CD9E6E7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Event</w:t>
            </w:r>
          </w:p>
        </w:tc>
        <w:tc>
          <w:tcPr>
            <w:tcW w:w="1559" w:type="dxa"/>
            <w:shd w:val="clear" w:color="auto" w:fill="auto"/>
          </w:tcPr>
          <w:p w14:paraId="5E7C07C7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Time</w:t>
            </w:r>
          </w:p>
        </w:tc>
        <w:tc>
          <w:tcPr>
            <w:tcW w:w="1559" w:type="dxa"/>
            <w:shd w:val="clear" w:color="auto" w:fill="auto"/>
          </w:tcPr>
          <w:p w14:paraId="574351A8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Group</w:t>
            </w:r>
          </w:p>
        </w:tc>
        <w:tc>
          <w:tcPr>
            <w:tcW w:w="1843" w:type="dxa"/>
            <w:shd w:val="clear" w:color="auto" w:fill="auto"/>
          </w:tcPr>
          <w:p w14:paraId="4CA0773E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Cumulative incidence</w:t>
            </w:r>
          </w:p>
        </w:tc>
        <w:tc>
          <w:tcPr>
            <w:tcW w:w="1276" w:type="dxa"/>
            <w:shd w:val="clear" w:color="auto" w:fill="auto"/>
          </w:tcPr>
          <w:p w14:paraId="430B5DDD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Lower 95% CI</w:t>
            </w:r>
          </w:p>
        </w:tc>
        <w:tc>
          <w:tcPr>
            <w:tcW w:w="1417" w:type="dxa"/>
            <w:shd w:val="clear" w:color="auto" w:fill="auto"/>
          </w:tcPr>
          <w:p w14:paraId="261CC70C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Upper 95% CI</w:t>
            </w:r>
          </w:p>
        </w:tc>
        <w:tc>
          <w:tcPr>
            <w:tcW w:w="1276" w:type="dxa"/>
            <w:shd w:val="clear" w:color="auto" w:fill="auto"/>
          </w:tcPr>
          <w:p w14:paraId="390CD015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P-value</w:t>
            </w:r>
          </w:p>
        </w:tc>
      </w:tr>
      <w:tr w:rsidR="00782EE9" w:rsidRPr="00782EE9" w14:paraId="6D985872" w14:textId="77777777" w:rsidTr="002832D1">
        <w:trPr>
          <w:trHeight w:val="287"/>
        </w:trPr>
        <w:tc>
          <w:tcPr>
            <w:tcW w:w="1413" w:type="dxa"/>
            <w:shd w:val="clear" w:color="auto" w:fill="auto"/>
          </w:tcPr>
          <w:p w14:paraId="3D8AC13F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Recurrence</w:t>
            </w:r>
          </w:p>
        </w:tc>
        <w:tc>
          <w:tcPr>
            <w:tcW w:w="1559" w:type="dxa"/>
            <w:shd w:val="clear" w:color="auto" w:fill="auto"/>
          </w:tcPr>
          <w:p w14:paraId="0F244FFA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3 years</w:t>
            </w:r>
          </w:p>
        </w:tc>
        <w:tc>
          <w:tcPr>
            <w:tcW w:w="1559" w:type="dxa"/>
            <w:shd w:val="clear" w:color="auto" w:fill="auto"/>
          </w:tcPr>
          <w:p w14:paraId="7F1CE53C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&lt;5</w:t>
            </w:r>
          </w:p>
        </w:tc>
        <w:tc>
          <w:tcPr>
            <w:tcW w:w="1843" w:type="dxa"/>
            <w:shd w:val="clear" w:color="auto" w:fill="auto"/>
          </w:tcPr>
          <w:p w14:paraId="12933093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0.197</w:t>
            </w:r>
          </w:p>
        </w:tc>
        <w:tc>
          <w:tcPr>
            <w:tcW w:w="1276" w:type="dxa"/>
            <w:shd w:val="clear" w:color="auto" w:fill="auto"/>
          </w:tcPr>
          <w:p w14:paraId="33BB41F5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0.092</w:t>
            </w:r>
          </w:p>
        </w:tc>
        <w:tc>
          <w:tcPr>
            <w:tcW w:w="1417" w:type="dxa"/>
            <w:shd w:val="clear" w:color="auto" w:fill="auto"/>
          </w:tcPr>
          <w:p w14:paraId="31DE2394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0.303</w:t>
            </w:r>
          </w:p>
        </w:tc>
        <w:tc>
          <w:tcPr>
            <w:tcW w:w="1276" w:type="dxa"/>
            <w:shd w:val="clear" w:color="auto" w:fill="auto"/>
          </w:tcPr>
          <w:p w14:paraId="3207BADC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0.023</w:t>
            </w:r>
          </w:p>
        </w:tc>
      </w:tr>
      <w:tr w:rsidR="00782EE9" w:rsidRPr="00782EE9" w14:paraId="5A6E8EF2" w14:textId="77777777" w:rsidTr="002832D1">
        <w:trPr>
          <w:trHeight w:val="302"/>
        </w:trPr>
        <w:tc>
          <w:tcPr>
            <w:tcW w:w="1413" w:type="dxa"/>
            <w:shd w:val="clear" w:color="auto" w:fill="auto"/>
          </w:tcPr>
          <w:p w14:paraId="0885F50B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shd w:val="clear" w:color="auto" w:fill="auto"/>
          </w:tcPr>
          <w:p w14:paraId="16166291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shd w:val="clear" w:color="auto" w:fill="auto"/>
          </w:tcPr>
          <w:p w14:paraId="73D017A9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&gt;=5</w:t>
            </w:r>
          </w:p>
        </w:tc>
        <w:tc>
          <w:tcPr>
            <w:tcW w:w="1843" w:type="dxa"/>
            <w:shd w:val="clear" w:color="auto" w:fill="auto"/>
          </w:tcPr>
          <w:p w14:paraId="11289713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0.373</w:t>
            </w:r>
          </w:p>
        </w:tc>
        <w:tc>
          <w:tcPr>
            <w:tcW w:w="1276" w:type="dxa"/>
            <w:shd w:val="clear" w:color="auto" w:fill="auto"/>
          </w:tcPr>
          <w:p w14:paraId="5D385DF0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0.249</w:t>
            </w:r>
          </w:p>
        </w:tc>
        <w:tc>
          <w:tcPr>
            <w:tcW w:w="1417" w:type="dxa"/>
            <w:shd w:val="clear" w:color="auto" w:fill="auto"/>
          </w:tcPr>
          <w:p w14:paraId="56789634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0.497</w:t>
            </w:r>
          </w:p>
        </w:tc>
        <w:tc>
          <w:tcPr>
            <w:tcW w:w="1276" w:type="dxa"/>
            <w:shd w:val="clear" w:color="auto" w:fill="auto"/>
          </w:tcPr>
          <w:p w14:paraId="6B2736CF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82EE9" w:rsidRPr="00782EE9" w14:paraId="0A5BBB3F" w14:textId="77777777" w:rsidTr="002832D1">
        <w:trPr>
          <w:trHeight w:val="302"/>
        </w:trPr>
        <w:tc>
          <w:tcPr>
            <w:tcW w:w="1413" w:type="dxa"/>
            <w:shd w:val="clear" w:color="auto" w:fill="auto"/>
          </w:tcPr>
          <w:p w14:paraId="5E6EBB8B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shd w:val="clear" w:color="auto" w:fill="auto"/>
          </w:tcPr>
          <w:p w14:paraId="591DB756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5 years</w:t>
            </w:r>
          </w:p>
        </w:tc>
        <w:tc>
          <w:tcPr>
            <w:tcW w:w="1559" w:type="dxa"/>
            <w:shd w:val="clear" w:color="auto" w:fill="auto"/>
          </w:tcPr>
          <w:p w14:paraId="640F3109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&lt;5</w:t>
            </w:r>
          </w:p>
        </w:tc>
        <w:tc>
          <w:tcPr>
            <w:tcW w:w="1843" w:type="dxa"/>
            <w:shd w:val="clear" w:color="auto" w:fill="auto"/>
          </w:tcPr>
          <w:p w14:paraId="35D91B75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0.220</w:t>
            </w:r>
          </w:p>
        </w:tc>
        <w:tc>
          <w:tcPr>
            <w:tcW w:w="1276" w:type="dxa"/>
            <w:shd w:val="clear" w:color="auto" w:fill="auto"/>
          </w:tcPr>
          <w:p w14:paraId="64FF34A3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0.109</w:t>
            </w:r>
          </w:p>
        </w:tc>
        <w:tc>
          <w:tcPr>
            <w:tcW w:w="1417" w:type="dxa"/>
            <w:shd w:val="clear" w:color="auto" w:fill="auto"/>
          </w:tcPr>
          <w:p w14:paraId="2D9348F4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0.331</w:t>
            </w:r>
          </w:p>
        </w:tc>
        <w:tc>
          <w:tcPr>
            <w:tcW w:w="1276" w:type="dxa"/>
            <w:shd w:val="clear" w:color="auto" w:fill="auto"/>
          </w:tcPr>
          <w:p w14:paraId="06627629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82EE9" w:rsidRPr="00782EE9" w14:paraId="7C027CEA" w14:textId="77777777" w:rsidTr="002832D1">
        <w:trPr>
          <w:trHeight w:val="302"/>
        </w:trPr>
        <w:tc>
          <w:tcPr>
            <w:tcW w:w="1413" w:type="dxa"/>
            <w:shd w:val="clear" w:color="auto" w:fill="auto"/>
          </w:tcPr>
          <w:p w14:paraId="7C2B03C6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shd w:val="clear" w:color="auto" w:fill="auto"/>
          </w:tcPr>
          <w:p w14:paraId="193CC35C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shd w:val="clear" w:color="auto" w:fill="auto"/>
          </w:tcPr>
          <w:p w14:paraId="4B1F60C9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&gt;=5</w:t>
            </w:r>
          </w:p>
        </w:tc>
        <w:tc>
          <w:tcPr>
            <w:tcW w:w="1843" w:type="dxa"/>
            <w:shd w:val="clear" w:color="auto" w:fill="auto"/>
          </w:tcPr>
          <w:p w14:paraId="0DD0D9FC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0.394</w:t>
            </w:r>
          </w:p>
        </w:tc>
        <w:tc>
          <w:tcPr>
            <w:tcW w:w="1276" w:type="dxa"/>
            <w:shd w:val="clear" w:color="auto" w:fill="auto"/>
          </w:tcPr>
          <w:p w14:paraId="20475FA8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0.268</w:t>
            </w:r>
          </w:p>
        </w:tc>
        <w:tc>
          <w:tcPr>
            <w:tcW w:w="1417" w:type="dxa"/>
            <w:shd w:val="clear" w:color="auto" w:fill="auto"/>
          </w:tcPr>
          <w:p w14:paraId="6D2D71F7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0.521</w:t>
            </w:r>
          </w:p>
        </w:tc>
        <w:tc>
          <w:tcPr>
            <w:tcW w:w="1276" w:type="dxa"/>
            <w:shd w:val="clear" w:color="auto" w:fill="auto"/>
          </w:tcPr>
          <w:p w14:paraId="037A0AF1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82EE9" w:rsidRPr="00782EE9" w14:paraId="1792FDE3" w14:textId="77777777" w:rsidTr="002832D1">
        <w:trPr>
          <w:trHeight w:val="287"/>
        </w:trPr>
        <w:tc>
          <w:tcPr>
            <w:tcW w:w="1413" w:type="dxa"/>
            <w:shd w:val="clear" w:color="auto" w:fill="auto"/>
          </w:tcPr>
          <w:p w14:paraId="067F1426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Death without recurrence</w:t>
            </w:r>
          </w:p>
        </w:tc>
        <w:tc>
          <w:tcPr>
            <w:tcW w:w="1559" w:type="dxa"/>
            <w:shd w:val="clear" w:color="auto" w:fill="auto"/>
          </w:tcPr>
          <w:p w14:paraId="5434A216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3 years</w:t>
            </w:r>
          </w:p>
        </w:tc>
        <w:tc>
          <w:tcPr>
            <w:tcW w:w="1559" w:type="dxa"/>
            <w:shd w:val="clear" w:color="auto" w:fill="auto"/>
          </w:tcPr>
          <w:p w14:paraId="023B0D3F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&lt;5</w:t>
            </w:r>
          </w:p>
        </w:tc>
        <w:tc>
          <w:tcPr>
            <w:tcW w:w="1843" w:type="dxa"/>
            <w:shd w:val="clear" w:color="auto" w:fill="auto"/>
          </w:tcPr>
          <w:p w14:paraId="2E77E8E7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0.017</w:t>
            </w:r>
          </w:p>
        </w:tc>
        <w:tc>
          <w:tcPr>
            <w:tcW w:w="1276" w:type="dxa"/>
            <w:shd w:val="clear" w:color="auto" w:fill="auto"/>
          </w:tcPr>
          <w:p w14:paraId="492EB68B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201DCE10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0.050</w:t>
            </w:r>
          </w:p>
        </w:tc>
        <w:tc>
          <w:tcPr>
            <w:tcW w:w="1276" w:type="dxa"/>
            <w:shd w:val="clear" w:color="auto" w:fill="auto"/>
          </w:tcPr>
          <w:p w14:paraId="3276EDF1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0.025</w:t>
            </w:r>
          </w:p>
        </w:tc>
      </w:tr>
      <w:tr w:rsidR="00782EE9" w:rsidRPr="00782EE9" w14:paraId="354B4124" w14:textId="77777777" w:rsidTr="002832D1">
        <w:trPr>
          <w:trHeight w:val="302"/>
        </w:trPr>
        <w:tc>
          <w:tcPr>
            <w:tcW w:w="1413" w:type="dxa"/>
            <w:shd w:val="clear" w:color="auto" w:fill="auto"/>
          </w:tcPr>
          <w:p w14:paraId="7D229DF1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shd w:val="clear" w:color="auto" w:fill="auto"/>
          </w:tcPr>
          <w:p w14:paraId="34121466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shd w:val="clear" w:color="auto" w:fill="auto"/>
          </w:tcPr>
          <w:p w14:paraId="34A54B9F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&gt;=5</w:t>
            </w:r>
          </w:p>
        </w:tc>
        <w:tc>
          <w:tcPr>
            <w:tcW w:w="1843" w:type="dxa"/>
            <w:shd w:val="clear" w:color="auto" w:fill="auto"/>
          </w:tcPr>
          <w:p w14:paraId="4452DFF0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0.051</w:t>
            </w:r>
          </w:p>
        </w:tc>
        <w:tc>
          <w:tcPr>
            <w:tcW w:w="1276" w:type="dxa"/>
            <w:shd w:val="clear" w:color="auto" w:fill="auto"/>
          </w:tcPr>
          <w:p w14:paraId="3A65D779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70081C43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0.107</w:t>
            </w:r>
          </w:p>
        </w:tc>
        <w:tc>
          <w:tcPr>
            <w:tcW w:w="1276" w:type="dxa"/>
            <w:shd w:val="clear" w:color="auto" w:fill="auto"/>
          </w:tcPr>
          <w:p w14:paraId="02313858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82EE9" w:rsidRPr="00782EE9" w14:paraId="2F7B0978" w14:textId="77777777" w:rsidTr="002832D1">
        <w:trPr>
          <w:trHeight w:val="302"/>
        </w:trPr>
        <w:tc>
          <w:tcPr>
            <w:tcW w:w="1413" w:type="dxa"/>
            <w:shd w:val="clear" w:color="auto" w:fill="auto"/>
          </w:tcPr>
          <w:p w14:paraId="230ECC43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shd w:val="clear" w:color="auto" w:fill="auto"/>
          </w:tcPr>
          <w:p w14:paraId="09BEEA14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5 years</w:t>
            </w:r>
          </w:p>
        </w:tc>
        <w:tc>
          <w:tcPr>
            <w:tcW w:w="1559" w:type="dxa"/>
            <w:shd w:val="clear" w:color="auto" w:fill="auto"/>
          </w:tcPr>
          <w:p w14:paraId="7C26BC88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&lt;5</w:t>
            </w:r>
          </w:p>
        </w:tc>
        <w:tc>
          <w:tcPr>
            <w:tcW w:w="1843" w:type="dxa"/>
            <w:shd w:val="clear" w:color="auto" w:fill="auto"/>
          </w:tcPr>
          <w:p w14:paraId="751BA13E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0.042</w:t>
            </w:r>
          </w:p>
        </w:tc>
        <w:tc>
          <w:tcPr>
            <w:tcW w:w="1276" w:type="dxa"/>
            <w:shd w:val="clear" w:color="auto" w:fill="auto"/>
          </w:tcPr>
          <w:p w14:paraId="4005C0D5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14:paraId="37C38837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0.101</w:t>
            </w:r>
          </w:p>
        </w:tc>
        <w:tc>
          <w:tcPr>
            <w:tcW w:w="1276" w:type="dxa"/>
            <w:shd w:val="clear" w:color="auto" w:fill="auto"/>
          </w:tcPr>
          <w:p w14:paraId="634D81D7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82EE9" w:rsidRPr="00782EE9" w14:paraId="148EFF0E" w14:textId="77777777" w:rsidTr="002832D1">
        <w:trPr>
          <w:trHeight w:val="287"/>
        </w:trPr>
        <w:tc>
          <w:tcPr>
            <w:tcW w:w="1413" w:type="dxa"/>
            <w:shd w:val="clear" w:color="auto" w:fill="auto"/>
          </w:tcPr>
          <w:p w14:paraId="1E271DCF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shd w:val="clear" w:color="auto" w:fill="auto"/>
          </w:tcPr>
          <w:p w14:paraId="5DAF402D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shd w:val="clear" w:color="auto" w:fill="auto"/>
          </w:tcPr>
          <w:p w14:paraId="273DDE1C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&gt;=5</w:t>
            </w:r>
          </w:p>
        </w:tc>
        <w:tc>
          <w:tcPr>
            <w:tcW w:w="1843" w:type="dxa"/>
            <w:shd w:val="clear" w:color="auto" w:fill="auto"/>
          </w:tcPr>
          <w:p w14:paraId="0B7E90E5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0.145</w:t>
            </w:r>
          </w:p>
        </w:tc>
        <w:tc>
          <w:tcPr>
            <w:tcW w:w="1276" w:type="dxa"/>
            <w:shd w:val="clear" w:color="auto" w:fill="auto"/>
          </w:tcPr>
          <w:p w14:paraId="118967ED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0.044</w:t>
            </w:r>
          </w:p>
        </w:tc>
        <w:tc>
          <w:tcPr>
            <w:tcW w:w="1417" w:type="dxa"/>
            <w:shd w:val="clear" w:color="auto" w:fill="auto"/>
          </w:tcPr>
          <w:p w14:paraId="5F64B48E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0.246</w:t>
            </w:r>
          </w:p>
        </w:tc>
        <w:tc>
          <w:tcPr>
            <w:tcW w:w="1276" w:type="dxa"/>
            <w:shd w:val="clear" w:color="auto" w:fill="auto"/>
          </w:tcPr>
          <w:p w14:paraId="356F9409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15561F68" w14:textId="3B68E099" w:rsidR="00FB3F3D" w:rsidRPr="00782EE9" w:rsidRDefault="00FB3F3D" w:rsidP="008C1D66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br w:type="page"/>
      </w:r>
    </w:p>
    <w:p w14:paraId="417D0F72" w14:textId="0EB0DB5A" w:rsidR="0010137D" w:rsidRPr="00782EE9" w:rsidRDefault="00FB3F3D" w:rsidP="008C1D66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Figure </w:t>
      </w:r>
      <w:r w:rsidR="007B60BC"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>5</w:t>
      </w:r>
      <w:r w:rsidRPr="00782EE9">
        <w:rPr>
          <w:rFonts w:ascii="Times New Roman" w:hAnsi="Times New Roman" w:cs="Times New Roman"/>
          <w:b/>
          <w:bCs/>
          <w:sz w:val="20"/>
          <w:szCs w:val="20"/>
          <w:lang w:val="en-US"/>
        </w:rPr>
        <w:t>b. Estimated Recurrence Risk (Cumulative incidence function) in N+ patients, in ELI+ and ELI-</w:t>
      </w:r>
    </w:p>
    <w:p w14:paraId="112A08DB" w14:textId="760080F4" w:rsidR="00FB3F3D" w:rsidRPr="00782EE9" w:rsidRDefault="00FB3F3D" w:rsidP="008C1D66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782EE9">
        <w:rPr>
          <w:noProof/>
          <w:lang w:val="en-US"/>
        </w:rPr>
        <w:drawing>
          <wp:inline distT="0" distB="0" distL="0" distR="0" wp14:anchorId="035276B7" wp14:editId="122A4AEF">
            <wp:extent cx="6116320" cy="4075176"/>
            <wp:effectExtent l="0" t="0" r="5080" b="1905"/>
            <wp:docPr id="6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07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696"/>
        <w:gridCol w:w="1276"/>
        <w:gridCol w:w="1276"/>
        <w:gridCol w:w="1843"/>
        <w:gridCol w:w="1559"/>
        <w:gridCol w:w="1559"/>
        <w:gridCol w:w="992"/>
      </w:tblGrid>
      <w:tr w:rsidR="00782EE9" w:rsidRPr="00782EE9" w14:paraId="3B871391" w14:textId="77777777" w:rsidTr="002832D1">
        <w:trPr>
          <w:trHeight w:val="290"/>
        </w:trPr>
        <w:tc>
          <w:tcPr>
            <w:tcW w:w="1696" w:type="dxa"/>
            <w:shd w:val="clear" w:color="auto" w:fill="auto"/>
          </w:tcPr>
          <w:p w14:paraId="101BA4EF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Event</w:t>
            </w:r>
          </w:p>
        </w:tc>
        <w:tc>
          <w:tcPr>
            <w:tcW w:w="1276" w:type="dxa"/>
            <w:shd w:val="clear" w:color="auto" w:fill="auto"/>
          </w:tcPr>
          <w:p w14:paraId="0F9325CA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Time</w:t>
            </w:r>
          </w:p>
        </w:tc>
        <w:tc>
          <w:tcPr>
            <w:tcW w:w="1276" w:type="dxa"/>
            <w:shd w:val="clear" w:color="auto" w:fill="auto"/>
          </w:tcPr>
          <w:p w14:paraId="1B1D7C5E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Group</w:t>
            </w:r>
          </w:p>
        </w:tc>
        <w:tc>
          <w:tcPr>
            <w:tcW w:w="1843" w:type="dxa"/>
            <w:shd w:val="clear" w:color="auto" w:fill="auto"/>
          </w:tcPr>
          <w:p w14:paraId="5538EEA6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Cumulative incidence</w:t>
            </w:r>
          </w:p>
        </w:tc>
        <w:tc>
          <w:tcPr>
            <w:tcW w:w="1559" w:type="dxa"/>
            <w:shd w:val="clear" w:color="auto" w:fill="auto"/>
          </w:tcPr>
          <w:p w14:paraId="0428419B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Lower 95% CI</w:t>
            </w:r>
          </w:p>
        </w:tc>
        <w:tc>
          <w:tcPr>
            <w:tcW w:w="1559" w:type="dxa"/>
            <w:shd w:val="clear" w:color="auto" w:fill="auto"/>
          </w:tcPr>
          <w:p w14:paraId="17698EFC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Upper 95% CI</w:t>
            </w:r>
          </w:p>
        </w:tc>
        <w:tc>
          <w:tcPr>
            <w:tcW w:w="992" w:type="dxa"/>
            <w:shd w:val="clear" w:color="auto" w:fill="auto"/>
          </w:tcPr>
          <w:p w14:paraId="479F0B73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82EE9">
              <w:rPr>
                <w:rFonts w:ascii="Calibri" w:eastAsia="Calibri" w:hAnsi="Calibri" w:cs="Calibri"/>
                <w:b/>
                <w:bCs/>
              </w:rPr>
              <w:t>P-value</w:t>
            </w:r>
          </w:p>
        </w:tc>
      </w:tr>
      <w:tr w:rsidR="00782EE9" w:rsidRPr="00782EE9" w14:paraId="4F3D7A9F" w14:textId="77777777" w:rsidTr="002832D1">
        <w:trPr>
          <w:trHeight w:val="276"/>
        </w:trPr>
        <w:tc>
          <w:tcPr>
            <w:tcW w:w="1696" w:type="dxa"/>
            <w:shd w:val="clear" w:color="auto" w:fill="auto"/>
          </w:tcPr>
          <w:p w14:paraId="480684E1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Recurrence</w:t>
            </w:r>
          </w:p>
        </w:tc>
        <w:tc>
          <w:tcPr>
            <w:tcW w:w="1276" w:type="dxa"/>
            <w:shd w:val="clear" w:color="auto" w:fill="auto"/>
          </w:tcPr>
          <w:p w14:paraId="3D249876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3 years</w:t>
            </w:r>
          </w:p>
        </w:tc>
        <w:tc>
          <w:tcPr>
            <w:tcW w:w="1276" w:type="dxa"/>
            <w:shd w:val="clear" w:color="auto" w:fill="auto"/>
          </w:tcPr>
          <w:p w14:paraId="3FF9AFD9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eli=0</w:t>
            </w:r>
          </w:p>
        </w:tc>
        <w:tc>
          <w:tcPr>
            <w:tcW w:w="1843" w:type="dxa"/>
            <w:shd w:val="clear" w:color="auto" w:fill="auto"/>
          </w:tcPr>
          <w:p w14:paraId="68DBEE86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0.367</w:t>
            </w:r>
          </w:p>
        </w:tc>
        <w:tc>
          <w:tcPr>
            <w:tcW w:w="1559" w:type="dxa"/>
            <w:shd w:val="clear" w:color="auto" w:fill="auto"/>
          </w:tcPr>
          <w:p w14:paraId="585A6A96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0.235</w:t>
            </w:r>
          </w:p>
        </w:tc>
        <w:tc>
          <w:tcPr>
            <w:tcW w:w="1559" w:type="dxa"/>
            <w:shd w:val="clear" w:color="auto" w:fill="auto"/>
          </w:tcPr>
          <w:p w14:paraId="1FB7E984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0.500</w:t>
            </w:r>
          </w:p>
        </w:tc>
        <w:tc>
          <w:tcPr>
            <w:tcW w:w="992" w:type="dxa"/>
            <w:shd w:val="clear" w:color="auto" w:fill="auto"/>
          </w:tcPr>
          <w:p w14:paraId="6D862B71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0.069</w:t>
            </w:r>
          </w:p>
        </w:tc>
      </w:tr>
      <w:tr w:rsidR="00782EE9" w:rsidRPr="00782EE9" w14:paraId="635D9145" w14:textId="77777777" w:rsidTr="002832D1">
        <w:trPr>
          <w:trHeight w:val="290"/>
        </w:trPr>
        <w:tc>
          <w:tcPr>
            <w:tcW w:w="1696" w:type="dxa"/>
            <w:shd w:val="clear" w:color="auto" w:fill="auto"/>
          </w:tcPr>
          <w:p w14:paraId="0496073F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shd w:val="clear" w:color="auto" w:fill="auto"/>
          </w:tcPr>
          <w:p w14:paraId="0AA0BB6E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shd w:val="clear" w:color="auto" w:fill="auto"/>
          </w:tcPr>
          <w:p w14:paraId="53431FA2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eli=1</w:t>
            </w:r>
          </w:p>
        </w:tc>
        <w:tc>
          <w:tcPr>
            <w:tcW w:w="1843" w:type="dxa"/>
            <w:shd w:val="clear" w:color="auto" w:fill="auto"/>
          </w:tcPr>
          <w:p w14:paraId="51217E4A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0.219</w:t>
            </w:r>
          </w:p>
        </w:tc>
        <w:tc>
          <w:tcPr>
            <w:tcW w:w="1559" w:type="dxa"/>
            <w:shd w:val="clear" w:color="auto" w:fill="auto"/>
          </w:tcPr>
          <w:p w14:paraId="0CF6C111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0.117</w:t>
            </w:r>
          </w:p>
        </w:tc>
        <w:tc>
          <w:tcPr>
            <w:tcW w:w="1559" w:type="dxa"/>
            <w:shd w:val="clear" w:color="auto" w:fill="auto"/>
          </w:tcPr>
          <w:p w14:paraId="71595707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0.321</w:t>
            </w:r>
          </w:p>
        </w:tc>
        <w:tc>
          <w:tcPr>
            <w:tcW w:w="992" w:type="dxa"/>
            <w:shd w:val="clear" w:color="auto" w:fill="auto"/>
          </w:tcPr>
          <w:p w14:paraId="0B6CAE0B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82EE9" w:rsidRPr="00782EE9" w14:paraId="2DB6A2AC" w14:textId="77777777" w:rsidTr="002832D1">
        <w:trPr>
          <w:trHeight w:val="290"/>
        </w:trPr>
        <w:tc>
          <w:tcPr>
            <w:tcW w:w="1696" w:type="dxa"/>
            <w:shd w:val="clear" w:color="auto" w:fill="auto"/>
          </w:tcPr>
          <w:p w14:paraId="179AE387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shd w:val="clear" w:color="auto" w:fill="auto"/>
          </w:tcPr>
          <w:p w14:paraId="2C177541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5 years</w:t>
            </w:r>
          </w:p>
        </w:tc>
        <w:tc>
          <w:tcPr>
            <w:tcW w:w="1276" w:type="dxa"/>
            <w:shd w:val="clear" w:color="auto" w:fill="auto"/>
          </w:tcPr>
          <w:p w14:paraId="1AFA15D5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eli=0</w:t>
            </w:r>
          </w:p>
        </w:tc>
        <w:tc>
          <w:tcPr>
            <w:tcW w:w="1843" w:type="dxa"/>
            <w:shd w:val="clear" w:color="auto" w:fill="auto"/>
          </w:tcPr>
          <w:p w14:paraId="07245058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0.414</w:t>
            </w:r>
          </w:p>
        </w:tc>
        <w:tc>
          <w:tcPr>
            <w:tcW w:w="1559" w:type="dxa"/>
            <w:shd w:val="clear" w:color="auto" w:fill="auto"/>
          </w:tcPr>
          <w:p w14:paraId="172AE9C8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0.276</w:t>
            </w:r>
          </w:p>
        </w:tc>
        <w:tc>
          <w:tcPr>
            <w:tcW w:w="1559" w:type="dxa"/>
            <w:shd w:val="clear" w:color="auto" w:fill="auto"/>
          </w:tcPr>
          <w:p w14:paraId="64575EC4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0.552</w:t>
            </w:r>
          </w:p>
        </w:tc>
        <w:tc>
          <w:tcPr>
            <w:tcW w:w="992" w:type="dxa"/>
            <w:shd w:val="clear" w:color="auto" w:fill="auto"/>
          </w:tcPr>
          <w:p w14:paraId="06DB7F7D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82EE9" w:rsidRPr="00782EE9" w14:paraId="3F281EE6" w14:textId="77777777" w:rsidTr="002832D1">
        <w:trPr>
          <w:trHeight w:val="290"/>
        </w:trPr>
        <w:tc>
          <w:tcPr>
            <w:tcW w:w="1696" w:type="dxa"/>
            <w:shd w:val="clear" w:color="auto" w:fill="auto"/>
          </w:tcPr>
          <w:p w14:paraId="528B662B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shd w:val="clear" w:color="auto" w:fill="auto"/>
          </w:tcPr>
          <w:p w14:paraId="48DB569D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shd w:val="clear" w:color="auto" w:fill="auto"/>
          </w:tcPr>
          <w:p w14:paraId="21969A75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eli=1</w:t>
            </w:r>
          </w:p>
        </w:tc>
        <w:tc>
          <w:tcPr>
            <w:tcW w:w="1843" w:type="dxa"/>
            <w:shd w:val="clear" w:color="auto" w:fill="auto"/>
          </w:tcPr>
          <w:p w14:paraId="29B030AE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0.219</w:t>
            </w:r>
          </w:p>
        </w:tc>
        <w:tc>
          <w:tcPr>
            <w:tcW w:w="1559" w:type="dxa"/>
            <w:shd w:val="clear" w:color="auto" w:fill="auto"/>
          </w:tcPr>
          <w:p w14:paraId="67484333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0.117</w:t>
            </w:r>
          </w:p>
        </w:tc>
        <w:tc>
          <w:tcPr>
            <w:tcW w:w="1559" w:type="dxa"/>
            <w:shd w:val="clear" w:color="auto" w:fill="auto"/>
          </w:tcPr>
          <w:p w14:paraId="5A46DA03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0.321</w:t>
            </w:r>
          </w:p>
        </w:tc>
        <w:tc>
          <w:tcPr>
            <w:tcW w:w="992" w:type="dxa"/>
            <w:shd w:val="clear" w:color="auto" w:fill="auto"/>
          </w:tcPr>
          <w:p w14:paraId="6B2680CD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82EE9" w:rsidRPr="00782EE9" w14:paraId="03533EBD" w14:textId="77777777" w:rsidTr="002832D1">
        <w:trPr>
          <w:trHeight w:val="276"/>
        </w:trPr>
        <w:tc>
          <w:tcPr>
            <w:tcW w:w="1696" w:type="dxa"/>
            <w:shd w:val="clear" w:color="auto" w:fill="auto"/>
          </w:tcPr>
          <w:p w14:paraId="01364316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Death without recurrence</w:t>
            </w:r>
          </w:p>
        </w:tc>
        <w:tc>
          <w:tcPr>
            <w:tcW w:w="1276" w:type="dxa"/>
            <w:shd w:val="clear" w:color="auto" w:fill="auto"/>
          </w:tcPr>
          <w:p w14:paraId="19B85B31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3 years</w:t>
            </w:r>
          </w:p>
        </w:tc>
        <w:tc>
          <w:tcPr>
            <w:tcW w:w="1276" w:type="dxa"/>
            <w:shd w:val="clear" w:color="auto" w:fill="auto"/>
          </w:tcPr>
          <w:p w14:paraId="508F231E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eli=0</w:t>
            </w:r>
          </w:p>
        </w:tc>
        <w:tc>
          <w:tcPr>
            <w:tcW w:w="1843" w:type="dxa"/>
            <w:shd w:val="clear" w:color="auto" w:fill="auto"/>
          </w:tcPr>
          <w:p w14:paraId="1E4323B5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0.019</w:t>
            </w:r>
          </w:p>
        </w:tc>
        <w:tc>
          <w:tcPr>
            <w:tcW w:w="1559" w:type="dxa"/>
            <w:shd w:val="clear" w:color="auto" w:fill="auto"/>
          </w:tcPr>
          <w:p w14:paraId="10BDA4D5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0.000</w:t>
            </w:r>
          </w:p>
        </w:tc>
        <w:tc>
          <w:tcPr>
            <w:tcW w:w="1559" w:type="dxa"/>
            <w:shd w:val="clear" w:color="auto" w:fill="auto"/>
          </w:tcPr>
          <w:p w14:paraId="56693D32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0.055</w:t>
            </w:r>
          </w:p>
        </w:tc>
        <w:tc>
          <w:tcPr>
            <w:tcW w:w="992" w:type="dxa"/>
            <w:shd w:val="clear" w:color="auto" w:fill="auto"/>
          </w:tcPr>
          <w:p w14:paraId="1E5D7B63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0.746</w:t>
            </w:r>
          </w:p>
        </w:tc>
      </w:tr>
      <w:tr w:rsidR="00782EE9" w:rsidRPr="00782EE9" w14:paraId="5C673EC9" w14:textId="77777777" w:rsidTr="002832D1">
        <w:trPr>
          <w:trHeight w:val="290"/>
        </w:trPr>
        <w:tc>
          <w:tcPr>
            <w:tcW w:w="1696" w:type="dxa"/>
            <w:shd w:val="clear" w:color="auto" w:fill="auto"/>
          </w:tcPr>
          <w:p w14:paraId="2B9A8DDC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shd w:val="clear" w:color="auto" w:fill="auto"/>
          </w:tcPr>
          <w:p w14:paraId="6341096A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shd w:val="clear" w:color="auto" w:fill="auto"/>
          </w:tcPr>
          <w:p w14:paraId="511305D8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eli=1</w:t>
            </w:r>
          </w:p>
        </w:tc>
        <w:tc>
          <w:tcPr>
            <w:tcW w:w="1843" w:type="dxa"/>
            <w:shd w:val="clear" w:color="auto" w:fill="auto"/>
          </w:tcPr>
          <w:p w14:paraId="61D3FD3E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0.048</w:t>
            </w:r>
          </w:p>
        </w:tc>
        <w:tc>
          <w:tcPr>
            <w:tcW w:w="1559" w:type="dxa"/>
            <w:shd w:val="clear" w:color="auto" w:fill="auto"/>
          </w:tcPr>
          <w:p w14:paraId="1CA72232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0.000</w:t>
            </w:r>
          </w:p>
        </w:tc>
        <w:tc>
          <w:tcPr>
            <w:tcW w:w="1559" w:type="dxa"/>
            <w:shd w:val="clear" w:color="auto" w:fill="auto"/>
          </w:tcPr>
          <w:p w14:paraId="52D79681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0.100</w:t>
            </w:r>
          </w:p>
        </w:tc>
        <w:tc>
          <w:tcPr>
            <w:tcW w:w="992" w:type="dxa"/>
            <w:shd w:val="clear" w:color="auto" w:fill="auto"/>
          </w:tcPr>
          <w:p w14:paraId="33B5B180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82EE9" w:rsidRPr="00782EE9" w14:paraId="4A0DA6FE" w14:textId="77777777" w:rsidTr="002832D1">
        <w:trPr>
          <w:trHeight w:val="290"/>
        </w:trPr>
        <w:tc>
          <w:tcPr>
            <w:tcW w:w="1696" w:type="dxa"/>
            <w:shd w:val="clear" w:color="auto" w:fill="auto"/>
          </w:tcPr>
          <w:p w14:paraId="7FE08333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shd w:val="clear" w:color="auto" w:fill="auto"/>
          </w:tcPr>
          <w:p w14:paraId="63164817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5 years</w:t>
            </w:r>
          </w:p>
        </w:tc>
        <w:tc>
          <w:tcPr>
            <w:tcW w:w="1276" w:type="dxa"/>
            <w:shd w:val="clear" w:color="auto" w:fill="auto"/>
          </w:tcPr>
          <w:p w14:paraId="68D89144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eli=0</w:t>
            </w:r>
          </w:p>
        </w:tc>
        <w:tc>
          <w:tcPr>
            <w:tcW w:w="1843" w:type="dxa"/>
            <w:shd w:val="clear" w:color="auto" w:fill="auto"/>
          </w:tcPr>
          <w:p w14:paraId="5749C1A8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0.092</w:t>
            </w:r>
          </w:p>
        </w:tc>
        <w:tc>
          <w:tcPr>
            <w:tcW w:w="1559" w:type="dxa"/>
            <w:shd w:val="clear" w:color="auto" w:fill="auto"/>
          </w:tcPr>
          <w:p w14:paraId="43972FB6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0.005</w:t>
            </w:r>
          </w:p>
        </w:tc>
        <w:tc>
          <w:tcPr>
            <w:tcW w:w="1559" w:type="dxa"/>
            <w:shd w:val="clear" w:color="auto" w:fill="auto"/>
          </w:tcPr>
          <w:p w14:paraId="1A0E1F41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0.178</w:t>
            </w:r>
          </w:p>
        </w:tc>
        <w:tc>
          <w:tcPr>
            <w:tcW w:w="992" w:type="dxa"/>
            <w:shd w:val="clear" w:color="auto" w:fill="auto"/>
          </w:tcPr>
          <w:p w14:paraId="2AD1B4B1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FB3F3D" w:rsidRPr="00782EE9" w14:paraId="258C4FB6" w14:textId="77777777" w:rsidTr="002832D1">
        <w:trPr>
          <w:trHeight w:val="276"/>
        </w:trPr>
        <w:tc>
          <w:tcPr>
            <w:tcW w:w="1696" w:type="dxa"/>
            <w:shd w:val="clear" w:color="auto" w:fill="auto"/>
          </w:tcPr>
          <w:p w14:paraId="08CC3D10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shd w:val="clear" w:color="auto" w:fill="auto"/>
          </w:tcPr>
          <w:p w14:paraId="1E4F39AD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shd w:val="clear" w:color="auto" w:fill="auto"/>
          </w:tcPr>
          <w:p w14:paraId="6064516D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pT3 eli=1</w:t>
            </w:r>
          </w:p>
        </w:tc>
        <w:tc>
          <w:tcPr>
            <w:tcW w:w="1843" w:type="dxa"/>
            <w:shd w:val="clear" w:color="auto" w:fill="auto"/>
          </w:tcPr>
          <w:p w14:paraId="0394A98E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0.092</w:t>
            </w:r>
          </w:p>
        </w:tc>
        <w:tc>
          <w:tcPr>
            <w:tcW w:w="1559" w:type="dxa"/>
            <w:shd w:val="clear" w:color="auto" w:fill="auto"/>
          </w:tcPr>
          <w:p w14:paraId="79394FB9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0.014</w:t>
            </w:r>
          </w:p>
        </w:tc>
        <w:tc>
          <w:tcPr>
            <w:tcW w:w="1559" w:type="dxa"/>
            <w:shd w:val="clear" w:color="auto" w:fill="auto"/>
          </w:tcPr>
          <w:p w14:paraId="26B473AE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00782EE9">
              <w:rPr>
                <w:rFonts w:ascii="Calibri" w:eastAsia="Calibri" w:hAnsi="Calibri" w:cs="Calibri"/>
              </w:rPr>
              <w:t>0.170</w:t>
            </w:r>
          </w:p>
        </w:tc>
        <w:tc>
          <w:tcPr>
            <w:tcW w:w="992" w:type="dxa"/>
            <w:shd w:val="clear" w:color="auto" w:fill="auto"/>
          </w:tcPr>
          <w:p w14:paraId="73C69D45" w14:textId="77777777" w:rsidR="00FB3F3D" w:rsidRPr="00782EE9" w:rsidRDefault="00FB3F3D" w:rsidP="002832D1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0C60103F" w14:textId="77777777" w:rsidR="00FB3F3D" w:rsidRPr="00782EE9" w:rsidRDefault="00FB3F3D" w:rsidP="008C1D66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sectPr w:rsidR="00FB3F3D" w:rsidRPr="00782EE9" w:rsidSect="00782EE9">
      <w:type w:val="continuous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E5663E" w14:textId="77777777" w:rsidR="00604688" w:rsidRDefault="00604688" w:rsidP="00FB3F3D">
      <w:r>
        <w:separator/>
      </w:r>
    </w:p>
  </w:endnote>
  <w:endnote w:type="continuationSeparator" w:id="0">
    <w:p w14:paraId="12B01C16" w14:textId="77777777" w:rsidR="00604688" w:rsidRDefault="00604688" w:rsidP="00FB3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F8BFD2" w14:textId="77777777" w:rsidR="00604688" w:rsidRDefault="00604688" w:rsidP="00FB3F3D">
      <w:r>
        <w:separator/>
      </w:r>
    </w:p>
  </w:footnote>
  <w:footnote w:type="continuationSeparator" w:id="0">
    <w:p w14:paraId="5BF4465B" w14:textId="77777777" w:rsidR="00604688" w:rsidRDefault="00604688" w:rsidP="00FB3F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03E"/>
    <w:rsid w:val="00005D45"/>
    <w:rsid w:val="00022970"/>
    <w:rsid w:val="00037E2E"/>
    <w:rsid w:val="000603E8"/>
    <w:rsid w:val="00066BC7"/>
    <w:rsid w:val="000910BD"/>
    <w:rsid w:val="00093E0B"/>
    <w:rsid w:val="000A4572"/>
    <w:rsid w:val="000A6036"/>
    <w:rsid w:val="000A7C5E"/>
    <w:rsid w:val="000B5C55"/>
    <w:rsid w:val="000C7F89"/>
    <w:rsid w:val="000D7333"/>
    <w:rsid w:val="000E08A6"/>
    <w:rsid w:val="000F7726"/>
    <w:rsid w:val="0010137D"/>
    <w:rsid w:val="00102D55"/>
    <w:rsid w:val="00114693"/>
    <w:rsid w:val="00115B52"/>
    <w:rsid w:val="001219A2"/>
    <w:rsid w:val="00130285"/>
    <w:rsid w:val="00137A30"/>
    <w:rsid w:val="001401E8"/>
    <w:rsid w:val="00144C41"/>
    <w:rsid w:val="0014566B"/>
    <w:rsid w:val="001517A9"/>
    <w:rsid w:val="00166582"/>
    <w:rsid w:val="00175D78"/>
    <w:rsid w:val="00177DF2"/>
    <w:rsid w:val="00186492"/>
    <w:rsid w:val="00187599"/>
    <w:rsid w:val="001A235C"/>
    <w:rsid w:val="001A26EA"/>
    <w:rsid w:val="001A38E6"/>
    <w:rsid w:val="001A6C92"/>
    <w:rsid w:val="001B039F"/>
    <w:rsid w:val="001B0E9E"/>
    <w:rsid w:val="001C0701"/>
    <w:rsid w:val="001C296A"/>
    <w:rsid w:val="001D08C2"/>
    <w:rsid w:val="001E5EC7"/>
    <w:rsid w:val="001F3594"/>
    <w:rsid w:val="002073BD"/>
    <w:rsid w:val="00210408"/>
    <w:rsid w:val="00210EDC"/>
    <w:rsid w:val="002370AB"/>
    <w:rsid w:val="002424DC"/>
    <w:rsid w:val="00244F25"/>
    <w:rsid w:val="00247566"/>
    <w:rsid w:val="002510EC"/>
    <w:rsid w:val="00262EF3"/>
    <w:rsid w:val="0026330B"/>
    <w:rsid w:val="002660E5"/>
    <w:rsid w:val="00266BD3"/>
    <w:rsid w:val="0028024D"/>
    <w:rsid w:val="002877FE"/>
    <w:rsid w:val="002937BF"/>
    <w:rsid w:val="00294781"/>
    <w:rsid w:val="002969CF"/>
    <w:rsid w:val="002A270A"/>
    <w:rsid w:val="002B3DEC"/>
    <w:rsid w:val="002D692B"/>
    <w:rsid w:val="002E12B4"/>
    <w:rsid w:val="002F3348"/>
    <w:rsid w:val="00312C5D"/>
    <w:rsid w:val="0031305E"/>
    <w:rsid w:val="003160E7"/>
    <w:rsid w:val="003230EE"/>
    <w:rsid w:val="0032409E"/>
    <w:rsid w:val="00333E2F"/>
    <w:rsid w:val="00344509"/>
    <w:rsid w:val="00347F03"/>
    <w:rsid w:val="003530A7"/>
    <w:rsid w:val="003704A9"/>
    <w:rsid w:val="003960E7"/>
    <w:rsid w:val="003A7EFF"/>
    <w:rsid w:val="003F450B"/>
    <w:rsid w:val="003F4B5D"/>
    <w:rsid w:val="0042703E"/>
    <w:rsid w:val="0043003E"/>
    <w:rsid w:val="00453451"/>
    <w:rsid w:val="004657A4"/>
    <w:rsid w:val="004876C2"/>
    <w:rsid w:val="004A0005"/>
    <w:rsid w:val="004A0AEE"/>
    <w:rsid w:val="004A0DBF"/>
    <w:rsid w:val="004B70EF"/>
    <w:rsid w:val="004C500F"/>
    <w:rsid w:val="004F75B5"/>
    <w:rsid w:val="00502110"/>
    <w:rsid w:val="005143A0"/>
    <w:rsid w:val="00527F37"/>
    <w:rsid w:val="00531F73"/>
    <w:rsid w:val="00552930"/>
    <w:rsid w:val="005541D7"/>
    <w:rsid w:val="005721A9"/>
    <w:rsid w:val="005B3087"/>
    <w:rsid w:val="005B41D6"/>
    <w:rsid w:val="005E5B2D"/>
    <w:rsid w:val="00600D4B"/>
    <w:rsid w:val="006029B6"/>
    <w:rsid w:val="00604688"/>
    <w:rsid w:val="00605E42"/>
    <w:rsid w:val="006110C2"/>
    <w:rsid w:val="00616795"/>
    <w:rsid w:val="006206EC"/>
    <w:rsid w:val="0062206D"/>
    <w:rsid w:val="006325CC"/>
    <w:rsid w:val="00654F63"/>
    <w:rsid w:val="00657E84"/>
    <w:rsid w:val="006606C5"/>
    <w:rsid w:val="00663BB7"/>
    <w:rsid w:val="0066414F"/>
    <w:rsid w:val="00673A2A"/>
    <w:rsid w:val="00686E92"/>
    <w:rsid w:val="0069250F"/>
    <w:rsid w:val="00696C41"/>
    <w:rsid w:val="006A7B27"/>
    <w:rsid w:val="006B5108"/>
    <w:rsid w:val="006D57B0"/>
    <w:rsid w:val="006D5AE4"/>
    <w:rsid w:val="006E09D6"/>
    <w:rsid w:val="006F4E5A"/>
    <w:rsid w:val="00700932"/>
    <w:rsid w:val="00712206"/>
    <w:rsid w:val="00712417"/>
    <w:rsid w:val="00733196"/>
    <w:rsid w:val="00734098"/>
    <w:rsid w:val="00741829"/>
    <w:rsid w:val="00742380"/>
    <w:rsid w:val="00742483"/>
    <w:rsid w:val="00757194"/>
    <w:rsid w:val="00757B3A"/>
    <w:rsid w:val="00763B5D"/>
    <w:rsid w:val="007648A3"/>
    <w:rsid w:val="00777963"/>
    <w:rsid w:val="00782EE9"/>
    <w:rsid w:val="0078662B"/>
    <w:rsid w:val="00792494"/>
    <w:rsid w:val="007A1E4F"/>
    <w:rsid w:val="007A31E4"/>
    <w:rsid w:val="007B2476"/>
    <w:rsid w:val="007B2D06"/>
    <w:rsid w:val="007B60BC"/>
    <w:rsid w:val="007C3B25"/>
    <w:rsid w:val="007C3BC5"/>
    <w:rsid w:val="007D73A8"/>
    <w:rsid w:val="007E2E01"/>
    <w:rsid w:val="007E3F78"/>
    <w:rsid w:val="007E4EAA"/>
    <w:rsid w:val="007F3563"/>
    <w:rsid w:val="007F4CB3"/>
    <w:rsid w:val="0080470A"/>
    <w:rsid w:val="008105C2"/>
    <w:rsid w:val="008215BD"/>
    <w:rsid w:val="0082348A"/>
    <w:rsid w:val="00824CD3"/>
    <w:rsid w:val="00831959"/>
    <w:rsid w:val="00831B78"/>
    <w:rsid w:val="00846376"/>
    <w:rsid w:val="008509BC"/>
    <w:rsid w:val="00855AF5"/>
    <w:rsid w:val="00883521"/>
    <w:rsid w:val="0088683D"/>
    <w:rsid w:val="00894009"/>
    <w:rsid w:val="008B4415"/>
    <w:rsid w:val="008C1940"/>
    <w:rsid w:val="008C1D66"/>
    <w:rsid w:val="008C2D30"/>
    <w:rsid w:val="008D7FB8"/>
    <w:rsid w:val="00900E96"/>
    <w:rsid w:val="00913335"/>
    <w:rsid w:val="0091426D"/>
    <w:rsid w:val="0093362B"/>
    <w:rsid w:val="00933D42"/>
    <w:rsid w:val="00933EFE"/>
    <w:rsid w:val="00936C1A"/>
    <w:rsid w:val="00944996"/>
    <w:rsid w:val="00946BD1"/>
    <w:rsid w:val="00960FF1"/>
    <w:rsid w:val="009639F8"/>
    <w:rsid w:val="00972729"/>
    <w:rsid w:val="0098262F"/>
    <w:rsid w:val="009B4162"/>
    <w:rsid w:val="009B5C68"/>
    <w:rsid w:val="00A071B5"/>
    <w:rsid w:val="00A072A0"/>
    <w:rsid w:val="00A07A71"/>
    <w:rsid w:val="00A266EC"/>
    <w:rsid w:val="00A33473"/>
    <w:rsid w:val="00A423EA"/>
    <w:rsid w:val="00A433C3"/>
    <w:rsid w:val="00A5347D"/>
    <w:rsid w:val="00AC2A4C"/>
    <w:rsid w:val="00AF0EE2"/>
    <w:rsid w:val="00AF1BBD"/>
    <w:rsid w:val="00B0092B"/>
    <w:rsid w:val="00B00CE0"/>
    <w:rsid w:val="00B054A0"/>
    <w:rsid w:val="00B13711"/>
    <w:rsid w:val="00B26716"/>
    <w:rsid w:val="00B329F6"/>
    <w:rsid w:val="00B61739"/>
    <w:rsid w:val="00B61ABF"/>
    <w:rsid w:val="00B64451"/>
    <w:rsid w:val="00B67AEB"/>
    <w:rsid w:val="00B72948"/>
    <w:rsid w:val="00B74967"/>
    <w:rsid w:val="00B8032C"/>
    <w:rsid w:val="00B918AF"/>
    <w:rsid w:val="00B94DF0"/>
    <w:rsid w:val="00BA4DD7"/>
    <w:rsid w:val="00BC1B68"/>
    <w:rsid w:val="00BD0B16"/>
    <w:rsid w:val="00BD0CEA"/>
    <w:rsid w:val="00BD754D"/>
    <w:rsid w:val="00C25495"/>
    <w:rsid w:val="00C33254"/>
    <w:rsid w:val="00C57681"/>
    <w:rsid w:val="00C578AB"/>
    <w:rsid w:val="00C71B07"/>
    <w:rsid w:val="00C75D69"/>
    <w:rsid w:val="00C80E9E"/>
    <w:rsid w:val="00C85D95"/>
    <w:rsid w:val="00C96619"/>
    <w:rsid w:val="00CC3E54"/>
    <w:rsid w:val="00CC7722"/>
    <w:rsid w:val="00CD1C98"/>
    <w:rsid w:val="00CD230E"/>
    <w:rsid w:val="00CF516A"/>
    <w:rsid w:val="00CF6A12"/>
    <w:rsid w:val="00D0276D"/>
    <w:rsid w:val="00D06E11"/>
    <w:rsid w:val="00D16F8E"/>
    <w:rsid w:val="00D33AFF"/>
    <w:rsid w:val="00D4302A"/>
    <w:rsid w:val="00D5696F"/>
    <w:rsid w:val="00D57760"/>
    <w:rsid w:val="00D75DC3"/>
    <w:rsid w:val="00D765E3"/>
    <w:rsid w:val="00D76DB7"/>
    <w:rsid w:val="00D845A9"/>
    <w:rsid w:val="00DC2888"/>
    <w:rsid w:val="00DE1CA5"/>
    <w:rsid w:val="00DE3AF7"/>
    <w:rsid w:val="00E066DB"/>
    <w:rsid w:val="00E45A0C"/>
    <w:rsid w:val="00E45C52"/>
    <w:rsid w:val="00E55C40"/>
    <w:rsid w:val="00E73DE9"/>
    <w:rsid w:val="00E8138C"/>
    <w:rsid w:val="00E8151F"/>
    <w:rsid w:val="00E95221"/>
    <w:rsid w:val="00EB55CD"/>
    <w:rsid w:val="00EC44DB"/>
    <w:rsid w:val="00EC688C"/>
    <w:rsid w:val="00EC72CD"/>
    <w:rsid w:val="00ED2D71"/>
    <w:rsid w:val="00ED43CC"/>
    <w:rsid w:val="00ED5FD0"/>
    <w:rsid w:val="00EE1178"/>
    <w:rsid w:val="00EE4D6C"/>
    <w:rsid w:val="00EF433D"/>
    <w:rsid w:val="00F00585"/>
    <w:rsid w:val="00F032E6"/>
    <w:rsid w:val="00F242A7"/>
    <w:rsid w:val="00F500C7"/>
    <w:rsid w:val="00F512D3"/>
    <w:rsid w:val="00F64093"/>
    <w:rsid w:val="00F70E69"/>
    <w:rsid w:val="00F72C68"/>
    <w:rsid w:val="00F93AD4"/>
    <w:rsid w:val="00F940F3"/>
    <w:rsid w:val="00F95951"/>
    <w:rsid w:val="00FB3F3D"/>
    <w:rsid w:val="00FC1411"/>
    <w:rsid w:val="00FC47D7"/>
    <w:rsid w:val="00FD0BD4"/>
    <w:rsid w:val="00FD29D1"/>
    <w:rsid w:val="00FD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94C15"/>
  <w15:chartTrackingRefBased/>
  <w15:docId w15:val="{DD3D2F7E-224C-3747-A2F1-EB3B5D959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032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32C"/>
    <w:rPr>
      <w:rFonts w:ascii="Times New Roman" w:hAnsi="Times New Roman" w:cs="Times New Roman"/>
      <w:sz w:val="18"/>
      <w:szCs w:val="18"/>
    </w:rPr>
  </w:style>
  <w:style w:type="table" w:styleId="PlainTable2">
    <w:name w:val="Plain Table 2"/>
    <w:basedOn w:val="TableNormal"/>
    <w:uiPriority w:val="42"/>
    <w:rsid w:val="0042703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FB3F3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3F3D"/>
  </w:style>
  <w:style w:type="paragraph" w:styleId="Footer">
    <w:name w:val="footer"/>
    <w:basedOn w:val="Normal"/>
    <w:link w:val="FooterChar"/>
    <w:uiPriority w:val="99"/>
    <w:unhideWhenUsed/>
    <w:rsid w:val="00FB3F3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3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721</Words>
  <Characters>4110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QR Bao</dc:creator>
  <cp:keywords/>
  <dc:description/>
  <cp:lastModifiedBy>Lavanya M</cp:lastModifiedBy>
  <cp:revision>3</cp:revision>
  <dcterms:created xsi:type="dcterms:W3CDTF">2022-06-08T07:49:00Z</dcterms:created>
  <dcterms:modified xsi:type="dcterms:W3CDTF">2022-06-08T07:53:00Z</dcterms:modified>
</cp:coreProperties>
</file>