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34D1" w:rsidRPr="008F558A" w:rsidRDefault="005534D1" w:rsidP="005534D1">
      <w:pPr>
        <w:spacing w:after="0"/>
        <w:rPr>
          <w:rFonts w:cs="Times New Roman"/>
          <w:b/>
          <w:sz w:val="24"/>
          <w:szCs w:val="24"/>
          <w:lang w:val="en-US"/>
        </w:rPr>
      </w:pPr>
      <w:r w:rsidRPr="008F558A">
        <w:rPr>
          <w:rFonts w:cs="Times New Roman"/>
          <w:b/>
          <w:sz w:val="24"/>
          <w:szCs w:val="24"/>
          <w:lang w:val="en-US"/>
        </w:rPr>
        <w:t>Appendix</w:t>
      </w:r>
    </w:p>
    <w:p w:rsidR="005534D1" w:rsidRDefault="005534D1" w:rsidP="005534D1">
      <w:pPr>
        <w:spacing w:after="0"/>
        <w:rPr>
          <w:rFonts w:ascii="Verdana" w:hAnsi="Verdana" w:cs="Times New Roman"/>
          <w:b/>
          <w:sz w:val="18"/>
          <w:szCs w:val="18"/>
          <w:lang w:val="en-US"/>
        </w:rPr>
      </w:pPr>
    </w:p>
    <w:p w:rsidR="005534D1" w:rsidRPr="00D67E57" w:rsidRDefault="005534D1" w:rsidP="005534D1">
      <w:pPr>
        <w:rPr>
          <w:lang w:val="en-US"/>
        </w:rPr>
      </w:pPr>
      <w:r w:rsidRPr="00D67E57">
        <w:rPr>
          <w:lang w:val="en-US"/>
        </w:rPr>
        <w:t>Date of search: 13-08-2019</w:t>
      </w:r>
    </w:p>
    <w:p w:rsidR="005534D1" w:rsidRPr="00D67E57" w:rsidRDefault="005534D1" w:rsidP="005534D1">
      <w:pPr>
        <w:rPr>
          <w:b/>
          <w:lang w:val="en-US"/>
        </w:rPr>
      </w:pPr>
      <w:r w:rsidRPr="00D67E57">
        <w:rPr>
          <w:b/>
          <w:lang w:val="en-US"/>
        </w:rPr>
        <w:t>Supplementary T</w:t>
      </w:r>
      <w:r>
        <w:rPr>
          <w:b/>
          <w:lang w:val="en-US"/>
        </w:rPr>
        <w:t>able 1</w:t>
      </w:r>
    </w:p>
    <w:p w:rsidR="005534D1" w:rsidRPr="00EB5D43" w:rsidRDefault="005534D1" w:rsidP="005534D1">
      <w:pPr>
        <w:rPr>
          <w:b/>
          <w:lang w:val="en-US"/>
        </w:rPr>
      </w:pPr>
      <w:r w:rsidRPr="00EB5D43">
        <w:rPr>
          <w:lang w:val="en-US"/>
        </w:rPr>
        <w:t>Database(s):</w:t>
      </w:r>
      <w:r w:rsidRPr="00EB5D43">
        <w:rPr>
          <w:b/>
          <w:lang w:val="en-US"/>
        </w:rPr>
        <w:t xml:space="preserve"> Medline (via OVID) </w:t>
      </w:r>
      <w:r w:rsidRPr="00EB5D43">
        <w:rPr>
          <w:lang w:val="en-US"/>
        </w:rPr>
        <w:t>1990-present</w:t>
      </w: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"/>
        <w:gridCol w:w="8282"/>
      </w:tblGrid>
      <w:tr w:rsidR="005534D1" w:rsidRPr="00715E2E" w:rsidTr="009B4CC6">
        <w:tc>
          <w:tcPr>
            <w:tcW w:w="0" w:type="auto"/>
            <w:tcBorders>
              <w:top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EEAF6" w:themeFill="accent1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534D1" w:rsidRPr="004D168F" w:rsidRDefault="005534D1" w:rsidP="009B4CC6">
            <w:pPr>
              <w:pStyle w:val="TableHead"/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0A0905"/>
                <w:sz w:val="22"/>
                <w:szCs w:val="22"/>
                <w:lang w:val="en-GB"/>
              </w:rPr>
            </w:pPr>
            <w:r w:rsidRPr="004D168F">
              <w:rPr>
                <w:rFonts w:asciiTheme="minorHAnsi" w:hAnsiTheme="minorHAnsi"/>
                <w:b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</w:tcBorders>
            <w:shd w:val="clear" w:color="auto" w:fill="DEEAF6" w:themeFill="accent1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534D1" w:rsidRPr="004D168F" w:rsidRDefault="005534D1" w:rsidP="009B4CC6">
            <w:pPr>
              <w:pStyle w:val="TableHead"/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A0905"/>
                <w:sz w:val="22"/>
                <w:szCs w:val="22"/>
                <w:lang w:val="en-GB"/>
              </w:rPr>
            </w:pPr>
            <w:r w:rsidRPr="004D168F">
              <w:rPr>
                <w:rFonts w:asciiTheme="minorHAnsi" w:hAnsiTheme="minorHAnsi"/>
                <w:b/>
                <w:sz w:val="22"/>
                <w:szCs w:val="22"/>
              </w:rPr>
              <w:t>Searches</w:t>
            </w:r>
          </w:p>
        </w:tc>
      </w:tr>
      <w:tr w:rsidR="005534D1" w:rsidRPr="001D6FEF" w:rsidTr="009B4CC6">
        <w:tc>
          <w:tcPr>
            <w:tcW w:w="0" w:type="auto"/>
            <w:tcBorders>
              <w:top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534D1" w:rsidRPr="004D168F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color w:val="0A0905"/>
                <w:sz w:val="22"/>
                <w:szCs w:val="22"/>
                <w:lang w:val="en-GB"/>
              </w:rPr>
            </w:pPr>
            <w:r w:rsidRPr="004D168F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534D1" w:rsidRPr="004D168F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color w:val="0A0905"/>
                <w:sz w:val="22"/>
                <w:szCs w:val="22"/>
                <w:lang w:val="en-GB"/>
              </w:rPr>
            </w:pPr>
            <w:r w:rsidRPr="004D168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>(Rectal cancer OR rectal neopl* OR colorectal cancer OR colorectal neopl* OR colorectal carcinoma OR rectal carcinoma OR rectal tumo</w:t>
            </w:r>
            <w:r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>r OR colorectal tumor OR</w:t>
            </w:r>
            <w:r w:rsidRPr="004D168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 xml:space="preserve"> rectal</w:t>
            </w:r>
            <w:r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 xml:space="preserve"> tumour OR</w:t>
            </w:r>
            <w:r w:rsidRPr="004D168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 xml:space="preserve"> colorectal tumour).</w:t>
            </w:r>
            <w:r w:rsidRPr="004D16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ti,ab,kw.</w:t>
            </w:r>
          </w:p>
        </w:tc>
      </w:tr>
      <w:tr w:rsidR="005534D1" w:rsidRPr="001D6FEF" w:rsidTr="009B4CC6">
        <w:tc>
          <w:tcPr>
            <w:tcW w:w="0" w:type="auto"/>
            <w:tcBorders>
              <w:top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534D1" w:rsidRPr="004D168F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color w:val="0A0905"/>
                <w:sz w:val="22"/>
                <w:szCs w:val="22"/>
                <w:lang w:val="en-GB"/>
              </w:rPr>
            </w:pPr>
            <w:r w:rsidRPr="004D168F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534D1" w:rsidRPr="004D168F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color w:val="0A0905"/>
                <w:sz w:val="22"/>
                <w:szCs w:val="22"/>
                <w:lang w:val="en-GB"/>
              </w:rPr>
            </w:pPr>
            <w:r w:rsidRPr="004D168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 xml:space="preserve"> (ileostomy OR surgical stoma OR diverting stoma)</w:t>
            </w:r>
            <w:r w:rsidRPr="004D168F">
              <w:rPr>
                <w:rFonts w:asciiTheme="minorHAnsi" w:hAnsiTheme="minorHAnsi"/>
                <w:sz w:val="22"/>
                <w:szCs w:val="22"/>
              </w:rPr>
              <w:t xml:space="preserve"> ti,ab,kw.</w:t>
            </w:r>
          </w:p>
        </w:tc>
      </w:tr>
      <w:tr w:rsidR="005534D1" w:rsidRPr="001D6FEF" w:rsidTr="009B4CC6">
        <w:tc>
          <w:tcPr>
            <w:tcW w:w="0" w:type="auto"/>
            <w:tcBorders>
              <w:top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534D1" w:rsidRPr="004D168F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color w:val="0A0905"/>
                <w:sz w:val="22"/>
                <w:szCs w:val="22"/>
                <w:lang w:val="en-GB"/>
              </w:rPr>
            </w:pPr>
            <w:r w:rsidRPr="004D168F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534D1" w:rsidRPr="004D168F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4D168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>(Anterior resection OR total mesorectal excision)</w:t>
            </w:r>
            <w:r w:rsidRPr="004D168F">
              <w:rPr>
                <w:rFonts w:asciiTheme="minorHAnsi" w:hAnsiTheme="minorHAnsi"/>
                <w:sz w:val="22"/>
                <w:szCs w:val="22"/>
              </w:rPr>
              <w:t xml:space="preserve"> ti,ab,kw.</w:t>
            </w:r>
          </w:p>
          <w:p w:rsidR="005534D1" w:rsidRPr="004D168F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color w:val="0A0905"/>
                <w:sz w:val="22"/>
                <w:szCs w:val="22"/>
                <w:lang w:val="en-GB"/>
              </w:rPr>
            </w:pPr>
          </w:p>
        </w:tc>
      </w:tr>
      <w:tr w:rsidR="005534D1" w:rsidRPr="00715E2E" w:rsidTr="009B4CC6">
        <w:tc>
          <w:tcPr>
            <w:tcW w:w="0" w:type="auto"/>
            <w:tcBorders>
              <w:top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5534D1" w:rsidRPr="00715E2E" w:rsidRDefault="005534D1" w:rsidP="009B4CC6">
            <w:pPr>
              <w:pStyle w:val="TableBody"/>
              <w:autoSpaceDE w:val="0"/>
              <w:autoSpaceDN w:val="0"/>
              <w:adjustRightInd w:val="0"/>
            </w:pP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5534D1" w:rsidRPr="004D168F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4D168F">
              <w:rPr>
                <w:rFonts w:asciiTheme="minorHAnsi" w:hAnsiTheme="minorHAnsi"/>
                <w:sz w:val="22"/>
                <w:szCs w:val="22"/>
              </w:rPr>
              <w:t>1 and 2 and 3</w:t>
            </w:r>
          </w:p>
        </w:tc>
      </w:tr>
      <w:tr w:rsidR="005534D1" w:rsidRPr="00715E2E" w:rsidTr="009B4CC6">
        <w:tc>
          <w:tcPr>
            <w:tcW w:w="0" w:type="auto"/>
            <w:tcBorders>
              <w:top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5534D1" w:rsidRPr="00D67E57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D67E57">
              <w:rPr>
                <w:rFonts w:asciiTheme="minorHAnsi" w:hAnsiTheme="minorHAnsi"/>
                <w:b/>
                <w:sz w:val="22"/>
                <w:szCs w:val="22"/>
              </w:rPr>
              <w:t>Total hits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5534D1" w:rsidRPr="00D67E57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D67E57">
              <w:rPr>
                <w:rFonts w:asciiTheme="minorHAnsi" w:hAnsiTheme="minorHAnsi"/>
                <w:b/>
                <w:sz w:val="22"/>
                <w:szCs w:val="22"/>
              </w:rPr>
              <w:t>841</w:t>
            </w:r>
          </w:p>
        </w:tc>
      </w:tr>
    </w:tbl>
    <w:p w:rsidR="005534D1" w:rsidRDefault="005534D1" w:rsidP="005534D1"/>
    <w:p w:rsidR="005534D1" w:rsidRPr="00D67E57" w:rsidRDefault="005534D1" w:rsidP="005534D1">
      <w:pPr>
        <w:rPr>
          <w:b/>
          <w:lang w:val="en-US"/>
        </w:rPr>
      </w:pPr>
      <w:r w:rsidRPr="00D67E57">
        <w:rPr>
          <w:b/>
          <w:lang w:val="en-US"/>
        </w:rPr>
        <w:t>Supplementary T</w:t>
      </w:r>
      <w:r>
        <w:rPr>
          <w:b/>
          <w:lang w:val="en-US"/>
        </w:rPr>
        <w:t>able 2</w:t>
      </w:r>
    </w:p>
    <w:p w:rsidR="005534D1" w:rsidRPr="00842759" w:rsidRDefault="005534D1" w:rsidP="005534D1">
      <w:pPr>
        <w:rPr>
          <w:lang w:val="en-US"/>
        </w:rPr>
      </w:pPr>
      <w:r w:rsidRPr="00842759">
        <w:rPr>
          <w:lang w:val="en-GB"/>
        </w:rPr>
        <w:t xml:space="preserve">Database(s): </w:t>
      </w:r>
      <w:r w:rsidRPr="00842759">
        <w:rPr>
          <w:b/>
          <w:lang w:val="en-GB"/>
        </w:rPr>
        <w:t>Embase Classic+Embase (via OVID)</w:t>
      </w:r>
      <w:r w:rsidRPr="00842759">
        <w:rPr>
          <w:lang w:val="en-US"/>
        </w:rPr>
        <w:t xml:space="preserve"> 1990-present</w:t>
      </w: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"/>
        <w:gridCol w:w="8282"/>
      </w:tblGrid>
      <w:tr w:rsidR="005534D1" w:rsidRPr="004D168F" w:rsidTr="009B4CC6">
        <w:tc>
          <w:tcPr>
            <w:tcW w:w="0" w:type="auto"/>
            <w:tcBorders>
              <w:top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EEAF6" w:themeFill="accent1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534D1" w:rsidRPr="004D168F" w:rsidRDefault="005534D1" w:rsidP="009B4CC6">
            <w:pPr>
              <w:pStyle w:val="TableHead"/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0A0905"/>
                <w:sz w:val="22"/>
                <w:szCs w:val="22"/>
                <w:lang w:val="en-GB"/>
              </w:rPr>
            </w:pPr>
            <w:r w:rsidRPr="004D168F">
              <w:rPr>
                <w:rFonts w:asciiTheme="minorHAnsi" w:hAnsiTheme="minorHAnsi"/>
                <w:b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</w:tcBorders>
            <w:shd w:val="clear" w:color="auto" w:fill="DEEAF6" w:themeFill="accent1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534D1" w:rsidRPr="004D168F" w:rsidRDefault="005534D1" w:rsidP="009B4CC6">
            <w:pPr>
              <w:pStyle w:val="TableHead"/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A0905"/>
                <w:sz w:val="22"/>
                <w:szCs w:val="22"/>
                <w:lang w:val="en-GB"/>
              </w:rPr>
            </w:pPr>
            <w:r w:rsidRPr="004D168F">
              <w:rPr>
                <w:rFonts w:asciiTheme="minorHAnsi" w:hAnsiTheme="minorHAnsi"/>
                <w:b/>
                <w:sz w:val="22"/>
                <w:szCs w:val="22"/>
              </w:rPr>
              <w:t>Searches</w:t>
            </w:r>
          </w:p>
        </w:tc>
      </w:tr>
      <w:tr w:rsidR="005534D1" w:rsidRPr="001D6FEF" w:rsidTr="009B4CC6">
        <w:tc>
          <w:tcPr>
            <w:tcW w:w="0" w:type="auto"/>
            <w:tcBorders>
              <w:top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534D1" w:rsidRPr="004D168F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color w:val="0A0905"/>
                <w:sz w:val="22"/>
                <w:szCs w:val="22"/>
                <w:lang w:val="en-GB"/>
              </w:rPr>
            </w:pPr>
            <w:r w:rsidRPr="004D168F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534D1" w:rsidRPr="004D168F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color w:val="0A0905"/>
                <w:sz w:val="22"/>
                <w:szCs w:val="22"/>
                <w:lang w:val="en-GB"/>
              </w:rPr>
            </w:pPr>
            <w:r w:rsidRPr="004D168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>(Rectal cancer OR rectal neopl* OR colorectal cancer OR colorectal neopl* OR colorectal carcinoma OR rectal carcinoma OR rectal tumo</w:t>
            </w:r>
            <w:r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>r OR colorectal tumor OR</w:t>
            </w:r>
            <w:r w:rsidRPr="004D168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 xml:space="preserve"> rectal</w:t>
            </w:r>
            <w:r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 xml:space="preserve"> tumour OR </w:t>
            </w:r>
            <w:r w:rsidRPr="004D168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>colorectal tumour).</w:t>
            </w:r>
            <w:r w:rsidRPr="004D16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2"/>
                <w:szCs w:val="22"/>
              </w:rPr>
              <w:t>ti,ab,kw.</w:t>
            </w:r>
          </w:p>
        </w:tc>
      </w:tr>
      <w:tr w:rsidR="005534D1" w:rsidRPr="001D6FEF" w:rsidTr="009B4CC6">
        <w:tc>
          <w:tcPr>
            <w:tcW w:w="0" w:type="auto"/>
            <w:tcBorders>
              <w:top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534D1" w:rsidRPr="004D168F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color w:val="0A0905"/>
                <w:sz w:val="22"/>
                <w:szCs w:val="22"/>
                <w:lang w:val="en-GB"/>
              </w:rPr>
            </w:pPr>
            <w:r w:rsidRPr="004D168F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534D1" w:rsidRPr="004D168F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color w:val="0A0905"/>
                <w:sz w:val="22"/>
                <w:szCs w:val="22"/>
                <w:lang w:val="en-GB"/>
              </w:rPr>
            </w:pPr>
            <w:r w:rsidRPr="004D168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 xml:space="preserve"> (ileostomy OR surgical stoma OR diverting stoma)</w:t>
            </w:r>
            <w:r w:rsidRPr="004D168F">
              <w:rPr>
                <w:rFonts w:asciiTheme="minorHAnsi" w:hAnsiTheme="minorHAnsi"/>
                <w:sz w:val="22"/>
                <w:szCs w:val="22"/>
              </w:rPr>
              <w:t xml:space="preserve"> ti,ab,kw.</w:t>
            </w:r>
          </w:p>
        </w:tc>
      </w:tr>
      <w:tr w:rsidR="005534D1" w:rsidRPr="001D6FEF" w:rsidTr="009B4CC6">
        <w:tc>
          <w:tcPr>
            <w:tcW w:w="0" w:type="auto"/>
            <w:tcBorders>
              <w:top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534D1" w:rsidRPr="004D168F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color w:val="0A0905"/>
                <w:sz w:val="22"/>
                <w:szCs w:val="22"/>
                <w:lang w:val="en-GB"/>
              </w:rPr>
            </w:pPr>
            <w:r w:rsidRPr="004D168F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534D1" w:rsidRPr="004D168F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4D168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>(Anterior resection OR total mesorectal excision)</w:t>
            </w:r>
            <w:r w:rsidRPr="004D168F">
              <w:rPr>
                <w:rFonts w:asciiTheme="minorHAnsi" w:hAnsiTheme="minorHAnsi"/>
                <w:sz w:val="22"/>
                <w:szCs w:val="22"/>
              </w:rPr>
              <w:t xml:space="preserve"> ti,ab,kw.</w:t>
            </w:r>
          </w:p>
          <w:p w:rsidR="005534D1" w:rsidRPr="004D168F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color w:val="0A0905"/>
                <w:sz w:val="22"/>
                <w:szCs w:val="22"/>
                <w:lang w:val="en-GB"/>
              </w:rPr>
            </w:pPr>
          </w:p>
        </w:tc>
      </w:tr>
      <w:tr w:rsidR="005534D1" w:rsidRPr="004D168F" w:rsidTr="009B4CC6">
        <w:tc>
          <w:tcPr>
            <w:tcW w:w="0" w:type="auto"/>
            <w:tcBorders>
              <w:top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5534D1" w:rsidRPr="00715E2E" w:rsidRDefault="005534D1" w:rsidP="009B4CC6">
            <w:pPr>
              <w:pStyle w:val="TableBody"/>
              <w:autoSpaceDE w:val="0"/>
              <w:autoSpaceDN w:val="0"/>
              <w:adjustRightInd w:val="0"/>
            </w:pP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5534D1" w:rsidRPr="004D168F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4D168F">
              <w:rPr>
                <w:rFonts w:asciiTheme="minorHAnsi" w:hAnsiTheme="minorHAnsi"/>
                <w:sz w:val="22"/>
                <w:szCs w:val="22"/>
              </w:rPr>
              <w:t>1 and 2 and 3</w:t>
            </w:r>
          </w:p>
        </w:tc>
      </w:tr>
      <w:tr w:rsidR="005534D1" w:rsidRPr="004D168F" w:rsidTr="009B4CC6">
        <w:tc>
          <w:tcPr>
            <w:tcW w:w="0" w:type="auto"/>
            <w:tcBorders>
              <w:top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5534D1" w:rsidRPr="00D67E57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D67E57">
              <w:rPr>
                <w:rFonts w:asciiTheme="minorHAnsi" w:hAnsiTheme="minorHAnsi"/>
                <w:b/>
                <w:sz w:val="22"/>
                <w:szCs w:val="22"/>
              </w:rPr>
              <w:t>Total hits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5534D1" w:rsidRPr="00D67E57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D67E57">
              <w:rPr>
                <w:rFonts w:asciiTheme="minorHAnsi" w:hAnsiTheme="minorHAnsi"/>
                <w:b/>
                <w:sz w:val="22"/>
                <w:szCs w:val="22"/>
              </w:rPr>
              <w:t>863</w:t>
            </w:r>
          </w:p>
        </w:tc>
      </w:tr>
    </w:tbl>
    <w:p w:rsidR="005534D1" w:rsidRDefault="005534D1" w:rsidP="005534D1">
      <w:pPr>
        <w:rPr>
          <w:b/>
          <w:lang w:val="en-US"/>
        </w:rPr>
      </w:pPr>
    </w:p>
    <w:p w:rsidR="005534D1" w:rsidRDefault="005534D1" w:rsidP="005534D1">
      <w:pPr>
        <w:rPr>
          <w:b/>
          <w:lang w:val="en-US"/>
        </w:rPr>
      </w:pPr>
    </w:p>
    <w:p w:rsidR="005534D1" w:rsidRDefault="005534D1" w:rsidP="005534D1">
      <w:pPr>
        <w:rPr>
          <w:b/>
          <w:lang w:val="en-US"/>
        </w:rPr>
      </w:pPr>
    </w:p>
    <w:p w:rsidR="005534D1" w:rsidRDefault="005534D1" w:rsidP="005534D1">
      <w:pPr>
        <w:rPr>
          <w:b/>
          <w:lang w:val="en-US"/>
        </w:rPr>
      </w:pPr>
    </w:p>
    <w:p w:rsidR="005534D1" w:rsidRDefault="005534D1" w:rsidP="005534D1">
      <w:pPr>
        <w:rPr>
          <w:b/>
          <w:lang w:val="en-US"/>
        </w:rPr>
      </w:pPr>
    </w:p>
    <w:p w:rsidR="005534D1" w:rsidRDefault="005534D1" w:rsidP="005534D1">
      <w:pPr>
        <w:rPr>
          <w:b/>
          <w:lang w:val="en-US"/>
        </w:rPr>
      </w:pPr>
    </w:p>
    <w:p w:rsidR="005534D1" w:rsidRDefault="005534D1" w:rsidP="005534D1">
      <w:pPr>
        <w:rPr>
          <w:b/>
          <w:lang w:val="en-US"/>
        </w:rPr>
      </w:pPr>
    </w:p>
    <w:p w:rsidR="005534D1" w:rsidRDefault="005534D1" w:rsidP="005534D1">
      <w:pPr>
        <w:rPr>
          <w:b/>
          <w:lang w:val="en-US"/>
        </w:rPr>
      </w:pPr>
    </w:p>
    <w:p w:rsidR="005534D1" w:rsidRDefault="005534D1" w:rsidP="005534D1">
      <w:pPr>
        <w:rPr>
          <w:b/>
          <w:lang w:val="en-US"/>
        </w:rPr>
      </w:pPr>
    </w:p>
    <w:p w:rsidR="005534D1" w:rsidRDefault="005534D1" w:rsidP="005534D1">
      <w:pPr>
        <w:rPr>
          <w:b/>
          <w:lang w:val="en-US"/>
        </w:rPr>
      </w:pPr>
    </w:p>
    <w:p w:rsidR="005534D1" w:rsidRDefault="005534D1" w:rsidP="005534D1">
      <w:pPr>
        <w:rPr>
          <w:b/>
          <w:lang w:val="en-US"/>
        </w:rPr>
      </w:pPr>
    </w:p>
    <w:p w:rsidR="005534D1" w:rsidRDefault="005534D1" w:rsidP="005534D1">
      <w:pPr>
        <w:rPr>
          <w:b/>
          <w:lang w:val="en-US"/>
        </w:rPr>
      </w:pPr>
    </w:p>
    <w:p w:rsidR="005534D1" w:rsidRPr="00D67E57" w:rsidRDefault="005534D1" w:rsidP="005534D1">
      <w:pPr>
        <w:rPr>
          <w:b/>
          <w:lang w:val="en-US"/>
        </w:rPr>
      </w:pPr>
      <w:r w:rsidRPr="00D67E57">
        <w:rPr>
          <w:b/>
          <w:lang w:val="en-US"/>
        </w:rPr>
        <w:t>Supplementary T</w:t>
      </w:r>
      <w:r>
        <w:rPr>
          <w:b/>
          <w:lang w:val="en-US"/>
        </w:rPr>
        <w:t>able 3</w:t>
      </w:r>
    </w:p>
    <w:p w:rsidR="005534D1" w:rsidRPr="00842759" w:rsidRDefault="005534D1" w:rsidP="005534D1">
      <w:pPr>
        <w:rPr>
          <w:lang w:val="en-US"/>
        </w:rPr>
      </w:pPr>
      <w:r w:rsidRPr="00842759">
        <w:rPr>
          <w:lang w:val="en-GB"/>
        </w:rPr>
        <w:t xml:space="preserve">Database(s): </w:t>
      </w:r>
      <w:r w:rsidRPr="00842759">
        <w:rPr>
          <w:b/>
          <w:lang w:val="en-GB"/>
        </w:rPr>
        <w:t>Cochrane Library</w:t>
      </w:r>
      <w:r w:rsidRPr="00842759">
        <w:rPr>
          <w:lang w:val="en-US"/>
        </w:rPr>
        <w:t xml:space="preserve"> 1990-present</w:t>
      </w:r>
    </w:p>
    <w:tbl>
      <w:tblPr>
        <w:tblW w:w="0" w:type="auto"/>
        <w:tblBorders>
          <w:top w:val="single" w:sz="6" w:space="0" w:color="757575"/>
          <w:left w:val="single" w:sz="6" w:space="0" w:color="757575"/>
          <w:bottom w:val="single" w:sz="6" w:space="0" w:color="757575"/>
          <w:right w:val="single" w:sz="6" w:space="0" w:color="75757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"/>
        <w:gridCol w:w="8308"/>
      </w:tblGrid>
      <w:tr w:rsidR="005534D1" w:rsidRPr="004D168F" w:rsidTr="009B4CC6">
        <w:tc>
          <w:tcPr>
            <w:tcW w:w="0" w:type="auto"/>
            <w:tcBorders>
              <w:top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DEEAF6" w:themeFill="accent1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534D1" w:rsidRPr="004D168F" w:rsidRDefault="005534D1" w:rsidP="009B4CC6">
            <w:pPr>
              <w:pStyle w:val="TableHead"/>
              <w:autoSpaceDE w:val="0"/>
              <w:autoSpaceDN w:val="0"/>
              <w:adjustRightInd w:val="0"/>
              <w:rPr>
                <w:rFonts w:asciiTheme="minorHAnsi" w:hAnsiTheme="minorHAnsi"/>
                <w:b/>
                <w:color w:val="0A0905"/>
                <w:sz w:val="22"/>
                <w:szCs w:val="22"/>
                <w:lang w:val="en-GB"/>
              </w:rPr>
            </w:pPr>
            <w:r w:rsidRPr="004D168F">
              <w:rPr>
                <w:rFonts w:asciiTheme="minorHAnsi" w:hAnsiTheme="minorHAnsi"/>
                <w:b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</w:tcBorders>
            <w:shd w:val="clear" w:color="auto" w:fill="DEEAF6" w:themeFill="accent1" w:themeFillTint="33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534D1" w:rsidRPr="004D168F" w:rsidRDefault="005534D1" w:rsidP="009B4CC6">
            <w:pPr>
              <w:pStyle w:val="TableHead"/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  <w:color w:val="0A0905"/>
                <w:sz w:val="22"/>
                <w:szCs w:val="22"/>
                <w:lang w:val="en-GB"/>
              </w:rPr>
            </w:pPr>
            <w:r w:rsidRPr="004D168F">
              <w:rPr>
                <w:rFonts w:asciiTheme="minorHAnsi" w:hAnsiTheme="minorHAnsi"/>
                <w:b/>
                <w:sz w:val="22"/>
                <w:szCs w:val="22"/>
              </w:rPr>
              <w:t>Searches</w:t>
            </w:r>
          </w:p>
        </w:tc>
      </w:tr>
      <w:tr w:rsidR="005534D1" w:rsidRPr="001D6FEF" w:rsidTr="009B4CC6">
        <w:tc>
          <w:tcPr>
            <w:tcW w:w="0" w:type="auto"/>
            <w:tcBorders>
              <w:top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5534D1" w:rsidRPr="006B0DF3" w:rsidRDefault="005534D1" w:rsidP="009B4CC6">
            <w:pPr>
              <w:pStyle w:val="TableHead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</w:tcBorders>
            <w:shd w:val="clear" w:color="auto" w:fill="auto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5534D1" w:rsidRPr="00D67E57" w:rsidRDefault="005534D1" w:rsidP="009B4CC6">
            <w:pPr>
              <w:pStyle w:val="TableHead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D67E57">
              <w:rPr>
                <w:rFonts w:asciiTheme="minorHAnsi" w:hAnsiTheme="minorHAnsi"/>
                <w:sz w:val="22"/>
                <w:szCs w:val="22"/>
              </w:rPr>
              <w:t>Mesh descriptor: [Rectal neoplasm] explode all trees</w:t>
            </w:r>
          </w:p>
        </w:tc>
      </w:tr>
      <w:tr w:rsidR="005534D1" w:rsidRPr="004D168F" w:rsidTr="009B4CC6">
        <w:tc>
          <w:tcPr>
            <w:tcW w:w="0" w:type="auto"/>
            <w:tcBorders>
              <w:top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534D1" w:rsidRPr="004D168F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color w:val="0A0905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534D1" w:rsidRPr="00D67E57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color w:val="0A0905"/>
                <w:sz w:val="22"/>
                <w:szCs w:val="22"/>
                <w:lang w:val="en-GB"/>
              </w:rPr>
            </w:pPr>
            <w:r w:rsidRPr="00D67E57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>(Rectal cancer OR rectal neopl* OR colorectal cancer OR colorectal neopl* OR colorectal carcinoma OR rectal carcinoma OR rectal tumor OR colorectal tumor OR rectal tumour OR colorectal tumour).</w:t>
            </w:r>
            <w:r w:rsidRPr="00D67E57">
              <w:rPr>
                <w:rFonts w:asciiTheme="minorHAnsi" w:hAnsiTheme="minorHAnsi"/>
                <w:sz w:val="22"/>
                <w:szCs w:val="22"/>
              </w:rPr>
              <w:t xml:space="preserve"> ti,ab,kw. (word variations have been searched)</w:t>
            </w:r>
          </w:p>
        </w:tc>
      </w:tr>
      <w:tr w:rsidR="005534D1" w:rsidRPr="004D168F" w:rsidTr="009B4CC6">
        <w:tc>
          <w:tcPr>
            <w:tcW w:w="0" w:type="auto"/>
            <w:tcBorders>
              <w:top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5534D1" w:rsidRPr="004D168F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5534D1" w:rsidRPr="00D67E57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</w:pPr>
            <w:r w:rsidRPr="00D67E57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>1 OR 2</w:t>
            </w:r>
          </w:p>
        </w:tc>
      </w:tr>
      <w:tr w:rsidR="005534D1" w:rsidRPr="001D6FEF" w:rsidTr="009B4CC6">
        <w:tc>
          <w:tcPr>
            <w:tcW w:w="0" w:type="auto"/>
            <w:tcBorders>
              <w:top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5534D1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5534D1" w:rsidRPr="00D67E57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</w:pPr>
            <w:r w:rsidRPr="00D67E57">
              <w:rPr>
                <w:rFonts w:asciiTheme="minorHAnsi" w:hAnsiTheme="minorHAnsi"/>
                <w:sz w:val="22"/>
                <w:szCs w:val="22"/>
              </w:rPr>
              <w:t>Mesh descriptor: [Ileostomy] explode all trees</w:t>
            </w:r>
          </w:p>
        </w:tc>
      </w:tr>
      <w:tr w:rsidR="005534D1" w:rsidRPr="001D6FEF" w:rsidTr="009B4CC6">
        <w:tc>
          <w:tcPr>
            <w:tcW w:w="0" w:type="auto"/>
            <w:tcBorders>
              <w:top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534D1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  <w:p w:rsidR="005534D1" w:rsidRPr="004D168F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color w:val="0A0905"/>
                <w:sz w:val="22"/>
                <w:szCs w:val="22"/>
                <w:lang w:val="en-GB"/>
              </w:rPr>
            </w:pP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534D1" w:rsidRPr="004D168F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color w:val="0A0905"/>
                <w:sz w:val="22"/>
                <w:szCs w:val="22"/>
                <w:lang w:val="en-GB"/>
              </w:rPr>
            </w:pPr>
            <w:r w:rsidRPr="004D168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 xml:space="preserve"> (ileostomy OR surgical stoma OR diverting stoma)</w:t>
            </w:r>
            <w:r w:rsidRPr="004D168F">
              <w:rPr>
                <w:rFonts w:asciiTheme="minorHAnsi" w:hAnsiTheme="minorHAnsi"/>
                <w:sz w:val="22"/>
                <w:szCs w:val="22"/>
              </w:rPr>
              <w:t xml:space="preserve"> ti,ab,kw.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(word variations have been searched)</w:t>
            </w:r>
          </w:p>
        </w:tc>
      </w:tr>
      <w:tr w:rsidR="005534D1" w:rsidRPr="004D168F" w:rsidTr="009B4CC6">
        <w:tc>
          <w:tcPr>
            <w:tcW w:w="0" w:type="auto"/>
            <w:tcBorders>
              <w:top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5534D1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5534D1" w:rsidRPr="004D168F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>4 OR 5</w:t>
            </w:r>
          </w:p>
        </w:tc>
      </w:tr>
      <w:tr w:rsidR="005534D1" w:rsidRPr="004D168F" w:rsidTr="009B4CC6">
        <w:tc>
          <w:tcPr>
            <w:tcW w:w="0" w:type="auto"/>
            <w:tcBorders>
              <w:top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534D1" w:rsidRPr="004D168F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color w:val="0A0905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  <w:hideMark/>
          </w:tcPr>
          <w:p w:rsidR="005534D1" w:rsidRPr="004D168F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4D168F">
              <w:rPr>
                <w:rFonts w:asciiTheme="minorHAnsi" w:hAnsiTheme="minorHAnsi"/>
                <w:color w:val="000000"/>
                <w:sz w:val="22"/>
                <w:szCs w:val="22"/>
                <w:shd w:val="clear" w:color="auto" w:fill="FFFFFF"/>
              </w:rPr>
              <w:t>(Anterior resection OR total mesorectal excision)</w:t>
            </w:r>
            <w:r w:rsidRPr="004D168F">
              <w:rPr>
                <w:rFonts w:asciiTheme="minorHAnsi" w:hAnsiTheme="minorHAnsi"/>
                <w:sz w:val="22"/>
                <w:szCs w:val="22"/>
              </w:rPr>
              <w:t xml:space="preserve"> ti,ab,kw.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(word variations have been searched</w:t>
            </w:r>
          </w:p>
          <w:p w:rsidR="005534D1" w:rsidRPr="004D168F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color w:val="0A0905"/>
                <w:sz w:val="22"/>
                <w:szCs w:val="22"/>
                <w:lang w:val="en-GB"/>
              </w:rPr>
            </w:pPr>
          </w:p>
        </w:tc>
      </w:tr>
      <w:tr w:rsidR="005534D1" w:rsidRPr="004D168F" w:rsidTr="009B4CC6">
        <w:tc>
          <w:tcPr>
            <w:tcW w:w="0" w:type="auto"/>
            <w:tcBorders>
              <w:top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5534D1" w:rsidRPr="00D67E57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 w:rsidRPr="00D67E57"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5534D1" w:rsidRPr="004D168F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 and 6 and 7</w:t>
            </w:r>
          </w:p>
        </w:tc>
      </w:tr>
      <w:tr w:rsidR="005534D1" w:rsidRPr="004D168F" w:rsidTr="009B4CC6">
        <w:tc>
          <w:tcPr>
            <w:tcW w:w="0" w:type="auto"/>
            <w:tcBorders>
              <w:top w:val="single" w:sz="6" w:space="0" w:color="757575"/>
              <w:bottom w:val="single" w:sz="6" w:space="0" w:color="757575"/>
              <w:right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5534D1" w:rsidRPr="006B0DF3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6B0DF3">
              <w:rPr>
                <w:rFonts w:asciiTheme="minorHAnsi" w:hAnsiTheme="minorHAnsi"/>
                <w:b/>
                <w:sz w:val="22"/>
                <w:szCs w:val="22"/>
              </w:rPr>
              <w:t>Total hits</w:t>
            </w:r>
          </w:p>
        </w:tc>
        <w:tc>
          <w:tcPr>
            <w:tcW w:w="0" w:type="auto"/>
            <w:tcBorders>
              <w:top w:val="single" w:sz="6" w:space="0" w:color="757575"/>
              <w:left w:val="single" w:sz="6" w:space="0" w:color="757575"/>
              <w:bottom w:val="single" w:sz="6" w:space="0" w:color="757575"/>
            </w:tcBorders>
            <w:shd w:val="clear" w:color="auto" w:fill="FFFFFF"/>
            <w:tcMar>
              <w:top w:w="15" w:type="dxa"/>
              <w:left w:w="75" w:type="dxa"/>
              <w:bottom w:w="15" w:type="dxa"/>
              <w:right w:w="75" w:type="dxa"/>
            </w:tcMar>
            <w:vAlign w:val="center"/>
          </w:tcPr>
          <w:p w:rsidR="005534D1" w:rsidRPr="004D168F" w:rsidRDefault="005534D1" w:rsidP="009B4CC6">
            <w:pPr>
              <w:pStyle w:val="TableBody"/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24 (2 Cochrane reviews, 22 trials)</w:t>
            </w:r>
          </w:p>
        </w:tc>
      </w:tr>
    </w:tbl>
    <w:p w:rsidR="005534D1" w:rsidRDefault="005534D1" w:rsidP="005534D1">
      <w:pPr>
        <w:rPr>
          <w:lang w:val="en-US"/>
        </w:rPr>
      </w:pPr>
    </w:p>
    <w:p w:rsidR="005534D1" w:rsidRPr="000249F2" w:rsidRDefault="005534D1" w:rsidP="005534D1">
      <w:pPr>
        <w:spacing w:after="0"/>
        <w:rPr>
          <w:rFonts w:ascii="Verdana" w:hAnsi="Verdana" w:cs="Times New Roman"/>
          <w:b/>
          <w:sz w:val="18"/>
          <w:szCs w:val="18"/>
          <w:lang w:val="en-US"/>
        </w:rPr>
      </w:pPr>
      <w:r>
        <w:rPr>
          <w:b/>
          <w:color w:val="000000"/>
          <w:lang w:val="en-US"/>
        </w:rPr>
        <w:t xml:space="preserve">Supplementary table 4 </w:t>
      </w:r>
      <w:r w:rsidRPr="00A45143">
        <w:rPr>
          <w:b/>
          <w:color w:val="000000"/>
          <w:lang w:val="en-US"/>
        </w:rPr>
        <w:t>Methodological quality and risk of bias</w:t>
      </w:r>
    </w:p>
    <w:tbl>
      <w:tblPr>
        <w:tblpPr w:leftFromText="180" w:rightFromText="180" w:vertAnchor="page" w:horzAnchor="margin" w:tblpY="8466"/>
        <w:tblW w:w="8217" w:type="dxa"/>
        <w:tblLook w:val="04A0" w:firstRow="1" w:lastRow="0" w:firstColumn="1" w:lastColumn="0" w:noHBand="0" w:noVBand="1"/>
      </w:tblPr>
      <w:tblGrid>
        <w:gridCol w:w="2501"/>
        <w:gridCol w:w="754"/>
        <w:gridCol w:w="1275"/>
        <w:gridCol w:w="1504"/>
        <w:gridCol w:w="1332"/>
        <w:gridCol w:w="851"/>
      </w:tblGrid>
      <w:tr w:rsidR="005534D1" w:rsidRPr="00CB17F4" w:rsidTr="009B4CC6">
        <w:trPr>
          <w:trHeight w:val="300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vAlign w:val="bottom"/>
            <w:hideMark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Study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5534D1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 xml:space="preserve">Jadad </w:t>
            </w:r>
          </w:p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Score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bottom"/>
          </w:tcPr>
          <w:p w:rsidR="005534D1" w:rsidRDefault="005534D1" w:rsidP="009B4C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New</w:t>
            </w:r>
          </w:p>
          <w:p w:rsidR="005534D1" w:rsidRPr="00CB17F4" w:rsidRDefault="005534D1" w:rsidP="009B4C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15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bottom"/>
          </w:tcPr>
          <w:p w:rsidR="005534D1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 xml:space="preserve">Ottawa </w:t>
            </w:r>
          </w:p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bottom"/>
          </w:tcPr>
          <w:p w:rsidR="005534D1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Assessment</w:t>
            </w:r>
          </w:p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5534D1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Bias</w:t>
            </w:r>
          </w:p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</w:p>
        </w:tc>
      </w:tr>
      <w:tr w:rsidR="005534D1" w:rsidRPr="00CB17F4" w:rsidTr="009B4CC6">
        <w:trPr>
          <w:trHeight w:val="300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Selection (0-4)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Comparability (0-2)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Outcome (0-3)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b/>
                <w:bCs/>
                <w:color w:val="000000"/>
                <w:lang w:val="en-US"/>
              </w:rPr>
              <w:t>Total (0-9)</w:t>
            </w:r>
          </w:p>
        </w:tc>
      </w:tr>
      <w:tr w:rsidR="005534D1" w:rsidRPr="00CB17F4" w:rsidTr="009B4CC6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Keane 2019</w:t>
            </w:r>
            <w:r w:rsidRPr="00947CA0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instrText xml:space="preserve"> ADDIN EN.CITE &lt;EndNote&gt;&lt;Cite&gt;&lt;Author&gt;Keane&lt;/Author&gt;&lt;Year&gt;2019&lt;/Year&gt;&lt;RecNum&gt;45&lt;/RecNum&gt;&lt;DisplayText&gt;(11)&lt;/DisplayText&gt;&lt;record&gt;&lt;rec-number&gt;45&lt;/rec-number&gt;&lt;foreign-keys&gt;&lt;key app="EN" db-id="stssdzss8wft95eeaayvwaf7trseterpvpez" timestamp="1568021547"&gt;45&lt;/key&gt;&lt;/foreign-keys&gt;&lt;ref-type name="Journal Article"&gt;17&lt;/ref-type&gt;&lt;contributors&gt;&lt;authors&gt;&lt;author&gt;Keane, C&lt;/author&gt;&lt;author&gt;Park, J&lt;/author&gt;&lt;author&gt;Öberg, S&lt;/author&gt;&lt;author&gt;Wedin, A&lt;/author&gt;&lt;author&gt;Bock, D&lt;/author&gt;&lt;author&gt;O&amp;apos;Grady, G&lt;/author&gt;&lt;author&gt;Bissett, I&lt;/author&gt;&lt;author&gt;Rosenberg, J&lt;/author&gt;&lt;author&gt;Angenete, E&lt;/author&gt;&lt;/authors&gt;&lt;/contributors&gt;&lt;titles&gt;&lt;title&gt;Functional outcomes from a randomized trial of early closure of temporary ileostomy after rectal excision for cancer&lt;/title&gt;&lt;secondary-title&gt;The British journal of surgery&lt;/secondary-title&gt;&lt;/titles&gt;&lt;pages&gt;645-652&lt;/pages&gt;&lt;volume&gt;106&lt;/volume&gt;&lt;number&gt;5&lt;/number&gt;&lt;keywords&gt;&lt;keyword&gt;Ileostomy&lt;/keyword&gt;&lt;/keywords&gt;&lt;dates&gt;&lt;year&gt;2019&lt;/year&gt;&lt;pub-dates&gt;&lt;date&gt;2019-Apr-&lt;/date&gt;&lt;/pub-dates&gt;&lt;/dates&gt;&lt;isbn&gt;1365-2168&lt;/isbn&gt;&lt;accession-num&gt;30706439&lt;/accession-num&gt;&lt;urls&gt;&lt;related-urls&gt;&lt;url&gt;&lt;style face="underline" font="default" size="100%"&gt;https://www.ncbi.nlm.nih.gov/pubmed/30706439&lt;/style&gt;&lt;/url&gt;&lt;/related-urls&gt;&lt;/urls&gt;&lt;custom1&gt;RAYYAN-INCLUSION: {&amp;quot;Irene&amp;quot;=&amp;gt;&amp;quot;Included&amp;quot;, &amp;quot;Nicola &amp;quot;=&amp;gt;&amp;quot;Included&amp;quot;}&lt;/custom1&gt;&lt;language&gt;eng&lt;/language&gt;&lt;/record&gt;&lt;/Cite&gt;&lt;/EndNote&gt;</w:instrText>
            </w:r>
            <w:r w:rsidRPr="00947CA0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vertAlign w:val="superscript"/>
                <w:lang w:val="en-US"/>
              </w:rPr>
              <w:t>(11)</w:t>
            </w:r>
            <w:r w:rsidRPr="00947CA0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end"/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5534D1" w:rsidRPr="00CB17F4" w:rsidRDefault="005534D1" w:rsidP="009B4C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</w:tr>
      <w:tr w:rsidR="005534D1" w:rsidRPr="00CB17F4" w:rsidTr="009B4CC6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  <w:hideMark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Sun 2019</w:t>
            </w:r>
            <w:r w:rsidRPr="00947CA0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instrText xml:space="preserve"> ADDIN EN.CITE &lt;EndNote&gt;&lt;Cite&gt;&lt;Author&gt;Sun&lt;/Author&gt;&lt;Year&gt;2019&lt;/Year&gt;&lt;RecNum&gt;46&lt;/RecNum&gt;&lt;DisplayText&gt;(15)&lt;/DisplayText&gt;&lt;record&gt;&lt;rec-number&gt;46&lt;/rec-number&gt;&lt;foreign-keys&gt;&lt;key app="EN" db-id="stssdzss8wft95eeaayvwaf7trseterpvpez" timestamp="1568021547"&gt;46&lt;/key&gt;&lt;/foreign-keys&gt;&lt;ref-type name="Book"&gt;6&lt;/ref-type&gt;&lt;contributors&gt;&lt;authors&gt;&lt;author&gt;Sun, Weipeng&lt;/author&gt;&lt;author&gt;Dou, Ruoxu&lt;/author&gt;&lt;author&gt;Chen, Jiaohua&lt;/author&gt;&lt;author&gt;Lai, Sicong&lt;/author&gt;&lt;author&gt;Zhang, Chi&lt;/author&gt;&lt;author&gt;Ruan, Lei&lt;/author&gt;&lt;author&gt;Kang, Liang&lt;/author&gt;&lt;author&gt;Deng, Yanhong&lt;/author&gt;&lt;author&gt;Lan, Ping&lt;/author&gt;&lt;author&gt;Wang, Lei&lt;/author&gt;&lt;author&gt;Wang, Jianping&lt;/author&gt;&lt;/authors&gt;&lt;/contributors&gt;&lt;titles&gt;&lt;title&gt;Impact of Long-Course Neoadjuvant Radiation on Postoperative Low Anterior Resection Syndrome and Quality of Life in Rectal Cancer: Post Hoc Analysis of a Randomized Controlled Trial&lt;/title&gt;&lt;/titles&gt;&lt;pages&gt;746-755&lt;/pages&gt;&lt;volume&gt;26&lt;/volume&gt;&lt;number&gt;3&lt;/number&gt;&lt;keywords&gt;&lt;keyword&gt;Adenocarcinoma&lt;/keyword&gt;&lt;keyword&gt;Adult&lt;/keyword&gt;&lt;keyword&gt;Aged&lt;/keyword&gt;&lt;keyword&gt;Anastomosis, Surgical&lt;/keyword&gt;&lt;keyword&gt;Combined Modality Therapy&lt;/keyword&gt;&lt;keyword&gt;Fecal Incontinence&lt;/keyword&gt;&lt;keyword&gt;Female&lt;/keyword&gt;&lt;keyword&gt;Follow-Up Studies&lt;/keyword&gt;&lt;keyword&gt;Humans&lt;/keyword&gt;&lt;keyword&gt;Male&lt;/keyword&gt;&lt;keyword&gt;Middle Aged&lt;/keyword&gt;&lt;keyword&gt;Neoadjuvant Therapy&lt;/keyword&gt;&lt;keyword&gt;Postoperative Complications&lt;/keyword&gt;&lt;keyword&gt;Prognosis&lt;/keyword&gt;&lt;keyword&gt;Quality of Life&lt;/keyword&gt;&lt;keyword&gt;Radiotherapy&lt;/keyword&gt;&lt;keyword&gt;Rectal Neoplasms&lt;/keyword&gt;&lt;keyword&gt;Survival Rate&lt;/keyword&gt;&lt;keyword&gt;Syndrome&lt;/keyword&gt;&lt;keyword&gt;Young Adult&lt;/keyword&gt;&lt;/keywords&gt;&lt;dates&gt;&lt;year&gt;2019&lt;/year&gt;&lt;pub-dates&gt;&lt;date&gt;2019-Mar-&lt;/date&gt;&lt;/pub-dates&gt;&lt;/dates&gt;&lt;isbn&gt;1534-4681&lt;/isbn&gt;&lt;accession-num&gt;30536129&lt;/accession-num&gt;&lt;urls&gt;&lt;related-urls&gt;&lt;url&gt;&lt;style face="underline" font="default" size="100%"&gt;https://www.ncbi.nlm.nih.gov/pubmed/30536129&lt;/style&gt;&lt;/url&gt;&lt;/related-urls&gt;&lt;/urls&gt;&lt;language&gt;eng&lt;/language&gt;&lt;/record&gt;&lt;/Cite&gt;&lt;/EndNote&gt;</w:instrText>
            </w:r>
            <w:r w:rsidRPr="00947CA0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vertAlign w:val="superscript"/>
                <w:lang w:val="en-US"/>
              </w:rPr>
              <w:t>(15)</w:t>
            </w:r>
            <w:r w:rsidRPr="00947CA0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end"/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vAlign w:val="bottom"/>
          </w:tcPr>
          <w:p w:rsidR="005534D1" w:rsidRPr="00CB17F4" w:rsidRDefault="005534D1" w:rsidP="009B4C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***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**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**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5534D1" w:rsidRPr="00CB17F4" w:rsidRDefault="005534D1" w:rsidP="009B4C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7</w:t>
            </w:r>
          </w:p>
        </w:tc>
      </w:tr>
      <w:tr w:rsidR="005534D1" w:rsidRPr="00CB17F4" w:rsidTr="009B4CC6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v</w:t>
            </w: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an</w:t>
            </w: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Heinsbergen 2018</w:t>
            </w:r>
            <w:r w:rsidRPr="00947CA0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begin">
                <w:fldData xml:space="preserve">PEVuZE5vdGU+PENpdGU+PEF1dGhvcj52YW4gSGVpbnNiZXJnZW48L0F1dGhvcj48WWVhcj4yMDE4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==
</w:fldData>
              </w:fldChar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instrText xml:space="preserve"> ADDIN EN.CITE </w:instrTex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begin">
                <w:fldData xml:space="preserve">PEVuZE5vdGU+PENpdGU+PEF1dGhvcj52YW4gSGVpbnNiZXJnZW48L0F1dGhvcj48WWVhcj4yMDE4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==
</w:fldData>
              </w:fldChar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instrText xml:space="preserve"> ADDIN EN.CITE.DATA </w:instrTex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end"/>
            </w:r>
            <w:r w:rsidRPr="00947CA0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</w:r>
            <w:r w:rsidRPr="00947CA0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vertAlign w:val="superscript"/>
                <w:lang w:val="en-US"/>
              </w:rPr>
              <w:t>(16)</w:t>
            </w:r>
            <w:r w:rsidRPr="00947CA0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end"/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**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*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**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534D1" w:rsidRPr="00CB17F4" w:rsidRDefault="005534D1" w:rsidP="009B4C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5</w:t>
            </w:r>
          </w:p>
        </w:tc>
      </w:tr>
      <w:tr w:rsidR="005534D1" w:rsidRPr="00CB17F4" w:rsidTr="009B4CC6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  <w:hideMark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Jiminez-Gomez 2017</w:t>
            </w:r>
            <w:r w:rsidRPr="00947CA0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instrText xml:space="preserve"> ADDIN EN.CITE &lt;EndNote&gt;&lt;Cite&gt;&lt;Author&gt;Jimenez-Gomez&lt;/Author&gt;&lt;Year&gt;2017&lt;/Year&gt;&lt;RecNum&gt;56&lt;/RecNum&gt;&lt;DisplayText&gt;(17)&lt;/DisplayText&gt;&lt;record&gt;&lt;rec-number&gt;56&lt;/rec-number&gt;&lt;foreign-keys&gt;&lt;key app="EN" db-id="stssdzss8wft95eeaayvwaf7trseterpvpez" timestamp="1568021547"&gt;56&lt;/key&gt;&lt;/foreign-keys&gt;&lt;ref-type name="Journal Article"&gt;17&lt;/ref-type&gt;&lt;contributors&gt;&lt;authors&gt;&lt;author&gt;Jimenez-Gomez, Luis Miguel&lt;/author&gt;&lt;author&gt;Espin-Basany, Eloy&lt;/author&gt;&lt;author&gt;Trenti, Loris&lt;/author&gt;&lt;author&gt;Martí-Gallostra, Marc&lt;/author&gt;&lt;author&gt;Sánchez-García, José Luis&lt;/author&gt;&lt;author&gt;Vallribera-Valls, Francesc&lt;/author&gt;&lt;author&gt;Kreisler, Esther&lt;/author&gt;&lt;author&gt;Biondo, Sebastiano&lt;/author&gt;&lt;author&gt;Armengol-Carrasco, Manuel&lt;/author&gt;&lt;/authors&gt;&lt;/contributors&gt;&lt;titles&gt;&lt;title&gt;Factors associated with low anterior resection syndrome after surgical treatment of rectal cancer&lt;/title&gt;&lt;secondary-title&gt;Colorectal disease : the official journal of the Association of Coloproctology of Great Britain and Ireland&lt;/secondary-title&gt;&lt;/titles&gt;&lt;keywords&gt;&lt;keyword&gt;Low anterior resection syndrome&lt;/keyword&gt;&lt;keyword&gt;low anterior resection&lt;/keyword&gt;&lt;keyword&gt;radiotherapy&lt;/keyword&gt;&lt;keyword&gt;rectal cancer&lt;/keyword&gt;&lt;keyword&gt;total mesorectal excision&lt;/keyword&gt;&lt;keyword&gt;Rectal Neoplasms&lt;/keyword&gt;&lt;/keywords&gt;&lt;dates&gt;&lt;year&gt;2017&lt;/year&gt;&lt;pub-dates&gt;&lt;date&gt;2017-Sep-29&lt;/date&gt;&lt;/pub-dates&gt;&lt;/dates&gt;&lt;isbn&gt;1463-1318&lt;/isbn&gt;&lt;accession-num&gt;28963744&lt;/accession-num&gt;&lt;urls&gt;&lt;related-urls&gt;&lt;url&gt;&lt;style face="underline" font="default" size="100%"&gt;https://www.ncbi.nlm.nih.gov/pubmed/28963744&lt;/style&gt;&lt;/url&gt;&lt;/related-urls&gt;&lt;/urls&gt;&lt;custom1&gt;RAYYAN-INCLUSION: {&amp;quot;Irene&amp;quot;=&amp;gt;&amp;quot;Included&amp;quot;, &amp;quot;Nicola &amp;quot;=&amp;gt;&amp;quot;Included&amp;quot;}&lt;/custom1&gt;&lt;language&gt;eng&lt;/language&gt;&lt;/record&gt;&lt;/Cite&gt;&lt;/EndNote&gt;</w:instrText>
            </w:r>
            <w:r w:rsidRPr="00947CA0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vertAlign w:val="superscript"/>
                <w:lang w:val="en-US"/>
              </w:rPr>
              <w:t>(17)</w:t>
            </w:r>
            <w:r w:rsidRPr="00947CA0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end"/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***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*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**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5534D1" w:rsidRPr="00CB17F4" w:rsidRDefault="005534D1" w:rsidP="009B4C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6</w:t>
            </w:r>
          </w:p>
        </w:tc>
      </w:tr>
      <w:tr w:rsidR="005534D1" w:rsidRPr="00CB17F4" w:rsidTr="009B4CC6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Gadan 2017</w:t>
            </w:r>
            <w:r w:rsidRPr="00947CA0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begin">
                <w:fldData xml:space="preserve">PEVuZE5vdGU+PENpdGU+PEF1dGhvcj5HYWRhbjwvQXV0aG9yPjxZZWFyPjIwMTc8L1llYXI+PFJl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</w:fldData>
              </w:fldChar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instrText xml:space="preserve"> ADDIN EN.CITE </w:instrTex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begin">
                <w:fldData xml:space="preserve">PEVuZE5vdGU+PENpdGU+PEF1dGhvcj5HYWRhbjwvQXV0aG9yPjxZZWFyPjIwMTc8L1llYXI+PFJl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</w:fldData>
              </w:fldChar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instrText xml:space="preserve"> ADDIN EN.CITE.DATA </w:instrTex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end"/>
            </w:r>
            <w:r w:rsidRPr="00947CA0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</w:r>
            <w:r w:rsidRPr="00947CA0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vertAlign w:val="superscript"/>
                <w:lang w:val="en-US"/>
              </w:rPr>
              <w:t>(12)</w:t>
            </w:r>
            <w:r w:rsidRPr="00947CA0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end"/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534D1" w:rsidRPr="00CB17F4" w:rsidRDefault="005534D1" w:rsidP="009B4C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</w:tr>
      <w:tr w:rsidR="005534D1" w:rsidRPr="00CB17F4" w:rsidTr="009B4CC6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  <w:hideMark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Hughes 2017</w:t>
            </w:r>
            <w:r w:rsidRPr="00947CA0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instrText xml:space="preserve"> ADDIN EN.CITE &lt;EndNote&gt;&lt;Cite&gt;&lt;Author&gt;Hughes&lt;/Author&gt;&lt;Year&gt;2017&lt;/Year&gt;&lt;RecNum&gt;59&lt;/RecNum&gt;&lt;DisplayText&gt;(1)&lt;/DisplayText&gt;&lt;record&gt;&lt;rec-number&gt;59&lt;/rec-number&gt;&lt;foreign-keys&gt;&lt;key app="EN" db-id="stssdzss8wft95eeaayvwaf7trseterpvpez" timestamp="1568021547"&gt;59&lt;/key&gt;&lt;/foreign-keys&gt;&lt;ref-type name="Journal Article"&gt;17&lt;/ref-type&gt;&lt;contributors&gt;&lt;authors&gt;&lt;author&gt;Hughes, Daniel Ll&lt;/author&gt;&lt;author&gt;Cornish, Julie&lt;/author&gt;&lt;author&gt;Morris, Chris&lt;/author&gt;&lt;author&gt;LARRIS Trial Management Group,&lt;/author&gt;&lt;/authors&gt;&lt;/contributors&gt;&lt;titles&gt;&lt;title&gt;Functional outcome following rectal surgery-predisposing factors for low anterior resection syndrome&lt;/title&gt;&lt;secondary-title&gt;International journal of colorectal disease&lt;/secondary-title&gt;&lt;/titles&gt;&lt;periodical&gt;&lt;full-title&gt;International Journal of Colorectal Disease&lt;/full-title&gt;&lt;abbr-1&gt;Int. J. Colorectal Dis.&lt;/abbr-1&gt;&lt;abbr-2&gt;Int J Colorectal Dis&lt;/abbr-2&gt;&lt;/periodical&gt;&lt;pages&gt;691-697&lt;/pages&gt;&lt;volume&gt;32&lt;/volume&gt;&lt;number&gt;5&lt;/number&gt;&lt;keywords&gt;&lt;keyword&gt;Adult&lt;/keyword&gt;&lt;keyword&gt;Aged&lt;/keyword&gt;&lt;keyword&gt;Aged, 80 and over&lt;/keyword&gt;&lt;keyword&gt;Cohort Studies&lt;/keyword&gt;&lt;keyword&gt;Demography&lt;/keyword&gt;&lt;keyword&gt;Digestive System Surgical Procedures&lt;/keyword&gt;&lt;keyword&gt;Female&lt;/keyword&gt;&lt;keyword&gt;Humans&lt;/keyword&gt;&lt;keyword&gt;Male&lt;/keyword&gt;&lt;keyword&gt;Middle Aged&lt;/keyword&gt;&lt;keyword&gt;Postoperative Complications&lt;/keyword&gt;&lt;keyword&gt;Rectal Neoplasms&lt;/keyword&gt;&lt;keyword&gt;Rectum&lt;/keyword&gt;&lt;keyword&gt;Risk Factors&lt;/keyword&gt;&lt;keyword&gt;Syndrome&lt;/keyword&gt;&lt;keyword&gt;Treatment Outcome&lt;/keyword&gt;&lt;keyword&gt;Functional outcomes&lt;/keyword&gt;&lt;keyword&gt;Low anterior resection syndrome&lt;/keyword&gt;&lt;keyword&gt;Causality&lt;/keyword&gt;&lt;/keywords&gt;&lt;dates&gt;&lt;year&gt;2017&lt;/year&gt;&lt;pub-dates&gt;&lt;date&gt;2017-May-&lt;/date&gt;&lt;/pub-dates&gt;&lt;/dates&gt;&lt;isbn&gt;1432-1262&lt;/isbn&gt;&lt;accession-num&gt;28130593&lt;/accession-num&gt;&lt;urls&gt;&lt;related-urls&gt;&lt;url&gt;&lt;style face="underline" font="default" size="100%"&gt;https://www.ncbi.nlm.nih.gov/pubmed/28130593&lt;/style&gt;&lt;/url&gt;&lt;/related-urls&gt;&lt;/urls&gt;&lt;custom1&gt;RAYYAN-INCLUSION: {&amp;quot;Irene&amp;quot;=&amp;gt;&amp;quot;Included&amp;quot;, &amp;quot;Nicola &amp;quot;=&amp;gt;&amp;quot;Included&amp;quot;}&lt;/custom1&gt;&lt;language&gt;eng&lt;/language&gt;&lt;/record&gt;&lt;/Cite&gt;&lt;/EndNote&gt;</w:instrText>
            </w:r>
            <w:r w:rsidRPr="00947CA0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separate"/>
            </w:r>
            <w:r w:rsidRPr="00947CA0">
              <w:rPr>
                <w:rFonts w:ascii="Calibri" w:eastAsia="Times New Roman" w:hAnsi="Calibri" w:cs="Times New Roman"/>
                <w:noProof/>
                <w:color w:val="000000"/>
                <w:vertAlign w:val="superscript"/>
                <w:lang w:val="en-US"/>
              </w:rPr>
              <w:t>(1)</w:t>
            </w:r>
            <w:r w:rsidRPr="00947CA0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end"/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***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*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*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5534D1" w:rsidRPr="00CB17F4" w:rsidRDefault="005534D1" w:rsidP="009B4C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5</w:t>
            </w:r>
          </w:p>
        </w:tc>
      </w:tr>
      <w:tr w:rsidR="005534D1" w:rsidRPr="00CB17F4" w:rsidTr="009B4CC6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>
              <w:rPr>
                <w:rFonts w:ascii="Calibri" w:eastAsia="Times New Roman" w:hAnsi="Calibri" w:cs="Times New Roman"/>
                <w:color w:val="000000"/>
                <w:lang w:val="en-US"/>
              </w:rPr>
              <w:t>Jiminez-Rodriguez</w:t>
            </w: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 xml:space="preserve"> 2016</w:t>
            </w:r>
            <w:r w:rsidRPr="00947CA0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instrText xml:space="preserve"> ADDIN EN.CITE &lt;EndNote&gt;&lt;Cite&gt;&lt;Author&gt;Jiménez-Rodríguez&lt;/Author&gt;&lt;Year&gt;2017&lt;/Year&gt;&lt;RecNum&gt;63&lt;/RecNum&gt;&lt;DisplayText&gt;(18)&lt;/DisplayText&gt;&lt;record&gt;&lt;rec-number&gt;63&lt;/rec-number&gt;&lt;foreign-keys&gt;&lt;key app="EN" db-id="stssdzss8wft95eeaayvwaf7trseterpvpez" timestamp="1568021547"&gt;63&lt;/key&gt;&lt;/foreign-keys&gt;&lt;ref-type name="Book"&gt;6&lt;/ref-type&gt;&lt;contributors&gt;&lt;authors&gt;&lt;author&gt;Jiménez-Rodríguez, R M&lt;/author&gt;&lt;author&gt;Segura-Sampedro, J J&lt;/author&gt;&lt;author&gt;Rivero-Belenchón, I&lt;/author&gt;&lt;author&gt;Díaz Pavón, J M&lt;/author&gt;&lt;author&gt;García Cabrera, A M&lt;/author&gt;&lt;author&gt;Vazquez Monchul, J M&lt;/author&gt;&lt;author&gt;Padillo, J&lt;/author&gt;&lt;author&gt;de la Portilla, F&lt;/author&gt;&lt;/authors&gt;&lt;/contributors&gt;&lt;titles&gt;&lt;title&gt;Is the interval from surgery to ileostomy closure a risk factor for low anterior resection syndrome?&lt;/title&gt;&lt;/titles&gt;&lt;pages&gt;485-490&lt;/pages&gt;&lt;volume&gt;19&lt;/volume&gt;&lt;number&gt;5&lt;/number&gt;&lt;keywords&gt;&lt;keyword&gt;Aged&lt;/keyword&gt;&lt;keyword&gt;Anastomosis, Surgical&lt;/keyword&gt;&lt;keyword&gt;Colon&lt;/keyword&gt;&lt;keyword&gt;Digestive System Surgical Procedures&lt;/keyword&gt;&lt;keyword&gt;Female&lt;/keyword&gt;&lt;keyword&gt;Humans&lt;/keyword&gt;&lt;keyword&gt;Ileostomy&lt;/keyword&gt;&lt;keyword&gt;Incidence&lt;/keyword&gt;&lt;keyword&gt;Male&lt;/keyword&gt;&lt;keyword&gt;Middle Aged&lt;/keyword&gt;&lt;keyword&gt;Postoperative Complications&lt;/keyword&gt;&lt;keyword&gt;Rectal Neoplasms&lt;/keyword&gt;&lt;keyword&gt;Rectum&lt;/keyword&gt;&lt;keyword&gt;Retrospective Studies&lt;/keyword&gt;&lt;keyword&gt;Risk Factors&lt;/keyword&gt;&lt;keyword&gt;Syndrome&lt;/keyword&gt;&lt;keyword&gt;Time Factors&lt;/keyword&gt;&lt;keyword&gt;Anterior resection syndrome&lt;/keyword&gt;&lt;keyword&gt;ileostomy closure&lt;/keyword&gt;&lt;keyword&gt;rectal cancer&lt;/keyword&gt;&lt;/keywords&gt;&lt;dates&gt;&lt;year&gt;2017&lt;/year&gt;&lt;pub-dates&gt;&lt;date&gt;2017-May-&lt;/date&gt;&lt;/pub-dates&gt;&lt;/dates&gt;&lt;isbn&gt;1463-1318&lt;/isbn&gt;&lt;accession-num&gt;27634544&lt;/accession-num&gt;&lt;urls&gt;&lt;related-urls&gt;&lt;url&gt;&lt;style face="underline" font="default" size="100%"&gt;https://www.ncbi.nlm.nih.gov/pubmed/27634544&lt;/style&gt;&lt;/url&gt;&lt;/related-urls&gt;&lt;/urls&gt;&lt;language&gt;eng&lt;/language&gt;&lt;/record&gt;&lt;/Cite&gt;&lt;/EndNote&gt;</w:instrText>
            </w:r>
            <w:r w:rsidRPr="00947CA0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vertAlign w:val="superscript"/>
                <w:lang w:val="en-US"/>
              </w:rPr>
              <w:t>(18)</w:t>
            </w:r>
            <w:r w:rsidRPr="00947CA0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end"/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***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*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**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534D1" w:rsidRPr="00CB17F4" w:rsidRDefault="005534D1" w:rsidP="009B4C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6</w:t>
            </w:r>
          </w:p>
        </w:tc>
      </w:tr>
      <w:tr w:rsidR="005534D1" w:rsidRPr="00CB17F4" w:rsidTr="009B4CC6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  <w:hideMark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Sturiale 2016</w:t>
            </w:r>
            <w:r w:rsidRPr="00947CA0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instrText xml:space="preserve"> ADDIN EN.CITE &lt;EndNote&gt;&lt;Cite&gt;&lt;Author&gt;Sturiale&lt;/Author&gt;&lt;Year&gt;2017&lt;/Year&gt;&lt;RecNum&gt;62&lt;/RecNum&gt;&lt;DisplayText&gt;(22)&lt;/DisplayText&gt;&lt;record&gt;&lt;rec-number&gt;62&lt;/rec-number&gt;&lt;foreign-keys&gt;&lt;key app="EN" db-id="stssdzss8wft95eeaayvwaf7trseterpvpez" timestamp="1568021547"&gt;62&lt;/key&gt;&lt;/foreign-keys&gt;&lt;ref-type name="Journal Article"&gt;17&lt;/ref-type&gt;&lt;contributors&gt;&lt;authors&gt;&lt;author&gt;Sturiale, Alessandro&lt;/author&gt;&lt;author&gt;Martellucci, Jacopo&lt;/author&gt;&lt;author&gt;Zurli, Letizia&lt;/author&gt;&lt;author&gt;Vaccaro, Carla&lt;/author&gt;&lt;author&gt;Brusciano, Luigi&lt;/author&gt;&lt;author&gt;Limongelli, Paolo&lt;/author&gt;&lt;author&gt;Docimo, Ludovico&lt;/author&gt;&lt;author&gt;Valeri, Andrea&lt;/author&gt;&lt;/authors&gt;&lt;/contributors&gt;&lt;titles&gt;&lt;title&gt;Long-term functional follow-up after anterior rectal resection for cancer&lt;/title&gt;&lt;secondary-title&gt;International journal of colorectal disease&lt;/secondary-title&gt;&lt;/titles&gt;&lt;periodical&gt;&lt;full-title&gt;International Journal of Colorectal Disease&lt;/full-title&gt;&lt;abbr-1&gt;Int. J. Colorectal Dis.&lt;/abbr-1&gt;&lt;abbr-2&gt;Int J Colorectal Dis&lt;/abbr-2&gt;&lt;/periodical&gt;&lt;pages&gt;83-88&lt;/pages&gt;&lt;volume&gt;32&lt;/volume&gt;&lt;number&gt;1&lt;/number&gt;&lt;keywords&gt;&lt;keyword&gt;Adult&lt;/keyword&gt;&lt;keyword&gt;Aged&lt;/keyword&gt;&lt;keyword&gt;Aged, 80 and over&lt;/keyword&gt;&lt;keyword&gt;Digestive System Surgical Procedures&lt;/keyword&gt;&lt;keyword&gt;Female&lt;/keyword&gt;&lt;keyword&gt;Follow-Up Studies&lt;/keyword&gt;&lt;keyword&gt;Humans&lt;/keyword&gt;&lt;keyword&gt;Male&lt;/keyword&gt;&lt;keyword&gt;Middle Aged&lt;/keyword&gt;&lt;keyword&gt;Multivariate Analysis&lt;/keyword&gt;&lt;keyword&gt;Rectal Neoplasms&lt;/keyword&gt;&lt;keyword&gt;Time Factors&lt;/keyword&gt;&lt;keyword&gt;Anterior rectal resection&lt;/keyword&gt;&lt;keyword&gt;Fecal incontinence&lt;/keyword&gt;&lt;keyword&gt;LARS&lt;/keyword&gt;&lt;keyword&gt;PME&lt;/keyword&gt;&lt;keyword&gt;Rectal cancer&lt;/keyword&gt;&lt;keyword&gt;TME&lt;/keyword&gt;&lt;/keywords&gt;&lt;dates&gt;&lt;year&gt;2017&lt;/year&gt;&lt;pub-dates&gt;&lt;date&gt;2017-Jan-&lt;/date&gt;&lt;/pub-dates&gt;&lt;/dates&gt;&lt;isbn&gt;1432-1262&lt;/isbn&gt;&lt;accession-num&gt;27695976&lt;/accession-num&gt;&lt;urls&gt;&lt;related-urls&gt;&lt;url&gt;https://www.ncbi.nlm.nih.gov/pubmed/27695976&lt;/url&gt;&lt;/related-urls&gt;&lt;/urls&gt;&lt;custom1&gt;RAYYAN-INCLUSION: {&amp;quot;Irene&amp;quot;=&amp;gt;&amp;quot;Included&amp;quot;, &amp;quot;Nicola &amp;quot;=&amp;gt;&amp;quot;Included&amp;quot;}&lt;/custom1&gt;&lt;language&gt;eng&lt;/language&gt;&lt;/record&gt;&lt;/Cite&gt;&lt;/EndNote&gt;</w:instrText>
            </w:r>
            <w:r w:rsidRPr="00947CA0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vertAlign w:val="superscript"/>
                <w:lang w:val="en-US"/>
              </w:rPr>
              <w:t>(22)</w:t>
            </w:r>
            <w:r w:rsidRPr="00947CA0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end"/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***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*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*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5534D1" w:rsidRPr="00CB17F4" w:rsidRDefault="005534D1" w:rsidP="009B4C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5</w:t>
            </w:r>
          </w:p>
        </w:tc>
      </w:tr>
      <w:tr w:rsidR="005534D1" w:rsidRPr="00CB17F4" w:rsidTr="009B4CC6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Bondeven 2015</w:t>
            </w:r>
            <w:r w:rsidRPr="00947CA0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begin">
                <w:fldData xml:space="preserve">PEVuZE5vdGU+PENpdGU+PEF1dGhvcj5Cb25kZXZlbjwvQXV0aG9yPjxZZWFyPjIwMTU8L1llYXI+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</w:fldData>
              </w:fldChar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instrText xml:space="preserve"> ADDIN EN.CITE </w:instrTex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begin">
                <w:fldData xml:space="preserve">PEVuZE5vdGU+PENpdGU+PEF1dGhvcj5Cb25kZXZlbjwvQXV0aG9yPjxZZWFyPjIwMTU8L1llYXI+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</w:fldData>
              </w:fldChar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instrText xml:space="preserve"> ADDIN EN.CITE.DATA </w:instrText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end"/>
            </w:r>
            <w:r w:rsidRPr="00947CA0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</w:r>
            <w:r w:rsidRPr="00947CA0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vertAlign w:val="superscript"/>
                <w:lang w:val="en-US"/>
              </w:rPr>
              <w:t>(19)</w:t>
            </w:r>
            <w:r w:rsidRPr="00947CA0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end"/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***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*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*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5534D1" w:rsidRPr="00CB17F4" w:rsidRDefault="005534D1" w:rsidP="009B4C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5</w:t>
            </w:r>
          </w:p>
        </w:tc>
      </w:tr>
      <w:tr w:rsidR="005534D1" w:rsidRPr="00CB17F4" w:rsidTr="009B4CC6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vAlign w:val="bottom"/>
            <w:hideMark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Walma 2015</w:t>
            </w:r>
            <w:r w:rsidRPr="00947CA0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instrText xml:space="preserve"> ADDIN EN.CITE &lt;EndNote&gt;&lt;Cite&gt;&lt;Author&gt;Walma&lt;/Author&gt;&lt;Year&gt;2015&lt;/Year&gt;&lt;RecNum&gt;69&lt;/RecNum&gt;&lt;DisplayText&gt;(20)&lt;/DisplayText&gt;&lt;record&gt;&lt;rec-number&gt;69&lt;/rec-number&gt;&lt;foreign-keys&gt;&lt;key app="EN" db-id="stssdzss8wft95eeaayvwaf7trseterpvpez" timestamp="1568021547"&gt;69&lt;/key&gt;&lt;/foreign-keys&gt;&lt;ref-type name="Journal Article"&gt;17&lt;/ref-type&gt;&lt;contributors&gt;&lt;authors&gt;&lt;author&gt;Walma, Marieke S&lt;/author&gt;&lt;author&gt;Kornmann, Verena N N&lt;/author&gt;&lt;author&gt;Boerma, Djamila&lt;/author&gt;&lt;author&gt;de Roos, Marnix A J&lt;/author&gt;&lt;author&gt;van Westreenen, Henderik L&lt;/author&gt;&lt;/authors&gt;&lt;/contributors&gt;&lt;titles&gt;&lt;title&gt;Predictors of fecal incontinence and related quality of life after a total mesorectal excision with primary anastomosis for patients with rectal cancer&lt;/title&gt;&lt;secondary-title&gt;Annals of coloproctology&lt;/secondary-title&gt;&lt;/titles&gt;&lt;pages&gt;23-8&lt;/pages&gt;&lt;volume&gt;31&lt;/volume&gt;&lt;number&gt;1&lt;/number&gt;&lt;keywords&gt;&lt;keyword&gt;Fecal incontinence&lt;/keyword&gt;&lt;keyword&gt;Ileostomy&lt;/keyword&gt;&lt;keyword&gt;Quality of life&lt;/keyword&gt;&lt;keyword&gt;Rectal neoplasms&lt;/keyword&gt;&lt;/keywords&gt;&lt;dates&gt;&lt;year&gt;2015&lt;/year&gt;&lt;pub-dates&gt;&lt;date&gt;2015-Feb-&lt;/date&gt;&lt;/pub-dates&gt;&lt;/dates&gt;&lt;isbn&gt;2287-9714&lt;/isbn&gt;&lt;accession-num&gt;25745623&lt;/accession-num&gt;&lt;urls&gt;&lt;related-urls&gt;&lt;url&gt;&lt;style face="underline" font="default" size="100%"&gt;https://www.ncbi.nlm.nih.gov/pubmed/25745623&lt;/style&gt;&lt;/url&gt;&lt;/related-urls&gt;&lt;/urls&gt;&lt;custom1&gt;RAYYAN-INCLUSION: {&amp;quot;Irene&amp;quot;=&amp;gt;&amp;quot;Included&amp;quot;, &amp;quot;Nicola &amp;quot;=&amp;gt;&amp;quot;Included&amp;quot;}&lt;/custom1&gt;&lt;language&gt;eng&lt;/language&gt;&lt;/record&gt;&lt;/Cite&gt;&lt;/EndNote&gt;</w:instrText>
            </w:r>
            <w:r w:rsidRPr="00947CA0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separate"/>
            </w:r>
            <w:r>
              <w:rPr>
                <w:rFonts w:ascii="Calibri" w:eastAsia="Times New Roman" w:hAnsi="Calibri" w:cs="Times New Roman"/>
                <w:noProof/>
                <w:color w:val="000000"/>
                <w:vertAlign w:val="superscript"/>
                <w:lang w:val="en-US"/>
              </w:rPr>
              <w:t>(20)</w:t>
            </w:r>
            <w:r w:rsidRPr="00947CA0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end"/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****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*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*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bottom"/>
          </w:tcPr>
          <w:p w:rsidR="005534D1" w:rsidRPr="00CB17F4" w:rsidRDefault="005534D1" w:rsidP="009B4C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6</w:t>
            </w:r>
          </w:p>
        </w:tc>
      </w:tr>
      <w:tr w:rsidR="005534D1" w:rsidRPr="00CB17F4" w:rsidTr="009B4CC6">
        <w:trPr>
          <w:trHeight w:val="300"/>
        </w:trPr>
        <w:tc>
          <w:tcPr>
            <w:tcW w:w="25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Lindgren 2011</w:t>
            </w:r>
            <w:r w:rsidRPr="008955C3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begin">
                <w:fldData xml:space="preserve">PEVuZE5vdGU+PENpdGU+PEF1dGhvcj5MaW5kZ3JlbjwvQXV0aG9yPjxZZWFyPjIwMTE8L1llYXI+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</w:fldData>
              </w:fldChar>
            </w:r>
            <w:r w:rsidRPr="008955C3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instrText xml:space="preserve"> ADDIN EN.CITE </w:instrText>
            </w:r>
            <w:r w:rsidRPr="008955C3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begin">
                <w:fldData xml:space="preserve">PEVuZE5vdGU+PENpdGU+PEF1dGhvcj5MaW5kZ3JlbjwvQXV0aG9yPjxZZWFyPjIwMTE8L1llYXI+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</w:fldData>
              </w:fldChar>
            </w:r>
            <w:r w:rsidRPr="008955C3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instrText xml:space="preserve"> ADDIN EN.CITE.DATA </w:instrText>
            </w:r>
            <w:r w:rsidRPr="008955C3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</w:r>
            <w:r w:rsidRPr="008955C3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end"/>
            </w:r>
            <w:r w:rsidRPr="008955C3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</w:r>
            <w:r w:rsidRPr="008955C3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separate"/>
            </w:r>
            <w:r w:rsidRPr="008955C3">
              <w:rPr>
                <w:rFonts w:ascii="Calibri" w:eastAsia="Times New Roman" w:hAnsi="Calibri" w:cs="Times New Roman"/>
                <w:noProof/>
                <w:color w:val="000000"/>
                <w:vertAlign w:val="superscript"/>
                <w:lang w:val="en-US"/>
              </w:rPr>
              <w:t>(21)</w:t>
            </w:r>
            <w:r w:rsidRPr="008955C3">
              <w:rPr>
                <w:rFonts w:ascii="Calibri" w:eastAsia="Times New Roman" w:hAnsi="Calibri" w:cs="Times New Roman"/>
                <w:color w:val="000000"/>
                <w:vertAlign w:val="superscript"/>
                <w:lang w:val="en-US"/>
              </w:rPr>
              <w:fldChar w:fldCharType="end"/>
            </w:r>
          </w:p>
        </w:tc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5534D1" w:rsidRPr="00CB17F4" w:rsidRDefault="005534D1" w:rsidP="009B4CC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6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1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34D1" w:rsidRPr="00CB17F4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US"/>
              </w:rPr>
            </w:pPr>
            <w:r w:rsidRPr="00CB17F4">
              <w:rPr>
                <w:rFonts w:ascii="Calibri" w:eastAsia="Times New Roman" w:hAnsi="Calibri" w:cs="Times New Roman"/>
                <w:color w:val="000000"/>
                <w:lang w:val="en-US"/>
              </w:rPr>
              <w:t> </w:t>
            </w:r>
          </w:p>
        </w:tc>
      </w:tr>
    </w:tbl>
    <w:p w:rsidR="005534D1" w:rsidRDefault="005534D1" w:rsidP="005534D1">
      <w:pPr>
        <w:spacing w:after="0"/>
        <w:rPr>
          <w:b/>
          <w:color w:val="000000"/>
          <w:lang w:val="en-US"/>
        </w:rPr>
      </w:pPr>
    </w:p>
    <w:p w:rsidR="005534D1" w:rsidRDefault="005534D1" w:rsidP="005534D1">
      <w:pPr>
        <w:spacing w:after="0"/>
        <w:rPr>
          <w:b/>
          <w:color w:val="000000"/>
          <w:lang w:val="en-US"/>
        </w:rPr>
      </w:pPr>
    </w:p>
    <w:p w:rsidR="005534D1" w:rsidRDefault="005534D1" w:rsidP="005534D1">
      <w:pPr>
        <w:spacing w:after="0"/>
        <w:rPr>
          <w:b/>
          <w:color w:val="000000"/>
          <w:lang w:val="en-US"/>
        </w:rPr>
      </w:pPr>
    </w:p>
    <w:p w:rsidR="005534D1" w:rsidRDefault="005534D1" w:rsidP="005534D1">
      <w:pPr>
        <w:spacing w:after="0"/>
        <w:rPr>
          <w:b/>
          <w:color w:val="000000"/>
          <w:lang w:val="en-US"/>
        </w:rPr>
      </w:pPr>
    </w:p>
    <w:p w:rsidR="005534D1" w:rsidRDefault="005534D1" w:rsidP="005534D1">
      <w:pPr>
        <w:spacing w:after="0"/>
        <w:rPr>
          <w:b/>
          <w:color w:val="000000"/>
          <w:lang w:val="en-US"/>
        </w:rPr>
      </w:pPr>
    </w:p>
    <w:p w:rsidR="005534D1" w:rsidRDefault="005534D1" w:rsidP="005534D1">
      <w:pPr>
        <w:spacing w:after="0"/>
        <w:rPr>
          <w:rFonts w:ascii="Verdana" w:hAnsi="Verdana" w:cs="Times New Roman"/>
          <w:b/>
          <w:sz w:val="18"/>
          <w:szCs w:val="18"/>
          <w:lang w:val="en-US"/>
        </w:rPr>
      </w:pPr>
    </w:p>
    <w:p w:rsidR="005534D1" w:rsidRDefault="005534D1" w:rsidP="005534D1">
      <w:pPr>
        <w:spacing w:after="0"/>
        <w:rPr>
          <w:rFonts w:ascii="Verdana" w:hAnsi="Verdana" w:cs="Times New Roman"/>
          <w:b/>
          <w:sz w:val="18"/>
          <w:szCs w:val="18"/>
          <w:lang w:val="en-US"/>
        </w:rPr>
      </w:pPr>
    </w:p>
    <w:p w:rsidR="005534D1" w:rsidRPr="000249F2" w:rsidRDefault="005534D1" w:rsidP="005534D1">
      <w:pPr>
        <w:pStyle w:val="NormalWeb"/>
        <w:rPr>
          <w:rFonts w:asciiTheme="minorHAnsi" w:hAnsiTheme="minorHAnsi"/>
          <w:b/>
          <w:color w:val="000000"/>
          <w:sz w:val="22"/>
          <w:szCs w:val="22"/>
        </w:rPr>
      </w:pPr>
      <w:r>
        <w:rPr>
          <w:rFonts w:asciiTheme="minorHAnsi" w:hAnsiTheme="minorHAnsi"/>
          <w:b/>
          <w:color w:val="000000"/>
          <w:sz w:val="22"/>
          <w:szCs w:val="22"/>
        </w:rPr>
        <w:t xml:space="preserve"> </w:t>
      </w:r>
    </w:p>
    <w:p w:rsidR="005534D1" w:rsidRDefault="005534D1" w:rsidP="005534D1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:rsidR="005534D1" w:rsidRDefault="005534D1" w:rsidP="005534D1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:rsidR="005534D1" w:rsidRDefault="005534D1" w:rsidP="005534D1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:rsidR="005534D1" w:rsidRDefault="005534D1" w:rsidP="005534D1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:rsidR="005534D1" w:rsidRDefault="005534D1" w:rsidP="005534D1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:rsidR="005534D1" w:rsidRDefault="005534D1" w:rsidP="005534D1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:rsidR="005534D1" w:rsidRDefault="005534D1" w:rsidP="005534D1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:rsidR="005534D1" w:rsidRDefault="005534D1" w:rsidP="005534D1">
      <w:pPr>
        <w:spacing w:after="0"/>
        <w:rPr>
          <w:rFonts w:ascii="Verdana" w:hAnsi="Verdana" w:cs="Times New Roman"/>
          <w:b/>
          <w:sz w:val="18"/>
          <w:szCs w:val="18"/>
          <w:lang w:val="en-US"/>
        </w:rPr>
      </w:pPr>
    </w:p>
    <w:p w:rsidR="005534D1" w:rsidRDefault="005534D1" w:rsidP="005534D1">
      <w:pPr>
        <w:spacing w:after="0"/>
        <w:rPr>
          <w:rFonts w:ascii="Verdana" w:hAnsi="Verdana" w:cs="Times New Roman"/>
          <w:b/>
          <w:sz w:val="18"/>
          <w:szCs w:val="18"/>
          <w:lang w:val="en-US"/>
        </w:rPr>
      </w:pPr>
    </w:p>
    <w:p w:rsidR="005534D1" w:rsidRDefault="005534D1" w:rsidP="005534D1">
      <w:pPr>
        <w:spacing w:after="0"/>
        <w:rPr>
          <w:rFonts w:ascii="Verdana" w:hAnsi="Verdana" w:cs="Times New Roman"/>
          <w:b/>
          <w:sz w:val="18"/>
          <w:szCs w:val="18"/>
          <w:lang w:val="en-US"/>
        </w:rPr>
      </w:pPr>
    </w:p>
    <w:p w:rsidR="005534D1" w:rsidRDefault="005534D1" w:rsidP="005534D1">
      <w:pPr>
        <w:spacing w:after="0"/>
        <w:rPr>
          <w:rFonts w:ascii="Verdana" w:hAnsi="Verdana" w:cs="Times New Roman"/>
          <w:b/>
          <w:sz w:val="18"/>
          <w:szCs w:val="18"/>
          <w:lang w:val="en-US"/>
        </w:rPr>
      </w:pPr>
    </w:p>
    <w:p w:rsidR="005534D1" w:rsidRDefault="005534D1" w:rsidP="005534D1">
      <w:pPr>
        <w:spacing w:after="0"/>
        <w:rPr>
          <w:rFonts w:ascii="Verdana" w:hAnsi="Verdana" w:cs="Times New Roman"/>
          <w:b/>
          <w:sz w:val="18"/>
          <w:szCs w:val="18"/>
          <w:lang w:val="en-US"/>
        </w:rPr>
      </w:pPr>
    </w:p>
    <w:p w:rsidR="005534D1" w:rsidRDefault="005534D1" w:rsidP="005534D1">
      <w:pPr>
        <w:spacing w:after="0"/>
        <w:rPr>
          <w:rFonts w:ascii="Verdana" w:hAnsi="Verdana" w:cs="Times New Roman"/>
          <w:b/>
          <w:sz w:val="18"/>
          <w:szCs w:val="18"/>
          <w:lang w:val="en-US"/>
        </w:rPr>
      </w:pPr>
    </w:p>
    <w:p w:rsidR="005534D1" w:rsidRDefault="005534D1" w:rsidP="005534D1">
      <w:pPr>
        <w:spacing w:after="0"/>
        <w:rPr>
          <w:rFonts w:ascii="Verdana" w:hAnsi="Verdana" w:cs="Times New Roman"/>
          <w:b/>
          <w:sz w:val="18"/>
          <w:szCs w:val="18"/>
          <w:lang w:val="en-US"/>
        </w:rPr>
      </w:pPr>
    </w:p>
    <w:p w:rsidR="005534D1" w:rsidRDefault="005534D1" w:rsidP="005534D1">
      <w:pPr>
        <w:spacing w:after="0"/>
        <w:rPr>
          <w:rFonts w:ascii="Verdana" w:hAnsi="Verdana" w:cs="Times New Roman"/>
          <w:b/>
          <w:sz w:val="18"/>
          <w:szCs w:val="18"/>
          <w:lang w:val="en-US"/>
        </w:rPr>
      </w:pPr>
    </w:p>
    <w:p w:rsidR="005534D1" w:rsidRDefault="005534D1" w:rsidP="005534D1">
      <w:pPr>
        <w:spacing w:after="0"/>
        <w:rPr>
          <w:rFonts w:ascii="Verdana" w:hAnsi="Verdana" w:cs="Times New Roman"/>
          <w:b/>
          <w:sz w:val="18"/>
          <w:szCs w:val="18"/>
          <w:lang w:val="en-US"/>
        </w:rPr>
        <w:sectPr w:rsidR="005534D1">
          <w:footerReference w:type="default" r:id="rId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534D1" w:rsidRDefault="005534D1" w:rsidP="005534D1">
      <w:pPr>
        <w:spacing w:after="0"/>
        <w:rPr>
          <w:rFonts w:ascii="Verdana" w:hAnsi="Verdana" w:cs="Times New Roman"/>
          <w:b/>
          <w:sz w:val="18"/>
          <w:szCs w:val="18"/>
          <w:lang w:val="en-US"/>
        </w:rPr>
      </w:pPr>
    </w:p>
    <w:p w:rsidR="005534D1" w:rsidRDefault="005534D1" w:rsidP="005534D1">
      <w:pPr>
        <w:spacing w:after="0"/>
        <w:rPr>
          <w:rFonts w:ascii="Verdana" w:hAnsi="Verdana" w:cs="Times New Roman"/>
          <w:b/>
          <w:sz w:val="18"/>
          <w:szCs w:val="18"/>
          <w:lang w:val="en-US"/>
        </w:rPr>
      </w:pPr>
    </w:p>
    <w:p w:rsidR="005534D1" w:rsidRDefault="005534D1" w:rsidP="005534D1">
      <w:pPr>
        <w:spacing w:after="0"/>
        <w:rPr>
          <w:rFonts w:ascii="Verdana" w:hAnsi="Verdana" w:cs="Times New Roman"/>
          <w:b/>
          <w:sz w:val="18"/>
          <w:szCs w:val="18"/>
          <w:lang w:val="en-US"/>
        </w:rPr>
      </w:pPr>
      <w:r>
        <w:rPr>
          <w:rFonts w:ascii="Verdana" w:hAnsi="Verdana" w:cs="Times New Roman"/>
          <w:b/>
          <w:sz w:val="18"/>
          <w:szCs w:val="18"/>
          <w:lang w:val="en-US"/>
        </w:rPr>
        <w:t>Supplementary table 5 Explanation scoring systems</w:t>
      </w:r>
    </w:p>
    <w:p w:rsidR="005534D1" w:rsidRPr="00D917A3" w:rsidRDefault="005534D1" w:rsidP="005534D1">
      <w:pPr>
        <w:spacing w:after="0"/>
        <w:rPr>
          <w:rFonts w:cs="Times New Roman"/>
          <w:b/>
          <w:sz w:val="18"/>
          <w:szCs w:val="18"/>
          <w:lang w:val="en-US"/>
        </w:rPr>
      </w:pPr>
    </w:p>
    <w:tbl>
      <w:tblPr>
        <w:tblW w:w="12120" w:type="dxa"/>
        <w:tblInd w:w="-5" w:type="dxa"/>
        <w:tblLook w:val="04A0" w:firstRow="1" w:lastRow="0" w:firstColumn="1" w:lastColumn="0" w:noHBand="0" w:noVBand="1"/>
      </w:tblPr>
      <w:tblGrid>
        <w:gridCol w:w="1300"/>
        <w:gridCol w:w="6160"/>
        <w:gridCol w:w="4660"/>
      </w:tblGrid>
      <w:tr w:rsidR="005534D1" w:rsidRPr="00D917A3" w:rsidTr="009B4CC6">
        <w:trPr>
          <w:trHeight w:val="30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vAlign w:val="bottom"/>
            <w:hideMark/>
          </w:tcPr>
          <w:p w:rsidR="005534D1" w:rsidRPr="00D917A3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917A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  <w:t>Scoring system</w:t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vAlign w:val="center"/>
            <w:hideMark/>
          </w:tcPr>
          <w:p w:rsidR="005534D1" w:rsidRPr="00D917A3" w:rsidRDefault="005534D1" w:rsidP="009B4C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917A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  <w:t>Questions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bottom"/>
            <w:hideMark/>
          </w:tcPr>
          <w:p w:rsidR="005534D1" w:rsidRPr="00D917A3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D917A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US"/>
              </w:rPr>
              <w:t>Interpretation scores</w:t>
            </w:r>
          </w:p>
        </w:tc>
      </w:tr>
      <w:tr w:rsidR="005534D1" w:rsidRPr="00B14ADF" w:rsidTr="009B4CC6">
        <w:trPr>
          <w:trHeight w:val="87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34D1" w:rsidRPr="00D917A3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D917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LARS score</w:t>
            </w:r>
            <w:r w:rsidRPr="00D917A3">
              <w:rPr>
                <w:rFonts w:ascii="Verdana" w:hAnsi="Verdana" w:cs="Times New Roman"/>
                <w:sz w:val="18"/>
                <w:szCs w:val="18"/>
                <w:vertAlign w:val="superscript"/>
                <w:lang w:val="en-US"/>
              </w:rPr>
              <w:fldChar w:fldCharType="begin">
                <w:fldData xml:space="preserve">PEVuZE5vdGU+PENpdGU+PEF1dGhvcj5FbW1lcnRzZW48L0F1dGhvcj48WWVhcj4yMDEyPC9ZZWFy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</w:fldData>
              </w:fldChar>
            </w:r>
            <w:r>
              <w:rPr>
                <w:rFonts w:ascii="Verdana" w:hAnsi="Verdana" w:cs="Times New Roman"/>
                <w:sz w:val="18"/>
                <w:szCs w:val="18"/>
                <w:vertAlign w:val="superscript"/>
                <w:lang w:val="en-US"/>
              </w:rPr>
              <w:instrText xml:space="preserve"> ADDIN EN.CITE </w:instrText>
            </w:r>
            <w:r>
              <w:rPr>
                <w:rFonts w:ascii="Verdana" w:hAnsi="Verdana" w:cs="Times New Roman"/>
                <w:sz w:val="18"/>
                <w:szCs w:val="18"/>
                <w:vertAlign w:val="superscript"/>
                <w:lang w:val="en-US"/>
              </w:rPr>
              <w:fldChar w:fldCharType="begin">
                <w:fldData xml:space="preserve">PEVuZE5vdGU+PENpdGU+PEF1dGhvcj5FbW1lcnRzZW48L0F1dGhvcj48WWVhcj4yMDEyPC9ZZWFy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</w:fldData>
              </w:fldChar>
            </w:r>
            <w:r>
              <w:rPr>
                <w:rFonts w:ascii="Verdana" w:hAnsi="Verdana" w:cs="Times New Roman"/>
                <w:sz w:val="18"/>
                <w:szCs w:val="18"/>
                <w:vertAlign w:val="superscript"/>
                <w:lang w:val="en-US"/>
              </w:rPr>
              <w:instrText xml:space="preserve"> ADDIN EN.CITE.DATA </w:instrText>
            </w:r>
            <w:r>
              <w:rPr>
                <w:rFonts w:ascii="Verdana" w:hAnsi="Verdana" w:cs="Times New Roman"/>
                <w:sz w:val="18"/>
                <w:szCs w:val="18"/>
                <w:vertAlign w:val="superscript"/>
                <w:lang w:val="en-US"/>
              </w:rPr>
            </w:r>
            <w:r>
              <w:rPr>
                <w:rFonts w:ascii="Verdana" w:hAnsi="Verdana" w:cs="Times New Roman"/>
                <w:sz w:val="18"/>
                <w:szCs w:val="18"/>
                <w:vertAlign w:val="superscript"/>
                <w:lang w:val="en-US"/>
              </w:rPr>
              <w:fldChar w:fldCharType="end"/>
            </w:r>
            <w:r w:rsidRPr="00D917A3">
              <w:rPr>
                <w:rFonts w:ascii="Verdana" w:hAnsi="Verdana" w:cs="Times New Roman"/>
                <w:sz w:val="18"/>
                <w:szCs w:val="18"/>
                <w:vertAlign w:val="superscript"/>
                <w:lang w:val="en-US"/>
              </w:rPr>
            </w:r>
            <w:r w:rsidRPr="00D917A3">
              <w:rPr>
                <w:rFonts w:ascii="Verdana" w:hAnsi="Verdana" w:cs="Times New Roman"/>
                <w:sz w:val="18"/>
                <w:szCs w:val="18"/>
                <w:vertAlign w:val="superscript"/>
                <w:lang w:val="en-US"/>
              </w:rPr>
              <w:fldChar w:fldCharType="separate"/>
            </w:r>
            <w:r>
              <w:rPr>
                <w:rFonts w:ascii="Verdana" w:hAnsi="Verdana" w:cs="Times New Roman"/>
                <w:noProof/>
                <w:sz w:val="18"/>
                <w:szCs w:val="18"/>
                <w:vertAlign w:val="superscript"/>
                <w:lang w:val="en-US"/>
              </w:rPr>
              <w:t>(38)</w:t>
            </w:r>
            <w:r w:rsidRPr="00D917A3">
              <w:rPr>
                <w:rFonts w:ascii="Verdana" w:hAnsi="Verdana" w:cs="Times New Roman"/>
                <w:sz w:val="18"/>
                <w:szCs w:val="18"/>
                <w:vertAlign w:val="superscript"/>
                <w:lang w:val="en-US"/>
              </w:rPr>
              <w:fldChar w:fldCharType="end"/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534D1" w:rsidRPr="00D917A3" w:rsidRDefault="005534D1" w:rsidP="009B4C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D917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Five questions, each with associated response categories based on the frequency of symptom occurrence or number of bowel motions.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34D1" w:rsidRPr="00D917A3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D917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Each response is weighted based on the impact on quality of life. A LARS score of 0–20 represents no LARS, 21–29 minor LARS, and 30–42 major LARS</w:t>
            </w:r>
          </w:p>
        </w:tc>
      </w:tr>
      <w:tr w:rsidR="005534D1" w:rsidRPr="00B14ADF" w:rsidTr="009B4CC6">
        <w:trPr>
          <w:trHeight w:val="525"/>
        </w:trPr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vAlign w:val="bottom"/>
            <w:hideMark/>
          </w:tcPr>
          <w:p w:rsidR="005534D1" w:rsidRPr="00D917A3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D917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MSKCC- BFI</w:t>
            </w:r>
            <w:r w:rsidRPr="00D917A3">
              <w:rPr>
                <w:rFonts w:ascii="Verdana" w:hAnsi="Verdana" w:cs="Times New Roman"/>
                <w:sz w:val="18"/>
                <w:szCs w:val="18"/>
                <w:vertAlign w:val="superscript"/>
                <w:lang w:val="en-US"/>
              </w:rPr>
              <w:fldChar w:fldCharType="begin">
                <w:fldData xml:space="preserve">PEVuZE5vdGU+PENpdGU+PEF1dGhvcj5UZW1wbGU8L0F1dGhvcj48WWVhcj4yMDA1PC9ZZWFyPjxS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</w:fldData>
              </w:fldChar>
            </w:r>
            <w:r>
              <w:rPr>
                <w:rFonts w:ascii="Verdana" w:hAnsi="Verdana" w:cs="Times New Roman"/>
                <w:sz w:val="18"/>
                <w:szCs w:val="18"/>
                <w:vertAlign w:val="superscript"/>
                <w:lang w:val="en-US"/>
              </w:rPr>
              <w:instrText xml:space="preserve"> ADDIN EN.CITE </w:instrText>
            </w:r>
            <w:r>
              <w:rPr>
                <w:rFonts w:ascii="Verdana" w:hAnsi="Verdana" w:cs="Times New Roman"/>
                <w:sz w:val="18"/>
                <w:szCs w:val="18"/>
                <w:vertAlign w:val="superscript"/>
                <w:lang w:val="en-US"/>
              </w:rPr>
              <w:fldChar w:fldCharType="begin">
                <w:fldData xml:space="preserve">PEVuZE5vdGU+PENpdGU+PEF1dGhvcj5UZW1wbGU8L0F1dGhvcj48WWVhcj4yMDA1PC9ZZWFyPjxS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</w:fldData>
              </w:fldChar>
            </w:r>
            <w:r>
              <w:rPr>
                <w:rFonts w:ascii="Verdana" w:hAnsi="Verdana" w:cs="Times New Roman"/>
                <w:sz w:val="18"/>
                <w:szCs w:val="18"/>
                <w:vertAlign w:val="superscript"/>
                <w:lang w:val="en-US"/>
              </w:rPr>
              <w:instrText xml:space="preserve"> ADDIN EN.CITE.DATA </w:instrText>
            </w:r>
            <w:r>
              <w:rPr>
                <w:rFonts w:ascii="Verdana" w:hAnsi="Verdana" w:cs="Times New Roman"/>
                <w:sz w:val="18"/>
                <w:szCs w:val="18"/>
                <w:vertAlign w:val="superscript"/>
                <w:lang w:val="en-US"/>
              </w:rPr>
            </w:r>
            <w:r>
              <w:rPr>
                <w:rFonts w:ascii="Verdana" w:hAnsi="Verdana" w:cs="Times New Roman"/>
                <w:sz w:val="18"/>
                <w:szCs w:val="18"/>
                <w:vertAlign w:val="superscript"/>
                <w:lang w:val="en-US"/>
              </w:rPr>
              <w:fldChar w:fldCharType="end"/>
            </w:r>
            <w:r w:rsidRPr="00D917A3">
              <w:rPr>
                <w:rFonts w:ascii="Verdana" w:hAnsi="Verdana" w:cs="Times New Roman"/>
                <w:sz w:val="18"/>
                <w:szCs w:val="18"/>
                <w:vertAlign w:val="superscript"/>
                <w:lang w:val="en-US"/>
              </w:rPr>
            </w:r>
            <w:r w:rsidRPr="00D917A3">
              <w:rPr>
                <w:rFonts w:ascii="Verdana" w:hAnsi="Verdana" w:cs="Times New Roman"/>
                <w:sz w:val="18"/>
                <w:szCs w:val="18"/>
                <w:vertAlign w:val="superscript"/>
                <w:lang w:val="en-US"/>
              </w:rPr>
              <w:fldChar w:fldCharType="separate"/>
            </w:r>
            <w:r>
              <w:rPr>
                <w:rFonts w:ascii="Verdana" w:hAnsi="Verdana" w:cs="Times New Roman"/>
                <w:noProof/>
                <w:sz w:val="18"/>
                <w:szCs w:val="18"/>
                <w:vertAlign w:val="superscript"/>
                <w:lang w:val="en-US"/>
              </w:rPr>
              <w:t>(39)</w:t>
            </w:r>
            <w:r w:rsidRPr="00D917A3">
              <w:rPr>
                <w:rFonts w:ascii="Verdana" w:hAnsi="Verdana" w:cs="Times New Roman"/>
                <w:sz w:val="18"/>
                <w:szCs w:val="18"/>
                <w:vertAlign w:val="superscript"/>
                <w:lang w:val="en-US"/>
              </w:rPr>
              <w:fldChar w:fldCharType="end"/>
            </w:r>
          </w:p>
        </w:tc>
        <w:tc>
          <w:tcPr>
            <w:tcW w:w="616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vAlign w:val="center"/>
            <w:hideMark/>
          </w:tcPr>
          <w:p w:rsidR="005534D1" w:rsidRPr="00D917A3" w:rsidRDefault="005534D1" w:rsidP="009B4CC6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D917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18 questions that are divided into subscales: dietary, soiling/urgency and frequency.</w:t>
            </w:r>
          </w:p>
        </w:tc>
        <w:tc>
          <w:tcPr>
            <w:tcW w:w="4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vAlign w:val="bottom"/>
            <w:hideMark/>
          </w:tcPr>
          <w:p w:rsidR="005534D1" w:rsidRPr="00D917A3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D917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 xml:space="preserve"> The BFI gives an overall score between 0 and 100, with a higher score representing better function</w:t>
            </w:r>
          </w:p>
        </w:tc>
      </w:tr>
      <w:tr w:rsidR="005534D1" w:rsidRPr="00B14ADF" w:rsidTr="009B4CC6">
        <w:trPr>
          <w:trHeight w:val="78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34D1" w:rsidRPr="00D917A3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D917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Wexner score</w:t>
            </w:r>
            <w:r w:rsidRPr="00D917A3">
              <w:rPr>
                <w:rFonts w:ascii="Verdana" w:hAnsi="Verdana" w:cs="Times New Roman"/>
                <w:sz w:val="18"/>
                <w:szCs w:val="18"/>
                <w:vertAlign w:val="superscript"/>
                <w:lang w:val="en-US"/>
              </w:rPr>
              <w:fldChar w:fldCharType="begin"/>
            </w:r>
            <w:r>
              <w:rPr>
                <w:rFonts w:ascii="Verdana" w:hAnsi="Verdana" w:cs="Times New Roman"/>
                <w:sz w:val="18"/>
                <w:szCs w:val="18"/>
                <w:vertAlign w:val="superscript"/>
                <w:lang w:val="en-US"/>
              </w:rPr>
              <w:instrText xml:space="preserve"> ADDIN EN.CITE &lt;EndNote&gt;&lt;Cite&gt;&lt;Author&gt;Vaizey&lt;/Author&gt;&lt;Year&gt;1999&lt;/Year&gt;&lt;RecNum&gt;142&lt;/RecNum&gt;&lt;DisplayText&gt;(40)&lt;/DisplayText&gt;&lt;record&gt;&lt;rec-number&gt;142&lt;/rec-number&gt;&lt;foreign-keys&gt;&lt;key app="EN" db-id="stssdzss8wft95eeaayvwaf7trseterpvpez" timestamp="1577717289"&gt;142&lt;/key&gt;&lt;/foreign-keys&gt;&lt;ref-type name="Journal Article"&gt;17&lt;/ref-type&gt;&lt;contributors&gt;&lt;authors&gt;&lt;author&gt;Vaizey, C. J.&lt;/author&gt;&lt;author&gt;Carapeti, E.&lt;/author&gt;&lt;author&gt;Cahill, J. A.&lt;/author&gt;&lt;author&gt;Kamm, M. A.&lt;/author&gt;&lt;/authors&gt;&lt;/contributors&gt;&lt;auth-address&gt;The Middlesex Hospital, Mortimer Street, London W1N 8AA, UK.&lt;/auth-address&gt;&lt;titles&gt;&lt;title&gt;Prospective comparison of faecal incontinence grading systems&lt;/title&gt;&lt;secondary-title&gt;Gut&lt;/secondary-title&gt;&lt;alt-title&gt;Gut&lt;/alt-title&gt;&lt;/titles&gt;&lt;periodical&gt;&lt;full-title&gt;Gut&lt;/full-title&gt;&lt;abbr-1&gt;Gut&lt;/abbr-1&gt;&lt;abbr-2&gt;Gut&lt;/abbr-2&gt;&lt;/periodical&gt;&lt;alt-periodical&gt;&lt;full-title&gt;Gut&lt;/full-title&gt;&lt;abbr-1&gt;Gut&lt;/abbr-1&gt;&lt;abbr-2&gt;Gut&lt;/abbr-2&gt;&lt;/alt-periodical&gt;&lt;pages&gt;77-80&lt;/pages&gt;&lt;volume&gt;44&lt;/volume&gt;&lt;number&gt;1&lt;/number&gt;&lt;edition&gt;1998/12/24&lt;/edition&gt;&lt;keywords&gt;&lt;keyword&gt;Adult&lt;/keyword&gt;&lt;keyword&gt;Aged&lt;/keyword&gt;&lt;keyword&gt;Antidiarrheals/administration &amp;amp; dosage&lt;/keyword&gt;&lt;keyword&gt;Fecal Incontinence/*diagnosis/prevention &amp;amp; control/surgery&lt;/keyword&gt;&lt;keyword&gt;Female&lt;/keyword&gt;&lt;keyword&gt;Humans&lt;/keyword&gt;&lt;keyword&gt;Male&lt;/keyword&gt;&lt;keyword&gt;Middle Aged&lt;/keyword&gt;&lt;keyword&gt;Postoperative Period&lt;/keyword&gt;&lt;keyword&gt;Prospective Studies&lt;/keyword&gt;&lt;keyword&gt;Reproducibility of Results&lt;/keyword&gt;&lt;keyword&gt;*Severity of Illness Index&lt;/keyword&gt;&lt;keyword&gt;Treatment Outcome&lt;/keyword&gt;&lt;/keywords&gt;&lt;dates&gt;&lt;year&gt;1999&lt;/year&gt;&lt;pub-dates&gt;&lt;date&gt;Jan&lt;/date&gt;&lt;/pub-dates&gt;&lt;/dates&gt;&lt;isbn&gt;0017-5749 (Print)&amp;#xD;0017-5749&lt;/isbn&gt;&lt;accession-num&gt;9862829&lt;/accession-num&gt;&lt;urls&gt;&lt;/urls&gt;&lt;custom2&gt;PMC1760067&lt;/custom2&gt;&lt;electronic-resource-num&gt;10.1136/gut.44.1.77&lt;/electronic-resource-num&gt;&lt;remote-database-provider&gt;NLM&lt;/remote-database-provider&gt;&lt;language&gt;eng&lt;/language&gt;&lt;/record&gt;&lt;/Cite&gt;&lt;/EndNote&gt;</w:instrText>
            </w:r>
            <w:r w:rsidRPr="00D917A3">
              <w:rPr>
                <w:rFonts w:ascii="Verdana" w:hAnsi="Verdana" w:cs="Times New Roman"/>
                <w:sz w:val="18"/>
                <w:szCs w:val="18"/>
                <w:vertAlign w:val="superscript"/>
                <w:lang w:val="en-US"/>
              </w:rPr>
              <w:fldChar w:fldCharType="separate"/>
            </w:r>
            <w:r>
              <w:rPr>
                <w:rFonts w:ascii="Verdana" w:hAnsi="Verdana" w:cs="Times New Roman"/>
                <w:noProof/>
                <w:sz w:val="18"/>
                <w:szCs w:val="18"/>
                <w:vertAlign w:val="superscript"/>
                <w:lang w:val="en-US"/>
              </w:rPr>
              <w:t>(40)</w:t>
            </w:r>
            <w:r w:rsidRPr="00D917A3">
              <w:rPr>
                <w:rFonts w:ascii="Verdana" w:hAnsi="Verdana" w:cs="Times New Roman"/>
                <w:sz w:val="18"/>
                <w:szCs w:val="18"/>
                <w:vertAlign w:val="superscript"/>
                <w:lang w:val="en-US"/>
              </w:rPr>
              <w:fldChar w:fldCharType="end"/>
            </w:r>
          </w:p>
        </w:tc>
        <w:tc>
          <w:tcPr>
            <w:tcW w:w="6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534D1" w:rsidRPr="00D917A3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D917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 5 question with associated response catagories regarding different anal incontinence presentations: Gas/Liquid/Solid/Pad use/Need for lifestyle alterations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34D1" w:rsidRPr="00D917A3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D917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 xml:space="preserve">A higher Wexner score indicates more symptoms of fecal incontinence on a scale from 0 to 20. </w:t>
            </w:r>
          </w:p>
        </w:tc>
      </w:tr>
      <w:tr w:rsidR="005534D1" w:rsidRPr="00B14ADF" w:rsidTr="009B4CC6">
        <w:trPr>
          <w:trHeight w:val="120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  <w:noWrap/>
            <w:vAlign w:val="bottom"/>
            <w:hideMark/>
          </w:tcPr>
          <w:p w:rsidR="005534D1" w:rsidRPr="00D917A3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D917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FIQoL</w:t>
            </w:r>
            <w:r w:rsidRPr="00D917A3">
              <w:rPr>
                <w:rFonts w:ascii="Verdana" w:hAnsi="Verdana" w:cs="Times New Roman"/>
                <w:sz w:val="18"/>
                <w:szCs w:val="18"/>
                <w:vertAlign w:val="superscript"/>
                <w:lang w:val="en-US"/>
              </w:rPr>
              <w:fldChar w:fldCharType="begin">
                <w:fldData xml:space="preserve">PEVuZE5vdGU+PENpdGU+PEF1dGhvcj5Sb2Nrd29vZDwvQXV0aG9yPjxZZWFyPjIwMDA8L1llYXI+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</w:fldData>
              </w:fldChar>
            </w:r>
            <w:r>
              <w:rPr>
                <w:rFonts w:ascii="Verdana" w:hAnsi="Verdana" w:cs="Times New Roman"/>
                <w:sz w:val="18"/>
                <w:szCs w:val="18"/>
                <w:vertAlign w:val="superscript"/>
                <w:lang w:val="en-US"/>
              </w:rPr>
              <w:instrText xml:space="preserve"> ADDIN EN.CITE </w:instrText>
            </w:r>
            <w:r>
              <w:rPr>
                <w:rFonts w:ascii="Verdana" w:hAnsi="Verdana" w:cs="Times New Roman"/>
                <w:sz w:val="18"/>
                <w:szCs w:val="18"/>
                <w:vertAlign w:val="superscript"/>
                <w:lang w:val="en-US"/>
              </w:rPr>
              <w:fldChar w:fldCharType="begin">
                <w:fldData xml:space="preserve">PEVuZE5vdGU+PENpdGU+PEF1dGhvcj5Sb2Nrd29vZDwvQXV0aG9yPjxZZWFyPjIwMDA8L1llYXI+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</w:fldData>
              </w:fldChar>
            </w:r>
            <w:r>
              <w:rPr>
                <w:rFonts w:ascii="Verdana" w:hAnsi="Verdana" w:cs="Times New Roman"/>
                <w:sz w:val="18"/>
                <w:szCs w:val="18"/>
                <w:vertAlign w:val="superscript"/>
                <w:lang w:val="en-US"/>
              </w:rPr>
              <w:instrText xml:space="preserve"> ADDIN EN.CITE.DATA </w:instrText>
            </w:r>
            <w:r>
              <w:rPr>
                <w:rFonts w:ascii="Verdana" w:hAnsi="Verdana" w:cs="Times New Roman"/>
                <w:sz w:val="18"/>
                <w:szCs w:val="18"/>
                <w:vertAlign w:val="superscript"/>
                <w:lang w:val="en-US"/>
              </w:rPr>
            </w:r>
            <w:r>
              <w:rPr>
                <w:rFonts w:ascii="Verdana" w:hAnsi="Verdana" w:cs="Times New Roman"/>
                <w:sz w:val="18"/>
                <w:szCs w:val="18"/>
                <w:vertAlign w:val="superscript"/>
                <w:lang w:val="en-US"/>
              </w:rPr>
              <w:fldChar w:fldCharType="end"/>
            </w:r>
            <w:r w:rsidRPr="00D917A3">
              <w:rPr>
                <w:rFonts w:ascii="Verdana" w:hAnsi="Verdana" w:cs="Times New Roman"/>
                <w:sz w:val="18"/>
                <w:szCs w:val="18"/>
                <w:vertAlign w:val="superscript"/>
                <w:lang w:val="en-US"/>
              </w:rPr>
            </w:r>
            <w:r w:rsidRPr="00D917A3">
              <w:rPr>
                <w:rFonts w:ascii="Verdana" w:hAnsi="Verdana" w:cs="Times New Roman"/>
                <w:sz w:val="18"/>
                <w:szCs w:val="18"/>
                <w:vertAlign w:val="superscript"/>
                <w:lang w:val="en-US"/>
              </w:rPr>
              <w:fldChar w:fldCharType="separate"/>
            </w:r>
            <w:r>
              <w:rPr>
                <w:rFonts w:ascii="Verdana" w:hAnsi="Verdana" w:cs="Times New Roman"/>
                <w:noProof/>
                <w:sz w:val="18"/>
                <w:szCs w:val="18"/>
                <w:vertAlign w:val="superscript"/>
                <w:lang w:val="en-US"/>
              </w:rPr>
              <w:t>(41)</w:t>
            </w:r>
            <w:r w:rsidRPr="00D917A3">
              <w:rPr>
                <w:rFonts w:ascii="Verdana" w:hAnsi="Verdana" w:cs="Times New Roman"/>
                <w:sz w:val="18"/>
                <w:szCs w:val="18"/>
                <w:vertAlign w:val="superscript"/>
                <w:lang w:val="en-US"/>
              </w:rPr>
              <w:fldChar w:fldCharType="end"/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bottom"/>
            <w:hideMark/>
          </w:tcPr>
          <w:p w:rsidR="005534D1" w:rsidRPr="00D917A3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D917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29 questions with 4  subscales to rate quality of life across lifestyle, coping/behavior, depression/self-perception and embarrassment catagories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bottom"/>
            <w:hideMark/>
          </w:tcPr>
          <w:p w:rsidR="005534D1" w:rsidRPr="00D917A3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D917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Subscale scores range from 1 to 5 and are the average response to all items on the scale. A lower score indicates a lower functional status and related quality of life</w:t>
            </w:r>
          </w:p>
        </w:tc>
      </w:tr>
      <w:tr w:rsidR="005534D1" w:rsidRPr="00B14ADF" w:rsidTr="009B4CC6">
        <w:trPr>
          <w:trHeight w:val="129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34D1" w:rsidRPr="00D917A3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D917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Hallbook</w:t>
            </w:r>
            <w:r w:rsidRPr="00D917A3">
              <w:rPr>
                <w:rFonts w:ascii="Verdana" w:hAnsi="Verdana" w:cs="Times New Roman"/>
                <w:sz w:val="18"/>
                <w:szCs w:val="18"/>
                <w:vertAlign w:val="superscript"/>
                <w:lang w:val="en-US"/>
              </w:rPr>
              <w:fldChar w:fldCharType="begin"/>
            </w:r>
            <w:r>
              <w:rPr>
                <w:rFonts w:ascii="Verdana" w:hAnsi="Verdana" w:cs="Times New Roman"/>
                <w:sz w:val="18"/>
                <w:szCs w:val="18"/>
                <w:vertAlign w:val="superscript"/>
                <w:lang w:val="en-US"/>
              </w:rPr>
              <w:instrText xml:space="preserve"> ADDIN EN.CITE &lt;EndNote&gt;&lt;Cite&gt;&lt;Author&gt;Hallbook&lt;/Author&gt;&lt;Year&gt;2000&lt;/Year&gt;&lt;RecNum&gt;128&lt;/RecNum&gt;&lt;DisplayText&gt;(42)&lt;/DisplayText&gt;&lt;record&gt;&lt;rec-number&gt;128&lt;/rec-number&gt;&lt;foreign-keys&gt;&lt;key app="EN" db-id="stssdzss8wft95eeaayvwaf7trseterpvpez" timestamp="1576259286"&gt;128&lt;/key&gt;&lt;/foreign-keys&gt;&lt;ref-type name="Journal Article"&gt;17&lt;/ref-type&gt;&lt;contributors&gt;&lt;authors&gt;&lt;author&gt;Hallbook, O.&lt;/author&gt;&lt;author&gt;Sjodahl, R.&lt;/author&gt;&lt;/authors&gt;&lt;/contributors&gt;&lt;auth-address&gt;Colorectal Surgery, University Hospital, Linkoping, Sweden.&lt;/auth-address&gt;&lt;titles&gt;&lt;title&gt;Surgical approaches to obtaining optimal bowel function&lt;/title&gt;&lt;secondary-title&gt;Semin Surg Oncol&lt;/secondary-title&gt;&lt;alt-title&gt;Seminars in surgical oncology&lt;/alt-title&gt;&lt;/titles&gt;&lt;periodical&gt;&lt;full-title&gt;Seminars in Surgical Oncology&lt;/full-title&gt;&lt;abbr-1&gt;Semin. Surg. Oncol.&lt;/abbr-1&gt;&lt;abbr-2&gt;Semin Surg Oncol&lt;/abbr-2&gt;&lt;/periodical&gt;&lt;alt-periodical&gt;&lt;full-title&gt;Seminars in Surgical Oncology&lt;/full-title&gt;&lt;abbr-1&gt;Semin. Surg. Oncol.&lt;/abbr-1&gt;&lt;abbr-2&gt;Semin Surg Oncol&lt;/abbr-2&gt;&lt;/alt-periodical&gt;&lt;pages&gt;249-58&lt;/pages&gt;&lt;volume&gt;18&lt;/volume&gt;&lt;number&gt;3&lt;/number&gt;&lt;edition&gt;2000/04/11&lt;/edition&gt;&lt;keywords&gt;&lt;keyword&gt;Anal Canal/physiopathology&lt;/keyword&gt;&lt;keyword&gt;Colon/surgery&lt;/keyword&gt;&lt;keyword&gt;Colon, Sigmoid/surgery&lt;/keyword&gt;&lt;keyword&gt;Fecal Incontinence/epidemiology/*prevention &amp;amp; control&lt;/keyword&gt;&lt;keyword&gt;Female&lt;/keyword&gt;&lt;keyword&gt;Humans&lt;/keyword&gt;&lt;keyword&gt;Male&lt;/keyword&gt;&lt;keyword&gt;*Proctocolectomy, Restorative/methods&lt;/keyword&gt;&lt;keyword&gt;Radiotherapy, Adjuvant&lt;/keyword&gt;&lt;keyword&gt;Rectal Neoplasms/*surgery&lt;/keyword&gt;&lt;keyword&gt;Rectum/physiopathology&lt;/keyword&gt;&lt;keyword&gt;Surgical Stapling&lt;/keyword&gt;&lt;/keywords&gt;&lt;dates&gt;&lt;year&gt;2000&lt;/year&gt;&lt;pub-dates&gt;&lt;date&gt;Apr-May&lt;/date&gt;&lt;/pub-dates&gt;&lt;/dates&gt;&lt;isbn&gt;8756-0437 (Print)&amp;#xD;1098-2388&lt;/isbn&gt;&lt;accession-num&gt;10757891&lt;/accession-num&gt;&lt;urls&gt;&lt;/urls&gt;&lt;remote-database-provider&gt;NLM&lt;/remote-database-provider&gt;&lt;language&gt;eng&lt;/language&gt;&lt;/record&gt;&lt;/Cite&gt;&lt;/EndNote&gt;</w:instrText>
            </w:r>
            <w:r w:rsidRPr="00D917A3">
              <w:rPr>
                <w:rFonts w:ascii="Verdana" w:hAnsi="Verdana" w:cs="Times New Roman"/>
                <w:sz w:val="18"/>
                <w:szCs w:val="18"/>
                <w:vertAlign w:val="superscript"/>
                <w:lang w:val="en-US"/>
              </w:rPr>
              <w:fldChar w:fldCharType="separate"/>
            </w:r>
            <w:r>
              <w:rPr>
                <w:rFonts w:ascii="Verdana" w:hAnsi="Verdana" w:cs="Times New Roman"/>
                <w:noProof/>
                <w:sz w:val="18"/>
                <w:szCs w:val="18"/>
                <w:vertAlign w:val="superscript"/>
                <w:lang w:val="en-US"/>
              </w:rPr>
              <w:t>(42)</w:t>
            </w:r>
            <w:r w:rsidRPr="00D917A3">
              <w:rPr>
                <w:rFonts w:ascii="Verdana" w:hAnsi="Verdana" w:cs="Times New Roman"/>
                <w:sz w:val="18"/>
                <w:szCs w:val="18"/>
                <w:vertAlign w:val="superscript"/>
                <w:lang w:val="en-US"/>
              </w:rPr>
              <w:fldChar w:fldCharType="end"/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534D1" w:rsidRPr="00D917A3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D917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 xml:space="preserve">10 questions assessing various aspects of anorectal function, including stool frequency, medication, evacuation difficulties, fragmentation of bowel movements, incontinence, urgency, effect on well-being, and whether the patient would prefer a permanent stoma if it helped with bowel problems. 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34D1" w:rsidRPr="00D917A3" w:rsidRDefault="005534D1" w:rsidP="009B4CC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</w:pPr>
            <w:r w:rsidRPr="00D917A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/>
              </w:rPr>
              <w:t>Questions are forming a scale from 3 points (best continence) to 12 points (worst continence)</w:t>
            </w:r>
          </w:p>
        </w:tc>
      </w:tr>
    </w:tbl>
    <w:p w:rsidR="005534D1" w:rsidRDefault="005534D1" w:rsidP="005534D1">
      <w:pPr>
        <w:spacing w:after="0"/>
        <w:rPr>
          <w:rFonts w:cs="Times New Roman"/>
          <w:sz w:val="18"/>
          <w:szCs w:val="18"/>
          <w:lang w:val="en-US"/>
        </w:rPr>
      </w:pPr>
      <w:r w:rsidRPr="005B4F4E">
        <w:rPr>
          <w:sz w:val="18"/>
          <w:szCs w:val="18"/>
          <w:lang w:val="en-US"/>
        </w:rPr>
        <w:t xml:space="preserve">LARS, low anterior resection syndrome; MSKCC-BFI , </w:t>
      </w:r>
      <w:r w:rsidRPr="005B4F4E">
        <w:rPr>
          <w:rFonts w:cs="Arial"/>
          <w:sz w:val="18"/>
          <w:szCs w:val="18"/>
          <w:shd w:val="clear" w:color="auto" w:fill="FFFFFF"/>
          <w:lang w:val="en-US"/>
        </w:rPr>
        <w:t xml:space="preserve">Memorial Sloan Kettering Cancer Centre Bowel Function Instrument; FIQoL, </w:t>
      </w:r>
      <w:r w:rsidRPr="005B4F4E">
        <w:rPr>
          <w:rFonts w:cs="Times New Roman"/>
          <w:sz w:val="18"/>
          <w:szCs w:val="18"/>
          <w:lang w:val="en-US"/>
        </w:rPr>
        <w:t xml:space="preserve">Fecal Incontinence Quality of Life scale; </w:t>
      </w:r>
    </w:p>
    <w:p w:rsidR="005534D1" w:rsidRDefault="005534D1" w:rsidP="005534D1">
      <w:pPr>
        <w:spacing w:after="0"/>
        <w:rPr>
          <w:sz w:val="18"/>
          <w:szCs w:val="18"/>
          <w:lang w:val="en-US"/>
        </w:rPr>
      </w:pPr>
      <w:r w:rsidRPr="005B4F4E">
        <w:rPr>
          <w:sz w:val="18"/>
          <w:szCs w:val="18"/>
          <w:lang w:val="en-US"/>
        </w:rPr>
        <w:t>Hallbook, bowel fu</w:t>
      </w:r>
      <w:r>
        <w:rPr>
          <w:sz w:val="18"/>
          <w:szCs w:val="18"/>
          <w:lang w:val="en-US"/>
        </w:rPr>
        <w:t>nction questionnaire by Hallbook</w:t>
      </w:r>
    </w:p>
    <w:p w:rsidR="005534D1" w:rsidRDefault="005534D1" w:rsidP="005534D1">
      <w:pPr>
        <w:spacing w:after="0"/>
        <w:rPr>
          <w:sz w:val="18"/>
          <w:szCs w:val="18"/>
          <w:lang w:val="en-US"/>
        </w:rPr>
      </w:pPr>
    </w:p>
    <w:p w:rsidR="005534D1" w:rsidRPr="00884D95" w:rsidRDefault="005534D1" w:rsidP="005534D1">
      <w:pPr>
        <w:spacing w:after="0"/>
        <w:rPr>
          <w:color w:val="000000"/>
          <w:shd w:val="clear" w:color="auto" w:fill="FFFFFF"/>
          <w:lang w:val="en-US"/>
        </w:rPr>
      </w:pPr>
    </w:p>
    <w:p w:rsidR="005534D1" w:rsidRDefault="005534D1" w:rsidP="005534D1">
      <w:pPr>
        <w:spacing w:after="0"/>
        <w:rPr>
          <w:rFonts w:ascii="Times New Roman" w:eastAsia="Times New Roman" w:hAnsi="Times New Roman" w:cs="Times New Roman"/>
          <w:color w:val="000000"/>
          <w:sz w:val="27"/>
          <w:szCs w:val="27"/>
          <w:lang w:val="en-US"/>
        </w:rPr>
      </w:pPr>
    </w:p>
    <w:p w:rsidR="005534D1" w:rsidRDefault="005534D1" w:rsidP="005534D1">
      <w:pPr>
        <w:rPr>
          <w:lang w:val="en-US"/>
        </w:rPr>
      </w:pPr>
    </w:p>
    <w:p w:rsidR="005534D1" w:rsidRDefault="005534D1" w:rsidP="005534D1">
      <w:pPr>
        <w:rPr>
          <w:lang w:val="en-US"/>
        </w:rPr>
      </w:pPr>
    </w:p>
    <w:p w:rsidR="005534D1" w:rsidRDefault="005534D1" w:rsidP="005534D1">
      <w:pPr>
        <w:spacing w:after="0"/>
        <w:rPr>
          <w:b/>
          <w:color w:val="000000"/>
          <w:lang w:val="en-US"/>
        </w:rPr>
      </w:pPr>
    </w:p>
    <w:p w:rsidR="005534D1" w:rsidRDefault="005534D1" w:rsidP="005534D1">
      <w:pPr>
        <w:spacing w:after="0"/>
        <w:rPr>
          <w:rFonts w:ascii="Verdana" w:hAnsi="Verdana" w:cs="Times New Roman"/>
          <w:b/>
          <w:sz w:val="18"/>
          <w:szCs w:val="18"/>
          <w:lang w:val="en-US"/>
        </w:rPr>
      </w:pPr>
    </w:p>
    <w:p w:rsidR="005534D1" w:rsidRDefault="005534D1" w:rsidP="005534D1">
      <w:pPr>
        <w:spacing w:after="0"/>
        <w:rPr>
          <w:rFonts w:ascii="Verdana" w:hAnsi="Verdana" w:cs="Times New Roman"/>
          <w:b/>
          <w:sz w:val="18"/>
          <w:szCs w:val="18"/>
          <w:lang w:val="en-US"/>
        </w:rPr>
      </w:pPr>
    </w:p>
    <w:p w:rsidR="005534D1" w:rsidRDefault="005534D1" w:rsidP="005534D1">
      <w:pPr>
        <w:spacing w:after="0"/>
        <w:rPr>
          <w:rFonts w:ascii="Verdana" w:hAnsi="Verdana" w:cs="Times New Roman"/>
          <w:b/>
          <w:sz w:val="18"/>
          <w:szCs w:val="18"/>
          <w:lang w:val="en-US"/>
        </w:rPr>
      </w:pPr>
    </w:p>
    <w:p w:rsidR="005534D1" w:rsidRPr="00884D95" w:rsidRDefault="005534D1" w:rsidP="005534D1">
      <w:pPr>
        <w:spacing w:after="0"/>
        <w:rPr>
          <w:color w:val="000000"/>
          <w:shd w:val="clear" w:color="auto" w:fill="FFFFFF"/>
          <w:lang w:val="en-US"/>
        </w:rPr>
      </w:pPr>
    </w:p>
    <w:p w:rsidR="005534D1" w:rsidRDefault="005534D1" w:rsidP="005534D1">
      <w:pPr>
        <w:spacing w:after="0"/>
        <w:rPr>
          <w:b/>
          <w:color w:val="000000"/>
          <w:lang w:val="en-US"/>
        </w:rPr>
      </w:pPr>
    </w:p>
    <w:p w:rsidR="00D3791F" w:rsidRDefault="00D3791F">
      <w:bookmarkStart w:id="0" w:name="_GoBack"/>
      <w:bookmarkEnd w:id="0"/>
    </w:p>
    <w:sectPr w:rsidR="00D3791F" w:rsidSect="005F4326">
      <w:footerReference w:type="default" r:id="rId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013391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3B1C" w:rsidRDefault="005534D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63B1C" w:rsidRDefault="005534D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71860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63B1C" w:rsidRDefault="005534D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63B1C" w:rsidRDefault="005534D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4D1"/>
    <w:rsid w:val="00043622"/>
    <w:rsid w:val="00172047"/>
    <w:rsid w:val="0028436F"/>
    <w:rsid w:val="002A3032"/>
    <w:rsid w:val="003679F8"/>
    <w:rsid w:val="005534D1"/>
    <w:rsid w:val="00682171"/>
    <w:rsid w:val="006D6175"/>
    <w:rsid w:val="007831CA"/>
    <w:rsid w:val="007F0C5A"/>
    <w:rsid w:val="00832E61"/>
    <w:rsid w:val="009C0446"/>
    <w:rsid w:val="00AA360C"/>
    <w:rsid w:val="00C25C69"/>
    <w:rsid w:val="00C63691"/>
    <w:rsid w:val="00D01372"/>
    <w:rsid w:val="00D3791F"/>
    <w:rsid w:val="00DC751A"/>
    <w:rsid w:val="00DF1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5FCCD1-C83C-46AC-A68A-545AA71E5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4D1"/>
    <w:rPr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53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4D1"/>
    <w:rPr>
      <w:lang w:val="nl-NL"/>
    </w:rPr>
  </w:style>
  <w:style w:type="paragraph" w:styleId="NormalWeb">
    <w:name w:val="Normal (Web)"/>
    <w:basedOn w:val="Normal"/>
    <w:uiPriority w:val="99"/>
    <w:unhideWhenUsed/>
    <w:rsid w:val="00553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Head">
    <w:name w:val="Table_Head"/>
    <w:basedOn w:val="Normal"/>
    <w:rsid w:val="005534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Body">
    <w:name w:val="Table_Body"/>
    <w:basedOn w:val="Normal"/>
    <w:rsid w:val="005534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3077</Words>
  <Characters>17541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Karpaga Sankari S.</dc:creator>
  <cp:keywords/>
  <dc:description/>
  <cp:lastModifiedBy>Karpaga Sankari S.</cp:lastModifiedBy>
  <cp:revision>1</cp:revision>
  <dcterms:created xsi:type="dcterms:W3CDTF">2021-03-12T05:49:00Z</dcterms:created>
  <dcterms:modified xsi:type="dcterms:W3CDTF">2021-03-12T05:50:00Z</dcterms:modified>
</cp:coreProperties>
</file>