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raster"/>
        <w:tblpPr w:leftFromText="141" w:rightFromText="141" w:horzAnchor="margin" w:tblpY="780"/>
        <w:tblW w:w="0" w:type="auto"/>
        <w:tblLook w:val="04A0" w:firstRow="1" w:lastRow="0" w:firstColumn="1" w:lastColumn="0" w:noHBand="0" w:noVBand="1"/>
      </w:tblPr>
      <w:tblGrid>
        <w:gridCol w:w="3937"/>
        <w:gridCol w:w="1303"/>
        <w:gridCol w:w="1276"/>
        <w:gridCol w:w="1134"/>
        <w:gridCol w:w="1412"/>
      </w:tblGrid>
      <w:tr w:rsidR="00CF4DD2" w:rsidRPr="00CF4DD2" w14:paraId="2317FE0D" w14:textId="77777777" w:rsidTr="00810139">
        <w:trPr>
          <w:trHeight w:val="557"/>
        </w:trPr>
        <w:tc>
          <w:tcPr>
            <w:tcW w:w="3937" w:type="dxa"/>
            <w:shd w:val="clear" w:color="auto" w:fill="D9D9D9" w:themeFill="background1" w:themeFillShade="D9"/>
          </w:tcPr>
          <w:p w14:paraId="5A7EAA16" w14:textId="350F5257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 w:rsidRPr="00CF4DD2">
              <w:rPr>
                <w:rFonts w:ascii="Arial" w:hAnsi="Arial" w:cs="Arial"/>
                <w:lang w:val="nl-NL"/>
              </w:rPr>
              <w:t>Group</w:t>
            </w:r>
          </w:p>
        </w:tc>
        <w:tc>
          <w:tcPr>
            <w:tcW w:w="1303" w:type="dxa"/>
            <w:shd w:val="clear" w:color="auto" w:fill="D9D9D9" w:themeFill="background1" w:themeFillShade="D9"/>
          </w:tcPr>
          <w:p w14:paraId="484FF34C" w14:textId="322680A8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 w:rsidRPr="00CF4DD2">
              <w:rPr>
                <w:rFonts w:ascii="Arial" w:hAnsi="Arial" w:cs="Arial"/>
                <w:lang w:val="nl-NL"/>
              </w:rPr>
              <w:t>Grade 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E357444" w14:textId="1958C2CA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 w:rsidRPr="00CF4DD2">
              <w:rPr>
                <w:rFonts w:ascii="Arial" w:hAnsi="Arial" w:cs="Arial"/>
                <w:lang w:val="nl-NL"/>
              </w:rPr>
              <w:t>Grade B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3BA1D63" w14:textId="5C0BD24D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 w:rsidRPr="00CF4DD2">
              <w:rPr>
                <w:rFonts w:ascii="Arial" w:hAnsi="Arial" w:cs="Arial"/>
                <w:lang w:val="nl-NL"/>
              </w:rPr>
              <w:t>Grade C</w:t>
            </w:r>
          </w:p>
        </w:tc>
        <w:tc>
          <w:tcPr>
            <w:tcW w:w="1412" w:type="dxa"/>
            <w:shd w:val="clear" w:color="auto" w:fill="D9D9D9" w:themeFill="background1" w:themeFillShade="D9"/>
          </w:tcPr>
          <w:p w14:paraId="360619C9" w14:textId="34658CA9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 w:rsidRPr="00CF4DD2">
              <w:rPr>
                <w:rFonts w:ascii="Arial" w:hAnsi="Arial" w:cs="Arial"/>
                <w:lang w:val="nl-NL"/>
              </w:rPr>
              <w:t>Total cases</w:t>
            </w:r>
          </w:p>
        </w:tc>
      </w:tr>
      <w:tr w:rsidR="00810139" w:rsidRPr="00CF4DD2" w14:paraId="35A0C224" w14:textId="77777777" w:rsidTr="00810139">
        <w:trPr>
          <w:trHeight w:val="561"/>
        </w:trPr>
        <w:tc>
          <w:tcPr>
            <w:tcW w:w="3937" w:type="dxa"/>
          </w:tcPr>
          <w:p w14:paraId="6A79FDE1" w14:textId="779BA822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proofErr w:type="spellStart"/>
            <w:r>
              <w:rPr>
                <w:rFonts w:ascii="Arial" w:hAnsi="Arial" w:cs="Arial"/>
                <w:lang w:val="nl-NL"/>
              </w:rPr>
              <w:t>Faecal</w:t>
            </w:r>
            <w:proofErr w:type="spellEnd"/>
            <w:r>
              <w:rPr>
                <w:rFonts w:ascii="Arial" w:hAnsi="Arial" w:cs="Arial"/>
                <w:lang w:val="nl-NL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l-NL"/>
              </w:rPr>
              <w:t>diversion</w:t>
            </w:r>
            <w:proofErr w:type="spellEnd"/>
            <w:r>
              <w:rPr>
                <w:rFonts w:ascii="Arial" w:hAnsi="Arial" w:cs="Arial"/>
                <w:lang w:val="nl-NL"/>
              </w:rPr>
              <w:t xml:space="preserve"> + </w:t>
            </w:r>
            <w:proofErr w:type="spellStart"/>
            <w:r>
              <w:rPr>
                <w:rFonts w:ascii="Arial" w:hAnsi="Arial" w:cs="Arial"/>
                <w:lang w:val="nl-NL"/>
              </w:rPr>
              <w:t>active</w:t>
            </w:r>
            <w:proofErr w:type="spellEnd"/>
            <w:r>
              <w:rPr>
                <w:rFonts w:ascii="Arial" w:hAnsi="Arial" w:cs="Arial"/>
                <w:lang w:val="nl-NL"/>
              </w:rPr>
              <w:t xml:space="preserve"> drainage</w:t>
            </w:r>
          </w:p>
        </w:tc>
        <w:tc>
          <w:tcPr>
            <w:tcW w:w="1303" w:type="dxa"/>
          </w:tcPr>
          <w:p w14:paraId="650D93AD" w14:textId="6DFC3219" w:rsidR="00CF4DD2" w:rsidRPr="00CF4DD2" w:rsidRDefault="00810139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0</w:t>
            </w:r>
          </w:p>
        </w:tc>
        <w:tc>
          <w:tcPr>
            <w:tcW w:w="1276" w:type="dxa"/>
          </w:tcPr>
          <w:p w14:paraId="54E7461D" w14:textId="0965A679" w:rsidR="00CF4DD2" w:rsidRPr="00CF4DD2" w:rsidRDefault="00810139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10 (56%)</w:t>
            </w:r>
          </w:p>
        </w:tc>
        <w:tc>
          <w:tcPr>
            <w:tcW w:w="1134" w:type="dxa"/>
          </w:tcPr>
          <w:p w14:paraId="4779A073" w14:textId="45E702E7" w:rsidR="00CF4DD2" w:rsidRPr="00CF4DD2" w:rsidRDefault="00810139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8 (44%)</w:t>
            </w:r>
          </w:p>
        </w:tc>
        <w:tc>
          <w:tcPr>
            <w:tcW w:w="1412" w:type="dxa"/>
          </w:tcPr>
          <w:p w14:paraId="200D346B" w14:textId="3936FB5E" w:rsidR="00CF4DD2" w:rsidRPr="00CF4DD2" w:rsidRDefault="00810139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18</w:t>
            </w:r>
          </w:p>
        </w:tc>
      </w:tr>
      <w:tr w:rsidR="00810139" w:rsidRPr="00CF4DD2" w14:paraId="7A968698" w14:textId="77777777" w:rsidTr="00810139">
        <w:trPr>
          <w:trHeight w:val="554"/>
        </w:trPr>
        <w:tc>
          <w:tcPr>
            <w:tcW w:w="3937" w:type="dxa"/>
          </w:tcPr>
          <w:p w14:paraId="7344ADAD" w14:textId="7E2863DD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proofErr w:type="spellStart"/>
            <w:r w:rsidRPr="00CF4DD2">
              <w:rPr>
                <w:rFonts w:ascii="Arial" w:hAnsi="Arial" w:cs="Arial"/>
                <w:lang w:val="nl-NL"/>
              </w:rPr>
              <w:t>Faecal</w:t>
            </w:r>
            <w:proofErr w:type="spellEnd"/>
            <w:r w:rsidRPr="00CF4DD2">
              <w:rPr>
                <w:rFonts w:ascii="Arial" w:hAnsi="Arial" w:cs="Arial"/>
                <w:lang w:val="nl-NL"/>
              </w:rPr>
              <w:t xml:space="preserve"> </w:t>
            </w:r>
            <w:proofErr w:type="spellStart"/>
            <w:r w:rsidRPr="00CF4DD2">
              <w:rPr>
                <w:rFonts w:ascii="Arial" w:hAnsi="Arial" w:cs="Arial"/>
                <w:lang w:val="nl-NL"/>
              </w:rPr>
              <w:t>diversion</w:t>
            </w:r>
            <w:proofErr w:type="spellEnd"/>
            <w:r w:rsidRPr="00CF4DD2">
              <w:rPr>
                <w:rFonts w:ascii="Arial" w:hAnsi="Arial" w:cs="Arial"/>
                <w:lang w:val="nl-NL"/>
              </w:rPr>
              <w:t xml:space="preserve"> + </w:t>
            </w:r>
            <w:proofErr w:type="spellStart"/>
            <w:r>
              <w:rPr>
                <w:rFonts w:ascii="Arial" w:hAnsi="Arial" w:cs="Arial"/>
                <w:lang w:val="nl-NL"/>
              </w:rPr>
              <w:t>passive</w:t>
            </w:r>
            <w:proofErr w:type="spellEnd"/>
            <w:r w:rsidRPr="00CF4DD2">
              <w:rPr>
                <w:rFonts w:ascii="Arial" w:hAnsi="Arial" w:cs="Arial"/>
                <w:lang w:val="nl-NL"/>
              </w:rPr>
              <w:t xml:space="preserve"> drainage</w:t>
            </w:r>
          </w:p>
        </w:tc>
        <w:tc>
          <w:tcPr>
            <w:tcW w:w="1303" w:type="dxa"/>
          </w:tcPr>
          <w:p w14:paraId="2CC7B471" w14:textId="34E5C67B" w:rsidR="00CF4DD2" w:rsidRPr="00CF4DD2" w:rsidRDefault="00810139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0</w:t>
            </w:r>
          </w:p>
        </w:tc>
        <w:tc>
          <w:tcPr>
            <w:tcW w:w="1276" w:type="dxa"/>
          </w:tcPr>
          <w:p w14:paraId="046230CA" w14:textId="2CBB4FE5" w:rsidR="00CF4DD2" w:rsidRPr="00CF4DD2" w:rsidRDefault="00810139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1 (14%)</w:t>
            </w:r>
          </w:p>
        </w:tc>
        <w:tc>
          <w:tcPr>
            <w:tcW w:w="1134" w:type="dxa"/>
          </w:tcPr>
          <w:p w14:paraId="45F671C6" w14:textId="1F286947" w:rsidR="00CF4DD2" w:rsidRPr="00CF4DD2" w:rsidRDefault="00810139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6 (86%)</w:t>
            </w:r>
          </w:p>
        </w:tc>
        <w:tc>
          <w:tcPr>
            <w:tcW w:w="1412" w:type="dxa"/>
          </w:tcPr>
          <w:p w14:paraId="1A77A235" w14:textId="6C5B7A2B" w:rsidR="00CF4DD2" w:rsidRPr="00CF4DD2" w:rsidRDefault="00810139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7</w:t>
            </w:r>
          </w:p>
        </w:tc>
      </w:tr>
      <w:tr w:rsidR="00810139" w:rsidRPr="00CF4DD2" w14:paraId="4C14504C" w14:textId="77777777" w:rsidTr="00810139">
        <w:trPr>
          <w:trHeight w:val="562"/>
        </w:trPr>
        <w:tc>
          <w:tcPr>
            <w:tcW w:w="3937" w:type="dxa"/>
          </w:tcPr>
          <w:p w14:paraId="7BB67006" w14:textId="498599C8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proofErr w:type="spellStart"/>
            <w:r>
              <w:rPr>
                <w:rFonts w:ascii="Arial" w:hAnsi="Arial" w:cs="Arial"/>
                <w:lang w:val="nl-NL"/>
              </w:rPr>
              <w:t>Salvage</w:t>
            </w:r>
            <w:proofErr w:type="spellEnd"/>
            <w:r>
              <w:rPr>
                <w:rFonts w:ascii="Arial" w:hAnsi="Arial" w:cs="Arial"/>
                <w:lang w:val="nl-NL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nl-NL"/>
              </w:rPr>
              <w:t>surgery</w:t>
            </w:r>
            <w:proofErr w:type="spellEnd"/>
          </w:p>
        </w:tc>
        <w:tc>
          <w:tcPr>
            <w:tcW w:w="1303" w:type="dxa"/>
          </w:tcPr>
          <w:p w14:paraId="20F48B4B" w14:textId="07391BA2" w:rsidR="00CF4DD2" w:rsidRPr="00CF4DD2" w:rsidRDefault="00810139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0</w:t>
            </w:r>
          </w:p>
        </w:tc>
        <w:tc>
          <w:tcPr>
            <w:tcW w:w="1276" w:type="dxa"/>
          </w:tcPr>
          <w:p w14:paraId="6090927D" w14:textId="2CB01066" w:rsidR="00CF4DD2" w:rsidRPr="00CF4DD2" w:rsidRDefault="00810139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0</w:t>
            </w:r>
          </w:p>
        </w:tc>
        <w:tc>
          <w:tcPr>
            <w:tcW w:w="1134" w:type="dxa"/>
          </w:tcPr>
          <w:p w14:paraId="2550A1E0" w14:textId="77586D59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6 (100%)</w:t>
            </w:r>
          </w:p>
        </w:tc>
        <w:tc>
          <w:tcPr>
            <w:tcW w:w="1412" w:type="dxa"/>
          </w:tcPr>
          <w:p w14:paraId="215EC766" w14:textId="1E10B787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6</w:t>
            </w:r>
          </w:p>
        </w:tc>
      </w:tr>
      <w:tr w:rsidR="00810139" w:rsidRPr="00CF4DD2" w14:paraId="4C56CBF4" w14:textId="77777777" w:rsidTr="00810139">
        <w:trPr>
          <w:trHeight w:val="556"/>
        </w:trPr>
        <w:tc>
          <w:tcPr>
            <w:tcW w:w="3937" w:type="dxa"/>
          </w:tcPr>
          <w:p w14:paraId="42594EF2" w14:textId="7FAE1F9E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 xml:space="preserve">No </w:t>
            </w:r>
            <w:proofErr w:type="spellStart"/>
            <w:r>
              <w:rPr>
                <w:rFonts w:ascii="Arial" w:hAnsi="Arial" w:cs="Arial"/>
                <w:lang w:val="nl-NL"/>
              </w:rPr>
              <w:t>diversion</w:t>
            </w:r>
            <w:proofErr w:type="spellEnd"/>
          </w:p>
        </w:tc>
        <w:tc>
          <w:tcPr>
            <w:tcW w:w="1303" w:type="dxa"/>
          </w:tcPr>
          <w:p w14:paraId="773683DC" w14:textId="4B1162E8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1 (100%)</w:t>
            </w:r>
          </w:p>
        </w:tc>
        <w:tc>
          <w:tcPr>
            <w:tcW w:w="1276" w:type="dxa"/>
          </w:tcPr>
          <w:p w14:paraId="016D88FC" w14:textId="2BC2E295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0</w:t>
            </w:r>
          </w:p>
        </w:tc>
        <w:tc>
          <w:tcPr>
            <w:tcW w:w="1134" w:type="dxa"/>
          </w:tcPr>
          <w:p w14:paraId="622CDAFA" w14:textId="6E7B2D71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0</w:t>
            </w:r>
          </w:p>
        </w:tc>
        <w:tc>
          <w:tcPr>
            <w:tcW w:w="1412" w:type="dxa"/>
          </w:tcPr>
          <w:p w14:paraId="6DD981D5" w14:textId="068B348D" w:rsidR="00CF4DD2" w:rsidRPr="00CF4DD2" w:rsidRDefault="00CF4DD2" w:rsidP="00CF4DD2">
            <w:pPr>
              <w:rPr>
                <w:rFonts w:ascii="Arial" w:hAnsi="Arial" w:cs="Arial"/>
                <w:lang w:val="nl-NL"/>
              </w:rPr>
            </w:pPr>
            <w:r>
              <w:rPr>
                <w:rFonts w:ascii="Arial" w:hAnsi="Arial" w:cs="Arial"/>
                <w:lang w:val="nl-NL"/>
              </w:rPr>
              <w:t>1</w:t>
            </w:r>
          </w:p>
        </w:tc>
      </w:tr>
    </w:tbl>
    <w:p w14:paraId="0B31A8D8" w14:textId="490F4288" w:rsidR="00505539" w:rsidRDefault="00CF4DD2" w:rsidP="00E1684F">
      <w:pPr>
        <w:rPr>
          <w:rFonts w:ascii="Arial" w:hAnsi="Arial" w:cs="Arial"/>
          <w:b/>
          <w:bCs/>
        </w:rPr>
      </w:pPr>
      <w:r w:rsidRPr="00CF4DD2">
        <w:rPr>
          <w:rFonts w:ascii="Arial" w:hAnsi="Arial" w:cs="Arial"/>
          <w:b/>
          <w:bCs/>
        </w:rPr>
        <w:t>Supplementary file 1. ISREC classification anastomotic leakage</w:t>
      </w:r>
    </w:p>
    <w:p w14:paraId="72EBD52D" w14:textId="77777777" w:rsidR="00810139" w:rsidRDefault="00810139" w:rsidP="00E1684F">
      <w:pPr>
        <w:rPr>
          <w:rFonts w:ascii="Arial" w:hAnsi="Arial" w:cs="Arial"/>
          <w:b/>
          <w:bCs/>
        </w:rPr>
      </w:pPr>
    </w:p>
    <w:p w14:paraId="208E85C0" w14:textId="77777777" w:rsidR="00810139" w:rsidRPr="00810139" w:rsidRDefault="00810139" w:rsidP="00810139">
      <w:pPr>
        <w:rPr>
          <w:rFonts w:ascii="Arial" w:hAnsi="Arial" w:cs="Arial"/>
        </w:rPr>
      </w:pPr>
    </w:p>
    <w:p w14:paraId="25C93282" w14:textId="77777777" w:rsidR="00810139" w:rsidRPr="00810139" w:rsidRDefault="00810139" w:rsidP="00810139">
      <w:pPr>
        <w:rPr>
          <w:rFonts w:ascii="Arial" w:hAnsi="Arial" w:cs="Arial"/>
        </w:rPr>
      </w:pPr>
    </w:p>
    <w:p w14:paraId="4465AB53" w14:textId="116F925A" w:rsidR="00810139" w:rsidRPr="00482D96" w:rsidRDefault="00810139" w:rsidP="00810139">
      <w:pPr>
        <w:rPr>
          <w:rFonts w:ascii="Arial" w:hAnsi="Arial" w:cs="Arial"/>
          <w:b/>
          <w:bCs/>
        </w:rPr>
      </w:pPr>
      <w:r>
        <w:rPr>
          <w:rFonts w:ascii="Arial" w:hAnsi="Arial" w:cs="Arial"/>
        </w:rPr>
        <w:t>Values are displayed as n (% of total)</w:t>
      </w:r>
      <w:r w:rsidR="00482D96">
        <w:rPr>
          <w:rFonts w:ascii="Arial" w:hAnsi="Arial" w:cs="Arial"/>
        </w:rPr>
        <w:t xml:space="preserve">; ISREC, </w:t>
      </w:r>
      <w:r w:rsidR="00482D96" w:rsidRPr="00482D96">
        <w:rPr>
          <w:rFonts w:ascii="Arial" w:hAnsi="Arial" w:cs="Arial"/>
        </w:rPr>
        <w:t>The International Study Group of Rectal Cancer</w:t>
      </w:r>
    </w:p>
    <w:p w14:paraId="0A819E83" w14:textId="77777777" w:rsidR="00810139" w:rsidRPr="00810139" w:rsidRDefault="00810139" w:rsidP="00810139">
      <w:pPr>
        <w:rPr>
          <w:rFonts w:ascii="Arial" w:hAnsi="Arial" w:cs="Arial"/>
        </w:rPr>
      </w:pPr>
    </w:p>
    <w:p w14:paraId="163BE853" w14:textId="77777777" w:rsidR="00810139" w:rsidRPr="00810139" w:rsidRDefault="00810139" w:rsidP="00810139">
      <w:pPr>
        <w:rPr>
          <w:rFonts w:ascii="Arial" w:hAnsi="Arial" w:cs="Arial"/>
        </w:rPr>
      </w:pPr>
    </w:p>
    <w:p w14:paraId="771A2207" w14:textId="77777777" w:rsidR="00810139" w:rsidRPr="00810139" w:rsidRDefault="00810139" w:rsidP="00810139">
      <w:pPr>
        <w:rPr>
          <w:rFonts w:ascii="Arial" w:hAnsi="Arial" w:cs="Arial"/>
        </w:rPr>
      </w:pPr>
    </w:p>
    <w:p w14:paraId="2E54C59F" w14:textId="77777777" w:rsidR="00810139" w:rsidRPr="00810139" w:rsidRDefault="00810139" w:rsidP="00810139">
      <w:pPr>
        <w:rPr>
          <w:rFonts w:ascii="Arial" w:hAnsi="Arial" w:cs="Arial"/>
        </w:rPr>
      </w:pPr>
    </w:p>
    <w:p w14:paraId="55DD3CE4" w14:textId="77777777" w:rsidR="00810139" w:rsidRPr="00810139" w:rsidRDefault="00810139" w:rsidP="00810139">
      <w:pPr>
        <w:rPr>
          <w:rFonts w:ascii="Arial" w:hAnsi="Arial" w:cs="Arial"/>
        </w:rPr>
      </w:pPr>
    </w:p>
    <w:p w14:paraId="7957675A" w14:textId="77777777" w:rsidR="00810139" w:rsidRPr="00810139" w:rsidRDefault="00810139" w:rsidP="00810139">
      <w:pPr>
        <w:rPr>
          <w:rFonts w:ascii="Arial" w:hAnsi="Arial" w:cs="Arial"/>
        </w:rPr>
      </w:pPr>
    </w:p>
    <w:p w14:paraId="059F6E60" w14:textId="77777777" w:rsidR="00810139" w:rsidRPr="00810139" w:rsidRDefault="00810139" w:rsidP="00810139">
      <w:pPr>
        <w:rPr>
          <w:rFonts w:ascii="Arial" w:hAnsi="Arial" w:cs="Arial"/>
        </w:rPr>
      </w:pPr>
    </w:p>
    <w:p w14:paraId="29454E1F" w14:textId="77777777" w:rsidR="00810139" w:rsidRPr="00810139" w:rsidRDefault="00810139" w:rsidP="00810139">
      <w:pPr>
        <w:rPr>
          <w:rFonts w:ascii="Arial" w:hAnsi="Arial" w:cs="Arial"/>
        </w:rPr>
      </w:pPr>
    </w:p>
    <w:p w14:paraId="481EB37A" w14:textId="77777777" w:rsidR="00810139" w:rsidRPr="00810139" w:rsidRDefault="00810139" w:rsidP="00810139">
      <w:pPr>
        <w:rPr>
          <w:rFonts w:ascii="Arial" w:hAnsi="Arial" w:cs="Arial"/>
        </w:rPr>
      </w:pPr>
    </w:p>
    <w:sectPr w:rsidR="00810139" w:rsidRPr="00810139" w:rsidSect="00CF4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D0D76"/>
    <w:multiLevelType w:val="hybridMultilevel"/>
    <w:tmpl w:val="25628CA0"/>
    <w:lvl w:ilvl="0" w:tplc="5C7C7880">
      <w:start w:val="1"/>
      <w:numFmt w:val="decimal"/>
      <w:pStyle w:val="Lijst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61423"/>
    <w:multiLevelType w:val="multilevel"/>
    <w:tmpl w:val="92BCE30E"/>
    <w:lvl w:ilvl="0">
      <w:start w:val="1"/>
      <w:numFmt w:val="decimal"/>
      <w:pStyle w:val="Kop1-genummerd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pStyle w:val="Kop2-genummerd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pStyle w:val="Kop3-genummerd"/>
      <w:lvlText w:val="%1.%2.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57120A29"/>
    <w:multiLevelType w:val="multilevel"/>
    <w:tmpl w:val="D7A6A850"/>
    <w:lvl w:ilvl="0">
      <w:start w:val="1"/>
      <w:numFmt w:val="bullet"/>
      <w:pStyle w:val="Lijstopsomteken"/>
      <w:lvlText w:val=""/>
      <w:lvlJc w:val="left"/>
      <w:pPr>
        <w:ind w:left="357" w:hanging="357"/>
      </w:pPr>
      <w:rPr>
        <w:rFonts w:ascii="Symbol" w:hAnsi="Symbol" w:hint="default"/>
      </w:rPr>
    </w:lvl>
    <w:lvl w:ilvl="1">
      <w:start w:val="1"/>
      <w:numFmt w:val="bullet"/>
      <w:pStyle w:val="Lijstopsomteken2"/>
      <w:lvlText w:val="o"/>
      <w:lvlJc w:val="left"/>
      <w:pPr>
        <w:ind w:left="720" w:hanging="363"/>
      </w:pPr>
      <w:rPr>
        <w:rFonts w:ascii="Courier New" w:hAnsi="Courier New" w:hint="default"/>
      </w:rPr>
    </w:lvl>
    <w:lvl w:ilvl="2">
      <w:start w:val="1"/>
      <w:numFmt w:val="bullet"/>
      <w:lvlRestart w:val="0"/>
      <w:pStyle w:val="Lijstopsomteken3"/>
      <w:lvlText w:val="-"/>
      <w:lvlJc w:val="left"/>
      <w:pPr>
        <w:ind w:left="1077" w:hanging="357"/>
      </w:pPr>
      <w:rPr>
        <w:rFonts w:ascii="Courier New" w:hAnsi="Courier New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68107910"/>
    <w:multiLevelType w:val="multilevel"/>
    <w:tmpl w:val="AF2472BA"/>
    <w:lvl w:ilvl="0">
      <w:start w:val="1"/>
      <w:numFmt w:val="decimal"/>
      <w:pStyle w:val="Lijstnummering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lowerLetter"/>
      <w:pStyle w:val="Lijstnummering2"/>
      <w:lvlText w:val="%2."/>
      <w:lvlJc w:val="left"/>
      <w:pPr>
        <w:ind w:left="720" w:hanging="363"/>
      </w:pPr>
      <w:rPr>
        <w:rFonts w:hint="default"/>
      </w:rPr>
    </w:lvl>
    <w:lvl w:ilvl="2">
      <w:start w:val="1"/>
      <w:numFmt w:val="lowerRoman"/>
      <w:lvlRestart w:val="0"/>
      <w:pStyle w:val="Lijstnummering3"/>
      <w:lvlText w:val="%3."/>
      <w:lvlJc w:val="left"/>
      <w:pPr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7F941658"/>
    <w:multiLevelType w:val="hybridMultilevel"/>
    <w:tmpl w:val="25C098E8"/>
    <w:lvl w:ilvl="0" w:tplc="D98ED52E">
      <w:start w:val="1"/>
      <w:numFmt w:val="upperRoman"/>
      <w:pStyle w:val="Bijlage"/>
      <w:lvlText w:val="Bijlage %1."/>
      <w:lvlJc w:val="left"/>
      <w:pPr>
        <w:ind w:left="720" w:hanging="360"/>
      </w:pPr>
      <w:rPr>
        <w:rFonts w:hAnsi="Arial Unicode MS" w:hint="default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105191">
    <w:abstractNumId w:val="0"/>
  </w:num>
  <w:num w:numId="2" w16cid:durableId="1026445243">
    <w:abstractNumId w:val="2"/>
  </w:num>
  <w:num w:numId="3" w16cid:durableId="593171272">
    <w:abstractNumId w:val="3"/>
  </w:num>
  <w:num w:numId="4" w16cid:durableId="1008337569">
    <w:abstractNumId w:val="1"/>
  </w:num>
  <w:num w:numId="5" w16cid:durableId="1200053308">
    <w:abstractNumId w:val="4"/>
  </w:num>
  <w:num w:numId="6" w16cid:durableId="2086148160">
    <w:abstractNumId w:val="1"/>
  </w:num>
  <w:num w:numId="7" w16cid:durableId="108204942">
    <w:abstractNumId w:val="0"/>
  </w:num>
  <w:num w:numId="8" w16cid:durableId="1159425561">
    <w:abstractNumId w:val="2"/>
  </w:num>
  <w:num w:numId="9" w16cid:durableId="517307843">
    <w:abstractNumId w:val="3"/>
  </w:num>
  <w:num w:numId="10" w16cid:durableId="1375159396">
    <w:abstractNumId w:val="2"/>
  </w:num>
  <w:num w:numId="11" w16cid:durableId="1855998875">
    <w:abstractNumId w:val="2"/>
  </w:num>
  <w:num w:numId="12" w16cid:durableId="888762083">
    <w:abstractNumId w:val="3"/>
  </w:num>
  <w:num w:numId="13" w16cid:durableId="1421874605">
    <w:abstractNumId w:val="3"/>
  </w:num>
  <w:num w:numId="14" w16cid:durableId="2034304253">
    <w:abstractNumId w:val="1"/>
  </w:num>
  <w:num w:numId="15" w16cid:durableId="244612863">
    <w:abstractNumId w:val="1"/>
  </w:num>
  <w:num w:numId="16" w16cid:durableId="1683697826">
    <w:abstractNumId w:val="1"/>
  </w:num>
  <w:num w:numId="17" w16cid:durableId="1427270423">
    <w:abstractNumId w:val="4"/>
  </w:num>
  <w:num w:numId="18" w16cid:durableId="1286042416">
    <w:abstractNumId w:val="0"/>
  </w:num>
  <w:num w:numId="19" w16cid:durableId="322970271">
    <w:abstractNumId w:val="2"/>
  </w:num>
  <w:num w:numId="20" w16cid:durableId="616446539">
    <w:abstractNumId w:val="3"/>
  </w:num>
  <w:num w:numId="21" w16cid:durableId="1937398501">
    <w:abstractNumId w:val="2"/>
  </w:num>
  <w:num w:numId="22" w16cid:durableId="1575697738">
    <w:abstractNumId w:val="2"/>
  </w:num>
  <w:num w:numId="23" w16cid:durableId="1820882858">
    <w:abstractNumId w:val="3"/>
  </w:num>
  <w:num w:numId="24" w16cid:durableId="517737764">
    <w:abstractNumId w:val="3"/>
  </w:num>
  <w:num w:numId="25" w16cid:durableId="1748528906">
    <w:abstractNumId w:val="1"/>
  </w:num>
  <w:num w:numId="26" w16cid:durableId="1343433185">
    <w:abstractNumId w:val="1"/>
  </w:num>
  <w:num w:numId="27" w16cid:durableId="1574968135">
    <w:abstractNumId w:val="1"/>
  </w:num>
  <w:num w:numId="28" w16cid:durableId="714815390">
    <w:abstractNumId w:val="4"/>
  </w:num>
  <w:num w:numId="29" w16cid:durableId="946811711">
    <w:abstractNumId w:val="1"/>
  </w:num>
  <w:num w:numId="30" w16cid:durableId="996882843">
    <w:abstractNumId w:val="1"/>
  </w:num>
  <w:num w:numId="31" w16cid:durableId="1606185036">
    <w:abstractNumId w:val="4"/>
  </w:num>
  <w:num w:numId="32" w16cid:durableId="1115752548">
    <w:abstractNumId w:val="1"/>
  </w:num>
  <w:num w:numId="33" w16cid:durableId="108551630">
    <w:abstractNumId w:val="1"/>
  </w:num>
  <w:num w:numId="34" w16cid:durableId="1409107347">
    <w:abstractNumId w:val="2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3449300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63388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596602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05621149">
    <w:abstractNumId w:val="1"/>
    <w:lvlOverride w:ilvl="0">
      <w:lvl w:ilvl="0">
        <w:start w:val="1"/>
        <w:numFmt w:val="decimal"/>
        <w:pStyle w:val="Kop1-genummerd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lvlRestart w:val="0"/>
        <w:pStyle w:val="Kop2-genummerd"/>
        <w:lvlText w:val="%1.%2.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lvlRestart w:val="0"/>
        <w:pStyle w:val="Kop3-genummerd"/>
        <w:lvlText w:val="%1.%2.%3."/>
        <w:lvlJc w:val="left"/>
        <w:pPr>
          <w:ind w:left="1077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DD2"/>
    <w:rsid w:val="001A71D9"/>
    <w:rsid w:val="00225B02"/>
    <w:rsid w:val="00476272"/>
    <w:rsid w:val="00482D96"/>
    <w:rsid w:val="004E10E2"/>
    <w:rsid w:val="00505539"/>
    <w:rsid w:val="00506189"/>
    <w:rsid w:val="005147C8"/>
    <w:rsid w:val="005B2AF3"/>
    <w:rsid w:val="005E4B36"/>
    <w:rsid w:val="006E1286"/>
    <w:rsid w:val="00780F02"/>
    <w:rsid w:val="007D0955"/>
    <w:rsid w:val="00810139"/>
    <w:rsid w:val="00821D64"/>
    <w:rsid w:val="00840A00"/>
    <w:rsid w:val="00915C38"/>
    <w:rsid w:val="00944185"/>
    <w:rsid w:val="009B60D0"/>
    <w:rsid w:val="00AD3036"/>
    <w:rsid w:val="00B42813"/>
    <w:rsid w:val="00BB0BD6"/>
    <w:rsid w:val="00CF0BFA"/>
    <w:rsid w:val="00CF4DD2"/>
    <w:rsid w:val="00D66FC4"/>
    <w:rsid w:val="00DF6498"/>
    <w:rsid w:val="00E1684F"/>
    <w:rsid w:val="00E366D2"/>
    <w:rsid w:val="00E55BEF"/>
    <w:rsid w:val="00ED1E30"/>
    <w:rsid w:val="00FF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EC726"/>
  <w15:chartTrackingRefBased/>
  <w15:docId w15:val="{E1A002E3-F3F5-4B7B-970F-262FEFC4A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kern w:val="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iPriority="3" w:unhideWhenUsed="1" w:qFormat="1"/>
    <w:lsdException w:name="List Number" w:semiHidden="1" w:uiPriority="4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" w:unhideWhenUsed="1" w:qFormat="1"/>
    <w:lsdException w:name="List Bullet 3" w:semiHidden="1" w:uiPriority="3" w:unhideWhenUsed="1"/>
    <w:lsdException w:name="List Bullet 4" w:semiHidden="1" w:uiPriority="3" w:unhideWhenUsed="1"/>
    <w:lsdException w:name="List Bullet 5" w:semiHidden="1" w:uiPriority="3" w:unhideWhenUsed="1"/>
    <w:lsdException w:name="List Number 2" w:semiHidden="1" w:uiPriority="4" w:unhideWhenUsed="1"/>
    <w:lsdException w:name="List Number 3" w:semiHidden="1" w:uiPriority="4" w:unhideWhenUsed="1"/>
    <w:lsdException w:name="List Number 4" w:semiHidden="1" w:uiPriority="4" w:unhideWhenUsed="1"/>
    <w:lsdException w:name="List Number 5" w:semiHidden="1" w:uiPriority="4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"/>
    <w:qFormat/>
    <w:rsid w:val="00CF4DD2"/>
    <w:pPr>
      <w:widowControl w:val="0"/>
      <w:autoSpaceDE w:val="0"/>
      <w:autoSpaceDN w:val="0"/>
    </w:pPr>
    <w:rPr>
      <w:rFonts w:ascii="Times New Roman" w:eastAsia="Times New Roman" w:hAnsi="Times New Roman"/>
      <w:kern w:val="0"/>
      <w:sz w:val="22"/>
      <w:szCs w:val="22"/>
      <w:lang w:val="en-US"/>
      <w14:ligatures w14:val="none"/>
    </w:rPr>
  </w:style>
  <w:style w:type="paragraph" w:styleId="Kop1">
    <w:name w:val="heading 1"/>
    <w:basedOn w:val="Standaard"/>
    <w:next w:val="Standaard"/>
    <w:link w:val="Kop1Char"/>
    <w:autoRedefine/>
    <w:uiPriority w:val="1"/>
    <w:qFormat/>
    <w:rsid w:val="00DF6498"/>
    <w:pPr>
      <w:keepNext/>
      <w:spacing w:before="240" w:after="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autoRedefine/>
    <w:uiPriority w:val="1"/>
    <w:qFormat/>
    <w:rsid w:val="00E55BEF"/>
    <w:pPr>
      <w:keepNext/>
      <w:spacing w:before="180" w:after="60"/>
      <w:outlineLvl w:val="1"/>
    </w:pPr>
    <w:rPr>
      <w:bCs/>
      <w:iCs/>
      <w:sz w:val="24"/>
      <w:szCs w:val="28"/>
    </w:rPr>
  </w:style>
  <w:style w:type="paragraph" w:styleId="Kop3">
    <w:name w:val="heading 3"/>
    <w:basedOn w:val="Standaard"/>
    <w:next w:val="Standaard"/>
    <w:link w:val="Kop3Char"/>
    <w:autoRedefine/>
    <w:uiPriority w:val="1"/>
    <w:unhideWhenUsed/>
    <w:qFormat/>
    <w:rsid w:val="00DF6498"/>
    <w:pPr>
      <w:keepNext/>
      <w:spacing w:before="120" w:after="60"/>
      <w:contextualSpacing/>
      <w:outlineLvl w:val="2"/>
    </w:pPr>
    <w:rPr>
      <w:b/>
      <w:bCs/>
      <w:smallCaps/>
      <w:szCs w:val="26"/>
    </w:rPr>
  </w:style>
  <w:style w:type="paragraph" w:styleId="Kop4">
    <w:name w:val="heading 4"/>
    <w:basedOn w:val="Standaard"/>
    <w:next w:val="Standaard"/>
    <w:link w:val="Kop4Char"/>
    <w:autoRedefine/>
    <w:uiPriority w:val="1"/>
    <w:unhideWhenUsed/>
    <w:rsid w:val="005B2AF3"/>
    <w:pPr>
      <w:keepNext/>
      <w:spacing w:before="60"/>
      <w:outlineLvl w:val="3"/>
    </w:pPr>
    <w:rPr>
      <w:rFonts w:eastAsiaTheme="minorEastAsia" w:cstheme="minorBidi"/>
      <w:b/>
      <w:bCs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link w:val="Kop2"/>
    <w:uiPriority w:val="1"/>
    <w:rsid w:val="00E55BEF"/>
    <w:rPr>
      <w:rFonts w:ascii="Trebuchet MS" w:eastAsia="Times New Roman" w:hAnsi="Trebuchet MS"/>
      <w:bCs/>
      <w:iCs/>
      <w:sz w:val="24"/>
      <w:szCs w:val="28"/>
    </w:rPr>
  </w:style>
  <w:style w:type="character" w:customStyle="1" w:styleId="Kop3Char">
    <w:name w:val="Kop 3 Char"/>
    <w:link w:val="Kop3"/>
    <w:uiPriority w:val="1"/>
    <w:rsid w:val="00DF6498"/>
    <w:rPr>
      <w:rFonts w:ascii="Trebuchet MS" w:eastAsia="Times New Roman" w:hAnsi="Trebuchet MS"/>
      <w:b/>
      <w:bCs/>
      <w:smallCaps/>
      <w:sz w:val="22"/>
      <w:szCs w:val="26"/>
    </w:rPr>
  </w:style>
  <w:style w:type="character" w:customStyle="1" w:styleId="Kop1Char">
    <w:name w:val="Kop 1 Char"/>
    <w:link w:val="Kop1"/>
    <w:uiPriority w:val="1"/>
    <w:rsid w:val="00DF6498"/>
    <w:rPr>
      <w:rFonts w:ascii="Trebuchet MS" w:eastAsiaTheme="majorEastAsia" w:hAnsi="Trebuchet MS" w:cstheme="majorBidi"/>
      <w:b/>
      <w:bCs/>
      <w:kern w:val="32"/>
      <w:sz w:val="28"/>
      <w:szCs w:val="32"/>
    </w:rPr>
  </w:style>
  <w:style w:type="paragraph" w:styleId="Titel">
    <w:name w:val="Title"/>
    <w:basedOn w:val="Standaard"/>
    <w:next w:val="Standaard"/>
    <w:link w:val="TitelChar"/>
    <w:autoRedefine/>
    <w:qFormat/>
    <w:rsid w:val="00DF6498"/>
    <w:pPr>
      <w:spacing w:before="240" w:after="60"/>
      <w:jc w:val="center"/>
      <w:outlineLvl w:val="0"/>
    </w:pPr>
    <w:rPr>
      <w:rFonts w:eastAsiaTheme="majorEastAsia" w:cstheme="majorBidi"/>
      <w:b/>
      <w:bCs/>
      <w:kern w:val="28"/>
      <w:sz w:val="32"/>
      <w:szCs w:val="32"/>
    </w:rPr>
  </w:style>
  <w:style w:type="character" w:customStyle="1" w:styleId="TitelChar">
    <w:name w:val="Titel Char"/>
    <w:link w:val="Titel"/>
    <w:rsid w:val="00DF6498"/>
    <w:rPr>
      <w:rFonts w:ascii="Trebuchet MS" w:eastAsiaTheme="majorEastAsia" w:hAnsi="Trebuchet MS" w:cstheme="majorBid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autoRedefine/>
    <w:uiPriority w:val="11"/>
    <w:qFormat/>
    <w:rsid w:val="00DF6498"/>
    <w:pPr>
      <w:spacing w:after="60"/>
      <w:jc w:val="center"/>
      <w:outlineLvl w:val="1"/>
    </w:pPr>
    <w:rPr>
      <w:sz w:val="24"/>
      <w:szCs w:val="24"/>
    </w:rPr>
  </w:style>
  <w:style w:type="character" w:customStyle="1" w:styleId="OndertitelChar">
    <w:name w:val="Ondertitel Char"/>
    <w:link w:val="Ondertitel"/>
    <w:uiPriority w:val="11"/>
    <w:rsid w:val="00DF6498"/>
    <w:rPr>
      <w:rFonts w:ascii="Trebuchet MS" w:eastAsia="Times New Roman" w:hAnsi="Trebuchet MS"/>
      <w:sz w:val="24"/>
      <w:szCs w:val="24"/>
    </w:rPr>
  </w:style>
  <w:style w:type="paragraph" w:styleId="Lijstalinea">
    <w:name w:val="List Paragraph"/>
    <w:basedOn w:val="Standaard"/>
    <w:uiPriority w:val="34"/>
    <w:rsid w:val="005B2AF3"/>
    <w:pPr>
      <w:ind w:left="708"/>
    </w:pPr>
  </w:style>
  <w:style w:type="character" w:customStyle="1" w:styleId="Kop4Char">
    <w:name w:val="Kop 4 Char"/>
    <w:link w:val="Kop4"/>
    <w:uiPriority w:val="1"/>
    <w:rsid w:val="005B2AF3"/>
    <w:rPr>
      <w:rFonts w:eastAsiaTheme="minorEastAsia" w:cstheme="minorBidi"/>
      <w:b/>
      <w:bCs/>
      <w:sz w:val="22"/>
      <w:szCs w:val="28"/>
    </w:rPr>
  </w:style>
  <w:style w:type="paragraph" w:styleId="Lijstnummering">
    <w:name w:val="List Number"/>
    <w:basedOn w:val="Standaard"/>
    <w:autoRedefine/>
    <w:uiPriority w:val="4"/>
    <w:qFormat/>
    <w:rsid w:val="005B2AF3"/>
    <w:pPr>
      <w:numPr>
        <w:numId w:val="24"/>
      </w:numPr>
      <w:spacing w:before="20" w:after="20"/>
    </w:pPr>
    <w:rPr>
      <w:lang w:eastAsia="nl-NL"/>
    </w:rPr>
  </w:style>
  <w:style w:type="paragraph" w:styleId="Lijstopsomteken">
    <w:name w:val="List Bullet"/>
    <w:basedOn w:val="Standaard"/>
    <w:autoRedefine/>
    <w:uiPriority w:val="3"/>
    <w:qFormat/>
    <w:rsid w:val="005B2AF3"/>
    <w:pPr>
      <w:numPr>
        <w:numId w:val="22"/>
      </w:numPr>
      <w:spacing w:before="20" w:after="20"/>
    </w:pPr>
  </w:style>
  <w:style w:type="paragraph" w:styleId="Lijstopsomteken2">
    <w:name w:val="List Bullet 2"/>
    <w:basedOn w:val="Standaard"/>
    <w:autoRedefine/>
    <w:uiPriority w:val="3"/>
    <w:unhideWhenUsed/>
    <w:rsid w:val="005B2AF3"/>
    <w:pPr>
      <w:numPr>
        <w:ilvl w:val="1"/>
        <w:numId w:val="22"/>
      </w:numPr>
      <w:spacing w:before="20" w:after="20"/>
    </w:pPr>
  </w:style>
  <w:style w:type="paragraph" w:styleId="Lijstopsomteken3">
    <w:name w:val="List Bullet 3"/>
    <w:basedOn w:val="Standaard"/>
    <w:autoRedefine/>
    <w:uiPriority w:val="3"/>
    <w:unhideWhenUsed/>
    <w:rsid w:val="005B2AF3"/>
    <w:pPr>
      <w:numPr>
        <w:ilvl w:val="2"/>
        <w:numId w:val="22"/>
      </w:numPr>
      <w:spacing w:before="20" w:after="20"/>
    </w:pPr>
  </w:style>
  <w:style w:type="paragraph" w:styleId="Lijst">
    <w:name w:val="List"/>
    <w:basedOn w:val="Standaard"/>
    <w:autoRedefine/>
    <w:uiPriority w:val="99"/>
    <w:semiHidden/>
    <w:unhideWhenUsed/>
    <w:qFormat/>
    <w:rsid w:val="005B2AF3"/>
    <w:pPr>
      <w:numPr>
        <w:numId w:val="18"/>
      </w:numPr>
      <w:spacing w:before="20" w:after="20"/>
    </w:pPr>
  </w:style>
  <w:style w:type="paragraph" w:styleId="Lijstnummering3">
    <w:name w:val="List Number 3"/>
    <w:basedOn w:val="Standaard"/>
    <w:uiPriority w:val="4"/>
    <w:unhideWhenUsed/>
    <w:rsid w:val="005B2AF3"/>
    <w:pPr>
      <w:numPr>
        <w:ilvl w:val="2"/>
        <w:numId w:val="24"/>
      </w:numPr>
      <w:contextualSpacing/>
    </w:pPr>
  </w:style>
  <w:style w:type="paragraph" w:styleId="Lijstnummering2">
    <w:name w:val="List Number 2"/>
    <w:basedOn w:val="Standaard"/>
    <w:uiPriority w:val="4"/>
    <w:unhideWhenUsed/>
    <w:rsid w:val="005B2AF3"/>
    <w:pPr>
      <w:numPr>
        <w:ilvl w:val="1"/>
        <w:numId w:val="24"/>
      </w:numPr>
      <w:contextualSpacing/>
    </w:pPr>
  </w:style>
  <w:style w:type="paragraph" w:customStyle="1" w:styleId="Kop2-genummerd">
    <w:name w:val="Kop 2 - genummerd"/>
    <w:basedOn w:val="Kop2"/>
    <w:next w:val="Standaard"/>
    <w:autoRedefine/>
    <w:uiPriority w:val="2"/>
    <w:unhideWhenUsed/>
    <w:qFormat/>
    <w:rsid w:val="00E55BEF"/>
    <w:pPr>
      <w:numPr>
        <w:ilvl w:val="1"/>
        <w:numId w:val="38"/>
      </w:numPr>
    </w:pPr>
  </w:style>
  <w:style w:type="paragraph" w:customStyle="1" w:styleId="Kop1-genummerd">
    <w:name w:val="Kop 1 - genummerd"/>
    <w:basedOn w:val="Kop1"/>
    <w:next w:val="Standaard"/>
    <w:autoRedefine/>
    <w:uiPriority w:val="2"/>
    <w:qFormat/>
    <w:rsid w:val="00E55BEF"/>
    <w:pPr>
      <w:numPr>
        <w:numId w:val="4"/>
      </w:numPr>
    </w:pPr>
    <w:rPr>
      <w:rFonts w:eastAsia="Times New Roman" w:cs="Times New Roman"/>
    </w:rPr>
  </w:style>
  <w:style w:type="paragraph" w:customStyle="1" w:styleId="Kop3-genummerd">
    <w:name w:val="Kop 3 - genummerd"/>
    <w:basedOn w:val="Kop3"/>
    <w:next w:val="Standaard"/>
    <w:autoRedefine/>
    <w:uiPriority w:val="2"/>
    <w:unhideWhenUsed/>
    <w:qFormat/>
    <w:rsid w:val="00D66FC4"/>
    <w:pPr>
      <w:numPr>
        <w:ilvl w:val="2"/>
        <w:numId w:val="33"/>
      </w:numPr>
    </w:pPr>
  </w:style>
  <w:style w:type="paragraph" w:customStyle="1" w:styleId="Bijlage">
    <w:name w:val="Bijlage"/>
    <w:basedOn w:val="Kop1"/>
    <w:next w:val="Standaard"/>
    <w:autoRedefine/>
    <w:uiPriority w:val="3"/>
    <w:qFormat/>
    <w:rsid w:val="00E55BEF"/>
    <w:pPr>
      <w:numPr>
        <w:numId w:val="31"/>
      </w:numPr>
      <w:ind w:left="714" w:hanging="357"/>
      <w:contextualSpacing/>
    </w:pPr>
    <w:rPr>
      <w:rFonts w:eastAsia="Times New Roman" w:cs="Times New Roman"/>
    </w:rPr>
  </w:style>
  <w:style w:type="paragraph" w:styleId="Citaat">
    <w:name w:val="Quote"/>
    <w:basedOn w:val="Standaard"/>
    <w:next w:val="Standaard"/>
    <w:link w:val="CitaatChar"/>
    <w:uiPriority w:val="29"/>
    <w:qFormat/>
    <w:rsid w:val="00FF732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F732F"/>
    <w:rPr>
      <w:rFonts w:ascii="Trebuchet MS" w:hAnsi="Trebuchet MS"/>
      <w:i/>
      <w:iCs/>
      <w:color w:val="404040" w:themeColor="text1" w:themeTint="BF"/>
    </w:rPr>
  </w:style>
  <w:style w:type="table" w:styleId="Tabelraster">
    <w:name w:val="Table Grid"/>
    <w:basedOn w:val="Standaardtabel"/>
    <w:uiPriority w:val="59"/>
    <w:rsid w:val="00CF4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4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D81473C3445442BDF3E26564559A3B" ma:contentTypeVersion="2" ma:contentTypeDescription="Een nieuw document maken." ma:contentTypeScope="" ma:versionID="1ed84e6ff209cc0ba7e5214966a74913">
  <xsd:schema xmlns:xsd="http://www.w3.org/2001/XMLSchema" xmlns:xs="http://www.w3.org/2001/XMLSchema" xmlns:p="http://schemas.microsoft.com/office/2006/metadata/properties" xmlns:ns2="cfdd5b53-9357-4da0-b98a-83bb99318b32" targetNamespace="http://schemas.microsoft.com/office/2006/metadata/properties" ma:root="true" ma:fieldsID="cdeb3c6ebd7cc2d2934b580c44adbdee" ns2:_="">
    <xsd:import namespace="cfdd5b53-9357-4da0-b98a-83bb99318b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dd5b53-9357-4da0-b98a-83bb99318b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1EA6E3-639A-4968-B0FF-9D4D419394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D233EB2-64DC-4406-8894-6E9FA12C89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9D113B-D6E8-413A-A3E9-AD46BCB3EB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dd5b53-9357-4da0-b98a-83bb99318b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59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Nijssen, D.J. (David)</dc:creator>
  <cp:keywords/>
  <dc:description/>
  <cp:lastModifiedBy>Nijssen, D.J. (David)</cp:lastModifiedBy>
  <cp:revision>4</cp:revision>
  <dcterms:created xsi:type="dcterms:W3CDTF">2025-02-11T19:19:00Z</dcterms:created>
  <dcterms:modified xsi:type="dcterms:W3CDTF">2025-02-11T19:53:00Z</dcterms:modified>
</cp:coreProperties>
</file>