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3F54D7" w14:textId="6068A110" w:rsidR="00291632" w:rsidRPr="00C17A1C" w:rsidRDefault="00291632">
      <w:pPr>
        <w:rPr>
          <w:lang w:val="en-GB"/>
        </w:rPr>
      </w:pPr>
      <w:r w:rsidRPr="00C17A1C">
        <w:rPr>
          <w:lang w:val="en-GB"/>
        </w:rPr>
        <w:t xml:space="preserve">Table </w:t>
      </w:r>
      <w:r w:rsidR="00AF0904" w:rsidRPr="00C17A1C">
        <w:rPr>
          <w:lang w:val="en-GB"/>
        </w:rPr>
        <w:t>7</w:t>
      </w:r>
      <w:r w:rsidRPr="00C17A1C">
        <w:rPr>
          <w:lang w:val="en-GB"/>
        </w:rPr>
        <w:t>: Pathological examination</w:t>
      </w:r>
    </w:p>
    <w:tbl>
      <w:tblPr>
        <w:tblStyle w:val="TableGrid"/>
        <w:tblW w:w="9493" w:type="dxa"/>
        <w:tblLayout w:type="fixed"/>
        <w:tblLook w:val="04A0" w:firstRow="1" w:lastRow="0" w:firstColumn="1" w:lastColumn="0" w:noHBand="0" w:noVBand="1"/>
      </w:tblPr>
      <w:tblGrid>
        <w:gridCol w:w="1271"/>
        <w:gridCol w:w="3119"/>
        <w:gridCol w:w="2693"/>
        <w:gridCol w:w="2410"/>
      </w:tblGrid>
      <w:tr w:rsidR="00291632" w:rsidRPr="00C17A1C" w14:paraId="2723107A" w14:textId="77777777" w:rsidTr="005A42FE">
        <w:trPr>
          <w:trHeight w:val="575"/>
        </w:trPr>
        <w:tc>
          <w:tcPr>
            <w:tcW w:w="4390" w:type="dxa"/>
            <w:gridSpan w:val="2"/>
            <w:vAlign w:val="center"/>
          </w:tcPr>
          <w:p w14:paraId="1EB76A50" w14:textId="77777777" w:rsidR="00291632" w:rsidRPr="00C17A1C" w:rsidRDefault="00291632" w:rsidP="00291632">
            <w:pPr>
              <w:spacing w:line="360" w:lineRule="auto"/>
              <w:rPr>
                <w:b/>
                <w:bCs/>
                <w:sz w:val="20"/>
                <w:szCs w:val="20"/>
              </w:rPr>
            </w:pPr>
          </w:p>
        </w:tc>
        <w:tc>
          <w:tcPr>
            <w:tcW w:w="2693" w:type="dxa"/>
            <w:vAlign w:val="center"/>
          </w:tcPr>
          <w:p w14:paraId="6917FB51" w14:textId="77777777" w:rsidR="00291632" w:rsidRPr="00C17A1C" w:rsidRDefault="00291632" w:rsidP="00291632">
            <w:pPr>
              <w:spacing w:line="360" w:lineRule="auto"/>
              <w:jc w:val="center"/>
              <w:rPr>
                <w:b/>
                <w:bCs/>
                <w:sz w:val="20"/>
                <w:szCs w:val="20"/>
              </w:rPr>
            </w:pPr>
            <w:r w:rsidRPr="00C17A1C">
              <w:rPr>
                <w:b/>
                <w:bCs/>
                <w:sz w:val="20"/>
                <w:szCs w:val="20"/>
              </w:rPr>
              <w:t>ITT</w:t>
            </w:r>
          </w:p>
          <w:p w14:paraId="7D7639F4" w14:textId="4F27EF53" w:rsidR="005A42FE" w:rsidRPr="00C17A1C" w:rsidRDefault="005A42FE" w:rsidP="00291632">
            <w:pPr>
              <w:spacing w:line="360" w:lineRule="auto"/>
              <w:jc w:val="center"/>
              <w:rPr>
                <w:b/>
                <w:bCs/>
                <w:sz w:val="20"/>
                <w:szCs w:val="20"/>
              </w:rPr>
            </w:pPr>
            <w:r w:rsidRPr="00C17A1C">
              <w:rPr>
                <w:b/>
                <w:bCs/>
                <w:sz w:val="20"/>
                <w:szCs w:val="20"/>
              </w:rPr>
              <w:t>(107 patients</w:t>
            </w:r>
            <w:r w:rsidR="00702132" w:rsidRPr="00C17A1C">
              <w:rPr>
                <w:b/>
                <w:bCs/>
                <w:sz w:val="20"/>
                <w:szCs w:val="20"/>
              </w:rPr>
              <w:t>*</w:t>
            </w:r>
            <w:r w:rsidRPr="00C17A1C">
              <w:rPr>
                <w:b/>
                <w:bCs/>
                <w:sz w:val="20"/>
                <w:szCs w:val="20"/>
              </w:rPr>
              <w:t>)</w:t>
            </w:r>
          </w:p>
        </w:tc>
        <w:tc>
          <w:tcPr>
            <w:tcW w:w="2410" w:type="dxa"/>
            <w:vAlign w:val="center"/>
          </w:tcPr>
          <w:p w14:paraId="67E6EA6A" w14:textId="77777777" w:rsidR="00291632" w:rsidRPr="00C17A1C" w:rsidRDefault="00291632" w:rsidP="00291632">
            <w:pPr>
              <w:spacing w:line="360" w:lineRule="auto"/>
              <w:jc w:val="center"/>
              <w:rPr>
                <w:b/>
                <w:bCs/>
                <w:sz w:val="20"/>
                <w:szCs w:val="20"/>
              </w:rPr>
            </w:pPr>
            <w:r w:rsidRPr="00C17A1C">
              <w:rPr>
                <w:b/>
                <w:bCs/>
                <w:sz w:val="20"/>
                <w:szCs w:val="20"/>
              </w:rPr>
              <w:t>PP</w:t>
            </w:r>
          </w:p>
          <w:p w14:paraId="3B9A3D01" w14:textId="4016A412" w:rsidR="005A42FE" w:rsidRPr="00C17A1C" w:rsidRDefault="005A42FE" w:rsidP="00291632">
            <w:pPr>
              <w:spacing w:line="360" w:lineRule="auto"/>
              <w:jc w:val="center"/>
              <w:rPr>
                <w:b/>
                <w:bCs/>
                <w:sz w:val="20"/>
                <w:szCs w:val="20"/>
              </w:rPr>
            </w:pPr>
            <w:r w:rsidRPr="00C17A1C">
              <w:rPr>
                <w:b/>
                <w:bCs/>
                <w:sz w:val="20"/>
                <w:szCs w:val="20"/>
              </w:rPr>
              <w:t>(101 patient)</w:t>
            </w:r>
          </w:p>
        </w:tc>
      </w:tr>
      <w:tr w:rsidR="00F81592" w:rsidRPr="00C17A1C" w14:paraId="6F34DFB5" w14:textId="13FE4E37" w:rsidTr="005A42FE">
        <w:tc>
          <w:tcPr>
            <w:tcW w:w="4390" w:type="dxa"/>
            <w:gridSpan w:val="2"/>
            <w:vAlign w:val="center"/>
          </w:tcPr>
          <w:p w14:paraId="20FB994D" w14:textId="4C80D8A9" w:rsidR="00F81592" w:rsidRPr="00C17A1C" w:rsidRDefault="00F81592" w:rsidP="00291632">
            <w:pPr>
              <w:spacing w:line="360" w:lineRule="auto"/>
              <w:jc w:val="center"/>
              <w:rPr>
                <w:b/>
                <w:bCs/>
                <w:sz w:val="20"/>
                <w:szCs w:val="20"/>
              </w:rPr>
            </w:pPr>
            <w:r w:rsidRPr="00C17A1C">
              <w:rPr>
                <w:b/>
                <w:bCs/>
                <w:sz w:val="20"/>
                <w:szCs w:val="20"/>
              </w:rPr>
              <w:t>Colon length</w:t>
            </w:r>
          </w:p>
        </w:tc>
        <w:tc>
          <w:tcPr>
            <w:tcW w:w="2693" w:type="dxa"/>
            <w:vAlign w:val="center"/>
          </w:tcPr>
          <w:p w14:paraId="51E2F3F6" w14:textId="0DD11362" w:rsidR="005A42FE" w:rsidRPr="00C17A1C" w:rsidRDefault="005A42FE" w:rsidP="005A42FE">
            <w:pPr>
              <w:spacing w:line="360" w:lineRule="auto"/>
              <w:jc w:val="center"/>
              <w:rPr>
                <w:sz w:val="20"/>
                <w:szCs w:val="20"/>
              </w:rPr>
            </w:pPr>
            <w:r w:rsidRPr="00C17A1C">
              <w:rPr>
                <w:sz w:val="20"/>
                <w:szCs w:val="20"/>
              </w:rPr>
              <w:t>25.36 +/- 12.03 cm</w:t>
            </w:r>
          </w:p>
          <w:p w14:paraId="506B0441" w14:textId="797AE3D5" w:rsidR="00F81592" w:rsidRPr="00C17A1C" w:rsidRDefault="005A42FE" w:rsidP="005A42FE">
            <w:pPr>
              <w:spacing w:line="360" w:lineRule="auto"/>
              <w:jc w:val="center"/>
              <w:rPr>
                <w:sz w:val="20"/>
                <w:szCs w:val="20"/>
              </w:rPr>
            </w:pPr>
            <w:r w:rsidRPr="00C17A1C">
              <w:rPr>
                <w:sz w:val="20"/>
                <w:szCs w:val="20"/>
              </w:rPr>
              <w:t>(10.00 – 94.00 cm )</w:t>
            </w:r>
          </w:p>
        </w:tc>
        <w:tc>
          <w:tcPr>
            <w:tcW w:w="2410" w:type="dxa"/>
            <w:vAlign w:val="center"/>
          </w:tcPr>
          <w:p w14:paraId="167A3E00" w14:textId="77777777" w:rsidR="00F81592" w:rsidRPr="00C17A1C" w:rsidRDefault="00F83F60" w:rsidP="005A42FE">
            <w:pPr>
              <w:spacing w:line="360" w:lineRule="auto"/>
              <w:jc w:val="center"/>
              <w:rPr>
                <w:sz w:val="20"/>
                <w:szCs w:val="20"/>
              </w:rPr>
            </w:pPr>
            <w:r w:rsidRPr="00C17A1C">
              <w:rPr>
                <w:sz w:val="20"/>
                <w:szCs w:val="20"/>
              </w:rPr>
              <w:t>24.70+/-11.73 cm</w:t>
            </w:r>
          </w:p>
          <w:p w14:paraId="1E0B5339" w14:textId="7DA039D5" w:rsidR="00F83F60" w:rsidRPr="00C17A1C" w:rsidRDefault="00F83F60" w:rsidP="005A42FE">
            <w:pPr>
              <w:spacing w:line="360" w:lineRule="auto"/>
              <w:jc w:val="center"/>
              <w:rPr>
                <w:sz w:val="20"/>
                <w:szCs w:val="20"/>
              </w:rPr>
            </w:pPr>
            <w:r w:rsidRPr="00C17A1C">
              <w:rPr>
                <w:sz w:val="20"/>
                <w:szCs w:val="20"/>
              </w:rPr>
              <w:t>(10.00 – 94.00 cm)</w:t>
            </w:r>
          </w:p>
        </w:tc>
      </w:tr>
      <w:tr w:rsidR="00F81592" w:rsidRPr="00C17A1C" w14:paraId="672E839B" w14:textId="0AC554D1" w:rsidTr="005A42FE">
        <w:tc>
          <w:tcPr>
            <w:tcW w:w="4390" w:type="dxa"/>
            <w:gridSpan w:val="2"/>
            <w:tcBorders>
              <w:bottom w:val="single" w:sz="4" w:space="0" w:color="auto"/>
            </w:tcBorders>
            <w:vAlign w:val="center"/>
          </w:tcPr>
          <w:p w14:paraId="2728E6E4" w14:textId="49412ACF" w:rsidR="00F81592" w:rsidRPr="00C17A1C" w:rsidRDefault="00F81592" w:rsidP="00291632">
            <w:pPr>
              <w:spacing w:line="360" w:lineRule="auto"/>
              <w:jc w:val="center"/>
              <w:rPr>
                <w:b/>
                <w:bCs/>
                <w:sz w:val="20"/>
                <w:szCs w:val="20"/>
              </w:rPr>
            </w:pPr>
            <w:r w:rsidRPr="00C17A1C">
              <w:rPr>
                <w:b/>
                <w:bCs/>
                <w:sz w:val="20"/>
                <w:szCs w:val="20"/>
              </w:rPr>
              <w:t>Small bowel length</w:t>
            </w:r>
          </w:p>
        </w:tc>
        <w:tc>
          <w:tcPr>
            <w:tcW w:w="2693" w:type="dxa"/>
            <w:vAlign w:val="center"/>
          </w:tcPr>
          <w:p w14:paraId="175FC58C" w14:textId="7F83D07D" w:rsidR="00F81592" w:rsidRPr="00C17A1C" w:rsidRDefault="005A42FE" w:rsidP="005A42FE">
            <w:pPr>
              <w:spacing w:line="360" w:lineRule="auto"/>
              <w:jc w:val="center"/>
              <w:rPr>
                <w:sz w:val="20"/>
                <w:szCs w:val="20"/>
              </w:rPr>
            </w:pPr>
            <w:r w:rsidRPr="00C17A1C">
              <w:rPr>
                <w:sz w:val="20"/>
                <w:szCs w:val="20"/>
              </w:rPr>
              <w:t>3.44+/-5.84 cm</w:t>
            </w:r>
          </w:p>
          <w:p w14:paraId="1E351D24" w14:textId="1F7DD920" w:rsidR="005A42FE" w:rsidRPr="00C17A1C" w:rsidRDefault="005A42FE" w:rsidP="005A42FE">
            <w:pPr>
              <w:spacing w:line="360" w:lineRule="auto"/>
              <w:jc w:val="center"/>
              <w:rPr>
                <w:sz w:val="20"/>
                <w:szCs w:val="20"/>
              </w:rPr>
            </w:pPr>
            <w:r w:rsidRPr="00C17A1C">
              <w:rPr>
                <w:sz w:val="20"/>
                <w:szCs w:val="20"/>
              </w:rPr>
              <w:t xml:space="preserve">(2.00 – 34.00 cm) </w:t>
            </w:r>
          </w:p>
        </w:tc>
        <w:tc>
          <w:tcPr>
            <w:tcW w:w="2410" w:type="dxa"/>
            <w:vAlign w:val="center"/>
          </w:tcPr>
          <w:p w14:paraId="7B9D1A85" w14:textId="77777777" w:rsidR="00F81592" w:rsidRPr="00C17A1C" w:rsidRDefault="00F83F60" w:rsidP="005A42FE">
            <w:pPr>
              <w:spacing w:line="360" w:lineRule="auto"/>
              <w:jc w:val="center"/>
              <w:rPr>
                <w:sz w:val="20"/>
                <w:szCs w:val="20"/>
              </w:rPr>
            </w:pPr>
            <w:r w:rsidRPr="00C17A1C">
              <w:rPr>
                <w:sz w:val="20"/>
                <w:szCs w:val="20"/>
              </w:rPr>
              <w:t>6.56+/-8.32 cm</w:t>
            </w:r>
          </w:p>
          <w:p w14:paraId="4F538222" w14:textId="51605C26" w:rsidR="00F83F60" w:rsidRPr="00C17A1C" w:rsidRDefault="00F83F60" w:rsidP="005A42FE">
            <w:pPr>
              <w:spacing w:line="360" w:lineRule="auto"/>
              <w:jc w:val="center"/>
              <w:rPr>
                <w:sz w:val="20"/>
                <w:szCs w:val="20"/>
              </w:rPr>
            </w:pPr>
            <w:r w:rsidRPr="00C17A1C">
              <w:rPr>
                <w:sz w:val="20"/>
                <w:szCs w:val="20"/>
              </w:rPr>
              <w:t>(2.00 – 34.00 cm)</w:t>
            </w:r>
          </w:p>
        </w:tc>
      </w:tr>
      <w:tr w:rsidR="00291632" w:rsidRPr="00C17A1C" w14:paraId="0CB1B830" w14:textId="1E4B1411" w:rsidTr="005A42FE">
        <w:tc>
          <w:tcPr>
            <w:tcW w:w="1271" w:type="dxa"/>
            <w:vMerge w:val="restart"/>
            <w:tcBorders>
              <w:right w:val="nil"/>
            </w:tcBorders>
            <w:vAlign w:val="center"/>
          </w:tcPr>
          <w:p w14:paraId="7E7BB5C9" w14:textId="2DB1DC35" w:rsidR="00291632" w:rsidRPr="00C17A1C" w:rsidRDefault="00291632" w:rsidP="00291632">
            <w:pPr>
              <w:spacing w:line="360" w:lineRule="auto"/>
              <w:jc w:val="center"/>
              <w:rPr>
                <w:b/>
                <w:bCs/>
                <w:sz w:val="20"/>
                <w:szCs w:val="20"/>
              </w:rPr>
            </w:pPr>
            <w:r w:rsidRPr="00C17A1C">
              <w:rPr>
                <w:b/>
                <w:bCs/>
                <w:sz w:val="20"/>
                <w:szCs w:val="20"/>
              </w:rPr>
              <w:t>Tumour location</w:t>
            </w:r>
          </w:p>
        </w:tc>
        <w:tc>
          <w:tcPr>
            <w:tcW w:w="3119" w:type="dxa"/>
            <w:tcBorders>
              <w:left w:val="nil"/>
            </w:tcBorders>
            <w:vAlign w:val="center"/>
          </w:tcPr>
          <w:p w14:paraId="6AF9D01C" w14:textId="724E9373" w:rsidR="00291632" w:rsidRPr="00C17A1C" w:rsidRDefault="00291632" w:rsidP="00291632">
            <w:pPr>
              <w:spacing w:line="360" w:lineRule="auto"/>
              <w:jc w:val="center"/>
              <w:rPr>
                <w:sz w:val="20"/>
                <w:szCs w:val="20"/>
              </w:rPr>
            </w:pPr>
            <w:r w:rsidRPr="00C17A1C">
              <w:rPr>
                <w:sz w:val="20"/>
                <w:szCs w:val="20"/>
              </w:rPr>
              <w:t>Caecum</w:t>
            </w:r>
          </w:p>
        </w:tc>
        <w:tc>
          <w:tcPr>
            <w:tcW w:w="2693" w:type="dxa"/>
            <w:vAlign w:val="center"/>
          </w:tcPr>
          <w:p w14:paraId="3C41DAC3" w14:textId="4B9E8453" w:rsidR="00291632" w:rsidRPr="00C17A1C" w:rsidRDefault="009C2877" w:rsidP="005A42FE">
            <w:pPr>
              <w:spacing w:line="360" w:lineRule="auto"/>
              <w:jc w:val="center"/>
              <w:rPr>
                <w:sz w:val="20"/>
                <w:szCs w:val="20"/>
              </w:rPr>
            </w:pPr>
            <w:r w:rsidRPr="00C17A1C">
              <w:rPr>
                <w:sz w:val="20"/>
                <w:szCs w:val="20"/>
              </w:rPr>
              <w:t xml:space="preserve">6.54% </w:t>
            </w:r>
            <w:r w:rsidR="005A42FE" w:rsidRPr="00C17A1C">
              <w:rPr>
                <w:sz w:val="20"/>
                <w:szCs w:val="20"/>
              </w:rPr>
              <w:t>(7 cases)</w:t>
            </w:r>
          </w:p>
        </w:tc>
        <w:tc>
          <w:tcPr>
            <w:tcW w:w="2410" w:type="dxa"/>
            <w:vAlign w:val="center"/>
          </w:tcPr>
          <w:p w14:paraId="414D8A18" w14:textId="2CCE317F" w:rsidR="00291632" w:rsidRPr="00C17A1C" w:rsidRDefault="0016688D" w:rsidP="005A42FE">
            <w:pPr>
              <w:spacing w:line="360" w:lineRule="auto"/>
              <w:jc w:val="center"/>
              <w:rPr>
                <w:sz w:val="20"/>
                <w:szCs w:val="20"/>
              </w:rPr>
            </w:pPr>
            <w:r w:rsidRPr="00C17A1C">
              <w:rPr>
                <w:sz w:val="20"/>
                <w:szCs w:val="20"/>
              </w:rPr>
              <w:t xml:space="preserve">5.94% </w:t>
            </w:r>
            <w:r w:rsidR="00F83F60" w:rsidRPr="00C17A1C">
              <w:rPr>
                <w:sz w:val="20"/>
                <w:szCs w:val="20"/>
              </w:rPr>
              <w:t>(6 cases)</w:t>
            </w:r>
          </w:p>
        </w:tc>
      </w:tr>
      <w:tr w:rsidR="00291632" w:rsidRPr="00C17A1C" w14:paraId="585CD5CA" w14:textId="5A1820D6" w:rsidTr="005A42FE">
        <w:tc>
          <w:tcPr>
            <w:tcW w:w="1271" w:type="dxa"/>
            <w:vMerge/>
            <w:tcBorders>
              <w:right w:val="nil"/>
            </w:tcBorders>
            <w:vAlign w:val="center"/>
          </w:tcPr>
          <w:p w14:paraId="18F3C036" w14:textId="77777777" w:rsidR="00291632" w:rsidRPr="00C17A1C" w:rsidRDefault="00291632" w:rsidP="00291632">
            <w:pPr>
              <w:spacing w:line="360" w:lineRule="auto"/>
              <w:jc w:val="center"/>
              <w:rPr>
                <w:b/>
                <w:bCs/>
                <w:sz w:val="20"/>
                <w:szCs w:val="20"/>
              </w:rPr>
            </w:pPr>
          </w:p>
        </w:tc>
        <w:tc>
          <w:tcPr>
            <w:tcW w:w="3119" w:type="dxa"/>
            <w:tcBorders>
              <w:left w:val="nil"/>
            </w:tcBorders>
            <w:vAlign w:val="center"/>
          </w:tcPr>
          <w:p w14:paraId="5A21A8FD" w14:textId="6EE15519" w:rsidR="00291632" w:rsidRPr="00C17A1C" w:rsidRDefault="00291632" w:rsidP="00291632">
            <w:pPr>
              <w:spacing w:line="360" w:lineRule="auto"/>
              <w:jc w:val="center"/>
              <w:rPr>
                <w:sz w:val="20"/>
                <w:szCs w:val="20"/>
              </w:rPr>
            </w:pPr>
            <w:r w:rsidRPr="00C17A1C">
              <w:rPr>
                <w:sz w:val="20"/>
                <w:szCs w:val="20"/>
              </w:rPr>
              <w:t>Ascending colon</w:t>
            </w:r>
          </w:p>
        </w:tc>
        <w:tc>
          <w:tcPr>
            <w:tcW w:w="2693" w:type="dxa"/>
            <w:vAlign w:val="center"/>
          </w:tcPr>
          <w:p w14:paraId="47B4B474" w14:textId="21849052" w:rsidR="00291632" w:rsidRPr="00C17A1C" w:rsidRDefault="009C2877" w:rsidP="005A42FE">
            <w:pPr>
              <w:spacing w:line="360" w:lineRule="auto"/>
              <w:jc w:val="center"/>
              <w:rPr>
                <w:sz w:val="20"/>
                <w:szCs w:val="20"/>
              </w:rPr>
            </w:pPr>
            <w:r w:rsidRPr="00C17A1C">
              <w:rPr>
                <w:sz w:val="20"/>
                <w:szCs w:val="20"/>
              </w:rPr>
              <w:t xml:space="preserve">15.89% </w:t>
            </w:r>
            <w:r w:rsidR="005A42FE" w:rsidRPr="00C17A1C">
              <w:rPr>
                <w:sz w:val="20"/>
                <w:szCs w:val="20"/>
              </w:rPr>
              <w:t>(17 cases)</w:t>
            </w:r>
          </w:p>
        </w:tc>
        <w:tc>
          <w:tcPr>
            <w:tcW w:w="2410" w:type="dxa"/>
            <w:vAlign w:val="center"/>
          </w:tcPr>
          <w:p w14:paraId="6AB09A91" w14:textId="6BDAA7D8" w:rsidR="00291632" w:rsidRPr="00C17A1C" w:rsidRDefault="0016688D" w:rsidP="005A42FE">
            <w:pPr>
              <w:spacing w:line="360" w:lineRule="auto"/>
              <w:jc w:val="center"/>
              <w:rPr>
                <w:sz w:val="20"/>
                <w:szCs w:val="20"/>
              </w:rPr>
            </w:pPr>
            <w:r w:rsidRPr="00C17A1C">
              <w:rPr>
                <w:sz w:val="20"/>
                <w:szCs w:val="20"/>
              </w:rPr>
              <w:t xml:space="preserve">14.85% </w:t>
            </w:r>
            <w:r w:rsidR="00F83F60" w:rsidRPr="00C17A1C">
              <w:rPr>
                <w:sz w:val="20"/>
                <w:szCs w:val="20"/>
              </w:rPr>
              <w:t>(15 cases)</w:t>
            </w:r>
          </w:p>
        </w:tc>
      </w:tr>
      <w:tr w:rsidR="00291632" w:rsidRPr="00C17A1C" w14:paraId="385D3199" w14:textId="711BB88E" w:rsidTr="005A42FE">
        <w:tc>
          <w:tcPr>
            <w:tcW w:w="1271" w:type="dxa"/>
            <w:vMerge/>
            <w:tcBorders>
              <w:right w:val="nil"/>
            </w:tcBorders>
            <w:vAlign w:val="center"/>
          </w:tcPr>
          <w:p w14:paraId="7C828517" w14:textId="77777777" w:rsidR="00291632" w:rsidRPr="00C17A1C" w:rsidRDefault="00291632" w:rsidP="00291632">
            <w:pPr>
              <w:spacing w:line="360" w:lineRule="auto"/>
              <w:jc w:val="center"/>
              <w:rPr>
                <w:b/>
                <w:bCs/>
                <w:sz w:val="20"/>
                <w:szCs w:val="20"/>
              </w:rPr>
            </w:pPr>
          </w:p>
        </w:tc>
        <w:tc>
          <w:tcPr>
            <w:tcW w:w="3119" w:type="dxa"/>
            <w:tcBorders>
              <w:left w:val="nil"/>
            </w:tcBorders>
            <w:vAlign w:val="center"/>
          </w:tcPr>
          <w:p w14:paraId="3638B3F9" w14:textId="6FA2C8D6" w:rsidR="00291632" w:rsidRPr="00C17A1C" w:rsidRDefault="00291632" w:rsidP="00291632">
            <w:pPr>
              <w:spacing w:line="360" w:lineRule="auto"/>
              <w:jc w:val="center"/>
              <w:rPr>
                <w:sz w:val="20"/>
                <w:szCs w:val="20"/>
              </w:rPr>
            </w:pPr>
            <w:r w:rsidRPr="00C17A1C">
              <w:rPr>
                <w:sz w:val="20"/>
                <w:szCs w:val="20"/>
              </w:rPr>
              <w:t>Hepatic flexure</w:t>
            </w:r>
          </w:p>
        </w:tc>
        <w:tc>
          <w:tcPr>
            <w:tcW w:w="2693" w:type="dxa"/>
            <w:vAlign w:val="center"/>
          </w:tcPr>
          <w:p w14:paraId="26B9041E" w14:textId="7C8FC77F" w:rsidR="00291632" w:rsidRPr="00C17A1C" w:rsidRDefault="009C2877" w:rsidP="005A42FE">
            <w:pPr>
              <w:spacing w:line="360" w:lineRule="auto"/>
              <w:jc w:val="center"/>
              <w:rPr>
                <w:sz w:val="20"/>
                <w:szCs w:val="20"/>
              </w:rPr>
            </w:pPr>
            <w:r w:rsidRPr="00C17A1C">
              <w:rPr>
                <w:sz w:val="20"/>
                <w:szCs w:val="20"/>
              </w:rPr>
              <w:t xml:space="preserve">5.61% </w:t>
            </w:r>
            <w:r w:rsidR="005A42FE" w:rsidRPr="00C17A1C">
              <w:rPr>
                <w:sz w:val="20"/>
                <w:szCs w:val="20"/>
              </w:rPr>
              <w:t>(6 cases)</w:t>
            </w:r>
          </w:p>
        </w:tc>
        <w:tc>
          <w:tcPr>
            <w:tcW w:w="2410" w:type="dxa"/>
            <w:vAlign w:val="center"/>
          </w:tcPr>
          <w:p w14:paraId="4F841E24" w14:textId="3B361A07" w:rsidR="00291632" w:rsidRPr="00C17A1C" w:rsidRDefault="0016688D" w:rsidP="005A42FE">
            <w:pPr>
              <w:spacing w:line="360" w:lineRule="auto"/>
              <w:jc w:val="center"/>
              <w:rPr>
                <w:sz w:val="20"/>
                <w:szCs w:val="20"/>
              </w:rPr>
            </w:pPr>
            <w:r w:rsidRPr="00C17A1C">
              <w:rPr>
                <w:sz w:val="20"/>
                <w:szCs w:val="20"/>
              </w:rPr>
              <w:t xml:space="preserve">4.95% </w:t>
            </w:r>
            <w:r w:rsidR="00F83F60" w:rsidRPr="00C17A1C">
              <w:rPr>
                <w:sz w:val="20"/>
                <w:szCs w:val="20"/>
              </w:rPr>
              <w:t>(5 cases)</w:t>
            </w:r>
          </w:p>
        </w:tc>
      </w:tr>
      <w:tr w:rsidR="00291632" w:rsidRPr="00C17A1C" w14:paraId="7D57D2E4" w14:textId="68674C51" w:rsidTr="005A42FE">
        <w:tc>
          <w:tcPr>
            <w:tcW w:w="1271" w:type="dxa"/>
            <w:vMerge/>
            <w:tcBorders>
              <w:right w:val="nil"/>
            </w:tcBorders>
            <w:vAlign w:val="center"/>
          </w:tcPr>
          <w:p w14:paraId="6A4481C3" w14:textId="77777777" w:rsidR="00291632" w:rsidRPr="00C17A1C" w:rsidRDefault="00291632" w:rsidP="00291632">
            <w:pPr>
              <w:spacing w:line="360" w:lineRule="auto"/>
              <w:jc w:val="center"/>
              <w:rPr>
                <w:b/>
                <w:bCs/>
                <w:sz w:val="20"/>
                <w:szCs w:val="20"/>
              </w:rPr>
            </w:pPr>
          </w:p>
        </w:tc>
        <w:tc>
          <w:tcPr>
            <w:tcW w:w="3119" w:type="dxa"/>
            <w:tcBorders>
              <w:left w:val="nil"/>
            </w:tcBorders>
            <w:vAlign w:val="center"/>
          </w:tcPr>
          <w:p w14:paraId="6133051B" w14:textId="26EA59A0" w:rsidR="00291632" w:rsidRPr="00C17A1C" w:rsidRDefault="00291632" w:rsidP="00291632">
            <w:pPr>
              <w:spacing w:line="360" w:lineRule="auto"/>
              <w:jc w:val="center"/>
              <w:rPr>
                <w:sz w:val="20"/>
                <w:szCs w:val="20"/>
              </w:rPr>
            </w:pPr>
            <w:r w:rsidRPr="00C17A1C">
              <w:rPr>
                <w:sz w:val="20"/>
                <w:szCs w:val="20"/>
              </w:rPr>
              <w:t>Proximal part of transverse colon</w:t>
            </w:r>
          </w:p>
        </w:tc>
        <w:tc>
          <w:tcPr>
            <w:tcW w:w="2693" w:type="dxa"/>
            <w:vAlign w:val="center"/>
          </w:tcPr>
          <w:p w14:paraId="5DB426F4" w14:textId="39BBF935" w:rsidR="00291632" w:rsidRPr="00C17A1C" w:rsidRDefault="009C2877" w:rsidP="005A42FE">
            <w:pPr>
              <w:spacing w:line="360" w:lineRule="auto"/>
              <w:jc w:val="center"/>
              <w:rPr>
                <w:sz w:val="20"/>
                <w:szCs w:val="20"/>
              </w:rPr>
            </w:pPr>
            <w:r w:rsidRPr="00C17A1C">
              <w:rPr>
                <w:sz w:val="20"/>
                <w:szCs w:val="20"/>
              </w:rPr>
              <w:t xml:space="preserve">2.80% </w:t>
            </w:r>
            <w:r w:rsidR="005A42FE" w:rsidRPr="00C17A1C">
              <w:rPr>
                <w:sz w:val="20"/>
                <w:szCs w:val="20"/>
              </w:rPr>
              <w:t>(3 cases)</w:t>
            </w:r>
          </w:p>
        </w:tc>
        <w:tc>
          <w:tcPr>
            <w:tcW w:w="2410" w:type="dxa"/>
            <w:vAlign w:val="center"/>
          </w:tcPr>
          <w:p w14:paraId="5DE79CC9" w14:textId="6FFF79BE" w:rsidR="00291632" w:rsidRPr="00C17A1C" w:rsidRDefault="0016688D" w:rsidP="005A42FE">
            <w:pPr>
              <w:spacing w:line="360" w:lineRule="auto"/>
              <w:jc w:val="center"/>
              <w:rPr>
                <w:sz w:val="20"/>
                <w:szCs w:val="20"/>
              </w:rPr>
            </w:pPr>
            <w:r w:rsidRPr="00C17A1C">
              <w:rPr>
                <w:sz w:val="20"/>
                <w:szCs w:val="20"/>
              </w:rPr>
              <w:t xml:space="preserve">2.97% </w:t>
            </w:r>
            <w:r w:rsidR="00F83F60" w:rsidRPr="00C17A1C">
              <w:rPr>
                <w:sz w:val="20"/>
                <w:szCs w:val="20"/>
              </w:rPr>
              <w:t>(3 cases)</w:t>
            </w:r>
          </w:p>
        </w:tc>
      </w:tr>
      <w:tr w:rsidR="00291632" w:rsidRPr="00C17A1C" w14:paraId="7DCC7927" w14:textId="5B61F109" w:rsidTr="005A42FE">
        <w:tc>
          <w:tcPr>
            <w:tcW w:w="1271" w:type="dxa"/>
            <w:vMerge/>
            <w:tcBorders>
              <w:right w:val="nil"/>
            </w:tcBorders>
            <w:vAlign w:val="center"/>
          </w:tcPr>
          <w:p w14:paraId="2D427F39" w14:textId="77777777" w:rsidR="00291632" w:rsidRPr="00C17A1C" w:rsidRDefault="00291632" w:rsidP="00291632">
            <w:pPr>
              <w:spacing w:line="360" w:lineRule="auto"/>
              <w:jc w:val="center"/>
              <w:rPr>
                <w:b/>
                <w:bCs/>
                <w:sz w:val="20"/>
                <w:szCs w:val="20"/>
              </w:rPr>
            </w:pPr>
          </w:p>
        </w:tc>
        <w:tc>
          <w:tcPr>
            <w:tcW w:w="3119" w:type="dxa"/>
            <w:tcBorders>
              <w:left w:val="nil"/>
            </w:tcBorders>
            <w:vAlign w:val="center"/>
          </w:tcPr>
          <w:p w14:paraId="6B177410" w14:textId="6E000949" w:rsidR="00291632" w:rsidRPr="00C17A1C" w:rsidRDefault="00291632" w:rsidP="00291632">
            <w:pPr>
              <w:spacing w:line="360" w:lineRule="auto"/>
              <w:jc w:val="center"/>
              <w:rPr>
                <w:sz w:val="20"/>
                <w:szCs w:val="20"/>
              </w:rPr>
            </w:pPr>
            <w:r w:rsidRPr="00C17A1C">
              <w:rPr>
                <w:sz w:val="20"/>
                <w:szCs w:val="20"/>
              </w:rPr>
              <w:t>Middle part of transverse colon</w:t>
            </w:r>
          </w:p>
        </w:tc>
        <w:tc>
          <w:tcPr>
            <w:tcW w:w="2693" w:type="dxa"/>
            <w:vAlign w:val="center"/>
          </w:tcPr>
          <w:p w14:paraId="54020E7B" w14:textId="22B5CF0D" w:rsidR="00291632" w:rsidRPr="00C17A1C" w:rsidRDefault="009C2877" w:rsidP="005A42FE">
            <w:pPr>
              <w:spacing w:line="360" w:lineRule="auto"/>
              <w:jc w:val="center"/>
              <w:rPr>
                <w:sz w:val="20"/>
                <w:szCs w:val="20"/>
              </w:rPr>
            </w:pPr>
            <w:r w:rsidRPr="00C17A1C">
              <w:rPr>
                <w:sz w:val="20"/>
                <w:szCs w:val="20"/>
              </w:rPr>
              <w:t xml:space="preserve">1.87% </w:t>
            </w:r>
            <w:r w:rsidR="005A42FE" w:rsidRPr="00C17A1C">
              <w:rPr>
                <w:sz w:val="20"/>
                <w:szCs w:val="20"/>
              </w:rPr>
              <w:t>(2 cases)</w:t>
            </w:r>
          </w:p>
        </w:tc>
        <w:tc>
          <w:tcPr>
            <w:tcW w:w="2410" w:type="dxa"/>
            <w:vAlign w:val="center"/>
          </w:tcPr>
          <w:p w14:paraId="5768CB92" w14:textId="5FAEEB30" w:rsidR="00291632" w:rsidRPr="00C17A1C" w:rsidRDefault="0016688D" w:rsidP="005A42FE">
            <w:pPr>
              <w:spacing w:line="360" w:lineRule="auto"/>
              <w:jc w:val="center"/>
              <w:rPr>
                <w:sz w:val="20"/>
                <w:szCs w:val="20"/>
              </w:rPr>
            </w:pPr>
            <w:r w:rsidRPr="00C17A1C">
              <w:rPr>
                <w:sz w:val="20"/>
                <w:szCs w:val="20"/>
              </w:rPr>
              <w:t xml:space="preserve">1.98% </w:t>
            </w:r>
            <w:r w:rsidR="00F83F60" w:rsidRPr="00C17A1C">
              <w:rPr>
                <w:sz w:val="20"/>
                <w:szCs w:val="20"/>
              </w:rPr>
              <w:t>(2 cases)</w:t>
            </w:r>
          </w:p>
        </w:tc>
      </w:tr>
      <w:tr w:rsidR="00291632" w:rsidRPr="00C17A1C" w14:paraId="7EC843B4" w14:textId="7F176E13" w:rsidTr="005A42FE">
        <w:tc>
          <w:tcPr>
            <w:tcW w:w="1271" w:type="dxa"/>
            <w:vMerge/>
            <w:tcBorders>
              <w:right w:val="nil"/>
            </w:tcBorders>
            <w:vAlign w:val="center"/>
          </w:tcPr>
          <w:p w14:paraId="2850CA60" w14:textId="77777777" w:rsidR="00291632" w:rsidRPr="00C17A1C" w:rsidRDefault="00291632" w:rsidP="00291632">
            <w:pPr>
              <w:spacing w:line="360" w:lineRule="auto"/>
              <w:jc w:val="center"/>
              <w:rPr>
                <w:b/>
                <w:bCs/>
                <w:sz w:val="20"/>
                <w:szCs w:val="20"/>
              </w:rPr>
            </w:pPr>
          </w:p>
        </w:tc>
        <w:tc>
          <w:tcPr>
            <w:tcW w:w="3119" w:type="dxa"/>
            <w:tcBorders>
              <w:left w:val="nil"/>
            </w:tcBorders>
            <w:vAlign w:val="center"/>
          </w:tcPr>
          <w:p w14:paraId="3E708C6F" w14:textId="5FB21A17" w:rsidR="00291632" w:rsidRPr="00C17A1C" w:rsidRDefault="00291632" w:rsidP="00291632">
            <w:pPr>
              <w:spacing w:line="360" w:lineRule="auto"/>
              <w:jc w:val="center"/>
              <w:rPr>
                <w:sz w:val="20"/>
                <w:szCs w:val="20"/>
              </w:rPr>
            </w:pPr>
            <w:r w:rsidRPr="00C17A1C">
              <w:rPr>
                <w:sz w:val="20"/>
                <w:szCs w:val="20"/>
              </w:rPr>
              <w:t>Distal part of transverse colon</w:t>
            </w:r>
          </w:p>
        </w:tc>
        <w:tc>
          <w:tcPr>
            <w:tcW w:w="2693" w:type="dxa"/>
            <w:vAlign w:val="center"/>
          </w:tcPr>
          <w:p w14:paraId="0B5ADBF5" w14:textId="0FF29C16" w:rsidR="00291632" w:rsidRPr="00C17A1C" w:rsidRDefault="009C2877" w:rsidP="005A42FE">
            <w:pPr>
              <w:spacing w:line="360" w:lineRule="auto"/>
              <w:jc w:val="center"/>
              <w:rPr>
                <w:sz w:val="20"/>
                <w:szCs w:val="20"/>
              </w:rPr>
            </w:pPr>
            <w:r w:rsidRPr="00C17A1C">
              <w:rPr>
                <w:sz w:val="20"/>
                <w:szCs w:val="20"/>
              </w:rPr>
              <w:t xml:space="preserve">3.73% </w:t>
            </w:r>
            <w:r w:rsidR="005A42FE" w:rsidRPr="00C17A1C">
              <w:rPr>
                <w:sz w:val="20"/>
                <w:szCs w:val="20"/>
              </w:rPr>
              <w:t>(4 cases)</w:t>
            </w:r>
          </w:p>
        </w:tc>
        <w:tc>
          <w:tcPr>
            <w:tcW w:w="2410" w:type="dxa"/>
            <w:vAlign w:val="center"/>
          </w:tcPr>
          <w:p w14:paraId="40E6B927" w14:textId="385FD66D" w:rsidR="00291632" w:rsidRPr="00C17A1C" w:rsidRDefault="0016688D" w:rsidP="005A42FE">
            <w:pPr>
              <w:spacing w:line="360" w:lineRule="auto"/>
              <w:jc w:val="center"/>
              <w:rPr>
                <w:sz w:val="20"/>
                <w:szCs w:val="20"/>
              </w:rPr>
            </w:pPr>
            <w:r w:rsidRPr="00C17A1C">
              <w:rPr>
                <w:sz w:val="20"/>
                <w:szCs w:val="20"/>
              </w:rPr>
              <w:t xml:space="preserve">3.96% </w:t>
            </w:r>
            <w:r w:rsidR="00F83F60" w:rsidRPr="00C17A1C">
              <w:rPr>
                <w:sz w:val="20"/>
                <w:szCs w:val="20"/>
              </w:rPr>
              <w:t>(4 cases)</w:t>
            </w:r>
          </w:p>
        </w:tc>
      </w:tr>
      <w:tr w:rsidR="00291632" w:rsidRPr="00C17A1C" w14:paraId="73371CEF" w14:textId="60552A96" w:rsidTr="005A42FE">
        <w:tc>
          <w:tcPr>
            <w:tcW w:w="1271" w:type="dxa"/>
            <w:vMerge/>
            <w:tcBorders>
              <w:right w:val="nil"/>
            </w:tcBorders>
            <w:vAlign w:val="center"/>
          </w:tcPr>
          <w:p w14:paraId="63DA583C" w14:textId="77777777" w:rsidR="00291632" w:rsidRPr="00C17A1C" w:rsidRDefault="00291632" w:rsidP="00291632">
            <w:pPr>
              <w:spacing w:line="360" w:lineRule="auto"/>
              <w:jc w:val="center"/>
              <w:rPr>
                <w:b/>
                <w:bCs/>
                <w:sz w:val="20"/>
                <w:szCs w:val="20"/>
              </w:rPr>
            </w:pPr>
          </w:p>
        </w:tc>
        <w:tc>
          <w:tcPr>
            <w:tcW w:w="3119" w:type="dxa"/>
            <w:tcBorders>
              <w:left w:val="nil"/>
            </w:tcBorders>
            <w:vAlign w:val="center"/>
          </w:tcPr>
          <w:p w14:paraId="4A77DBC6" w14:textId="4BE15DD6" w:rsidR="00291632" w:rsidRPr="00C17A1C" w:rsidRDefault="00291632" w:rsidP="00291632">
            <w:pPr>
              <w:spacing w:line="360" w:lineRule="auto"/>
              <w:jc w:val="center"/>
              <w:rPr>
                <w:sz w:val="20"/>
                <w:szCs w:val="20"/>
              </w:rPr>
            </w:pPr>
            <w:r w:rsidRPr="00C17A1C">
              <w:rPr>
                <w:sz w:val="20"/>
                <w:szCs w:val="20"/>
              </w:rPr>
              <w:t>Splenic flexure</w:t>
            </w:r>
          </w:p>
        </w:tc>
        <w:tc>
          <w:tcPr>
            <w:tcW w:w="2693" w:type="dxa"/>
            <w:vAlign w:val="center"/>
          </w:tcPr>
          <w:p w14:paraId="3A3A7597" w14:textId="728C55D4" w:rsidR="00291632" w:rsidRPr="00C17A1C" w:rsidRDefault="009C2877" w:rsidP="005A42FE">
            <w:pPr>
              <w:spacing w:line="360" w:lineRule="auto"/>
              <w:jc w:val="center"/>
              <w:rPr>
                <w:sz w:val="20"/>
                <w:szCs w:val="20"/>
              </w:rPr>
            </w:pPr>
            <w:r w:rsidRPr="00C17A1C">
              <w:rPr>
                <w:sz w:val="20"/>
                <w:szCs w:val="20"/>
              </w:rPr>
              <w:t xml:space="preserve">4.67% </w:t>
            </w:r>
            <w:r w:rsidR="005A42FE" w:rsidRPr="00C17A1C">
              <w:rPr>
                <w:sz w:val="20"/>
                <w:szCs w:val="20"/>
              </w:rPr>
              <w:t>(5 cases)</w:t>
            </w:r>
          </w:p>
        </w:tc>
        <w:tc>
          <w:tcPr>
            <w:tcW w:w="2410" w:type="dxa"/>
            <w:vAlign w:val="center"/>
          </w:tcPr>
          <w:p w14:paraId="3E4F97FB" w14:textId="478D254B" w:rsidR="00291632" w:rsidRPr="00C17A1C" w:rsidRDefault="0016688D" w:rsidP="005A42FE">
            <w:pPr>
              <w:spacing w:line="360" w:lineRule="auto"/>
              <w:jc w:val="center"/>
              <w:rPr>
                <w:sz w:val="20"/>
                <w:szCs w:val="20"/>
              </w:rPr>
            </w:pPr>
            <w:r w:rsidRPr="00C17A1C">
              <w:rPr>
                <w:sz w:val="20"/>
                <w:szCs w:val="20"/>
              </w:rPr>
              <w:t>4.95% (5 cases)</w:t>
            </w:r>
          </w:p>
        </w:tc>
      </w:tr>
      <w:tr w:rsidR="00291632" w:rsidRPr="00C17A1C" w14:paraId="4000082A" w14:textId="77777777" w:rsidTr="005A42FE">
        <w:tc>
          <w:tcPr>
            <w:tcW w:w="1271" w:type="dxa"/>
            <w:vMerge/>
            <w:tcBorders>
              <w:right w:val="nil"/>
            </w:tcBorders>
            <w:vAlign w:val="center"/>
          </w:tcPr>
          <w:p w14:paraId="113B159D" w14:textId="77777777" w:rsidR="00291632" w:rsidRPr="00C17A1C" w:rsidRDefault="00291632" w:rsidP="00291632">
            <w:pPr>
              <w:spacing w:line="360" w:lineRule="auto"/>
              <w:jc w:val="center"/>
              <w:rPr>
                <w:b/>
                <w:bCs/>
                <w:sz w:val="20"/>
                <w:szCs w:val="20"/>
              </w:rPr>
            </w:pPr>
          </w:p>
        </w:tc>
        <w:tc>
          <w:tcPr>
            <w:tcW w:w="3119" w:type="dxa"/>
            <w:tcBorders>
              <w:left w:val="nil"/>
            </w:tcBorders>
            <w:vAlign w:val="center"/>
          </w:tcPr>
          <w:p w14:paraId="22B8F151" w14:textId="5EFA7237" w:rsidR="00291632" w:rsidRPr="00C17A1C" w:rsidRDefault="00291632" w:rsidP="00291632">
            <w:pPr>
              <w:spacing w:line="360" w:lineRule="auto"/>
              <w:jc w:val="center"/>
              <w:rPr>
                <w:sz w:val="20"/>
                <w:szCs w:val="20"/>
              </w:rPr>
            </w:pPr>
            <w:r w:rsidRPr="00C17A1C">
              <w:rPr>
                <w:sz w:val="20"/>
                <w:szCs w:val="20"/>
              </w:rPr>
              <w:t>Descending colon</w:t>
            </w:r>
          </w:p>
        </w:tc>
        <w:tc>
          <w:tcPr>
            <w:tcW w:w="2693" w:type="dxa"/>
            <w:vAlign w:val="center"/>
          </w:tcPr>
          <w:p w14:paraId="2C0E7CA1" w14:textId="59A858B2" w:rsidR="00291632" w:rsidRPr="00C17A1C" w:rsidRDefault="009C2877" w:rsidP="005A42FE">
            <w:pPr>
              <w:spacing w:line="360" w:lineRule="auto"/>
              <w:jc w:val="center"/>
              <w:rPr>
                <w:sz w:val="20"/>
                <w:szCs w:val="20"/>
              </w:rPr>
            </w:pPr>
            <w:r w:rsidRPr="00C17A1C">
              <w:rPr>
                <w:sz w:val="20"/>
                <w:szCs w:val="20"/>
              </w:rPr>
              <w:t xml:space="preserve">13.08% </w:t>
            </w:r>
            <w:r w:rsidR="005A42FE" w:rsidRPr="00C17A1C">
              <w:rPr>
                <w:sz w:val="20"/>
                <w:szCs w:val="20"/>
              </w:rPr>
              <w:t>(14 cases)</w:t>
            </w:r>
          </w:p>
        </w:tc>
        <w:tc>
          <w:tcPr>
            <w:tcW w:w="2410" w:type="dxa"/>
            <w:vAlign w:val="center"/>
          </w:tcPr>
          <w:p w14:paraId="42CFFBEA" w14:textId="75D76C9C" w:rsidR="00291632" w:rsidRPr="00C17A1C" w:rsidRDefault="0016688D" w:rsidP="005A42FE">
            <w:pPr>
              <w:spacing w:line="360" w:lineRule="auto"/>
              <w:jc w:val="center"/>
              <w:rPr>
                <w:sz w:val="20"/>
                <w:szCs w:val="20"/>
              </w:rPr>
            </w:pPr>
            <w:r w:rsidRPr="00C17A1C">
              <w:rPr>
                <w:sz w:val="20"/>
                <w:szCs w:val="20"/>
              </w:rPr>
              <w:t xml:space="preserve">12.87% </w:t>
            </w:r>
            <w:r w:rsidR="00F83F60" w:rsidRPr="00C17A1C">
              <w:rPr>
                <w:sz w:val="20"/>
                <w:szCs w:val="20"/>
              </w:rPr>
              <w:t>(13 cases)</w:t>
            </w:r>
          </w:p>
        </w:tc>
      </w:tr>
      <w:tr w:rsidR="00291632" w:rsidRPr="00C17A1C" w14:paraId="3EF64B70" w14:textId="77777777" w:rsidTr="005A42FE">
        <w:tc>
          <w:tcPr>
            <w:tcW w:w="1271" w:type="dxa"/>
            <w:vMerge/>
            <w:tcBorders>
              <w:bottom w:val="single" w:sz="4" w:space="0" w:color="auto"/>
              <w:right w:val="nil"/>
            </w:tcBorders>
            <w:vAlign w:val="center"/>
          </w:tcPr>
          <w:p w14:paraId="1CA790FB" w14:textId="77777777" w:rsidR="00291632" w:rsidRPr="00C17A1C" w:rsidRDefault="00291632" w:rsidP="00291632">
            <w:pPr>
              <w:spacing w:line="360" w:lineRule="auto"/>
              <w:jc w:val="center"/>
              <w:rPr>
                <w:b/>
                <w:bCs/>
                <w:sz w:val="20"/>
                <w:szCs w:val="20"/>
              </w:rPr>
            </w:pPr>
          </w:p>
        </w:tc>
        <w:tc>
          <w:tcPr>
            <w:tcW w:w="3119" w:type="dxa"/>
            <w:tcBorders>
              <w:left w:val="nil"/>
              <w:bottom w:val="single" w:sz="4" w:space="0" w:color="auto"/>
            </w:tcBorders>
            <w:vAlign w:val="center"/>
          </w:tcPr>
          <w:p w14:paraId="6371B9FC" w14:textId="2C2C4E57" w:rsidR="00291632" w:rsidRPr="00C17A1C" w:rsidRDefault="00291632" w:rsidP="00291632">
            <w:pPr>
              <w:spacing w:line="360" w:lineRule="auto"/>
              <w:jc w:val="center"/>
              <w:rPr>
                <w:sz w:val="20"/>
                <w:szCs w:val="20"/>
              </w:rPr>
            </w:pPr>
            <w:r w:rsidRPr="00C17A1C">
              <w:rPr>
                <w:sz w:val="20"/>
                <w:szCs w:val="20"/>
              </w:rPr>
              <w:t>Sigmoid</w:t>
            </w:r>
          </w:p>
        </w:tc>
        <w:tc>
          <w:tcPr>
            <w:tcW w:w="2693" w:type="dxa"/>
            <w:vAlign w:val="center"/>
          </w:tcPr>
          <w:p w14:paraId="1CF8D95B" w14:textId="5E5CE49C" w:rsidR="00291632" w:rsidRPr="00C17A1C" w:rsidRDefault="009C2877" w:rsidP="005A42FE">
            <w:pPr>
              <w:spacing w:line="360" w:lineRule="auto"/>
              <w:jc w:val="center"/>
              <w:rPr>
                <w:sz w:val="20"/>
                <w:szCs w:val="20"/>
              </w:rPr>
            </w:pPr>
            <w:r w:rsidRPr="00C17A1C">
              <w:rPr>
                <w:sz w:val="20"/>
                <w:szCs w:val="20"/>
              </w:rPr>
              <w:t xml:space="preserve">45.79% </w:t>
            </w:r>
            <w:r w:rsidR="005A42FE" w:rsidRPr="00C17A1C">
              <w:rPr>
                <w:sz w:val="20"/>
                <w:szCs w:val="20"/>
              </w:rPr>
              <w:t>(49 cases)</w:t>
            </w:r>
          </w:p>
        </w:tc>
        <w:tc>
          <w:tcPr>
            <w:tcW w:w="2410" w:type="dxa"/>
            <w:vAlign w:val="center"/>
          </w:tcPr>
          <w:p w14:paraId="11B7459D" w14:textId="1C54979C" w:rsidR="00291632" w:rsidRPr="00C17A1C" w:rsidRDefault="0016688D" w:rsidP="005A42FE">
            <w:pPr>
              <w:spacing w:line="360" w:lineRule="auto"/>
              <w:jc w:val="center"/>
              <w:rPr>
                <w:sz w:val="20"/>
                <w:szCs w:val="20"/>
              </w:rPr>
            </w:pPr>
            <w:r w:rsidRPr="00C17A1C">
              <w:rPr>
                <w:sz w:val="20"/>
                <w:szCs w:val="20"/>
              </w:rPr>
              <w:t xml:space="preserve">47.52% </w:t>
            </w:r>
            <w:r w:rsidR="00F83F60" w:rsidRPr="00C17A1C">
              <w:rPr>
                <w:sz w:val="20"/>
                <w:szCs w:val="20"/>
              </w:rPr>
              <w:t>(48 cases)</w:t>
            </w:r>
          </w:p>
        </w:tc>
      </w:tr>
      <w:tr w:rsidR="00F81592" w:rsidRPr="00C17A1C" w14:paraId="605A916B" w14:textId="55AF49F2" w:rsidTr="005A42FE">
        <w:tc>
          <w:tcPr>
            <w:tcW w:w="1271" w:type="dxa"/>
            <w:vMerge w:val="restart"/>
            <w:tcBorders>
              <w:right w:val="nil"/>
            </w:tcBorders>
            <w:vAlign w:val="center"/>
          </w:tcPr>
          <w:p w14:paraId="245DED25" w14:textId="1953A37C" w:rsidR="00F81592" w:rsidRPr="00C17A1C" w:rsidRDefault="00F81592" w:rsidP="00291632">
            <w:pPr>
              <w:spacing w:line="360" w:lineRule="auto"/>
              <w:jc w:val="center"/>
              <w:rPr>
                <w:b/>
                <w:bCs/>
                <w:sz w:val="20"/>
                <w:szCs w:val="20"/>
              </w:rPr>
            </w:pPr>
            <w:r w:rsidRPr="00C17A1C">
              <w:rPr>
                <w:b/>
                <w:bCs/>
                <w:sz w:val="20"/>
                <w:szCs w:val="20"/>
              </w:rPr>
              <w:t>CME quality</w:t>
            </w:r>
          </w:p>
        </w:tc>
        <w:tc>
          <w:tcPr>
            <w:tcW w:w="3119" w:type="dxa"/>
            <w:tcBorders>
              <w:left w:val="nil"/>
            </w:tcBorders>
            <w:vAlign w:val="center"/>
          </w:tcPr>
          <w:p w14:paraId="425F62B5" w14:textId="07F7CD7A" w:rsidR="00F81592" w:rsidRPr="00C17A1C" w:rsidRDefault="00291632" w:rsidP="00291632">
            <w:pPr>
              <w:spacing w:line="360" w:lineRule="auto"/>
              <w:jc w:val="center"/>
              <w:rPr>
                <w:sz w:val="20"/>
                <w:szCs w:val="20"/>
              </w:rPr>
            </w:pPr>
            <w:r w:rsidRPr="00C17A1C">
              <w:rPr>
                <w:sz w:val="20"/>
                <w:szCs w:val="20"/>
              </w:rPr>
              <w:t>Good</w:t>
            </w:r>
          </w:p>
        </w:tc>
        <w:tc>
          <w:tcPr>
            <w:tcW w:w="2693" w:type="dxa"/>
            <w:vAlign w:val="center"/>
          </w:tcPr>
          <w:p w14:paraId="03198CC0" w14:textId="6626D31B" w:rsidR="00F81592" w:rsidRPr="00C17A1C" w:rsidRDefault="009C2877" w:rsidP="005A42FE">
            <w:pPr>
              <w:spacing w:line="360" w:lineRule="auto"/>
              <w:jc w:val="center"/>
              <w:rPr>
                <w:sz w:val="20"/>
                <w:szCs w:val="20"/>
              </w:rPr>
            </w:pPr>
            <w:r w:rsidRPr="00C17A1C">
              <w:rPr>
                <w:sz w:val="20"/>
                <w:szCs w:val="20"/>
              </w:rPr>
              <w:t xml:space="preserve">84.11% </w:t>
            </w:r>
            <w:r w:rsidR="005A42FE" w:rsidRPr="00C17A1C">
              <w:rPr>
                <w:sz w:val="20"/>
                <w:szCs w:val="20"/>
              </w:rPr>
              <w:t>(90 cases)</w:t>
            </w:r>
          </w:p>
        </w:tc>
        <w:tc>
          <w:tcPr>
            <w:tcW w:w="2410" w:type="dxa"/>
            <w:vAlign w:val="center"/>
          </w:tcPr>
          <w:p w14:paraId="40B499C3" w14:textId="3EE3FB3A" w:rsidR="00F81592" w:rsidRPr="00C17A1C" w:rsidRDefault="0016688D" w:rsidP="005A42FE">
            <w:pPr>
              <w:spacing w:line="360" w:lineRule="auto"/>
              <w:jc w:val="center"/>
              <w:rPr>
                <w:sz w:val="20"/>
                <w:szCs w:val="20"/>
              </w:rPr>
            </w:pPr>
            <w:r w:rsidRPr="00C17A1C">
              <w:rPr>
                <w:sz w:val="20"/>
                <w:szCs w:val="20"/>
              </w:rPr>
              <w:t xml:space="preserve">85.15% </w:t>
            </w:r>
            <w:r w:rsidR="00F83F60" w:rsidRPr="00C17A1C">
              <w:rPr>
                <w:sz w:val="20"/>
                <w:szCs w:val="20"/>
              </w:rPr>
              <w:t>(86 cases)</w:t>
            </w:r>
          </w:p>
        </w:tc>
      </w:tr>
      <w:tr w:rsidR="00F81592" w:rsidRPr="00C17A1C" w14:paraId="61E3C7B0" w14:textId="70FD730E" w:rsidTr="005A42FE">
        <w:tc>
          <w:tcPr>
            <w:tcW w:w="1271" w:type="dxa"/>
            <w:vMerge/>
            <w:tcBorders>
              <w:right w:val="nil"/>
            </w:tcBorders>
            <w:vAlign w:val="center"/>
          </w:tcPr>
          <w:p w14:paraId="0D89A3A5" w14:textId="77777777" w:rsidR="00F81592" w:rsidRPr="00C17A1C" w:rsidRDefault="00F81592" w:rsidP="00291632">
            <w:pPr>
              <w:spacing w:line="360" w:lineRule="auto"/>
              <w:jc w:val="center"/>
              <w:rPr>
                <w:b/>
                <w:bCs/>
                <w:sz w:val="20"/>
                <w:szCs w:val="20"/>
              </w:rPr>
            </w:pPr>
          </w:p>
        </w:tc>
        <w:tc>
          <w:tcPr>
            <w:tcW w:w="3119" w:type="dxa"/>
            <w:tcBorders>
              <w:left w:val="nil"/>
            </w:tcBorders>
            <w:vAlign w:val="center"/>
          </w:tcPr>
          <w:p w14:paraId="7457A863" w14:textId="431B8CB3" w:rsidR="00F81592" w:rsidRPr="00C17A1C" w:rsidRDefault="00291632" w:rsidP="00291632">
            <w:pPr>
              <w:spacing w:line="360" w:lineRule="auto"/>
              <w:jc w:val="center"/>
              <w:rPr>
                <w:sz w:val="20"/>
                <w:szCs w:val="20"/>
              </w:rPr>
            </w:pPr>
            <w:r w:rsidRPr="00C17A1C">
              <w:rPr>
                <w:sz w:val="20"/>
                <w:szCs w:val="20"/>
              </w:rPr>
              <w:t>Moderate</w:t>
            </w:r>
          </w:p>
        </w:tc>
        <w:tc>
          <w:tcPr>
            <w:tcW w:w="2693" w:type="dxa"/>
            <w:vAlign w:val="center"/>
          </w:tcPr>
          <w:p w14:paraId="3881B294" w14:textId="6E7700DE" w:rsidR="00F81592" w:rsidRPr="00C17A1C" w:rsidRDefault="009C2877" w:rsidP="005A42FE">
            <w:pPr>
              <w:spacing w:line="360" w:lineRule="auto"/>
              <w:jc w:val="center"/>
              <w:rPr>
                <w:sz w:val="20"/>
                <w:szCs w:val="20"/>
              </w:rPr>
            </w:pPr>
            <w:r w:rsidRPr="00C17A1C">
              <w:rPr>
                <w:sz w:val="20"/>
                <w:szCs w:val="20"/>
              </w:rPr>
              <w:t xml:space="preserve">14.95% </w:t>
            </w:r>
            <w:r w:rsidR="005A42FE" w:rsidRPr="00C17A1C">
              <w:rPr>
                <w:sz w:val="20"/>
                <w:szCs w:val="20"/>
              </w:rPr>
              <w:t>(16 cases)</w:t>
            </w:r>
          </w:p>
        </w:tc>
        <w:tc>
          <w:tcPr>
            <w:tcW w:w="2410" w:type="dxa"/>
            <w:vAlign w:val="center"/>
          </w:tcPr>
          <w:p w14:paraId="4633DB45" w14:textId="6D0A0749" w:rsidR="00F81592" w:rsidRPr="00C17A1C" w:rsidRDefault="0016688D" w:rsidP="005A42FE">
            <w:pPr>
              <w:spacing w:line="360" w:lineRule="auto"/>
              <w:jc w:val="center"/>
              <w:rPr>
                <w:sz w:val="20"/>
                <w:szCs w:val="20"/>
              </w:rPr>
            </w:pPr>
            <w:r w:rsidRPr="00C17A1C">
              <w:rPr>
                <w:sz w:val="20"/>
                <w:szCs w:val="20"/>
              </w:rPr>
              <w:t xml:space="preserve">13.86% </w:t>
            </w:r>
            <w:r w:rsidR="00F83F60" w:rsidRPr="00C17A1C">
              <w:rPr>
                <w:sz w:val="20"/>
                <w:szCs w:val="20"/>
              </w:rPr>
              <w:t>(14 cases)</w:t>
            </w:r>
          </w:p>
        </w:tc>
      </w:tr>
      <w:tr w:rsidR="00F81592" w:rsidRPr="00C17A1C" w14:paraId="777B97A6" w14:textId="7523C51F" w:rsidTr="005A42FE">
        <w:tc>
          <w:tcPr>
            <w:tcW w:w="1271" w:type="dxa"/>
            <w:vMerge/>
            <w:tcBorders>
              <w:right w:val="nil"/>
            </w:tcBorders>
            <w:vAlign w:val="center"/>
          </w:tcPr>
          <w:p w14:paraId="7A70902A" w14:textId="77777777" w:rsidR="00F81592" w:rsidRPr="00C17A1C" w:rsidRDefault="00F81592" w:rsidP="00291632">
            <w:pPr>
              <w:spacing w:line="360" w:lineRule="auto"/>
              <w:jc w:val="center"/>
              <w:rPr>
                <w:b/>
                <w:bCs/>
                <w:sz w:val="20"/>
                <w:szCs w:val="20"/>
              </w:rPr>
            </w:pPr>
          </w:p>
        </w:tc>
        <w:tc>
          <w:tcPr>
            <w:tcW w:w="3119" w:type="dxa"/>
            <w:tcBorders>
              <w:left w:val="nil"/>
            </w:tcBorders>
            <w:vAlign w:val="center"/>
          </w:tcPr>
          <w:p w14:paraId="4B57844F" w14:textId="6E3776EC" w:rsidR="00F81592" w:rsidRPr="00C17A1C" w:rsidRDefault="00291632" w:rsidP="00291632">
            <w:pPr>
              <w:spacing w:line="360" w:lineRule="auto"/>
              <w:jc w:val="center"/>
              <w:rPr>
                <w:sz w:val="20"/>
                <w:szCs w:val="20"/>
              </w:rPr>
            </w:pPr>
            <w:r w:rsidRPr="00C17A1C">
              <w:rPr>
                <w:sz w:val="20"/>
                <w:szCs w:val="20"/>
              </w:rPr>
              <w:t>Poor</w:t>
            </w:r>
          </w:p>
        </w:tc>
        <w:tc>
          <w:tcPr>
            <w:tcW w:w="2693" w:type="dxa"/>
            <w:vAlign w:val="center"/>
          </w:tcPr>
          <w:p w14:paraId="58E770B8" w14:textId="334D6B3A" w:rsidR="00F81592" w:rsidRPr="00C17A1C" w:rsidRDefault="009C2877" w:rsidP="005A42FE">
            <w:pPr>
              <w:spacing w:line="360" w:lineRule="auto"/>
              <w:jc w:val="center"/>
              <w:rPr>
                <w:sz w:val="20"/>
                <w:szCs w:val="20"/>
              </w:rPr>
            </w:pPr>
            <w:r w:rsidRPr="00C17A1C">
              <w:rPr>
                <w:sz w:val="20"/>
                <w:szCs w:val="20"/>
              </w:rPr>
              <w:t xml:space="preserve">0.93% </w:t>
            </w:r>
            <w:r w:rsidR="005A42FE" w:rsidRPr="00C17A1C">
              <w:rPr>
                <w:sz w:val="20"/>
                <w:szCs w:val="20"/>
              </w:rPr>
              <w:t>(1 case)</w:t>
            </w:r>
          </w:p>
        </w:tc>
        <w:tc>
          <w:tcPr>
            <w:tcW w:w="2410" w:type="dxa"/>
            <w:vAlign w:val="center"/>
          </w:tcPr>
          <w:p w14:paraId="784E27A0" w14:textId="4EAD5638" w:rsidR="00F81592" w:rsidRPr="00C17A1C" w:rsidRDefault="0016688D" w:rsidP="005A42FE">
            <w:pPr>
              <w:spacing w:line="360" w:lineRule="auto"/>
              <w:jc w:val="center"/>
              <w:rPr>
                <w:sz w:val="20"/>
                <w:szCs w:val="20"/>
              </w:rPr>
            </w:pPr>
            <w:r w:rsidRPr="00C17A1C">
              <w:rPr>
                <w:sz w:val="20"/>
                <w:szCs w:val="20"/>
              </w:rPr>
              <w:t xml:space="preserve">0.99% </w:t>
            </w:r>
            <w:r w:rsidR="00F83F60" w:rsidRPr="00C17A1C">
              <w:rPr>
                <w:sz w:val="20"/>
                <w:szCs w:val="20"/>
              </w:rPr>
              <w:t>(1 case)</w:t>
            </w:r>
          </w:p>
        </w:tc>
      </w:tr>
      <w:tr w:rsidR="00291632" w:rsidRPr="00C17A1C" w14:paraId="22A11F2A" w14:textId="34848590" w:rsidTr="005A42FE">
        <w:tc>
          <w:tcPr>
            <w:tcW w:w="4390" w:type="dxa"/>
            <w:gridSpan w:val="2"/>
            <w:vAlign w:val="center"/>
          </w:tcPr>
          <w:p w14:paraId="4C097A2E" w14:textId="7A58314F" w:rsidR="00291632" w:rsidRPr="00C17A1C" w:rsidRDefault="00291632" w:rsidP="00291632">
            <w:pPr>
              <w:spacing w:line="360" w:lineRule="auto"/>
              <w:jc w:val="center"/>
              <w:rPr>
                <w:b/>
                <w:bCs/>
                <w:sz w:val="20"/>
                <w:szCs w:val="20"/>
              </w:rPr>
            </w:pPr>
            <w:r w:rsidRPr="00C17A1C">
              <w:rPr>
                <w:b/>
                <w:bCs/>
                <w:sz w:val="20"/>
                <w:szCs w:val="20"/>
              </w:rPr>
              <w:t>Proximal clearance</w:t>
            </w:r>
          </w:p>
        </w:tc>
        <w:tc>
          <w:tcPr>
            <w:tcW w:w="2693" w:type="dxa"/>
            <w:vAlign w:val="center"/>
          </w:tcPr>
          <w:p w14:paraId="797F4952" w14:textId="77777777" w:rsidR="005A42FE" w:rsidRPr="00C17A1C" w:rsidRDefault="005A42FE" w:rsidP="005A42FE">
            <w:pPr>
              <w:spacing w:line="360" w:lineRule="auto"/>
              <w:jc w:val="center"/>
              <w:rPr>
                <w:sz w:val="20"/>
                <w:szCs w:val="20"/>
              </w:rPr>
            </w:pPr>
            <w:r w:rsidRPr="00C17A1C">
              <w:rPr>
                <w:sz w:val="20"/>
                <w:szCs w:val="20"/>
              </w:rPr>
              <w:t>16.00+/-13.07 cm</w:t>
            </w:r>
          </w:p>
          <w:p w14:paraId="429901A1" w14:textId="2AF4FF22" w:rsidR="005A42FE" w:rsidRPr="00C17A1C" w:rsidRDefault="005A42FE" w:rsidP="005A42FE">
            <w:pPr>
              <w:spacing w:line="360" w:lineRule="auto"/>
              <w:jc w:val="center"/>
              <w:rPr>
                <w:sz w:val="20"/>
                <w:szCs w:val="20"/>
              </w:rPr>
            </w:pPr>
            <w:r w:rsidRPr="00C17A1C">
              <w:rPr>
                <w:sz w:val="20"/>
                <w:szCs w:val="20"/>
              </w:rPr>
              <w:t>(2.00 – 81.00 cm)</w:t>
            </w:r>
          </w:p>
        </w:tc>
        <w:tc>
          <w:tcPr>
            <w:tcW w:w="2410" w:type="dxa"/>
            <w:vAlign w:val="center"/>
          </w:tcPr>
          <w:p w14:paraId="12015572" w14:textId="5D5F0A87" w:rsidR="00291632" w:rsidRPr="00C17A1C" w:rsidRDefault="00F83F60" w:rsidP="005A42FE">
            <w:pPr>
              <w:spacing w:line="360" w:lineRule="auto"/>
              <w:jc w:val="center"/>
              <w:rPr>
                <w:sz w:val="20"/>
                <w:szCs w:val="20"/>
              </w:rPr>
            </w:pPr>
            <w:r w:rsidRPr="00C17A1C">
              <w:rPr>
                <w:sz w:val="20"/>
                <w:szCs w:val="20"/>
              </w:rPr>
              <w:t>15.70+/-13.08 cm</w:t>
            </w:r>
          </w:p>
          <w:p w14:paraId="5B04A287" w14:textId="7F5397D4" w:rsidR="00F83F60" w:rsidRPr="00C17A1C" w:rsidRDefault="00F83F60" w:rsidP="005A42FE">
            <w:pPr>
              <w:spacing w:line="360" w:lineRule="auto"/>
              <w:jc w:val="center"/>
              <w:rPr>
                <w:sz w:val="20"/>
                <w:szCs w:val="20"/>
              </w:rPr>
            </w:pPr>
            <w:r w:rsidRPr="00C17A1C">
              <w:rPr>
                <w:sz w:val="20"/>
                <w:szCs w:val="20"/>
              </w:rPr>
              <w:t>(2.00 – 81.00 cm)</w:t>
            </w:r>
          </w:p>
        </w:tc>
      </w:tr>
      <w:tr w:rsidR="00291632" w:rsidRPr="00C17A1C" w14:paraId="1B98CDE5" w14:textId="24E5A80E" w:rsidTr="005A42FE">
        <w:tc>
          <w:tcPr>
            <w:tcW w:w="4390" w:type="dxa"/>
            <w:gridSpan w:val="2"/>
            <w:vAlign w:val="center"/>
          </w:tcPr>
          <w:p w14:paraId="09584D44" w14:textId="73997335" w:rsidR="00291632" w:rsidRPr="00C17A1C" w:rsidRDefault="00291632" w:rsidP="00291632">
            <w:pPr>
              <w:spacing w:line="360" w:lineRule="auto"/>
              <w:jc w:val="center"/>
              <w:rPr>
                <w:b/>
                <w:bCs/>
                <w:sz w:val="20"/>
                <w:szCs w:val="20"/>
              </w:rPr>
            </w:pPr>
            <w:r w:rsidRPr="00C17A1C">
              <w:rPr>
                <w:b/>
                <w:bCs/>
                <w:sz w:val="20"/>
                <w:szCs w:val="20"/>
              </w:rPr>
              <w:t>Distal clearance</w:t>
            </w:r>
          </w:p>
        </w:tc>
        <w:tc>
          <w:tcPr>
            <w:tcW w:w="2693" w:type="dxa"/>
            <w:vAlign w:val="center"/>
          </w:tcPr>
          <w:p w14:paraId="54C3E092" w14:textId="77777777" w:rsidR="005A42FE" w:rsidRPr="00C17A1C" w:rsidRDefault="005A42FE" w:rsidP="005A42FE">
            <w:pPr>
              <w:spacing w:line="360" w:lineRule="auto"/>
              <w:jc w:val="center"/>
              <w:rPr>
                <w:sz w:val="20"/>
                <w:szCs w:val="20"/>
              </w:rPr>
            </w:pPr>
            <w:r w:rsidRPr="00C17A1C">
              <w:rPr>
                <w:sz w:val="20"/>
                <w:szCs w:val="20"/>
              </w:rPr>
              <w:t>10.30+/-5.28 cm</w:t>
            </w:r>
          </w:p>
          <w:p w14:paraId="3709042C" w14:textId="798B3194" w:rsidR="00291632" w:rsidRPr="00C17A1C" w:rsidRDefault="005A42FE" w:rsidP="005A42FE">
            <w:pPr>
              <w:spacing w:line="360" w:lineRule="auto"/>
              <w:jc w:val="center"/>
              <w:rPr>
                <w:sz w:val="20"/>
                <w:szCs w:val="20"/>
              </w:rPr>
            </w:pPr>
            <w:r w:rsidRPr="00C17A1C">
              <w:rPr>
                <w:sz w:val="20"/>
                <w:szCs w:val="20"/>
              </w:rPr>
              <w:t>(2.50 – 27.00 cm)</w:t>
            </w:r>
          </w:p>
        </w:tc>
        <w:tc>
          <w:tcPr>
            <w:tcW w:w="2410" w:type="dxa"/>
            <w:vAlign w:val="center"/>
          </w:tcPr>
          <w:p w14:paraId="244C6EE5" w14:textId="77777777" w:rsidR="00291632" w:rsidRPr="00C17A1C" w:rsidRDefault="00F83F60" w:rsidP="005A42FE">
            <w:pPr>
              <w:spacing w:line="360" w:lineRule="auto"/>
              <w:jc w:val="center"/>
              <w:rPr>
                <w:sz w:val="20"/>
                <w:szCs w:val="20"/>
              </w:rPr>
            </w:pPr>
            <w:r w:rsidRPr="00C17A1C">
              <w:rPr>
                <w:sz w:val="20"/>
                <w:szCs w:val="20"/>
              </w:rPr>
              <w:t>10.23 +/-5.34</w:t>
            </w:r>
          </w:p>
          <w:p w14:paraId="196CDBFB" w14:textId="38D0E172" w:rsidR="00F83F60" w:rsidRPr="00C17A1C" w:rsidRDefault="00F83F60" w:rsidP="005A42FE">
            <w:pPr>
              <w:spacing w:line="360" w:lineRule="auto"/>
              <w:jc w:val="center"/>
              <w:rPr>
                <w:sz w:val="20"/>
                <w:szCs w:val="20"/>
              </w:rPr>
            </w:pPr>
            <w:r w:rsidRPr="00C17A1C">
              <w:rPr>
                <w:sz w:val="20"/>
                <w:szCs w:val="20"/>
              </w:rPr>
              <w:t>(2.50 – 27.00 cm)</w:t>
            </w:r>
          </w:p>
        </w:tc>
      </w:tr>
      <w:tr w:rsidR="00291632" w:rsidRPr="00C17A1C" w14:paraId="210F9423" w14:textId="10CE849C" w:rsidTr="005A42FE">
        <w:tc>
          <w:tcPr>
            <w:tcW w:w="4390" w:type="dxa"/>
            <w:gridSpan w:val="2"/>
            <w:vAlign w:val="center"/>
          </w:tcPr>
          <w:p w14:paraId="675ACA4B" w14:textId="0CABBB22" w:rsidR="00291632" w:rsidRPr="00C17A1C" w:rsidRDefault="00291632" w:rsidP="00291632">
            <w:pPr>
              <w:spacing w:line="360" w:lineRule="auto"/>
              <w:jc w:val="center"/>
              <w:rPr>
                <w:b/>
                <w:bCs/>
                <w:sz w:val="20"/>
                <w:szCs w:val="20"/>
              </w:rPr>
            </w:pPr>
            <w:r w:rsidRPr="00C17A1C">
              <w:rPr>
                <w:b/>
                <w:bCs/>
                <w:sz w:val="20"/>
                <w:szCs w:val="20"/>
              </w:rPr>
              <w:t>CRM distance</w:t>
            </w:r>
          </w:p>
        </w:tc>
        <w:tc>
          <w:tcPr>
            <w:tcW w:w="2693" w:type="dxa"/>
            <w:vAlign w:val="center"/>
          </w:tcPr>
          <w:p w14:paraId="73D7436F" w14:textId="34126375" w:rsidR="00291632" w:rsidRPr="00C17A1C" w:rsidRDefault="005A42FE" w:rsidP="005A42FE">
            <w:pPr>
              <w:spacing w:line="360" w:lineRule="auto"/>
              <w:jc w:val="center"/>
              <w:rPr>
                <w:sz w:val="20"/>
                <w:szCs w:val="20"/>
              </w:rPr>
            </w:pPr>
            <w:r w:rsidRPr="00C17A1C">
              <w:rPr>
                <w:sz w:val="20"/>
                <w:szCs w:val="20"/>
              </w:rPr>
              <w:t>5.93+/-4.43 mm</w:t>
            </w:r>
          </w:p>
          <w:p w14:paraId="6DC31666" w14:textId="6421A10A" w:rsidR="005A42FE" w:rsidRPr="00C17A1C" w:rsidRDefault="005A42FE" w:rsidP="005A42FE">
            <w:pPr>
              <w:spacing w:line="360" w:lineRule="auto"/>
              <w:jc w:val="center"/>
              <w:rPr>
                <w:sz w:val="20"/>
                <w:szCs w:val="20"/>
              </w:rPr>
            </w:pPr>
            <w:r w:rsidRPr="00C17A1C">
              <w:rPr>
                <w:sz w:val="20"/>
                <w:szCs w:val="20"/>
              </w:rPr>
              <w:t>(0.20 – 21.00 mm)</w:t>
            </w:r>
          </w:p>
        </w:tc>
        <w:tc>
          <w:tcPr>
            <w:tcW w:w="2410" w:type="dxa"/>
            <w:vAlign w:val="center"/>
          </w:tcPr>
          <w:p w14:paraId="703C27C9" w14:textId="1A6D080E" w:rsidR="00291632" w:rsidRPr="00C17A1C" w:rsidRDefault="00A501D5" w:rsidP="005A42FE">
            <w:pPr>
              <w:spacing w:line="360" w:lineRule="auto"/>
              <w:jc w:val="center"/>
              <w:rPr>
                <w:sz w:val="20"/>
                <w:szCs w:val="20"/>
              </w:rPr>
            </w:pPr>
            <w:r w:rsidRPr="00C17A1C">
              <w:rPr>
                <w:sz w:val="20"/>
                <w:szCs w:val="20"/>
              </w:rPr>
              <w:t>5.87+/-4.32 mm</w:t>
            </w:r>
          </w:p>
          <w:p w14:paraId="5DC21389" w14:textId="75958EC9" w:rsidR="00A501D5" w:rsidRPr="00C17A1C" w:rsidRDefault="00A501D5" w:rsidP="005A42FE">
            <w:pPr>
              <w:spacing w:line="360" w:lineRule="auto"/>
              <w:jc w:val="center"/>
              <w:rPr>
                <w:sz w:val="20"/>
                <w:szCs w:val="20"/>
              </w:rPr>
            </w:pPr>
            <w:r w:rsidRPr="00C17A1C">
              <w:rPr>
                <w:sz w:val="20"/>
                <w:szCs w:val="20"/>
              </w:rPr>
              <w:t>(0.20 – 21.00 mm)</w:t>
            </w:r>
          </w:p>
        </w:tc>
      </w:tr>
      <w:tr w:rsidR="00291632" w:rsidRPr="00C17A1C" w14:paraId="0DD2E262" w14:textId="04078588" w:rsidTr="005A42FE">
        <w:tc>
          <w:tcPr>
            <w:tcW w:w="4390" w:type="dxa"/>
            <w:gridSpan w:val="2"/>
            <w:tcBorders>
              <w:bottom w:val="single" w:sz="4" w:space="0" w:color="auto"/>
            </w:tcBorders>
            <w:vAlign w:val="center"/>
          </w:tcPr>
          <w:p w14:paraId="7E152FAC" w14:textId="62BBBD8B" w:rsidR="00291632" w:rsidRPr="00C17A1C" w:rsidRDefault="00291632" w:rsidP="00291632">
            <w:pPr>
              <w:spacing w:line="360" w:lineRule="auto"/>
              <w:jc w:val="center"/>
              <w:rPr>
                <w:b/>
                <w:bCs/>
                <w:sz w:val="20"/>
                <w:szCs w:val="20"/>
              </w:rPr>
            </w:pPr>
            <w:r w:rsidRPr="00C17A1C">
              <w:rPr>
                <w:b/>
                <w:bCs/>
                <w:sz w:val="20"/>
                <w:szCs w:val="20"/>
              </w:rPr>
              <w:t>Tumour length</w:t>
            </w:r>
          </w:p>
        </w:tc>
        <w:tc>
          <w:tcPr>
            <w:tcW w:w="2693" w:type="dxa"/>
            <w:vAlign w:val="center"/>
          </w:tcPr>
          <w:p w14:paraId="0FA547FF" w14:textId="77777777" w:rsidR="00291632" w:rsidRPr="00C17A1C" w:rsidRDefault="00303029" w:rsidP="005A42FE">
            <w:pPr>
              <w:spacing w:line="360" w:lineRule="auto"/>
              <w:jc w:val="center"/>
              <w:rPr>
                <w:sz w:val="20"/>
                <w:szCs w:val="20"/>
              </w:rPr>
            </w:pPr>
            <w:r w:rsidRPr="00C17A1C">
              <w:rPr>
                <w:sz w:val="20"/>
                <w:szCs w:val="20"/>
              </w:rPr>
              <w:t>3.66+/-1.54 cm</w:t>
            </w:r>
          </w:p>
          <w:p w14:paraId="78870A95" w14:textId="7BC4C574" w:rsidR="00303029" w:rsidRPr="00C17A1C" w:rsidRDefault="00303029" w:rsidP="005A42FE">
            <w:pPr>
              <w:spacing w:line="360" w:lineRule="auto"/>
              <w:jc w:val="center"/>
              <w:rPr>
                <w:sz w:val="20"/>
                <w:szCs w:val="20"/>
              </w:rPr>
            </w:pPr>
            <w:r w:rsidRPr="00C17A1C">
              <w:rPr>
                <w:sz w:val="20"/>
                <w:szCs w:val="20"/>
              </w:rPr>
              <w:t>(1.5</w:t>
            </w:r>
            <w:r w:rsidR="009D0EE4" w:rsidRPr="00C17A1C">
              <w:rPr>
                <w:sz w:val="20"/>
                <w:szCs w:val="20"/>
              </w:rPr>
              <w:t>0</w:t>
            </w:r>
            <w:r w:rsidRPr="00C17A1C">
              <w:rPr>
                <w:sz w:val="20"/>
                <w:szCs w:val="20"/>
              </w:rPr>
              <w:t xml:space="preserve"> – 11.00 cm)</w:t>
            </w:r>
          </w:p>
        </w:tc>
        <w:tc>
          <w:tcPr>
            <w:tcW w:w="2410" w:type="dxa"/>
            <w:vAlign w:val="center"/>
          </w:tcPr>
          <w:p w14:paraId="6BE51845" w14:textId="77777777" w:rsidR="00291632" w:rsidRPr="00C17A1C" w:rsidRDefault="00A501D5" w:rsidP="005A42FE">
            <w:pPr>
              <w:spacing w:line="360" w:lineRule="auto"/>
              <w:jc w:val="center"/>
              <w:rPr>
                <w:sz w:val="20"/>
                <w:szCs w:val="20"/>
              </w:rPr>
            </w:pPr>
            <w:r w:rsidRPr="00C17A1C">
              <w:rPr>
                <w:sz w:val="20"/>
                <w:szCs w:val="20"/>
              </w:rPr>
              <w:t>3.66+/-1.52 cm</w:t>
            </w:r>
          </w:p>
          <w:p w14:paraId="2F9A6668" w14:textId="13DFE34F" w:rsidR="00A501D5" w:rsidRPr="00C17A1C" w:rsidRDefault="00A501D5" w:rsidP="005A42FE">
            <w:pPr>
              <w:spacing w:line="360" w:lineRule="auto"/>
              <w:jc w:val="center"/>
              <w:rPr>
                <w:sz w:val="20"/>
                <w:szCs w:val="20"/>
              </w:rPr>
            </w:pPr>
            <w:r w:rsidRPr="00C17A1C">
              <w:rPr>
                <w:sz w:val="20"/>
                <w:szCs w:val="20"/>
              </w:rPr>
              <w:t>(1.50 – 11.00 cm)</w:t>
            </w:r>
          </w:p>
        </w:tc>
      </w:tr>
      <w:tr w:rsidR="00F81592" w:rsidRPr="00C17A1C" w14:paraId="6E47BD99" w14:textId="28A9DC66" w:rsidTr="005A42FE">
        <w:tc>
          <w:tcPr>
            <w:tcW w:w="1271" w:type="dxa"/>
            <w:vMerge w:val="restart"/>
            <w:tcBorders>
              <w:right w:val="nil"/>
            </w:tcBorders>
            <w:vAlign w:val="center"/>
          </w:tcPr>
          <w:p w14:paraId="6E4377AE" w14:textId="1073730A" w:rsidR="00F81592" w:rsidRPr="00C17A1C" w:rsidRDefault="00F81592" w:rsidP="00291632">
            <w:pPr>
              <w:spacing w:line="360" w:lineRule="auto"/>
              <w:jc w:val="center"/>
              <w:rPr>
                <w:b/>
                <w:bCs/>
                <w:sz w:val="20"/>
                <w:szCs w:val="20"/>
              </w:rPr>
            </w:pPr>
            <w:proofErr w:type="spellStart"/>
            <w:r w:rsidRPr="00C17A1C">
              <w:rPr>
                <w:b/>
                <w:bCs/>
                <w:sz w:val="20"/>
                <w:szCs w:val="20"/>
              </w:rPr>
              <w:t>pT</w:t>
            </w:r>
            <w:proofErr w:type="spellEnd"/>
            <w:r w:rsidRPr="00C17A1C">
              <w:rPr>
                <w:b/>
                <w:bCs/>
                <w:sz w:val="20"/>
                <w:szCs w:val="20"/>
              </w:rPr>
              <w:t xml:space="preserve"> stage</w:t>
            </w:r>
          </w:p>
        </w:tc>
        <w:tc>
          <w:tcPr>
            <w:tcW w:w="3119" w:type="dxa"/>
            <w:tcBorders>
              <w:left w:val="nil"/>
            </w:tcBorders>
            <w:vAlign w:val="center"/>
          </w:tcPr>
          <w:p w14:paraId="2D534340" w14:textId="6DFFB975" w:rsidR="00F81592" w:rsidRPr="00C17A1C" w:rsidRDefault="00F81592" w:rsidP="00291632">
            <w:pPr>
              <w:spacing w:line="360" w:lineRule="auto"/>
              <w:jc w:val="center"/>
              <w:rPr>
                <w:sz w:val="20"/>
                <w:szCs w:val="20"/>
              </w:rPr>
            </w:pPr>
            <w:r w:rsidRPr="00C17A1C">
              <w:rPr>
                <w:sz w:val="20"/>
                <w:szCs w:val="20"/>
              </w:rPr>
              <w:t>T</w:t>
            </w:r>
            <w:r w:rsidR="00303029" w:rsidRPr="00C17A1C">
              <w:rPr>
                <w:sz w:val="20"/>
                <w:szCs w:val="20"/>
              </w:rPr>
              <w:t>is</w:t>
            </w:r>
          </w:p>
        </w:tc>
        <w:tc>
          <w:tcPr>
            <w:tcW w:w="2693" w:type="dxa"/>
            <w:vAlign w:val="center"/>
          </w:tcPr>
          <w:p w14:paraId="36F4EFF2" w14:textId="44C421B1" w:rsidR="00F81592" w:rsidRPr="00C17A1C" w:rsidRDefault="009C2877" w:rsidP="005A42FE">
            <w:pPr>
              <w:spacing w:line="360" w:lineRule="auto"/>
              <w:jc w:val="center"/>
              <w:rPr>
                <w:sz w:val="20"/>
                <w:szCs w:val="20"/>
              </w:rPr>
            </w:pPr>
            <w:r w:rsidRPr="00C17A1C">
              <w:rPr>
                <w:sz w:val="20"/>
                <w:szCs w:val="20"/>
              </w:rPr>
              <w:t>0.93% (1 case)</w:t>
            </w:r>
          </w:p>
        </w:tc>
        <w:tc>
          <w:tcPr>
            <w:tcW w:w="2410" w:type="dxa"/>
            <w:vAlign w:val="center"/>
          </w:tcPr>
          <w:p w14:paraId="17790169" w14:textId="5C813CB4" w:rsidR="00F81592" w:rsidRPr="00C17A1C" w:rsidRDefault="003319EB" w:rsidP="005A42FE">
            <w:pPr>
              <w:spacing w:line="360" w:lineRule="auto"/>
              <w:jc w:val="center"/>
              <w:rPr>
                <w:sz w:val="20"/>
                <w:szCs w:val="20"/>
              </w:rPr>
            </w:pPr>
            <w:r w:rsidRPr="00C17A1C">
              <w:rPr>
                <w:sz w:val="20"/>
                <w:szCs w:val="20"/>
              </w:rPr>
              <w:t>0.99% (1 case)</w:t>
            </w:r>
          </w:p>
        </w:tc>
      </w:tr>
      <w:tr w:rsidR="00303029" w:rsidRPr="00C17A1C" w14:paraId="661A391A" w14:textId="77777777" w:rsidTr="005A42FE">
        <w:tc>
          <w:tcPr>
            <w:tcW w:w="1271" w:type="dxa"/>
            <w:vMerge/>
            <w:tcBorders>
              <w:right w:val="nil"/>
            </w:tcBorders>
            <w:vAlign w:val="center"/>
          </w:tcPr>
          <w:p w14:paraId="2EEA4DE0" w14:textId="77777777" w:rsidR="00303029" w:rsidRPr="00C17A1C" w:rsidRDefault="00303029" w:rsidP="00291632">
            <w:pPr>
              <w:spacing w:line="360" w:lineRule="auto"/>
              <w:jc w:val="center"/>
              <w:rPr>
                <w:b/>
                <w:bCs/>
                <w:sz w:val="20"/>
                <w:szCs w:val="20"/>
              </w:rPr>
            </w:pPr>
          </w:p>
        </w:tc>
        <w:tc>
          <w:tcPr>
            <w:tcW w:w="3119" w:type="dxa"/>
            <w:tcBorders>
              <w:left w:val="nil"/>
            </w:tcBorders>
            <w:vAlign w:val="center"/>
          </w:tcPr>
          <w:p w14:paraId="6DBA67F0" w14:textId="7D094165" w:rsidR="00303029" w:rsidRPr="00C17A1C" w:rsidRDefault="00303029" w:rsidP="00291632">
            <w:pPr>
              <w:spacing w:line="360" w:lineRule="auto"/>
              <w:jc w:val="center"/>
              <w:rPr>
                <w:sz w:val="20"/>
                <w:szCs w:val="20"/>
              </w:rPr>
            </w:pPr>
            <w:proofErr w:type="spellStart"/>
            <w:r w:rsidRPr="00C17A1C">
              <w:rPr>
                <w:sz w:val="20"/>
                <w:szCs w:val="20"/>
              </w:rPr>
              <w:t>T1b</w:t>
            </w:r>
            <w:proofErr w:type="spellEnd"/>
          </w:p>
        </w:tc>
        <w:tc>
          <w:tcPr>
            <w:tcW w:w="2693" w:type="dxa"/>
            <w:vAlign w:val="center"/>
          </w:tcPr>
          <w:p w14:paraId="2332653D" w14:textId="195B949B" w:rsidR="00303029" w:rsidRPr="00C17A1C" w:rsidRDefault="009C2877" w:rsidP="005A42FE">
            <w:pPr>
              <w:spacing w:line="360" w:lineRule="auto"/>
              <w:jc w:val="center"/>
              <w:rPr>
                <w:sz w:val="20"/>
                <w:szCs w:val="20"/>
              </w:rPr>
            </w:pPr>
            <w:r w:rsidRPr="00C17A1C">
              <w:rPr>
                <w:sz w:val="20"/>
                <w:szCs w:val="20"/>
              </w:rPr>
              <w:t>5.61% (6 cases)</w:t>
            </w:r>
          </w:p>
        </w:tc>
        <w:tc>
          <w:tcPr>
            <w:tcW w:w="2410" w:type="dxa"/>
            <w:vAlign w:val="center"/>
          </w:tcPr>
          <w:p w14:paraId="5F62A329" w14:textId="063DBC23" w:rsidR="00303029" w:rsidRPr="00C17A1C" w:rsidRDefault="003319EB" w:rsidP="005A42FE">
            <w:pPr>
              <w:spacing w:line="360" w:lineRule="auto"/>
              <w:jc w:val="center"/>
              <w:rPr>
                <w:sz w:val="20"/>
                <w:szCs w:val="20"/>
              </w:rPr>
            </w:pPr>
            <w:r w:rsidRPr="00C17A1C">
              <w:rPr>
                <w:sz w:val="20"/>
                <w:szCs w:val="20"/>
              </w:rPr>
              <w:t xml:space="preserve">5.94% </w:t>
            </w:r>
            <w:r w:rsidR="00A501D5" w:rsidRPr="00C17A1C">
              <w:rPr>
                <w:sz w:val="20"/>
                <w:szCs w:val="20"/>
              </w:rPr>
              <w:t>(6 cases)</w:t>
            </w:r>
          </w:p>
        </w:tc>
      </w:tr>
      <w:tr w:rsidR="00F81592" w:rsidRPr="00C17A1C" w14:paraId="4324FF67" w14:textId="012170D0" w:rsidTr="005A42FE">
        <w:tc>
          <w:tcPr>
            <w:tcW w:w="1271" w:type="dxa"/>
            <w:vMerge/>
            <w:tcBorders>
              <w:right w:val="nil"/>
            </w:tcBorders>
            <w:vAlign w:val="center"/>
          </w:tcPr>
          <w:p w14:paraId="51417E22" w14:textId="77777777" w:rsidR="00F81592" w:rsidRPr="00C17A1C" w:rsidRDefault="00F81592" w:rsidP="00291632">
            <w:pPr>
              <w:spacing w:line="360" w:lineRule="auto"/>
              <w:jc w:val="center"/>
              <w:rPr>
                <w:b/>
                <w:bCs/>
                <w:sz w:val="20"/>
                <w:szCs w:val="20"/>
              </w:rPr>
            </w:pPr>
          </w:p>
        </w:tc>
        <w:tc>
          <w:tcPr>
            <w:tcW w:w="3119" w:type="dxa"/>
            <w:tcBorders>
              <w:left w:val="nil"/>
            </w:tcBorders>
            <w:vAlign w:val="center"/>
          </w:tcPr>
          <w:p w14:paraId="5890B963" w14:textId="2596B06F" w:rsidR="00F81592" w:rsidRPr="00C17A1C" w:rsidRDefault="00F81592" w:rsidP="00291632">
            <w:pPr>
              <w:spacing w:line="360" w:lineRule="auto"/>
              <w:jc w:val="center"/>
              <w:rPr>
                <w:sz w:val="20"/>
                <w:szCs w:val="20"/>
              </w:rPr>
            </w:pPr>
            <w:proofErr w:type="spellStart"/>
            <w:r w:rsidRPr="00C17A1C">
              <w:rPr>
                <w:sz w:val="20"/>
                <w:szCs w:val="20"/>
              </w:rPr>
              <w:t>T2</w:t>
            </w:r>
            <w:proofErr w:type="spellEnd"/>
          </w:p>
        </w:tc>
        <w:tc>
          <w:tcPr>
            <w:tcW w:w="2693" w:type="dxa"/>
            <w:vAlign w:val="center"/>
          </w:tcPr>
          <w:p w14:paraId="4803D05F" w14:textId="5B9E7383" w:rsidR="00F81592" w:rsidRPr="00C17A1C" w:rsidRDefault="009C2877" w:rsidP="005A42FE">
            <w:pPr>
              <w:spacing w:line="360" w:lineRule="auto"/>
              <w:jc w:val="center"/>
              <w:rPr>
                <w:sz w:val="20"/>
                <w:szCs w:val="20"/>
              </w:rPr>
            </w:pPr>
            <w:r w:rsidRPr="00C17A1C">
              <w:rPr>
                <w:sz w:val="20"/>
                <w:szCs w:val="20"/>
              </w:rPr>
              <w:t xml:space="preserve">19.63% </w:t>
            </w:r>
            <w:r w:rsidR="00303029" w:rsidRPr="00C17A1C">
              <w:rPr>
                <w:sz w:val="20"/>
                <w:szCs w:val="20"/>
              </w:rPr>
              <w:t>(21 cases)</w:t>
            </w:r>
          </w:p>
        </w:tc>
        <w:tc>
          <w:tcPr>
            <w:tcW w:w="2410" w:type="dxa"/>
            <w:vAlign w:val="center"/>
          </w:tcPr>
          <w:p w14:paraId="7AF17B07" w14:textId="5055308F" w:rsidR="00F81592" w:rsidRPr="00C17A1C" w:rsidRDefault="003319EB" w:rsidP="005A42FE">
            <w:pPr>
              <w:spacing w:line="360" w:lineRule="auto"/>
              <w:jc w:val="center"/>
              <w:rPr>
                <w:sz w:val="20"/>
                <w:szCs w:val="20"/>
              </w:rPr>
            </w:pPr>
            <w:r w:rsidRPr="00C17A1C">
              <w:rPr>
                <w:sz w:val="20"/>
                <w:szCs w:val="20"/>
              </w:rPr>
              <w:t xml:space="preserve">18.81% </w:t>
            </w:r>
            <w:r w:rsidR="00A501D5" w:rsidRPr="00C17A1C">
              <w:rPr>
                <w:sz w:val="20"/>
                <w:szCs w:val="20"/>
              </w:rPr>
              <w:t>(19 cases)</w:t>
            </w:r>
          </w:p>
        </w:tc>
      </w:tr>
      <w:tr w:rsidR="00F81592" w:rsidRPr="00C17A1C" w14:paraId="4943DB9B" w14:textId="5E921D2D" w:rsidTr="005A42FE">
        <w:tc>
          <w:tcPr>
            <w:tcW w:w="1271" w:type="dxa"/>
            <w:vMerge/>
            <w:tcBorders>
              <w:right w:val="nil"/>
            </w:tcBorders>
            <w:vAlign w:val="center"/>
          </w:tcPr>
          <w:p w14:paraId="7D66F698" w14:textId="77777777" w:rsidR="00F81592" w:rsidRPr="00C17A1C" w:rsidRDefault="00F81592" w:rsidP="00291632">
            <w:pPr>
              <w:spacing w:line="360" w:lineRule="auto"/>
              <w:jc w:val="center"/>
              <w:rPr>
                <w:b/>
                <w:bCs/>
                <w:sz w:val="20"/>
                <w:szCs w:val="20"/>
              </w:rPr>
            </w:pPr>
          </w:p>
        </w:tc>
        <w:tc>
          <w:tcPr>
            <w:tcW w:w="3119" w:type="dxa"/>
            <w:tcBorders>
              <w:left w:val="nil"/>
            </w:tcBorders>
            <w:vAlign w:val="center"/>
          </w:tcPr>
          <w:p w14:paraId="720F1FCC" w14:textId="02513B84" w:rsidR="00F81592" w:rsidRPr="00C17A1C" w:rsidRDefault="00F81592" w:rsidP="00291632">
            <w:pPr>
              <w:spacing w:line="360" w:lineRule="auto"/>
              <w:jc w:val="center"/>
              <w:rPr>
                <w:sz w:val="20"/>
                <w:szCs w:val="20"/>
              </w:rPr>
            </w:pPr>
            <w:proofErr w:type="spellStart"/>
            <w:r w:rsidRPr="00C17A1C">
              <w:rPr>
                <w:sz w:val="20"/>
                <w:szCs w:val="20"/>
              </w:rPr>
              <w:t>T3</w:t>
            </w:r>
            <w:proofErr w:type="spellEnd"/>
          </w:p>
        </w:tc>
        <w:tc>
          <w:tcPr>
            <w:tcW w:w="2693" w:type="dxa"/>
            <w:vAlign w:val="center"/>
          </w:tcPr>
          <w:p w14:paraId="08E090B6" w14:textId="5FCF857F" w:rsidR="00F81592" w:rsidRPr="00C17A1C" w:rsidRDefault="009C2877" w:rsidP="005A42FE">
            <w:pPr>
              <w:spacing w:line="360" w:lineRule="auto"/>
              <w:jc w:val="center"/>
              <w:rPr>
                <w:sz w:val="20"/>
                <w:szCs w:val="20"/>
              </w:rPr>
            </w:pPr>
            <w:r w:rsidRPr="00C17A1C">
              <w:rPr>
                <w:sz w:val="20"/>
                <w:szCs w:val="20"/>
              </w:rPr>
              <w:t xml:space="preserve">63.55% </w:t>
            </w:r>
            <w:r w:rsidR="00303029" w:rsidRPr="00C17A1C">
              <w:rPr>
                <w:sz w:val="20"/>
                <w:szCs w:val="20"/>
              </w:rPr>
              <w:t>(68 cases)</w:t>
            </w:r>
          </w:p>
        </w:tc>
        <w:tc>
          <w:tcPr>
            <w:tcW w:w="2410" w:type="dxa"/>
            <w:vAlign w:val="center"/>
          </w:tcPr>
          <w:p w14:paraId="26762742" w14:textId="10A8EC50" w:rsidR="00F81592" w:rsidRPr="00C17A1C" w:rsidRDefault="003319EB" w:rsidP="005A42FE">
            <w:pPr>
              <w:spacing w:line="360" w:lineRule="auto"/>
              <w:jc w:val="center"/>
              <w:rPr>
                <w:sz w:val="20"/>
                <w:szCs w:val="20"/>
              </w:rPr>
            </w:pPr>
            <w:r w:rsidRPr="00C17A1C">
              <w:rPr>
                <w:sz w:val="20"/>
                <w:szCs w:val="20"/>
              </w:rPr>
              <w:t xml:space="preserve">64.36% </w:t>
            </w:r>
            <w:r w:rsidR="00A501D5" w:rsidRPr="00C17A1C">
              <w:rPr>
                <w:sz w:val="20"/>
                <w:szCs w:val="20"/>
              </w:rPr>
              <w:t>(65 cases)</w:t>
            </w:r>
          </w:p>
        </w:tc>
      </w:tr>
      <w:tr w:rsidR="00F81592" w:rsidRPr="00C17A1C" w14:paraId="5767A116" w14:textId="57D41271" w:rsidTr="005A42FE">
        <w:tc>
          <w:tcPr>
            <w:tcW w:w="1271" w:type="dxa"/>
            <w:vMerge/>
            <w:tcBorders>
              <w:right w:val="nil"/>
            </w:tcBorders>
            <w:vAlign w:val="center"/>
          </w:tcPr>
          <w:p w14:paraId="4B4CA4F2" w14:textId="77777777" w:rsidR="00F81592" w:rsidRPr="00C17A1C" w:rsidRDefault="00F81592" w:rsidP="00291632">
            <w:pPr>
              <w:spacing w:line="360" w:lineRule="auto"/>
              <w:jc w:val="center"/>
              <w:rPr>
                <w:b/>
                <w:bCs/>
                <w:sz w:val="20"/>
                <w:szCs w:val="20"/>
              </w:rPr>
            </w:pPr>
          </w:p>
        </w:tc>
        <w:tc>
          <w:tcPr>
            <w:tcW w:w="3119" w:type="dxa"/>
            <w:tcBorders>
              <w:left w:val="nil"/>
            </w:tcBorders>
            <w:vAlign w:val="center"/>
          </w:tcPr>
          <w:p w14:paraId="5660B75F" w14:textId="2B8FE6E7" w:rsidR="00F81592" w:rsidRPr="00C17A1C" w:rsidRDefault="00F81592" w:rsidP="00291632">
            <w:pPr>
              <w:spacing w:line="360" w:lineRule="auto"/>
              <w:jc w:val="center"/>
              <w:rPr>
                <w:sz w:val="20"/>
                <w:szCs w:val="20"/>
              </w:rPr>
            </w:pPr>
            <w:proofErr w:type="spellStart"/>
            <w:r w:rsidRPr="00C17A1C">
              <w:rPr>
                <w:sz w:val="20"/>
                <w:szCs w:val="20"/>
              </w:rPr>
              <w:t>T4a</w:t>
            </w:r>
            <w:proofErr w:type="spellEnd"/>
          </w:p>
        </w:tc>
        <w:tc>
          <w:tcPr>
            <w:tcW w:w="2693" w:type="dxa"/>
            <w:vAlign w:val="center"/>
          </w:tcPr>
          <w:p w14:paraId="320964EA" w14:textId="1E77557D" w:rsidR="00F81592" w:rsidRPr="00C17A1C" w:rsidRDefault="009C2877" w:rsidP="005A42FE">
            <w:pPr>
              <w:spacing w:line="360" w:lineRule="auto"/>
              <w:jc w:val="center"/>
              <w:rPr>
                <w:sz w:val="20"/>
                <w:szCs w:val="20"/>
              </w:rPr>
            </w:pPr>
            <w:r w:rsidRPr="00C17A1C">
              <w:rPr>
                <w:sz w:val="20"/>
                <w:szCs w:val="20"/>
              </w:rPr>
              <w:t xml:space="preserve">7.48% </w:t>
            </w:r>
            <w:r w:rsidR="00303029" w:rsidRPr="00C17A1C">
              <w:rPr>
                <w:sz w:val="20"/>
                <w:szCs w:val="20"/>
              </w:rPr>
              <w:t>(8 cases)</w:t>
            </w:r>
          </w:p>
        </w:tc>
        <w:tc>
          <w:tcPr>
            <w:tcW w:w="2410" w:type="dxa"/>
            <w:vAlign w:val="center"/>
          </w:tcPr>
          <w:p w14:paraId="7DD46D1C" w14:textId="6BB942D9" w:rsidR="00F81592" w:rsidRPr="00C17A1C" w:rsidRDefault="003319EB" w:rsidP="005A42FE">
            <w:pPr>
              <w:spacing w:line="360" w:lineRule="auto"/>
              <w:jc w:val="center"/>
              <w:rPr>
                <w:sz w:val="20"/>
                <w:szCs w:val="20"/>
              </w:rPr>
            </w:pPr>
            <w:r w:rsidRPr="00C17A1C">
              <w:rPr>
                <w:sz w:val="20"/>
                <w:szCs w:val="20"/>
              </w:rPr>
              <w:t xml:space="preserve">7.92% </w:t>
            </w:r>
            <w:r w:rsidR="00A501D5" w:rsidRPr="00C17A1C">
              <w:rPr>
                <w:sz w:val="20"/>
                <w:szCs w:val="20"/>
              </w:rPr>
              <w:t>(8 cases)</w:t>
            </w:r>
          </w:p>
        </w:tc>
      </w:tr>
      <w:tr w:rsidR="00F81592" w:rsidRPr="00C17A1C" w14:paraId="2E892CF1" w14:textId="5C47EA5A" w:rsidTr="005A42FE">
        <w:tc>
          <w:tcPr>
            <w:tcW w:w="1271" w:type="dxa"/>
            <w:vMerge/>
            <w:tcBorders>
              <w:bottom w:val="single" w:sz="4" w:space="0" w:color="auto"/>
              <w:right w:val="nil"/>
            </w:tcBorders>
            <w:vAlign w:val="center"/>
          </w:tcPr>
          <w:p w14:paraId="3D9BA036" w14:textId="77777777" w:rsidR="00F81592" w:rsidRPr="00C17A1C" w:rsidRDefault="00F81592" w:rsidP="00291632">
            <w:pPr>
              <w:spacing w:line="360" w:lineRule="auto"/>
              <w:jc w:val="center"/>
              <w:rPr>
                <w:b/>
                <w:bCs/>
                <w:sz w:val="20"/>
                <w:szCs w:val="20"/>
              </w:rPr>
            </w:pPr>
          </w:p>
        </w:tc>
        <w:tc>
          <w:tcPr>
            <w:tcW w:w="3119" w:type="dxa"/>
            <w:tcBorders>
              <w:left w:val="nil"/>
              <w:bottom w:val="single" w:sz="4" w:space="0" w:color="auto"/>
            </w:tcBorders>
            <w:vAlign w:val="center"/>
          </w:tcPr>
          <w:p w14:paraId="165DFB94" w14:textId="4A9A0395" w:rsidR="00F81592" w:rsidRPr="00C17A1C" w:rsidRDefault="00F81592" w:rsidP="00291632">
            <w:pPr>
              <w:spacing w:line="360" w:lineRule="auto"/>
              <w:jc w:val="center"/>
              <w:rPr>
                <w:sz w:val="20"/>
                <w:szCs w:val="20"/>
              </w:rPr>
            </w:pPr>
            <w:proofErr w:type="spellStart"/>
            <w:r w:rsidRPr="00C17A1C">
              <w:rPr>
                <w:sz w:val="20"/>
                <w:szCs w:val="20"/>
              </w:rPr>
              <w:t>T4b</w:t>
            </w:r>
            <w:proofErr w:type="spellEnd"/>
          </w:p>
        </w:tc>
        <w:tc>
          <w:tcPr>
            <w:tcW w:w="2693" w:type="dxa"/>
            <w:vAlign w:val="center"/>
          </w:tcPr>
          <w:p w14:paraId="7A47598A" w14:textId="77E0127D" w:rsidR="00F81592" w:rsidRPr="00C17A1C" w:rsidRDefault="009C2877" w:rsidP="005A42FE">
            <w:pPr>
              <w:spacing w:line="360" w:lineRule="auto"/>
              <w:jc w:val="center"/>
              <w:rPr>
                <w:sz w:val="20"/>
                <w:szCs w:val="20"/>
              </w:rPr>
            </w:pPr>
            <w:r w:rsidRPr="00C17A1C">
              <w:rPr>
                <w:sz w:val="20"/>
                <w:szCs w:val="20"/>
              </w:rPr>
              <w:t xml:space="preserve">2.80% </w:t>
            </w:r>
            <w:r w:rsidR="00303029" w:rsidRPr="00C17A1C">
              <w:rPr>
                <w:sz w:val="20"/>
                <w:szCs w:val="20"/>
              </w:rPr>
              <w:t>(3 cases)</w:t>
            </w:r>
          </w:p>
        </w:tc>
        <w:tc>
          <w:tcPr>
            <w:tcW w:w="2410" w:type="dxa"/>
            <w:vAlign w:val="center"/>
          </w:tcPr>
          <w:p w14:paraId="4DF661AD" w14:textId="60D68A06" w:rsidR="00F81592" w:rsidRPr="00C17A1C" w:rsidRDefault="003319EB" w:rsidP="005A42FE">
            <w:pPr>
              <w:spacing w:line="360" w:lineRule="auto"/>
              <w:jc w:val="center"/>
              <w:rPr>
                <w:sz w:val="20"/>
                <w:szCs w:val="20"/>
              </w:rPr>
            </w:pPr>
            <w:r w:rsidRPr="00C17A1C">
              <w:rPr>
                <w:sz w:val="20"/>
                <w:szCs w:val="20"/>
              </w:rPr>
              <w:t>1.98% (2 cases)</w:t>
            </w:r>
          </w:p>
        </w:tc>
      </w:tr>
      <w:tr w:rsidR="00F81592" w:rsidRPr="00C17A1C" w14:paraId="0DD0FA79" w14:textId="29F0D892" w:rsidTr="005A42FE">
        <w:tc>
          <w:tcPr>
            <w:tcW w:w="1271" w:type="dxa"/>
            <w:vMerge w:val="restart"/>
            <w:tcBorders>
              <w:right w:val="nil"/>
            </w:tcBorders>
            <w:vAlign w:val="center"/>
          </w:tcPr>
          <w:p w14:paraId="5F8DDAA9" w14:textId="4FCE4881" w:rsidR="00F81592" w:rsidRPr="00C17A1C" w:rsidRDefault="00F81592" w:rsidP="00291632">
            <w:pPr>
              <w:spacing w:line="360" w:lineRule="auto"/>
              <w:jc w:val="center"/>
              <w:rPr>
                <w:b/>
                <w:bCs/>
                <w:sz w:val="20"/>
                <w:szCs w:val="20"/>
              </w:rPr>
            </w:pPr>
            <w:r w:rsidRPr="00C17A1C">
              <w:rPr>
                <w:b/>
                <w:bCs/>
                <w:sz w:val="20"/>
                <w:szCs w:val="20"/>
              </w:rPr>
              <w:t>Histological type of tumour</w:t>
            </w:r>
          </w:p>
        </w:tc>
        <w:tc>
          <w:tcPr>
            <w:tcW w:w="3119" w:type="dxa"/>
            <w:tcBorders>
              <w:left w:val="nil"/>
            </w:tcBorders>
            <w:vAlign w:val="center"/>
          </w:tcPr>
          <w:p w14:paraId="600A7FAD" w14:textId="68BB4E39" w:rsidR="00F81592" w:rsidRPr="00C17A1C" w:rsidRDefault="00291632" w:rsidP="00291632">
            <w:pPr>
              <w:spacing w:line="360" w:lineRule="auto"/>
              <w:jc w:val="center"/>
              <w:rPr>
                <w:sz w:val="20"/>
                <w:szCs w:val="20"/>
              </w:rPr>
            </w:pPr>
            <w:r w:rsidRPr="00C17A1C">
              <w:rPr>
                <w:sz w:val="20"/>
                <w:szCs w:val="20"/>
              </w:rPr>
              <w:t>Adenocarcinoma low grade</w:t>
            </w:r>
          </w:p>
        </w:tc>
        <w:tc>
          <w:tcPr>
            <w:tcW w:w="2693" w:type="dxa"/>
            <w:vAlign w:val="center"/>
          </w:tcPr>
          <w:p w14:paraId="6CC953EB" w14:textId="5DA55E60" w:rsidR="00F81592" w:rsidRPr="00C17A1C" w:rsidRDefault="009C2877" w:rsidP="005A42FE">
            <w:pPr>
              <w:spacing w:line="360" w:lineRule="auto"/>
              <w:jc w:val="center"/>
              <w:rPr>
                <w:sz w:val="20"/>
                <w:szCs w:val="20"/>
              </w:rPr>
            </w:pPr>
            <w:r w:rsidRPr="00C17A1C">
              <w:rPr>
                <w:sz w:val="20"/>
                <w:szCs w:val="20"/>
              </w:rPr>
              <w:t xml:space="preserve">89.72% </w:t>
            </w:r>
            <w:r w:rsidR="00303029" w:rsidRPr="00C17A1C">
              <w:rPr>
                <w:sz w:val="20"/>
                <w:szCs w:val="20"/>
              </w:rPr>
              <w:t>(96 cases)</w:t>
            </w:r>
          </w:p>
        </w:tc>
        <w:tc>
          <w:tcPr>
            <w:tcW w:w="2410" w:type="dxa"/>
            <w:vAlign w:val="center"/>
          </w:tcPr>
          <w:p w14:paraId="17B1253E" w14:textId="2E8384E5" w:rsidR="00F81592" w:rsidRPr="00C17A1C" w:rsidRDefault="003319EB" w:rsidP="005A42FE">
            <w:pPr>
              <w:spacing w:line="360" w:lineRule="auto"/>
              <w:jc w:val="center"/>
              <w:rPr>
                <w:sz w:val="20"/>
                <w:szCs w:val="20"/>
              </w:rPr>
            </w:pPr>
            <w:r w:rsidRPr="00C17A1C">
              <w:rPr>
                <w:sz w:val="20"/>
                <w:szCs w:val="20"/>
              </w:rPr>
              <w:t xml:space="preserve">89.11% </w:t>
            </w:r>
            <w:r w:rsidR="00A501D5" w:rsidRPr="00C17A1C">
              <w:rPr>
                <w:sz w:val="20"/>
                <w:szCs w:val="20"/>
              </w:rPr>
              <w:t>(90 cases)</w:t>
            </w:r>
          </w:p>
        </w:tc>
      </w:tr>
      <w:tr w:rsidR="00F81592" w:rsidRPr="00C17A1C" w14:paraId="10A97976" w14:textId="6E0D309D" w:rsidTr="005A42FE">
        <w:tc>
          <w:tcPr>
            <w:tcW w:w="1271" w:type="dxa"/>
            <w:vMerge/>
            <w:tcBorders>
              <w:right w:val="nil"/>
            </w:tcBorders>
            <w:vAlign w:val="center"/>
          </w:tcPr>
          <w:p w14:paraId="2525B9A4" w14:textId="37C0561B" w:rsidR="00F81592" w:rsidRPr="00C17A1C" w:rsidRDefault="00F81592" w:rsidP="00291632">
            <w:pPr>
              <w:spacing w:line="360" w:lineRule="auto"/>
              <w:jc w:val="center"/>
              <w:rPr>
                <w:b/>
                <w:bCs/>
                <w:sz w:val="20"/>
                <w:szCs w:val="20"/>
              </w:rPr>
            </w:pPr>
          </w:p>
        </w:tc>
        <w:tc>
          <w:tcPr>
            <w:tcW w:w="3119" w:type="dxa"/>
            <w:tcBorders>
              <w:left w:val="nil"/>
            </w:tcBorders>
            <w:vAlign w:val="center"/>
          </w:tcPr>
          <w:p w14:paraId="334F9F92" w14:textId="42A4B72C" w:rsidR="00F81592" w:rsidRPr="00C17A1C" w:rsidRDefault="00291632" w:rsidP="00291632">
            <w:pPr>
              <w:spacing w:line="360" w:lineRule="auto"/>
              <w:jc w:val="center"/>
              <w:rPr>
                <w:sz w:val="20"/>
                <w:szCs w:val="20"/>
              </w:rPr>
            </w:pPr>
            <w:r w:rsidRPr="00C17A1C">
              <w:rPr>
                <w:sz w:val="20"/>
                <w:szCs w:val="20"/>
              </w:rPr>
              <w:t>Adenocarcinoma high grade</w:t>
            </w:r>
          </w:p>
        </w:tc>
        <w:tc>
          <w:tcPr>
            <w:tcW w:w="2693" w:type="dxa"/>
            <w:vAlign w:val="center"/>
          </w:tcPr>
          <w:p w14:paraId="33A1591A" w14:textId="1794FE76" w:rsidR="00F81592" w:rsidRPr="00C17A1C" w:rsidRDefault="009C2877" w:rsidP="005A42FE">
            <w:pPr>
              <w:spacing w:line="360" w:lineRule="auto"/>
              <w:jc w:val="center"/>
              <w:rPr>
                <w:sz w:val="20"/>
                <w:szCs w:val="20"/>
              </w:rPr>
            </w:pPr>
            <w:r w:rsidRPr="00C17A1C">
              <w:rPr>
                <w:sz w:val="20"/>
                <w:szCs w:val="20"/>
              </w:rPr>
              <w:t>6.54% (7 cases)</w:t>
            </w:r>
          </w:p>
        </w:tc>
        <w:tc>
          <w:tcPr>
            <w:tcW w:w="2410" w:type="dxa"/>
            <w:vAlign w:val="center"/>
          </w:tcPr>
          <w:p w14:paraId="0B0EE6FB" w14:textId="2FBF3BAA" w:rsidR="00F81592" w:rsidRPr="00C17A1C" w:rsidRDefault="00D26697" w:rsidP="005A42FE">
            <w:pPr>
              <w:spacing w:line="360" w:lineRule="auto"/>
              <w:jc w:val="center"/>
              <w:rPr>
                <w:sz w:val="20"/>
                <w:szCs w:val="20"/>
              </w:rPr>
            </w:pPr>
            <w:r w:rsidRPr="00C17A1C">
              <w:rPr>
                <w:sz w:val="20"/>
                <w:szCs w:val="20"/>
              </w:rPr>
              <w:t xml:space="preserve">6.93% </w:t>
            </w:r>
            <w:r w:rsidR="00A501D5" w:rsidRPr="00C17A1C">
              <w:rPr>
                <w:sz w:val="20"/>
                <w:szCs w:val="20"/>
              </w:rPr>
              <w:t>(7 cases)</w:t>
            </w:r>
          </w:p>
        </w:tc>
      </w:tr>
      <w:tr w:rsidR="00F81592" w:rsidRPr="00C17A1C" w14:paraId="1DB0FD09" w14:textId="34116180" w:rsidTr="005A42FE">
        <w:tc>
          <w:tcPr>
            <w:tcW w:w="1271" w:type="dxa"/>
            <w:vMerge/>
            <w:tcBorders>
              <w:bottom w:val="single" w:sz="4" w:space="0" w:color="auto"/>
              <w:right w:val="nil"/>
            </w:tcBorders>
            <w:vAlign w:val="center"/>
          </w:tcPr>
          <w:p w14:paraId="50A55A0A" w14:textId="77777777" w:rsidR="00F81592" w:rsidRPr="00C17A1C" w:rsidRDefault="00F81592" w:rsidP="00291632">
            <w:pPr>
              <w:spacing w:line="360" w:lineRule="auto"/>
              <w:jc w:val="center"/>
              <w:rPr>
                <w:b/>
                <w:bCs/>
                <w:sz w:val="20"/>
                <w:szCs w:val="20"/>
              </w:rPr>
            </w:pPr>
          </w:p>
        </w:tc>
        <w:tc>
          <w:tcPr>
            <w:tcW w:w="3119" w:type="dxa"/>
            <w:tcBorders>
              <w:left w:val="nil"/>
              <w:bottom w:val="single" w:sz="4" w:space="0" w:color="auto"/>
            </w:tcBorders>
            <w:vAlign w:val="center"/>
          </w:tcPr>
          <w:p w14:paraId="727C17FB" w14:textId="63E18EE5" w:rsidR="00F81592" w:rsidRPr="00C17A1C" w:rsidRDefault="00291632" w:rsidP="00291632">
            <w:pPr>
              <w:spacing w:line="360" w:lineRule="auto"/>
              <w:jc w:val="center"/>
              <w:rPr>
                <w:sz w:val="20"/>
                <w:szCs w:val="20"/>
              </w:rPr>
            </w:pPr>
            <w:r w:rsidRPr="00C17A1C">
              <w:rPr>
                <w:sz w:val="20"/>
                <w:szCs w:val="20"/>
              </w:rPr>
              <w:t>Mucinous adenocarcinoma</w:t>
            </w:r>
          </w:p>
        </w:tc>
        <w:tc>
          <w:tcPr>
            <w:tcW w:w="2693" w:type="dxa"/>
            <w:vAlign w:val="center"/>
          </w:tcPr>
          <w:p w14:paraId="32B1BE83" w14:textId="45B17AE3" w:rsidR="00F81592" w:rsidRPr="00C17A1C" w:rsidRDefault="009C2877" w:rsidP="005A42FE">
            <w:pPr>
              <w:spacing w:line="360" w:lineRule="auto"/>
              <w:jc w:val="center"/>
              <w:rPr>
                <w:sz w:val="20"/>
                <w:szCs w:val="20"/>
              </w:rPr>
            </w:pPr>
            <w:r w:rsidRPr="00C17A1C">
              <w:rPr>
                <w:sz w:val="20"/>
                <w:szCs w:val="20"/>
              </w:rPr>
              <w:t>3.73% (4 cases)</w:t>
            </w:r>
          </w:p>
        </w:tc>
        <w:tc>
          <w:tcPr>
            <w:tcW w:w="2410" w:type="dxa"/>
            <w:vAlign w:val="center"/>
          </w:tcPr>
          <w:p w14:paraId="19D63468" w14:textId="4A08F2AF" w:rsidR="00F81592" w:rsidRPr="00C17A1C" w:rsidRDefault="003319EB" w:rsidP="005A42FE">
            <w:pPr>
              <w:spacing w:line="360" w:lineRule="auto"/>
              <w:jc w:val="center"/>
              <w:rPr>
                <w:sz w:val="20"/>
                <w:szCs w:val="20"/>
              </w:rPr>
            </w:pPr>
            <w:r w:rsidRPr="00C17A1C">
              <w:rPr>
                <w:sz w:val="20"/>
                <w:szCs w:val="20"/>
              </w:rPr>
              <w:t>3.96% (4 cases)</w:t>
            </w:r>
          </w:p>
        </w:tc>
      </w:tr>
      <w:tr w:rsidR="00F81592" w:rsidRPr="00C17A1C" w14:paraId="450A43FF" w14:textId="7BF7DAD5" w:rsidTr="005A42FE">
        <w:tc>
          <w:tcPr>
            <w:tcW w:w="1271" w:type="dxa"/>
            <w:vMerge w:val="restart"/>
            <w:tcBorders>
              <w:right w:val="nil"/>
            </w:tcBorders>
            <w:vAlign w:val="center"/>
          </w:tcPr>
          <w:p w14:paraId="29E7F7B2" w14:textId="4C955587" w:rsidR="00F81592" w:rsidRPr="00C17A1C" w:rsidRDefault="00F81592" w:rsidP="00291632">
            <w:pPr>
              <w:spacing w:line="360" w:lineRule="auto"/>
              <w:jc w:val="center"/>
              <w:rPr>
                <w:b/>
                <w:bCs/>
                <w:sz w:val="20"/>
                <w:szCs w:val="20"/>
              </w:rPr>
            </w:pPr>
            <w:r w:rsidRPr="00C17A1C">
              <w:rPr>
                <w:b/>
                <w:bCs/>
                <w:sz w:val="20"/>
                <w:szCs w:val="20"/>
              </w:rPr>
              <w:t>pN stage</w:t>
            </w:r>
          </w:p>
        </w:tc>
        <w:tc>
          <w:tcPr>
            <w:tcW w:w="3119" w:type="dxa"/>
            <w:tcBorders>
              <w:left w:val="nil"/>
            </w:tcBorders>
            <w:vAlign w:val="center"/>
          </w:tcPr>
          <w:p w14:paraId="43162EB2" w14:textId="118858E7" w:rsidR="00F81592" w:rsidRPr="00C17A1C" w:rsidRDefault="00F81592" w:rsidP="00291632">
            <w:pPr>
              <w:spacing w:line="360" w:lineRule="auto"/>
              <w:jc w:val="center"/>
              <w:rPr>
                <w:sz w:val="20"/>
                <w:szCs w:val="20"/>
              </w:rPr>
            </w:pPr>
            <w:proofErr w:type="spellStart"/>
            <w:r w:rsidRPr="00C17A1C">
              <w:rPr>
                <w:sz w:val="20"/>
                <w:szCs w:val="20"/>
              </w:rPr>
              <w:t>N0</w:t>
            </w:r>
            <w:proofErr w:type="spellEnd"/>
          </w:p>
        </w:tc>
        <w:tc>
          <w:tcPr>
            <w:tcW w:w="2693" w:type="dxa"/>
            <w:vAlign w:val="center"/>
          </w:tcPr>
          <w:p w14:paraId="2381DAF9" w14:textId="323F2B8B" w:rsidR="00F81592" w:rsidRPr="00C17A1C" w:rsidRDefault="009C2877" w:rsidP="005A42FE">
            <w:pPr>
              <w:spacing w:line="360" w:lineRule="auto"/>
              <w:jc w:val="center"/>
              <w:rPr>
                <w:sz w:val="20"/>
                <w:szCs w:val="20"/>
              </w:rPr>
            </w:pPr>
            <w:r w:rsidRPr="00C17A1C">
              <w:rPr>
                <w:sz w:val="20"/>
                <w:szCs w:val="20"/>
              </w:rPr>
              <w:t xml:space="preserve">53.27% </w:t>
            </w:r>
            <w:r w:rsidR="00303029" w:rsidRPr="00C17A1C">
              <w:rPr>
                <w:sz w:val="20"/>
                <w:szCs w:val="20"/>
              </w:rPr>
              <w:t>(5</w:t>
            </w:r>
            <w:r w:rsidR="00ED1A92" w:rsidRPr="00C17A1C">
              <w:rPr>
                <w:sz w:val="20"/>
                <w:szCs w:val="20"/>
              </w:rPr>
              <w:t>7</w:t>
            </w:r>
            <w:r w:rsidR="00303029" w:rsidRPr="00C17A1C">
              <w:rPr>
                <w:sz w:val="20"/>
                <w:szCs w:val="20"/>
              </w:rPr>
              <w:t xml:space="preserve"> cases)</w:t>
            </w:r>
          </w:p>
        </w:tc>
        <w:tc>
          <w:tcPr>
            <w:tcW w:w="2410" w:type="dxa"/>
            <w:vAlign w:val="center"/>
          </w:tcPr>
          <w:p w14:paraId="6E930DFE" w14:textId="2B6961FD" w:rsidR="00F81592" w:rsidRPr="00C17A1C" w:rsidRDefault="00D26697" w:rsidP="005A42FE">
            <w:pPr>
              <w:spacing w:line="360" w:lineRule="auto"/>
              <w:jc w:val="center"/>
              <w:rPr>
                <w:sz w:val="20"/>
                <w:szCs w:val="20"/>
              </w:rPr>
            </w:pPr>
            <w:r w:rsidRPr="00C17A1C">
              <w:rPr>
                <w:sz w:val="20"/>
                <w:szCs w:val="20"/>
              </w:rPr>
              <w:t xml:space="preserve">54.46% </w:t>
            </w:r>
            <w:r w:rsidR="00A501D5" w:rsidRPr="00C17A1C">
              <w:rPr>
                <w:sz w:val="20"/>
                <w:szCs w:val="20"/>
              </w:rPr>
              <w:t>(5</w:t>
            </w:r>
            <w:r w:rsidR="00ED1A92" w:rsidRPr="00C17A1C">
              <w:rPr>
                <w:sz w:val="20"/>
                <w:szCs w:val="20"/>
              </w:rPr>
              <w:t>5</w:t>
            </w:r>
            <w:r w:rsidR="000D124A" w:rsidRPr="00C17A1C">
              <w:rPr>
                <w:sz w:val="20"/>
                <w:szCs w:val="20"/>
              </w:rPr>
              <w:t xml:space="preserve"> </w:t>
            </w:r>
            <w:r w:rsidR="00A501D5" w:rsidRPr="00C17A1C">
              <w:rPr>
                <w:sz w:val="20"/>
                <w:szCs w:val="20"/>
              </w:rPr>
              <w:t>cases)</w:t>
            </w:r>
          </w:p>
        </w:tc>
      </w:tr>
      <w:tr w:rsidR="00F81592" w:rsidRPr="00C17A1C" w14:paraId="62C78665" w14:textId="68CDF5F1" w:rsidTr="005A42FE">
        <w:tc>
          <w:tcPr>
            <w:tcW w:w="1271" w:type="dxa"/>
            <w:vMerge/>
            <w:tcBorders>
              <w:right w:val="nil"/>
            </w:tcBorders>
            <w:vAlign w:val="center"/>
          </w:tcPr>
          <w:p w14:paraId="35DF659A" w14:textId="77777777" w:rsidR="00F81592" w:rsidRPr="00C17A1C" w:rsidRDefault="00F81592" w:rsidP="00291632">
            <w:pPr>
              <w:spacing w:line="360" w:lineRule="auto"/>
              <w:jc w:val="center"/>
              <w:rPr>
                <w:b/>
                <w:bCs/>
                <w:sz w:val="20"/>
                <w:szCs w:val="20"/>
              </w:rPr>
            </w:pPr>
          </w:p>
        </w:tc>
        <w:tc>
          <w:tcPr>
            <w:tcW w:w="3119" w:type="dxa"/>
            <w:tcBorders>
              <w:left w:val="nil"/>
            </w:tcBorders>
            <w:vAlign w:val="center"/>
          </w:tcPr>
          <w:p w14:paraId="5649A839" w14:textId="36C74D5E" w:rsidR="00F81592" w:rsidRPr="00C17A1C" w:rsidRDefault="00F81592" w:rsidP="00291632">
            <w:pPr>
              <w:spacing w:line="360" w:lineRule="auto"/>
              <w:jc w:val="center"/>
              <w:rPr>
                <w:sz w:val="20"/>
                <w:szCs w:val="20"/>
              </w:rPr>
            </w:pPr>
            <w:proofErr w:type="spellStart"/>
            <w:r w:rsidRPr="00C17A1C">
              <w:rPr>
                <w:sz w:val="20"/>
                <w:szCs w:val="20"/>
              </w:rPr>
              <w:t>N1a</w:t>
            </w:r>
            <w:proofErr w:type="spellEnd"/>
          </w:p>
        </w:tc>
        <w:tc>
          <w:tcPr>
            <w:tcW w:w="2693" w:type="dxa"/>
            <w:vAlign w:val="center"/>
          </w:tcPr>
          <w:p w14:paraId="76A6EB3D" w14:textId="22C1D222" w:rsidR="00F81592" w:rsidRPr="00C17A1C" w:rsidRDefault="00E2305C" w:rsidP="005A42FE">
            <w:pPr>
              <w:spacing w:line="360" w:lineRule="auto"/>
              <w:jc w:val="center"/>
              <w:rPr>
                <w:sz w:val="20"/>
                <w:szCs w:val="20"/>
              </w:rPr>
            </w:pPr>
            <w:r w:rsidRPr="00C17A1C">
              <w:rPr>
                <w:sz w:val="20"/>
                <w:szCs w:val="20"/>
              </w:rPr>
              <w:t xml:space="preserve">14.02% </w:t>
            </w:r>
            <w:r w:rsidR="00303029" w:rsidRPr="00C17A1C">
              <w:rPr>
                <w:sz w:val="20"/>
                <w:szCs w:val="20"/>
              </w:rPr>
              <w:t>(15 cases)</w:t>
            </w:r>
          </w:p>
        </w:tc>
        <w:tc>
          <w:tcPr>
            <w:tcW w:w="2410" w:type="dxa"/>
            <w:vAlign w:val="center"/>
          </w:tcPr>
          <w:p w14:paraId="406118C2" w14:textId="0F4C3528" w:rsidR="00F81592" w:rsidRPr="00C17A1C" w:rsidRDefault="00D26697" w:rsidP="005A42FE">
            <w:pPr>
              <w:spacing w:line="360" w:lineRule="auto"/>
              <w:jc w:val="center"/>
              <w:rPr>
                <w:sz w:val="20"/>
                <w:szCs w:val="20"/>
              </w:rPr>
            </w:pPr>
            <w:r w:rsidRPr="00C17A1C">
              <w:rPr>
                <w:sz w:val="20"/>
                <w:szCs w:val="20"/>
              </w:rPr>
              <w:t xml:space="preserve">11.88% </w:t>
            </w:r>
            <w:r w:rsidR="00A501D5" w:rsidRPr="00C17A1C">
              <w:rPr>
                <w:sz w:val="20"/>
                <w:szCs w:val="20"/>
              </w:rPr>
              <w:t>(12 cases)</w:t>
            </w:r>
          </w:p>
        </w:tc>
      </w:tr>
      <w:tr w:rsidR="00F81592" w:rsidRPr="00C17A1C" w14:paraId="0A1BD04B" w14:textId="2E14CCBD" w:rsidTr="005A42FE">
        <w:tc>
          <w:tcPr>
            <w:tcW w:w="1271" w:type="dxa"/>
            <w:vMerge/>
            <w:tcBorders>
              <w:right w:val="nil"/>
            </w:tcBorders>
            <w:vAlign w:val="center"/>
          </w:tcPr>
          <w:p w14:paraId="1B7BBBEB" w14:textId="77777777" w:rsidR="00F81592" w:rsidRPr="00C17A1C" w:rsidRDefault="00F81592" w:rsidP="00291632">
            <w:pPr>
              <w:spacing w:line="360" w:lineRule="auto"/>
              <w:jc w:val="center"/>
              <w:rPr>
                <w:b/>
                <w:bCs/>
                <w:sz w:val="20"/>
                <w:szCs w:val="20"/>
              </w:rPr>
            </w:pPr>
          </w:p>
        </w:tc>
        <w:tc>
          <w:tcPr>
            <w:tcW w:w="3119" w:type="dxa"/>
            <w:tcBorders>
              <w:left w:val="nil"/>
            </w:tcBorders>
            <w:vAlign w:val="center"/>
          </w:tcPr>
          <w:p w14:paraId="74E4D712" w14:textId="4F9B9EA2" w:rsidR="00F81592" w:rsidRPr="00C17A1C" w:rsidRDefault="00F81592" w:rsidP="00291632">
            <w:pPr>
              <w:spacing w:line="360" w:lineRule="auto"/>
              <w:jc w:val="center"/>
              <w:rPr>
                <w:sz w:val="20"/>
                <w:szCs w:val="20"/>
              </w:rPr>
            </w:pPr>
            <w:proofErr w:type="spellStart"/>
            <w:r w:rsidRPr="00C17A1C">
              <w:rPr>
                <w:sz w:val="20"/>
                <w:szCs w:val="20"/>
              </w:rPr>
              <w:t>N1b</w:t>
            </w:r>
            <w:proofErr w:type="spellEnd"/>
          </w:p>
        </w:tc>
        <w:tc>
          <w:tcPr>
            <w:tcW w:w="2693" w:type="dxa"/>
            <w:vAlign w:val="center"/>
          </w:tcPr>
          <w:p w14:paraId="6AB76C4A" w14:textId="54B812C8" w:rsidR="00F81592" w:rsidRPr="00C17A1C" w:rsidRDefault="00E2305C" w:rsidP="005A42FE">
            <w:pPr>
              <w:spacing w:line="360" w:lineRule="auto"/>
              <w:jc w:val="center"/>
              <w:rPr>
                <w:sz w:val="20"/>
                <w:szCs w:val="20"/>
              </w:rPr>
            </w:pPr>
            <w:r w:rsidRPr="00C17A1C">
              <w:rPr>
                <w:sz w:val="20"/>
                <w:szCs w:val="20"/>
              </w:rPr>
              <w:t xml:space="preserve">13.08% </w:t>
            </w:r>
            <w:r w:rsidR="00303029" w:rsidRPr="00C17A1C">
              <w:rPr>
                <w:sz w:val="20"/>
                <w:szCs w:val="20"/>
              </w:rPr>
              <w:t>(14 cases)</w:t>
            </w:r>
          </w:p>
        </w:tc>
        <w:tc>
          <w:tcPr>
            <w:tcW w:w="2410" w:type="dxa"/>
            <w:vAlign w:val="center"/>
          </w:tcPr>
          <w:p w14:paraId="6EFF43E3" w14:textId="54272AE4" w:rsidR="00F81592" w:rsidRPr="00C17A1C" w:rsidRDefault="00D26697" w:rsidP="005A42FE">
            <w:pPr>
              <w:spacing w:line="360" w:lineRule="auto"/>
              <w:jc w:val="center"/>
              <w:rPr>
                <w:sz w:val="20"/>
                <w:szCs w:val="20"/>
              </w:rPr>
            </w:pPr>
            <w:r w:rsidRPr="00C17A1C">
              <w:rPr>
                <w:sz w:val="20"/>
                <w:szCs w:val="20"/>
              </w:rPr>
              <w:t xml:space="preserve">13.86% </w:t>
            </w:r>
            <w:r w:rsidR="00A501D5" w:rsidRPr="00C17A1C">
              <w:rPr>
                <w:sz w:val="20"/>
                <w:szCs w:val="20"/>
              </w:rPr>
              <w:t>(14 cases)</w:t>
            </w:r>
          </w:p>
        </w:tc>
      </w:tr>
      <w:tr w:rsidR="00F81592" w:rsidRPr="00C17A1C" w14:paraId="1B77C119" w14:textId="109E364E" w:rsidTr="005A42FE">
        <w:tc>
          <w:tcPr>
            <w:tcW w:w="1271" w:type="dxa"/>
            <w:vMerge/>
            <w:tcBorders>
              <w:right w:val="nil"/>
            </w:tcBorders>
            <w:vAlign w:val="center"/>
          </w:tcPr>
          <w:p w14:paraId="68127F5F" w14:textId="77777777" w:rsidR="00F81592" w:rsidRPr="00C17A1C" w:rsidRDefault="00F81592" w:rsidP="00291632">
            <w:pPr>
              <w:spacing w:line="360" w:lineRule="auto"/>
              <w:jc w:val="center"/>
              <w:rPr>
                <w:b/>
                <w:bCs/>
                <w:sz w:val="20"/>
                <w:szCs w:val="20"/>
              </w:rPr>
            </w:pPr>
          </w:p>
        </w:tc>
        <w:tc>
          <w:tcPr>
            <w:tcW w:w="3119" w:type="dxa"/>
            <w:tcBorders>
              <w:left w:val="nil"/>
            </w:tcBorders>
            <w:vAlign w:val="center"/>
          </w:tcPr>
          <w:p w14:paraId="28AD4D35" w14:textId="16EFD283" w:rsidR="00F81592" w:rsidRPr="00C17A1C" w:rsidRDefault="00F81592" w:rsidP="00291632">
            <w:pPr>
              <w:spacing w:line="360" w:lineRule="auto"/>
              <w:jc w:val="center"/>
              <w:rPr>
                <w:sz w:val="20"/>
                <w:szCs w:val="20"/>
              </w:rPr>
            </w:pPr>
            <w:proofErr w:type="spellStart"/>
            <w:r w:rsidRPr="00C17A1C">
              <w:rPr>
                <w:sz w:val="20"/>
                <w:szCs w:val="20"/>
              </w:rPr>
              <w:t>N1c</w:t>
            </w:r>
            <w:proofErr w:type="spellEnd"/>
          </w:p>
        </w:tc>
        <w:tc>
          <w:tcPr>
            <w:tcW w:w="2693" w:type="dxa"/>
            <w:vAlign w:val="center"/>
          </w:tcPr>
          <w:p w14:paraId="19253ABD" w14:textId="1A057A0F" w:rsidR="00F81592" w:rsidRPr="00C17A1C" w:rsidRDefault="009C2877" w:rsidP="005A42FE">
            <w:pPr>
              <w:spacing w:line="360" w:lineRule="auto"/>
              <w:jc w:val="center"/>
              <w:rPr>
                <w:sz w:val="20"/>
                <w:szCs w:val="20"/>
              </w:rPr>
            </w:pPr>
            <w:r w:rsidRPr="00C17A1C">
              <w:rPr>
                <w:sz w:val="20"/>
                <w:szCs w:val="20"/>
              </w:rPr>
              <w:t>0.93% (1 case)</w:t>
            </w:r>
          </w:p>
        </w:tc>
        <w:tc>
          <w:tcPr>
            <w:tcW w:w="2410" w:type="dxa"/>
            <w:vAlign w:val="center"/>
          </w:tcPr>
          <w:p w14:paraId="2095F97F" w14:textId="30642EF4" w:rsidR="00F81592" w:rsidRPr="00C17A1C" w:rsidRDefault="003319EB" w:rsidP="005A42FE">
            <w:pPr>
              <w:spacing w:line="360" w:lineRule="auto"/>
              <w:jc w:val="center"/>
              <w:rPr>
                <w:sz w:val="20"/>
                <w:szCs w:val="20"/>
              </w:rPr>
            </w:pPr>
            <w:r w:rsidRPr="00C17A1C">
              <w:rPr>
                <w:sz w:val="20"/>
                <w:szCs w:val="20"/>
              </w:rPr>
              <w:t>0.99% (1 case)</w:t>
            </w:r>
          </w:p>
        </w:tc>
      </w:tr>
      <w:tr w:rsidR="00F81592" w:rsidRPr="00C17A1C" w14:paraId="2C9247F6" w14:textId="0F02E46B" w:rsidTr="005A42FE">
        <w:tc>
          <w:tcPr>
            <w:tcW w:w="1271" w:type="dxa"/>
            <w:vMerge/>
            <w:tcBorders>
              <w:right w:val="nil"/>
            </w:tcBorders>
            <w:vAlign w:val="center"/>
          </w:tcPr>
          <w:p w14:paraId="5C37A390" w14:textId="77777777" w:rsidR="00F81592" w:rsidRPr="00C17A1C" w:rsidRDefault="00F81592" w:rsidP="00291632">
            <w:pPr>
              <w:spacing w:line="360" w:lineRule="auto"/>
              <w:jc w:val="center"/>
              <w:rPr>
                <w:b/>
                <w:bCs/>
                <w:sz w:val="20"/>
                <w:szCs w:val="20"/>
              </w:rPr>
            </w:pPr>
          </w:p>
        </w:tc>
        <w:tc>
          <w:tcPr>
            <w:tcW w:w="3119" w:type="dxa"/>
            <w:tcBorders>
              <w:left w:val="nil"/>
            </w:tcBorders>
            <w:vAlign w:val="center"/>
          </w:tcPr>
          <w:p w14:paraId="5D8AB017" w14:textId="096BAA62" w:rsidR="00F81592" w:rsidRPr="00C17A1C" w:rsidRDefault="00F81592" w:rsidP="00291632">
            <w:pPr>
              <w:spacing w:line="360" w:lineRule="auto"/>
              <w:jc w:val="center"/>
              <w:rPr>
                <w:sz w:val="20"/>
                <w:szCs w:val="20"/>
              </w:rPr>
            </w:pPr>
            <w:proofErr w:type="spellStart"/>
            <w:r w:rsidRPr="00C17A1C">
              <w:rPr>
                <w:sz w:val="20"/>
                <w:szCs w:val="20"/>
              </w:rPr>
              <w:t>N2a</w:t>
            </w:r>
            <w:proofErr w:type="spellEnd"/>
          </w:p>
        </w:tc>
        <w:tc>
          <w:tcPr>
            <w:tcW w:w="2693" w:type="dxa"/>
            <w:vAlign w:val="center"/>
          </w:tcPr>
          <w:p w14:paraId="0EFFFDAE" w14:textId="02D6177A" w:rsidR="00F81592" w:rsidRPr="00C17A1C" w:rsidRDefault="00E2305C" w:rsidP="005A42FE">
            <w:pPr>
              <w:spacing w:line="360" w:lineRule="auto"/>
              <w:jc w:val="center"/>
              <w:rPr>
                <w:sz w:val="20"/>
                <w:szCs w:val="20"/>
              </w:rPr>
            </w:pPr>
            <w:r w:rsidRPr="00C17A1C">
              <w:rPr>
                <w:sz w:val="20"/>
                <w:szCs w:val="20"/>
              </w:rPr>
              <w:t xml:space="preserve">8.41% </w:t>
            </w:r>
            <w:r w:rsidR="00303029" w:rsidRPr="00C17A1C">
              <w:rPr>
                <w:sz w:val="20"/>
                <w:szCs w:val="20"/>
              </w:rPr>
              <w:t>(9 cases)</w:t>
            </w:r>
          </w:p>
        </w:tc>
        <w:tc>
          <w:tcPr>
            <w:tcW w:w="2410" w:type="dxa"/>
            <w:vAlign w:val="center"/>
          </w:tcPr>
          <w:p w14:paraId="7D018900" w14:textId="254B0DD9" w:rsidR="00F81592" w:rsidRPr="00C17A1C" w:rsidRDefault="00D26697" w:rsidP="005A42FE">
            <w:pPr>
              <w:spacing w:line="360" w:lineRule="auto"/>
              <w:jc w:val="center"/>
              <w:rPr>
                <w:sz w:val="20"/>
                <w:szCs w:val="20"/>
              </w:rPr>
            </w:pPr>
            <w:r w:rsidRPr="00C17A1C">
              <w:rPr>
                <w:sz w:val="20"/>
                <w:szCs w:val="20"/>
              </w:rPr>
              <w:t xml:space="preserve">8.91% </w:t>
            </w:r>
            <w:r w:rsidR="00A501D5" w:rsidRPr="00C17A1C">
              <w:rPr>
                <w:sz w:val="20"/>
                <w:szCs w:val="20"/>
              </w:rPr>
              <w:t>(9 cases)</w:t>
            </w:r>
          </w:p>
        </w:tc>
      </w:tr>
      <w:tr w:rsidR="00F81592" w:rsidRPr="00C17A1C" w14:paraId="6F12A869" w14:textId="728DE1CC" w:rsidTr="005A42FE">
        <w:tc>
          <w:tcPr>
            <w:tcW w:w="1271" w:type="dxa"/>
            <w:vMerge/>
            <w:tcBorders>
              <w:right w:val="nil"/>
            </w:tcBorders>
            <w:vAlign w:val="center"/>
          </w:tcPr>
          <w:p w14:paraId="02DF6789" w14:textId="77777777" w:rsidR="00F81592" w:rsidRPr="00C17A1C" w:rsidRDefault="00F81592" w:rsidP="00291632">
            <w:pPr>
              <w:spacing w:line="360" w:lineRule="auto"/>
              <w:jc w:val="center"/>
              <w:rPr>
                <w:b/>
                <w:bCs/>
                <w:sz w:val="20"/>
                <w:szCs w:val="20"/>
              </w:rPr>
            </w:pPr>
          </w:p>
        </w:tc>
        <w:tc>
          <w:tcPr>
            <w:tcW w:w="3119" w:type="dxa"/>
            <w:tcBorders>
              <w:left w:val="nil"/>
            </w:tcBorders>
            <w:vAlign w:val="center"/>
          </w:tcPr>
          <w:p w14:paraId="4F93AAF7" w14:textId="02742D53" w:rsidR="00F81592" w:rsidRPr="00C17A1C" w:rsidRDefault="00F81592" w:rsidP="00291632">
            <w:pPr>
              <w:spacing w:line="360" w:lineRule="auto"/>
              <w:jc w:val="center"/>
              <w:rPr>
                <w:sz w:val="20"/>
                <w:szCs w:val="20"/>
              </w:rPr>
            </w:pPr>
            <w:r w:rsidRPr="00C17A1C">
              <w:rPr>
                <w:sz w:val="20"/>
                <w:szCs w:val="20"/>
              </w:rPr>
              <w:t>N2b</w:t>
            </w:r>
          </w:p>
        </w:tc>
        <w:tc>
          <w:tcPr>
            <w:tcW w:w="2693" w:type="dxa"/>
            <w:vAlign w:val="center"/>
          </w:tcPr>
          <w:p w14:paraId="60D949C3" w14:textId="4CD54230" w:rsidR="00F81592" w:rsidRPr="00C17A1C" w:rsidRDefault="00E2305C" w:rsidP="005A42FE">
            <w:pPr>
              <w:spacing w:line="360" w:lineRule="auto"/>
              <w:jc w:val="center"/>
              <w:rPr>
                <w:sz w:val="20"/>
                <w:szCs w:val="20"/>
              </w:rPr>
            </w:pPr>
            <w:r w:rsidRPr="00C17A1C">
              <w:rPr>
                <w:sz w:val="20"/>
                <w:szCs w:val="20"/>
              </w:rPr>
              <w:t xml:space="preserve">10.28% </w:t>
            </w:r>
            <w:r w:rsidR="00303029" w:rsidRPr="00C17A1C">
              <w:rPr>
                <w:sz w:val="20"/>
                <w:szCs w:val="20"/>
              </w:rPr>
              <w:t>(11 cases)</w:t>
            </w:r>
          </w:p>
        </w:tc>
        <w:tc>
          <w:tcPr>
            <w:tcW w:w="2410" w:type="dxa"/>
            <w:vAlign w:val="center"/>
          </w:tcPr>
          <w:p w14:paraId="481C493E" w14:textId="56D9CA32" w:rsidR="00F81592" w:rsidRPr="00C17A1C" w:rsidRDefault="00D26697" w:rsidP="005A42FE">
            <w:pPr>
              <w:spacing w:line="360" w:lineRule="auto"/>
              <w:jc w:val="center"/>
              <w:rPr>
                <w:sz w:val="20"/>
                <w:szCs w:val="20"/>
              </w:rPr>
            </w:pPr>
            <w:r w:rsidRPr="00C17A1C">
              <w:rPr>
                <w:sz w:val="20"/>
                <w:szCs w:val="20"/>
              </w:rPr>
              <w:t xml:space="preserve">10.89% </w:t>
            </w:r>
            <w:r w:rsidR="00A501D5" w:rsidRPr="00C17A1C">
              <w:rPr>
                <w:sz w:val="20"/>
                <w:szCs w:val="20"/>
              </w:rPr>
              <w:t>(11 cases)</w:t>
            </w:r>
          </w:p>
        </w:tc>
      </w:tr>
    </w:tbl>
    <w:p w14:paraId="4A152323" w14:textId="022C6FA5" w:rsidR="00702132" w:rsidRPr="00C17A1C" w:rsidRDefault="00702132" w:rsidP="00702132">
      <w:pPr>
        <w:jc w:val="both"/>
        <w:rPr>
          <w:lang w:val="en-GB"/>
        </w:rPr>
      </w:pPr>
      <w:r w:rsidRPr="00C17A1C">
        <w:rPr>
          <w:lang w:val="en-GB"/>
        </w:rPr>
        <w:t>*Data on 107 of 108 enrolled patients available for ITT analysis, because one of enrolled patients had atrial fibrillation on day of surgery and did not undergo surgical procedure with subse</w:t>
      </w:r>
      <w:r w:rsidR="00683ED6" w:rsidRPr="00C17A1C">
        <w:rPr>
          <w:lang w:val="en-GB"/>
        </w:rPr>
        <w:t>q</w:t>
      </w:r>
      <w:r w:rsidRPr="00C17A1C">
        <w:rPr>
          <w:lang w:val="en-GB"/>
        </w:rPr>
        <w:t>uent specimen examination</w:t>
      </w:r>
      <w:r w:rsidR="00683ED6" w:rsidRPr="00C17A1C">
        <w:rPr>
          <w:lang w:val="en-GB"/>
        </w:rPr>
        <w:t>, and therefore data on that case not included into pathological examination analysis.</w:t>
      </w:r>
    </w:p>
    <w:p w14:paraId="3925034F" w14:textId="37729899" w:rsidR="000F6D2F" w:rsidRPr="00C17A1C" w:rsidRDefault="000F6D2F" w:rsidP="000F6D2F">
      <w:pPr>
        <w:rPr>
          <w:lang w:val="en-GB"/>
        </w:rPr>
      </w:pPr>
      <w:proofErr w:type="spellStart"/>
      <w:r w:rsidRPr="00C17A1C">
        <w:rPr>
          <w:lang w:val="en-GB"/>
        </w:rPr>
        <w:t>pT</w:t>
      </w:r>
      <w:proofErr w:type="spellEnd"/>
      <w:r w:rsidRPr="00C17A1C">
        <w:rPr>
          <w:lang w:val="en-GB"/>
        </w:rPr>
        <w:t xml:space="preserve"> – pathological tumour stage, </w:t>
      </w:r>
      <w:proofErr w:type="spellStart"/>
      <w:r w:rsidRPr="00C17A1C">
        <w:rPr>
          <w:lang w:val="en-GB"/>
        </w:rPr>
        <w:t>T1</w:t>
      </w:r>
      <w:proofErr w:type="spellEnd"/>
      <w:r w:rsidRPr="00C17A1C">
        <w:rPr>
          <w:lang w:val="en-GB"/>
        </w:rPr>
        <w:t xml:space="preserve"> – tumour invasion into (but not through) submucosa, </w:t>
      </w:r>
      <w:proofErr w:type="spellStart"/>
      <w:r w:rsidRPr="00C17A1C">
        <w:rPr>
          <w:lang w:val="en-GB"/>
        </w:rPr>
        <w:t>T2</w:t>
      </w:r>
      <w:proofErr w:type="spellEnd"/>
      <w:r w:rsidRPr="00C17A1C">
        <w:rPr>
          <w:lang w:val="en-GB"/>
        </w:rPr>
        <w:t xml:space="preserve"> – tumour invasion into (but not through) muscular layer, </w:t>
      </w:r>
      <w:proofErr w:type="spellStart"/>
      <w:r w:rsidRPr="00C17A1C">
        <w:rPr>
          <w:lang w:val="en-GB"/>
        </w:rPr>
        <w:t>T3</w:t>
      </w:r>
      <w:proofErr w:type="spellEnd"/>
      <w:r w:rsidRPr="00C17A1C">
        <w:rPr>
          <w:lang w:val="en-GB"/>
        </w:rPr>
        <w:t xml:space="preserve"> – tumour invasion through muscular layer into subserosa, or into non-peritonealised pericolic tissues, </w:t>
      </w:r>
      <w:proofErr w:type="spellStart"/>
      <w:r w:rsidRPr="00C17A1C">
        <w:rPr>
          <w:lang w:val="en-GB"/>
        </w:rPr>
        <w:t>T4a</w:t>
      </w:r>
      <w:proofErr w:type="spellEnd"/>
      <w:r w:rsidRPr="00C17A1C">
        <w:rPr>
          <w:lang w:val="en-GB"/>
        </w:rPr>
        <w:t xml:space="preserve"> – tumour invasion of the visceral peritoneal layer, </w:t>
      </w:r>
      <w:proofErr w:type="spellStart"/>
      <w:r w:rsidRPr="00C17A1C">
        <w:rPr>
          <w:lang w:val="en-GB"/>
        </w:rPr>
        <w:t>cN</w:t>
      </w:r>
      <w:proofErr w:type="spellEnd"/>
      <w:r w:rsidRPr="00C17A1C">
        <w:rPr>
          <w:lang w:val="en-GB"/>
        </w:rPr>
        <w:t xml:space="preserve"> – pathological nodal sta</w:t>
      </w:r>
      <w:r w:rsidR="00C17A1C">
        <w:rPr>
          <w:lang w:val="en-GB"/>
        </w:rPr>
        <w:t>t</w:t>
      </w:r>
      <w:r w:rsidRPr="00C17A1C">
        <w:rPr>
          <w:lang w:val="en-GB"/>
        </w:rPr>
        <w:t xml:space="preserve">us, </w:t>
      </w:r>
      <w:proofErr w:type="spellStart"/>
      <w:r w:rsidRPr="00C17A1C">
        <w:rPr>
          <w:lang w:val="en-GB"/>
        </w:rPr>
        <w:t>N0</w:t>
      </w:r>
      <w:proofErr w:type="spellEnd"/>
      <w:r w:rsidRPr="00C17A1C">
        <w:rPr>
          <w:lang w:val="en-GB"/>
        </w:rPr>
        <w:t xml:space="preserve"> – no evidence of nodal involvement, </w:t>
      </w:r>
      <w:proofErr w:type="spellStart"/>
      <w:r w:rsidRPr="00C17A1C">
        <w:rPr>
          <w:lang w:val="en-GB"/>
        </w:rPr>
        <w:t>N1a</w:t>
      </w:r>
      <w:proofErr w:type="spellEnd"/>
      <w:r w:rsidRPr="00C17A1C">
        <w:rPr>
          <w:lang w:val="en-GB"/>
        </w:rPr>
        <w:t xml:space="preserve"> – involvement of one regional node, </w:t>
      </w:r>
      <w:proofErr w:type="spellStart"/>
      <w:r w:rsidRPr="00C17A1C">
        <w:rPr>
          <w:lang w:val="en-GB"/>
        </w:rPr>
        <w:t>N1b</w:t>
      </w:r>
      <w:proofErr w:type="spellEnd"/>
      <w:r w:rsidRPr="00C17A1C">
        <w:rPr>
          <w:lang w:val="en-GB"/>
        </w:rPr>
        <w:t xml:space="preserve"> –  involvement of 2-3 regional nodes, </w:t>
      </w:r>
      <w:proofErr w:type="spellStart"/>
      <w:r w:rsidRPr="00C17A1C">
        <w:rPr>
          <w:lang w:val="en-GB"/>
        </w:rPr>
        <w:t>N1c</w:t>
      </w:r>
      <w:proofErr w:type="spellEnd"/>
      <w:r w:rsidRPr="00C17A1C">
        <w:rPr>
          <w:lang w:val="en-GB"/>
        </w:rPr>
        <w:t xml:space="preserve"> - deposits involving serosa or non-peritonealised pericolic/perirectal tissues without regional nodal metastasis, </w:t>
      </w:r>
      <w:proofErr w:type="spellStart"/>
      <w:r w:rsidRPr="00C17A1C">
        <w:rPr>
          <w:lang w:val="en-GB"/>
        </w:rPr>
        <w:t>N2a</w:t>
      </w:r>
      <w:proofErr w:type="spellEnd"/>
      <w:r w:rsidRPr="00C17A1C">
        <w:rPr>
          <w:lang w:val="en-GB"/>
        </w:rPr>
        <w:t xml:space="preserve"> – involvement of 4-6 nodes, N2b - involvement of ≥7 nodes. </w:t>
      </w:r>
    </w:p>
    <w:p w14:paraId="04821527" w14:textId="77777777" w:rsidR="00960CA8" w:rsidRPr="00C17A1C" w:rsidRDefault="00960CA8">
      <w:pPr>
        <w:rPr>
          <w:lang w:val="en-GB"/>
        </w:rPr>
      </w:pPr>
    </w:p>
    <w:sectPr w:rsidR="00960CA8" w:rsidRPr="00C17A1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6"/>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1592"/>
    <w:rsid w:val="000635A8"/>
    <w:rsid w:val="000A7BCF"/>
    <w:rsid w:val="000D124A"/>
    <w:rsid w:val="000E1C7A"/>
    <w:rsid w:val="000F6D2F"/>
    <w:rsid w:val="00136E3A"/>
    <w:rsid w:val="0016688D"/>
    <w:rsid w:val="001C554B"/>
    <w:rsid w:val="001D1B48"/>
    <w:rsid w:val="00216A18"/>
    <w:rsid w:val="00291632"/>
    <w:rsid w:val="002959F9"/>
    <w:rsid w:val="00303029"/>
    <w:rsid w:val="00304DAF"/>
    <w:rsid w:val="003319EB"/>
    <w:rsid w:val="003762C9"/>
    <w:rsid w:val="003F41C4"/>
    <w:rsid w:val="00400EC6"/>
    <w:rsid w:val="00467BA3"/>
    <w:rsid w:val="00477AEB"/>
    <w:rsid w:val="0051678C"/>
    <w:rsid w:val="005A42FE"/>
    <w:rsid w:val="005B45CE"/>
    <w:rsid w:val="005F6ECC"/>
    <w:rsid w:val="006110E1"/>
    <w:rsid w:val="0067173A"/>
    <w:rsid w:val="00683ED6"/>
    <w:rsid w:val="006D3B68"/>
    <w:rsid w:val="00702132"/>
    <w:rsid w:val="007109F9"/>
    <w:rsid w:val="00733F49"/>
    <w:rsid w:val="00734325"/>
    <w:rsid w:val="00765D44"/>
    <w:rsid w:val="007D692E"/>
    <w:rsid w:val="007E0263"/>
    <w:rsid w:val="00843C52"/>
    <w:rsid w:val="00890E26"/>
    <w:rsid w:val="00921138"/>
    <w:rsid w:val="00960CA8"/>
    <w:rsid w:val="009927F4"/>
    <w:rsid w:val="009C2877"/>
    <w:rsid w:val="009D0EE4"/>
    <w:rsid w:val="00A059EF"/>
    <w:rsid w:val="00A17739"/>
    <w:rsid w:val="00A501D5"/>
    <w:rsid w:val="00A5422B"/>
    <w:rsid w:val="00AD137B"/>
    <w:rsid w:val="00AF0904"/>
    <w:rsid w:val="00B053CC"/>
    <w:rsid w:val="00B075A0"/>
    <w:rsid w:val="00B437A2"/>
    <w:rsid w:val="00BC5BF1"/>
    <w:rsid w:val="00BE395B"/>
    <w:rsid w:val="00C17A1C"/>
    <w:rsid w:val="00CA1695"/>
    <w:rsid w:val="00D05269"/>
    <w:rsid w:val="00D26697"/>
    <w:rsid w:val="00D37F67"/>
    <w:rsid w:val="00DE2A4F"/>
    <w:rsid w:val="00DE3CD9"/>
    <w:rsid w:val="00E167BF"/>
    <w:rsid w:val="00E2305C"/>
    <w:rsid w:val="00E91949"/>
    <w:rsid w:val="00E96003"/>
    <w:rsid w:val="00EA074D"/>
    <w:rsid w:val="00ED1A92"/>
    <w:rsid w:val="00EE021E"/>
    <w:rsid w:val="00F1797F"/>
    <w:rsid w:val="00F74916"/>
    <w:rsid w:val="00F81592"/>
    <w:rsid w:val="00F83F60"/>
    <w:rsid w:val="00FD478F"/>
  </w:rsids>
  <m:mathPr>
    <m:mathFont m:val="Cambria Math"/>
    <m:brkBin m:val="before"/>
    <m:brkBinSub m:val="--"/>
    <m:smallFrac m:val="0"/>
    <m:dispDef/>
    <m:lMargin m:val="0"/>
    <m:rMargin m:val="0"/>
    <m:defJc m:val="centerGroup"/>
    <m:wrapIndent m:val="1440"/>
    <m:intLim m:val="subSup"/>
    <m:naryLim m:val="undOvr"/>
  </m:mathPr>
  <w:themeFontLang w:val="en-RU"/>
  <w:clrSchemeMapping w:bg1="light1" w:t1="dark1" w:bg2="light2" w:t2="dark2" w:accent1="accent1" w:accent2="accent2" w:accent3="accent3" w:accent4="accent4" w:accent5="accent5" w:accent6="accent6" w:hyperlink="hyperlink" w:followedHyperlink="followedHyperlink"/>
  <w:decimalSymbol w:val=","/>
  <w:listSeparator w:val=","/>
  <w14:docId w14:val="63159C53"/>
  <w15:chartTrackingRefBased/>
  <w15:docId w15:val="{6574A460-9E08-314A-B7C9-BA62B41304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RU"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81592"/>
    <w:rPr>
      <w:rFonts w:ascii="Times New Roman" w:eastAsia="Times New Roman" w:hAnsi="Times New Roman" w:cs="Times New Roman"/>
      <w:kern w:val="0"/>
      <w:lang w:eastAsia="en-GB"/>
      <w14:ligatures w14:val="none"/>
    </w:rPr>
  </w:style>
  <w:style w:type="paragraph" w:styleId="Heading1">
    <w:name w:val="heading 1"/>
    <w:basedOn w:val="Normal"/>
    <w:next w:val="Normal"/>
    <w:link w:val="Heading1Char"/>
    <w:uiPriority w:val="9"/>
    <w:qFormat/>
    <w:rsid w:val="00F81592"/>
    <w:pPr>
      <w:keepNext/>
      <w:keepLines/>
      <w:spacing w:before="360" w:after="80"/>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Heading2">
    <w:name w:val="heading 2"/>
    <w:basedOn w:val="Normal"/>
    <w:next w:val="Normal"/>
    <w:link w:val="Heading2Char"/>
    <w:uiPriority w:val="9"/>
    <w:semiHidden/>
    <w:unhideWhenUsed/>
    <w:qFormat/>
    <w:rsid w:val="00F81592"/>
    <w:pPr>
      <w:keepNext/>
      <w:keepLines/>
      <w:spacing w:before="160" w:after="80"/>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Heading3">
    <w:name w:val="heading 3"/>
    <w:basedOn w:val="Normal"/>
    <w:next w:val="Normal"/>
    <w:link w:val="Heading3Char"/>
    <w:uiPriority w:val="9"/>
    <w:semiHidden/>
    <w:unhideWhenUsed/>
    <w:qFormat/>
    <w:rsid w:val="00F81592"/>
    <w:pPr>
      <w:keepNext/>
      <w:keepLines/>
      <w:spacing w:before="160" w:after="80"/>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Heading4">
    <w:name w:val="heading 4"/>
    <w:basedOn w:val="Normal"/>
    <w:next w:val="Normal"/>
    <w:link w:val="Heading4Char"/>
    <w:uiPriority w:val="9"/>
    <w:semiHidden/>
    <w:unhideWhenUsed/>
    <w:qFormat/>
    <w:rsid w:val="00F81592"/>
    <w:pPr>
      <w:keepNext/>
      <w:keepLines/>
      <w:spacing w:before="80" w:after="40"/>
      <w:outlineLvl w:val="3"/>
    </w:pPr>
    <w:rPr>
      <w:rFonts w:asciiTheme="minorHAnsi" w:eastAsiaTheme="majorEastAsia" w:hAnsiTheme="minorHAnsi" w:cstheme="majorBidi"/>
      <w:i/>
      <w:iCs/>
      <w:color w:val="0F4761" w:themeColor="accent1" w:themeShade="BF"/>
      <w:kern w:val="2"/>
      <w:lang w:eastAsia="en-US"/>
      <w14:ligatures w14:val="standardContextual"/>
    </w:rPr>
  </w:style>
  <w:style w:type="paragraph" w:styleId="Heading5">
    <w:name w:val="heading 5"/>
    <w:basedOn w:val="Normal"/>
    <w:next w:val="Normal"/>
    <w:link w:val="Heading5Char"/>
    <w:uiPriority w:val="9"/>
    <w:semiHidden/>
    <w:unhideWhenUsed/>
    <w:qFormat/>
    <w:rsid w:val="00F81592"/>
    <w:pPr>
      <w:keepNext/>
      <w:keepLines/>
      <w:spacing w:before="80" w:after="40"/>
      <w:outlineLvl w:val="4"/>
    </w:pPr>
    <w:rPr>
      <w:rFonts w:asciiTheme="minorHAnsi" w:eastAsiaTheme="majorEastAsia" w:hAnsiTheme="minorHAnsi" w:cstheme="majorBidi"/>
      <w:color w:val="0F4761" w:themeColor="accent1" w:themeShade="BF"/>
      <w:kern w:val="2"/>
      <w:lang w:eastAsia="en-US"/>
      <w14:ligatures w14:val="standardContextual"/>
    </w:rPr>
  </w:style>
  <w:style w:type="paragraph" w:styleId="Heading6">
    <w:name w:val="heading 6"/>
    <w:basedOn w:val="Normal"/>
    <w:next w:val="Normal"/>
    <w:link w:val="Heading6Char"/>
    <w:uiPriority w:val="9"/>
    <w:semiHidden/>
    <w:unhideWhenUsed/>
    <w:qFormat/>
    <w:rsid w:val="00F81592"/>
    <w:pPr>
      <w:keepNext/>
      <w:keepLines/>
      <w:spacing w:before="40"/>
      <w:outlineLvl w:val="5"/>
    </w:pPr>
    <w:rPr>
      <w:rFonts w:asciiTheme="minorHAnsi" w:eastAsiaTheme="majorEastAsia" w:hAnsiTheme="minorHAnsi" w:cstheme="majorBidi"/>
      <w:i/>
      <w:iCs/>
      <w:color w:val="595959" w:themeColor="text1" w:themeTint="A6"/>
      <w:kern w:val="2"/>
      <w:lang w:eastAsia="en-US"/>
      <w14:ligatures w14:val="standardContextual"/>
    </w:rPr>
  </w:style>
  <w:style w:type="paragraph" w:styleId="Heading7">
    <w:name w:val="heading 7"/>
    <w:basedOn w:val="Normal"/>
    <w:next w:val="Normal"/>
    <w:link w:val="Heading7Char"/>
    <w:uiPriority w:val="9"/>
    <w:semiHidden/>
    <w:unhideWhenUsed/>
    <w:qFormat/>
    <w:rsid w:val="00F81592"/>
    <w:pPr>
      <w:keepNext/>
      <w:keepLines/>
      <w:spacing w:before="40"/>
      <w:outlineLvl w:val="6"/>
    </w:pPr>
    <w:rPr>
      <w:rFonts w:asciiTheme="minorHAnsi" w:eastAsiaTheme="majorEastAsia" w:hAnsiTheme="minorHAnsi" w:cstheme="majorBidi"/>
      <w:color w:val="595959" w:themeColor="text1" w:themeTint="A6"/>
      <w:kern w:val="2"/>
      <w:lang w:eastAsia="en-US"/>
      <w14:ligatures w14:val="standardContextual"/>
    </w:rPr>
  </w:style>
  <w:style w:type="paragraph" w:styleId="Heading8">
    <w:name w:val="heading 8"/>
    <w:basedOn w:val="Normal"/>
    <w:next w:val="Normal"/>
    <w:link w:val="Heading8Char"/>
    <w:uiPriority w:val="9"/>
    <w:semiHidden/>
    <w:unhideWhenUsed/>
    <w:qFormat/>
    <w:rsid w:val="00F81592"/>
    <w:pPr>
      <w:keepNext/>
      <w:keepLines/>
      <w:outlineLvl w:val="7"/>
    </w:pPr>
    <w:rPr>
      <w:rFonts w:asciiTheme="minorHAnsi" w:eastAsiaTheme="majorEastAsia" w:hAnsiTheme="minorHAnsi" w:cstheme="majorBidi"/>
      <w:i/>
      <w:iCs/>
      <w:color w:val="272727" w:themeColor="text1" w:themeTint="D8"/>
      <w:kern w:val="2"/>
      <w:lang w:eastAsia="en-US"/>
      <w14:ligatures w14:val="standardContextual"/>
    </w:rPr>
  </w:style>
  <w:style w:type="paragraph" w:styleId="Heading9">
    <w:name w:val="heading 9"/>
    <w:basedOn w:val="Normal"/>
    <w:next w:val="Normal"/>
    <w:link w:val="Heading9Char"/>
    <w:uiPriority w:val="9"/>
    <w:semiHidden/>
    <w:unhideWhenUsed/>
    <w:qFormat/>
    <w:rsid w:val="00F81592"/>
    <w:pPr>
      <w:keepNext/>
      <w:keepLines/>
      <w:outlineLvl w:val="8"/>
    </w:pPr>
    <w:rPr>
      <w:rFonts w:asciiTheme="minorHAnsi" w:eastAsiaTheme="majorEastAsia" w:hAnsiTheme="minorHAnsi" w:cstheme="majorBidi"/>
      <w:color w:val="272727" w:themeColor="text1" w:themeTint="D8"/>
      <w:kern w:val="2"/>
      <w:lang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8159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8159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8159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8159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8159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8159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8159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8159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81592"/>
    <w:rPr>
      <w:rFonts w:eastAsiaTheme="majorEastAsia" w:cstheme="majorBidi"/>
      <w:color w:val="272727" w:themeColor="text1" w:themeTint="D8"/>
    </w:rPr>
  </w:style>
  <w:style w:type="paragraph" w:styleId="Title">
    <w:name w:val="Title"/>
    <w:basedOn w:val="Normal"/>
    <w:next w:val="Normal"/>
    <w:link w:val="TitleChar"/>
    <w:uiPriority w:val="10"/>
    <w:qFormat/>
    <w:rsid w:val="00F81592"/>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itleChar">
    <w:name w:val="Title Char"/>
    <w:basedOn w:val="DefaultParagraphFont"/>
    <w:link w:val="Title"/>
    <w:uiPriority w:val="10"/>
    <w:rsid w:val="00F8159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81592"/>
    <w:pPr>
      <w:numPr>
        <w:ilvl w:val="1"/>
      </w:numPr>
      <w:spacing w:after="160"/>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SubtitleChar">
    <w:name w:val="Subtitle Char"/>
    <w:basedOn w:val="DefaultParagraphFont"/>
    <w:link w:val="Subtitle"/>
    <w:uiPriority w:val="11"/>
    <w:rsid w:val="00F8159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81592"/>
    <w:pPr>
      <w:spacing w:before="160" w:after="160"/>
      <w:jc w:val="center"/>
    </w:pPr>
    <w:rPr>
      <w:rFonts w:asciiTheme="minorHAnsi" w:eastAsiaTheme="minorHAnsi" w:hAnsiTheme="minorHAnsi" w:cstheme="minorBidi"/>
      <w:i/>
      <w:iCs/>
      <w:color w:val="404040" w:themeColor="text1" w:themeTint="BF"/>
      <w:kern w:val="2"/>
      <w:lang w:eastAsia="en-US"/>
      <w14:ligatures w14:val="standardContextual"/>
    </w:rPr>
  </w:style>
  <w:style w:type="character" w:customStyle="1" w:styleId="QuoteChar">
    <w:name w:val="Quote Char"/>
    <w:basedOn w:val="DefaultParagraphFont"/>
    <w:link w:val="Quote"/>
    <w:uiPriority w:val="29"/>
    <w:rsid w:val="00F81592"/>
    <w:rPr>
      <w:i/>
      <w:iCs/>
      <w:color w:val="404040" w:themeColor="text1" w:themeTint="BF"/>
    </w:rPr>
  </w:style>
  <w:style w:type="paragraph" w:styleId="ListParagraph">
    <w:name w:val="List Paragraph"/>
    <w:basedOn w:val="Normal"/>
    <w:uiPriority w:val="34"/>
    <w:qFormat/>
    <w:rsid w:val="00F81592"/>
    <w:pPr>
      <w:ind w:left="720"/>
      <w:contextualSpacing/>
    </w:pPr>
    <w:rPr>
      <w:rFonts w:asciiTheme="minorHAnsi" w:eastAsiaTheme="minorHAnsi" w:hAnsiTheme="minorHAnsi" w:cstheme="minorBidi"/>
      <w:kern w:val="2"/>
      <w:lang w:eastAsia="en-US"/>
      <w14:ligatures w14:val="standardContextual"/>
    </w:rPr>
  </w:style>
  <w:style w:type="character" w:styleId="IntenseEmphasis">
    <w:name w:val="Intense Emphasis"/>
    <w:basedOn w:val="DefaultParagraphFont"/>
    <w:uiPriority w:val="21"/>
    <w:qFormat/>
    <w:rsid w:val="00F81592"/>
    <w:rPr>
      <w:i/>
      <w:iCs/>
      <w:color w:val="0F4761" w:themeColor="accent1" w:themeShade="BF"/>
    </w:rPr>
  </w:style>
  <w:style w:type="paragraph" w:styleId="IntenseQuote">
    <w:name w:val="Intense Quote"/>
    <w:basedOn w:val="Normal"/>
    <w:next w:val="Normal"/>
    <w:link w:val="IntenseQuoteChar"/>
    <w:uiPriority w:val="30"/>
    <w:qFormat/>
    <w:rsid w:val="00F81592"/>
    <w:pPr>
      <w:pBdr>
        <w:top w:val="single" w:sz="4" w:space="10" w:color="0F4761" w:themeColor="accent1" w:themeShade="BF"/>
        <w:bottom w:val="single" w:sz="4" w:space="10" w:color="0F4761" w:themeColor="accent1" w:themeShade="BF"/>
      </w:pBdr>
      <w:spacing w:before="360" w:after="360"/>
      <w:ind w:left="864" w:right="864"/>
      <w:jc w:val="center"/>
    </w:pPr>
    <w:rPr>
      <w:rFonts w:asciiTheme="minorHAnsi" w:eastAsiaTheme="minorHAnsi" w:hAnsiTheme="minorHAnsi" w:cstheme="minorBidi"/>
      <w:i/>
      <w:iCs/>
      <w:color w:val="0F4761" w:themeColor="accent1" w:themeShade="BF"/>
      <w:kern w:val="2"/>
      <w:lang w:eastAsia="en-US"/>
      <w14:ligatures w14:val="standardContextual"/>
    </w:rPr>
  </w:style>
  <w:style w:type="character" w:customStyle="1" w:styleId="IntenseQuoteChar">
    <w:name w:val="Intense Quote Char"/>
    <w:basedOn w:val="DefaultParagraphFont"/>
    <w:link w:val="IntenseQuote"/>
    <w:uiPriority w:val="30"/>
    <w:rsid w:val="00F81592"/>
    <w:rPr>
      <w:i/>
      <w:iCs/>
      <w:color w:val="0F4761" w:themeColor="accent1" w:themeShade="BF"/>
    </w:rPr>
  </w:style>
  <w:style w:type="character" w:styleId="IntenseReference">
    <w:name w:val="Intense Reference"/>
    <w:basedOn w:val="DefaultParagraphFont"/>
    <w:uiPriority w:val="32"/>
    <w:qFormat/>
    <w:rsid w:val="00F81592"/>
    <w:rPr>
      <w:b/>
      <w:bCs/>
      <w:smallCaps/>
      <w:color w:val="0F4761" w:themeColor="accent1" w:themeShade="BF"/>
      <w:spacing w:val="5"/>
    </w:rPr>
  </w:style>
  <w:style w:type="table" w:styleId="TableGrid">
    <w:name w:val="Table Grid"/>
    <w:basedOn w:val="TableNormal"/>
    <w:uiPriority w:val="39"/>
    <w:rsid w:val="00F81592"/>
    <w:rPr>
      <w:kern w:val="0"/>
      <w:lang w:val="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275</TotalTime>
  <Pages>2</Pages>
  <Words>429</Words>
  <Characters>2449</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lidia panayotti</dc:creator>
  <cp:keywords/>
  <dc:description/>
  <cp:lastModifiedBy>lidia panayotti</cp:lastModifiedBy>
  <cp:revision>13</cp:revision>
  <dcterms:created xsi:type="dcterms:W3CDTF">2024-04-08T15:36:00Z</dcterms:created>
  <dcterms:modified xsi:type="dcterms:W3CDTF">2025-06-02T02:55:00Z</dcterms:modified>
</cp:coreProperties>
</file>