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05A8A" w14:textId="01514895" w:rsidR="00E93849" w:rsidRPr="00914B1B" w:rsidRDefault="00B35287" w:rsidP="00E93849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  <w:lang w:val="en-US"/>
        </w:rPr>
      </w:pPr>
      <w:r w:rsidRPr="00914B1B">
        <w:rPr>
          <w:rFonts w:cstheme="minorHAnsi"/>
          <w:b/>
          <w:bCs/>
          <w:color w:val="000000" w:themeColor="text1"/>
          <w:sz w:val="22"/>
          <w:szCs w:val="22"/>
          <w:lang w:val="en-US"/>
        </w:rPr>
        <w:t>Quality of life after conservative versus elective surgical management of first-episode uncomplicated diverticulitis: a single-center prospective study</w:t>
      </w:r>
    </w:p>
    <w:p w14:paraId="7B86679B" w14:textId="77777777" w:rsidR="003011EB" w:rsidRPr="00914B1B" w:rsidRDefault="003011EB" w:rsidP="00E93849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  <w:lang w:val="en-US"/>
        </w:rPr>
      </w:pPr>
    </w:p>
    <w:p w14:paraId="3ABB4C19" w14:textId="2231424B" w:rsidR="00AD1860" w:rsidRPr="00914B1B" w:rsidRDefault="00AD1860" w:rsidP="00AD1860">
      <w:pPr>
        <w:spacing w:line="480" w:lineRule="auto"/>
        <w:rPr>
          <w:rFonts w:cstheme="minorHAnsi"/>
          <w:color w:val="000000" w:themeColor="text1"/>
          <w:sz w:val="22"/>
          <w:szCs w:val="22"/>
        </w:rPr>
      </w:pPr>
      <w:r w:rsidRPr="00914B1B">
        <w:rPr>
          <w:rFonts w:cstheme="minorHAnsi"/>
          <w:color w:val="000000" w:themeColor="text1"/>
          <w:sz w:val="22"/>
          <w:szCs w:val="22"/>
        </w:rPr>
        <w:t>Giuseppe Quero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1,2,3</w:t>
      </w:r>
      <w:r w:rsidRPr="00914B1B">
        <w:rPr>
          <w:rFonts w:cstheme="minorHAnsi"/>
          <w:color w:val="000000" w:themeColor="text1"/>
          <w:sz w:val="22"/>
          <w:szCs w:val="22"/>
        </w:rPr>
        <w:t>, MD, PhD; Lodovica Langellotti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>, MD; Antonio Pio Tortorelli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>, MD; Vincenzo Tondolo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2,4</w:t>
      </w:r>
      <w:r w:rsidRPr="00914B1B">
        <w:rPr>
          <w:rFonts w:cstheme="minorHAnsi"/>
          <w:color w:val="000000" w:themeColor="text1"/>
          <w:sz w:val="22"/>
          <w:szCs w:val="22"/>
        </w:rPr>
        <w:t>, MD; Beatrice Biffoni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>, MD; Davide De Sio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>, MD; Marcello Covino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2,5</w:t>
      </w:r>
      <w:r w:rsidRPr="00914B1B">
        <w:rPr>
          <w:rFonts w:cstheme="minorHAnsi"/>
          <w:color w:val="000000" w:themeColor="text1"/>
          <w:sz w:val="22"/>
          <w:szCs w:val="22"/>
        </w:rPr>
        <w:t>, MD; Flavia Taglioni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>, MD; Ottavio Scrima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>, MD; Maria Chiara Blasi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>;</w:t>
      </w:r>
      <w:r w:rsidR="005762D8" w:rsidRPr="00914B1B">
        <w:rPr>
          <w:rFonts w:cstheme="minorHAnsi"/>
          <w:color w:val="000000" w:themeColor="text1"/>
          <w:sz w:val="22"/>
          <w:szCs w:val="22"/>
        </w:rPr>
        <w:t xml:space="preserve"> Matteo Aulicino</w:t>
      </w:r>
      <w:r w:rsidR="0075509A"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="0075509A" w:rsidRPr="00914B1B">
        <w:rPr>
          <w:rFonts w:cstheme="minorHAnsi"/>
          <w:color w:val="000000" w:themeColor="text1"/>
          <w:sz w:val="22"/>
          <w:szCs w:val="22"/>
        </w:rPr>
        <w:t>, Claudio</w:t>
      </w:r>
      <w:r w:rsidRPr="00914B1B">
        <w:rPr>
          <w:rFonts w:cstheme="minorHAnsi"/>
          <w:color w:val="000000" w:themeColor="text1"/>
          <w:sz w:val="22"/>
          <w:szCs w:val="22"/>
        </w:rPr>
        <w:t xml:space="preserve"> Fiorillo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1,2,3</w:t>
      </w:r>
      <w:r w:rsidRPr="00914B1B">
        <w:rPr>
          <w:rFonts w:cstheme="minorHAnsi"/>
          <w:color w:val="000000" w:themeColor="text1"/>
          <w:sz w:val="22"/>
          <w:szCs w:val="22"/>
        </w:rPr>
        <w:t>, MD; Sergio Alfieri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1,2,3</w:t>
      </w:r>
      <w:r w:rsidRPr="00914B1B">
        <w:rPr>
          <w:rFonts w:cstheme="minorHAnsi"/>
          <w:color w:val="000000" w:themeColor="text1"/>
          <w:sz w:val="22"/>
          <w:szCs w:val="22"/>
        </w:rPr>
        <w:t>, MD; Roberta Menghi</w:t>
      </w: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1,2,3</w:t>
      </w:r>
      <w:r w:rsidRPr="00914B1B">
        <w:rPr>
          <w:rFonts w:cstheme="minorHAnsi"/>
          <w:color w:val="000000" w:themeColor="text1"/>
          <w:sz w:val="22"/>
          <w:szCs w:val="22"/>
        </w:rPr>
        <w:t>, MD</w:t>
      </w:r>
    </w:p>
    <w:p w14:paraId="3E633991" w14:textId="77777777" w:rsidR="00AD1860" w:rsidRPr="00914B1B" w:rsidRDefault="00AD1860" w:rsidP="00AD1860">
      <w:pPr>
        <w:spacing w:line="480" w:lineRule="auto"/>
        <w:rPr>
          <w:rFonts w:cstheme="minorHAnsi"/>
          <w:color w:val="000000" w:themeColor="text1"/>
          <w:sz w:val="22"/>
          <w:szCs w:val="22"/>
        </w:rPr>
      </w:pPr>
    </w:p>
    <w:p w14:paraId="7FA44B62" w14:textId="77777777" w:rsidR="00AD1860" w:rsidRPr="00914B1B" w:rsidRDefault="00AD1860" w:rsidP="00AD186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1</w:t>
      </w:r>
      <w:r w:rsidRPr="00914B1B">
        <w:rPr>
          <w:rFonts w:cstheme="minorHAnsi"/>
          <w:color w:val="000000" w:themeColor="text1"/>
          <w:sz w:val="22"/>
          <w:szCs w:val="22"/>
        </w:rPr>
        <w:t xml:space="preserve"> Pancreatic Surgery Unit, Fondazione Policlinico Universitario “Agostino Gemelli” IRCCS, Rome, Italy</w:t>
      </w:r>
    </w:p>
    <w:p w14:paraId="5CECFB64" w14:textId="5C10FFAB" w:rsidR="00AD1860" w:rsidRPr="00914B1B" w:rsidRDefault="00AD1860" w:rsidP="00AD186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 xml:space="preserve">2 </w:t>
      </w:r>
      <w:r w:rsidRPr="00914B1B">
        <w:rPr>
          <w:rFonts w:cstheme="minorHAnsi"/>
          <w:color w:val="000000" w:themeColor="text1"/>
          <w:sz w:val="22"/>
          <w:szCs w:val="22"/>
        </w:rPr>
        <w:t xml:space="preserve">Dipartimento di Medicina e Chirurgia </w:t>
      </w:r>
      <w:r w:rsidR="0075509A" w:rsidRPr="00914B1B">
        <w:rPr>
          <w:rFonts w:cstheme="minorHAnsi"/>
          <w:color w:val="000000" w:themeColor="text1"/>
          <w:sz w:val="22"/>
          <w:szCs w:val="22"/>
        </w:rPr>
        <w:t>Traslazionale</w:t>
      </w:r>
      <w:r w:rsidRPr="00914B1B">
        <w:rPr>
          <w:rFonts w:cstheme="minorHAnsi"/>
          <w:color w:val="000000" w:themeColor="text1"/>
          <w:sz w:val="22"/>
          <w:szCs w:val="22"/>
        </w:rPr>
        <w:t>, Università Cattolica del Sacro Cuore di Roma, Rome, Italy</w:t>
      </w:r>
    </w:p>
    <w:p w14:paraId="0A7510DC" w14:textId="77777777" w:rsidR="00AD1860" w:rsidRPr="00914B1B" w:rsidRDefault="00AD1860" w:rsidP="00AD186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 xml:space="preserve">3 </w:t>
      </w:r>
      <w:r w:rsidRPr="00914B1B">
        <w:rPr>
          <w:rFonts w:cstheme="minorHAnsi"/>
          <w:color w:val="000000" w:themeColor="text1"/>
          <w:sz w:val="22"/>
          <w:szCs w:val="22"/>
        </w:rPr>
        <w:t>Gemelli Pancreatic Center, CRMPG (Advanced Pancreatic Research Center) Fondazione Policlinico Universitario “Agostino Gemelli” IRCCS, Rome, Italy</w:t>
      </w:r>
    </w:p>
    <w:p w14:paraId="4814801E" w14:textId="77777777" w:rsidR="00AD1860" w:rsidRPr="00914B1B" w:rsidRDefault="00AD1860" w:rsidP="00AD186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 xml:space="preserve">4 </w:t>
      </w:r>
      <w:r w:rsidRPr="00914B1B">
        <w:rPr>
          <w:rFonts w:cstheme="minorHAnsi"/>
          <w:color w:val="000000" w:themeColor="text1"/>
          <w:sz w:val="22"/>
          <w:szCs w:val="22"/>
        </w:rPr>
        <w:t>General Surgery Unit, Fatebenefratelli Isola Tiberina—Gemelli Isola, Rome, Italy</w:t>
      </w:r>
    </w:p>
    <w:p w14:paraId="5583E194" w14:textId="77777777" w:rsidR="00AD1860" w:rsidRPr="00914B1B" w:rsidRDefault="00AD1860" w:rsidP="00AD1860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914B1B">
        <w:rPr>
          <w:rFonts w:cstheme="minorHAnsi"/>
          <w:color w:val="000000" w:themeColor="text1"/>
          <w:sz w:val="22"/>
          <w:szCs w:val="22"/>
          <w:vertAlign w:val="superscript"/>
        </w:rPr>
        <w:t>5</w:t>
      </w:r>
      <w:r w:rsidRPr="00914B1B">
        <w:rPr>
          <w:rFonts w:cstheme="minorHAnsi"/>
          <w:color w:val="000000" w:themeColor="text1"/>
          <w:sz w:val="22"/>
          <w:szCs w:val="22"/>
        </w:rPr>
        <w:t xml:space="preserve"> Department of Emergency Medicine, Fondazione Policlinico Universitario Agostino Gemelli-IRCCS, 00168 Roma, Italy</w:t>
      </w:r>
    </w:p>
    <w:p w14:paraId="3BC442D7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613672D5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34F03876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30C20D27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72002E06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71D41679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6E57A2EC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5C074ECC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4547EC25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4080E16C" w14:textId="77777777" w:rsidR="00B660EA" w:rsidRPr="00914B1B" w:rsidRDefault="00B660EA" w:rsidP="00E93849">
      <w:pPr>
        <w:spacing w:line="276" w:lineRule="auto"/>
        <w:jc w:val="both"/>
        <w:rPr>
          <w:rFonts w:cstheme="minorHAnsi"/>
          <w:b/>
          <w:color w:val="000000" w:themeColor="text1"/>
          <w:sz w:val="21"/>
          <w:szCs w:val="21"/>
        </w:rPr>
      </w:pPr>
    </w:p>
    <w:p w14:paraId="76ABE8BE" w14:textId="733B2ED7" w:rsidR="001A2B33" w:rsidRPr="00914B1B" w:rsidRDefault="00E93849" w:rsidP="00E93849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  <w:lang w:val="en-US"/>
        </w:rPr>
      </w:pPr>
      <w:r w:rsidRPr="00914B1B">
        <w:rPr>
          <w:rFonts w:cstheme="minorHAnsi"/>
          <w:b/>
          <w:color w:val="000000" w:themeColor="text1"/>
          <w:sz w:val="21"/>
          <w:szCs w:val="21"/>
          <w:lang w:val="en-US"/>
        </w:rPr>
        <w:t>Corresponding author.</w:t>
      </w:r>
      <w:r w:rsidRPr="00914B1B">
        <w:rPr>
          <w:rFonts w:cstheme="minorHAnsi"/>
          <w:color w:val="000000" w:themeColor="text1"/>
          <w:sz w:val="21"/>
          <w:szCs w:val="21"/>
          <w:lang w:val="en-US"/>
        </w:rPr>
        <w:t xml:space="preserve"> </w:t>
      </w:r>
    </w:p>
    <w:p w14:paraId="78C6CAA6" w14:textId="77777777" w:rsidR="00AD1860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  <w:lang w:val="en-US"/>
        </w:rPr>
      </w:pPr>
      <w:r w:rsidRPr="00914B1B">
        <w:rPr>
          <w:rFonts w:cstheme="minorHAnsi"/>
          <w:color w:val="000000" w:themeColor="text1"/>
          <w:sz w:val="21"/>
          <w:szCs w:val="21"/>
          <w:lang w:val="en-US"/>
        </w:rPr>
        <w:t>Sergio Alfieri, MD</w:t>
      </w:r>
    </w:p>
    <w:p w14:paraId="7D5935EA" w14:textId="77777777" w:rsidR="00AD1860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  <w:lang w:val="en-US"/>
        </w:rPr>
      </w:pPr>
      <w:r w:rsidRPr="00914B1B">
        <w:rPr>
          <w:rFonts w:cstheme="minorHAnsi"/>
          <w:color w:val="000000" w:themeColor="text1"/>
          <w:sz w:val="21"/>
          <w:szCs w:val="21"/>
          <w:lang w:val="en-US"/>
        </w:rPr>
        <w:t>Pancreatic Surgery Unit</w:t>
      </w:r>
    </w:p>
    <w:p w14:paraId="62765CB3" w14:textId="77777777" w:rsidR="00AD1860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</w:rPr>
      </w:pPr>
      <w:r w:rsidRPr="00914B1B">
        <w:rPr>
          <w:rFonts w:cstheme="minorHAnsi"/>
          <w:color w:val="000000" w:themeColor="text1"/>
          <w:sz w:val="21"/>
          <w:szCs w:val="21"/>
        </w:rPr>
        <w:t>Department of Surgery, Fondazione Policlinico Universitario “Agostino Gemelli”, IRCCS</w:t>
      </w:r>
    </w:p>
    <w:p w14:paraId="71CF2141" w14:textId="77777777" w:rsidR="00AD1860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</w:rPr>
      </w:pPr>
      <w:r w:rsidRPr="00914B1B">
        <w:rPr>
          <w:rFonts w:cstheme="minorHAnsi"/>
          <w:color w:val="000000" w:themeColor="text1"/>
          <w:sz w:val="21"/>
          <w:szCs w:val="21"/>
        </w:rPr>
        <w:t>Largo Agostino Gemelli, 8</w:t>
      </w:r>
    </w:p>
    <w:p w14:paraId="323BBFD6" w14:textId="77777777" w:rsidR="00AD1860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</w:rPr>
      </w:pPr>
      <w:r w:rsidRPr="00914B1B">
        <w:rPr>
          <w:rFonts w:cstheme="minorHAnsi"/>
          <w:color w:val="000000" w:themeColor="text1"/>
          <w:sz w:val="21"/>
          <w:szCs w:val="21"/>
        </w:rPr>
        <w:t>00168 Rome, Italy</w:t>
      </w:r>
      <w:bookmarkStart w:id="0" w:name="_GoBack"/>
      <w:bookmarkEnd w:id="0"/>
    </w:p>
    <w:p w14:paraId="393B4CEF" w14:textId="77777777" w:rsidR="00AD1860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</w:rPr>
      </w:pPr>
      <w:r w:rsidRPr="00914B1B">
        <w:rPr>
          <w:rFonts w:cstheme="minorHAnsi"/>
          <w:color w:val="000000" w:themeColor="text1"/>
          <w:sz w:val="21"/>
          <w:szCs w:val="21"/>
        </w:rPr>
        <w:t>tel.: +39 06 30 15 51 33</w:t>
      </w:r>
    </w:p>
    <w:p w14:paraId="33033EA6" w14:textId="77777777" w:rsidR="00AD1860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  <w:lang w:val="en-US"/>
        </w:rPr>
      </w:pPr>
      <w:r w:rsidRPr="00914B1B">
        <w:rPr>
          <w:rFonts w:cstheme="minorHAnsi"/>
          <w:color w:val="000000" w:themeColor="text1"/>
          <w:sz w:val="21"/>
          <w:szCs w:val="21"/>
          <w:lang w:val="en-US"/>
        </w:rPr>
        <w:t>fax: +39 06 30 15 65 20</w:t>
      </w:r>
    </w:p>
    <w:p w14:paraId="04C29B35" w14:textId="2AA4156E" w:rsidR="00E93849" w:rsidRPr="00914B1B" w:rsidRDefault="00AD1860" w:rsidP="00AD1860">
      <w:pPr>
        <w:spacing w:line="276" w:lineRule="auto"/>
        <w:jc w:val="both"/>
        <w:rPr>
          <w:rFonts w:cstheme="minorHAnsi"/>
          <w:color w:val="000000" w:themeColor="text1"/>
          <w:sz w:val="21"/>
          <w:szCs w:val="21"/>
        </w:rPr>
      </w:pPr>
      <w:r w:rsidRPr="00914B1B">
        <w:rPr>
          <w:rFonts w:cstheme="minorHAnsi"/>
          <w:color w:val="000000" w:themeColor="text1"/>
          <w:sz w:val="21"/>
          <w:szCs w:val="21"/>
          <w:lang w:val="en-US"/>
        </w:rPr>
        <w:t xml:space="preserve"> </w:t>
      </w:r>
      <w:r w:rsidRPr="00914B1B">
        <w:rPr>
          <w:rFonts w:cstheme="minorHAnsi"/>
          <w:color w:val="000000" w:themeColor="text1"/>
          <w:sz w:val="21"/>
          <w:szCs w:val="21"/>
        </w:rPr>
        <w:t>e-mail : sergio.alfieri@policlinicogemelli.it</w:t>
      </w:r>
    </w:p>
    <w:p w14:paraId="10D239C1" w14:textId="77777777" w:rsidR="00E93849" w:rsidRPr="00914B1B" w:rsidRDefault="00E93849" w:rsidP="001F47C8">
      <w:pPr>
        <w:spacing w:line="360" w:lineRule="auto"/>
        <w:jc w:val="both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7BA03553" w14:textId="77777777" w:rsidR="001A2B33" w:rsidRPr="00914B1B" w:rsidRDefault="001A2B33" w:rsidP="00661FF7">
      <w:pPr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914B1B">
        <w:rPr>
          <w:b/>
          <w:bCs/>
          <w:color w:val="000000" w:themeColor="text1"/>
          <w:sz w:val="22"/>
          <w:szCs w:val="22"/>
        </w:rPr>
        <w:br w:type="page"/>
      </w:r>
    </w:p>
    <w:p w14:paraId="7210B930" w14:textId="7977951B" w:rsidR="00862305" w:rsidRPr="00914B1B" w:rsidRDefault="001F47C8" w:rsidP="00661FF7">
      <w:pPr>
        <w:spacing w:line="276" w:lineRule="auto"/>
        <w:jc w:val="both"/>
        <w:rPr>
          <w:b/>
          <w:bCs/>
          <w:color w:val="000000" w:themeColor="text1"/>
          <w:sz w:val="22"/>
          <w:szCs w:val="22"/>
          <w:lang w:val="en-US"/>
        </w:rPr>
      </w:pPr>
      <w:r w:rsidRPr="00914B1B">
        <w:rPr>
          <w:b/>
          <w:bCs/>
          <w:color w:val="000000" w:themeColor="text1"/>
          <w:sz w:val="22"/>
          <w:szCs w:val="22"/>
          <w:lang w:val="en-US"/>
        </w:rPr>
        <w:t>Supplementary Materials - Index</w:t>
      </w:r>
    </w:p>
    <w:p w14:paraId="537CBA07" w14:textId="77777777" w:rsidR="001F47C8" w:rsidRPr="00914B1B" w:rsidRDefault="001F47C8" w:rsidP="00661FF7">
      <w:pPr>
        <w:spacing w:line="276" w:lineRule="auto"/>
        <w:jc w:val="both"/>
        <w:rPr>
          <w:color w:val="000000" w:themeColor="text1"/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1"/>
        <w:gridCol w:w="4721"/>
      </w:tblGrid>
      <w:tr w:rsidR="00914B1B" w:rsidRPr="00914B1B" w14:paraId="61AF219E" w14:textId="77777777" w:rsidTr="00C833A3">
        <w:tc>
          <w:tcPr>
            <w:tcW w:w="4721" w:type="dxa"/>
          </w:tcPr>
          <w:p w14:paraId="5FF31267" w14:textId="31220C77" w:rsidR="00C833A3" w:rsidRPr="00914B1B" w:rsidRDefault="00C833A3" w:rsidP="00C833A3">
            <w:pPr>
              <w:rPr>
                <w:rFonts w:cstheme="minorHAnsi"/>
                <w:b/>
                <w:color w:val="000000" w:themeColor="text1"/>
                <w:lang w:val="en-US"/>
              </w:rPr>
            </w:pPr>
            <w:r w:rsidRPr="00914B1B">
              <w:rPr>
                <w:b/>
                <w:bCs/>
                <w:color w:val="000000" w:themeColor="text1"/>
                <w:lang w:val="en-US"/>
              </w:rPr>
              <w:t xml:space="preserve">Supplementary Figures </w:t>
            </w:r>
          </w:p>
        </w:tc>
        <w:tc>
          <w:tcPr>
            <w:tcW w:w="4721" w:type="dxa"/>
          </w:tcPr>
          <w:p w14:paraId="0B15E2EC" w14:textId="77777777" w:rsidR="00C833A3" w:rsidRPr="00914B1B" w:rsidRDefault="00C833A3" w:rsidP="00C833A3">
            <w:pPr>
              <w:spacing w:line="360" w:lineRule="auto"/>
              <w:jc w:val="right"/>
              <w:rPr>
                <w:i/>
                <w:iCs/>
                <w:color w:val="000000" w:themeColor="text1"/>
                <w:lang w:val="en-US"/>
              </w:rPr>
            </w:pPr>
          </w:p>
        </w:tc>
      </w:tr>
      <w:tr w:rsidR="00914B1B" w:rsidRPr="00914B1B" w14:paraId="3D685A24" w14:textId="77777777" w:rsidTr="00C833A3">
        <w:tc>
          <w:tcPr>
            <w:tcW w:w="4721" w:type="dxa"/>
          </w:tcPr>
          <w:p w14:paraId="21FEA775" w14:textId="75188B48" w:rsidR="00C833A3" w:rsidRPr="00914B1B" w:rsidRDefault="001A2B33" w:rsidP="00C833A3">
            <w:pPr>
              <w:spacing w:line="360" w:lineRule="auto"/>
              <w:ind w:left="182"/>
              <w:jc w:val="both"/>
              <w:rPr>
                <w:color w:val="000000" w:themeColor="text1"/>
                <w:lang w:val="en-US"/>
              </w:rPr>
            </w:pPr>
            <w:r w:rsidRPr="00914B1B">
              <w:rPr>
                <w:color w:val="000000" w:themeColor="text1"/>
                <w:lang w:val="en-US"/>
              </w:rPr>
              <w:t>Figure S1</w:t>
            </w:r>
          </w:p>
        </w:tc>
        <w:tc>
          <w:tcPr>
            <w:tcW w:w="4721" w:type="dxa"/>
          </w:tcPr>
          <w:p w14:paraId="416AE88E" w14:textId="08455466" w:rsidR="00C833A3" w:rsidRPr="00914B1B" w:rsidRDefault="00C833A3" w:rsidP="00C833A3">
            <w:pPr>
              <w:spacing w:line="360" w:lineRule="auto"/>
              <w:jc w:val="right"/>
              <w:rPr>
                <w:i/>
                <w:iCs/>
                <w:color w:val="000000" w:themeColor="text1"/>
                <w:lang w:val="en-US"/>
              </w:rPr>
            </w:pPr>
            <w:r w:rsidRPr="00914B1B">
              <w:rPr>
                <w:i/>
                <w:iCs/>
                <w:color w:val="000000" w:themeColor="text1"/>
                <w:lang w:val="en-US"/>
              </w:rPr>
              <w:t xml:space="preserve">pag. </w:t>
            </w:r>
            <w:r w:rsidR="001A2B33" w:rsidRPr="00914B1B">
              <w:rPr>
                <w:i/>
                <w:iCs/>
                <w:color w:val="000000" w:themeColor="text1"/>
                <w:lang w:val="en-US"/>
              </w:rPr>
              <w:t>3</w:t>
            </w:r>
          </w:p>
        </w:tc>
      </w:tr>
      <w:tr w:rsidR="00914B1B" w:rsidRPr="00914B1B" w14:paraId="0C72C886" w14:textId="77777777" w:rsidTr="00C833A3">
        <w:tc>
          <w:tcPr>
            <w:tcW w:w="4721" w:type="dxa"/>
          </w:tcPr>
          <w:p w14:paraId="2F954134" w14:textId="28AEEAF6" w:rsidR="00C833A3" w:rsidRPr="00914B1B" w:rsidRDefault="00B16161" w:rsidP="00C833A3">
            <w:pPr>
              <w:spacing w:line="360" w:lineRule="auto"/>
              <w:ind w:left="182"/>
              <w:jc w:val="both"/>
              <w:rPr>
                <w:color w:val="000000" w:themeColor="text1"/>
                <w:lang w:val="en-US"/>
              </w:rPr>
            </w:pPr>
            <w:r w:rsidRPr="00914B1B">
              <w:rPr>
                <w:color w:val="000000" w:themeColor="text1"/>
                <w:lang w:val="en-US"/>
              </w:rPr>
              <w:t>Table</w:t>
            </w:r>
            <w:r w:rsidR="001A2B33" w:rsidRPr="00914B1B">
              <w:rPr>
                <w:color w:val="000000" w:themeColor="text1"/>
                <w:lang w:val="en-US"/>
              </w:rPr>
              <w:t xml:space="preserve"> S</w:t>
            </w:r>
            <w:r w:rsidRPr="00914B1B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4721" w:type="dxa"/>
          </w:tcPr>
          <w:p w14:paraId="0BF33632" w14:textId="01FA0F34" w:rsidR="00C833A3" w:rsidRPr="00914B1B" w:rsidRDefault="00C833A3" w:rsidP="00C833A3">
            <w:pPr>
              <w:spacing w:line="360" w:lineRule="auto"/>
              <w:jc w:val="right"/>
              <w:rPr>
                <w:i/>
                <w:iCs/>
                <w:color w:val="000000" w:themeColor="text1"/>
                <w:lang w:val="en-US"/>
              </w:rPr>
            </w:pPr>
            <w:r w:rsidRPr="00914B1B">
              <w:rPr>
                <w:i/>
                <w:iCs/>
                <w:color w:val="000000" w:themeColor="text1"/>
                <w:lang w:val="en-US"/>
              </w:rPr>
              <w:t xml:space="preserve">pag. </w:t>
            </w:r>
            <w:r w:rsidR="001A2B33" w:rsidRPr="00914B1B">
              <w:rPr>
                <w:i/>
                <w:iCs/>
                <w:color w:val="000000" w:themeColor="text1"/>
                <w:lang w:val="en-US"/>
              </w:rPr>
              <w:t>4</w:t>
            </w:r>
          </w:p>
        </w:tc>
      </w:tr>
      <w:tr w:rsidR="00914B1B" w:rsidRPr="00914B1B" w14:paraId="40B3B9A0" w14:textId="77777777" w:rsidTr="00C833A3">
        <w:tc>
          <w:tcPr>
            <w:tcW w:w="4721" w:type="dxa"/>
          </w:tcPr>
          <w:p w14:paraId="7BE7165D" w14:textId="11C0318E" w:rsidR="00C833A3" w:rsidRPr="00914B1B" w:rsidRDefault="00C833A3" w:rsidP="00C833A3">
            <w:pPr>
              <w:spacing w:line="360" w:lineRule="auto"/>
              <w:jc w:val="both"/>
              <w:rPr>
                <w:color w:val="000000" w:themeColor="text1"/>
                <w:lang w:val="en-US"/>
              </w:rPr>
            </w:pPr>
          </w:p>
        </w:tc>
        <w:tc>
          <w:tcPr>
            <w:tcW w:w="4721" w:type="dxa"/>
          </w:tcPr>
          <w:p w14:paraId="6B51EB10" w14:textId="1539BC60" w:rsidR="00C833A3" w:rsidRPr="00914B1B" w:rsidRDefault="00C833A3" w:rsidP="00C833A3">
            <w:pPr>
              <w:spacing w:line="360" w:lineRule="auto"/>
              <w:jc w:val="right"/>
              <w:rPr>
                <w:i/>
                <w:iCs/>
                <w:color w:val="000000" w:themeColor="text1"/>
                <w:lang w:val="en-US"/>
              </w:rPr>
            </w:pPr>
          </w:p>
        </w:tc>
      </w:tr>
    </w:tbl>
    <w:p w14:paraId="14B5603B" w14:textId="77777777" w:rsidR="00BA67BD" w:rsidRPr="00914B1B" w:rsidRDefault="001F47C8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  <w:r w:rsidRPr="00914B1B">
        <w:rPr>
          <w:b/>
          <w:bCs/>
          <w:color w:val="000000" w:themeColor="text1"/>
          <w:sz w:val="22"/>
          <w:szCs w:val="22"/>
          <w:lang w:val="en-US"/>
        </w:rPr>
        <w:br w:type="page"/>
      </w:r>
    </w:p>
    <w:p w14:paraId="28BF990F" w14:textId="265A2724" w:rsidR="001A2B33" w:rsidRPr="00914B1B" w:rsidRDefault="00BA67BD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  <w:r w:rsidRPr="00914B1B">
        <w:rPr>
          <w:b/>
          <w:bCs/>
          <w:color w:val="000000" w:themeColor="text1"/>
          <w:sz w:val="22"/>
          <w:szCs w:val="22"/>
          <w:lang w:val="en-US"/>
        </w:rPr>
        <w:t>Supplementary Figur</w:t>
      </w:r>
      <w:r w:rsidR="00B35287" w:rsidRPr="00914B1B">
        <w:rPr>
          <w:b/>
          <w:bCs/>
          <w:color w:val="000000" w:themeColor="text1"/>
          <w:sz w:val="22"/>
          <w:szCs w:val="22"/>
          <w:lang w:val="en-US"/>
        </w:rPr>
        <w:t>e</w:t>
      </w:r>
    </w:p>
    <w:p w14:paraId="42447161" w14:textId="77777777" w:rsidR="001A2B33" w:rsidRPr="00914B1B" w:rsidRDefault="001A2B33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</w:p>
    <w:p w14:paraId="640C535B" w14:textId="77777777" w:rsidR="001A2B33" w:rsidRPr="00914B1B" w:rsidRDefault="001A2B33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</w:p>
    <w:p w14:paraId="7A3DF147" w14:textId="14AEB597" w:rsidR="001A2B33" w:rsidRPr="00914B1B" w:rsidRDefault="00B16161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  <w:r w:rsidRPr="00914B1B">
        <w:rPr>
          <w:b/>
          <w:bCs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0D79290A" wp14:editId="2F35E257">
            <wp:extent cx="4876785" cy="5458264"/>
            <wp:effectExtent l="0" t="0" r="635" b="3175"/>
            <wp:docPr id="2126870616" name="Immagine 1" descr="Immagine che contiene testo, schermata, Carattere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870616" name="Immagine 1" descr="Immagine che contiene testo, schermata, Carattere, numero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678" cy="548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1D8B1" w14:textId="77777777" w:rsidR="001A2B33" w:rsidRPr="00914B1B" w:rsidRDefault="001A2B33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</w:p>
    <w:p w14:paraId="439377F9" w14:textId="77777777" w:rsidR="001A2B33" w:rsidRPr="00914B1B" w:rsidRDefault="001A2B33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</w:p>
    <w:p w14:paraId="24A9CC5D" w14:textId="77777777" w:rsidR="001A2B33" w:rsidRPr="00914B1B" w:rsidRDefault="001A2B33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</w:p>
    <w:p w14:paraId="2E916872" w14:textId="1B60AAE5" w:rsidR="00BA67BD" w:rsidRPr="00914B1B" w:rsidRDefault="00BA67BD" w:rsidP="002D6814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</w:p>
    <w:p w14:paraId="1B3B0DE7" w14:textId="59789BD5" w:rsidR="00BA67BD" w:rsidRPr="00914B1B" w:rsidRDefault="00BA67BD" w:rsidP="001A2B33">
      <w:pPr>
        <w:rPr>
          <w:b/>
          <w:bCs/>
          <w:color w:val="000000" w:themeColor="text1"/>
          <w:sz w:val="22"/>
          <w:szCs w:val="22"/>
          <w:lang w:val="en-US"/>
        </w:rPr>
      </w:pPr>
    </w:p>
    <w:p w14:paraId="4A9DC29F" w14:textId="77777777" w:rsidR="001A2B33" w:rsidRPr="00914B1B" w:rsidRDefault="001A2B33" w:rsidP="001A2B33">
      <w:pPr>
        <w:rPr>
          <w:b/>
          <w:bCs/>
          <w:color w:val="000000" w:themeColor="text1"/>
          <w:sz w:val="22"/>
          <w:szCs w:val="22"/>
          <w:lang w:val="en-US"/>
        </w:rPr>
      </w:pPr>
    </w:p>
    <w:p w14:paraId="36A08095" w14:textId="573E606A" w:rsidR="001A2B33" w:rsidRPr="00914B1B" w:rsidRDefault="001A2B33" w:rsidP="00B16161">
      <w:pPr>
        <w:jc w:val="both"/>
        <w:rPr>
          <w:color w:val="000000" w:themeColor="text1"/>
          <w:sz w:val="22"/>
          <w:szCs w:val="22"/>
          <w:lang w:val="en-US"/>
        </w:rPr>
      </w:pPr>
      <w:r w:rsidRPr="00914B1B">
        <w:rPr>
          <w:b/>
          <w:bCs/>
          <w:color w:val="000000" w:themeColor="text1"/>
          <w:sz w:val="22"/>
          <w:szCs w:val="22"/>
          <w:lang w:val="en-US"/>
        </w:rPr>
        <w:t xml:space="preserve">Figure S1. </w:t>
      </w:r>
      <w:r w:rsidR="00B16161" w:rsidRPr="00914B1B">
        <w:rPr>
          <w:rFonts w:cstheme="minorHAnsi"/>
          <w:color w:val="000000" w:themeColor="text1"/>
          <w:sz w:val="22"/>
          <w:szCs w:val="22"/>
          <w:lang w:val="en-US"/>
        </w:rPr>
        <w:t>Study cohort flow diagram</w:t>
      </w:r>
    </w:p>
    <w:p w14:paraId="4119DC8E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5FD543C2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65603141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79146070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6001DE90" w14:textId="77777777" w:rsidR="00B16161" w:rsidRPr="00914B1B" w:rsidRDefault="00B16161" w:rsidP="001A2B33">
      <w:pPr>
        <w:rPr>
          <w:color w:val="000000" w:themeColor="text1"/>
          <w:sz w:val="22"/>
          <w:szCs w:val="22"/>
          <w:lang w:val="en-US"/>
        </w:rPr>
      </w:pPr>
    </w:p>
    <w:p w14:paraId="77B328EC" w14:textId="77777777" w:rsidR="00B16161" w:rsidRPr="00914B1B" w:rsidRDefault="00B16161" w:rsidP="001A2B33">
      <w:pPr>
        <w:rPr>
          <w:color w:val="000000" w:themeColor="text1"/>
          <w:sz w:val="22"/>
          <w:szCs w:val="22"/>
          <w:lang w:val="en-US"/>
        </w:rPr>
      </w:pPr>
    </w:p>
    <w:p w14:paraId="1BC9AD6D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0F510A11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5240"/>
        <w:gridCol w:w="1471"/>
        <w:gridCol w:w="1789"/>
        <w:gridCol w:w="1134"/>
      </w:tblGrid>
      <w:tr w:rsidR="00914B1B" w:rsidRPr="00914B1B" w14:paraId="3B5A2E0C" w14:textId="77777777" w:rsidTr="00413515">
        <w:trPr>
          <w:trHeight w:val="538"/>
          <w:jc w:val="center"/>
        </w:trPr>
        <w:tc>
          <w:tcPr>
            <w:tcW w:w="9634" w:type="dxa"/>
            <w:gridSpan w:val="4"/>
          </w:tcPr>
          <w:p w14:paraId="13E10A70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Table S1: Longitudinal comparison of DV-QoL subdomains between the non-surgery and surgery cohorts </w:t>
            </w:r>
          </w:p>
        </w:tc>
      </w:tr>
      <w:tr w:rsidR="00914B1B" w:rsidRPr="00914B1B" w14:paraId="1D2C2221" w14:textId="77777777" w:rsidTr="00413515">
        <w:trPr>
          <w:trHeight w:val="538"/>
          <w:jc w:val="center"/>
        </w:trPr>
        <w:tc>
          <w:tcPr>
            <w:tcW w:w="5240" w:type="dxa"/>
          </w:tcPr>
          <w:p w14:paraId="0DA5678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471" w:type="dxa"/>
          </w:tcPr>
          <w:p w14:paraId="1D80EEA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Non-surgery group (n=96)</w:t>
            </w:r>
          </w:p>
        </w:tc>
        <w:tc>
          <w:tcPr>
            <w:tcW w:w="1789" w:type="dxa"/>
          </w:tcPr>
          <w:p w14:paraId="76510D6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Surgery group (n=41)</w:t>
            </w:r>
          </w:p>
        </w:tc>
        <w:tc>
          <w:tcPr>
            <w:tcW w:w="1134" w:type="dxa"/>
          </w:tcPr>
          <w:p w14:paraId="1E7C2F3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p</w:t>
            </w:r>
          </w:p>
        </w:tc>
      </w:tr>
      <w:tr w:rsidR="00914B1B" w:rsidRPr="00914B1B" w14:paraId="6DE53A70" w14:textId="77777777" w:rsidTr="00413515">
        <w:trPr>
          <w:jc w:val="center"/>
        </w:trPr>
        <w:tc>
          <w:tcPr>
            <w:tcW w:w="9634" w:type="dxa"/>
            <w:gridSpan w:val="4"/>
          </w:tcPr>
          <w:p w14:paraId="41261AF7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One-month comparison</w:t>
            </w:r>
          </w:p>
        </w:tc>
      </w:tr>
      <w:tr w:rsidR="00914B1B" w:rsidRPr="00914B1B" w14:paraId="67AC23A0" w14:textId="77777777" w:rsidTr="00413515">
        <w:trPr>
          <w:jc w:val="center"/>
        </w:trPr>
        <w:tc>
          <w:tcPr>
            <w:tcW w:w="5240" w:type="dxa"/>
          </w:tcPr>
          <w:p w14:paraId="0DFFCA2F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Physical symptoms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, 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8FC2B5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5.8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6.09)</w:t>
            </w:r>
          </w:p>
        </w:tc>
        <w:tc>
          <w:tcPr>
            <w:tcW w:w="1789" w:type="dxa"/>
          </w:tcPr>
          <w:p w14:paraId="6D17804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1.05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1.43)</w:t>
            </w:r>
          </w:p>
        </w:tc>
        <w:tc>
          <w:tcPr>
            <w:tcW w:w="1134" w:type="dxa"/>
          </w:tcPr>
          <w:p w14:paraId="39A0C4D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0BEBAE5" w14:textId="77777777" w:rsidTr="00413515">
        <w:trPr>
          <w:jc w:val="center"/>
        </w:trPr>
        <w:tc>
          <w:tcPr>
            <w:tcW w:w="5240" w:type="dxa"/>
          </w:tcPr>
          <w:p w14:paraId="51DFA1D1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P1 – bloated,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0B4FAFF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1.81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1.94)</w:t>
            </w:r>
          </w:p>
        </w:tc>
        <w:tc>
          <w:tcPr>
            <w:tcW w:w="1789" w:type="dxa"/>
          </w:tcPr>
          <w:p w14:paraId="0B1E2C7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0.45)</w:t>
            </w:r>
          </w:p>
        </w:tc>
        <w:tc>
          <w:tcPr>
            <w:tcW w:w="1134" w:type="dxa"/>
          </w:tcPr>
          <w:p w14:paraId="1F9C784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C865427" w14:textId="77777777" w:rsidTr="00413515">
        <w:trPr>
          <w:jc w:val="center"/>
        </w:trPr>
        <w:tc>
          <w:tcPr>
            <w:tcW w:w="5240" w:type="dxa"/>
          </w:tcPr>
          <w:p w14:paraId="4014B623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P2 – watery stools,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59C397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1.33)</w:t>
            </w:r>
          </w:p>
        </w:tc>
        <w:tc>
          <w:tcPr>
            <w:tcW w:w="1789" w:type="dxa"/>
          </w:tcPr>
          <w:p w14:paraId="0555D23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0.73)</w:t>
            </w:r>
          </w:p>
        </w:tc>
        <w:tc>
          <w:tcPr>
            <w:tcW w:w="1134" w:type="dxa"/>
          </w:tcPr>
          <w:p w14:paraId="486E5A2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DEAA601" w14:textId="77777777" w:rsidTr="00413515">
        <w:trPr>
          <w:trHeight w:val="293"/>
          <w:jc w:val="center"/>
        </w:trPr>
        <w:tc>
          <w:tcPr>
            <w:tcW w:w="5240" w:type="dxa"/>
          </w:tcPr>
          <w:p w14:paraId="585733E8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P3 – bowel movements,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46F400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0.94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1.65)</w:t>
            </w:r>
          </w:p>
        </w:tc>
        <w:tc>
          <w:tcPr>
            <w:tcW w:w="1789" w:type="dxa"/>
          </w:tcPr>
          <w:p w14:paraId="5AF7D98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0.44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0.88)</w:t>
            </w:r>
          </w:p>
        </w:tc>
        <w:tc>
          <w:tcPr>
            <w:tcW w:w="1134" w:type="dxa"/>
          </w:tcPr>
          <w:p w14:paraId="716013F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8F15DB5" w14:textId="77777777" w:rsidTr="00413515">
        <w:trPr>
          <w:trHeight w:val="256"/>
          <w:jc w:val="center"/>
        </w:trPr>
        <w:tc>
          <w:tcPr>
            <w:tcW w:w="5240" w:type="dxa"/>
          </w:tcPr>
          <w:p w14:paraId="7DEF1B8C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P4 – nausea,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900C9F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0.87)</w:t>
            </w:r>
          </w:p>
        </w:tc>
        <w:tc>
          <w:tcPr>
            <w:tcW w:w="1789" w:type="dxa"/>
          </w:tcPr>
          <w:p w14:paraId="0E51B99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0.15)</w:t>
            </w:r>
          </w:p>
        </w:tc>
        <w:tc>
          <w:tcPr>
            <w:tcW w:w="1134" w:type="dxa"/>
          </w:tcPr>
          <w:p w14:paraId="704A998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3279A43" w14:textId="77777777" w:rsidTr="00413515">
        <w:trPr>
          <w:trHeight w:val="309"/>
          <w:jc w:val="center"/>
        </w:trPr>
        <w:tc>
          <w:tcPr>
            <w:tcW w:w="5240" w:type="dxa"/>
          </w:tcPr>
          <w:p w14:paraId="5EA4DE77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P5 – abdominal pain,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5F762D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1.68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1.84)</w:t>
            </w:r>
          </w:p>
        </w:tc>
        <w:tc>
          <w:tcPr>
            <w:tcW w:w="1789" w:type="dxa"/>
          </w:tcPr>
          <w:p w14:paraId="2E984D6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0.20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0.59)</w:t>
            </w:r>
          </w:p>
        </w:tc>
        <w:tc>
          <w:tcPr>
            <w:tcW w:w="1134" w:type="dxa"/>
          </w:tcPr>
          <w:p w14:paraId="23DEBDE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2659F8C" w14:textId="77777777" w:rsidTr="00413515">
        <w:trPr>
          <w:jc w:val="center"/>
        </w:trPr>
        <w:tc>
          <w:tcPr>
            <w:tcW w:w="5240" w:type="dxa"/>
          </w:tcPr>
          <w:p w14:paraId="1155CC4B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physical symptoms,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38B057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2.19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2.44)</w:t>
            </w:r>
          </w:p>
        </w:tc>
        <w:tc>
          <w:tcPr>
            <w:tcW w:w="1789" w:type="dxa"/>
          </w:tcPr>
          <w:p w14:paraId="275D136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0.42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0.57)</w:t>
            </w:r>
          </w:p>
        </w:tc>
        <w:tc>
          <w:tcPr>
            <w:tcW w:w="1134" w:type="dxa"/>
          </w:tcPr>
          <w:p w14:paraId="38BEFFB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357CA62" w14:textId="77777777" w:rsidTr="00413515">
        <w:trPr>
          <w:jc w:val="center"/>
        </w:trPr>
        <w:tc>
          <w:tcPr>
            <w:tcW w:w="5240" w:type="dxa"/>
          </w:tcPr>
          <w:p w14:paraId="5FA685F0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471" w:type="dxa"/>
          </w:tcPr>
          <w:p w14:paraId="126D3E5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789" w:type="dxa"/>
          </w:tcPr>
          <w:p w14:paraId="03FDC75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134" w:type="dxa"/>
          </w:tcPr>
          <w:p w14:paraId="39D4CA0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3FFD6268" w14:textId="77777777" w:rsidTr="00413515">
        <w:trPr>
          <w:jc w:val="center"/>
        </w:trPr>
        <w:tc>
          <w:tcPr>
            <w:tcW w:w="5240" w:type="dxa"/>
          </w:tcPr>
          <w:p w14:paraId="49FBE8E5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Concerns,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 xml:space="preserve"> 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022641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4.23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4.71)</w:t>
            </w:r>
          </w:p>
        </w:tc>
        <w:tc>
          <w:tcPr>
            <w:tcW w:w="1789" w:type="dxa"/>
          </w:tcPr>
          <w:p w14:paraId="2267C55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020975E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6ED968EF" w14:textId="77777777" w:rsidTr="00413515">
        <w:trPr>
          <w:jc w:val="center"/>
        </w:trPr>
        <w:tc>
          <w:tcPr>
            <w:tcW w:w="5240" w:type="dxa"/>
          </w:tcPr>
          <w:p w14:paraId="76B505CC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C1 – Fear of flare-up,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19AC680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1.73)</w:t>
            </w:r>
          </w:p>
        </w:tc>
        <w:tc>
          <w:tcPr>
            <w:tcW w:w="1789" w:type="dxa"/>
          </w:tcPr>
          <w:p w14:paraId="061FDD9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0.34)</w:t>
            </w:r>
          </w:p>
        </w:tc>
        <w:tc>
          <w:tcPr>
            <w:tcW w:w="1134" w:type="dxa"/>
          </w:tcPr>
          <w:p w14:paraId="0F84A5C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CED4700" w14:textId="77777777" w:rsidTr="00413515">
        <w:trPr>
          <w:jc w:val="center"/>
        </w:trPr>
        <w:tc>
          <w:tcPr>
            <w:tcW w:w="5240" w:type="dxa"/>
          </w:tcPr>
          <w:p w14:paraId="259B9342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C2 – Fear of body damage,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 xml:space="preserve">SD) </w:t>
            </w:r>
          </w:p>
        </w:tc>
        <w:tc>
          <w:tcPr>
            <w:tcW w:w="1471" w:type="dxa"/>
          </w:tcPr>
          <w:p w14:paraId="5C6D1D2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1.32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1.52)</w:t>
            </w:r>
          </w:p>
        </w:tc>
        <w:tc>
          <w:tcPr>
            <w:tcW w:w="1789" w:type="dxa"/>
          </w:tcPr>
          <w:p w14:paraId="610504C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0.32)</w:t>
            </w:r>
          </w:p>
        </w:tc>
        <w:tc>
          <w:tcPr>
            <w:tcW w:w="1134" w:type="dxa"/>
          </w:tcPr>
          <w:p w14:paraId="1895912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C64B47E" w14:textId="77777777" w:rsidTr="00413515">
        <w:trPr>
          <w:jc w:val="center"/>
        </w:trPr>
        <w:tc>
          <w:tcPr>
            <w:tcW w:w="5240" w:type="dxa"/>
          </w:tcPr>
          <w:p w14:paraId="75C9A4B0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C3 – Fear of something seriously wrong,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3BFDE0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1.32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1.52)</w:t>
            </w:r>
          </w:p>
        </w:tc>
        <w:tc>
          <w:tcPr>
            <w:tcW w:w="1789" w:type="dxa"/>
          </w:tcPr>
          <w:p w14:paraId="02B5E0E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0.32)</w:t>
            </w:r>
          </w:p>
        </w:tc>
        <w:tc>
          <w:tcPr>
            <w:tcW w:w="1134" w:type="dxa"/>
          </w:tcPr>
          <w:p w14:paraId="1681CB6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C1B26FD" w14:textId="77777777" w:rsidTr="00413515">
        <w:trPr>
          <w:jc w:val="center"/>
        </w:trPr>
        <w:tc>
          <w:tcPr>
            <w:tcW w:w="5240" w:type="dxa"/>
          </w:tcPr>
          <w:p w14:paraId="0E6D053E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concerns,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 xml:space="preserve">SD) </w:t>
            </w:r>
          </w:p>
        </w:tc>
        <w:tc>
          <w:tcPr>
            <w:tcW w:w="1471" w:type="dxa"/>
          </w:tcPr>
          <w:p w14:paraId="076EC93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3.52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3.92)</w:t>
            </w:r>
          </w:p>
        </w:tc>
        <w:tc>
          <w:tcPr>
            <w:tcW w:w="1789" w:type="dxa"/>
          </w:tcPr>
          <w:p w14:paraId="402AAEA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07A3A4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C71D511" w14:textId="77777777" w:rsidTr="00413515">
        <w:trPr>
          <w:jc w:val="center"/>
        </w:trPr>
        <w:tc>
          <w:tcPr>
            <w:tcW w:w="5240" w:type="dxa"/>
          </w:tcPr>
          <w:p w14:paraId="28B38649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471" w:type="dxa"/>
          </w:tcPr>
          <w:p w14:paraId="0A33783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789" w:type="dxa"/>
          </w:tcPr>
          <w:p w14:paraId="7397735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134" w:type="dxa"/>
          </w:tcPr>
          <w:p w14:paraId="1431255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47E5F77C" w14:textId="77777777" w:rsidTr="00413515">
        <w:trPr>
          <w:jc w:val="center"/>
        </w:trPr>
        <w:tc>
          <w:tcPr>
            <w:tcW w:w="5240" w:type="dxa"/>
          </w:tcPr>
          <w:p w14:paraId="7607C6F0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Feelings,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 xml:space="preserve">SD) </w:t>
            </w:r>
          </w:p>
        </w:tc>
        <w:tc>
          <w:tcPr>
            <w:tcW w:w="1471" w:type="dxa"/>
          </w:tcPr>
          <w:p w14:paraId="2367D64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2.82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4.30)</w:t>
            </w:r>
          </w:p>
        </w:tc>
        <w:tc>
          <w:tcPr>
            <w:tcW w:w="1789" w:type="dxa"/>
          </w:tcPr>
          <w:p w14:paraId="6193593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6CD1CE5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0159972" w14:textId="77777777" w:rsidTr="00413515">
        <w:trPr>
          <w:jc w:val="center"/>
        </w:trPr>
        <w:tc>
          <w:tcPr>
            <w:tcW w:w="5240" w:type="dxa"/>
          </w:tcPr>
          <w:p w14:paraId="5C543114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F1 – frustration,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4EBAEB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0.69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1.34)</w:t>
            </w:r>
          </w:p>
        </w:tc>
        <w:tc>
          <w:tcPr>
            <w:tcW w:w="1789" w:type="dxa"/>
          </w:tcPr>
          <w:p w14:paraId="009ABC9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B42788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66A3F59C" w14:textId="77777777" w:rsidTr="00413515">
        <w:trPr>
          <w:jc w:val="center"/>
        </w:trPr>
        <w:tc>
          <w:tcPr>
            <w:tcW w:w="5240" w:type="dxa"/>
          </w:tcPr>
          <w:p w14:paraId="67AC92A3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F2 – anxiety,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2826A7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0.69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1.34)</w:t>
            </w:r>
          </w:p>
        </w:tc>
        <w:tc>
          <w:tcPr>
            <w:tcW w:w="1789" w:type="dxa"/>
          </w:tcPr>
          <w:p w14:paraId="403ACBE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2AADBFC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945DBC4" w14:textId="77777777" w:rsidTr="00413515">
        <w:trPr>
          <w:jc w:val="center"/>
        </w:trPr>
        <w:tc>
          <w:tcPr>
            <w:tcW w:w="5240" w:type="dxa"/>
          </w:tcPr>
          <w:p w14:paraId="3B124F38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F3 – irritation,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+S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D)</w:t>
            </w:r>
          </w:p>
        </w:tc>
        <w:tc>
          <w:tcPr>
            <w:tcW w:w="1471" w:type="dxa"/>
          </w:tcPr>
          <w:p w14:paraId="4875E04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0.69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1.34)</w:t>
            </w:r>
          </w:p>
        </w:tc>
        <w:tc>
          <w:tcPr>
            <w:tcW w:w="1789" w:type="dxa"/>
          </w:tcPr>
          <w:p w14:paraId="6D28C6F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5066227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4717F94" w14:textId="77777777" w:rsidTr="00413515">
        <w:trPr>
          <w:jc w:val="center"/>
        </w:trPr>
        <w:tc>
          <w:tcPr>
            <w:tcW w:w="5240" w:type="dxa"/>
          </w:tcPr>
          <w:p w14:paraId="080CDD8D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F4 – feeling looked down upon,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09C1A8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1.07)</w:t>
            </w:r>
          </w:p>
        </w:tc>
        <w:tc>
          <w:tcPr>
            <w:tcW w:w="1789" w:type="dxa"/>
          </w:tcPr>
          <w:p w14:paraId="2FB3732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1254A60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A45C67D" w14:textId="77777777" w:rsidTr="00413515">
        <w:trPr>
          <w:jc w:val="center"/>
        </w:trPr>
        <w:tc>
          <w:tcPr>
            <w:tcW w:w="5240" w:type="dxa"/>
          </w:tcPr>
          <w:p w14:paraId="21383D57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feelings,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0595EDA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1.76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2.67)</w:t>
            </w:r>
          </w:p>
        </w:tc>
        <w:tc>
          <w:tcPr>
            <w:tcW w:w="1789" w:type="dxa"/>
          </w:tcPr>
          <w:p w14:paraId="63CAD83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77D67B5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A5300C9" w14:textId="77777777" w:rsidTr="00413515">
        <w:trPr>
          <w:jc w:val="center"/>
        </w:trPr>
        <w:tc>
          <w:tcPr>
            <w:tcW w:w="5240" w:type="dxa"/>
          </w:tcPr>
          <w:p w14:paraId="61DC912F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471" w:type="dxa"/>
          </w:tcPr>
          <w:p w14:paraId="65BAA7F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789" w:type="dxa"/>
          </w:tcPr>
          <w:p w14:paraId="44C9A9A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134" w:type="dxa"/>
          </w:tcPr>
          <w:p w14:paraId="077E7B7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5E87E126" w14:textId="77777777" w:rsidTr="00413515">
        <w:trPr>
          <w:jc w:val="center"/>
        </w:trPr>
        <w:tc>
          <w:tcPr>
            <w:tcW w:w="5240" w:type="dxa"/>
          </w:tcPr>
          <w:p w14:paraId="7D51EB38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Behavioral changes,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4AB9B92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5.03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4.68)</w:t>
            </w:r>
          </w:p>
        </w:tc>
        <w:tc>
          <w:tcPr>
            <w:tcW w:w="1789" w:type="dxa"/>
          </w:tcPr>
          <w:p w14:paraId="5200158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6845F2F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F181992" w14:textId="77777777" w:rsidTr="00413515">
        <w:trPr>
          <w:jc w:val="center"/>
        </w:trPr>
        <w:tc>
          <w:tcPr>
            <w:tcW w:w="5240" w:type="dxa"/>
          </w:tcPr>
          <w:p w14:paraId="1DD557B5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B1 – eat less or differently,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1C92799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2.66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1.34)</w:t>
            </w:r>
          </w:p>
        </w:tc>
        <w:tc>
          <w:tcPr>
            <w:tcW w:w="1789" w:type="dxa"/>
          </w:tcPr>
          <w:p w14:paraId="3A508B7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F02879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61CF50CC" w14:textId="77777777" w:rsidTr="00413515">
        <w:trPr>
          <w:jc w:val="center"/>
        </w:trPr>
        <w:tc>
          <w:tcPr>
            <w:tcW w:w="5240" w:type="dxa"/>
          </w:tcPr>
          <w:p w14:paraId="3A99E9F4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B2 – dress differently,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DB10F6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0.34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0.8)</w:t>
            </w:r>
          </w:p>
        </w:tc>
        <w:tc>
          <w:tcPr>
            <w:tcW w:w="1789" w:type="dxa"/>
          </w:tcPr>
          <w:p w14:paraId="4CA8D37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03C6199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DDB62FB" w14:textId="77777777" w:rsidTr="00413515">
        <w:trPr>
          <w:jc w:val="center"/>
        </w:trPr>
        <w:tc>
          <w:tcPr>
            <w:tcW w:w="5240" w:type="dxa"/>
          </w:tcPr>
          <w:p w14:paraId="695B97BF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B3 – avoid social events,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9D95AF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0.82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1.43)</w:t>
            </w:r>
          </w:p>
        </w:tc>
        <w:tc>
          <w:tcPr>
            <w:tcW w:w="1789" w:type="dxa"/>
          </w:tcPr>
          <w:p w14:paraId="2283BB1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2ADBA9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D9C76B4" w14:textId="77777777" w:rsidTr="00413515">
        <w:trPr>
          <w:jc w:val="center"/>
        </w:trPr>
        <w:tc>
          <w:tcPr>
            <w:tcW w:w="5240" w:type="dxa"/>
          </w:tcPr>
          <w:p w14:paraId="74711F42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B4 – sleep,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2C90C4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1.07)</w:t>
            </w:r>
          </w:p>
        </w:tc>
        <w:tc>
          <w:tcPr>
            <w:tcW w:w="1789" w:type="dxa"/>
          </w:tcPr>
          <w:p w14:paraId="65E8EFC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444C73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E52F703" w14:textId="77777777" w:rsidTr="00413515">
        <w:trPr>
          <w:jc w:val="center"/>
        </w:trPr>
        <w:tc>
          <w:tcPr>
            <w:tcW w:w="5240" w:type="dxa"/>
          </w:tcPr>
          <w:p w14:paraId="0682C7C9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B5 – miss work or important events,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2372F2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0.63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1.17)</w:t>
            </w:r>
          </w:p>
        </w:tc>
        <w:tc>
          <w:tcPr>
            <w:tcW w:w="1789" w:type="dxa"/>
          </w:tcPr>
          <w:p w14:paraId="7A19C44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98C16C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20EFE62" w14:textId="77777777" w:rsidTr="00413515">
        <w:trPr>
          <w:jc w:val="center"/>
        </w:trPr>
        <w:tc>
          <w:tcPr>
            <w:tcW w:w="5240" w:type="dxa"/>
          </w:tcPr>
          <w:p w14:paraId="6FDAE755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behavioral changes,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BE99F6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2.52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2.34)</w:t>
            </w:r>
          </w:p>
        </w:tc>
        <w:tc>
          <w:tcPr>
            <w:tcW w:w="1789" w:type="dxa"/>
          </w:tcPr>
          <w:p w14:paraId="0C948E6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A26EAE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7AC82AC" w14:textId="77777777" w:rsidTr="00413515">
        <w:trPr>
          <w:jc w:val="center"/>
        </w:trPr>
        <w:tc>
          <w:tcPr>
            <w:tcW w:w="9634" w:type="dxa"/>
            <w:gridSpan w:val="4"/>
          </w:tcPr>
          <w:p w14:paraId="1441B43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41E64F80" w14:textId="77777777" w:rsidTr="00413515">
        <w:trPr>
          <w:jc w:val="center"/>
        </w:trPr>
        <w:tc>
          <w:tcPr>
            <w:tcW w:w="9634" w:type="dxa"/>
            <w:gridSpan w:val="4"/>
          </w:tcPr>
          <w:p w14:paraId="701DCA49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Six-month comparison</w:t>
            </w:r>
          </w:p>
        </w:tc>
      </w:tr>
      <w:tr w:rsidR="00914B1B" w:rsidRPr="00914B1B" w14:paraId="0DEA092C" w14:textId="77777777" w:rsidTr="00413515">
        <w:trPr>
          <w:jc w:val="center"/>
        </w:trPr>
        <w:tc>
          <w:tcPr>
            <w:tcW w:w="5240" w:type="dxa"/>
          </w:tcPr>
          <w:p w14:paraId="3B84BA71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Physical symptoms,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DF14BD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4.52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5.43)</w:t>
            </w:r>
          </w:p>
        </w:tc>
        <w:tc>
          <w:tcPr>
            <w:tcW w:w="1789" w:type="dxa"/>
          </w:tcPr>
          <w:p w14:paraId="5CF6E87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0.59 (1.08)</w:t>
            </w:r>
          </w:p>
        </w:tc>
        <w:tc>
          <w:tcPr>
            <w:tcW w:w="1134" w:type="dxa"/>
          </w:tcPr>
          <w:p w14:paraId="074219F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6EDA09B" w14:textId="77777777" w:rsidTr="00413515">
        <w:trPr>
          <w:jc w:val="center"/>
        </w:trPr>
        <w:tc>
          <w:tcPr>
            <w:tcW w:w="5240" w:type="dxa"/>
          </w:tcPr>
          <w:p w14:paraId="666E8F8F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P1 – bloated,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A86521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1.41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1.75)</w:t>
            </w:r>
          </w:p>
        </w:tc>
        <w:tc>
          <w:tcPr>
            <w:tcW w:w="1789" w:type="dxa"/>
          </w:tcPr>
          <w:p w14:paraId="4E0820D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0.07 (0.34)</w:t>
            </w:r>
          </w:p>
        </w:tc>
        <w:tc>
          <w:tcPr>
            <w:tcW w:w="1134" w:type="dxa"/>
          </w:tcPr>
          <w:p w14:paraId="28E07B7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D2558A9" w14:textId="77777777" w:rsidTr="00413515">
        <w:trPr>
          <w:jc w:val="center"/>
        </w:trPr>
        <w:tc>
          <w:tcPr>
            <w:tcW w:w="5240" w:type="dxa"/>
          </w:tcPr>
          <w:p w14:paraId="2537375F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P2 – watery stools,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25401E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0.69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1.34)</w:t>
            </w:r>
          </w:p>
        </w:tc>
        <w:tc>
          <w:tcPr>
            <w:tcW w:w="1789" w:type="dxa"/>
          </w:tcPr>
          <w:p w14:paraId="7BDA560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 (0.62)</w:t>
            </w:r>
          </w:p>
        </w:tc>
        <w:tc>
          <w:tcPr>
            <w:tcW w:w="1134" w:type="dxa"/>
          </w:tcPr>
          <w:p w14:paraId="0222691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0B4D4A1" w14:textId="77777777" w:rsidTr="00413515">
        <w:trPr>
          <w:jc w:val="center"/>
        </w:trPr>
        <w:tc>
          <w:tcPr>
            <w:tcW w:w="5240" w:type="dxa"/>
          </w:tcPr>
          <w:p w14:paraId="1CC74109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P3 – bowel movements,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316C76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0.72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1.46)</w:t>
            </w:r>
          </w:p>
        </w:tc>
        <w:tc>
          <w:tcPr>
            <w:tcW w:w="1789" w:type="dxa"/>
          </w:tcPr>
          <w:p w14:paraId="3BED22D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0.27 (0.66)</w:t>
            </w:r>
          </w:p>
        </w:tc>
        <w:tc>
          <w:tcPr>
            <w:tcW w:w="1134" w:type="dxa"/>
          </w:tcPr>
          <w:p w14:paraId="135EA38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29F257C" w14:textId="77777777" w:rsidTr="00413515">
        <w:trPr>
          <w:jc w:val="center"/>
        </w:trPr>
        <w:tc>
          <w:tcPr>
            <w:tcW w:w="5240" w:type="dxa"/>
          </w:tcPr>
          <w:p w14:paraId="244DE2C1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P4 – nausea,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B00DDC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0.78)</w:t>
            </w:r>
          </w:p>
        </w:tc>
        <w:tc>
          <w:tcPr>
            <w:tcW w:w="1789" w:type="dxa"/>
          </w:tcPr>
          <w:p w14:paraId="4B49091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0.02 (0.15)</w:t>
            </w:r>
          </w:p>
        </w:tc>
        <w:tc>
          <w:tcPr>
            <w:tcW w:w="1134" w:type="dxa"/>
          </w:tcPr>
          <w:p w14:paraId="4BED889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BDB74BE" w14:textId="77777777" w:rsidTr="00413515">
        <w:trPr>
          <w:jc w:val="center"/>
        </w:trPr>
        <w:tc>
          <w:tcPr>
            <w:tcW w:w="5240" w:type="dxa"/>
          </w:tcPr>
          <w:p w14:paraId="5E6DEB33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P5 – abdominal pain,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9E4E59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1.66)</w:t>
            </w:r>
          </w:p>
        </w:tc>
        <w:tc>
          <w:tcPr>
            <w:tcW w:w="1789" w:type="dxa"/>
          </w:tcPr>
          <w:p w14:paraId="1D49629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0.05 (0.31)</w:t>
            </w:r>
          </w:p>
        </w:tc>
        <w:tc>
          <w:tcPr>
            <w:tcW w:w="1134" w:type="dxa"/>
          </w:tcPr>
          <w:p w14:paraId="235841A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15CEA2C" w14:textId="77777777" w:rsidTr="00413515">
        <w:trPr>
          <w:jc w:val="center"/>
        </w:trPr>
        <w:tc>
          <w:tcPr>
            <w:tcW w:w="5240" w:type="dxa"/>
          </w:tcPr>
          <w:p w14:paraId="7D1A6507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physical symptoms,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8A2ACB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1.81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2.17)</w:t>
            </w:r>
          </w:p>
        </w:tc>
        <w:tc>
          <w:tcPr>
            <w:tcW w:w="1789" w:type="dxa"/>
          </w:tcPr>
          <w:p w14:paraId="13C9976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0.23 (0.43)</w:t>
            </w:r>
          </w:p>
        </w:tc>
        <w:tc>
          <w:tcPr>
            <w:tcW w:w="1134" w:type="dxa"/>
          </w:tcPr>
          <w:p w14:paraId="37C2A5B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6CEDF45" w14:textId="77777777" w:rsidTr="00413515">
        <w:trPr>
          <w:jc w:val="center"/>
        </w:trPr>
        <w:tc>
          <w:tcPr>
            <w:tcW w:w="9634" w:type="dxa"/>
            <w:gridSpan w:val="4"/>
          </w:tcPr>
          <w:p w14:paraId="249081C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59BC6494" w14:textId="77777777" w:rsidTr="00413515">
        <w:trPr>
          <w:jc w:val="center"/>
        </w:trPr>
        <w:tc>
          <w:tcPr>
            <w:tcW w:w="5240" w:type="dxa"/>
          </w:tcPr>
          <w:p w14:paraId="59583434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C</w:t>
            </w: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oncerns,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7D79C7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3.55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4.28)</w:t>
            </w:r>
          </w:p>
        </w:tc>
        <w:tc>
          <w:tcPr>
            <w:tcW w:w="1789" w:type="dxa"/>
          </w:tcPr>
          <w:p w14:paraId="15993D9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2DCBFF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D689EDD" w14:textId="77777777" w:rsidTr="00413515">
        <w:trPr>
          <w:jc w:val="center"/>
        </w:trPr>
        <w:tc>
          <w:tcPr>
            <w:tcW w:w="5240" w:type="dxa"/>
          </w:tcPr>
          <w:p w14:paraId="2B6B6E6A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C1 – Fear of flare-up,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3779A8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1.25)</w:t>
            </w:r>
          </w:p>
        </w:tc>
        <w:tc>
          <w:tcPr>
            <w:tcW w:w="1789" w:type="dxa"/>
          </w:tcPr>
          <w:p w14:paraId="2E6FBB2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0.24)</w:t>
            </w:r>
          </w:p>
        </w:tc>
        <w:tc>
          <w:tcPr>
            <w:tcW w:w="1134" w:type="dxa"/>
          </w:tcPr>
          <w:p w14:paraId="0F6AC08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1105EE6" w14:textId="77777777" w:rsidTr="00413515">
        <w:trPr>
          <w:jc w:val="center"/>
        </w:trPr>
        <w:tc>
          <w:tcPr>
            <w:tcW w:w="5240" w:type="dxa"/>
          </w:tcPr>
          <w:p w14:paraId="01A33105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C2 – Fear of body damage, mean (+SD)</w:t>
            </w:r>
          </w:p>
        </w:tc>
        <w:tc>
          <w:tcPr>
            <w:tcW w:w="1471" w:type="dxa"/>
          </w:tcPr>
          <w:p w14:paraId="6C9C512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1.25)</w:t>
            </w:r>
          </w:p>
        </w:tc>
        <w:tc>
          <w:tcPr>
            <w:tcW w:w="1789" w:type="dxa"/>
          </w:tcPr>
          <w:p w14:paraId="43E211D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0.12)</w:t>
            </w:r>
          </w:p>
        </w:tc>
        <w:tc>
          <w:tcPr>
            <w:tcW w:w="1134" w:type="dxa"/>
          </w:tcPr>
          <w:p w14:paraId="52D2839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DFAB2EE" w14:textId="77777777" w:rsidTr="00413515">
        <w:trPr>
          <w:jc w:val="center"/>
        </w:trPr>
        <w:tc>
          <w:tcPr>
            <w:tcW w:w="5240" w:type="dxa"/>
          </w:tcPr>
          <w:p w14:paraId="1C158C3A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C3 – Fear of something seriously wrong,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01B14B7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1.23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1.19)</w:t>
            </w:r>
          </w:p>
        </w:tc>
        <w:tc>
          <w:tcPr>
            <w:tcW w:w="1789" w:type="dxa"/>
          </w:tcPr>
          <w:p w14:paraId="09A9B9A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0.22)</w:t>
            </w:r>
          </w:p>
        </w:tc>
        <w:tc>
          <w:tcPr>
            <w:tcW w:w="1134" w:type="dxa"/>
          </w:tcPr>
          <w:p w14:paraId="4F43FAD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DBAAE1A" w14:textId="77777777" w:rsidTr="00413515">
        <w:trPr>
          <w:jc w:val="center"/>
        </w:trPr>
        <w:tc>
          <w:tcPr>
            <w:tcW w:w="5240" w:type="dxa"/>
          </w:tcPr>
          <w:p w14:paraId="15AF4528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concerns,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FFCCA3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2.95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3.56)</w:t>
            </w:r>
          </w:p>
        </w:tc>
        <w:tc>
          <w:tcPr>
            <w:tcW w:w="1789" w:type="dxa"/>
          </w:tcPr>
          <w:p w14:paraId="1FE5E8F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5227D8F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D470CE0" w14:textId="77777777" w:rsidTr="00413515">
        <w:trPr>
          <w:jc w:val="center"/>
        </w:trPr>
        <w:tc>
          <w:tcPr>
            <w:tcW w:w="9634" w:type="dxa"/>
            <w:gridSpan w:val="4"/>
          </w:tcPr>
          <w:p w14:paraId="5DB614C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32DB8D3F" w14:textId="77777777" w:rsidTr="00413515">
        <w:trPr>
          <w:jc w:val="center"/>
        </w:trPr>
        <w:tc>
          <w:tcPr>
            <w:tcW w:w="5240" w:type="dxa"/>
          </w:tcPr>
          <w:p w14:paraId="19C5C245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Feelings,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2BAA33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2.46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3.85)</w:t>
            </w:r>
          </w:p>
        </w:tc>
        <w:tc>
          <w:tcPr>
            <w:tcW w:w="1789" w:type="dxa"/>
          </w:tcPr>
          <w:p w14:paraId="5D13454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7556A4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AEB8B28" w14:textId="77777777" w:rsidTr="00413515">
        <w:trPr>
          <w:jc w:val="center"/>
        </w:trPr>
        <w:tc>
          <w:tcPr>
            <w:tcW w:w="5240" w:type="dxa"/>
          </w:tcPr>
          <w:p w14:paraId="2BC68719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F1 – frustration,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A39A26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1.19)</w:t>
            </w:r>
          </w:p>
        </w:tc>
        <w:tc>
          <w:tcPr>
            <w:tcW w:w="1789" w:type="dxa"/>
          </w:tcPr>
          <w:p w14:paraId="1018E8F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26AF375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86407E4" w14:textId="77777777" w:rsidTr="00413515">
        <w:trPr>
          <w:jc w:val="center"/>
        </w:trPr>
        <w:tc>
          <w:tcPr>
            <w:tcW w:w="5240" w:type="dxa"/>
          </w:tcPr>
          <w:p w14:paraId="294642FE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F2 – anxiety,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0784CC5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0.69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1.34)</w:t>
            </w:r>
          </w:p>
        </w:tc>
        <w:tc>
          <w:tcPr>
            <w:tcW w:w="1789" w:type="dxa"/>
          </w:tcPr>
          <w:p w14:paraId="0CA0C73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0F06F14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6F2324C0" w14:textId="77777777" w:rsidTr="00413515">
        <w:trPr>
          <w:jc w:val="center"/>
        </w:trPr>
        <w:tc>
          <w:tcPr>
            <w:tcW w:w="5240" w:type="dxa"/>
          </w:tcPr>
          <w:p w14:paraId="508F8567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F3 – irritation,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+S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D)</w:t>
            </w:r>
          </w:p>
        </w:tc>
        <w:tc>
          <w:tcPr>
            <w:tcW w:w="1471" w:type="dxa"/>
          </w:tcPr>
          <w:p w14:paraId="2CFD968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1.17)</w:t>
            </w:r>
          </w:p>
        </w:tc>
        <w:tc>
          <w:tcPr>
            <w:tcW w:w="1789" w:type="dxa"/>
          </w:tcPr>
          <w:p w14:paraId="1783EE1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B52B62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3C9E63F" w14:textId="77777777" w:rsidTr="00413515">
        <w:trPr>
          <w:jc w:val="center"/>
        </w:trPr>
        <w:tc>
          <w:tcPr>
            <w:tcW w:w="5240" w:type="dxa"/>
          </w:tcPr>
          <w:p w14:paraId="3245BC22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F4 – feeling looked down upon,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84F2AD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1.07)</w:t>
            </w:r>
          </w:p>
        </w:tc>
        <w:tc>
          <w:tcPr>
            <w:tcW w:w="1789" w:type="dxa"/>
          </w:tcPr>
          <w:p w14:paraId="502C10D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58ED68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4C68146" w14:textId="77777777" w:rsidTr="00413515">
        <w:trPr>
          <w:jc w:val="center"/>
        </w:trPr>
        <w:tc>
          <w:tcPr>
            <w:tcW w:w="5240" w:type="dxa"/>
          </w:tcPr>
          <w:p w14:paraId="4392BE80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feelings,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FA3168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1.53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1.39)</w:t>
            </w:r>
          </w:p>
        </w:tc>
        <w:tc>
          <w:tcPr>
            <w:tcW w:w="1789" w:type="dxa"/>
          </w:tcPr>
          <w:p w14:paraId="5EA3432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855205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2D0EC8E" w14:textId="77777777" w:rsidTr="00413515">
        <w:trPr>
          <w:jc w:val="center"/>
        </w:trPr>
        <w:tc>
          <w:tcPr>
            <w:tcW w:w="9634" w:type="dxa"/>
            <w:gridSpan w:val="4"/>
          </w:tcPr>
          <w:p w14:paraId="3E5A21D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6B028CFC" w14:textId="77777777" w:rsidTr="00413515">
        <w:trPr>
          <w:jc w:val="center"/>
        </w:trPr>
        <w:tc>
          <w:tcPr>
            <w:tcW w:w="5240" w:type="dxa"/>
          </w:tcPr>
          <w:p w14:paraId="440FC6F2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Behavioral changes,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C50171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4.21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3.94)</w:t>
            </w:r>
          </w:p>
        </w:tc>
        <w:tc>
          <w:tcPr>
            <w:tcW w:w="1789" w:type="dxa"/>
          </w:tcPr>
          <w:p w14:paraId="1791C94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EE2B9E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A318C47" w14:textId="77777777" w:rsidTr="00413515">
        <w:trPr>
          <w:jc w:val="center"/>
        </w:trPr>
        <w:tc>
          <w:tcPr>
            <w:tcW w:w="5240" w:type="dxa"/>
          </w:tcPr>
          <w:p w14:paraId="5BE796FB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B1 – eat less or differently,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E98098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2.43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1.45)</w:t>
            </w:r>
          </w:p>
        </w:tc>
        <w:tc>
          <w:tcPr>
            <w:tcW w:w="1789" w:type="dxa"/>
          </w:tcPr>
          <w:p w14:paraId="09B3556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FE0B2A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EDCE1CE" w14:textId="77777777" w:rsidTr="00413515">
        <w:trPr>
          <w:jc w:val="center"/>
        </w:trPr>
        <w:tc>
          <w:tcPr>
            <w:tcW w:w="5240" w:type="dxa"/>
          </w:tcPr>
          <w:p w14:paraId="49DF45B3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B2 – dress differently,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1581CFE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0.71)</w:t>
            </w:r>
          </w:p>
        </w:tc>
        <w:tc>
          <w:tcPr>
            <w:tcW w:w="1789" w:type="dxa"/>
          </w:tcPr>
          <w:p w14:paraId="3012802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50CB35D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078D252" w14:textId="77777777" w:rsidTr="00413515">
        <w:trPr>
          <w:jc w:val="center"/>
        </w:trPr>
        <w:tc>
          <w:tcPr>
            <w:tcW w:w="5240" w:type="dxa"/>
          </w:tcPr>
          <w:p w14:paraId="1ACF62DF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B3 – avoid social events,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110BFF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0.68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1.18)</w:t>
            </w:r>
          </w:p>
        </w:tc>
        <w:tc>
          <w:tcPr>
            <w:tcW w:w="1789" w:type="dxa"/>
          </w:tcPr>
          <w:p w14:paraId="1AA1D82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DEE0D1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FF706D3" w14:textId="77777777" w:rsidTr="00413515">
        <w:trPr>
          <w:jc w:val="center"/>
        </w:trPr>
        <w:tc>
          <w:tcPr>
            <w:tcW w:w="5240" w:type="dxa"/>
          </w:tcPr>
          <w:p w14:paraId="762958A5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B4 – sleep,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B3AAF5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0.89)</w:t>
            </w:r>
          </w:p>
        </w:tc>
        <w:tc>
          <w:tcPr>
            <w:tcW w:w="1789" w:type="dxa"/>
          </w:tcPr>
          <w:p w14:paraId="0566ABE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EDD6EF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8B3DAA4" w14:textId="77777777" w:rsidTr="00413515">
        <w:trPr>
          <w:jc w:val="center"/>
        </w:trPr>
        <w:tc>
          <w:tcPr>
            <w:tcW w:w="5240" w:type="dxa"/>
          </w:tcPr>
          <w:p w14:paraId="62CD8140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B5 – miss work or important events,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00E461B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0.42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0.79)</w:t>
            </w:r>
          </w:p>
        </w:tc>
        <w:tc>
          <w:tcPr>
            <w:tcW w:w="1789" w:type="dxa"/>
          </w:tcPr>
          <w:p w14:paraId="5485B82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28F6374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0F9DE7F" w14:textId="77777777" w:rsidTr="00413515">
        <w:trPr>
          <w:jc w:val="center"/>
        </w:trPr>
        <w:tc>
          <w:tcPr>
            <w:tcW w:w="5240" w:type="dxa"/>
          </w:tcPr>
          <w:p w14:paraId="76D7875D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behavioral changes,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4570E70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2.11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1.97)</w:t>
            </w:r>
          </w:p>
        </w:tc>
        <w:tc>
          <w:tcPr>
            <w:tcW w:w="1789" w:type="dxa"/>
          </w:tcPr>
          <w:p w14:paraId="175CF00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63723F7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09B6F7C" w14:textId="77777777" w:rsidTr="00413515">
        <w:trPr>
          <w:jc w:val="center"/>
        </w:trPr>
        <w:tc>
          <w:tcPr>
            <w:tcW w:w="9634" w:type="dxa"/>
            <w:gridSpan w:val="4"/>
          </w:tcPr>
          <w:p w14:paraId="7CD98A4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69F6C9A3" w14:textId="77777777" w:rsidTr="00413515">
        <w:trPr>
          <w:jc w:val="center"/>
        </w:trPr>
        <w:tc>
          <w:tcPr>
            <w:tcW w:w="9634" w:type="dxa"/>
            <w:gridSpan w:val="4"/>
          </w:tcPr>
          <w:p w14:paraId="2610B4DA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Twelve-month comparison</w:t>
            </w:r>
          </w:p>
        </w:tc>
      </w:tr>
      <w:tr w:rsidR="00914B1B" w:rsidRPr="00914B1B" w14:paraId="77D2CC89" w14:textId="77777777" w:rsidTr="00413515">
        <w:trPr>
          <w:jc w:val="center"/>
        </w:trPr>
        <w:tc>
          <w:tcPr>
            <w:tcW w:w="5240" w:type="dxa"/>
          </w:tcPr>
          <w:p w14:paraId="3BA26621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Physical symptoms,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034D9C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3.83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5.10)</w:t>
            </w:r>
          </w:p>
        </w:tc>
        <w:tc>
          <w:tcPr>
            <w:tcW w:w="1789" w:type="dxa"/>
          </w:tcPr>
          <w:p w14:paraId="66928BD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0.10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0.64)</w:t>
            </w:r>
          </w:p>
        </w:tc>
        <w:tc>
          <w:tcPr>
            <w:tcW w:w="1134" w:type="dxa"/>
          </w:tcPr>
          <w:p w14:paraId="1F0AAE7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3B026D8" w14:textId="77777777" w:rsidTr="00413515">
        <w:trPr>
          <w:jc w:val="center"/>
        </w:trPr>
        <w:tc>
          <w:tcPr>
            <w:tcW w:w="5240" w:type="dxa"/>
          </w:tcPr>
          <w:p w14:paraId="6CFD9968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P1 – bloated,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7F30B5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1.24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1.64)</w:t>
            </w:r>
          </w:p>
        </w:tc>
        <w:tc>
          <w:tcPr>
            <w:tcW w:w="1789" w:type="dxa"/>
          </w:tcPr>
          <w:p w14:paraId="2207CDD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0.15)</w:t>
            </w:r>
          </w:p>
        </w:tc>
        <w:tc>
          <w:tcPr>
            <w:tcW w:w="1134" w:type="dxa"/>
          </w:tcPr>
          <w:p w14:paraId="2071AAB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1C64B27" w14:textId="77777777" w:rsidTr="00413515">
        <w:trPr>
          <w:jc w:val="center"/>
        </w:trPr>
        <w:tc>
          <w:tcPr>
            <w:tcW w:w="5240" w:type="dxa"/>
          </w:tcPr>
          <w:p w14:paraId="57CF14EB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P2 – watery stools,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E625D2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1.16)</w:t>
            </w:r>
          </w:p>
        </w:tc>
        <w:tc>
          <w:tcPr>
            <w:tcW w:w="1789" w:type="dxa"/>
          </w:tcPr>
          <w:p w14:paraId="5E9C7C9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4642AA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0760E77" w14:textId="77777777" w:rsidTr="00413515">
        <w:trPr>
          <w:jc w:val="center"/>
        </w:trPr>
        <w:tc>
          <w:tcPr>
            <w:tcW w:w="5240" w:type="dxa"/>
          </w:tcPr>
          <w:p w14:paraId="2F3DC6E6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P3 – bowel movements,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004341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0.66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1.39)</w:t>
            </w:r>
          </w:p>
        </w:tc>
        <w:tc>
          <w:tcPr>
            <w:tcW w:w="1789" w:type="dxa"/>
          </w:tcPr>
          <w:p w14:paraId="6C4EE1E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0.17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0.49)</w:t>
            </w:r>
          </w:p>
        </w:tc>
        <w:tc>
          <w:tcPr>
            <w:tcW w:w="1134" w:type="dxa"/>
          </w:tcPr>
          <w:p w14:paraId="293CE6F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6FE5BAA" w14:textId="77777777" w:rsidTr="00413515">
        <w:trPr>
          <w:jc w:val="center"/>
        </w:trPr>
        <w:tc>
          <w:tcPr>
            <w:tcW w:w="5240" w:type="dxa"/>
          </w:tcPr>
          <w:p w14:paraId="6C15B88E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P4 – nausea,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18560AD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0.65)</w:t>
            </w:r>
          </w:p>
        </w:tc>
        <w:tc>
          <w:tcPr>
            <w:tcW w:w="1789" w:type="dxa"/>
          </w:tcPr>
          <w:p w14:paraId="37E97E5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0.15)</w:t>
            </w:r>
          </w:p>
        </w:tc>
        <w:tc>
          <w:tcPr>
            <w:tcW w:w="1134" w:type="dxa"/>
          </w:tcPr>
          <w:p w14:paraId="13A0B2F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0.04</w:t>
            </w:r>
          </w:p>
        </w:tc>
      </w:tr>
      <w:tr w:rsidR="00914B1B" w:rsidRPr="00914B1B" w14:paraId="0FB587FF" w14:textId="77777777" w:rsidTr="00413515">
        <w:trPr>
          <w:jc w:val="center"/>
        </w:trPr>
        <w:tc>
          <w:tcPr>
            <w:tcW w:w="5240" w:type="dxa"/>
          </w:tcPr>
          <w:p w14:paraId="370F497F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P5 – abdominal pain,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083649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1.24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1.59)</w:t>
            </w:r>
          </w:p>
        </w:tc>
        <w:tc>
          <w:tcPr>
            <w:tcW w:w="1789" w:type="dxa"/>
          </w:tcPr>
          <w:p w14:paraId="2BB65AA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0DBFBCA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6DEBE20" w14:textId="77777777" w:rsidTr="00413515">
        <w:trPr>
          <w:jc w:val="center"/>
        </w:trPr>
        <w:tc>
          <w:tcPr>
            <w:tcW w:w="5240" w:type="dxa"/>
          </w:tcPr>
          <w:p w14:paraId="422F0AFE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physical symptoms,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1C5857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2.04)</w:t>
            </w:r>
          </w:p>
        </w:tc>
        <w:tc>
          <w:tcPr>
            <w:tcW w:w="1789" w:type="dxa"/>
          </w:tcPr>
          <w:p w14:paraId="319D31B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0.09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0.25)</w:t>
            </w:r>
          </w:p>
        </w:tc>
        <w:tc>
          <w:tcPr>
            <w:tcW w:w="1134" w:type="dxa"/>
          </w:tcPr>
          <w:p w14:paraId="7689285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0EA4E07" w14:textId="77777777" w:rsidTr="00413515">
        <w:trPr>
          <w:jc w:val="center"/>
        </w:trPr>
        <w:tc>
          <w:tcPr>
            <w:tcW w:w="5240" w:type="dxa"/>
          </w:tcPr>
          <w:p w14:paraId="2A307D9C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471" w:type="dxa"/>
          </w:tcPr>
          <w:p w14:paraId="214F950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789" w:type="dxa"/>
          </w:tcPr>
          <w:p w14:paraId="0515E33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134" w:type="dxa"/>
          </w:tcPr>
          <w:p w14:paraId="33BAD0D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6A98EE54" w14:textId="77777777" w:rsidTr="00413515">
        <w:trPr>
          <w:jc w:val="center"/>
        </w:trPr>
        <w:tc>
          <w:tcPr>
            <w:tcW w:w="5240" w:type="dxa"/>
          </w:tcPr>
          <w:p w14:paraId="57C0236E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Concerns,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011C185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3.25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4.03)</w:t>
            </w:r>
          </w:p>
        </w:tc>
        <w:tc>
          <w:tcPr>
            <w:tcW w:w="1789" w:type="dxa"/>
          </w:tcPr>
          <w:p w14:paraId="2DDE923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E9CA5F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26476FE9" w14:textId="77777777" w:rsidTr="00413515">
        <w:trPr>
          <w:jc w:val="center"/>
        </w:trPr>
        <w:tc>
          <w:tcPr>
            <w:tcW w:w="5240" w:type="dxa"/>
          </w:tcPr>
          <w:p w14:paraId="07FC0813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C1 – Fear of flare-up,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6ACE888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1.35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1.17)</w:t>
            </w:r>
          </w:p>
        </w:tc>
        <w:tc>
          <w:tcPr>
            <w:tcW w:w="1789" w:type="dxa"/>
          </w:tcPr>
          <w:p w14:paraId="1058BC2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0.14)</w:t>
            </w:r>
          </w:p>
        </w:tc>
        <w:tc>
          <w:tcPr>
            <w:tcW w:w="1134" w:type="dxa"/>
          </w:tcPr>
          <w:p w14:paraId="3735CEB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57F0534" w14:textId="77777777" w:rsidTr="00413515">
        <w:trPr>
          <w:jc w:val="center"/>
        </w:trPr>
        <w:tc>
          <w:tcPr>
            <w:tcW w:w="5240" w:type="dxa"/>
          </w:tcPr>
          <w:p w14:paraId="1D9D110B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C2 – Fear of body damage, mean (+SD)</w:t>
            </w:r>
          </w:p>
        </w:tc>
        <w:tc>
          <w:tcPr>
            <w:tcW w:w="1471" w:type="dxa"/>
          </w:tcPr>
          <w:p w14:paraId="2DA38CD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1.25)</w:t>
            </w:r>
          </w:p>
        </w:tc>
        <w:tc>
          <w:tcPr>
            <w:tcW w:w="1789" w:type="dxa"/>
          </w:tcPr>
          <w:p w14:paraId="765EF6A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0.13)</w:t>
            </w:r>
          </w:p>
        </w:tc>
        <w:tc>
          <w:tcPr>
            <w:tcW w:w="1134" w:type="dxa"/>
          </w:tcPr>
          <w:p w14:paraId="34289F9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941BB57" w14:textId="77777777" w:rsidTr="00413515">
        <w:trPr>
          <w:jc w:val="center"/>
        </w:trPr>
        <w:tc>
          <w:tcPr>
            <w:tcW w:w="5240" w:type="dxa"/>
          </w:tcPr>
          <w:p w14:paraId="44F748D9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C3 – Fear of something seriously wrong,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DB2861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1.23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1.19)</w:t>
            </w:r>
          </w:p>
        </w:tc>
        <w:tc>
          <w:tcPr>
            <w:tcW w:w="1789" w:type="dxa"/>
          </w:tcPr>
          <w:p w14:paraId="24CE473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0.05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0.22)</w:t>
            </w:r>
          </w:p>
        </w:tc>
        <w:tc>
          <w:tcPr>
            <w:tcW w:w="1134" w:type="dxa"/>
          </w:tcPr>
          <w:p w14:paraId="188DF6C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FD76836" w14:textId="77777777" w:rsidTr="00413515">
        <w:trPr>
          <w:jc w:val="center"/>
        </w:trPr>
        <w:tc>
          <w:tcPr>
            <w:tcW w:w="5240" w:type="dxa"/>
          </w:tcPr>
          <w:p w14:paraId="09BCBA2C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concerns,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83EDAF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2.70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3.35)</w:t>
            </w:r>
          </w:p>
        </w:tc>
        <w:tc>
          <w:tcPr>
            <w:tcW w:w="1789" w:type="dxa"/>
          </w:tcPr>
          <w:p w14:paraId="0E63EDC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2AA6E62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6C7BFC4E" w14:textId="77777777" w:rsidTr="00413515">
        <w:trPr>
          <w:jc w:val="center"/>
        </w:trPr>
        <w:tc>
          <w:tcPr>
            <w:tcW w:w="5240" w:type="dxa"/>
          </w:tcPr>
          <w:p w14:paraId="65C5D2DB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471" w:type="dxa"/>
          </w:tcPr>
          <w:p w14:paraId="7137035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789" w:type="dxa"/>
          </w:tcPr>
          <w:p w14:paraId="6687C3A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134" w:type="dxa"/>
          </w:tcPr>
          <w:p w14:paraId="016A77A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458078E2" w14:textId="77777777" w:rsidTr="00413515">
        <w:trPr>
          <w:jc w:val="center"/>
        </w:trPr>
        <w:tc>
          <w:tcPr>
            <w:tcW w:w="5240" w:type="dxa"/>
          </w:tcPr>
          <w:p w14:paraId="6B8B2B9A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Feelings,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514B47F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2.23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3.75)</w:t>
            </w:r>
          </w:p>
        </w:tc>
        <w:tc>
          <w:tcPr>
            <w:tcW w:w="1789" w:type="dxa"/>
          </w:tcPr>
          <w:p w14:paraId="165D483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13A8959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94BBE80" w14:textId="77777777" w:rsidTr="00413515">
        <w:trPr>
          <w:jc w:val="center"/>
        </w:trPr>
        <w:tc>
          <w:tcPr>
            <w:tcW w:w="5240" w:type="dxa"/>
          </w:tcPr>
          <w:p w14:paraId="6CAA4F90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F1 – frustration,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CBB42DE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1.19)</w:t>
            </w:r>
          </w:p>
        </w:tc>
        <w:tc>
          <w:tcPr>
            <w:tcW w:w="1789" w:type="dxa"/>
          </w:tcPr>
          <w:p w14:paraId="17012CB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231D622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019E23E7" w14:textId="77777777" w:rsidTr="00413515">
        <w:trPr>
          <w:jc w:val="center"/>
        </w:trPr>
        <w:tc>
          <w:tcPr>
            <w:tcW w:w="5240" w:type="dxa"/>
          </w:tcPr>
          <w:p w14:paraId="29D7F4CA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F2 – anxiety,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CD6BD60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1.05)</w:t>
            </w:r>
          </w:p>
        </w:tc>
        <w:tc>
          <w:tcPr>
            <w:tcW w:w="1789" w:type="dxa"/>
          </w:tcPr>
          <w:p w14:paraId="352BFD7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73A7A62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7E8F1D41" w14:textId="77777777" w:rsidTr="00413515">
        <w:trPr>
          <w:jc w:val="center"/>
        </w:trPr>
        <w:tc>
          <w:tcPr>
            <w:tcW w:w="5240" w:type="dxa"/>
          </w:tcPr>
          <w:p w14:paraId="2AD40074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F3 – irritation,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+S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D)</w:t>
            </w:r>
          </w:p>
        </w:tc>
        <w:tc>
          <w:tcPr>
            <w:tcW w:w="1471" w:type="dxa"/>
          </w:tcPr>
          <w:p w14:paraId="22222A1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1.17)</w:t>
            </w:r>
          </w:p>
        </w:tc>
        <w:tc>
          <w:tcPr>
            <w:tcW w:w="1789" w:type="dxa"/>
          </w:tcPr>
          <w:p w14:paraId="13B4E84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1E3F543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4C431366" w14:textId="77777777" w:rsidTr="00413515">
        <w:trPr>
          <w:jc w:val="center"/>
        </w:trPr>
        <w:tc>
          <w:tcPr>
            <w:tcW w:w="5240" w:type="dxa"/>
          </w:tcPr>
          <w:p w14:paraId="5362498D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F4 – feeling looked down upon,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CAC7CE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1.07)</w:t>
            </w:r>
          </w:p>
        </w:tc>
        <w:tc>
          <w:tcPr>
            <w:tcW w:w="1789" w:type="dxa"/>
          </w:tcPr>
          <w:p w14:paraId="0040FCE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58338A0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188A1D3" w14:textId="77777777" w:rsidTr="00413515">
        <w:trPr>
          <w:jc w:val="center"/>
        </w:trPr>
        <w:tc>
          <w:tcPr>
            <w:tcW w:w="5240" w:type="dxa"/>
          </w:tcPr>
          <w:p w14:paraId="444C04A6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feelings,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335B30E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1.38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2.33)</w:t>
            </w:r>
          </w:p>
        </w:tc>
        <w:tc>
          <w:tcPr>
            <w:tcW w:w="1789" w:type="dxa"/>
          </w:tcPr>
          <w:p w14:paraId="4C706E5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104566E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80EB083" w14:textId="77777777" w:rsidTr="00413515">
        <w:trPr>
          <w:jc w:val="center"/>
        </w:trPr>
        <w:tc>
          <w:tcPr>
            <w:tcW w:w="5240" w:type="dxa"/>
          </w:tcPr>
          <w:p w14:paraId="01B4FE90" w14:textId="77777777" w:rsidR="00B16161" w:rsidRPr="00914B1B" w:rsidRDefault="00B16161" w:rsidP="0041351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471" w:type="dxa"/>
          </w:tcPr>
          <w:p w14:paraId="179684C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789" w:type="dxa"/>
          </w:tcPr>
          <w:p w14:paraId="04715F9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134" w:type="dxa"/>
          </w:tcPr>
          <w:p w14:paraId="0C6C769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</w:tr>
      <w:tr w:rsidR="00914B1B" w:rsidRPr="00914B1B" w14:paraId="3AED1825" w14:textId="77777777" w:rsidTr="00413515">
        <w:trPr>
          <w:jc w:val="center"/>
        </w:trPr>
        <w:tc>
          <w:tcPr>
            <w:tcW w:w="5240" w:type="dxa"/>
          </w:tcPr>
          <w:p w14:paraId="26965EC5" w14:textId="77777777" w:rsidR="00B16161" w:rsidRPr="00914B1B" w:rsidRDefault="00B16161" w:rsidP="0041351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Behavioral changes,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71BE627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3.91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3.87)</w:t>
            </w:r>
          </w:p>
        </w:tc>
        <w:tc>
          <w:tcPr>
            <w:tcW w:w="1789" w:type="dxa"/>
          </w:tcPr>
          <w:p w14:paraId="2FD534B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2154527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77A1D0B" w14:textId="77777777" w:rsidTr="00413515">
        <w:trPr>
          <w:jc w:val="center"/>
        </w:trPr>
        <w:tc>
          <w:tcPr>
            <w:tcW w:w="5240" w:type="dxa"/>
          </w:tcPr>
          <w:p w14:paraId="34C406A7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B1 – eat less or differently,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F400BE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2.27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1.48)</w:t>
            </w:r>
          </w:p>
        </w:tc>
        <w:tc>
          <w:tcPr>
            <w:tcW w:w="1789" w:type="dxa"/>
          </w:tcPr>
          <w:p w14:paraId="3714C76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33370C6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982A18E" w14:textId="77777777" w:rsidTr="00413515">
        <w:trPr>
          <w:jc w:val="center"/>
        </w:trPr>
        <w:tc>
          <w:tcPr>
            <w:tcW w:w="5240" w:type="dxa"/>
          </w:tcPr>
          <w:p w14:paraId="02B902EB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B2 – dress differently,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0EB1B5A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0.22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0.71)</w:t>
            </w:r>
          </w:p>
        </w:tc>
        <w:tc>
          <w:tcPr>
            <w:tcW w:w="1789" w:type="dxa"/>
          </w:tcPr>
          <w:p w14:paraId="5291CD89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3E86EEC4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10770B08" w14:textId="77777777" w:rsidTr="00413515">
        <w:trPr>
          <w:jc w:val="center"/>
        </w:trPr>
        <w:tc>
          <w:tcPr>
            <w:tcW w:w="5240" w:type="dxa"/>
          </w:tcPr>
          <w:p w14:paraId="037CA1F3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B3 – avoid social events,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5F5DA731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0.60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1.12)</w:t>
            </w:r>
          </w:p>
        </w:tc>
        <w:tc>
          <w:tcPr>
            <w:tcW w:w="1789" w:type="dxa"/>
          </w:tcPr>
          <w:p w14:paraId="26E3DA52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0E3B3543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5AD1F23E" w14:textId="77777777" w:rsidTr="00413515">
        <w:trPr>
          <w:jc w:val="center"/>
        </w:trPr>
        <w:tc>
          <w:tcPr>
            <w:tcW w:w="5240" w:type="dxa"/>
            <w:tcBorders>
              <w:bottom w:val="single" w:sz="4" w:space="0" w:color="auto"/>
            </w:tcBorders>
          </w:tcPr>
          <w:p w14:paraId="41EEF485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 xml:space="preserve">B4 – sleep, 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14:paraId="0727582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0.82)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0B6D8EBD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098F7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914B1B" w:rsidRPr="00914B1B" w14:paraId="3A1BDD90" w14:textId="77777777" w:rsidTr="00413515">
        <w:trPr>
          <w:trHeight w:val="69"/>
          <w:jc w:val="center"/>
        </w:trPr>
        <w:tc>
          <w:tcPr>
            <w:tcW w:w="5240" w:type="dxa"/>
          </w:tcPr>
          <w:p w14:paraId="434713D5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B5 – miss work or important events, mean (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18D0AE05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0.41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0.78)</w:t>
            </w:r>
          </w:p>
        </w:tc>
        <w:tc>
          <w:tcPr>
            <w:tcW w:w="1789" w:type="dxa"/>
          </w:tcPr>
          <w:p w14:paraId="18B0AEEA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4D330A38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  <w:tr w:rsidR="00B16161" w:rsidRPr="00914B1B" w14:paraId="0AC3DECB" w14:textId="77777777" w:rsidTr="00413515">
        <w:trPr>
          <w:trHeight w:val="69"/>
          <w:jc w:val="center"/>
        </w:trPr>
        <w:tc>
          <w:tcPr>
            <w:tcW w:w="5240" w:type="dxa"/>
          </w:tcPr>
          <w:p w14:paraId="5A0FA145" w14:textId="77777777" w:rsidR="00B16161" w:rsidRPr="00914B1B" w:rsidRDefault="00B16161" w:rsidP="0041351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Normalized behavioral changes, 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mean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SD)</w:t>
            </w:r>
          </w:p>
        </w:tc>
        <w:tc>
          <w:tcPr>
            <w:tcW w:w="1471" w:type="dxa"/>
          </w:tcPr>
          <w:p w14:paraId="24AACA9B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1.97 (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u w:val="single"/>
                <w:lang w:val="en-US"/>
              </w:rPr>
              <w:t>+</w:t>
            </w: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1.96)</w:t>
            </w:r>
          </w:p>
        </w:tc>
        <w:tc>
          <w:tcPr>
            <w:tcW w:w="1789" w:type="dxa"/>
          </w:tcPr>
          <w:p w14:paraId="472B5D6C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0 (0)</w:t>
            </w:r>
          </w:p>
        </w:tc>
        <w:tc>
          <w:tcPr>
            <w:tcW w:w="1134" w:type="dxa"/>
          </w:tcPr>
          <w:p w14:paraId="65ABCC27" w14:textId="77777777" w:rsidR="00B16161" w:rsidRPr="00914B1B" w:rsidRDefault="00B16161" w:rsidP="004135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914B1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&lt; 0.001</w:t>
            </w:r>
          </w:p>
        </w:tc>
      </w:tr>
    </w:tbl>
    <w:p w14:paraId="03DBB78B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35F6C86A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1C318482" w14:textId="77777777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p w14:paraId="72F1BD88" w14:textId="1212F35A" w:rsidR="001A2B33" w:rsidRPr="00914B1B" w:rsidRDefault="001A2B33" w:rsidP="001A2B33">
      <w:pPr>
        <w:rPr>
          <w:color w:val="000000" w:themeColor="text1"/>
          <w:sz w:val="22"/>
          <w:szCs w:val="22"/>
          <w:lang w:val="en-US"/>
        </w:rPr>
      </w:pPr>
    </w:p>
    <w:sectPr w:rsidR="001A2B33" w:rsidRPr="00914B1B" w:rsidSect="00914B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01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68516" w14:textId="77777777" w:rsidR="001D4DE8" w:rsidRDefault="001D4DE8" w:rsidP="0073633C">
      <w:r>
        <w:separator/>
      </w:r>
    </w:p>
  </w:endnote>
  <w:endnote w:type="continuationSeparator" w:id="0">
    <w:p w14:paraId="75834C31" w14:textId="77777777" w:rsidR="001D4DE8" w:rsidRDefault="001D4DE8" w:rsidP="0073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2902677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B3C511" w14:textId="6B5A6662" w:rsidR="0049724B" w:rsidRDefault="0049724B" w:rsidP="00B20B3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51E464" w14:textId="77777777" w:rsidR="0049724B" w:rsidRDefault="0049724B" w:rsidP="0073633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4451887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9E22EA" w14:textId="0760A78C" w:rsidR="0049724B" w:rsidRDefault="0049724B" w:rsidP="00B20B3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B58D2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7192DFBC" w14:textId="77777777" w:rsidR="0049724B" w:rsidRDefault="0049724B" w:rsidP="0073633C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42E811" w14:textId="77777777" w:rsidR="00C833A3" w:rsidRDefault="00C833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7F888" w14:textId="77777777" w:rsidR="001D4DE8" w:rsidRDefault="001D4DE8" w:rsidP="0073633C">
      <w:r>
        <w:separator/>
      </w:r>
    </w:p>
  </w:footnote>
  <w:footnote w:type="continuationSeparator" w:id="0">
    <w:p w14:paraId="035CC49C" w14:textId="77777777" w:rsidR="001D4DE8" w:rsidRDefault="001D4DE8" w:rsidP="00736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CB9E5" w14:textId="77777777" w:rsidR="00C833A3" w:rsidRDefault="00C833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0C57C" w14:textId="77777777" w:rsidR="00C833A3" w:rsidRDefault="00C833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B2A57" w14:textId="77777777" w:rsidR="00C833A3" w:rsidRDefault="00C833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67315"/>
    <w:multiLevelType w:val="hybridMultilevel"/>
    <w:tmpl w:val="116EE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33A59"/>
    <w:multiLevelType w:val="hybridMultilevel"/>
    <w:tmpl w:val="4D0665DA"/>
    <w:lvl w:ilvl="0" w:tplc="6204C6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70"/>
    <w:rsid w:val="00014489"/>
    <w:rsid w:val="00083A4A"/>
    <w:rsid w:val="00097D47"/>
    <w:rsid w:val="000A20E9"/>
    <w:rsid w:val="00106F29"/>
    <w:rsid w:val="0012077C"/>
    <w:rsid w:val="00151172"/>
    <w:rsid w:val="00166F29"/>
    <w:rsid w:val="00172010"/>
    <w:rsid w:val="00180DDE"/>
    <w:rsid w:val="001A2B33"/>
    <w:rsid w:val="001C1B66"/>
    <w:rsid w:val="001D4DE8"/>
    <w:rsid w:val="001F47C8"/>
    <w:rsid w:val="00213864"/>
    <w:rsid w:val="00220515"/>
    <w:rsid w:val="00226591"/>
    <w:rsid w:val="00226BA6"/>
    <w:rsid w:val="00230B86"/>
    <w:rsid w:val="00262812"/>
    <w:rsid w:val="002746B0"/>
    <w:rsid w:val="00277022"/>
    <w:rsid w:val="0027752A"/>
    <w:rsid w:val="002837F7"/>
    <w:rsid w:val="002B58D2"/>
    <w:rsid w:val="002C6388"/>
    <w:rsid w:val="002D6814"/>
    <w:rsid w:val="002F5710"/>
    <w:rsid w:val="003011EB"/>
    <w:rsid w:val="00333333"/>
    <w:rsid w:val="0033381E"/>
    <w:rsid w:val="003765BC"/>
    <w:rsid w:val="003855F9"/>
    <w:rsid w:val="00396788"/>
    <w:rsid w:val="003B40DC"/>
    <w:rsid w:val="003C45EF"/>
    <w:rsid w:val="003D7562"/>
    <w:rsid w:val="003F59DC"/>
    <w:rsid w:val="00410092"/>
    <w:rsid w:val="0042322F"/>
    <w:rsid w:val="00451A39"/>
    <w:rsid w:val="00455904"/>
    <w:rsid w:val="00462F61"/>
    <w:rsid w:val="0046713F"/>
    <w:rsid w:val="00474DDD"/>
    <w:rsid w:val="0049724B"/>
    <w:rsid w:val="004E0C60"/>
    <w:rsid w:val="005006D5"/>
    <w:rsid w:val="0052202A"/>
    <w:rsid w:val="00525501"/>
    <w:rsid w:val="00536261"/>
    <w:rsid w:val="005460AE"/>
    <w:rsid w:val="005471CA"/>
    <w:rsid w:val="005532CF"/>
    <w:rsid w:val="00562A28"/>
    <w:rsid w:val="005762D8"/>
    <w:rsid w:val="005E335C"/>
    <w:rsid w:val="006407ED"/>
    <w:rsid w:val="00661FF7"/>
    <w:rsid w:val="00675020"/>
    <w:rsid w:val="006758E8"/>
    <w:rsid w:val="00677EDA"/>
    <w:rsid w:val="006932FE"/>
    <w:rsid w:val="006A1F9F"/>
    <w:rsid w:val="006A69CC"/>
    <w:rsid w:val="006F4EA4"/>
    <w:rsid w:val="006F55AB"/>
    <w:rsid w:val="00715470"/>
    <w:rsid w:val="007173D9"/>
    <w:rsid w:val="00722B4C"/>
    <w:rsid w:val="007357B8"/>
    <w:rsid w:val="0073633C"/>
    <w:rsid w:val="0074022E"/>
    <w:rsid w:val="0075509A"/>
    <w:rsid w:val="007677E1"/>
    <w:rsid w:val="00772374"/>
    <w:rsid w:val="007D5290"/>
    <w:rsid w:val="007D6929"/>
    <w:rsid w:val="008101FE"/>
    <w:rsid w:val="00811DFE"/>
    <w:rsid w:val="008404CF"/>
    <w:rsid w:val="008518FA"/>
    <w:rsid w:val="008615B6"/>
    <w:rsid w:val="00862305"/>
    <w:rsid w:val="0087497B"/>
    <w:rsid w:val="008A26E1"/>
    <w:rsid w:val="008E6BBE"/>
    <w:rsid w:val="00914B1B"/>
    <w:rsid w:val="009455F0"/>
    <w:rsid w:val="009564DE"/>
    <w:rsid w:val="00965B4D"/>
    <w:rsid w:val="00971FD0"/>
    <w:rsid w:val="009804EA"/>
    <w:rsid w:val="009824A8"/>
    <w:rsid w:val="00990A47"/>
    <w:rsid w:val="00A04F3A"/>
    <w:rsid w:val="00A050C3"/>
    <w:rsid w:val="00A079E0"/>
    <w:rsid w:val="00A105FD"/>
    <w:rsid w:val="00A10F92"/>
    <w:rsid w:val="00A22755"/>
    <w:rsid w:val="00A42E2F"/>
    <w:rsid w:val="00A50934"/>
    <w:rsid w:val="00A52EDE"/>
    <w:rsid w:val="00A65B53"/>
    <w:rsid w:val="00A870C7"/>
    <w:rsid w:val="00A90676"/>
    <w:rsid w:val="00A949A3"/>
    <w:rsid w:val="00AA260D"/>
    <w:rsid w:val="00AD1860"/>
    <w:rsid w:val="00AD50B4"/>
    <w:rsid w:val="00AE2C56"/>
    <w:rsid w:val="00B07CF2"/>
    <w:rsid w:val="00B11347"/>
    <w:rsid w:val="00B16161"/>
    <w:rsid w:val="00B20B36"/>
    <w:rsid w:val="00B31308"/>
    <w:rsid w:val="00B35287"/>
    <w:rsid w:val="00B45E7B"/>
    <w:rsid w:val="00B50508"/>
    <w:rsid w:val="00B52062"/>
    <w:rsid w:val="00B64D09"/>
    <w:rsid w:val="00B660EA"/>
    <w:rsid w:val="00B74171"/>
    <w:rsid w:val="00B81F51"/>
    <w:rsid w:val="00B84732"/>
    <w:rsid w:val="00B978BD"/>
    <w:rsid w:val="00BA555E"/>
    <w:rsid w:val="00BA5610"/>
    <w:rsid w:val="00BA67BD"/>
    <w:rsid w:val="00BC1C35"/>
    <w:rsid w:val="00BE5B33"/>
    <w:rsid w:val="00BE61B6"/>
    <w:rsid w:val="00C00960"/>
    <w:rsid w:val="00C153D2"/>
    <w:rsid w:val="00C31116"/>
    <w:rsid w:val="00C833A3"/>
    <w:rsid w:val="00CC7F5A"/>
    <w:rsid w:val="00CD26B2"/>
    <w:rsid w:val="00D05C84"/>
    <w:rsid w:val="00D31C0D"/>
    <w:rsid w:val="00D40CFD"/>
    <w:rsid w:val="00D53AED"/>
    <w:rsid w:val="00D556E6"/>
    <w:rsid w:val="00D70EFF"/>
    <w:rsid w:val="00D774EE"/>
    <w:rsid w:val="00E01251"/>
    <w:rsid w:val="00E34550"/>
    <w:rsid w:val="00E568DA"/>
    <w:rsid w:val="00E7177E"/>
    <w:rsid w:val="00E74699"/>
    <w:rsid w:val="00E93849"/>
    <w:rsid w:val="00EA535F"/>
    <w:rsid w:val="00EA68D9"/>
    <w:rsid w:val="00EA6A84"/>
    <w:rsid w:val="00EB647D"/>
    <w:rsid w:val="00EB6DCD"/>
    <w:rsid w:val="00EC7F89"/>
    <w:rsid w:val="00EF1EAB"/>
    <w:rsid w:val="00F0403A"/>
    <w:rsid w:val="00F15C84"/>
    <w:rsid w:val="00F51A6D"/>
    <w:rsid w:val="00F57E4B"/>
    <w:rsid w:val="00F87A59"/>
    <w:rsid w:val="00FA2403"/>
    <w:rsid w:val="00FA4A5E"/>
    <w:rsid w:val="00FA6FF5"/>
    <w:rsid w:val="00FC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E9E01"/>
  <w15:chartTrackingRefBased/>
  <w15:docId w15:val="{AA829D26-7A3F-5540-83A5-A4F92554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6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33C"/>
  </w:style>
  <w:style w:type="character" w:styleId="PageNumber">
    <w:name w:val="page number"/>
    <w:basedOn w:val="DefaultParagraphFont"/>
    <w:uiPriority w:val="99"/>
    <w:semiHidden/>
    <w:unhideWhenUsed/>
    <w:rsid w:val="0073633C"/>
  </w:style>
  <w:style w:type="paragraph" w:styleId="ListParagraph">
    <w:name w:val="List Paragraph"/>
    <w:basedOn w:val="Normal"/>
    <w:uiPriority w:val="34"/>
    <w:qFormat/>
    <w:rsid w:val="00396788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3967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5B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07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07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07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7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7ED"/>
    <w:rPr>
      <w:b/>
      <w:bCs/>
      <w:sz w:val="20"/>
      <w:szCs w:val="20"/>
    </w:rPr>
  </w:style>
  <w:style w:type="paragraph" w:styleId="NoSpacing">
    <w:name w:val="No Spacing"/>
    <w:uiPriority w:val="1"/>
    <w:qFormat/>
    <w:rsid w:val="00722B4C"/>
  </w:style>
  <w:style w:type="table" w:styleId="GridTable3">
    <w:name w:val="Grid Table 3"/>
    <w:basedOn w:val="TableNormal"/>
    <w:uiPriority w:val="48"/>
    <w:rsid w:val="008404C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">
    <w:name w:val="Grid Table 7 Colorful"/>
    <w:basedOn w:val="TableNormal"/>
    <w:uiPriority w:val="52"/>
    <w:rsid w:val="003F59D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2">
    <w:name w:val="Plain Table 2"/>
    <w:basedOn w:val="TableNormal"/>
    <w:uiPriority w:val="42"/>
    <w:rsid w:val="001F47C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837F7"/>
    <w:rPr>
      <w:color w:val="0563C1" w:themeColor="hyperlink"/>
      <w:u w:val="single"/>
    </w:rPr>
  </w:style>
  <w:style w:type="table" w:styleId="GridTable5Dark-Accent3">
    <w:name w:val="Grid Table 5 Dark Accent 3"/>
    <w:basedOn w:val="TableNormal"/>
    <w:uiPriority w:val="50"/>
    <w:rsid w:val="002837F7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apple-converted-space">
    <w:name w:val="apple-converted-space"/>
    <w:basedOn w:val="DefaultParagraphFont"/>
    <w:rsid w:val="002837F7"/>
  </w:style>
  <w:style w:type="paragraph" w:styleId="BalloonText">
    <w:name w:val="Balloon Text"/>
    <w:basedOn w:val="Normal"/>
    <w:link w:val="BalloonTextChar"/>
    <w:uiPriority w:val="99"/>
    <w:semiHidden/>
    <w:unhideWhenUsed/>
    <w:rsid w:val="00E746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6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4EA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EA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A2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977</Words>
  <Characters>5575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Lorenzon</dc:creator>
  <cp:keywords/>
  <dc:description/>
  <cp:lastModifiedBy>George P</cp:lastModifiedBy>
  <cp:revision>12</cp:revision>
  <dcterms:created xsi:type="dcterms:W3CDTF">2022-06-27T13:25:00Z</dcterms:created>
  <dcterms:modified xsi:type="dcterms:W3CDTF">2026-08-02T02:39:00Z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2022-06-27T13:25:36Z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1f9d2863-bbf9-4942-adae-e903809cef95</vt:lpwstr>
  </property>
  <property fmtid="{D5CDD505-2E9C-101B-9397-08002B2CF9AE}" pid="8" name="MSIP_Label_be5cb09a-2992-49d6-8ac9-5f63e7b1ad2f_ContentBits">
    <vt:lpwstr>0</vt:lpwstr>
  </property>
</Properties>
</file>