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DD6013" w14:textId="33D9264D" w:rsidR="0071778B" w:rsidRPr="00C860B6" w:rsidRDefault="00F03307" w:rsidP="00064C37">
      <w:pPr>
        <w:pStyle w:val="AA"/>
        <w:outlineLvl w:val="0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  <w:r w:rsidRPr="00C860B6">
        <w:rPr>
          <w:rFonts w:ascii="Times New Roman" w:hAnsi="Times New Roman" w:cs="Times New Roman"/>
          <w:sz w:val="21"/>
          <w:szCs w:val="21"/>
        </w:rPr>
        <w:t>Table</w:t>
      </w:r>
      <w:r w:rsidR="0043430A" w:rsidRPr="00C860B6">
        <w:rPr>
          <w:rFonts w:ascii="Times New Roman" w:hAnsi="Times New Roman" w:cs="Times New Roman"/>
          <w:sz w:val="21"/>
          <w:szCs w:val="21"/>
        </w:rPr>
        <w:t xml:space="preserve"> </w:t>
      </w:r>
      <w:r w:rsidR="00EA1B19" w:rsidRPr="00C860B6">
        <w:rPr>
          <w:rFonts w:ascii="Times New Roman" w:hAnsi="Times New Roman" w:cs="Times New Roman"/>
          <w:sz w:val="21"/>
          <w:szCs w:val="21"/>
        </w:rPr>
        <w:t>S</w:t>
      </w:r>
      <w:r w:rsidR="0097408F" w:rsidRPr="00C860B6">
        <w:rPr>
          <w:rFonts w:ascii="Times New Roman" w:hAnsi="Times New Roman" w:cs="Times New Roman"/>
          <w:sz w:val="21"/>
          <w:szCs w:val="21"/>
        </w:rPr>
        <w:t>4</w:t>
      </w:r>
      <w:r w:rsidR="001D4AFA" w:rsidRPr="00C860B6">
        <w:rPr>
          <w:rFonts w:ascii="Times New Roman" w:hAnsi="Times New Roman" w:cs="Times New Roman"/>
          <w:sz w:val="21"/>
          <w:szCs w:val="21"/>
        </w:rPr>
        <w:t xml:space="preserve">. </w:t>
      </w:r>
      <w:r w:rsidR="0043430A" w:rsidRPr="00C860B6">
        <w:rPr>
          <w:rFonts w:ascii="Times New Roman" w:hAnsi="Times New Roman" w:cs="Times New Roman"/>
          <w:sz w:val="21"/>
          <w:szCs w:val="21"/>
        </w:rPr>
        <w:t>Association</w:t>
      </w:r>
      <w:r w:rsidR="001D2A70" w:rsidRPr="00C860B6">
        <w:rPr>
          <w:rFonts w:ascii="Times New Roman" w:hAnsi="Times New Roman" w:cs="Times New Roman"/>
          <w:sz w:val="21"/>
          <w:szCs w:val="21"/>
        </w:rPr>
        <w:t>s</w:t>
      </w:r>
      <w:r w:rsidR="0043430A" w:rsidRPr="00C860B6">
        <w:rPr>
          <w:rFonts w:ascii="Times New Roman" w:hAnsi="Times New Roman" w:cs="Times New Roman"/>
          <w:sz w:val="21"/>
          <w:szCs w:val="21"/>
        </w:rPr>
        <w:t xml:space="preserve"> </w:t>
      </w:r>
      <w:r w:rsidR="001D2A70" w:rsidRPr="00C860B6">
        <w:rPr>
          <w:rFonts w:ascii="Times New Roman" w:hAnsi="Times New Roman" w:cs="Times New Roman"/>
          <w:sz w:val="21"/>
          <w:szCs w:val="21"/>
        </w:rPr>
        <w:t xml:space="preserve">between </w:t>
      </w:r>
      <w:r w:rsidR="0043430A" w:rsidRPr="00C860B6">
        <w:rPr>
          <w:rFonts w:ascii="Times New Roman" w:hAnsi="Times New Roman" w:cs="Times New Roman"/>
          <w:sz w:val="21"/>
          <w:szCs w:val="21"/>
        </w:rPr>
        <w:t xml:space="preserve">body </w:t>
      </w:r>
      <w:r w:rsidR="002A0ECE" w:rsidRPr="00C860B6">
        <w:rPr>
          <w:rFonts w:ascii="Times New Roman" w:hAnsi="Times New Roman" w:cs="Times New Roman"/>
          <w:sz w:val="21"/>
          <w:szCs w:val="21"/>
        </w:rPr>
        <w:t>mass index</w:t>
      </w:r>
      <w:r w:rsidR="0043430A" w:rsidRPr="00C860B6">
        <w:rPr>
          <w:rFonts w:ascii="Times New Roman" w:hAnsi="Times New Roman" w:cs="Times New Roman"/>
          <w:sz w:val="21"/>
          <w:szCs w:val="21"/>
        </w:rPr>
        <w:t xml:space="preserve"> </w:t>
      </w:r>
      <w:r w:rsidR="001D2A70" w:rsidRPr="00C860B6">
        <w:rPr>
          <w:rFonts w:ascii="Times New Roman" w:hAnsi="Times New Roman" w:cs="Times New Roman"/>
          <w:sz w:val="21"/>
          <w:szCs w:val="21"/>
        </w:rPr>
        <w:t>and hemoglobin level at baseline and across time, according to</w:t>
      </w:r>
      <w:r w:rsidR="00884AF3" w:rsidRPr="00C860B6">
        <w:rPr>
          <w:rFonts w:ascii="Times New Roman" w:hAnsi="Times New Roman" w:cs="Times New Roman"/>
          <w:sz w:val="21"/>
          <w:szCs w:val="21"/>
        </w:rPr>
        <w:t xml:space="preserve"> sex </w:t>
      </w:r>
    </w:p>
    <w:tbl>
      <w:tblPr>
        <w:tblStyle w:val="TableNormal1"/>
        <w:tblW w:w="16018" w:type="dxa"/>
        <w:tblInd w:w="-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075"/>
        <w:gridCol w:w="2268"/>
        <w:gridCol w:w="2410"/>
        <w:gridCol w:w="2409"/>
        <w:gridCol w:w="2400"/>
        <w:gridCol w:w="2268"/>
        <w:gridCol w:w="2188"/>
      </w:tblGrid>
      <w:tr w:rsidR="008551AF" w:rsidRPr="00C860B6" w14:paraId="17227B6B" w14:textId="7640F506" w:rsidTr="00BB3295">
        <w:trPr>
          <w:trHeight w:val="264"/>
        </w:trPr>
        <w:tc>
          <w:tcPr>
            <w:tcW w:w="2075" w:type="dxa"/>
            <w:tcBorders>
              <w:top w:val="single" w:sz="24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AC2E3" w14:textId="77777777" w:rsidR="009A26F4" w:rsidRPr="00C860B6" w:rsidRDefault="009A26F4" w:rsidP="005352AE">
            <w:pPr>
              <w:rPr>
                <w:sz w:val="21"/>
                <w:szCs w:val="21"/>
              </w:rPr>
            </w:pPr>
          </w:p>
        </w:tc>
        <w:tc>
          <w:tcPr>
            <w:tcW w:w="7087" w:type="dxa"/>
            <w:gridSpan w:val="3"/>
            <w:tcBorders>
              <w:top w:val="single" w:sz="24" w:space="0" w:color="000000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927EE" w14:textId="035C1794" w:rsidR="009A26F4" w:rsidRPr="00C860B6" w:rsidRDefault="004701BC" w:rsidP="001A38CF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C860B6">
              <w:rPr>
                <w:rFonts w:ascii="Times New Roman" w:hAnsi="Times New Roman" w:cs="Times New Roman"/>
                <w:b/>
                <w:sz w:val="21"/>
                <w:szCs w:val="21"/>
              </w:rPr>
              <w:t>Male</w:t>
            </w:r>
            <w:r w:rsidR="0043430A" w:rsidRPr="00C860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 w:rsidR="001D2A70" w:rsidRPr="00C860B6">
              <w:rPr>
                <w:rFonts w:ascii="Times New Roman" w:hAnsi="Times New Roman" w:cs="Times New Roman"/>
                <w:b/>
                <w:sz w:val="21"/>
                <w:szCs w:val="21"/>
              </w:rPr>
              <w:t>patients</w:t>
            </w:r>
          </w:p>
        </w:tc>
        <w:tc>
          <w:tcPr>
            <w:tcW w:w="6856" w:type="dxa"/>
            <w:gridSpan w:val="3"/>
            <w:tcBorders>
              <w:top w:val="single" w:sz="24" w:space="0" w:color="000000"/>
              <w:left w:val="nil"/>
              <w:bottom w:val="single" w:sz="18" w:space="0" w:color="auto"/>
              <w:right w:val="nil"/>
            </w:tcBorders>
          </w:tcPr>
          <w:p w14:paraId="3504CCA2" w14:textId="7F0132A6" w:rsidR="009A26F4" w:rsidRPr="00C860B6" w:rsidRDefault="004701BC" w:rsidP="004701BC">
            <w:pPr>
              <w:pStyle w:val="2"/>
              <w:suppressAutoHyphens/>
              <w:jc w:val="center"/>
              <w:outlineLvl w:val="0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C860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Female </w:t>
            </w:r>
            <w:r w:rsidR="001D2A70" w:rsidRPr="00C860B6">
              <w:rPr>
                <w:rFonts w:ascii="Times New Roman" w:hAnsi="Times New Roman" w:cs="Times New Roman"/>
                <w:b/>
                <w:sz w:val="21"/>
                <w:szCs w:val="21"/>
              </w:rPr>
              <w:t>patients</w:t>
            </w:r>
          </w:p>
        </w:tc>
      </w:tr>
      <w:tr w:rsidR="008551AF" w:rsidRPr="00C860B6" w14:paraId="4710DA3F" w14:textId="142B3A98" w:rsidTr="00BB3295">
        <w:trPr>
          <w:trHeight w:val="264"/>
        </w:trPr>
        <w:tc>
          <w:tcPr>
            <w:tcW w:w="2075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9316A" w14:textId="68F97F74" w:rsidR="001D2A70" w:rsidRPr="00C860B6" w:rsidRDefault="004701BC" w:rsidP="00223540">
            <w:pPr>
              <w:jc w:val="both"/>
              <w:rPr>
                <w:rFonts w:eastAsia="Calibri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eastAsia="Calibri"/>
                <w:b/>
                <w:color w:val="000000" w:themeColor="text1"/>
                <w:sz w:val="21"/>
                <w:szCs w:val="21"/>
              </w:rPr>
              <w:t>Cross-section</w:t>
            </w:r>
            <w:r w:rsidR="001D2A70" w:rsidRPr="00C860B6">
              <w:rPr>
                <w:rFonts w:eastAsia="Calibri"/>
                <w:b/>
                <w:color w:val="000000" w:themeColor="text1"/>
                <w:sz w:val="21"/>
                <w:szCs w:val="21"/>
              </w:rPr>
              <w:t>al</w:t>
            </w:r>
          </w:p>
          <w:p w14:paraId="5A0FD1A6" w14:textId="6F21EE71" w:rsidR="004701BC" w:rsidRPr="00C860B6" w:rsidRDefault="004701BC">
            <w:pPr>
              <w:jc w:val="both"/>
              <w:rPr>
                <w:color w:val="000000" w:themeColor="text1"/>
                <w:sz w:val="21"/>
                <w:szCs w:val="21"/>
              </w:rPr>
            </w:pPr>
            <w:r w:rsidRPr="00C860B6">
              <w:rPr>
                <w:rFonts w:eastAsia="Calibri"/>
                <w:b/>
                <w:color w:val="000000" w:themeColor="text1"/>
                <w:sz w:val="21"/>
                <w:szCs w:val="21"/>
              </w:rPr>
              <w:t>effect (baseline)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A1811" w14:textId="52243A10" w:rsidR="004701BC" w:rsidRPr="00C860B6" w:rsidRDefault="004701BC" w:rsidP="004701BC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1</w:t>
            </w:r>
            <w:r w:rsidR="0081739A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(n=1497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425ECD81" w14:textId="253C5B9E" w:rsidR="004701BC" w:rsidRPr="00C860B6" w:rsidRDefault="004701BC" w:rsidP="000C67C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2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(n=43</w:t>
            </w:r>
            <w:r w:rsidR="000C67C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112F206A" w14:textId="0E6E5398" w:rsidR="004701BC" w:rsidRPr="00C860B6" w:rsidRDefault="004701BC" w:rsidP="000C67C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3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(n=43</w:t>
            </w:r>
            <w:r w:rsidR="000C67C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57FB4E42" w14:textId="31B40B92" w:rsidR="004701BC" w:rsidRPr="00C860B6" w:rsidRDefault="004701BC" w:rsidP="005800F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="0081739A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(n=825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5EF62C51" w14:textId="6FBF5ED3" w:rsidR="004701BC" w:rsidRPr="00C860B6" w:rsidRDefault="004701BC" w:rsidP="000C67C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8344D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(n=22</w:t>
            </w:r>
            <w:r w:rsidR="000C67C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88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14:paraId="5973A798" w14:textId="40D9FEC1" w:rsidR="004701BC" w:rsidRPr="00C860B6" w:rsidRDefault="004701BC" w:rsidP="000C67C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(n=21</w:t>
            </w:r>
            <w:r w:rsidR="000C67C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5</w:t>
            </w:r>
            <w:r w:rsidR="00CF29DE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</w:tc>
      </w:tr>
      <w:tr w:rsidR="008551AF" w:rsidRPr="00C860B6" w14:paraId="52FAFA9D" w14:textId="77777777" w:rsidTr="00BB3295">
        <w:trPr>
          <w:trHeight w:val="20"/>
        </w:trPr>
        <w:tc>
          <w:tcPr>
            <w:tcW w:w="20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E24FA" w14:textId="77777777" w:rsidR="004701BC" w:rsidRPr="00C860B6" w:rsidRDefault="004701BC" w:rsidP="00085E44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</w:p>
        </w:tc>
        <w:tc>
          <w:tcPr>
            <w:tcW w:w="13943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6FF40" w14:textId="5DD772A9" w:rsidR="004701BC" w:rsidRPr="00C860B6" w:rsidRDefault="00A0001D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C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oefficient, 95% confidential interval, p value</w:t>
            </w:r>
          </w:p>
        </w:tc>
      </w:tr>
      <w:tr w:rsidR="008551AF" w:rsidRPr="00C860B6" w14:paraId="385D3113" w14:textId="77777777" w:rsidTr="00BB3295">
        <w:trPr>
          <w:trHeight w:val="20"/>
        </w:trPr>
        <w:tc>
          <w:tcPr>
            <w:tcW w:w="207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7EEB4" w14:textId="7C5F699A" w:rsidR="004701BC" w:rsidRPr="00C860B6" w:rsidRDefault="001D2A70" w:rsidP="0062395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Low </w:t>
            </w:r>
            <w:r w:rsidR="004701BC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76612" w14:textId="2E770F10" w:rsidR="004701BC" w:rsidRPr="00C860B6" w:rsidRDefault="00265DEC" w:rsidP="00623950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-0.</w:t>
            </w:r>
            <w:r w:rsidR="002C0FB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332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2C0FB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763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, 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2C0FB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099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563D51EC" w14:textId="40C659D2" w:rsidR="004701BC" w:rsidRPr="00C860B6" w:rsidRDefault="004701BC" w:rsidP="002C0FB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2C0FB8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131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A91BAD" w14:textId="009D7FE4" w:rsidR="004701BC" w:rsidRPr="00C860B6" w:rsidRDefault="00C0083D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-0.976</w:t>
            </w:r>
            <w:r w:rsidR="00265DE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(-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1.789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 xml:space="preserve">, 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-0.163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)</w:t>
            </w:r>
          </w:p>
          <w:p w14:paraId="097C9F1B" w14:textId="207CFA76" w:rsidR="004701BC" w:rsidRPr="00C860B6" w:rsidRDefault="004701BC" w:rsidP="002C0FB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</w:t>
            </w:r>
            <w:r w:rsidR="002C0FB8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</w:t>
            </w:r>
            <w:r w:rsidR="00C0083D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E4241A" w14:textId="4AFDEF84" w:rsidR="00E32F27" w:rsidRPr="00C860B6" w:rsidRDefault="00E32F27" w:rsidP="00E32F2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1.001 (-1.865~, -0.138)</w:t>
            </w:r>
          </w:p>
          <w:p w14:paraId="0CF09685" w14:textId="4C4A008A" w:rsidR="004701BC" w:rsidRPr="00C860B6" w:rsidRDefault="00E32F27" w:rsidP="00E32F2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0.023</w:t>
            </w: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0815FD" w14:textId="51C06366" w:rsidR="004701BC" w:rsidRPr="00C860B6" w:rsidRDefault="00A55AB0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0.34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4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 xml:space="preserve"> (-0.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639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, 0.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050</w:t>
            </w:r>
            <w:r w:rsidR="004701B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)</w:t>
            </w:r>
          </w:p>
          <w:p w14:paraId="04CB1947" w14:textId="39306580" w:rsidR="004701BC" w:rsidRPr="00C860B6" w:rsidRDefault="004701BC" w:rsidP="00A55AB0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</w:t>
            </w:r>
            <w:r w:rsidR="00A55AB0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022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64109C" w14:textId="3BC3922D" w:rsidR="004701BC" w:rsidRPr="00C860B6" w:rsidRDefault="004701B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-0.</w:t>
            </w:r>
            <w:r w:rsidR="0088723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589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 xml:space="preserve"> (-</w:t>
            </w:r>
            <w:r w:rsidR="0088723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1.145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 xml:space="preserve">, </w:t>
            </w:r>
            <w:r w:rsidR="00A55AB0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</w:t>
            </w:r>
            <w:r w:rsidR="0088723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034</w:t>
            </w: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)</w:t>
            </w:r>
          </w:p>
          <w:p w14:paraId="7E956BAA" w14:textId="147C1B3F" w:rsidR="004701BC" w:rsidRPr="00C860B6" w:rsidRDefault="004701BC" w:rsidP="00A55AB0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</w:t>
            </w:r>
            <w:r w:rsidR="00A55AB0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03</w:t>
            </w:r>
            <w:r w:rsidR="0088723C"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18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E99705" w14:textId="48997B8F" w:rsidR="004701BC" w:rsidRPr="00C860B6" w:rsidRDefault="00A55AB0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5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61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1.1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31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, 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0.00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9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455065C6" w14:textId="4A37D8BD" w:rsidR="004701BC" w:rsidRPr="00C860B6" w:rsidRDefault="004701BC" w:rsidP="00A55AB0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054</w:t>
            </w:r>
          </w:p>
        </w:tc>
      </w:tr>
      <w:tr w:rsidR="008551AF" w:rsidRPr="00C860B6" w14:paraId="30C935AF" w14:textId="77777777" w:rsidTr="00BB3295">
        <w:trPr>
          <w:trHeight w:val="76"/>
        </w:trPr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07F11" w14:textId="7F1F0EA7" w:rsidR="00265DEC" w:rsidRPr="00C860B6" w:rsidRDefault="001D2A7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Normal </w:t>
            </w:r>
            <w:r w:rsidR="00265DEC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78EDC" w14:textId="1E91B5BC" w:rsidR="00265DEC" w:rsidRPr="00C860B6" w:rsidRDefault="00265DEC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0660A" w14:textId="28E35511" w:rsidR="00265DEC" w:rsidRPr="00C860B6" w:rsidRDefault="00265DEC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7587C" w14:textId="1372BCDA" w:rsidR="00265DEC" w:rsidRPr="00C860B6" w:rsidRDefault="00265DE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6A787F" w14:textId="77C47422" w:rsidR="00265DEC" w:rsidRPr="00C860B6" w:rsidRDefault="00265DE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9D65BF" w14:textId="3BBE0CA6" w:rsidR="00265DEC" w:rsidRPr="00C860B6" w:rsidRDefault="00265DE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52069" w14:textId="3B7686A0" w:rsidR="00265DEC" w:rsidRPr="00C860B6" w:rsidRDefault="00265DE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</w:tr>
      <w:tr w:rsidR="00E32F27" w:rsidRPr="00C860B6" w14:paraId="494AC0B8" w14:textId="77777777" w:rsidTr="00BB3295">
        <w:trPr>
          <w:trHeight w:val="20"/>
        </w:trPr>
        <w:tc>
          <w:tcPr>
            <w:tcW w:w="2075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D56BD" w14:textId="40691A6B" w:rsidR="00E32F27" w:rsidRPr="00C860B6" w:rsidRDefault="001D2A70" w:rsidP="0062395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High </w:t>
            </w:r>
            <w:r w:rsidR="00E32F27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913ACC" w14:textId="74989617" w:rsidR="00E32F27" w:rsidRPr="00C860B6" w:rsidRDefault="00E32F27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0.690 (0.521, 0.859)</w:t>
            </w:r>
          </w:p>
          <w:p w14:paraId="2A95542C" w14:textId="77D7E94F" w:rsidR="00E32F27" w:rsidRPr="00C860B6" w:rsidRDefault="00E32F27" w:rsidP="002C0FB8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&lt; 0.001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E78777" w14:textId="59BF687B" w:rsidR="00E32F27" w:rsidRPr="00C860B6" w:rsidRDefault="00E32F27" w:rsidP="00EA198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0.578 (0.298, 0.858)</w:t>
            </w:r>
          </w:p>
          <w:p w14:paraId="3DCAE8B6" w14:textId="5A44C42F" w:rsidR="00E32F27" w:rsidRPr="00C860B6" w:rsidRDefault="00E32F27" w:rsidP="00584E3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p&lt;0.001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7EC30" w14:textId="7DC8021A" w:rsidR="00E32F27" w:rsidRPr="00C860B6" w:rsidRDefault="00E32F27" w:rsidP="00EA198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0.584 (0.302, 0.867)</w:t>
            </w:r>
          </w:p>
          <w:p w14:paraId="2C4E67F5" w14:textId="3B5CCF85" w:rsidR="00E32F27" w:rsidRPr="00C860B6" w:rsidRDefault="00E32F27" w:rsidP="00584E3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p&lt;0.001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D77D4A7" w14:textId="77777777" w:rsidR="00E32F27" w:rsidRPr="00C860B6" w:rsidRDefault="00E32F27" w:rsidP="00EA198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0.337 (0.122, 0.552)</w:t>
            </w:r>
          </w:p>
          <w:p w14:paraId="56F6F3AD" w14:textId="1925DCA4" w:rsidR="00E32F27" w:rsidRPr="00C860B6" w:rsidRDefault="00E32F27" w:rsidP="00A55AB0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0.002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7392F8DA" w14:textId="63422E52" w:rsidR="00E32F27" w:rsidRPr="00C860B6" w:rsidRDefault="00E32F2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0.039 (-0.381, 0.459)</w:t>
            </w:r>
          </w:p>
          <w:p w14:paraId="5AEF0D3C" w14:textId="15F7E74C" w:rsidR="00E32F27" w:rsidRPr="00C860B6" w:rsidRDefault="00E32F27" w:rsidP="0088723C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0.855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852E016" w14:textId="25FEF44A" w:rsidR="00E32F27" w:rsidRPr="00C860B6" w:rsidRDefault="00E32F2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0.026 (-0.404, 0.456)</w:t>
            </w:r>
          </w:p>
          <w:p w14:paraId="1FDBAB63" w14:textId="3E6C7410" w:rsidR="00E32F27" w:rsidRPr="00C860B6" w:rsidRDefault="00E32F27" w:rsidP="00B4127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0.905</w:t>
            </w:r>
          </w:p>
        </w:tc>
      </w:tr>
      <w:tr w:rsidR="008551AF" w:rsidRPr="00C860B6" w14:paraId="7A308ACD" w14:textId="77777777" w:rsidTr="00BB3295">
        <w:trPr>
          <w:trHeight w:val="20"/>
        </w:trPr>
        <w:tc>
          <w:tcPr>
            <w:tcW w:w="2075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37E3B8" w14:textId="77777777" w:rsidR="004701BC" w:rsidRPr="00C860B6" w:rsidRDefault="004701BC" w:rsidP="008551AF">
            <w:pPr>
              <w:pStyle w:val="2"/>
              <w:suppressAutoHyphens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Longitudinal effect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27D106" w14:textId="3CA99DFC" w:rsidR="004701BC" w:rsidRPr="00C860B6" w:rsidRDefault="004701BC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1</w:t>
            </w:r>
          </w:p>
        </w:tc>
        <w:tc>
          <w:tcPr>
            <w:tcW w:w="2410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8AC273" w14:textId="7D46911B" w:rsidR="004701BC" w:rsidRPr="00C860B6" w:rsidRDefault="004701BC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2</w:t>
            </w:r>
          </w:p>
        </w:tc>
        <w:tc>
          <w:tcPr>
            <w:tcW w:w="2409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528581" w14:textId="1DCBCAA2" w:rsidR="004701BC" w:rsidRPr="00C860B6" w:rsidRDefault="004701BC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Model 3</w:t>
            </w:r>
          </w:p>
        </w:tc>
        <w:tc>
          <w:tcPr>
            <w:tcW w:w="2400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DD86388" w14:textId="105C2CE9" w:rsidR="004701BC" w:rsidRPr="00C860B6" w:rsidRDefault="004701BC" w:rsidP="005800F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0A2093" w14:textId="4467978C" w:rsidR="004701BC" w:rsidRPr="00C860B6" w:rsidRDefault="004701BC" w:rsidP="005800F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88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042C9E" w14:textId="55750F4B" w:rsidR="004701BC" w:rsidRPr="00C860B6" w:rsidRDefault="004701BC" w:rsidP="005800F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Model </w:t>
            </w:r>
            <w:r w:rsidR="005800FB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</w:t>
            </w:r>
          </w:p>
        </w:tc>
      </w:tr>
      <w:tr w:rsidR="008551AF" w:rsidRPr="00C860B6" w14:paraId="34AFC4DD" w14:textId="77777777" w:rsidTr="00BB3295">
        <w:trPr>
          <w:trHeight w:val="20"/>
        </w:trPr>
        <w:tc>
          <w:tcPr>
            <w:tcW w:w="207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76B65" w14:textId="77777777" w:rsidR="004701BC" w:rsidRPr="00C860B6" w:rsidRDefault="004701BC" w:rsidP="00C27ABB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</w:p>
        </w:tc>
        <w:tc>
          <w:tcPr>
            <w:tcW w:w="13943" w:type="dxa"/>
            <w:gridSpan w:val="6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939EB" w14:textId="2D56A925" w:rsidR="004701BC" w:rsidRPr="00C860B6" w:rsidRDefault="00A0001D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C</w:t>
            </w:r>
            <w:r w:rsidR="004701B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oefficient, 95% confidential interval, p value</w:t>
            </w:r>
          </w:p>
        </w:tc>
      </w:tr>
      <w:tr w:rsidR="008551AF" w:rsidRPr="00C860B6" w14:paraId="3BFB6201" w14:textId="77777777" w:rsidTr="00BB3295">
        <w:trPr>
          <w:trHeight w:val="20"/>
        </w:trPr>
        <w:tc>
          <w:tcPr>
            <w:tcW w:w="207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8832B" w14:textId="1B27456D" w:rsidR="005910D7" w:rsidRPr="00C860B6" w:rsidRDefault="001D2A70" w:rsidP="0062395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Low </w:t>
            </w:r>
            <w:r w:rsidR="005910D7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F2CD1" w14:textId="77777777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-0.086 (-0.303, 0.132)</w:t>
            </w:r>
          </w:p>
          <w:p w14:paraId="03BCE071" w14:textId="64F72870" w:rsidR="005910D7" w:rsidRPr="00C860B6" w:rsidRDefault="005910D7" w:rsidP="00DE1BBF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0.440</w:t>
            </w:r>
          </w:p>
        </w:tc>
        <w:tc>
          <w:tcPr>
            <w:tcW w:w="241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F432C7" w14:textId="5B299EE8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0.0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25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(-0.4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41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492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7FFAFE07" w14:textId="3D6F7C10" w:rsidR="005910D7" w:rsidRPr="00C860B6" w:rsidRDefault="005910D7" w:rsidP="00C0083D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915</w:t>
            </w:r>
          </w:p>
        </w:tc>
        <w:tc>
          <w:tcPr>
            <w:tcW w:w="240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FC359" w14:textId="68F7134E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074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432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580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5AF04E79" w14:textId="1D04DD65" w:rsidR="005910D7" w:rsidRPr="00C860B6" w:rsidRDefault="005910D7" w:rsidP="00C0083D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773</w:t>
            </w: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CD624E" w14:textId="267F41E1" w:rsidR="005910D7" w:rsidRPr="00C860B6" w:rsidRDefault="006D3611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-0.119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269, 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031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4FFF6294" w14:textId="456D9736" w:rsidR="005910D7" w:rsidRPr="00C860B6" w:rsidRDefault="006D3611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37CDBF" w14:textId="42A2576B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103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0.394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189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1375B3D1" w14:textId="5B061C67" w:rsidR="005910D7" w:rsidRPr="00C860B6" w:rsidRDefault="005910D7" w:rsidP="006D3611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6D361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4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88</w:t>
            </w:r>
          </w:p>
        </w:tc>
        <w:tc>
          <w:tcPr>
            <w:tcW w:w="218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C0415" w14:textId="111489B3" w:rsidR="005910D7" w:rsidRPr="00C860B6" w:rsidRDefault="006D3611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0.01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6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(-0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.2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62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294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2580098E" w14:textId="20EC16CB" w:rsidR="005910D7" w:rsidRPr="00C860B6" w:rsidRDefault="005910D7" w:rsidP="0088723C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907</w:t>
            </w:r>
          </w:p>
        </w:tc>
      </w:tr>
      <w:tr w:rsidR="008551AF" w:rsidRPr="00C860B6" w14:paraId="65549AF1" w14:textId="77777777" w:rsidTr="00BB3295">
        <w:trPr>
          <w:trHeight w:val="20"/>
        </w:trPr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EB9CE7" w14:textId="019CFC60" w:rsidR="005910D7" w:rsidRPr="00C860B6" w:rsidRDefault="001D2A7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Normal </w:t>
            </w:r>
            <w:r w:rsidR="005910D7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F09E9" w14:textId="6A70524B" w:rsidR="005910D7" w:rsidRPr="00C860B6" w:rsidRDefault="005910D7" w:rsidP="00DE1BBF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BE7C4" w14:textId="36B7CF57" w:rsidR="005910D7" w:rsidRPr="00C860B6" w:rsidRDefault="005910D7" w:rsidP="00C813BB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725EA" w14:textId="6661A4D3" w:rsidR="005910D7" w:rsidRPr="00C860B6" w:rsidRDefault="005910D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D66870" w14:textId="354DA43B" w:rsidR="005910D7" w:rsidRPr="00C860B6" w:rsidRDefault="005910D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14FD9" w14:textId="2F54621E" w:rsidR="005910D7" w:rsidRPr="00C860B6" w:rsidRDefault="005910D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113CC1" w14:textId="12C5C083" w:rsidR="005910D7" w:rsidRPr="00C860B6" w:rsidRDefault="005910D7" w:rsidP="001669F5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Ref</w:t>
            </w:r>
          </w:p>
        </w:tc>
      </w:tr>
      <w:tr w:rsidR="008551AF" w:rsidRPr="00C860B6" w14:paraId="01266987" w14:textId="77777777" w:rsidTr="00BB3295">
        <w:trPr>
          <w:trHeight w:val="20"/>
        </w:trPr>
        <w:tc>
          <w:tcPr>
            <w:tcW w:w="2075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8FFCA" w14:textId="4C9F362C" w:rsidR="005910D7" w:rsidRPr="00C860B6" w:rsidRDefault="001D2A70" w:rsidP="00623950">
            <w:pPr>
              <w:pStyle w:val="2"/>
              <w:suppressAutoHyphens/>
              <w:jc w:val="both"/>
              <w:outlineLvl w:val="0"/>
              <w:rPr>
                <w:rFonts w:ascii="Times New Roman" w:eastAsia="メイリオ" w:hAnsi="Times New Roman" w:cs="Times New Roman"/>
                <w:sz w:val="21"/>
                <w:szCs w:val="21"/>
              </w:rPr>
            </w:pPr>
            <w:r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High </w:t>
            </w:r>
            <w:r w:rsidR="005910D7" w:rsidRPr="00C860B6">
              <w:rPr>
                <w:rFonts w:ascii="Times New Roman" w:eastAsia="メイリオ" w:hAnsi="Times New Roman" w:cs="Times New Roman"/>
                <w:sz w:val="21"/>
                <w:szCs w:val="21"/>
              </w:rPr>
              <w:t xml:space="preserve">BMI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75C3B" w14:textId="77777777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-0.118 (-0.201, 0.034)</w:t>
            </w:r>
          </w:p>
          <w:p w14:paraId="2F09EC55" w14:textId="65AA2E81" w:rsidR="005910D7" w:rsidRPr="00C860B6" w:rsidRDefault="005910D7" w:rsidP="00DE1BBF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b/>
                <w:color w:val="000000" w:themeColor="text1"/>
                <w:sz w:val="21"/>
                <w:szCs w:val="21"/>
              </w:rPr>
              <w:t>p = 0.006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28E6C8" w14:textId="5596E301" w:rsidR="00E32F27" w:rsidRPr="00C860B6" w:rsidRDefault="00E32F27" w:rsidP="00E32F2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-0.009 (-0.165</w:t>
            </w:r>
            <w:r w:rsidR="003878F2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, 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0.147)</w:t>
            </w:r>
          </w:p>
          <w:p w14:paraId="2ABC4DC6" w14:textId="532A3316" w:rsidR="005910D7" w:rsidRPr="00C860B6" w:rsidRDefault="00E32F27" w:rsidP="00E32F27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0.909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D6AA9" w14:textId="665FBB36" w:rsidR="005910D7" w:rsidRPr="00C860B6" w:rsidRDefault="00C0083D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0.001 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(-0.1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55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0.1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58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1500770E" w14:textId="59B7BD3D" w:rsidR="005910D7" w:rsidRPr="00C860B6" w:rsidRDefault="005910D7" w:rsidP="00C0083D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 0.</w:t>
            </w:r>
            <w:r w:rsidR="00C0083D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989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CAA14D9" w14:textId="4FBAAAEB" w:rsidR="005910D7" w:rsidRPr="00C860B6" w:rsidRDefault="006D3611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073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179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033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4DE40A8F" w14:textId="495A84A1" w:rsidR="005910D7" w:rsidRPr="00C860B6" w:rsidRDefault="005910D7" w:rsidP="006D3611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p </w:t>
            </w:r>
            <w:r w:rsidR="006D361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=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0.</w:t>
            </w:r>
            <w:r w:rsidR="006D361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1740D4A1" w14:textId="1CA831EC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108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</w:t>
            </w:r>
            <w:r w:rsidR="006D361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114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330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4075EBD0" w14:textId="5CED0584" w:rsidR="005910D7" w:rsidRPr="00C860B6" w:rsidRDefault="006D3611" w:rsidP="006D3611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33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03E595C" w14:textId="1F8BB03B" w:rsidR="005910D7" w:rsidRPr="00C860B6" w:rsidRDefault="005910D7" w:rsidP="00085E44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136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(</w:t>
            </w:r>
            <w:r w:rsidR="006D3611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-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077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, 0.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349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)</w:t>
            </w:r>
          </w:p>
          <w:p w14:paraId="06E45891" w14:textId="06772D7A" w:rsidR="005910D7" w:rsidRPr="00C860B6" w:rsidRDefault="006D3611" w:rsidP="006D3611">
            <w:pPr>
              <w:pStyle w:val="2"/>
              <w:suppressAutoHyphens/>
              <w:jc w:val="center"/>
              <w:outlineLvl w:val="0"/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</w:pP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p =</w:t>
            </w:r>
            <w:r w:rsidR="005910D7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 xml:space="preserve"> 0.</w:t>
            </w:r>
            <w:r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2</w:t>
            </w:r>
            <w:r w:rsidR="0088723C" w:rsidRPr="00C860B6">
              <w:rPr>
                <w:rFonts w:ascii="Times New Roman" w:eastAsia="Calibri" w:hAnsi="Times New Roman" w:cs="Times New Roman"/>
                <w:color w:val="000000" w:themeColor="text1"/>
                <w:sz w:val="21"/>
                <w:szCs w:val="21"/>
              </w:rPr>
              <w:t>09</w:t>
            </w:r>
          </w:p>
        </w:tc>
      </w:tr>
    </w:tbl>
    <w:p w14:paraId="4F128071" w14:textId="12EE0C14" w:rsidR="003F42B0" w:rsidRPr="00C860B6" w:rsidRDefault="00D05F63" w:rsidP="008E2A12">
      <w:pPr>
        <w:pStyle w:val="AA"/>
        <w:jc w:val="both"/>
        <w:rPr>
          <w:rFonts w:ascii="Times New Roman" w:hAnsi="Times New Roman" w:cs="Times New Roman"/>
          <w:sz w:val="20"/>
          <w:szCs w:val="20"/>
        </w:rPr>
      </w:pPr>
      <w:r w:rsidRPr="00B00C1A">
        <w:rPr>
          <w:rFonts w:ascii="Times New Roman" w:hAnsi="Times New Roman" w:cs="Times New Roman"/>
          <w:sz w:val="20"/>
          <w:szCs w:val="20"/>
        </w:rPr>
        <w:t>Hemoglobin level was the dependent factor</w:t>
      </w:r>
      <w:r w:rsidR="00C860B6" w:rsidRPr="00B00C1A">
        <w:rPr>
          <w:rFonts w:ascii="Times New Roman" w:hAnsi="Times New Roman" w:cs="Times New Roman"/>
          <w:sz w:val="20"/>
          <w:szCs w:val="20"/>
        </w:rPr>
        <w:t>, and baseline covariates were used</w:t>
      </w:r>
      <w:r w:rsidRPr="00B00C1A">
        <w:rPr>
          <w:rFonts w:ascii="Times New Roman" w:hAnsi="Times New Roman" w:cs="Times New Roman"/>
          <w:sz w:val="20"/>
          <w:szCs w:val="20"/>
        </w:rPr>
        <w:t xml:space="preserve"> in models 1-3. The associations between BMI category and hemoglobin level according to sex were adjusted for confounders as follows. </w:t>
      </w:r>
      <w:r w:rsidR="00A0001D" w:rsidRPr="00B00C1A">
        <w:rPr>
          <w:rFonts w:ascii="Times New Roman" w:hAnsi="Times New Roman" w:cs="Times New Roman"/>
          <w:sz w:val="20"/>
          <w:szCs w:val="20"/>
        </w:rPr>
        <w:t>Model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 1</w:t>
      </w:r>
      <w:r w:rsidR="00C860B6" w:rsidRPr="00B00C1A">
        <w:rPr>
          <w:rFonts w:ascii="Times New Roman" w:hAnsi="Times New Roman" w:cs="Times New Roman"/>
          <w:sz w:val="20"/>
          <w:szCs w:val="20"/>
        </w:rPr>
        <w:t>: Age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diabetes mellitus, and chronic kidney disease 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stage </w:t>
      </w:r>
      <w:r w:rsidR="003F42B0" w:rsidRPr="00B00C1A">
        <w:rPr>
          <w:rFonts w:ascii="Times New Roman" w:hAnsi="Times New Roman" w:cs="Times New Roman"/>
          <w:sz w:val="20"/>
          <w:szCs w:val="20"/>
        </w:rPr>
        <w:t>(3, 4</w:t>
      </w:r>
      <w:r w:rsidR="00C860B6" w:rsidRPr="00B00C1A">
        <w:rPr>
          <w:rFonts w:ascii="Times New Roman" w:hAnsi="Times New Roman" w:cs="Times New Roman"/>
          <w:sz w:val="20"/>
          <w:szCs w:val="20"/>
        </w:rPr>
        <w:t>,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 and 5).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</w:t>
      </w:r>
      <w:r w:rsidR="00A0001D" w:rsidRPr="00B00C1A">
        <w:rPr>
          <w:rFonts w:ascii="Times New Roman" w:hAnsi="Times New Roman" w:cs="Times New Roman"/>
          <w:sz w:val="20"/>
          <w:szCs w:val="20"/>
        </w:rPr>
        <w:t>Model 2</w:t>
      </w:r>
      <w:r w:rsidR="00396C5C" w:rsidRPr="00B00C1A">
        <w:rPr>
          <w:rFonts w:ascii="Times New Roman" w:hAnsi="Times New Roman" w:cs="Times New Roman"/>
          <w:sz w:val="20"/>
          <w:szCs w:val="20"/>
        </w:rPr>
        <w:t xml:space="preserve">: </w:t>
      </w:r>
      <w:r w:rsidR="00C860B6" w:rsidRPr="00B00C1A">
        <w:rPr>
          <w:rFonts w:ascii="Times New Roman" w:hAnsi="Times New Roman" w:cs="Times New Roman"/>
          <w:sz w:val="20"/>
          <w:szCs w:val="20"/>
        </w:rPr>
        <w:t>A</w:t>
      </w:r>
      <w:r w:rsidR="003F42B0" w:rsidRPr="00B00C1A">
        <w:rPr>
          <w:rFonts w:ascii="Times New Roman" w:hAnsi="Times New Roman" w:cs="Times New Roman"/>
          <w:sz w:val="20"/>
          <w:szCs w:val="20"/>
        </w:rPr>
        <w:t>lbumin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</w:t>
      </w:r>
      <w:r w:rsidR="007167C3" w:rsidRPr="00B00C1A">
        <w:rPr>
          <w:rFonts w:ascii="Times New Roman" w:hAnsi="Times New Roman" w:cs="Times New Roman"/>
          <w:sz w:val="20"/>
          <w:szCs w:val="20"/>
        </w:rPr>
        <w:t xml:space="preserve">log </w:t>
      </w:r>
      <w:r w:rsidR="003F42B0" w:rsidRPr="00B00C1A">
        <w:rPr>
          <w:rFonts w:ascii="Times New Roman" w:hAnsi="Times New Roman" w:cs="Times New Roman"/>
          <w:sz w:val="20"/>
          <w:szCs w:val="20"/>
        </w:rPr>
        <w:t>C-reactive protein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>, transferrin saturation, ferritin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calcium 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level 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corrected by 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the </w:t>
      </w:r>
      <w:r w:rsidR="003F42B0" w:rsidRPr="00B00C1A">
        <w:rPr>
          <w:rFonts w:ascii="Times New Roman" w:hAnsi="Times New Roman" w:cs="Times New Roman"/>
          <w:sz w:val="20"/>
          <w:szCs w:val="20"/>
        </w:rPr>
        <w:t>albumin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>, phosphate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</w:t>
      </w:r>
      <w:r w:rsidR="007167C3" w:rsidRPr="00B00C1A">
        <w:rPr>
          <w:rFonts w:ascii="Times New Roman" w:hAnsi="Times New Roman" w:cs="Times New Roman"/>
          <w:sz w:val="20"/>
          <w:szCs w:val="20"/>
        </w:rPr>
        <w:t xml:space="preserve">log </w:t>
      </w:r>
      <w:r w:rsidR="003F42B0" w:rsidRPr="00B00C1A">
        <w:rPr>
          <w:rFonts w:ascii="Times New Roman" w:hAnsi="Times New Roman" w:cs="Times New Roman"/>
          <w:sz w:val="20"/>
          <w:szCs w:val="20"/>
        </w:rPr>
        <w:t>fibroblast growth factor 23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level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</w:t>
      </w:r>
      <w:r w:rsidR="00C0083D" w:rsidRPr="00B00C1A">
        <w:rPr>
          <w:rFonts w:ascii="Times New Roman" w:eastAsia="メイリオ" w:hAnsi="Times New Roman" w:cs="Times New Roman"/>
          <w:color w:val="000000" w:themeColor="text1"/>
          <w:sz w:val="20"/>
          <w:szCs w:val="20"/>
          <w:u w:val="single"/>
        </w:rPr>
        <w:t>urine albumin</w:t>
      </w:r>
      <w:r w:rsidR="00C860B6" w:rsidRPr="00B00C1A">
        <w:rPr>
          <w:rFonts w:ascii="Times New Roman" w:eastAsia="メイリオ" w:hAnsi="Times New Roman" w:cs="Times New Roman"/>
          <w:color w:val="000000" w:themeColor="text1"/>
          <w:sz w:val="20"/>
          <w:szCs w:val="20"/>
          <w:u w:val="single"/>
        </w:rPr>
        <w:t>-</w:t>
      </w:r>
      <w:r w:rsidR="00C0083D" w:rsidRPr="00B00C1A">
        <w:rPr>
          <w:rFonts w:ascii="Times New Roman" w:eastAsia="メイリオ" w:hAnsi="Times New Roman" w:cs="Times New Roman"/>
          <w:color w:val="000000" w:themeColor="text1"/>
          <w:sz w:val="20"/>
          <w:szCs w:val="20"/>
          <w:u w:val="single"/>
        </w:rPr>
        <w:t>to</w:t>
      </w:r>
      <w:r w:rsidR="00C860B6" w:rsidRPr="00B00C1A">
        <w:rPr>
          <w:rFonts w:ascii="Times New Roman" w:eastAsia="メイリオ" w:hAnsi="Times New Roman" w:cs="Times New Roman"/>
          <w:color w:val="000000" w:themeColor="text1"/>
          <w:sz w:val="20"/>
          <w:szCs w:val="20"/>
          <w:u w:val="single"/>
        </w:rPr>
        <w:t>-</w:t>
      </w:r>
      <w:r w:rsidR="00C0083D" w:rsidRPr="00B00C1A">
        <w:rPr>
          <w:rFonts w:ascii="Times New Roman" w:eastAsia="メイリオ" w:hAnsi="Times New Roman" w:cs="Times New Roman"/>
          <w:color w:val="000000" w:themeColor="text1"/>
          <w:sz w:val="20"/>
          <w:szCs w:val="20"/>
          <w:u w:val="single"/>
        </w:rPr>
        <w:t xml:space="preserve">creatinine ratio, </w:t>
      </w:r>
      <w:r w:rsidR="003F42B0" w:rsidRPr="00B00C1A">
        <w:rPr>
          <w:rFonts w:ascii="Times New Roman" w:hAnsi="Times New Roman" w:cs="Times New Roman"/>
          <w:sz w:val="20"/>
          <w:szCs w:val="20"/>
        </w:rPr>
        <w:t>angiotensin</w:t>
      </w:r>
      <w:r w:rsidR="00C860B6" w:rsidRPr="00B00C1A">
        <w:rPr>
          <w:rFonts w:ascii="Times New Roman" w:hAnsi="Times New Roman" w:cs="Times New Roman"/>
          <w:sz w:val="20"/>
          <w:szCs w:val="20"/>
        </w:rPr>
        <w:t>-</w:t>
      </w:r>
      <w:r w:rsidR="003F42B0" w:rsidRPr="00B00C1A">
        <w:rPr>
          <w:rFonts w:ascii="Times New Roman" w:hAnsi="Times New Roman" w:cs="Times New Roman"/>
          <w:sz w:val="20"/>
          <w:szCs w:val="20"/>
        </w:rPr>
        <w:t>converting enzyme inhibitor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use</w:t>
      </w:r>
      <w:r w:rsidR="003F42B0" w:rsidRPr="00B00C1A">
        <w:rPr>
          <w:rFonts w:ascii="Times New Roman" w:hAnsi="Times New Roman" w:cs="Times New Roman"/>
          <w:sz w:val="20"/>
          <w:szCs w:val="20"/>
        </w:rPr>
        <w:t>, angiotensin</w:t>
      </w:r>
      <w:r w:rsidR="002B3782">
        <w:rPr>
          <w:rFonts w:ascii="Times New Roman" w:hAnsi="Times New Roman" w:cs="Times New Roman" w:hint="eastAsia"/>
          <w:sz w:val="20"/>
          <w:szCs w:val="20"/>
        </w:rPr>
        <w:t xml:space="preserve"> II </w:t>
      </w:r>
      <w:r w:rsidR="003F42B0" w:rsidRPr="00B00C1A">
        <w:rPr>
          <w:rFonts w:ascii="Times New Roman" w:hAnsi="Times New Roman" w:cs="Times New Roman"/>
          <w:sz w:val="20"/>
          <w:szCs w:val="20"/>
        </w:rPr>
        <w:t>receptor blocker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 use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3F42B0" w:rsidRPr="00B00C1A">
        <w:rPr>
          <w:rFonts w:ascii="Times New Roman" w:hAnsi="Times New Roman" w:cs="Times New Roman"/>
          <w:sz w:val="20"/>
          <w:szCs w:val="20"/>
        </w:rPr>
        <w:t>ferrotherapy</w:t>
      </w:r>
      <w:proofErr w:type="spellEnd"/>
      <w:r w:rsidR="00C860B6" w:rsidRPr="00B00C1A">
        <w:rPr>
          <w:rFonts w:ascii="Times New Roman" w:hAnsi="Times New Roman" w:cs="Times New Roman"/>
          <w:sz w:val="20"/>
          <w:szCs w:val="20"/>
        </w:rPr>
        <w:t xml:space="preserve"> use,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 diet therapy</w:t>
      </w:r>
      <w:r w:rsidR="00C860B6" w:rsidRPr="00B00C1A">
        <w:rPr>
          <w:rFonts w:ascii="Times New Roman" w:hAnsi="Times New Roman" w:cs="Times New Roman"/>
          <w:sz w:val="20"/>
          <w:szCs w:val="20"/>
        </w:rPr>
        <w:t>,</w:t>
      </w:r>
      <w:r w:rsidR="003F42B0" w:rsidRPr="00B00C1A">
        <w:rPr>
          <w:rFonts w:ascii="Times New Roman" w:hAnsi="Times New Roman" w:cs="Times New Roman"/>
          <w:sz w:val="20"/>
          <w:szCs w:val="20"/>
        </w:rPr>
        <w:t xml:space="preserve"> a</w:t>
      </w:r>
      <w:r w:rsidR="0081739A" w:rsidRPr="00B00C1A">
        <w:rPr>
          <w:rFonts w:ascii="Times New Roman" w:hAnsi="Times New Roman" w:cs="Times New Roman"/>
          <w:sz w:val="20"/>
          <w:szCs w:val="20"/>
        </w:rPr>
        <w:t xml:space="preserve">nd </w:t>
      </w:r>
      <w:r w:rsidR="00C860B6" w:rsidRPr="00B00C1A">
        <w:rPr>
          <w:rFonts w:ascii="Times New Roman" w:hAnsi="Times New Roman" w:cs="Times New Roman"/>
          <w:sz w:val="20"/>
          <w:szCs w:val="20"/>
        </w:rPr>
        <w:t xml:space="preserve">the </w:t>
      </w:r>
      <w:r w:rsidR="0081739A" w:rsidRPr="00B00C1A">
        <w:rPr>
          <w:rFonts w:ascii="Times New Roman" w:hAnsi="Times New Roman" w:cs="Times New Roman"/>
          <w:sz w:val="20"/>
          <w:szCs w:val="20"/>
        </w:rPr>
        <w:t>confounders in models 1</w:t>
      </w:r>
      <w:r w:rsidR="003F42B0" w:rsidRPr="00B00C1A">
        <w:rPr>
          <w:rFonts w:ascii="Times New Roman" w:hAnsi="Times New Roman" w:cs="Times New Roman"/>
          <w:sz w:val="20"/>
          <w:szCs w:val="20"/>
        </w:rPr>
        <w:t>.</w:t>
      </w:r>
      <w:r w:rsidR="00C860B6" w:rsidRPr="00C00E90">
        <w:rPr>
          <w:rFonts w:ascii="Times New Roman" w:hAnsi="Times New Roman" w:cs="Times New Roman"/>
          <w:sz w:val="20"/>
          <w:szCs w:val="20"/>
        </w:rPr>
        <w:t xml:space="preserve"> </w:t>
      </w:r>
      <w:r w:rsidR="0081739A" w:rsidRPr="00C00E90">
        <w:rPr>
          <w:rFonts w:ascii="Times New Roman" w:hAnsi="Times New Roman" w:cs="Times New Roman"/>
          <w:sz w:val="20"/>
          <w:szCs w:val="20"/>
        </w:rPr>
        <w:t>Model</w:t>
      </w:r>
      <w:r w:rsidR="00A0001D" w:rsidRPr="00C00E90">
        <w:rPr>
          <w:rFonts w:ascii="Times New Roman" w:hAnsi="Times New Roman" w:cs="Times New Roman"/>
          <w:sz w:val="20"/>
          <w:szCs w:val="20"/>
        </w:rPr>
        <w:t xml:space="preserve"> 3</w:t>
      </w:r>
      <w:r w:rsidR="003F42B0" w:rsidRPr="00C00E90">
        <w:rPr>
          <w:rFonts w:ascii="Times New Roman" w:hAnsi="Times New Roman" w:cs="Times New Roman"/>
          <w:sz w:val="20"/>
          <w:szCs w:val="20"/>
        </w:rPr>
        <w:t>: 25-hy</w:t>
      </w:r>
      <w:r w:rsidR="003F42B0" w:rsidRPr="00C860B6">
        <w:rPr>
          <w:rFonts w:ascii="Times New Roman" w:hAnsi="Times New Roman" w:cs="Times New Roman"/>
          <w:sz w:val="20"/>
          <w:szCs w:val="20"/>
        </w:rPr>
        <w:t>droxyvitamin D</w:t>
      </w:r>
      <w:r w:rsidR="00C860B6" w:rsidRPr="00C860B6">
        <w:rPr>
          <w:rFonts w:ascii="Times New Roman" w:hAnsi="Times New Roman" w:cs="Times New Roman"/>
          <w:sz w:val="20"/>
          <w:szCs w:val="20"/>
        </w:rPr>
        <w:t xml:space="preserve"> level,</w:t>
      </w:r>
      <w:r w:rsidR="003F42B0" w:rsidRPr="00C860B6">
        <w:rPr>
          <w:rFonts w:ascii="Times New Roman" w:hAnsi="Times New Roman" w:cs="Times New Roman"/>
          <w:sz w:val="20"/>
          <w:szCs w:val="20"/>
        </w:rPr>
        <w:t xml:space="preserve"> intact parathyroid hormone</w:t>
      </w:r>
      <w:r w:rsidR="00C860B6" w:rsidRPr="00C860B6">
        <w:rPr>
          <w:rFonts w:ascii="Times New Roman" w:hAnsi="Times New Roman" w:cs="Times New Roman"/>
          <w:sz w:val="20"/>
          <w:szCs w:val="20"/>
        </w:rPr>
        <w:t xml:space="preserve"> level,</w:t>
      </w:r>
      <w:r w:rsidR="003F42B0" w:rsidRPr="00C860B6">
        <w:rPr>
          <w:rFonts w:ascii="Times New Roman" w:hAnsi="Times New Roman" w:cs="Times New Roman"/>
          <w:sz w:val="20"/>
          <w:szCs w:val="20"/>
        </w:rPr>
        <w:t xml:space="preserve"> </w:t>
      </w:r>
      <w:r w:rsidR="0081739A" w:rsidRPr="00C860B6">
        <w:rPr>
          <w:rFonts w:ascii="Times New Roman" w:hAnsi="Times New Roman" w:cs="Times New Roman"/>
          <w:sz w:val="20"/>
          <w:szCs w:val="20"/>
        </w:rPr>
        <w:t xml:space="preserve">and </w:t>
      </w:r>
      <w:r w:rsidR="00C860B6" w:rsidRPr="00C860B6">
        <w:rPr>
          <w:rFonts w:ascii="Times New Roman" w:hAnsi="Times New Roman" w:cs="Times New Roman"/>
          <w:sz w:val="20"/>
          <w:szCs w:val="20"/>
        </w:rPr>
        <w:t xml:space="preserve">the </w:t>
      </w:r>
      <w:r w:rsidR="0081739A" w:rsidRPr="00C860B6">
        <w:rPr>
          <w:rFonts w:ascii="Times New Roman" w:hAnsi="Times New Roman" w:cs="Times New Roman"/>
          <w:sz w:val="20"/>
          <w:szCs w:val="20"/>
        </w:rPr>
        <w:t>confounders in model 2</w:t>
      </w:r>
      <w:r w:rsidR="003F42B0" w:rsidRPr="00C860B6">
        <w:rPr>
          <w:rFonts w:ascii="Times New Roman" w:hAnsi="Times New Roman" w:cs="Times New Roman"/>
          <w:sz w:val="20"/>
          <w:szCs w:val="20"/>
        </w:rPr>
        <w:t>.</w:t>
      </w:r>
      <w:r w:rsidR="00C860B6" w:rsidRPr="00C860B6">
        <w:t xml:space="preserve"> </w:t>
      </w:r>
      <w:r w:rsidR="00C860B6" w:rsidRPr="00C860B6">
        <w:rPr>
          <w:rFonts w:ascii="Times New Roman" w:hAnsi="Times New Roman" w:cs="Times New Roman"/>
          <w:sz w:val="20"/>
          <w:szCs w:val="20"/>
        </w:rPr>
        <w:t>Low BMI: &lt;18.5 kg/m</w:t>
      </w:r>
      <w:r w:rsidR="00C860B6" w:rsidRPr="00B00C1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C860B6" w:rsidRPr="00C860B6">
        <w:rPr>
          <w:rFonts w:ascii="Times New Roman" w:hAnsi="Times New Roman" w:cs="Times New Roman"/>
          <w:sz w:val="20"/>
          <w:szCs w:val="20"/>
        </w:rPr>
        <w:t>, normal BMI: 18.5-24.5 kg/m</w:t>
      </w:r>
      <w:r w:rsidR="00C860B6" w:rsidRPr="00B00C1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C860B6" w:rsidRPr="00C860B6">
        <w:rPr>
          <w:rFonts w:ascii="Times New Roman" w:hAnsi="Times New Roman" w:cs="Times New Roman"/>
          <w:sz w:val="20"/>
          <w:szCs w:val="20"/>
        </w:rPr>
        <w:t xml:space="preserve">, high BMI: </w:t>
      </w:r>
      <w:r w:rsidR="00C860B6" w:rsidRPr="00C860B6">
        <w:rPr>
          <w:rFonts w:ascii="Times New Roman" w:hAnsi="Times New Roman" w:cs="Times New Roman" w:hint="eastAsia"/>
          <w:sz w:val="20"/>
          <w:szCs w:val="20"/>
        </w:rPr>
        <w:t>≥</w:t>
      </w:r>
      <w:r w:rsidR="00C860B6" w:rsidRPr="00C860B6">
        <w:rPr>
          <w:rFonts w:ascii="Times New Roman" w:hAnsi="Times New Roman" w:cs="Times New Roman" w:hint="eastAsia"/>
          <w:sz w:val="20"/>
          <w:szCs w:val="20"/>
        </w:rPr>
        <w:t>25</w:t>
      </w:r>
      <w:r w:rsidR="00C860B6" w:rsidRPr="00C860B6">
        <w:rPr>
          <w:rFonts w:ascii="Times New Roman" w:hAnsi="Times New Roman" w:cs="Times New Roman"/>
          <w:sz w:val="20"/>
          <w:szCs w:val="20"/>
        </w:rPr>
        <w:t xml:space="preserve"> kg/m</w:t>
      </w:r>
      <w:r w:rsidR="00C860B6" w:rsidRPr="00B00C1A">
        <w:rPr>
          <w:rFonts w:ascii="Times New Roman" w:hAnsi="Times New Roman" w:cs="Times New Roman"/>
          <w:sz w:val="20"/>
          <w:szCs w:val="20"/>
          <w:vertAlign w:val="superscript"/>
        </w:rPr>
        <w:t>2</w:t>
      </w:r>
    </w:p>
    <w:p w14:paraId="4F472429" w14:textId="77777777" w:rsidR="00135FB6" w:rsidRPr="00C860B6" w:rsidRDefault="00135FB6">
      <w:pPr>
        <w:pStyle w:val="AA"/>
        <w:rPr>
          <w:rFonts w:ascii="Times New Roman" w:eastAsia="ＭＳ Ｐゴシック" w:hAnsi="Times New Roman" w:cs="Times New Roman"/>
          <w:color w:val="000000" w:themeColor="text1"/>
          <w:sz w:val="21"/>
          <w:szCs w:val="21"/>
        </w:rPr>
      </w:pPr>
    </w:p>
    <w:sectPr w:rsidR="00135FB6" w:rsidRPr="00C860B6" w:rsidSect="008551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397" w:bottom="567" w:left="397" w:header="709" w:footer="851" w:gutter="0"/>
      <w:cols w:space="720"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7430477" w16cid:durableId="1D6E34A8"/>
  <w16cid:commentId w16cid:paraId="4FCFAEBE" w16cid:durableId="1D6E34A9"/>
  <w16cid:commentId w16cid:paraId="21000227" w16cid:durableId="1D6E34AA"/>
  <w16cid:commentId w16cid:paraId="3E373FBA" w16cid:durableId="1D6E34AB"/>
  <w16cid:commentId w16cid:paraId="271C0D55" w16cid:durableId="1D6E34A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EDD435" w14:textId="77777777" w:rsidR="001F24B6" w:rsidRDefault="001F24B6">
      <w:r>
        <w:separator/>
      </w:r>
    </w:p>
  </w:endnote>
  <w:endnote w:type="continuationSeparator" w:id="0">
    <w:p w14:paraId="52EEB530" w14:textId="77777777" w:rsidR="001F24B6" w:rsidRDefault="001F2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ヒラギノ角ゴ ProN W3">
    <w:charset w:val="80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メイリオ">
    <w:altName w:val="Meiryo"/>
    <w:charset w:val="80"/>
    <w:family w:val="modern"/>
    <w:pitch w:val="variable"/>
    <w:sig w:usb0="E10102FF" w:usb1="EAC7FFFF" w:usb2="00010012" w:usb3="00000000" w:csb0="0002009F" w:csb1="00000000"/>
  </w:font>
  <w:font w:name="ＭＳ Ｐゴシック"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ヒラギノ角ゴ ProN W6">
    <w:charset w:val="80"/>
    <w:family w:val="auto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2976E64" w14:textId="77777777" w:rsidR="000F7528" w:rsidRDefault="000F7528">
    <w:pPr>
      <w:pStyle w:val="a8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261E211" w14:textId="77777777" w:rsidR="000F7528" w:rsidRDefault="000F7528">
    <w:pPr>
      <w:pStyle w:val="a8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7C545D6" w14:textId="77777777" w:rsidR="000F7528" w:rsidRDefault="000F7528">
    <w:pPr>
      <w:pStyle w:val="a8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7318B" w14:textId="77777777" w:rsidR="001F24B6" w:rsidRDefault="001F24B6">
      <w:r>
        <w:separator/>
      </w:r>
    </w:p>
  </w:footnote>
  <w:footnote w:type="continuationSeparator" w:id="0">
    <w:p w14:paraId="3C100CC8" w14:textId="77777777" w:rsidR="001F24B6" w:rsidRDefault="001F24B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004DAE7" w14:textId="77777777" w:rsidR="000F7528" w:rsidRDefault="000F7528">
    <w:pPr>
      <w:pStyle w:val="a6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sdt>
    <w:sdtPr>
      <w:id w:val="1658566880"/>
      <w:docPartObj>
        <w:docPartGallery w:val="Watermarks"/>
        <w:docPartUnique/>
      </w:docPartObj>
    </w:sdtPr>
    <w:sdtEndPr/>
    <w:sdtContent>
      <w:p w14:paraId="7DE01F50" w14:textId="7EF480F5" w:rsidR="0071778B" w:rsidRDefault="001F24B6">
        <w:pPr>
          <w:pStyle w:val="a4"/>
        </w:pPr>
        <w:r>
          <w:rPr>
            <w:noProof/>
            <w:lang w:eastAsia="zh-TW"/>
          </w:rPr>
          <w:pict w14:anchorId="7F4F1CDE">
            <v:shapetype id="_x0000_t136" coordsize="21600,21600" o:spt="136" adj="10800" path="m@7,0l@8,0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8752;visibility:hidden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AF0BA71" w14:textId="77777777" w:rsidR="000F7528" w:rsidRDefault="000F7528">
    <w:pPr>
      <w:pStyle w:val="a6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BF1A67"/>
    <w:multiLevelType w:val="hybridMultilevel"/>
    <w:tmpl w:val="18409420"/>
    <w:lvl w:ilvl="0" w:tplc="D08885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clean"/>
  <w:revisionView w:markup="0"/>
  <w:defaultTabStop w:val="720"/>
  <w:autoHyphenation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B"/>
    <w:rsid w:val="00013A5F"/>
    <w:rsid w:val="000173B7"/>
    <w:rsid w:val="00041F06"/>
    <w:rsid w:val="00045A6C"/>
    <w:rsid w:val="000533C8"/>
    <w:rsid w:val="0005403A"/>
    <w:rsid w:val="00064C37"/>
    <w:rsid w:val="000C67C8"/>
    <w:rsid w:val="000D0500"/>
    <w:rsid w:val="000D501D"/>
    <w:rsid w:val="000F527B"/>
    <w:rsid w:val="000F55B3"/>
    <w:rsid w:val="000F7528"/>
    <w:rsid w:val="0010177A"/>
    <w:rsid w:val="0011438F"/>
    <w:rsid w:val="00115656"/>
    <w:rsid w:val="00132C2E"/>
    <w:rsid w:val="00135FB6"/>
    <w:rsid w:val="001431AE"/>
    <w:rsid w:val="00165F16"/>
    <w:rsid w:val="001669F5"/>
    <w:rsid w:val="00181358"/>
    <w:rsid w:val="001A38CF"/>
    <w:rsid w:val="001C71AE"/>
    <w:rsid w:val="001D2A70"/>
    <w:rsid w:val="001D4AFA"/>
    <w:rsid w:val="001D539B"/>
    <w:rsid w:val="001D63CC"/>
    <w:rsid w:val="001F24B6"/>
    <w:rsid w:val="002104AB"/>
    <w:rsid w:val="00215FBD"/>
    <w:rsid w:val="00216FE8"/>
    <w:rsid w:val="00217558"/>
    <w:rsid w:val="00223540"/>
    <w:rsid w:val="002240A6"/>
    <w:rsid w:val="00227B03"/>
    <w:rsid w:val="00230E04"/>
    <w:rsid w:val="00232449"/>
    <w:rsid w:val="0023402E"/>
    <w:rsid w:val="002403AA"/>
    <w:rsid w:val="00246936"/>
    <w:rsid w:val="00260BA9"/>
    <w:rsid w:val="00265DEC"/>
    <w:rsid w:val="002741CE"/>
    <w:rsid w:val="0028518F"/>
    <w:rsid w:val="00285958"/>
    <w:rsid w:val="002A0ECE"/>
    <w:rsid w:val="002A4C74"/>
    <w:rsid w:val="002B3782"/>
    <w:rsid w:val="002C0FB8"/>
    <w:rsid w:val="002C48FB"/>
    <w:rsid w:val="002C5443"/>
    <w:rsid w:val="002E584F"/>
    <w:rsid w:val="002E6FEB"/>
    <w:rsid w:val="00324B0B"/>
    <w:rsid w:val="003503CE"/>
    <w:rsid w:val="00354CA1"/>
    <w:rsid w:val="00360328"/>
    <w:rsid w:val="0037256C"/>
    <w:rsid w:val="003878F2"/>
    <w:rsid w:val="00396C5C"/>
    <w:rsid w:val="003A5A50"/>
    <w:rsid w:val="003C4941"/>
    <w:rsid w:val="003D2B37"/>
    <w:rsid w:val="003E4182"/>
    <w:rsid w:val="003E7EB2"/>
    <w:rsid w:val="003F42B0"/>
    <w:rsid w:val="00415D7F"/>
    <w:rsid w:val="0043430A"/>
    <w:rsid w:val="004444F2"/>
    <w:rsid w:val="004701BC"/>
    <w:rsid w:val="00481C13"/>
    <w:rsid w:val="004A0EC3"/>
    <w:rsid w:val="004B0226"/>
    <w:rsid w:val="004B3B2E"/>
    <w:rsid w:val="004C3A86"/>
    <w:rsid w:val="004D0362"/>
    <w:rsid w:val="004D29B8"/>
    <w:rsid w:val="004D2CBA"/>
    <w:rsid w:val="004E07D2"/>
    <w:rsid w:val="004E5FB2"/>
    <w:rsid w:val="004F42A5"/>
    <w:rsid w:val="00506824"/>
    <w:rsid w:val="005247E9"/>
    <w:rsid w:val="0053419D"/>
    <w:rsid w:val="00534D91"/>
    <w:rsid w:val="005352AE"/>
    <w:rsid w:val="00543F67"/>
    <w:rsid w:val="005524D8"/>
    <w:rsid w:val="00564C31"/>
    <w:rsid w:val="005800FB"/>
    <w:rsid w:val="00584E37"/>
    <w:rsid w:val="005910D7"/>
    <w:rsid w:val="005966E4"/>
    <w:rsid w:val="005A3539"/>
    <w:rsid w:val="005B1A17"/>
    <w:rsid w:val="005D7A7F"/>
    <w:rsid w:val="005E57A2"/>
    <w:rsid w:val="00616370"/>
    <w:rsid w:val="00617718"/>
    <w:rsid w:val="00623950"/>
    <w:rsid w:val="00633346"/>
    <w:rsid w:val="00640373"/>
    <w:rsid w:val="00652B73"/>
    <w:rsid w:val="006715AD"/>
    <w:rsid w:val="00673B89"/>
    <w:rsid w:val="006918AA"/>
    <w:rsid w:val="0069306F"/>
    <w:rsid w:val="006A0A90"/>
    <w:rsid w:val="006C21E9"/>
    <w:rsid w:val="006C39BC"/>
    <w:rsid w:val="006C49B1"/>
    <w:rsid w:val="006D3611"/>
    <w:rsid w:val="007041A9"/>
    <w:rsid w:val="00714ED8"/>
    <w:rsid w:val="007167C3"/>
    <w:rsid w:val="0071778B"/>
    <w:rsid w:val="00721C2B"/>
    <w:rsid w:val="00725B7B"/>
    <w:rsid w:val="00732863"/>
    <w:rsid w:val="00733089"/>
    <w:rsid w:val="00747F60"/>
    <w:rsid w:val="00750F29"/>
    <w:rsid w:val="00766660"/>
    <w:rsid w:val="007878F1"/>
    <w:rsid w:val="007B43B8"/>
    <w:rsid w:val="007C7DF3"/>
    <w:rsid w:val="007D5238"/>
    <w:rsid w:val="007D6033"/>
    <w:rsid w:val="007E2800"/>
    <w:rsid w:val="008144E5"/>
    <w:rsid w:val="0081739A"/>
    <w:rsid w:val="008220B3"/>
    <w:rsid w:val="008344D1"/>
    <w:rsid w:val="00837FA2"/>
    <w:rsid w:val="00841DAA"/>
    <w:rsid w:val="00850D7C"/>
    <w:rsid w:val="008551AF"/>
    <w:rsid w:val="00884AF3"/>
    <w:rsid w:val="0088723C"/>
    <w:rsid w:val="008A573C"/>
    <w:rsid w:val="008B662A"/>
    <w:rsid w:val="008D2E42"/>
    <w:rsid w:val="008D5DFE"/>
    <w:rsid w:val="008E2A12"/>
    <w:rsid w:val="008F18DE"/>
    <w:rsid w:val="00912AA6"/>
    <w:rsid w:val="00926839"/>
    <w:rsid w:val="0093543E"/>
    <w:rsid w:val="0094582C"/>
    <w:rsid w:val="00965DAC"/>
    <w:rsid w:val="0097195C"/>
    <w:rsid w:val="0097408F"/>
    <w:rsid w:val="00997E24"/>
    <w:rsid w:val="009A26F4"/>
    <w:rsid w:val="009A5599"/>
    <w:rsid w:val="009B14FA"/>
    <w:rsid w:val="009C7E14"/>
    <w:rsid w:val="009D56D9"/>
    <w:rsid w:val="009E545E"/>
    <w:rsid w:val="009F0AA3"/>
    <w:rsid w:val="009F5659"/>
    <w:rsid w:val="00A0001D"/>
    <w:rsid w:val="00A31FA7"/>
    <w:rsid w:val="00A34552"/>
    <w:rsid w:val="00A50E68"/>
    <w:rsid w:val="00A55AB0"/>
    <w:rsid w:val="00A61A2E"/>
    <w:rsid w:val="00AA04BD"/>
    <w:rsid w:val="00AD4BBB"/>
    <w:rsid w:val="00AE1431"/>
    <w:rsid w:val="00AE5B44"/>
    <w:rsid w:val="00AE7A76"/>
    <w:rsid w:val="00B00C1A"/>
    <w:rsid w:val="00B014BB"/>
    <w:rsid w:val="00B01C56"/>
    <w:rsid w:val="00B02594"/>
    <w:rsid w:val="00B1203A"/>
    <w:rsid w:val="00B21AC4"/>
    <w:rsid w:val="00B253D5"/>
    <w:rsid w:val="00B3361C"/>
    <w:rsid w:val="00B4127B"/>
    <w:rsid w:val="00B62D06"/>
    <w:rsid w:val="00B72E8D"/>
    <w:rsid w:val="00BA1035"/>
    <w:rsid w:val="00BB187B"/>
    <w:rsid w:val="00BB3295"/>
    <w:rsid w:val="00BF1B09"/>
    <w:rsid w:val="00C0083D"/>
    <w:rsid w:val="00C00E90"/>
    <w:rsid w:val="00C3122E"/>
    <w:rsid w:val="00C376CA"/>
    <w:rsid w:val="00C60956"/>
    <w:rsid w:val="00C758FC"/>
    <w:rsid w:val="00C75D6B"/>
    <w:rsid w:val="00C80D89"/>
    <w:rsid w:val="00C813BB"/>
    <w:rsid w:val="00C8318E"/>
    <w:rsid w:val="00C860B6"/>
    <w:rsid w:val="00CB27C0"/>
    <w:rsid w:val="00CB6CAE"/>
    <w:rsid w:val="00CB73DA"/>
    <w:rsid w:val="00CC5127"/>
    <w:rsid w:val="00CD48F5"/>
    <w:rsid w:val="00CF1AD3"/>
    <w:rsid w:val="00CF29DE"/>
    <w:rsid w:val="00CF4481"/>
    <w:rsid w:val="00CF5FDA"/>
    <w:rsid w:val="00CF775C"/>
    <w:rsid w:val="00D05E03"/>
    <w:rsid w:val="00D05F63"/>
    <w:rsid w:val="00D118DF"/>
    <w:rsid w:val="00D26B66"/>
    <w:rsid w:val="00D355C5"/>
    <w:rsid w:val="00D4417C"/>
    <w:rsid w:val="00D62C47"/>
    <w:rsid w:val="00D71DF8"/>
    <w:rsid w:val="00D90490"/>
    <w:rsid w:val="00D95BD7"/>
    <w:rsid w:val="00DA140C"/>
    <w:rsid w:val="00DA1DF7"/>
    <w:rsid w:val="00DA571D"/>
    <w:rsid w:val="00DC1CA4"/>
    <w:rsid w:val="00DE1BBF"/>
    <w:rsid w:val="00DE580B"/>
    <w:rsid w:val="00DE5F20"/>
    <w:rsid w:val="00DE7798"/>
    <w:rsid w:val="00DF0B1D"/>
    <w:rsid w:val="00DF2F75"/>
    <w:rsid w:val="00E10EA1"/>
    <w:rsid w:val="00E32F27"/>
    <w:rsid w:val="00E35A49"/>
    <w:rsid w:val="00E60F29"/>
    <w:rsid w:val="00E8072F"/>
    <w:rsid w:val="00E90674"/>
    <w:rsid w:val="00EA1B19"/>
    <w:rsid w:val="00F03307"/>
    <w:rsid w:val="00F12CFC"/>
    <w:rsid w:val="00F16AEE"/>
    <w:rsid w:val="00F20124"/>
    <w:rsid w:val="00F257E3"/>
    <w:rsid w:val="00F4454C"/>
    <w:rsid w:val="00F60B22"/>
    <w:rsid w:val="00FA2782"/>
    <w:rsid w:val="00FD54C8"/>
    <w:rsid w:val="00FF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CDA72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ヘッダとフッタ"/>
    <w:pPr>
      <w:tabs>
        <w:tab w:val="right" w:pos="9020"/>
      </w:tabs>
    </w:pPr>
    <w:rPr>
      <w:rFonts w:ascii="ヒラギノ角ゴ ProN W3" w:eastAsia="Arial Unicode MS" w:hAnsi="ヒラギノ角ゴ ProN W3" w:cs="Arial Unicode MS"/>
      <w:color w:val="000000"/>
      <w:sz w:val="24"/>
      <w:szCs w:val="24"/>
    </w:rPr>
  </w:style>
  <w:style w:type="paragraph" w:customStyle="1" w:styleId="A5">
    <w:name w:val="本文 A"/>
    <w:rPr>
      <w:rFonts w:eastAsia="Arial Unicode MS" w:cs="Arial Unicode MS"/>
      <w:color w:val="000000"/>
      <w:sz w:val="24"/>
      <w:szCs w:val="24"/>
      <w:u w:color="000000"/>
    </w:rPr>
  </w:style>
  <w:style w:type="paragraph" w:customStyle="1" w:styleId="AA">
    <w:name w:val="本文 A A"/>
    <w:rPr>
      <w:rFonts w:ascii="ヒラギノ角ゴ ProN W3" w:eastAsia="Arial Unicode MS" w:hAnsi="ヒラギノ角ゴ ProN W3" w:cs="Arial Unicode MS"/>
      <w:color w:val="000000"/>
      <w:sz w:val="22"/>
      <w:szCs w:val="22"/>
      <w:u w:color="000000"/>
    </w:rPr>
  </w:style>
  <w:style w:type="paragraph" w:customStyle="1" w:styleId="2">
    <w:name w:val="表スタイル 2"/>
    <w:rPr>
      <w:rFonts w:ascii="ヒラギノ角ゴ ProN W3" w:eastAsia="Arial Unicode MS" w:hAnsi="ヒラギノ角ゴ ProN W3" w:cs="Arial Unicode MS"/>
      <w:color w:val="000000"/>
      <w:u w:color="000000"/>
    </w:rPr>
  </w:style>
  <w:style w:type="paragraph" w:styleId="a6">
    <w:name w:val="header"/>
    <w:basedOn w:val="a"/>
    <w:link w:val="a7"/>
    <w:uiPriority w:val="99"/>
    <w:unhideWhenUsed/>
    <w:rsid w:val="00360328"/>
    <w:pPr>
      <w:tabs>
        <w:tab w:val="center" w:pos="4419"/>
        <w:tab w:val="right" w:pos="8838"/>
      </w:tabs>
    </w:pPr>
  </w:style>
  <w:style w:type="character" w:customStyle="1" w:styleId="a7">
    <w:name w:val="ヘッダー (文字)"/>
    <w:basedOn w:val="a0"/>
    <w:link w:val="a6"/>
    <w:uiPriority w:val="99"/>
    <w:rsid w:val="00360328"/>
    <w:rPr>
      <w:sz w:val="24"/>
      <w:szCs w:val="24"/>
      <w:lang w:eastAsia="en-US"/>
    </w:rPr>
  </w:style>
  <w:style w:type="paragraph" w:styleId="a8">
    <w:name w:val="footer"/>
    <w:basedOn w:val="a"/>
    <w:link w:val="a9"/>
    <w:uiPriority w:val="99"/>
    <w:unhideWhenUsed/>
    <w:rsid w:val="00360328"/>
    <w:pPr>
      <w:tabs>
        <w:tab w:val="center" w:pos="4419"/>
        <w:tab w:val="right" w:pos="8838"/>
      </w:tabs>
    </w:pPr>
  </w:style>
  <w:style w:type="character" w:customStyle="1" w:styleId="a9">
    <w:name w:val="フッター (文字)"/>
    <w:basedOn w:val="a0"/>
    <w:link w:val="a8"/>
    <w:uiPriority w:val="99"/>
    <w:rsid w:val="00360328"/>
    <w:rPr>
      <w:sz w:val="24"/>
      <w:szCs w:val="24"/>
      <w:lang w:eastAsia="en-US"/>
    </w:rPr>
  </w:style>
  <w:style w:type="paragraph" w:styleId="ab">
    <w:name w:val="Document Map"/>
    <w:basedOn w:val="a"/>
    <w:link w:val="ac"/>
    <w:uiPriority w:val="99"/>
    <w:semiHidden/>
    <w:unhideWhenUsed/>
    <w:rsid w:val="00064C37"/>
    <w:rPr>
      <w:rFonts w:ascii="ＭＳ 明朝" w:eastAsia="ＭＳ 明朝"/>
    </w:rPr>
  </w:style>
  <w:style w:type="character" w:customStyle="1" w:styleId="ac">
    <w:name w:val="見出しマップ (文字)"/>
    <w:basedOn w:val="a0"/>
    <w:link w:val="ab"/>
    <w:uiPriority w:val="99"/>
    <w:semiHidden/>
    <w:rsid w:val="00064C37"/>
    <w:rPr>
      <w:rFonts w:ascii="ＭＳ 明朝" w:eastAsia="ＭＳ 明朝"/>
      <w:sz w:val="24"/>
      <w:szCs w:val="24"/>
      <w:lang w:eastAsia="en-US"/>
    </w:rPr>
  </w:style>
  <w:style w:type="character" w:styleId="ad">
    <w:name w:val="annotation reference"/>
    <w:basedOn w:val="a0"/>
    <w:uiPriority w:val="99"/>
    <w:semiHidden/>
    <w:unhideWhenUsed/>
    <w:rsid w:val="00E32F2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E32F27"/>
  </w:style>
  <w:style w:type="character" w:customStyle="1" w:styleId="af">
    <w:name w:val="コメント文字列 (文字)"/>
    <w:basedOn w:val="a0"/>
    <w:link w:val="ae"/>
    <w:uiPriority w:val="99"/>
    <w:semiHidden/>
    <w:rsid w:val="00E32F27"/>
    <w:rPr>
      <w:sz w:val="24"/>
      <w:szCs w:val="24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1D2A70"/>
    <w:rPr>
      <w:rFonts w:ascii="Tahoma" w:hAnsi="Tahoma" w:cs="Tahoma"/>
      <w:sz w:val="16"/>
      <w:szCs w:val="16"/>
    </w:rPr>
  </w:style>
  <w:style w:type="character" w:customStyle="1" w:styleId="af1">
    <w:name w:val="吹き出し (文字)"/>
    <w:basedOn w:val="a0"/>
    <w:link w:val="af0"/>
    <w:uiPriority w:val="99"/>
    <w:semiHidden/>
    <w:rsid w:val="001D2A70"/>
    <w:rPr>
      <w:rFonts w:ascii="Tahoma" w:hAnsi="Tahoma" w:cs="Tahoma"/>
      <w:sz w:val="16"/>
      <w:szCs w:val="16"/>
      <w:lang w:eastAsia="en-US"/>
    </w:rPr>
  </w:style>
  <w:style w:type="paragraph" w:styleId="af2">
    <w:name w:val="annotation subject"/>
    <w:basedOn w:val="ae"/>
    <w:next w:val="ae"/>
    <w:link w:val="af3"/>
    <w:uiPriority w:val="99"/>
    <w:semiHidden/>
    <w:unhideWhenUsed/>
    <w:rsid w:val="0028518F"/>
    <w:rPr>
      <w:b/>
      <w:bCs/>
      <w:sz w:val="20"/>
      <w:szCs w:val="20"/>
    </w:rPr>
  </w:style>
  <w:style w:type="character" w:customStyle="1" w:styleId="af3">
    <w:name w:val="コメント内容 (文字)"/>
    <w:basedOn w:val="af"/>
    <w:link w:val="af2"/>
    <w:uiPriority w:val="99"/>
    <w:semiHidden/>
    <w:rsid w:val="0028518F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8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Macintosh Word</Application>
  <DocSecurity>0</DocSecurity>
  <PresentationFormat/>
  <Lines>15</Lines>
  <Paragraphs>4</Paragraphs>
  <ScaleCrop>false</ScaleCrop>
  <Manager/>
  <Company/>
  <LinksUpToDate>false</LinksUpToDate>
  <CharactersWithSpaces>2179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2017-09-29T00:55:00Z</dcterms:created>
  <dcterms:modified xsi:type="dcterms:W3CDTF">2017-09-30T10:12:00Z</dcterms:modified>
  <cp:category/>
  <cp:contentStatus/>
  <dc:language/>
  <cp:version/>
</cp:coreProperties>
</file>