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8590C" w14:textId="4EBCFB59" w:rsidR="00BC726A" w:rsidRPr="00291FAE" w:rsidRDefault="00BC726A" w:rsidP="00BC726A">
      <w:pPr>
        <w:spacing w:line="48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bookmarkStart w:id="0" w:name="_Hlk517431925"/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>Optimal</w:t>
      </w:r>
      <w:bookmarkStart w:id="1" w:name="_GoBack"/>
      <w:bookmarkEnd w:id="1"/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follow-up intervals for different stages of chronic kidney disease: A prospective observational study</w:t>
      </w:r>
    </w:p>
    <w:p w14:paraId="56242CF1" w14:textId="48E9D24F" w:rsidR="00BC726A" w:rsidRPr="00291FAE" w:rsidRDefault="00BC726A" w:rsidP="00BC726A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91FAE">
        <w:rPr>
          <w:rFonts w:ascii="Times New Roman" w:hAnsi="Times New Roman" w:cs="Times New Roman"/>
          <w:color w:val="000000" w:themeColor="text1"/>
          <w:sz w:val="21"/>
          <w:szCs w:val="21"/>
        </w:rPr>
        <w:t>Clinical and Experimental Nephrology</w:t>
      </w:r>
    </w:p>
    <w:p w14:paraId="44DD0EBD" w14:textId="5489D8CA" w:rsidR="00BC726A" w:rsidRPr="00291FAE" w:rsidRDefault="00BC726A" w:rsidP="00BC726A">
      <w:pPr>
        <w:spacing w:line="480" w:lineRule="auto"/>
        <w:rPr>
          <w:rFonts w:ascii="Times New Roman" w:hAnsi="Times New Roman" w:cs="Times New Roman"/>
          <w:color w:val="000000"/>
          <w:sz w:val="21"/>
          <w:szCs w:val="21"/>
          <w:vertAlign w:val="superscript"/>
        </w:rPr>
      </w:pPr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Keita Hirano,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Daiki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 Kobayashi,</w:t>
      </w:r>
      <w:r w:rsidRPr="00291FAE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 xml:space="preserve"> </w:t>
      </w:r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Naoto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Kohtani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, Yukari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Uemura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Yasuo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Ohashi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, Yasuhiro Komatsu,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Motoko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Yanagita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, and Akira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Hishida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C3BDA4D" w14:textId="77777777" w:rsidR="00BC726A" w:rsidRPr="00291FAE" w:rsidRDefault="00BC726A" w:rsidP="00BC726A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>Corresponding author</w:t>
      </w:r>
    </w:p>
    <w:p w14:paraId="6F32858D" w14:textId="77777777" w:rsidR="00BC726A" w:rsidRPr="00291FAE" w:rsidRDefault="00BC726A" w:rsidP="00BC726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Keita Hirano, Department of Nephrology, Kyoto University Graduate School of Medicine, 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Shogoin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>-Kawahara-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cho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 54, Sakyo-</w:t>
      </w:r>
      <w:proofErr w:type="spellStart"/>
      <w:r w:rsidRPr="00291FAE">
        <w:rPr>
          <w:rFonts w:ascii="Times New Roman" w:hAnsi="Times New Roman" w:cs="Times New Roman"/>
          <w:color w:val="000000"/>
          <w:sz w:val="21"/>
          <w:szCs w:val="21"/>
        </w:rPr>
        <w:t>ku</w:t>
      </w:r>
      <w:proofErr w:type="spellEnd"/>
      <w:r w:rsidRPr="00291FAE">
        <w:rPr>
          <w:rFonts w:ascii="Times New Roman" w:hAnsi="Times New Roman" w:cs="Times New Roman"/>
          <w:color w:val="000000"/>
          <w:sz w:val="21"/>
          <w:szCs w:val="21"/>
        </w:rPr>
        <w:t>, Kyoto 606-8507, Japan. E-mail:</w:t>
      </w:r>
      <w:r w:rsidRPr="00291FAE">
        <w:rPr>
          <w:rFonts w:ascii="Times New Roman" w:hAnsi="Times New Roman" w:cs="Times New Roman"/>
          <w:color w:val="0066CD"/>
          <w:sz w:val="21"/>
          <w:szCs w:val="21"/>
        </w:rPr>
        <w:t xml:space="preserve"> </w:t>
      </w:r>
      <w:r w:rsidRPr="00291FAE">
        <w:rPr>
          <w:rFonts w:ascii="Times New Roman" w:hAnsi="Times New Roman" w:cs="Times New Roman"/>
          <w:sz w:val="21"/>
          <w:szCs w:val="21"/>
        </w:rPr>
        <w:t>keita@kuhp.kyoto-u.ac.jp,</w:t>
      </w:r>
      <w:r w:rsidRPr="00291FAE">
        <w:rPr>
          <w:rFonts w:ascii="Times New Roman" w:hAnsi="Times New Roman" w:cs="Times New Roman"/>
          <w:color w:val="000000"/>
          <w:sz w:val="21"/>
          <w:szCs w:val="21"/>
        </w:rPr>
        <w:t xml:space="preserve"> Tel: +81-75-751-3860, Fax: +81-75-751-3859</w:t>
      </w:r>
    </w:p>
    <w:bookmarkEnd w:id="0"/>
    <w:p w14:paraId="3965AA1D" w14:textId="77777777" w:rsidR="00BC726A" w:rsidRPr="00291FAE" w:rsidRDefault="00BC726A" w:rsidP="00BC726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1ED6A612" w14:textId="35AC13B3" w:rsidR="0022710C" w:rsidRPr="00291FAE" w:rsidRDefault="007A7B73" w:rsidP="0022710C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>Table S4</w:t>
      </w:r>
      <w:r w:rsidR="0022710C"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>Number of subjects</w:t>
      </w:r>
      <w:r w:rsidR="00F408B8"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and proportion</w:t>
      </w:r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>who</w:t>
      </w:r>
      <w:proofErr w:type="gramEnd"/>
      <w:r w:rsidRPr="00291FA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developed CVD events by stage and albumin urine classification </w:t>
      </w:r>
    </w:p>
    <w:tbl>
      <w:tblPr>
        <w:tblW w:w="906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540"/>
        <w:gridCol w:w="1852"/>
        <w:gridCol w:w="1843"/>
        <w:gridCol w:w="1843"/>
        <w:gridCol w:w="1984"/>
      </w:tblGrid>
      <w:tr w:rsidR="00740E5C" w:rsidRPr="00291FAE" w14:paraId="18566E13" w14:textId="77777777" w:rsidTr="00740E5C">
        <w:trPr>
          <w:trHeight w:val="585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C46D" w14:textId="77777777" w:rsidR="00740E5C" w:rsidRPr="00291FAE" w:rsidRDefault="00740E5C" w:rsidP="007A7B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CKD</w:t>
            </w: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  <w:proofErr w:type="spellEnd"/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stage</w:t>
            </w:r>
          </w:p>
        </w:tc>
        <w:tc>
          <w:tcPr>
            <w:tcW w:w="7522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EDC45B" w14:textId="77777777" w:rsidR="00740E5C" w:rsidRPr="00291FAE" w:rsidRDefault="00740E5C" w:rsidP="00ED34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Number of subjects who developed renal outcome added CVD events </w:t>
            </w:r>
          </w:p>
          <w:p w14:paraId="445552CD" w14:textId="149297CD" w:rsidR="00740E5C" w:rsidRPr="00291FAE" w:rsidRDefault="00740E5C" w:rsidP="00ED344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(Number of subjects who developed cardiac events prior to renal composite outcome)</w:t>
            </w:r>
          </w:p>
        </w:tc>
      </w:tr>
      <w:tr w:rsidR="00740E5C" w:rsidRPr="00291FAE" w14:paraId="6CD7EBF7" w14:textId="77777777" w:rsidTr="00740E5C">
        <w:trPr>
          <w:trHeight w:val="584"/>
        </w:trPr>
        <w:tc>
          <w:tcPr>
            <w:tcW w:w="154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9F3B9" w14:textId="77777777" w:rsidR="00740E5C" w:rsidRPr="00291FAE" w:rsidRDefault="00740E5C" w:rsidP="007A7B7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22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307C9DC" w14:textId="21B1B15B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Albuminuria</w:t>
            </w:r>
          </w:p>
        </w:tc>
      </w:tr>
      <w:tr w:rsidR="00740E5C" w:rsidRPr="00291FAE" w14:paraId="66261BE4" w14:textId="77777777" w:rsidTr="00740E5C">
        <w:trPr>
          <w:trHeight w:val="400"/>
        </w:trPr>
        <w:tc>
          <w:tcPr>
            <w:tcW w:w="15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6C97C16" w14:textId="77777777" w:rsidR="00740E5C" w:rsidRPr="00291FAE" w:rsidRDefault="00740E5C" w:rsidP="007A7B7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C938" w14:textId="06215CB6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Not severe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E13E77" w14:textId="34A152D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Severe</w:t>
            </w:r>
          </w:p>
        </w:tc>
      </w:tr>
      <w:tr w:rsidR="00740E5C" w:rsidRPr="00291FAE" w14:paraId="700F10D2" w14:textId="77777777" w:rsidTr="00740E5C">
        <w:trPr>
          <w:trHeight w:val="400"/>
        </w:trPr>
        <w:tc>
          <w:tcPr>
            <w:tcW w:w="154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8F0AA" w14:textId="77777777" w:rsidR="00740E5C" w:rsidRPr="00291FAE" w:rsidRDefault="00740E5C" w:rsidP="007A7B7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02CB" w14:textId="174C8906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291FAE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n</w:t>
            </w:r>
            <w:proofErr w:type="gramEnd"/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F8F4510" w14:textId="6E317116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Proportion, %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5620EA2" w14:textId="79CC44E3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291FAE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n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50586BE" w14:textId="2C7BA7E2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Proportion, %</w:t>
            </w:r>
          </w:p>
        </w:tc>
      </w:tr>
      <w:tr w:rsidR="00740E5C" w:rsidRPr="00291FAE" w14:paraId="137A08E1" w14:textId="77777777" w:rsidTr="00740E5C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346A" w14:textId="77777777" w:rsidR="00740E5C" w:rsidRPr="00291FAE" w:rsidRDefault="00740E5C" w:rsidP="007A7B7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3A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9898" w14:textId="2AC74242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10(9)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D82FB" w14:textId="2D06173A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5.7(5.1)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6A3FCC" w14:textId="7777777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3(3)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A26899C" w14:textId="253F101B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2.9(2.9)</w:t>
            </w:r>
          </w:p>
        </w:tc>
      </w:tr>
      <w:tr w:rsidR="00740E5C" w:rsidRPr="00291FAE" w14:paraId="44EA6096" w14:textId="77777777" w:rsidTr="00740E5C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6618" w14:textId="77777777" w:rsidR="00740E5C" w:rsidRPr="00291FAE" w:rsidRDefault="00740E5C" w:rsidP="007A7B7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3B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6DED" w14:textId="7777777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31(29)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9BA81" w14:textId="14B378A4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6.5(6.1)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97201E" w14:textId="7777777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33(24)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5324C6C5" w14:textId="1F0B0A52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7.3(5.3)</w:t>
            </w:r>
          </w:p>
        </w:tc>
      </w:tr>
      <w:tr w:rsidR="00740E5C" w:rsidRPr="00291FAE" w14:paraId="145A3019" w14:textId="77777777" w:rsidTr="00740E5C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3F58" w14:textId="77777777" w:rsidR="00740E5C" w:rsidRPr="00291FAE" w:rsidRDefault="00740E5C" w:rsidP="007A7B7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8672" w14:textId="7777777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23(22)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2329E" w14:textId="27A0B013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6.6(6.3)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8B1FEF" w14:textId="7777777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60(39)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A9C9703" w14:textId="6853C303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8.6(5.6)</w:t>
            </w:r>
          </w:p>
        </w:tc>
      </w:tr>
      <w:tr w:rsidR="00740E5C" w:rsidRPr="00291FAE" w14:paraId="4F743124" w14:textId="77777777" w:rsidTr="00740E5C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F909" w14:textId="77777777" w:rsidR="00740E5C" w:rsidRPr="00291FAE" w:rsidRDefault="00740E5C" w:rsidP="007A7B7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825F7" w14:textId="7777777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5(4)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CA195A" w14:textId="7DF7E2DE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6.4(5.1)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6C30" w14:textId="77777777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30(21)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B3B5D3A" w14:textId="71B7E90D" w:rsidR="00740E5C" w:rsidRPr="00291FAE" w:rsidRDefault="00740E5C" w:rsidP="00740E5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1F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8.5(6.0)</w:t>
            </w:r>
          </w:p>
        </w:tc>
      </w:tr>
    </w:tbl>
    <w:p w14:paraId="0831E62F" w14:textId="77777777" w:rsidR="00633BF5" w:rsidRPr="00291FAE" w:rsidRDefault="00633BF5" w:rsidP="0022710C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</w:p>
    <w:p w14:paraId="36E00621" w14:textId="09A9092F" w:rsidR="007A7B73" w:rsidRPr="00291FAE" w:rsidRDefault="0022710C" w:rsidP="00740E5C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color w:val="000000"/>
          <w:sz w:val="21"/>
          <w:szCs w:val="21"/>
        </w:rPr>
      </w:pPr>
      <w:proofErr w:type="spellStart"/>
      <w:proofErr w:type="gramStart"/>
      <w:r w:rsidRPr="00291FAE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a</w:t>
      </w:r>
      <w:r w:rsidRPr="00291FAE">
        <w:rPr>
          <w:rFonts w:ascii="Times New Roman" w:hAnsi="Times New Roman" w:cs="Times New Roman"/>
          <w:i/>
          <w:color w:val="000000"/>
          <w:sz w:val="21"/>
          <w:szCs w:val="21"/>
        </w:rPr>
        <w:t>Chronic</w:t>
      </w:r>
      <w:proofErr w:type="spellEnd"/>
      <w:proofErr w:type="gramEnd"/>
      <w:r w:rsidRPr="00291FAE">
        <w:rPr>
          <w:rFonts w:ascii="Times New Roman" w:hAnsi="Times New Roman" w:cs="Times New Roman"/>
          <w:i/>
          <w:color w:val="000000"/>
          <w:sz w:val="21"/>
          <w:szCs w:val="21"/>
        </w:rPr>
        <w:t xml:space="preserve"> kidney disease</w:t>
      </w:r>
      <w:r w:rsidR="00BC726A" w:rsidRPr="00291FAE" w:rsidDel="00BC726A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 </w:t>
      </w:r>
    </w:p>
    <w:sectPr w:rsidR="007A7B73" w:rsidRPr="00291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CB5BF9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B5BF9F" w16cid:durableId="1F9FE977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DD4C3" w14:textId="77777777" w:rsidR="00D72BB3" w:rsidRDefault="00D72BB3" w:rsidP="00291FAE">
      <w:pPr>
        <w:spacing w:after="0" w:line="240" w:lineRule="auto"/>
      </w:pPr>
      <w:r>
        <w:separator/>
      </w:r>
    </w:p>
  </w:endnote>
  <w:endnote w:type="continuationSeparator" w:id="0">
    <w:p w14:paraId="1729931C" w14:textId="77777777" w:rsidR="00D72BB3" w:rsidRDefault="00D72BB3" w:rsidP="0029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altName w:val="ＭＳ 明朝"/>
    <w:panose1 w:val="00000000000000000000"/>
    <w:charset w:val="4E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ＭＳ 明朝"/>
    <w:panose1 w:val="00000000000000000000"/>
    <w:charset w:val="4E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E45B1" w14:textId="77777777" w:rsidR="00291FAE" w:rsidRDefault="00291FAE">
    <w:pPr>
      <w:pStyle w:val="ac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96F25" w14:textId="77777777" w:rsidR="00291FAE" w:rsidRPr="00291FAE" w:rsidRDefault="00291FAE">
    <w:pPr>
      <w:pStyle w:val="ac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4DBE1" w14:textId="77777777" w:rsidR="00291FAE" w:rsidRPr="00291FAE" w:rsidRDefault="00291FAE">
    <w:pPr>
      <w:pStyle w:val="ac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9363F" w14:textId="77777777" w:rsidR="00D72BB3" w:rsidRDefault="00D72BB3" w:rsidP="00291FAE">
      <w:pPr>
        <w:spacing w:after="0" w:line="240" w:lineRule="auto"/>
      </w:pPr>
      <w:r>
        <w:separator/>
      </w:r>
    </w:p>
  </w:footnote>
  <w:footnote w:type="continuationSeparator" w:id="0">
    <w:p w14:paraId="696E4F3A" w14:textId="77777777" w:rsidR="00D72BB3" w:rsidRDefault="00D72BB3" w:rsidP="00291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F1080" w14:textId="77777777" w:rsidR="00291FAE" w:rsidRDefault="00291FAE">
    <w:pPr>
      <w:pStyle w:val="aa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2851C" w14:textId="77777777" w:rsidR="00291FAE" w:rsidRPr="00291FAE" w:rsidRDefault="00291FAE">
    <w:pPr>
      <w:pStyle w:val="aa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8EB18" w14:textId="77777777" w:rsidR="00291FAE" w:rsidRPr="00291FAE" w:rsidRDefault="00291FAE">
    <w:pPr>
      <w:pStyle w:val="a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0C"/>
    <w:rsid w:val="00014A7C"/>
    <w:rsid w:val="000249B8"/>
    <w:rsid w:val="00053241"/>
    <w:rsid w:val="000813CA"/>
    <w:rsid w:val="00092D6E"/>
    <w:rsid w:val="0011032F"/>
    <w:rsid w:val="001253C7"/>
    <w:rsid w:val="00140D4A"/>
    <w:rsid w:val="0014679A"/>
    <w:rsid w:val="00150E5B"/>
    <w:rsid w:val="00157E0B"/>
    <w:rsid w:val="001F72CA"/>
    <w:rsid w:val="002236C5"/>
    <w:rsid w:val="002251BE"/>
    <w:rsid w:val="0022710C"/>
    <w:rsid w:val="00250C1D"/>
    <w:rsid w:val="00267373"/>
    <w:rsid w:val="00291FAE"/>
    <w:rsid w:val="002D02F7"/>
    <w:rsid w:val="003037C9"/>
    <w:rsid w:val="0038376E"/>
    <w:rsid w:val="00393824"/>
    <w:rsid w:val="003B5316"/>
    <w:rsid w:val="00473FF5"/>
    <w:rsid w:val="00494B91"/>
    <w:rsid w:val="00495F25"/>
    <w:rsid w:val="004F1CBF"/>
    <w:rsid w:val="00577911"/>
    <w:rsid w:val="005C697E"/>
    <w:rsid w:val="005D7BDA"/>
    <w:rsid w:val="00633BF5"/>
    <w:rsid w:val="00676816"/>
    <w:rsid w:val="00683B98"/>
    <w:rsid w:val="006B7DF6"/>
    <w:rsid w:val="006D31F1"/>
    <w:rsid w:val="006F023D"/>
    <w:rsid w:val="00740E5C"/>
    <w:rsid w:val="00743975"/>
    <w:rsid w:val="00743D92"/>
    <w:rsid w:val="0077005F"/>
    <w:rsid w:val="007A7B73"/>
    <w:rsid w:val="008025FC"/>
    <w:rsid w:val="008159E3"/>
    <w:rsid w:val="008563F6"/>
    <w:rsid w:val="00857AD4"/>
    <w:rsid w:val="0086297B"/>
    <w:rsid w:val="008A49D7"/>
    <w:rsid w:val="008D24EE"/>
    <w:rsid w:val="008D526B"/>
    <w:rsid w:val="0092524D"/>
    <w:rsid w:val="009B4057"/>
    <w:rsid w:val="00A960A0"/>
    <w:rsid w:val="00AB08F2"/>
    <w:rsid w:val="00AF570C"/>
    <w:rsid w:val="00B36E0F"/>
    <w:rsid w:val="00B41113"/>
    <w:rsid w:val="00B5085B"/>
    <w:rsid w:val="00BC726A"/>
    <w:rsid w:val="00C11859"/>
    <w:rsid w:val="00C54DBA"/>
    <w:rsid w:val="00D33BC3"/>
    <w:rsid w:val="00D72BB3"/>
    <w:rsid w:val="00DE723C"/>
    <w:rsid w:val="00E13A29"/>
    <w:rsid w:val="00ED3447"/>
    <w:rsid w:val="00EF7670"/>
    <w:rsid w:val="00F408B8"/>
    <w:rsid w:val="00F429AC"/>
    <w:rsid w:val="00F57AF0"/>
    <w:rsid w:val="00FE6AB6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A76B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10C"/>
    <w:rPr>
      <w:rFonts w:ascii="Segoe UI" w:hAnsi="Segoe UI" w:cs="Segoe UI"/>
      <w:sz w:val="18"/>
      <w:szCs w:val="18"/>
      <w:lang w:val="en-US"/>
    </w:rPr>
  </w:style>
  <w:style w:type="character" w:styleId="a5">
    <w:name w:val="annotation reference"/>
    <w:basedOn w:val="a0"/>
    <w:uiPriority w:val="99"/>
    <w:semiHidden/>
    <w:unhideWhenUsed/>
    <w:rsid w:val="00633BF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33BF5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633BF5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3BF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33BF5"/>
    <w:rPr>
      <w:b/>
      <w:bCs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291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291FAE"/>
    <w:rPr>
      <w:lang w:val="en-US"/>
    </w:rPr>
  </w:style>
  <w:style w:type="paragraph" w:styleId="ac">
    <w:name w:val="footer"/>
    <w:basedOn w:val="a"/>
    <w:link w:val="ad"/>
    <w:uiPriority w:val="99"/>
    <w:unhideWhenUsed/>
    <w:rsid w:val="00291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291FAE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10C"/>
    <w:rPr>
      <w:rFonts w:ascii="Segoe UI" w:hAnsi="Segoe UI" w:cs="Segoe UI"/>
      <w:sz w:val="18"/>
      <w:szCs w:val="18"/>
      <w:lang w:val="en-US"/>
    </w:rPr>
  </w:style>
  <w:style w:type="character" w:styleId="a5">
    <w:name w:val="annotation reference"/>
    <w:basedOn w:val="a0"/>
    <w:uiPriority w:val="99"/>
    <w:semiHidden/>
    <w:unhideWhenUsed/>
    <w:rsid w:val="00633BF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33BF5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633BF5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3BF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33BF5"/>
    <w:rPr>
      <w:b/>
      <w:bCs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291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291FAE"/>
    <w:rPr>
      <w:lang w:val="en-US"/>
    </w:rPr>
  </w:style>
  <w:style w:type="paragraph" w:styleId="ac">
    <w:name w:val="footer"/>
    <w:basedOn w:val="a"/>
    <w:link w:val="ad"/>
    <w:uiPriority w:val="99"/>
    <w:unhideWhenUsed/>
    <w:rsid w:val="00291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291FA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6" Type="http://schemas.microsoft.com/office/2011/relationships/people" Target="people.xml"/><Relationship Id="rId17" Type="http://schemas.microsoft.com/office/2011/relationships/commentsExtended" Target="commentsExtended.xml"/><Relationship Id="rId18" Type="http://schemas.microsoft.com/office/2016/09/relationships/commentsIds" Target="commentsId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870</Characters>
  <Application>Microsoft Macintosh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比良野 圭太</cp:lastModifiedBy>
  <cp:revision>6</cp:revision>
  <dcterms:created xsi:type="dcterms:W3CDTF">2018-11-19T13:31:00Z</dcterms:created>
  <dcterms:modified xsi:type="dcterms:W3CDTF">2018-11-25T06:57:00Z</dcterms:modified>
</cp:coreProperties>
</file>