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25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79"/>
        <w:gridCol w:w="1283"/>
        <w:gridCol w:w="1161"/>
        <w:gridCol w:w="1163"/>
        <w:gridCol w:w="1161"/>
        <w:gridCol w:w="1163"/>
        <w:gridCol w:w="1161"/>
      </w:tblGrid>
      <w:tr w:rsidR="0061399C" w:rsidRPr="0070065C" w14:paraId="69945BE3" w14:textId="3B93842B" w:rsidTr="001600B1">
        <w:trPr>
          <w:trHeight w:val="345"/>
        </w:trPr>
        <w:tc>
          <w:tcPr>
            <w:tcW w:w="5000" w:type="pct"/>
            <w:gridSpan w:val="7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24B9A" w14:textId="38327C7A" w:rsidR="0061399C" w:rsidRPr="009B52D2" w:rsidRDefault="0061399C" w:rsidP="004634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9B52D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Supplementary table 1. Association between total daily water intake per BSA and renal impairment (eGFR ≤ 60ml/min/1.73m</w:t>
            </w:r>
            <w:r w:rsidRPr="009B52D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  <w:vertAlign w:val="superscript"/>
              </w:rPr>
              <w:t>2</w:t>
            </w:r>
            <w:r w:rsidRPr="009B52D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)</w:t>
            </w:r>
          </w:p>
        </w:tc>
      </w:tr>
      <w:tr w:rsidR="0061399C" w:rsidRPr="0070065C" w14:paraId="450D2A42" w14:textId="64095B60" w:rsidTr="009974B4">
        <w:trPr>
          <w:trHeight w:val="330"/>
        </w:trPr>
        <w:tc>
          <w:tcPr>
            <w:tcW w:w="109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960E32" w14:textId="77777777" w:rsidR="0061399C" w:rsidRPr="0070065C" w:rsidRDefault="0061399C" w:rsidP="004634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Total daily water intake </w:t>
            </w:r>
          </w:p>
          <w:p w14:paraId="46AB823C" w14:textId="77777777" w:rsidR="0061399C" w:rsidRPr="0070065C" w:rsidRDefault="0061399C" w:rsidP="004634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per BS</w:t>
            </w:r>
            <w:bookmarkStart w:id="0" w:name="_GoBack"/>
            <w:bookmarkEnd w:id="0"/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A</w:t>
            </w:r>
          </w:p>
        </w:tc>
        <w:tc>
          <w:tcPr>
            <w:tcW w:w="707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CB00B31" w14:textId="77777777" w:rsidR="0061399C" w:rsidRPr="0070065C" w:rsidRDefault="0061399C" w:rsidP="004634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Renal impairment, %</w:t>
            </w:r>
          </w:p>
        </w:tc>
        <w:tc>
          <w:tcPr>
            <w:tcW w:w="3201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36929" w14:textId="65F215C6" w:rsidR="0061399C" w:rsidRPr="0070065C" w:rsidRDefault="0061399C" w:rsidP="0046346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OR (95%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0065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CI)</w:t>
            </w:r>
          </w:p>
        </w:tc>
      </w:tr>
      <w:tr w:rsidR="006E6BE0" w:rsidRPr="0070065C" w14:paraId="15FA0862" w14:textId="2360CDDD" w:rsidTr="009974B4">
        <w:trPr>
          <w:trHeight w:val="345"/>
        </w:trPr>
        <w:tc>
          <w:tcPr>
            <w:tcW w:w="109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1AFA59" w14:textId="77777777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0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02F00B" w14:textId="77777777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F82F3" w14:textId="77777777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Univariable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FA3E1" w14:textId="77777777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Model 1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ED563" w14:textId="77777777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Model 2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D3152" w14:textId="77777777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Model 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3C6601D" w14:textId="28BD2B6A" w:rsidR="008A0F6E" w:rsidRPr="009B52D2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</w:pPr>
            <w:r w:rsidRPr="009B52D2"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  <w:t>Model 4</w:t>
            </w:r>
          </w:p>
        </w:tc>
      </w:tr>
      <w:tr w:rsidR="006E6BE0" w:rsidRPr="0070065C" w14:paraId="75447F96" w14:textId="52235359" w:rsidTr="009974B4">
        <w:trPr>
          <w:trHeight w:val="330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0592A" w14:textId="77777777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Lowest </w:t>
            </w:r>
          </w:p>
          <w:p w14:paraId="580977A0" w14:textId="7B955E96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(&lt;500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0065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mL/m</w:t>
            </w:r>
            <w:r w:rsidRPr="0070065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 w:rsidRPr="0070065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/day)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F0705" w14:textId="77777777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206 (8.0)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D391C" w14:textId="77777777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CF65" w14:textId="77777777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548EF" w14:textId="77777777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BBA3C" w14:textId="77777777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150CE" w14:textId="69DBD827" w:rsidR="008A0F6E" w:rsidRPr="009B52D2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</w:pPr>
            <w:r w:rsidRPr="009B52D2"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  <w:t>Reference</w:t>
            </w:r>
          </w:p>
        </w:tc>
      </w:tr>
      <w:tr w:rsidR="006E6BE0" w:rsidRPr="0070065C" w14:paraId="3B457EDB" w14:textId="247BAE3A" w:rsidTr="009974B4">
        <w:trPr>
          <w:trHeight w:val="552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F9DFE" w14:textId="77777777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Low-moderate </w:t>
            </w:r>
          </w:p>
          <w:p w14:paraId="20BD06E5" w14:textId="2C5A886B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(500-999.9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0065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mL/m</w:t>
            </w:r>
            <w:r w:rsidRPr="0070065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 w:rsidRPr="0070065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/day)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E4F11" w14:textId="77777777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948 (5.2)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BB65B" w14:textId="77777777" w:rsidR="008A0F6E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0.63 </w:t>
            </w:r>
          </w:p>
          <w:p w14:paraId="35EC0AC8" w14:textId="505094DD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(0.54-0.74)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9C00" w14:textId="77777777" w:rsidR="008A0F6E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0.95 </w:t>
            </w:r>
          </w:p>
          <w:p w14:paraId="3B6658B3" w14:textId="251BBFAA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(0.80-1.12)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49B7B" w14:textId="77777777" w:rsidR="008A0F6E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0.98 </w:t>
            </w:r>
          </w:p>
          <w:p w14:paraId="60658DC9" w14:textId="7C3E7ED5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(0.82-1.18)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1023D" w14:textId="77777777" w:rsidR="008A0F6E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1.02 </w:t>
            </w:r>
          </w:p>
          <w:p w14:paraId="32FD5227" w14:textId="67DCAE8B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(0.83-1.26)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03626" w14:textId="793695AA" w:rsidR="008A0F6E" w:rsidRPr="009B52D2" w:rsidRDefault="00B905E6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</w:pPr>
            <w:r w:rsidRPr="009B52D2"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  <w:t>1.0</w:t>
            </w:r>
            <w:r w:rsidR="00E92DD6" w:rsidRPr="009B52D2"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  <w:t>6</w:t>
            </w:r>
          </w:p>
          <w:p w14:paraId="37D7AB42" w14:textId="50000019" w:rsidR="008A0F6E" w:rsidRPr="009B52D2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</w:pPr>
            <w:r w:rsidRPr="009B52D2"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  <w:t>(0.</w:t>
            </w:r>
            <w:r w:rsidR="00B905E6" w:rsidRPr="009B52D2"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  <w:t>8</w:t>
            </w:r>
            <w:r w:rsidR="00E92DD6" w:rsidRPr="009B52D2"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  <w:t>6</w:t>
            </w:r>
            <w:r w:rsidR="00B905E6" w:rsidRPr="009B52D2"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  <w:t>-1.3</w:t>
            </w:r>
            <w:r w:rsidR="00E92DD6" w:rsidRPr="009B52D2"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  <w:t>1</w:t>
            </w:r>
            <w:r w:rsidRPr="009B52D2"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  <w:t>)</w:t>
            </w:r>
          </w:p>
        </w:tc>
      </w:tr>
      <w:tr w:rsidR="006E6BE0" w:rsidRPr="0070065C" w14:paraId="1641D0E9" w14:textId="2EFE7D8E" w:rsidTr="009974B4">
        <w:trPr>
          <w:trHeight w:val="571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0657B" w14:textId="77777777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High-moderate </w:t>
            </w:r>
          </w:p>
          <w:p w14:paraId="19E21C4B" w14:textId="28304850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(1000-1999.9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0065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mL/m2/day)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41F6C" w14:textId="77777777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751 (2.9)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1086B" w14:textId="77777777" w:rsidR="008A0F6E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0.34 </w:t>
            </w:r>
          </w:p>
          <w:p w14:paraId="2616323A" w14:textId="453F9341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(0.29-0.40)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908D1" w14:textId="77777777" w:rsidR="008A0F6E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0.78 </w:t>
            </w:r>
          </w:p>
          <w:p w14:paraId="3C919331" w14:textId="44316B2A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(0.66-0.93)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5F61F" w14:textId="77777777" w:rsidR="008A0F6E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0.81 </w:t>
            </w:r>
          </w:p>
          <w:p w14:paraId="37C89A84" w14:textId="541D78F3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(0.67-0.98)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6D511" w14:textId="77777777" w:rsidR="008A0F6E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0.84 </w:t>
            </w:r>
          </w:p>
          <w:p w14:paraId="25DC7A05" w14:textId="455F8C51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(0.68-1.05)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604BB" w14:textId="3A849C57" w:rsidR="008A0F6E" w:rsidRPr="009B52D2" w:rsidRDefault="00B905E6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</w:pPr>
            <w:r w:rsidRPr="009B52D2"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  <w:t>0.9</w:t>
            </w:r>
            <w:r w:rsidR="00E92DD6" w:rsidRPr="009B52D2"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  <w:t>2</w:t>
            </w:r>
          </w:p>
          <w:p w14:paraId="74236A5A" w14:textId="7573DF55" w:rsidR="008A0F6E" w:rsidRPr="009B52D2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</w:pPr>
            <w:r w:rsidRPr="009B52D2"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  <w:t>(0.</w:t>
            </w:r>
            <w:r w:rsidR="00B905E6" w:rsidRPr="009B52D2"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  <w:t>7</w:t>
            </w:r>
            <w:r w:rsidR="00E92DD6" w:rsidRPr="009B52D2"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  <w:t>4</w:t>
            </w:r>
            <w:r w:rsidRPr="009B52D2"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  <w:t>-</w:t>
            </w:r>
            <w:r w:rsidR="00B905E6" w:rsidRPr="009B52D2"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  <w:t>1.1</w:t>
            </w:r>
            <w:r w:rsidR="00E92DD6" w:rsidRPr="009B52D2"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  <w:t>5</w:t>
            </w:r>
            <w:r w:rsidRPr="009B52D2"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  <w:t>)</w:t>
            </w:r>
          </w:p>
        </w:tc>
      </w:tr>
      <w:tr w:rsidR="006E6BE0" w:rsidRPr="0070065C" w14:paraId="58314341" w14:textId="0F4AC0B1" w:rsidTr="009974B4">
        <w:trPr>
          <w:trHeight w:val="577"/>
        </w:trPr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82BDF" w14:textId="77777777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Highest </w:t>
            </w:r>
          </w:p>
          <w:p w14:paraId="4CB7F0D0" w14:textId="5F52FDED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(≥200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0065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mL/m</w:t>
            </w:r>
            <w:r w:rsidRPr="0070065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 w:rsidRPr="0070065C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/day)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9E3D7E" w14:textId="77777777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55 (1.6)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8FD6A" w14:textId="77777777" w:rsidR="008A0F6E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0.19 </w:t>
            </w:r>
          </w:p>
          <w:p w14:paraId="1CA9F420" w14:textId="49ACC89D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(0.14-0.26)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A489E" w14:textId="77777777" w:rsidR="008A0F6E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0.64 </w:t>
            </w:r>
          </w:p>
          <w:p w14:paraId="3F0731F0" w14:textId="25041C9C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(0.47-0.88)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40E7E" w14:textId="77777777" w:rsidR="008A0F6E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0.68 </w:t>
            </w:r>
          </w:p>
          <w:p w14:paraId="12139484" w14:textId="24AFAFB2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(0.49-0.95)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12D8A" w14:textId="77777777" w:rsidR="008A0F6E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0.71 </w:t>
            </w:r>
          </w:p>
          <w:p w14:paraId="143534A4" w14:textId="1E78DE9F" w:rsidR="008A0F6E" w:rsidRPr="0070065C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(0.48-1.06)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665B21C" w14:textId="66E17C4E" w:rsidR="008A0F6E" w:rsidRPr="009B52D2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</w:pPr>
            <w:r w:rsidRPr="009B52D2"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  <w:t>0.</w:t>
            </w:r>
            <w:r w:rsidR="00B905E6" w:rsidRPr="009B52D2"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  <w:t>8</w:t>
            </w:r>
            <w:r w:rsidR="00E92DD6" w:rsidRPr="009B52D2"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  <w:t>1</w:t>
            </w:r>
            <w:r w:rsidRPr="009B52D2"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  <w:t xml:space="preserve"> </w:t>
            </w:r>
          </w:p>
          <w:p w14:paraId="41CEEE8A" w14:textId="238D76CB" w:rsidR="008A0F6E" w:rsidRPr="009B52D2" w:rsidRDefault="008A0F6E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</w:pPr>
            <w:r w:rsidRPr="009B52D2"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  <w:t>(0.</w:t>
            </w:r>
            <w:r w:rsidR="00B905E6" w:rsidRPr="009B52D2"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  <w:t>5</w:t>
            </w:r>
            <w:r w:rsidR="00E92DD6" w:rsidRPr="009B52D2"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  <w:t>4</w:t>
            </w:r>
            <w:r w:rsidRPr="009B52D2"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  <w:t>-1.</w:t>
            </w:r>
            <w:r w:rsidR="00B905E6" w:rsidRPr="009B52D2"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  <w:t>2</w:t>
            </w:r>
            <w:r w:rsidR="00E92DD6" w:rsidRPr="009B52D2"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  <w:t>0</w:t>
            </w:r>
            <w:r w:rsidRPr="009B52D2"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  <w:t>)</w:t>
            </w:r>
          </w:p>
        </w:tc>
      </w:tr>
      <w:tr w:rsidR="001600B1" w:rsidRPr="0070065C" w14:paraId="69824B8C" w14:textId="16A99613" w:rsidTr="001600B1">
        <w:trPr>
          <w:trHeight w:val="168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52DD01D4" w14:textId="77777777" w:rsidR="001600B1" w:rsidRDefault="001600B1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Model 1: adjustment for age</w:t>
            </w:r>
            <w:r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 and</w:t>
            </w: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 gender</w:t>
            </w: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br/>
              <w:t>Model 2: adjustment for age, gender, BMI, HTN</w:t>
            </w:r>
            <w:r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, and</w:t>
            </w: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diabetes</w:t>
            </w: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br/>
              <w:t xml:space="preserve">Model 3: adjustment for age, gender, BMI, HTN, </w:t>
            </w:r>
            <w:r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diabetes</w:t>
            </w: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, household income, education level, occupational type, working hours, </w:t>
            </w:r>
            <w:r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frequency of </w:t>
            </w: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alcohol consumption</w:t>
            </w:r>
            <w:r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, and</w:t>
            </w: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 smoking status</w:t>
            </w:r>
          </w:p>
          <w:p w14:paraId="02EF19F8" w14:textId="72C3DB10" w:rsidR="001600B1" w:rsidRPr="00D278E8" w:rsidRDefault="001600B1" w:rsidP="008A0F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FF0000"/>
                <w:kern w:val="0"/>
                <w:sz w:val="18"/>
                <w:szCs w:val="18"/>
              </w:rPr>
            </w:pPr>
            <w:r w:rsidRPr="009B52D2"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  <w:t>Model 4: adjustment for age, gender, BMI, HTN, diabetes, household income, education level, occupational type, working hours, frequency of alcohol consumption, smoking status and total daily sodium intake</w:t>
            </w:r>
            <w:r w:rsidRPr="009B52D2">
              <w:rPr>
                <w:rFonts w:ascii="Times New Roman" w:eastAsia="맑은 고딕" w:hAnsi="Times New Roman" w:cs="Times New Roman"/>
                <w:kern w:val="0"/>
                <w:sz w:val="18"/>
                <w:szCs w:val="18"/>
                <w:u w:val="single"/>
              </w:rPr>
              <w:br/>
            </w:r>
            <w:r w:rsidRPr="00711B97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Abbreviations: BSA, body surface area; eGFR estimated glomerular filtration rate; OR, odds ratio; CI, confidence </w:t>
            </w:r>
            <w:r w:rsidRPr="0070065C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interval; BMI, body mass index; HTN, hypertension</w:t>
            </w:r>
          </w:p>
        </w:tc>
      </w:tr>
    </w:tbl>
    <w:p w14:paraId="4699345E" w14:textId="77777777" w:rsidR="00463460" w:rsidRPr="009171BD" w:rsidRDefault="00463460">
      <w:pPr>
        <w:rPr>
          <w:rFonts w:ascii="Times New Roman" w:hAnsi="Times New Roman" w:cs="Times New Roman"/>
          <w:szCs w:val="20"/>
        </w:rPr>
      </w:pPr>
    </w:p>
    <w:sectPr w:rsidR="00463460" w:rsidRPr="009171B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4E9C25" w14:textId="77777777" w:rsidR="00652D08" w:rsidRDefault="00652D08" w:rsidP="00C45E4B">
      <w:pPr>
        <w:spacing w:after="0" w:line="240" w:lineRule="auto"/>
      </w:pPr>
      <w:r>
        <w:separator/>
      </w:r>
    </w:p>
  </w:endnote>
  <w:endnote w:type="continuationSeparator" w:id="0">
    <w:p w14:paraId="363B36CC" w14:textId="77777777" w:rsidR="00652D08" w:rsidRDefault="00652D08" w:rsidP="00C45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797853" w14:textId="77777777" w:rsidR="00652D08" w:rsidRDefault="00652D08" w:rsidP="00C45E4B">
      <w:pPr>
        <w:spacing w:after="0" w:line="240" w:lineRule="auto"/>
      </w:pPr>
      <w:r>
        <w:separator/>
      </w:r>
    </w:p>
  </w:footnote>
  <w:footnote w:type="continuationSeparator" w:id="0">
    <w:p w14:paraId="627ED6DC" w14:textId="77777777" w:rsidR="00652D08" w:rsidRDefault="00652D08" w:rsidP="00C45E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460"/>
    <w:rsid w:val="000C0B7F"/>
    <w:rsid w:val="001600B1"/>
    <w:rsid w:val="001654C9"/>
    <w:rsid w:val="001E7128"/>
    <w:rsid w:val="002248B3"/>
    <w:rsid w:val="00463460"/>
    <w:rsid w:val="005521C7"/>
    <w:rsid w:val="0055246A"/>
    <w:rsid w:val="005B49C2"/>
    <w:rsid w:val="005C38A8"/>
    <w:rsid w:val="0061399C"/>
    <w:rsid w:val="00652D08"/>
    <w:rsid w:val="006E6BE0"/>
    <w:rsid w:val="006F2E13"/>
    <w:rsid w:val="0070065C"/>
    <w:rsid w:val="00711B97"/>
    <w:rsid w:val="00780C2C"/>
    <w:rsid w:val="00787175"/>
    <w:rsid w:val="00817DF8"/>
    <w:rsid w:val="00825E3D"/>
    <w:rsid w:val="008A0F6E"/>
    <w:rsid w:val="009171BD"/>
    <w:rsid w:val="009974B4"/>
    <w:rsid w:val="009B52D2"/>
    <w:rsid w:val="00B905E6"/>
    <w:rsid w:val="00C044B7"/>
    <w:rsid w:val="00C4211B"/>
    <w:rsid w:val="00C45E4B"/>
    <w:rsid w:val="00D278E8"/>
    <w:rsid w:val="00D77D9A"/>
    <w:rsid w:val="00E92DD6"/>
    <w:rsid w:val="00ED65E2"/>
    <w:rsid w:val="00F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D75695"/>
  <w15:chartTrackingRefBased/>
  <w15:docId w15:val="{DE3AD10B-2B31-412C-A5B1-BE4C85D1A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46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6346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463460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45E4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C45E4B"/>
  </w:style>
  <w:style w:type="paragraph" w:styleId="a5">
    <w:name w:val="footer"/>
    <w:basedOn w:val="a"/>
    <w:link w:val="Char1"/>
    <w:uiPriority w:val="99"/>
    <w:unhideWhenUsed/>
    <w:rsid w:val="00C45E4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C45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53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kumc</dc:creator>
  <cp:keywords/>
  <dc:description/>
  <cp:lastModifiedBy>kumc</cp:lastModifiedBy>
  <cp:revision>24</cp:revision>
  <dcterms:created xsi:type="dcterms:W3CDTF">2020-07-20T10:55:00Z</dcterms:created>
  <dcterms:modified xsi:type="dcterms:W3CDTF">2020-10-28T01:01:00Z</dcterms:modified>
</cp:coreProperties>
</file>