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78518" w14:textId="77777777" w:rsidR="00226367" w:rsidRPr="00845A7D" w:rsidRDefault="00226367" w:rsidP="001C6422">
      <w:pPr>
        <w:spacing w:after="0" w:line="480" w:lineRule="auto"/>
        <w:jc w:val="center"/>
        <w:rPr>
          <w:rFonts w:ascii="Times New Roman" w:hAnsi="Times New Roman" w:cs="Times New Roman"/>
          <w:b/>
          <w:sz w:val="20"/>
          <w:szCs w:val="20"/>
        </w:rPr>
      </w:pPr>
      <w:r w:rsidRPr="00845A7D">
        <w:rPr>
          <w:rFonts w:ascii="Times New Roman" w:hAnsi="Times New Roman" w:cs="Times New Roman"/>
          <w:b/>
          <w:sz w:val="20"/>
          <w:szCs w:val="20"/>
        </w:rPr>
        <w:t>SUPPLEMENTARY MATERIALS</w:t>
      </w:r>
    </w:p>
    <w:p w14:paraId="1C09C19D" w14:textId="77777777" w:rsidR="00226367" w:rsidRPr="00845A7D" w:rsidRDefault="00226367" w:rsidP="001C6422">
      <w:pPr>
        <w:spacing w:after="0" w:line="480" w:lineRule="auto"/>
        <w:jc w:val="center"/>
        <w:rPr>
          <w:rFonts w:ascii="Times New Roman" w:hAnsi="Times New Roman" w:cs="Times New Roman"/>
          <w:b/>
          <w:sz w:val="20"/>
          <w:szCs w:val="20"/>
        </w:rPr>
      </w:pPr>
    </w:p>
    <w:p w14:paraId="3D5559FC" w14:textId="77777777" w:rsidR="00226367" w:rsidRPr="00845A7D" w:rsidRDefault="00226367" w:rsidP="001C6422">
      <w:pPr>
        <w:spacing w:after="0" w:line="480" w:lineRule="auto"/>
        <w:jc w:val="center"/>
        <w:rPr>
          <w:rFonts w:ascii="Times New Roman" w:hAnsi="Times New Roman" w:cs="Times New Roman"/>
          <w:b/>
          <w:caps/>
          <w:sz w:val="20"/>
          <w:szCs w:val="20"/>
        </w:rPr>
      </w:pPr>
      <w:r w:rsidRPr="00845A7D">
        <w:rPr>
          <w:rFonts w:ascii="Times New Roman" w:hAnsi="Times New Roman" w:cs="Times New Roman"/>
          <w:b/>
          <w:caps/>
          <w:sz w:val="20"/>
          <w:szCs w:val="20"/>
        </w:rPr>
        <w:t>Effects of Empagliflozin in Patients</w:t>
      </w:r>
    </w:p>
    <w:p w14:paraId="0E69E9FF" w14:textId="75F4EAA2" w:rsidR="00226367" w:rsidRPr="00845A7D" w:rsidRDefault="00226367" w:rsidP="001C6422">
      <w:pPr>
        <w:spacing w:after="0" w:line="480" w:lineRule="auto"/>
        <w:jc w:val="center"/>
        <w:rPr>
          <w:rFonts w:ascii="Times New Roman" w:hAnsi="Times New Roman" w:cs="Times New Roman"/>
          <w:b/>
          <w:caps/>
          <w:sz w:val="20"/>
          <w:szCs w:val="20"/>
        </w:rPr>
      </w:pPr>
      <w:r w:rsidRPr="00845A7D">
        <w:rPr>
          <w:rFonts w:ascii="Times New Roman" w:hAnsi="Times New Roman" w:cs="Times New Roman"/>
          <w:b/>
          <w:caps/>
          <w:sz w:val="20"/>
          <w:szCs w:val="20"/>
        </w:rPr>
        <w:t>with Chronic Kidney Disease from Japan</w:t>
      </w:r>
      <w:r w:rsidR="009473ED" w:rsidRPr="00845A7D">
        <w:rPr>
          <w:rFonts w:ascii="Times New Roman" w:hAnsi="Times New Roman" w:cs="Times New Roman"/>
          <w:b/>
          <w:caps/>
          <w:sz w:val="20"/>
          <w:szCs w:val="20"/>
        </w:rPr>
        <w:t>:</w:t>
      </w:r>
    </w:p>
    <w:p w14:paraId="724E4164" w14:textId="6DC2C351" w:rsidR="009473ED" w:rsidRDefault="009473ED" w:rsidP="009473ED">
      <w:pPr>
        <w:spacing w:after="0" w:line="480" w:lineRule="auto"/>
        <w:jc w:val="center"/>
        <w:rPr>
          <w:rFonts w:ascii="Times New Roman" w:hAnsi="Times New Roman" w:cs="Times New Roman"/>
          <w:b/>
          <w:caps/>
          <w:sz w:val="20"/>
          <w:szCs w:val="20"/>
        </w:rPr>
      </w:pPr>
      <w:r w:rsidRPr="00845A7D">
        <w:rPr>
          <w:rFonts w:ascii="Times New Roman" w:hAnsi="Times New Roman" w:cs="Times New Roman"/>
          <w:b/>
          <w:caps/>
          <w:sz w:val="20"/>
          <w:szCs w:val="20"/>
        </w:rPr>
        <w:t>EXPLORATORY ANALYSES FROM EMPA-KIDNEY</w:t>
      </w:r>
    </w:p>
    <w:p w14:paraId="63CBE592" w14:textId="77777777" w:rsidR="00710960" w:rsidRDefault="00710960" w:rsidP="009473ED">
      <w:pPr>
        <w:spacing w:after="0" w:line="480" w:lineRule="auto"/>
        <w:jc w:val="center"/>
        <w:rPr>
          <w:rFonts w:ascii="Times New Roman" w:hAnsi="Times New Roman" w:cs="Times New Roman"/>
          <w:b/>
          <w:caps/>
          <w:sz w:val="20"/>
          <w:szCs w:val="20"/>
          <w:lang w:eastAsia="ja-JP"/>
        </w:rPr>
      </w:pPr>
    </w:p>
    <w:p w14:paraId="1020C35B" w14:textId="77777777" w:rsidR="003313E3" w:rsidRPr="003313E3" w:rsidRDefault="003313E3" w:rsidP="009473ED">
      <w:pPr>
        <w:spacing w:after="0" w:line="480" w:lineRule="auto"/>
        <w:jc w:val="center"/>
        <w:rPr>
          <w:rFonts w:ascii="Times New Roman" w:hAnsi="Times New Roman" w:cs="Times New Roman" w:hint="eastAsia"/>
          <w:b/>
          <w:caps/>
          <w:sz w:val="20"/>
          <w:szCs w:val="20"/>
          <w:lang w:eastAsia="ja-JP"/>
        </w:rPr>
      </w:pPr>
    </w:p>
    <w:p w14:paraId="2F2E314C" w14:textId="77777777" w:rsidR="00710960" w:rsidRDefault="00710960" w:rsidP="00710960">
      <w:pPr>
        <w:autoSpaceDE w:val="0"/>
        <w:autoSpaceDN w:val="0"/>
        <w:adjustRightInd w:val="0"/>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The EMPA-KIDNEY Collaborative Group</w:t>
      </w:r>
    </w:p>
    <w:p w14:paraId="1A260548" w14:textId="77777777" w:rsidR="00710960" w:rsidRDefault="00710960" w:rsidP="00710960">
      <w:pPr>
        <w:autoSpaceDE w:val="0"/>
        <w:autoSpaceDN w:val="0"/>
        <w:adjustRightInd w:val="0"/>
        <w:spacing w:after="0" w:line="240" w:lineRule="auto"/>
        <w:contextualSpacing/>
        <w:jc w:val="center"/>
        <w:rPr>
          <w:rFonts w:ascii="Times New Roman" w:hAnsi="Times New Roman" w:cs="Times New Roman"/>
          <w:sz w:val="20"/>
          <w:szCs w:val="20"/>
        </w:rPr>
      </w:pPr>
    </w:p>
    <w:p w14:paraId="3FA5585F" w14:textId="77777777" w:rsidR="00710960" w:rsidRPr="00452ECB" w:rsidRDefault="00710960" w:rsidP="00710960">
      <w:pPr>
        <w:autoSpaceDE w:val="0"/>
        <w:autoSpaceDN w:val="0"/>
        <w:adjustRightInd w:val="0"/>
        <w:spacing w:after="0" w:line="240" w:lineRule="auto"/>
        <w:contextualSpacing/>
        <w:jc w:val="center"/>
        <w:rPr>
          <w:rFonts w:ascii="Times New Roman" w:hAnsi="Times New Roman" w:cs="Times New Roman"/>
          <w:sz w:val="20"/>
          <w:szCs w:val="20"/>
        </w:rPr>
      </w:pPr>
      <w:r w:rsidRPr="00143AA5">
        <w:rPr>
          <w:rFonts w:ascii="Times New Roman" w:hAnsi="Times New Roman" w:cs="Times New Roman"/>
          <w:b/>
          <w:sz w:val="20"/>
          <w:szCs w:val="20"/>
        </w:rPr>
        <w:t>Writing Committee</w:t>
      </w:r>
      <w:r w:rsidRPr="00452ECB">
        <w:rPr>
          <w:rFonts w:ascii="Times New Roman" w:hAnsi="Times New Roman" w:cs="Times New Roman"/>
          <w:sz w:val="20"/>
          <w:szCs w:val="20"/>
        </w:rPr>
        <w:t>:</w:t>
      </w:r>
    </w:p>
    <w:p w14:paraId="453C1DB6" w14:textId="77777777" w:rsidR="00710960" w:rsidRPr="00960046" w:rsidRDefault="00710960" w:rsidP="00710960">
      <w:pPr>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Masaomi Nangaku</w:t>
      </w:r>
      <w:r w:rsidRPr="00960046">
        <w:rPr>
          <w:rFonts w:ascii="Times New Roman" w:hAnsi="Times New Roman" w:cs="Times New Roman"/>
          <w:sz w:val="20"/>
          <w:szCs w:val="20"/>
          <w:vertAlign w:val="superscript"/>
        </w:rPr>
        <w:t>1*</w:t>
      </w:r>
      <w:r w:rsidRPr="00960046">
        <w:rPr>
          <w:rFonts w:ascii="Times New Roman" w:hAnsi="Times New Roman" w:cs="Times New Roman"/>
          <w:sz w:val="20"/>
          <w:szCs w:val="20"/>
        </w:rPr>
        <w:t>, William G. Herrington</w:t>
      </w:r>
      <w:r w:rsidRPr="00960046">
        <w:rPr>
          <w:rFonts w:ascii="Times New Roman" w:hAnsi="Times New Roman" w:cs="Times New Roman"/>
          <w:sz w:val="20"/>
          <w:szCs w:val="20"/>
          <w:vertAlign w:val="superscript"/>
        </w:rPr>
        <w:t>2*</w:t>
      </w:r>
      <w:r w:rsidRPr="00960046">
        <w:rPr>
          <w:rFonts w:ascii="Times New Roman" w:hAnsi="Times New Roman" w:cs="Times New Roman"/>
          <w:sz w:val="20"/>
          <w:szCs w:val="20"/>
        </w:rPr>
        <w:t>, Shinya Goto</w:t>
      </w:r>
      <w:r w:rsidRPr="00960046">
        <w:rPr>
          <w:rFonts w:ascii="Times New Roman" w:hAnsi="Times New Roman" w:cs="Times New Roman"/>
          <w:sz w:val="20"/>
          <w:szCs w:val="20"/>
          <w:vertAlign w:val="superscript"/>
        </w:rPr>
        <w:t>3</w:t>
      </w:r>
      <w:r w:rsidRPr="00960046">
        <w:rPr>
          <w:rFonts w:ascii="Times New Roman" w:hAnsi="Times New Roman" w:cs="Times New Roman"/>
          <w:sz w:val="20"/>
          <w:szCs w:val="20"/>
        </w:rPr>
        <w:t>, Shoichi Maruyama</w:t>
      </w:r>
      <w:r w:rsidRPr="00960046">
        <w:rPr>
          <w:rFonts w:ascii="Times New Roman" w:hAnsi="Times New Roman" w:cs="Times New Roman"/>
          <w:sz w:val="20"/>
          <w:szCs w:val="20"/>
          <w:vertAlign w:val="superscript"/>
        </w:rPr>
        <w:t>4</w:t>
      </w:r>
      <w:r w:rsidRPr="00960046">
        <w:rPr>
          <w:rFonts w:ascii="Times New Roman" w:hAnsi="Times New Roman" w:cs="Times New Roman"/>
          <w:sz w:val="20"/>
          <w:szCs w:val="20"/>
        </w:rPr>
        <w:t xml:space="preserve">, </w:t>
      </w:r>
      <w:r w:rsidRPr="00960046">
        <w:rPr>
          <w:rFonts w:ascii="Times New Roman" w:eastAsia="游明朝" w:hAnsi="Times New Roman" w:cs="Times New Roman"/>
          <w:sz w:val="20"/>
          <w:szCs w:val="20"/>
          <w:lang w:eastAsia="ja-JP"/>
        </w:rPr>
        <w:t>Naoki Kashihara</w:t>
      </w:r>
      <w:r w:rsidRPr="00960046">
        <w:rPr>
          <w:rFonts w:ascii="Times New Roman" w:eastAsia="游明朝" w:hAnsi="Times New Roman" w:cs="Times New Roman"/>
          <w:sz w:val="20"/>
          <w:szCs w:val="20"/>
          <w:vertAlign w:val="superscript"/>
          <w:lang w:eastAsia="ja-JP"/>
        </w:rPr>
        <w:t>5</w:t>
      </w:r>
      <w:r w:rsidRPr="00960046">
        <w:rPr>
          <w:rFonts w:ascii="Times New Roman" w:eastAsia="游明朝" w:hAnsi="Times New Roman" w:cs="Times New Roman"/>
          <w:sz w:val="20"/>
          <w:szCs w:val="20"/>
          <w:lang w:eastAsia="ja-JP"/>
        </w:rPr>
        <w:t>, Ko</w:t>
      </w:r>
      <w:r>
        <w:rPr>
          <w:rFonts w:ascii="Times New Roman" w:eastAsia="游明朝" w:hAnsi="Times New Roman" w:cs="Times New Roman"/>
          <w:sz w:val="20"/>
          <w:szCs w:val="20"/>
          <w:lang w:eastAsia="ja-JP"/>
        </w:rPr>
        <w:t>h</w:t>
      </w:r>
      <w:r w:rsidRPr="00960046">
        <w:rPr>
          <w:rFonts w:ascii="Times New Roman" w:eastAsia="游明朝" w:hAnsi="Times New Roman" w:cs="Times New Roman"/>
          <w:sz w:val="20"/>
          <w:szCs w:val="20"/>
          <w:lang w:eastAsia="ja-JP"/>
        </w:rPr>
        <w:t>jiro Ueki</w:t>
      </w:r>
      <w:r w:rsidRPr="00960046">
        <w:rPr>
          <w:rFonts w:ascii="Times New Roman" w:eastAsia="游明朝" w:hAnsi="Times New Roman" w:cs="Times New Roman"/>
          <w:sz w:val="20"/>
          <w:szCs w:val="20"/>
          <w:vertAlign w:val="superscript"/>
          <w:lang w:eastAsia="ja-JP"/>
        </w:rPr>
        <w:t>6</w:t>
      </w:r>
      <w:r w:rsidRPr="00960046">
        <w:rPr>
          <w:rFonts w:ascii="Times New Roman" w:eastAsia="游明朝" w:hAnsi="Times New Roman" w:cs="Times New Roman"/>
          <w:sz w:val="20"/>
          <w:szCs w:val="20"/>
          <w:lang w:eastAsia="ja-JP"/>
        </w:rPr>
        <w:t>, Jun Wada</w:t>
      </w:r>
      <w:r w:rsidRPr="00960046">
        <w:rPr>
          <w:rFonts w:ascii="Times New Roman" w:eastAsia="游明朝" w:hAnsi="Times New Roman" w:cs="Times New Roman"/>
          <w:sz w:val="20"/>
          <w:szCs w:val="20"/>
          <w:vertAlign w:val="superscript"/>
          <w:lang w:eastAsia="ja-JP"/>
        </w:rPr>
        <w:t>7</w:t>
      </w:r>
      <w:r w:rsidRPr="00960046">
        <w:rPr>
          <w:rFonts w:ascii="Times New Roman" w:eastAsia="游明朝" w:hAnsi="Times New Roman" w:cs="Times New Roman"/>
          <w:sz w:val="20"/>
          <w:szCs w:val="20"/>
          <w:lang w:eastAsia="ja-JP"/>
        </w:rPr>
        <w:t>, Hirotaka Watada</w:t>
      </w:r>
      <w:r w:rsidRPr="00960046">
        <w:rPr>
          <w:rFonts w:ascii="Times New Roman" w:eastAsia="游明朝" w:hAnsi="Times New Roman" w:cs="Times New Roman"/>
          <w:sz w:val="20"/>
          <w:szCs w:val="20"/>
          <w:vertAlign w:val="superscript"/>
          <w:lang w:eastAsia="ja-JP"/>
        </w:rPr>
        <w:t>8</w:t>
      </w:r>
      <w:r w:rsidRPr="00960046">
        <w:rPr>
          <w:rFonts w:ascii="Times New Roman" w:eastAsia="游明朝" w:hAnsi="Times New Roman" w:cs="Times New Roman"/>
          <w:sz w:val="20"/>
          <w:szCs w:val="20"/>
          <w:lang w:eastAsia="ja-JP"/>
        </w:rPr>
        <w:t xml:space="preserve">, </w:t>
      </w:r>
      <w:r w:rsidRPr="00960046">
        <w:rPr>
          <w:rFonts w:ascii="Times New Roman" w:hAnsi="Times New Roman" w:cs="Times New Roman"/>
          <w:sz w:val="20"/>
          <w:szCs w:val="20"/>
        </w:rPr>
        <w:t>Eitaro Nakashima</w:t>
      </w:r>
      <w:r w:rsidRPr="00960046">
        <w:rPr>
          <w:rFonts w:ascii="Times New Roman" w:hAnsi="Times New Roman" w:cs="Times New Roman"/>
          <w:sz w:val="20"/>
          <w:szCs w:val="20"/>
          <w:vertAlign w:val="superscript"/>
        </w:rPr>
        <w:t>9</w:t>
      </w:r>
      <w:r w:rsidRPr="00960046">
        <w:rPr>
          <w:rFonts w:ascii="Times New Roman" w:hAnsi="Times New Roman" w:cs="Times New Roman"/>
          <w:sz w:val="20"/>
          <w:szCs w:val="20"/>
        </w:rPr>
        <w:t>,</w:t>
      </w:r>
      <w:r w:rsidRPr="00960046">
        <w:rPr>
          <w:rFonts w:ascii="Times New Roman" w:eastAsia="游明朝" w:hAnsi="Times New Roman" w:cs="Times New Roman"/>
          <w:sz w:val="20"/>
          <w:szCs w:val="20"/>
          <w:lang w:eastAsia="ja-JP"/>
        </w:rPr>
        <w:t xml:space="preserve"> Ryonfa Lee</w:t>
      </w:r>
      <w:r w:rsidRPr="00960046">
        <w:rPr>
          <w:rFonts w:ascii="Times New Roman" w:eastAsia="游明朝" w:hAnsi="Times New Roman" w:cs="Times New Roman"/>
          <w:sz w:val="20"/>
          <w:szCs w:val="20"/>
          <w:vertAlign w:val="superscript"/>
          <w:lang w:eastAsia="ja-JP"/>
        </w:rPr>
        <w:t>2</w:t>
      </w:r>
      <w:r w:rsidRPr="00960046">
        <w:rPr>
          <w:rFonts w:ascii="Times New Roman" w:eastAsia="游明朝" w:hAnsi="Times New Roman" w:cs="Times New Roman"/>
          <w:sz w:val="20"/>
          <w:szCs w:val="20"/>
          <w:lang w:eastAsia="ja-JP"/>
        </w:rPr>
        <w:t xml:space="preserve">, </w:t>
      </w:r>
      <w:r w:rsidRPr="00960046">
        <w:rPr>
          <w:rFonts w:ascii="Times New Roman" w:hAnsi="Times New Roman" w:cs="Times New Roman"/>
          <w:sz w:val="20"/>
          <w:szCs w:val="20"/>
        </w:rPr>
        <w:t>Dan Massey</w:t>
      </w:r>
      <w:r w:rsidRPr="00960046">
        <w:rPr>
          <w:rFonts w:ascii="Times New Roman" w:hAnsi="Times New Roman" w:cs="Times New Roman"/>
          <w:sz w:val="20"/>
          <w:szCs w:val="20"/>
          <w:vertAlign w:val="superscript"/>
        </w:rPr>
        <w:t>10</w:t>
      </w:r>
      <w:r w:rsidRPr="00960046">
        <w:rPr>
          <w:rFonts w:ascii="Times New Roman" w:hAnsi="Times New Roman" w:cs="Times New Roman"/>
          <w:sz w:val="20"/>
          <w:szCs w:val="20"/>
        </w:rPr>
        <w:t>, Kaitlin J. Mayne</w:t>
      </w:r>
      <w:r w:rsidRPr="00960046">
        <w:rPr>
          <w:rFonts w:ascii="Times New Roman" w:hAnsi="Times New Roman" w:cs="Times New Roman"/>
          <w:sz w:val="20"/>
          <w:szCs w:val="20"/>
          <w:vertAlign w:val="superscript"/>
        </w:rPr>
        <w:t>2</w:t>
      </w:r>
      <w:r w:rsidRPr="00960046">
        <w:rPr>
          <w:rFonts w:ascii="Times New Roman" w:hAnsi="Times New Roman" w:cs="Times New Roman"/>
          <w:sz w:val="20"/>
          <w:szCs w:val="20"/>
        </w:rPr>
        <w:t>, Aiko Tomita</w:t>
      </w:r>
      <w:r w:rsidRPr="00960046">
        <w:rPr>
          <w:rFonts w:ascii="Times New Roman" w:hAnsi="Times New Roman" w:cs="Times New Roman"/>
          <w:sz w:val="20"/>
          <w:szCs w:val="20"/>
          <w:vertAlign w:val="superscript"/>
        </w:rPr>
        <w:t>3</w:t>
      </w:r>
      <w:r w:rsidRPr="00960046">
        <w:rPr>
          <w:rFonts w:ascii="Times New Roman" w:hAnsi="Times New Roman" w:cs="Times New Roman"/>
          <w:sz w:val="20"/>
          <w:szCs w:val="20"/>
        </w:rPr>
        <w:t>, Richard Haynes</w:t>
      </w:r>
      <w:r w:rsidRPr="00960046">
        <w:rPr>
          <w:rFonts w:ascii="Times New Roman" w:hAnsi="Times New Roman" w:cs="Times New Roman"/>
          <w:sz w:val="20"/>
          <w:szCs w:val="20"/>
          <w:vertAlign w:val="superscript"/>
        </w:rPr>
        <w:t>2*</w:t>
      </w:r>
      <w:r w:rsidRPr="00EC7D58">
        <w:rPr>
          <w:rFonts w:ascii="Times New Roman" w:hAnsi="Times New Roman" w:cs="Times New Roman"/>
          <w:sz w:val="20"/>
          <w:szCs w:val="20"/>
        </w:rPr>
        <w:t xml:space="preserve">, </w:t>
      </w:r>
      <w:r w:rsidRPr="00960046">
        <w:rPr>
          <w:rFonts w:ascii="Times New Roman" w:hAnsi="Times New Roman" w:cs="Times New Roman"/>
          <w:sz w:val="20"/>
          <w:szCs w:val="20"/>
        </w:rPr>
        <w:t>Sibylle J. Hauske</w:t>
      </w:r>
      <w:r w:rsidRPr="00960046">
        <w:rPr>
          <w:rFonts w:ascii="Times New Roman" w:hAnsi="Times New Roman" w:cs="Times New Roman"/>
          <w:sz w:val="20"/>
          <w:szCs w:val="20"/>
          <w:vertAlign w:val="superscript"/>
        </w:rPr>
        <w:t>11</w:t>
      </w:r>
      <w:r>
        <w:rPr>
          <w:rFonts w:ascii="Times New Roman" w:hAnsi="Times New Roman" w:cs="Times New Roman"/>
          <w:sz w:val="20"/>
          <w:szCs w:val="20"/>
          <w:vertAlign w:val="superscript"/>
        </w:rPr>
        <w:t>,12</w:t>
      </w:r>
      <w:r w:rsidRPr="00960046">
        <w:rPr>
          <w:rFonts w:ascii="Times New Roman" w:hAnsi="Times New Roman" w:cs="Times New Roman"/>
          <w:sz w:val="20"/>
          <w:szCs w:val="20"/>
          <w:vertAlign w:val="superscript"/>
        </w:rPr>
        <w:t>*</w:t>
      </w:r>
      <w:r w:rsidRPr="00960046">
        <w:rPr>
          <w:rFonts w:ascii="Times New Roman" w:hAnsi="Times New Roman" w:cs="Times New Roman"/>
          <w:sz w:val="20"/>
          <w:szCs w:val="20"/>
        </w:rPr>
        <w:t>, Takashi Kadowaki</w:t>
      </w:r>
      <w:r w:rsidRPr="00960046">
        <w:rPr>
          <w:rFonts w:ascii="Times New Roman" w:hAnsi="Times New Roman" w:cs="Times New Roman"/>
          <w:sz w:val="20"/>
          <w:szCs w:val="20"/>
          <w:vertAlign w:val="superscript"/>
        </w:rPr>
        <w:t>1</w:t>
      </w:r>
      <w:r>
        <w:rPr>
          <w:rFonts w:ascii="Times New Roman" w:hAnsi="Times New Roman" w:cs="Times New Roman"/>
          <w:sz w:val="20"/>
          <w:szCs w:val="20"/>
          <w:vertAlign w:val="superscript"/>
        </w:rPr>
        <w:t>3</w:t>
      </w:r>
      <w:r w:rsidRPr="00960046">
        <w:rPr>
          <w:rFonts w:ascii="Times New Roman" w:hAnsi="Times New Roman" w:cs="Times New Roman"/>
          <w:sz w:val="20"/>
          <w:szCs w:val="20"/>
          <w:vertAlign w:val="superscript"/>
        </w:rPr>
        <w:t>*</w:t>
      </w:r>
    </w:p>
    <w:p w14:paraId="2E4CA9DB" w14:textId="77777777" w:rsidR="00710960" w:rsidRPr="00960046" w:rsidRDefault="00710960" w:rsidP="00710960">
      <w:pPr>
        <w:spacing w:after="0" w:line="240" w:lineRule="auto"/>
        <w:contextualSpacing/>
        <w:jc w:val="center"/>
        <w:textAlignment w:val="baseline"/>
        <w:rPr>
          <w:rFonts w:ascii="Times New Roman" w:hAnsi="Times New Roman" w:cs="Times New Roman"/>
          <w:sz w:val="20"/>
          <w:szCs w:val="20"/>
        </w:rPr>
      </w:pPr>
      <w:r w:rsidRPr="00960046">
        <w:rPr>
          <w:rFonts w:ascii="Times New Roman" w:hAnsi="Times New Roman" w:cs="Times New Roman"/>
          <w:sz w:val="20"/>
          <w:szCs w:val="20"/>
        </w:rPr>
        <w:t>*Joint contribution.</w:t>
      </w:r>
    </w:p>
    <w:p w14:paraId="63EE3737" w14:textId="77777777" w:rsidR="00710960" w:rsidRDefault="00710960" w:rsidP="00710960">
      <w:pPr>
        <w:tabs>
          <w:tab w:val="center" w:pos="4513"/>
          <w:tab w:val="left" w:pos="7994"/>
        </w:tabs>
        <w:spacing w:after="0" w:line="240" w:lineRule="auto"/>
        <w:contextualSpacing/>
        <w:jc w:val="center"/>
        <w:rPr>
          <w:rFonts w:ascii="Times New Roman" w:hAnsi="Times New Roman" w:cs="Times New Roman"/>
          <w:b/>
          <w:sz w:val="20"/>
          <w:szCs w:val="20"/>
        </w:rPr>
      </w:pPr>
    </w:p>
    <w:p w14:paraId="153C4AB5" w14:textId="45E45719" w:rsidR="00710960" w:rsidRDefault="00710960" w:rsidP="00710960">
      <w:pPr>
        <w:tabs>
          <w:tab w:val="center" w:pos="4513"/>
          <w:tab w:val="left" w:pos="7994"/>
        </w:tabs>
        <w:spacing w:after="0" w:line="240" w:lineRule="auto"/>
        <w:contextualSpacing/>
        <w:jc w:val="center"/>
        <w:rPr>
          <w:rFonts w:ascii="Times New Roman" w:hAnsi="Times New Roman" w:cs="Times New Roman"/>
          <w:sz w:val="20"/>
          <w:szCs w:val="20"/>
        </w:rPr>
      </w:pPr>
      <w:r w:rsidRPr="00143AA5">
        <w:rPr>
          <w:rFonts w:ascii="Times New Roman" w:hAnsi="Times New Roman" w:cs="Times New Roman"/>
          <w:b/>
          <w:sz w:val="20"/>
          <w:szCs w:val="20"/>
        </w:rPr>
        <w:t>Correspondence</w:t>
      </w:r>
      <w:r w:rsidRPr="00960046">
        <w:rPr>
          <w:rFonts w:ascii="Times New Roman" w:hAnsi="Times New Roman" w:cs="Times New Roman"/>
          <w:sz w:val="20"/>
          <w:szCs w:val="20"/>
        </w:rPr>
        <w:t xml:space="preserve">: </w:t>
      </w:r>
    </w:p>
    <w:p w14:paraId="450AC14B" w14:textId="77777777" w:rsidR="00710960" w:rsidRPr="00960046" w:rsidRDefault="00710960" w:rsidP="00710960">
      <w:pPr>
        <w:tabs>
          <w:tab w:val="center" w:pos="4513"/>
          <w:tab w:val="left" w:pos="7994"/>
        </w:tabs>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Professor Masaomi Nangaku,</w:t>
      </w:r>
    </w:p>
    <w:p w14:paraId="48A63549" w14:textId="77777777" w:rsidR="00710960" w:rsidRPr="00960046" w:rsidRDefault="00710960" w:rsidP="00710960">
      <w:pPr>
        <w:tabs>
          <w:tab w:val="center" w:pos="4513"/>
          <w:tab w:val="left" w:pos="7994"/>
        </w:tabs>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Division of Nephrology and Endocrinology,</w:t>
      </w:r>
    </w:p>
    <w:p w14:paraId="2B56FF99" w14:textId="77777777" w:rsidR="00710960" w:rsidRPr="00960046" w:rsidRDefault="00710960" w:rsidP="00710960">
      <w:pPr>
        <w:tabs>
          <w:tab w:val="center" w:pos="4513"/>
          <w:tab w:val="left" w:pos="7994"/>
        </w:tabs>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The University of Tokyo Graduate School of Medicine,</w:t>
      </w:r>
    </w:p>
    <w:p w14:paraId="43984E66" w14:textId="77777777" w:rsidR="00710960" w:rsidRPr="00960046" w:rsidRDefault="00710960" w:rsidP="00710960">
      <w:pPr>
        <w:tabs>
          <w:tab w:val="center" w:pos="4513"/>
          <w:tab w:val="left" w:pos="7994"/>
        </w:tabs>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73-1 Hongo, Bunkyo-ku,Tokyo 113-8655, Japan.</w:t>
      </w:r>
    </w:p>
    <w:p w14:paraId="45047346" w14:textId="77777777" w:rsidR="00710960" w:rsidRPr="00960046" w:rsidRDefault="00710960" w:rsidP="00710960">
      <w:pPr>
        <w:tabs>
          <w:tab w:val="center" w:pos="4513"/>
          <w:tab w:val="left" w:pos="7994"/>
        </w:tabs>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 xml:space="preserve">E-mail: </w:t>
      </w:r>
      <w:hyperlink r:id="rId11" w:history="1">
        <w:r w:rsidRPr="00E35B8E">
          <w:rPr>
            <w:rStyle w:val="a8"/>
            <w:rFonts w:ascii="Times New Roman" w:hAnsi="Times New Roman" w:cs="Times New Roman"/>
            <w:sz w:val="20"/>
            <w:szCs w:val="20"/>
          </w:rPr>
          <w:t>mnangaku@m.u-tokyo.ac.jp</w:t>
        </w:r>
      </w:hyperlink>
    </w:p>
    <w:bookmarkStart w:id="0" w:name="aff-3"/>
    <w:bookmarkEnd w:id="0"/>
    <w:p w14:paraId="56C72490" w14:textId="77777777" w:rsidR="00710960" w:rsidRPr="00960046" w:rsidRDefault="00710960" w:rsidP="00710960">
      <w:pPr>
        <w:spacing w:after="0" w:line="240" w:lineRule="auto"/>
        <w:contextualSpacing/>
        <w:jc w:val="center"/>
        <w:rPr>
          <w:rStyle w:val="a8"/>
          <w:rFonts w:ascii="Times New Roman" w:hAnsi="Times New Roman" w:cs="Times New Roman"/>
          <w:sz w:val="20"/>
          <w:szCs w:val="20"/>
        </w:rPr>
      </w:pPr>
      <w:r w:rsidRPr="00960046">
        <w:fldChar w:fldCharType="begin"/>
      </w:r>
      <w:r w:rsidRPr="00960046">
        <w:instrText xml:space="preserve"> HYPERLINK "http://www.empakidney.org" </w:instrText>
      </w:r>
      <w:r w:rsidRPr="00960046">
        <w:fldChar w:fldCharType="separate"/>
      </w:r>
      <w:r w:rsidRPr="00960046">
        <w:rPr>
          <w:rStyle w:val="a8"/>
          <w:rFonts w:ascii="Times New Roman" w:hAnsi="Times New Roman" w:cs="Times New Roman"/>
          <w:sz w:val="20"/>
          <w:szCs w:val="20"/>
        </w:rPr>
        <w:t>www.empakidney.org</w:t>
      </w:r>
      <w:r w:rsidRPr="00960046">
        <w:rPr>
          <w:rStyle w:val="a8"/>
          <w:rFonts w:ascii="Times New Roman" w:hAnsi="Times New Roman" w:cs="Times New Roman"/>
          <w:sz w:val="20"/>
          <w:szCs w:val="20"/>
        </w:rPr>
        <w:fldChar w:fldCharType="end"/>
      </w:r>
    </w:p>
    <w:p w14:paraId="1243D68C" w14:textId="23D7AB43" w:rsidR="00710960" w:rsidRDefault="00710960" w:rsidP="009473ED">
      <w:pPr>
        <w:spacing w:after="0" w:line="480" w:lineRule="auto"/>
        <w:jc w:val="center"/>
        <w:rPr>
          <w:rFonts w:ascii="Times New Roman" w:hAnsi="Times New Roman" w:cs="Times New Roman"/>
          <w:b/>
          <w:caps/>
          <w:sz w:val="20"/>
          <w:szCs w:val="20"/>
        </w:rPr>
      </w:pPr>
    </w:p>
    <w:p w14:paraId="23D1ECED" w14:textId="77777777" w:rsidR="00710960" w:rsidRPr="00845A7D" w:rsidRDefault="00710960" w:rsidP="009473ED">
      <w:pPr>
        <w:spacing w:after="0" w:line="480" w:lineRule="auto"/>
        <w:jc w:val="center"/>
        <w:rPr>
          <w:rFonts w:ascii="Times New Roman" w:hAnsi="Times New Roman" w:cs="Times New Roman"/>
          <w:b/>
          <w:caps/>
          <w:sz w:val="20"/>
          <w:szCs w:val="20"/>
        </w:rPr>
      </w:pPr>
    </w:p>
    <w:p w14:paraId="15DEE2C7" w14:textId="61188D23" w:rsidR="00710960" w:rsidRDefault="00710960" w:rsidP="00710960">
      <w:pPr>
        <w:autoSpaceDE w:val="0"/>
        <w:autoSpaceDN w:val="0"/>
        <w:adjustRightInd w:val="0"/>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Clinical and Experimental Nephrology,</w:t>
      </w:r>
    </w:p>
    <w:p w14:paraId="720428A3" w14:textId="4621B30D" w:rsidR="00710960" w:rsidRDefault="00710960" w:rsidP="00710960">
      <w:pPr>
        <w:autoSpaceDE w:val="0"/>
        <w:autoSpaceDN w:val="0"/>
        <w:adjustRightInd w:val="0"/>
        <w:spacing w:after="0" w:line="240" w:lineRule="auto"/>
        <w:contextualSpacing/>
        <w:jc w:val="center"/>
        <w:rPr>
          <w:rFonts w:ascii="Times New Roman" w:hAnsi="Times New Roman" w:cs="Times New Roman"/>
          <w:sz w:val="20"/>
          <w:szCs w:val="20"/>
        </w:rPr>
      </w:pPr>
      <w:r w:rsidRPr="00960046">
        <w:rPr>
          <w:rFonts w:ascii="Times New Roman" w:hAnsi="Times New Roman" w:cs="Times New Roman"/>
          <w:sz w:val="20"/>
          <w:szCs w:val="20"/>
        </w:rPr>
        <w:t>Official Publication of the Japanese Society of Nephrology</w:t>
      </w:r>
    </w:p>
    <w:p w14:paraId="4FDA3E30" w14:textId="7F5B9288" w:rsidR="00710960" w:rsidRDefault="00710960" w:rsidP="001C6422">
      <w:pPr>
        <w:spacing w:after="0" w:line="480" w:lineRule="auto"/>
        <w:jc w:val="center"/>
        <w:rPr>
          <w:rFonts w:ascii="Times New Roman" w:hAnsi="Times New Roman" w:cs="Times New Roman"/>
          <w:b/>
          <w:caps/>
          <w:sz w:val="20"/>
          <w:szCs w:val="20"/>
        </w:rPr>
      </w:pPr>
      <w:r>
        <w:rPr>
          <w:rFonts w:ascii="Times New Roman" w:hAnsi="Times New Roman" w:cs="Times New Roman"/>
          <w:b/>
          <w:caps/>
          <w:sz w:val="20"/>
          <w:szCs w:val="20"/>
        </w:rPr>
        <w:br w:type="page"/>
      </w:r>
    </w:p>
    <w:p w14:paraId="246AD2DA" w14:textId="77777777" w:rsidR="00710960" w:rsidRPr="00845A7D" w:rsidRDefault="00710960" w:rsidP="00710960">
      <w:pPr>
        <w:spacing w:after="0" w:line="480" w:lineRule="auto"/>
        <w:jc w:val="center"/>
        <w:rPr>
          <w:rFonts w:ascii="Times New Roman" w:hAnsi="Times New Roman" w:cs="Times New Roman"/>
          <w:b/>
          <w:sz w:val="20"/>
          <w:szCs w:val="20"/>
        </w:rPr>
      </w:pPr>
      <w:r w:rsidRPr="00845A7D">
        <w:rPr>
          <w:rFonts w:ascii="Times New Roman" w:hAnsi="Times New Roman" w:cs="Times New Roman"/>
          <w:b/>
          <w:sz w:val="20"/>
          <w:szCs w:val="20"/>
        </w:rPr>
        <w:lastRenderedPageBreak/>
        <w:t>SUPPLEMENTARY MATERIALS</w:t>
      </w:r>
    </w:p>
    <w:p w14:paraId="3127C1D9" w14:textId="77777777" w:rsidR="00710960" w:rsidRPr="00845A7D" w:rsidRDefault="00710960" w:rsidP="00710960">
      <w:pPr>
        <w:spacing w:after="0" w:line="480" w:lineRule="auto"/>
        <w:jc w:val="center"/>
        <w:rPr>
          <w:rFonts w:ascii="Times New Roman" w:hAnsi="Times New Roman" w:cs="Times New Roman"/>
          <w:b/>
          <w:sz w:val="20"/>
          <w:szCs w:val="20"/>
        </w:rPr>
      </w:pPr>
    </w:p>
    <w:p w14:paraId="5D4474B4" w14:textId="77777777" w:rsidR="00710960" w:rsidRPr="00845A7D" w:rsidRDefault="00710960" w:rsidP="00710960">
      <w:pPr>
        <w:spacing w:after="0" w:line="480" w:lineRule="auto"/>
        <w:jc w:val="center"/>
        <w:rPr>
          <w:rFonts w:ascii="Times New Roman" w:hAnsi="Times New Roman" w:cs="Times New Roman"/>
          <w:b/>
          <w:caps/>
          <w:sz w:val="20"/>
          <w:szCs w:val="20"/>
        </w:rPr>
      </w:pPr>
      <w:r w:rsidRPr="00845A7D">
        <w:rPr>
          <w:rFonts w:ascii="Times New Roman" w:hAnsi="Times New Roman" w:cs="Times New Roman"/>
          <w:b/>
          <w:caps/>
          <w:sz w:val="20"/>
          <w:szCs w:val="20"/>
        </w:rPr>
        <w:t>Effects of Empagliflozin in Patients</w:t>
      </w:r>
    </w:p>
    <w:p w14:paraId="263DF32F" w14:textId="77777777" w:rsidR="00710960" w:rsidRPr="00845A7D" w:rsidRDefault="00710960" w:rsidP="00710960">
      <w:pPr>
        <w:spacing w:after="0" w:line="480" w:lineRule="auto"/>
        <w:jc w:val="center"/>
        <w:rPr>
          <w:rFonts w:ascii="Times New Roman" w:hAnsi="Times New Roman" w:cs="Times New Roman"/>
          <w:b/>
          <w:caps/>
          <w:sz w:val="20"/>
          <w:szCs w:val="20"/>
        </w:rPr>
      </w:pPr>
      <w:r w:rsidRPr="00845A7D">
        <w:rPr>
          <w:rFonts w:ascii="Times New Roman" w:hAnsi="Times New Roman" w:cs="Times New Roman"/>
          <w:b/>
          <w:caps/>
          <w:sz w:val="20"/>
          <w:szCs w:val="20"/>
        </w:rPr>
        <w:t>with Chronic Kidney Disease from Japan:</w:t>
      </w:r>
    </w:p>
    <w:p w14:paraId="31A72B17" w14:textId="77777777" w:rsidR="00710960" w:rsidRDefault="00710960" w:rsidP="00710960">
      <w:pPr>
        <w:spacing w:after="0" w:line="480" w:lineRule="auto"/>
        <w:jc w:val="center"/>
        <w:rPr>
          <w:rFonts w:ascii="Times New Roman" w:hAnsi="Times New Roman" w:cs="Times New Roman"/>
          <w:b/>
          <w:caps/>
          <w:sz w:val="20"/>
          <w:szCs w:val="20"/>
        </w:rPr>
      </w:pPr>
      <w:r w:rsidRPr="00845A7D">
        <w:rPr>
          <w:rFonts w:ascii="Times New Roman" w:hAnsi="Times New Roman" w:cs="Times New Roman"/>
          <w:b/>
          <w:caps/>
          <w:sz w:val="20"/>
          <w:szCs w:val="20"/>
        </w:rPr>
        <w:t>EXPLORATORY ANALYSES FROM EMPA-KIDNEY</w:t>
      </w:r>
    </w:p>
    <w:p w14:paraId="1042A020" w14:textId="2CAB9E7E" w:rsidR="00226367" w:rsidRDefault="00226367" w:rsidP="001C6422">
      <w:pPr>
        <w:autoSpaceDE w:val="0"/>
        <w:autoSpaceDN w:val="0"/>
        <w:adjustRightInd w:val="0"/>
        <w:spacing w:after="0" w:line="480" w:lineRule="auto"/>
        <w:jc w:val="both"/>
        <w:rPr>
          <w:rFonts w:ascii="Times New Roman" w:hAnsi="Times New Roman" w:cs="Times New Roman"/>
          <w:b/>
          <w:sz w:val="20"/>
          <w:szCs w:val="20"/>
        </w:rPr>
      </w:pPr>
    </w:p>
    <w:p w14:paraId="4EEC19D2" w14:textId="77777777" w:rsidR="00710960" w:rsidRPr="00845A7D" w:rsidRDefault="00710960" w:rsidP="001C6422">
      <w:pPr>
        <w:autoSpaceDE w:val="0"/>
        <w:autoSpaceDN w:val="0"/>
        <w:adjustRightInd w:val="0"/>
        <w:spacing w:after="0" w:line="480" w:lineRule="auto"/>
        <w:jc w:val="both"/>
        <w:rPr>
          <w:rFonts w:ascii="Times New Roman" w:hAnsi="Times New Roman" w:cs="Times New Roman"/>
          <w:b/>
          <w:sz w:val="20"/>
          <w:szCs w:val="20"/>
        </w:rPr>
      </w:pPr>
    </w:p>
    <w:sdt>
      <w:sdtPr>
        <w:rPr>
          <w:rFonts w:asciiTheme="minorHAnsi" w:eastAsiaTheme="minorHAnsi" w:hAnsiTheme="minorHAnsi" w:cstheme="minorBidi"/>
          <w:b w:val="0"/>
          <w:sz w:val="22"/>
          <w:szCs w:val="22"/>
          <w:lang w:val="en-GB"/>
        </w:rPr>
        <w:id w:val="83421213"/>
        <w:docPartObj>
          <w:docPartGallery w:val="Table of Contents"/>
          <w:docPartUnique/>
        </w:docPartObj>
      </w:sdtPr>
      <w:sdtEndPr>
        <w:rPr>
          <w:rFonts w:eastAsiaTheme="minorEastAsia"/>
          <w:bCs/>
          <w:noProof/>
        </w:rPr>
      </w:sdtEndPr>
      <w:sdtContent>
        <w:p w14:paraId="67059FD9" w14:textId="77777777" w:rsidR="00363147" w:rsidRPr="004C46AE" w:rsidRDefault="00363147" w:rsidP="00845A7D">
          <w:pPr>
            <w:pStyle w:val="a7"/>
          </w:pPr>
          <w:r w:rsidRPr="004C46AE">
            <w:t>Table of Contents</w:t>
          </w:r>
        </w:p>
        <w:p w14:paraId="5DD238D3" w14:textId="77777777" w:rsidR="00EE01D6" w:rsidRPr="00C91CDB" w:rsidRDefault="00EE01D6" w:rsidP="00F80BB9">
          <w:pPr>
            <w:spacing w:after="0" w:line="480" w:lineRule="auto"/>
            <w:jc w:val="both"/>
            <w:rPr>
              <w:rFonts w:ascii="Times New Roman" w:hAnsi="Times New Roman" w:cs="Times New Roman"/>
              <w:sz w:val="20"/>
              <w:szCs w:val="20"/>
              <w:lang w:val="en-US"/>
            </w:rPr>
          </w:pPr>
        </w:p>
        <w:p w14:paraId="3FAE39B0" w14:textId="78E322A1" w:rsidR="00C91CDB" w:rsidRPr="0081600E" w:rsidRDefault="00363147">
          <w:pPr>
            <w:pStyle w:val="11"/>
            <w:tabs>
              <w:tab w:val="right" w:leader="dot" w:pos="9016"/>
            </w:tabs>
            <w:rPr>
              <w:rFonts w:ascii="Times New Roman" w:hAnsi="Times New Roman" w:cs="Times New Roman"/>
              <w:noProof/>
              <w:lang w:eastAsia="en-GB"/>
            </w:rPr>
          </w:pPr>
          <w:r w:rsidRPr="00C91CDB">
            <w:rPr>
              <w:rFonts w:ascii="Times New Roman" w:hAnsi="Times New Roman" w:cs="Times New Roman"/>
              <w:sz w:val="20"/>
              <w:szCs w:val="20"/>
            </w:rPr>
            <w:fldChar w:fldCharType="begin"/>
          </w:r>
          <w:r w:rsidRPr="00C91CDB">
            <w:rPr>
              <w:rFonts w:ascii="Times New Roman" w:hAnsi="Times New Roman" w:cs="Times New Roman"/>
              <w:sz w:val="20"/>
              <w:szCs w:val="20"/>
            </w:rPr>
            <w:instrText xml:space="preserve"> TOC \o "1-3" \h \z \u </w:instrText>
          </w:r>
          <w:r w:rsidRPr="00C91CDB">
            <w:rPr>
              <w:rFonts w:ascii="Times New Roman" w:hAnsi="Times New Roman" w:cs="Times New Roman"/>
              <w:sz w:val="20"/>
              <w:szCs w:val="20"/>
            </w:rPr>
            <w:fldChar w:fldCharType="separate"/>
          </w:r>
          <w:hyperlink w:anchor="_Toc148711676" w:history="1">
            <w:r w:rsidR="00C91CDB" w:rsidRPr="0081600E">
              <w:rPr>
                <w:rStyle w:val="a8"/>
                <w:rFonts w:ascii="Times New Roman" w:hAnsi="Times New Roman" w:cs="Times New Roman"/>
                <w:caps/>
                <w:noProof/>
              </w:rPr>
              <w:t>SUPPLEMENTARY FIGURE 1: Effect OF EMPAGLIFLOZIN on Primary Composite Outcome BY REGIONS (PRE-SPECIFIED SUBGROUP)</w:t>
            </w:r>
            <w:r w:rsidR="00C91CDB" w:rsidRPr="0081600E">
              <w:rPr>
                <w:rFonts w:ascii="Times New Roman" w:hAnsi="Times New Roman" w:cs="Times New Roman"/>
                <w:noProof/>
                <w:webHidden/>
              </w:rPr>
              <w:tab/>
            </w:r>
            <w:r w:rsidR="00C91CDB" w:rsidRPr="0081600E">
              <w:rPr>
                <w:rFonts w:ascii="Times New Roman" w:hAnsi="Times New Roman" w:cs="Times New Roman"/>
                <w:noProof/>
                <w:webHidden/>
              </w:rPr>
              <w:fldChar w:fldCharType="begin"/>
            </w:r>
            <w:r w:rsidR="00C91CDB" w:rsidRPr="0081600E">
              <w:rPr>
                <w:rFonts w:ascii="Times New Roman" w:hAnsi="Times New Roman" w:cs="Times New Roman"/>
                <w:noProof/>
                <w:webHidden/>
              </w:rPr>
              <w:instrText xml:space="preserve"> PAGEREF _Toc148711676 \h </w:instrText>
            </w:r>
            <w:r w:rsidR="00C91CDB" w:rsidRPr="0081600E">
              <w:rPr>
                <w:rFonts w:ascii="Times New Roman" w:hAnsi="Times New Roman" w:cs="Times New Roman"/>
                <w:noProof/>
                <w:webHidden/>
              </w:rPr>
            </w:r>
            <w:r w:rsidR="00C91CDB" w:rsidRPr="0081600E">
              <w:rPr>
                <w:rFonts w:ascii="Times New Roman" w:hAnsi="Times New Roman" w:cs="Times New Roman"/>
                <w:noProof/>
                <w:webHidden/>
              </w:rPr>
              <w:fldChar w:fldCharType="separate"/>
            </w:r>
            <w:r w:rsidR="00C91CDB" w:rsidRPr="0081600E">
              <w:rPr>
                <w:rFonts w:ascii="Times New Roman" w:hAnsi="Times New Roman" w:cs="Times New Roman"/>
                <w:noProof/>
                <w:webHidden/>
              </w:rPr>
              <w:t>3</w:t>
            </w:r>
            <w:r w:rsidR="00C91CDB" w:rsidRPr="0081600E">
              <w:rPr>
                <w:rFonts w:ascii="Times New Roman" w:hAnsi="Times New Roman" w:cs="Times New Roman"/>
                <w:noProof/>
                <w:webHidden/>
              </w:rPr>
              <w:fldChar w:fldCharType="end"/>
            </w:r>
          </w:hyperlink>
        </w:p>
        <w:p w14:paraId="19E7F9CB" w14:textId="16FBC026" w:rsidR="00C91CDB" w:rsidRPr="0081600E" w:rsidRDefault="00000000">
          <w:pPr>
            <w:pStyle w:val="11"/>
            <w:tabs>
              <w:tab w:val="right" w:leader="dot" w:pos="9016"/>
            </w:tabs>
            <w:rPr>
              <w:rFonts w:ascii="Times New Roman" w:hAnsi="Times New Roman" w:cs="Times New Roman"/>
              <w:noProof/>
              <w:lang w:eastAsia="en-GB"/>
            </w:rPr>
          </w:pPr>
          <w:hyperlink w:anchor="_Toc148711677" w:history="1">
            <w:r w:rsidR="00C91CDB" w:rsidRPr="0081600E">
              <w:rPr>
                <w:rStyle w:val="a8"/>
                <w:rFonts w:ascii="Times New Roman" w:hAnsi="Times New Roman" w:cs="Times New Roman"/>
                <w:noProof/>
              </w:rPr>
              <w:t>SUPPLEMENTARY FIGURE 2: EFFECT OF EMPAGLIFLOZIN ON TOTAL AND CHRONIC ESTIMATED GLOMERULAR FILTRATION RATE SLOPE BY REGION (</w:t>
            </w:r>
            <w:r w:rsidR="00C91CDB" w:rsidRPr="0081600E">
              <w:rPr>
                <w:rStyle w:val="a8"/>
                <w:rFonts w:ascii="Times New Roman" w:hAnsi="Times New Roman" w:cs="Times New Roman"/>
                <w:caps/>
                <w:noProof/>
              </w:rPr>
              <w:t>PRE-SPECIFIED SUBGROUPS)</w:t>
            </w:r>
            <w:r w:rsidR="00C91CDB" w:rsidRPr="0081600E">
              <w:rPr>
                <w:rFonts w:ascii="Times New Roman" w:hAnsi="Times New Roman" w:cs="Times New Roman"/>
                <w:noProof/>
                <w:webHidden/>
              </w:rPr>
              <w:tab/>
            </w:r>
            <w:r w:rsidR="00C91CDB" w:rsidRPr="0081600E">
              <w:rPr>
                <w:rFonts w:ascii="Times New Roman" w:hAnsi="Times New Roman" w:cs="Times New Roman"/>
                <w:noProof/>
                <w:webHidden/>
              </w:rPr>
              <w:fldChar w:fldCharType="begin"/>
            </w:r>
            <w:r w:rsidR="00C91CDB" w:rsidRPr="0081600E">
              <w:rPr>
                <w:rFonts w:ascii="Times New Roman" w:hAnsi="Times New Roman" w:cs="Times New Roman"/>
                <w:noProof/>
                <w:webHidden/>
              </w:rPr>
              <w:instrText xml:space="preserve"> PAGEREF _Toc148711677 \h </w:instrText>
            </w:r>
            <w:r w:rsidR="00C91CDB" w:rsidRPr="0081600E">
              <w:rPr>
                <w:rFonts w:ascii="Times New Roman" w:hAnsi="Times New Roman" w:cs="Times New Roman"/>
                <w:noProof/>
                <w:webHidden/>
              </w:rPr>
            </w:r>
            <w:r w:rsidR="00C91CDB" w:rsidRPr="0081600E">
              <w:rPr>
                <w:rFonts w:ascii="Times New Roman" w:hAnsi="Times New Roman" w:cs="Times New Roman"/>
                <w:noProof/>
                <w:webHidden/>
              </w:rPr>
              <w:fldChar w:fldCharType="separate"/>
            </w:r>
            <w:r w:rsidR="00C91CDB" w:rsidRPr="0081600E">
              <w:rPr>
                <w:rFonts w:ascii="Times New Roman" w:hAnsi="Times New Roman" w:cs="Times New Roman"/>
                <w:noProof/>
                <w:webHidden/>
              </w:rPr>
              <w:t>4</w:t>
            </w:r>
            <w:r w:rsidR="00C91CDB" w:rsidRPr="0081600E">
              <w:rPr>
                <w:rFonts w:ascii="Times New Roman" w:hAnsi="Times New Roman" w:cs="Times New Roman"/>
                <w:noProof/>
                <w:webHidden/>
              </w:rPr>
              <w:fldChar w:fldCharType="end"/>
            </w:r>
          </w:hyperlink>
        </w:p>
        <w:p w14:paraId="7366A6F3" w14:textId="3CF8BB35" w:rsidR="00C91CDB" w:rsidRPr="0081600E" w:rsidRDefault="00000000">
          <w:pPr>
            <w:pStyle w:val="11"/>
            <w:tabs>
              <w:tab w:val="right" w:leader="dot" w:pos="9016"/>
            </w:tabs>
            <w:rPr>
              <w:rFonts w:ascii="Times New Roman" w:hAnsi="Times New Roman" w:cs="Times New Roman"/>
              <w:noProof/>
              <w:lang w:eastAsia="en-GB"/>
            </w:rPr>
          </w:pPr>
          <w:hyperlink w:anchor="_Toc148711678" w:history="1">
            <w:r w:rsidR="00C91CDB" w:rsidRPr="0081600E">
              <w:rPr>
                <w:rStyle w:val="a8"/>
                <w:rFonts w:ascii="Times New Roman" w:hAnsi="Times New Roman" w:cs="Times New Roman"/>
                <w:noProof/>
              </w:rPr>
              <w:t xml:space="preserve">SUPPLEMENTARY FIGURE 3: EFFECT OF EMPAGLIFLOZIN ON TOTAL AND CHRONIC ESTIMATED GLOMERULAR FILTRATION RATE SLOPE </w:t>
            </w:r>
            <w:r w:rsidR="00C91CDB" w:rsidRPr="0081600E">
              <w:rPr>
                <w:rStyle w:val="a8"/>
                <w:rFonts w:ascii="Times New Roman" w:hAnsi="Times New Roman" w:cs="Times New Roman"/>
                <w:caps/>
                <w:noProof/>
              </w:rPr>
              <w:t>by Japan versus non-Japan RegionS (POST-HOC EXPLORATORY ANALYSES)</w:t>
            </w:r>
            <w:r w:rsidR="00C91CDB" w:rsidRPr="0081600E">
              <w:rPr>
                <w:rFonts w:ascii="Times New Roman" w:hAnsi="Times New Roman" w:cs="Times New Roman"/>
                <w:noProof/>
                <w:webHidden/>
              </w:rPr>
              <w:tab/>
            </w:r>
            <w:r w:rsidR="00C91CDB" w:rsidRPr="0081600E">
              <w:rPr>
                <w:rFonts w:ascii="Times New Roman" w:hAnsi="Times New Roman" w:cs="Times New Roman"/>
                <w:noProof/>
                <w:webHidden/>
              </w:rPr>
              <w:fldChar w:fldCharType="begin"/>
            </w:r>
            <w:r w:rsidR="00C91CDB" w:rsidRPr="0081600E">
              <w:rPr>
                <w:rFonts w:ascii="Times New Roman" w:hAnsi="Times New Roman" w:cs="Times New Roman"/>
                <w:noProof/>
                <w:webHidden/>
              </w:rPr>
              <w:instrText xml:space="preserve"> PAGEREF _Toc148711678 \h </w:instrText>
            </w:r>
            <w:r w:rsidR="00C91CDB" w:rsidRPr="0081600E">
              <w:rPr>
                <w:rFonts w:ascii="Times New Roman" w:hAnsi="Times New Roman" w:cs="Times New Roman"/>
                <w:noProof/>
                <w:webHidden/>
              </w:rPr>
            </w:r>
            <w:r w:rsidR="00C91CDB" w:rsidRPr="0081600E">
              <w:rPr>
                <w:rFonts w:ascii="Times New Roman" w:hAnsi="Times New Roman" w:cs="Times New Roman"/>
                <w:noProof/>
                <w:webHidden/>
              </w:rPr>
              <w:fldChar w:fldCharType="separate"/>
            </w:r>
            <w:r w:rsidR="00C91CDB" w:rsidRPr="0081600E">
              <w:rPr>
                <w:rFonts w:ascii="Times New Roman" w:hAnsi="Times New Roman" w:cs="Times New Roman"/>
                <w:noProof/>
                <w:webHidden/>
              </w:rPr>
              <w:t>5</w:t>
            </w:r>
            <w:r w:rsidR="00C91CDB" w:rsidRPr="0081600E">
              <w:rPr>
                <w:rFonts w:ascii="Times New Roman" w:hAnsi="Times New Roman" w:cs="Times New Roman"/>
                <w:noProof/>
                <w:webHidden/>
              </w:rPr>
              <w:fldChar w:fldCharType="end"/>
            </w:r>
          </w:hyperlink>
        </w:p>
        <w:p w14:paraId="441FC00C" w14:textId="5ECC11A6" w:rsidR="00C91CDB" w:rsidRPr="0081600E" w:rsidRDefault="00000000">
          <w:pPr>
            <w:pStyle w:val="11"/>
            <w:tabs>
              <w:tab w:val="right" w:leader="dot" w:pos="9016"/>
            </w:tabs>
            <w:rPr>
              <w:rFonts w:ascii="Times New Roman" w:hAnsi="Times New Roman" w:cs="Times New Roman"/>
              <w:noProof/>
              <w:lang w:eastAsia="en-GB"/>
            </w:rPr>
          </w:pPr>
          <w:hyperlink w:anchor="_Toc148711679" w:history="1">
            <w:r w:rsidR="00C91CDB" w:rsidRPr="0081600E">
              <w:rPr>
                <w:rStyle w:val="a8"/>
                <w:rFonts w:ascii="Times New Roman" w:hAnsi="Times New Roman" w:cs="Times New Roman"/>
                <w:noProof/>
              </w:rPr>
              <w:t>SUPPLEMENTARY FIGURE 4: CHANGE FROM BASELINE IN THE ESTIMATED GLOMERULAR FILTRATION RATE SLOPE BY JAPAN VERSUS NON-JAPAN REGIONS (POST-HOC EXPLORATORY ANALYSES)</w:t>
            </w:r>
            <w:r w:rsidR="00C91CDB" w:rsidRPr="0081600E">
              <w:rPr>
                <w:rFonts w:ascii="Times New Roman" w:hAnsi="Times New Roman" w:cs="Times New Roman"/>
                <w:noProof/>
                <w:webHidden/>
              </w:rPr>
              <w:tab/>
            </w:r>
            <w:r w:rsidR="00C91CDB" w:rsidRPr="0081600E">
              <w:rPr>
                <w:rFonts w:ascii="Times New Roman" w:hAnsi="Times New Roman" w:cs="Times New Roman"/>
                <w:noProof/>
                <w:webHidden/>
              </w:rPr>
              <w:fldChar w:fldCharType="begin"/>
            </w:r>
            <w:r w:rsidR="00C91CDB" w:rsidRPr="0081600E">
              <w:rPr>
                <w:rFonts w:ascii="Times New Roman" w:hAnsi="Times New Roman" w:cs="Times New Roman"/>
                <w:noProof/>
                <w:webHidden/>
              </w:rPr>
              <w:instrText xml:space="preserve"> PAGEREF _Toc148711679 \h </w:instrText>
            </w:r>
            <w:r w:rsidR="00C91CDB" w:rsidRPr="0081600E">
              <w:rPr>
                <w:rFonts w:ascii="Times New Roman" w:hAnsi="Times New Roman" w:cs="Times New Roman"/>
                <w:noProof/>
                <w:webHidden/>
              </w:rPr>
            </w:r>
            <w:r w:rsidR="00C91CDB" w:rsidRPr="0081600E">
              <w:rPr>
                <w:rFonts w:ascii="Times New Roman" w:hAnsi="Times New Roman" w:cs="Times New Roman"/>
                <w:noProof/>
                <w:webHidden/>
              </w:rPr>
              <w:fldChar w:fldCharType="separate"/>
            </w:r>
            <w:r w:rsidR="00C91CDB" w:rsidRPr="0081600E">
              <w:rPr>
                <w:rFonts w:ascii="Times New Roman" w:hAnsi="Times New Roman" w:cs="Times New Roman"/>
                <w:noProof/>
                <w:webHidden/>
              </w:rPr>
              <w:t>6</w:t>
            </w:r>
            <w:r w:rsidR="00C91CDB" w:rsidRPr="0081600E">
              <w:rPr>
                <w:rFonts w:ascii="Times New Roman" w:hAnsi="Times New Roman" w:cs="Times New Roman"/>
                <w:noProof/>
                <w:webHidden/>
              </w:rPr>
              <w:fldChar w:fldCharType="end"/>
            </w:r>
          </w:hyperlink>
        </w:p>
        <w:p w14:paraId="11176B4C" w14:textId="73836EBC" w:rsidR="00C91CDB" w:rsidRPr="0081600E" w:rsidRDefault="00000000">
          <w:pPr>
            <w:pStyle w:val="11"/>
            <w:tabs>
              <w:tab w:val="right" w:leader="dot" w:pos="9016"/>
            </w:tabs>
            <w:rPr>
              <w:rFonts w:ascii="Times New Roman" w:hAnsi="Times New Roman" w:cs="Times New Roman"/>
              <w:noProof/>
              <w:lang w:eastAsia="en-GB"/>
            </w:rPr>
          </w:pPr>
          <w:hyperlink w:anchor="_Toc148711680" w:history="1">
            <w:r w:rsidR="00C91CDB" w:rsidRPr="0081600E">
              <w:rPr>
                <w:rStyle w:val="a8"/>
                <w:rFonts w:ascii="Times New Roman" w:hAnsi="Times New Roman" w:cs="Times New Roman"/>
                <w:noProof/>
              </w:rPr>
              <w:t>SUPPLEMENTARY TABLE 1: BASELINE CHARACTERISTICS BY PRE-SPECIFIED REGIONS</w:t>
            </w:r>
            <w:r w:rsidR="00C91CDB" w:rsidRPr="0081600E">
              <w:rPr>
                <w:rFonts w:ascii="Times New Roman" w:hAnsi="Times New Roman" w:cs="Times New Roman"/>
                <w:noProof/>
                <w:webHidden/>
              </w:rPr>
              <w:tab/>
            </w:r>
            <w:r w:rsidR="00C91CDB" w:rsidRPr="0081600E">
              <w:rPr>
                <w:rFonts w:ascii="Times New Roman" w:hAnsi="Times New Roman" w:cs="Times New Roman"/>
                <w:noProof/>
                <w:webHidden/>
              </w:rPr>
              <w:fldChar w:fldCharType="begin"/>
            </w:r>
            <w:r w:rsidR="00C91CDB" w:rsidRPr="0081600E">
              <w:rPr>
                <w:rFonts w:ascii="Times New Roman" w:hAnsi="Times New Roman" w:cs="Times New Roman"/>
                <w:noProof/>
                <w:webHidden/>
              </w:rPr>
              <w:instrText xml:space="preserve"> PAGEREF _Toc148711680 \h </w:instrText>
            </w:r>
            <w:r w:rsidR="00C91CDB" w:rsidRPr="0081600E">
              <w:rPr>
                <w:rFonts w:ascii="Times New Roman" w:hAnsi="Times New Roman" w:cs="Times New Roman"/>
                <w:noProof/>
                <w:webHidden/>
              </w:rPr>
            </w:r>
            <w:r w:rsidR="00C91CDB" w:rsidRPr="0081600E">
              <w:rPr>
                <w:rFonts w:ascii="Times New Roman" w:hAnsi="Times New Roman" w:cs="Times New Roman"/>
                <w:noProof/>
                <w:webHidden/>
              </w:rPr>
              <w:fldChar w:fldCharType="separate"/>
            </w:r>
            <w:r w:rsidR="00C91CDB" w:rsidRPr="0081600E">
              <w:rPr>
                <w:rFonts w:ascii="Times New Roman" w:hAnsi="Times New Roman" w:cs="Times New Roman"/>
                <w:noProof/>
                <w:webHidden/>
              </w:rPr>
              <w:t>7</w:t>
            </w:r>
            <w:r w:rsidR="00C91CDB" w:rsidRPr="0081600E">
              <w:rPr>
                <w:rFonts w:ascii="Times New Roman" w:hAnsi="Times New Roman" w:cs="Times New Roman"/>
                <w:noProof/>
                <w:webHidden/>
              </w:rPr>
              <w:fldChar w:fldCharType="end"/>
            </w:r>
          </w:hyperlink>
        </w:p>
        <w:p w14:paraId="4A7BFB68" w14:textId="140C6D3C" w:rsidR="00C91CDB" w:rsidRPr="0081600E" w:rsidRDefault="00000000">
          <w:pPr>
            <w:pStyle w:val="11"/>
            <w:tabs>
              <w:tab w:val="right" w:leader="dot" w:pos="9016"/>
            </w:tabs>
            <w:rPr>
              <w:rFonts w:ascii="Times New Roman" w:hAnsi="Times New Roman" w:cs="Times New Roman"/>
              <w:noProof/>
              <w:lang w:eastAsia="en-GB"/>
            </w:rPr>
          </w:pPr>
          <w:hyperlink w:anchor="_Toc148711681" w:history="1">
            <w:r w:rsidR="00C91CDB" w:rsidRPr="0081600E">
              <w:rPr>
                <w:rStyle w:val="a8"/>
                <w:rFonts w:ascii="Times New Roman" w:hAnsi="Times New Roman" w:cs="Times New Roman"/>
                <w:noProof/>
              </w:rPr>
              <w:t xml:space="preserve">SUPPLEMENTARY TABLE 2: EFFECT OF EMPAGLIFLOZIN ON PRIMARY AND SECONDARY OUTCOMES BY PRE-SPECIFIED REGIONS </w:t>
            </w:r>
            <w:r w:rsidR="00C91CDB" w:rsidRPr="0081600E">
              <w:rPr>
                <w:rStyle w:val="a8"/>
                <w:rFonts w:ascii="Times New Roman" w:hAnsi="Times New Roman" w:cs="Times New Roman"/>
                <w:caps/>
                <w:noProof/>
              </w:rPr>
              <w:t>(POST-HOC EXPLORATORY ANALYSES)</w:t>
            </w:r>
            <w:r w:rsidR="00C91CDB" w:rsidRPr="0081600E">
              <w:rPr>
                <w:rFonts w:ascii="Times New Roman" w:hAnsi="Times New Roman" w:cs="Times New Roman"/>
                <w:noProof/>
                <w:webHidden/>
              </w:rPr>
              <w:tab/>
            </w:r>
            <w:r w:rsidR="00C91CDB" w:rsidRPr="0081600E">
              <w:rPr>
                <w:rFonts w:ascii="Times New Roman" w:hAnsi="Times New Roman" w:cs="Times New Roman"/>
                <w:noProof/>
                <w:webHidden/>
              </w:rPr>
              <w:fldChar w:fldCharType="begin"/>
            </w:r>
            <w:r w:rsidR="00C91CDB" w:rsidRPr="0081600E">
              <w:rPr>
                <w:rFonts w:ascii="Times New Roman" w:hAnsi="Times New Roman" w:cs="Times New Roman"/>
                <w:noProof/>
                <w:webHidden/>
              </w:rPr>
              <w:instrText xml:space="preserve"> PAGEREF _Toc148711681 \h </w:instrText>
            </w:r>
            <w:r w:rsidR="00C91CDB" w:rsidRPr="0081600E">
              <w:rPr>
                <w:rFonts w:ascii="Times New Roman" w:hAnsi="Times New Roman" w:cs="Times New Roman"/>
                <w:noProof/>
                <w:webHidden/>
              </w:rPr>
            </w:r>
            <w:r w:rsidR="00C91CDB" w:rsidRPr="0081600E">
              <w:rPr>
                <w:rFonts w:ascii="Times New Roman" w:hAnsi="Times New Roman" w:cs="Times New Roman"/>
                <w:noProof/>
                <w:webHidden/>
              </w:rPr>
              <w:fldChar w:fldCharType="separate"/>
            </w:r>
            <w:r w:rsidR="00C91CDB" w:rsidRPr="0081600E">
              <w:rPr>
                <w:rFonts w:ascii="Times New Roman" w:hAnsi="Times New Roman" w:cs="Times New Roman"/>
                <w:noProof/>
                <w:webHidden/>
              </w:rPr>
              <w:t>8</w:t>
            </w:r>
            <w:r w:rsidR="00C91CDB" w:rsidRPr="0081600E">
              <w:rPr>
                <w:rFonts w:ascii="Times New Roman" w:hAnsi="Times New Roman" w:cs="Times New Roman"/>
                <w:noProof/>
                <w:webHidden/>
              </w:rPr>
              <w:fldChar w:fldCharType="end"/>
            </w:r>
          </w:hyperlink>
        </w:p>
        <w:p w14:paraId="1168927C" w14:textId="7074443A" w:rsidR="00C91CDB" w:rsidRPr="0081600E" w:rsidRDefault="00000000">
          <w:pPr>
            <w:pStyle w:val="11"/>
            <w:tabs>
              <w:tab w:val="right" w:leader="dot" w:pos="9016"/>
            </w:tabs>
            <w:rPr>
              <w:rFonts w:ascii="Times New Roman" w:hAnsi="Times New Roman" w:cs="Times New Roman"/>
              <w:noProof/>
              <w:lang w:eastAsia="en-GB"/>
            </w:rPr>
          </w:pPr>
          <w:hyperlink w:anchor="_Toc148711682" w:history="1">
            <w:r w:rsidR="00C91CDB" w:rsidRPr="0081600E">
              <w:rPr>
                <w:rStyle w:val="a8"/>
                <w:rFonts w:ascii="Times New Roman" w:hAnsi="Times New Roman" w:cs="Times New Roman"/>
                <w:noProof/>
              </w:rPr>
              <w:t>SUPPLEMENTARY TABLE 3: SENSITIVITY ANALYSIS FOR THE PRIMARY OUTCOME EXCLUDING 28 RANDOMIZED PARTICIPANTS FROM TWO SITES IN JAPAN</w:t>
            </w:r>
            <w:r w:rsidR="00C91CDB" w:rsidRPr="0081600E">
              <w:rPr>
                <w:rFonts w:ascii="Times New Roman" w:hAnsi="Times New Roman" w:cs="Times New Roman"/>
                <w:noProof/>
                <w:webHidden/>
              </w:rPr>
              <w:tab/>
            </w:r>
            <w:r w:rsidR="00C91CDB" w:rsidRPr="0081600E">
              <w:rPr>
                <w:rFonts w:ascii="Times New Roman" w:hAnsi="Times New Roman" w:cs="Times New Roman"/>
                <w:noProof/>
                <w:webHidden/>
              </w:rPr>
              <w:fldChar w:fldCharType="begin"/>
            </w:r>
            <w:r w:rsidR="00C91CDB" w:rsidRPr="0081600E">
              <w:rPr>
                <w:rFonts w:ascii="Times New Roman" w:hAnsi="Times New Roman" w:cs="Times New Roman"/>
                <w:noProof/>
                <w:webHidden/>
              </w:rPr>
              <w:instrText xml:space="preserve"> PAGEREF _Toc148711682 \h </w:instrText>
            </w:r>
            <w:r w:rsidR="00C91CDB" w:rsidRPr="0081600E">
              <w:rPr>
                <w:rFonts w:ascii="Times New Roman" w:hAnsi="Times New Roman" w:cs="Times New Roman"/>
                <w:noProof/>
                <w:webHidden/>
              </w:rPr>
            </w:r>
            <w:r w:rsidR="00C91CDB" w:rsidRPr="0081600E">
              <w:rPr>
                <w:rFonts w:ascii="Times New Roman" w:hAnsi="Times New Roman" w:cs="Times New Roman"/>
                <w:noProof/>
                <w:webHidden/>
              </w:rPr>
              <w:fldChar w:fldCharType="separate"/>
            </w:r>
            <w:r w:rsidR="00C91CDB" w:rsidRPr="0081600E">
              <w:rPr>
                <w:rFonts w:ascii="Times New Roman" w:hAnsi="Times New Roman" w:cs="Times New Roman"/>
                <w:noProof/>
                <w:webHidden/>
              </w:rPr>
              <w:t>9</w:t>
            </w:r>
            <w:r w:rsidR="00C91CDB" w:rsidRPr="0081600E">
              <w:rPr>
                <w:rFonts w:ascii="Times New Roman" w:hAnsi="Times New Roman" w:cs="Times New Roman"/>
                <w:noProof/>
                <w:webHidden/>
              </w:rPr>
              <w:fldChar w:fldCharType="end"/>
            </w:r>
          </w:hyperlink>
        </w:p>
        <w:p w14:paraId="73C86062" w14:textId="3DAEAAD6" w:rsidR="00C91CDB" w:rsidRPr="0081600E" w:rsidRDefault="00000000">
          <w:pPr>
            <w:pStyle w:val="11"/>
            <w:tabs>
              <w:tab w:val="right" w:leader="dot" w:pos="9016"/>
            </w:tabs>
            <w:rPr>
              <w:rFonts w:ascii="Times New Roman" w:hAnsi="Times New Roman" w:cs="Times New Roman"/>
              <w:noProof/>
              <w:lang w:eastAsia="en-GB"/>
            </w:rPr>
          </w:pPr>
          <w:hyperlink w:anchor="_Toc148711683" w:history="1">
            <w:r w:rsidR="00C91CDB" w:rsidRPr="0081600E">
              <w:rPr>
                <w:rStyle w:val="a8"/>
                <w:rFonts w:ascii="Times New Roman" w:hAnsi="Times New Roman" w:cs="Times New Roman"/>
                <w:noProof/>
              </w:rPr>
              <w:t>COLLABORATORS</w:t>
            </w:r>
            <w:r w:rsidR="00C91CDB" w:rsidRPr="0081600E">
              <w:rPr>
                <w:rFonts w:ascii="Times New Roman" w:hAnsi="Times New Roman" w:cs="Times New Roman"/>
                <w:noProof/>
                <w:webHidden/>
              </w:rPr>
              <w:tab/>
            </w:r>
            <w:r w:rsidR="00C91CDB" w:rsidRPr="0081600E">
              <w:rPr>
                <w:rFonts w:ascii="Times New Roman" w:hAnsi="Times New Roman" w:cs="Times New Roman"/>
                <w:noProof/>
                <w:webHidden/>
              </w:rPr>
              <w:fldChar w:fldCharType="begin"/>
            </w:r>
            <w:r w:rsidR="00C91CDB" w:rsidRPr="0081600E">
              <w:rPr>
                <w:rFonts w:ascii="Times New Roman" w:hAnsi="Times New Roman" w:cs="Times New Roman"/>
                <w:noProof/>
                <w:webHidden/>
              </w:rPr>
              <w:instrText xml:space="preserve"> PAGEREF _Toc148711683 \h </w:instrText>
            </w:r>
            <w:r w:rsidR="00C91CDB" w:rsidRPr="0081600E">
              <w:rPr>
                <w:rFonts w:ascii="Times New Roman" w:hAnsi="Times New Roman" w:cs="Times New Roman"/>
                <w:noProof/>
                <w:webHidden/>
              </w:rPr>
            </w:r>
            <w:r w:rsidR="00C91CDB" w:rsidRPr="0081600E">
              <w:rPr>
                <w:rFonts w:ascii="Times New Roman" w:hAnsi="Times New Roman" w:cs="Times New Roman"/>
                <w:noProof/>
                <w:webHidden/>
              </w:rPr>
              <w:fldChar w:fldCharType="separate"/>
            </w:r>
            <w:r w:rsidR="00C91CDB" w:rsidRPr="0081600E">
              <w:rPr>
                <w:rFonts w:ascii="Times New Roman" w:hAnsi="Times New Roman" w:cs="Times New Roman"/>
                <w:noProof/>
                <w:webHidden/>
              </w:rPr>
              <w:t>10</w:t>
            </w:r>
            <w:r w:rsidR="00C91CDB" w:rsidRPr="0081600E">
              <w:rPr>
                <w:rFonts w:ascii="Times New Roman" w:hAnsi="Times New Roman" w:cs="Times New Roman"/>
                <w:noProof/>
                <w:webHidden/>
              </w:rPr>
              <w:fldChar w:fldCharType="end"/>
            </w:r>
          </w:hyperlink>
        </w:p>
        <w:p w14:paraId="7011F523" w14:textId="2594CDCB" w:rsidR="00363147" w:rsidRPr="004C46AE" w:rsidRDefault="00363147" w:rsidP="00F80BB9">
          <w:pPr>
            <w:spacing w:after="0" w:line="480" w:lineRule="auto"/>
            <w:jc w:val="both"/>
            <w:rPr>
              <w:rFonts w:ascii="Times New Roman" w:hAnsi="Times New Roman" w:cs="Times New Roman"/>
              <w:sz w:val="20"/>
              <w:szCs w:val="20"/>
            </w:rPr>
          </w:pPr>
          <w:r w:rsidRPr="00C91CDB">
            <w:rPr>
              <w:rFonts w:ascii="Times New Roman" w:hAnsi="Times New Roman" w:cs="Times New Roman"/>
              <w:bCs/>
              <w:noProof/>
              <w:sz w:val="20"/>
              <w:szCs w:val="20"/>
            </w:rPr>
            <w:fldChar w:fldCharType="end"/>
          </w:r>
        </w:p>
      </w:sdtContent>
    </w:sdt>
    <w:p w14:paraId="7BF63353" w14:textId="77777777" w:rsidR="00226367" w:rsidRPr="004C46AE" w:rsidRDefault="00226367" w:rsidP="00845A7D">
      <w:pPr>
        <w:pStyle w:val="1"/>
      </w:pPr>
      <w:r w:rsidRPr="004C46AE">
        <w:br w:type="page"/>
      </w:r>
    </w:p>
    <w:p w14:paraId="1CC58D82" w14:textId="4C707676" w:rsidR="000D74C0" w:rsidRPr="00C30959" w:rsidRDefault="000D74C0" w:rsidP="00845A7D">
      <w:pPr>
        <w:pStyle w:val="1"/>
        <w:rPr>
          <w:caps/>
        </w:rPr>
      </w:pPr>
      <w:bookmarkStart w:id="1" w:name="_Toc148711676"/>
      <w:r w:rsidRPr="00C30959">
        <w:rPr>
          <w:caps/>
        </w:rPr>
        <w:lastRenderedPageBreak/>
        <w:t xml:space="preserve">SUPPLEMENTARY FIGURE 1: Effect </w:t>
      </w:r>
      <w:r w:rsidR="000C18A9" w:rsidRPr="00C30959">
        <w:rPr>
          <w:caps/>
        </w:rPr>
        <w:t xml:space="preserve">OF EMPAGLIFLOZIN </w:t>
      </w:r>
      <w:r w:rsidRPr="00C30959">
        <w:rPr>
          <w:caps/>
        </w:rPr>
        <w:t>on Pri</w:t>
      </w:r>
      <w:r w:rsidR="00C30959" w:rsidRPr="00C30959">
        <w:rPr>
          <w:caps/>
        </w:rPr>
        <w:t>mary Composite Outcome BY REGION</w:t>
      </w:r>
      <w:r w:rsidR="009473ED" w:rsidRPr="00C30959">
        <w:rPr>
          <w:caps/>
        </w:rPr>
        <w:t>S</w:t>
      </w:r>
      <w:r w:rsidRPr="00C30959">
        <w:rPr>
          <w:caps/>
        </w:rPr>
        <w:t xml:space="preserve"> (PRE-S</w:t>
      </w:r>
      <w:r w:rsidR="00C30959" w:rsidRPr="00C30959">
        <w:rPr>
          <w:caps/>
        </w:rPr>
        <w:t>PECIFIED SUBGR</w:t>
      </w:r>
      <w:r w:rsidR="004C46AE">
        <w:rPr>
          <w:caps/>
        </w:rPr>
        <w:t>O</w:t>
      </w:r>
      <w:r w:rsidR="00C30959" w:rsidRPr="00C30959">
        <w:rPr>
          <w:caps/>
        </w:rPr>
        <w:t>UP</w:t>
      </w:r>
      <w:r w:rsidRPr="00C30959">
        <w:rPr>
          <w:caps/>
        </w:rPr>
        <w:t>)</w:t>
      </w:r>
      <w:bookmarkEnd w:id="1"/>
    </w:p>
    <w:p w14:paraId="121170A7" w14:textId="668EF2F1" w:rsidR="000D74C0" w:rsidRPr="00845A7D" w:rsidRDefault="00EB4704" w:rsidP="000D74C0">
      <w:pPr>
        <w:spacing w:after="0" w:line="480" w:lineRule="auto"/>
        <w:rPr>
          <w:rFonts w:ascii="Times New Roman" w:hAnsi="Times New Roman" w:cs="Times New Roman"/>
          <w:b/>
          <w:sz w:val="20"/>
          <w:szCs w:val="20"/>
        </w:rPr>
      </w:pPr>
      <w:r w:rsidRPr="00845A7D">
        <w:rPr>
          <w:rFonts w:ascii="Times New Roman" w:hAnsi="Times New Roman" w:cs="Times New Roman"/>
          <w:b/>
          <w:noProof/>
          <w:sz w:val="20"/>
          <w:szCs w:val="20"/>
          <w:lang w:eastAsia="en-GB"/>
        </w:rPr>
        <w:drawing>
          <wp:inline distT="0" distB="0" distL="0" distR="0" wp14:anchorId="270F84FA" wp14:editId="37E8191A">
            <wp:extent cx="6016123" cy="240574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8602" cy="2418730"/>
                    </a:xfrm>
                    <a:prstGeom prst="rect">
                      <a:avLst/>
                    </a:prstGeom>
                    <a:noFill/>
                  </pic:spPr>
                </pic:pic>
              </a:graphicData>
            </a:graphic>
          </wp:inline>
        </w:drawing>
      </w:r>
      <w:r w:rsidR="000D74C0" w:rsidRPr="00845A7D">
        <w:rPr>
          <w:rFonts w:ascii="Times New Roman" w:hAnsi="Times New Roman" w:cs="Times New Roman"/>
          <w:b/>
          <w:sz w:val="20"/>
          <w:szCs w:val="20"/>
        </w:rPr>
        <w:br w:type="page"/>
      </w:r>
    </w:p>
    <w:p w14:paraId="4F7DEA45" w14:textId="77777777" w:rsidR="00484A1F" w:rsidRPr="00845A7D" w:rsidRDefault="00484A1F" w:rsidP="00845A7D">
      <w:pPr>
        <w:pStyle w:val="1"/>
        <w:sectPr w:rsidR="00484A1F" w:rsidRPr="00845A7D" w:rsidSect="00B02DA6">
          <w:footerReference w:type="default" r:id="rId13"/>
          <w:pgSz w:w="11906" w:h="16838"/>
          <w:pgMar w:top="1440" w:right="1440" w:bottom="1440" w:left="1440" w:header="708" w:footer="708" w:gutter="0"/>
          <w:cols w:space="708"/>
          <w:docGrid w:linePitch="360"/>
        </w:sectPr>
      </w:pPr>
    </w:p>
    <w:p w14:paraId="5E724929" w14:textId="4D32094E" w:rsidR="003E7283" w:rsidRPr="00845A7D" w:rsidRDefault="003E7283" w:rsidP="003E7283">
      <w:pPr>
        <w:pStyle w:val="1"/>
        <w:rPr>
          <w:caps/>
        </w:rPr>
      </w:pPr>
      <w:bookmarkStart w:id="2" w:name="_Toc148711677"/>
      <w:r w:rsidRPr="00845A7D">
        <w:lastRenderedPageBreak/>
        <w:t xml:space="preserve">SUPPLEMENTARY FIGURE </w:t>
      </w:r>
      <w:r>
        <w:t>2</w:t>
      </w:r>
      <w:r w:rsidRPr="00845A7D">
        <w:t>: EFFECT OF EMPAGLIFLOZIN ON TOTAL AND CHRONIC ESTIMATED GLOMERULAR F</w:t>
      </w:r>
      <w:r w:rsidR="004C46AE">
        <w:t>ILTRATION RATE SLOPE BY REGION (</w:t>
      </w:r>
      <w:r w:rsidR="004C46AE">
        <w:rPr>
          <w:caps/>
        </w:rPr>
        <w:t>PRE-SPECIFIED</w:t>
      </w:r>
      <w:r w:rsidRPr="00845A7D">
        <w:rPr>
          <w:caps/>
        </w:rPr>
        <w:t xml:space="preserve"> SUBGROUPS)</w:t>
      </w:r>
      <w:bookmarkEnd w:id="2"/>
    </w:p>
    <w:p w14:paraId="616D82AF" w14:textId="77777777" w:rsidR="003E7283" w:rsidRPr="00845A7D" w:rsidRDefault="003E7283" w:rsidP="003E7283">
      <w:pPr>
        <w:jc w:val="both"/>
        <w:rPr>
          <w:rFonts w:ascii="Times New Roman" w:eastAsiaTheme="majorEastAsia" w:hAnsi="Times New Roman" w:cs="Times New Roman"/>
          <w:b/>
          <w:sz w:val="20"/>
          <w:szCs w:val="20"/>
        </w:rPr>
      </w:pPr>
    </w:p>
    <w:p w14:paraId="413B56C8" w14:textId="77777777" w:rsidR="003E7283" w:rsidRPr="00845A7D" w:rsidRDefault="003E7283" w:rsidP="003E7283">
      <w:pPr>
        <w:jc w:val="both"/>
        <w:rPr>
          <w:rFonts w:ascii="Times New Roman" w:eastAsiaTheme="majorEastAsia" w:hAnsi="Times New Roman" w:cs="Times New Roman"/>
          <w:b/>
          <w:sz w:val="20"/>
          <w:szCs w:val="20"/>
        </w:rPr>
      </w:pPr>
      <w:r>
        <w:rPr>
          <w:rFonts w:ascii="Times New Roman" w:eastAsiaTheme="majorEastAsia" w:hAnsi="Times New Roman" w:cs="Times New Roman"/>
          <w:b/>
          <w:noProof/>
          <w:sz w:val="20"/>
          <w:szCs w:val="20"/>
          <w:lang w:eastAsia="en-GB"/>
        </w:rPr>
        <w:drawing>
          <wp:inline distT="0" distB="0" distL="0" distR="0" wp14:anchorId="02034B70" wp14:editId="5371B804">
            <wp:extent cx="8954770" cy="2911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72120" cy="2917361"/>
                    </a:xfrm>
                    <a:prstGeom prst="rect">
                      <a:avLst/>
                    </a:prstGeom>
                    <a:noFill/>
                  </pic:spPr>
                </pic:pic>
              </a:graphicData>
            </a:graphic>
          </wp:inline>
        </w:drawing>
      </w:r>
    </w:p>
    <w:p w14:paraId="1C7CFD04" w14:textId="77777777" w:rsidR="003E7283" w:rsidRPr="00845A7D" w:rsidRDefault="003E7283" w:rsidP="003E7283">
      <w:pPr>
        <w:jc w:val="both"/>
        <w:rPr>
          <w:rFonts w:ascii="Times New Roman" w:eastAsiaTheme="majorEastAsia" w:hAnsi="Times New Roman" w:cs="Times New Roman"/>
          <w:b/>
          <w:sz w:val="20"/>
          <w:szCs w:val="20"/>
        </w:rPr>
        <w:sectPr w:rsidR="003E7283" w:rsidRPr="00845A7D" w:rsidSect="00B02DA6">
          <w:pgSz w:w="16838" w:h="11906" w:orient="landscape"/>
          <w:pgMar w:top="1440" w:right="1440" w:bottom="1440" w:left="1440" w:header="708" w:footer="708" w:gutter="0"/>
          <w:cols w:space="708"/>
          <w:docGrid w:linePitch="360"/>
        </w:sectPr>
      </w:pPr>
      <w:r w:rsidRPr="00845A7D">
        <w:rPr>
          <w:rFonts w:ascii="Times New Roman" w:hAnsi="Times New Roman" w:cs="Times New Roman"/>
          <w:sz w:val="20"/>
          <w:szCs w:val="20"/>
        </w:rPr>
        <w:t>Mean annual rates of change in estimated GFR from baseline to the final follow-up visit (“total slopes”), and from 2 months to the final follow-up visit (“chronic slopes”) by treatment allocation were estimated using shared parameter models adjusted for age, sex, prior diabetes, urinary ACR category, and region. Models estimating chronic slope were additionally adjusted for baseline estimated GFR (as a continuous variable) and the interaction between baseline estimated GFR and follow-up time. This approach jointly models the annual rate of change in estimated GFR and the time to event for end-stage kidney disease (ESKD) or death. Analyses used all available central laboratory estimated GFR measurements prior to the development of ESKD.  Rel</w:t>
      </w:r>
      <w:r w:rsidRPr="00845A7D">
        <w:rPr>
          <w:rFonts w:ascii="Times New Roman" w:eastAsiaTheme="majorEastAsia" w:hAnsi="Times New Roman" w:cs="Times New Roman"/>
          <w:sz w:val="20"/>
          <w:szCs w:val="20"/>
        </w:rPr>
        <w:t xml:space="preserve">ative difference is the absolute difference as a fraction of the mean slope in the placebo group, expressed as a percentage. The heterogeneity p values shown are calculated from the relative differences. </w:t>
      </w:r>
      <w:r w:rsidRPr="00845A7D">
        <w:rPr>
          <w:rFonts w:ascii="Times New Roman" w:eastAsiaTheme="majorEastAsia" w:hAnsi="Times New Roman" w:cs="Times New Roman"/>
          <w:sz w:val="20"/>
          <w:szCs w:val="20"/>
        </w:rPr>
        <w:br w:type="page"/>
      </w:r>
    </w:p>
    <w:p w14:paraId="0D02AC74" w14:textId="5EF1A0A5" w:rsidR="000D74C0" w:rsidRPr="00845A7D" w:rsidRDefault="000D74C0" w:rsidP="00845A7D">
      <w:pPr>
        <w:pStyle w:val="1"/>
        <w:rPr>
          <w:caps/>
        </w:rPr>
      </w:pPr>
      <w:bookmarkStart w:id="3" w:name="_Toc148711678"/>
      <w:r w:rsidRPr="00845A7D">
        <w:lastRenderedPageBreak/>
        <w:t xml:space="preserve">SUPPLEMENTARY FIGURE </w:t>
      </w:r>
      <w:r w:rsidR="003E7283">
        <w:t>3</w:t>
      </w:r>
      <w:r w:rsidRPr="00845A7D">
        <w:t xml:space="preserve">: EFFECT </w:t>
      </w:r>
      <w:r w:rsidR="000C18A9" w:rsidRPr="00845A7D">
        <w:t xml:space="preserve">OF EMPAGLIFLOZIN </w:t>
      </w:r>
      <w:r w:rsidRPr="00845A7D">
        <w:t xml:space="preserve">ON </w:t>
      </w:r>
      <w:r w:rsidR="0008372C" w:rsidRPr="00845A7D">
        <w:t xml:space="preserve">TOTAL </w:t>
      </w:r>
      <w:r w:rsidR="00740E43" w:rsidRPr="00845A7D">
        <w:t xml:space="preserve">AND CHRONIC </w:t>
      </w:r>
      <w:r w:rsidRPr="00845A7D">
        <w:t xml:space="preserve">ESTIMATED GLOMERULAR FILTRATION RATE </w:t>
      </w:r>
      <w:r w:rsidR="0008372C" w:rsidRPr="00845A7D">
        <w:t xml:space="preserve">SLOPE </w:t>
      </w:r>
      <w:r w:rsidRPr="00845A7D">
        <w:rPr>
          <w:caps/>
        </w:rPr>
        <w:t xml:space="preserve">by Japan versus </w:t>
      </w:r>
      <w:r w:rsidR="00637D90" w:rsidRPr="00845A7D">
        <w:rPr>
          <w:caps/>
        </w:rPr>
        <w:t>non-</w:t>
      </w:r>
      <w:r w:rsidRPr="00845A7D">
        <w:rPr>
          <w:caps/>
        </w:rPr>
        <w:t>Japan Region</w:t>
      </w:r>
      <w:r w:rsidR="009473ED" w:rsidRPr="00845A7D">
        <w:rPr>
          <w:caps/>
        </w:rPr>
        <w:t>S</w:t>
      </w:r>
      <w:r w:rsidR="00D12025" w:rsidRPr="00845A7D">
        <w:rPr>
          <w:caps/>
        </w:rPr>
        <w:t xml:space="preserve"> (POST-HOC EXPLORATORY ANALYSES)</w:t>
      </w:r>
      <w:bookmarkEnd w:id="3"/>
    </w:p>
    <w:p w14:paraId="0A6CFA08" w14:textId="70953ADB" w:rsidR="00484A1F" w:rsidRPr="00845A7D" w:rsidRDefault="00484A1F" w:rsidP="000D74C0">
      <w:pPr>
        <w:spacing w:after="0" w:line="480" w:lineRule="auto"/>
        <w:jc w:val="both"/>
        <w:rPr>
          <w:rFonts w:ascii="Times New Roman" w:hAnsi="Times New Roman" w:cs="Times New Roman"/>
          <w:caps/>
          <w:sz w:val="20"/>
          <w:szCs w:val="20"/>
          <w:highlight w:val="green"/>
        </w:rPr>
      </w:pPr>
    </w:p>
    <w:p w14:paraId="762A587B" w14:textId="212298E1" w:rsidR="000E2EF3" w:rsidRPr="00845A7D" w:rsidRDefault="006F40BE">
      <w:pPr>
        <w:rPr>
          <w:rFonts w:ascii="Times New Roman" w:hAnsi="Times New Roman" w:cs="Times New Roman"/>
          <w:caps/>
          <w:sz w:val="20"/>
          <w:szCs w:val="20"/>
          <w:highlight w:val="green"/>
        </w:rPr>
      </w:pPr>
      <w:r w:rsidRPr="00845A7D">
        <w:rPr>
          <w:rFonts w:ascii="Times New Roman" w:hAnsi="Times New Roman" w:cs="Times New Roman"/>
          <w:caps/>
          <w:noProof/>
          <w:sz w:val="20"/>
          <w:szCs w:val="20"/>
          <w:lang w:eastAsia="en-GB"/>
        </w:rPr>
        <w:drawing>
          <wp:inline distT="0" distB="0" distL="0" distR="0" wp14:anchorId="474FA3D0" wp14:editId="07868A2E">
            <wp:extent cx="8863330" cy="23152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63330" cy="2315262"/>
                    </a:xfrm>
                    <a:prstGeom prst="rect">
                      <a:avLst/>
                    </a:prstGeom>
                    <a:noFill/>
                  </pic:spPr>
                </pic:pic>
              </a:graphicData>
            </a:graphic>
          </wp:inline>
        </w:drawing>
      </w:r>
    </w:p>
    <w:p w14:paraId="44F09A6A" w14:textId="77777777" w:rsidR="00B31FE4" w:rsidRPr="00845A7D" w:rsidRDefault="002200EF" w:rsidP="002200EF">
      <w:pPr>
        <w:jc w:val="both"/>
        <w:rPr>
          <w:rFonts w:ascii="Times New Roman" w:eastAsiaTheme="majorEastAsia" w:hAnsi="Times New Roman" w:cs="Times New Roman"/>
          <w:sz w:val="20"/>
          <w:szCs w:val="20"/>
        </w:rPr>
      </w:pPr>
      <w:r w:rsidRPr="00845A7D">
        <w:rPr>
          <w:rFonts w:ascii="Times New Roman" w:hAnsi="Times New Roman" w:cs="Times New Roman"/>
          <w:sz w:val="20"/>
          <w:szCs w:val="20"/>
        </w:rPr>
        <w:t>Mean annual rates of change in estimated GFR from baseline to the final follow-up visit (“total slopes”), and from 2 months to the final follow-up visit (“chronic slopes”) by treatment allocation were estimated using shared parameter models adjusted for age, sex, prior diabetes, urinary ACR category, and region. Models estimating chronic slope were additionally adjusted for baseline estimated GFR (as a continuous variable) and the interaction between baseline estimated GFR and follow-up time. This approach jointly models the annual rate of change in estimated GFR and the time to event for end-stage kidney disease (ESKD) or death. Analyses used all available central laboratory estimated GFR measurements prior to the development of ESKD.  Rel</w:t>
      </w:r>
      <w:r w:rsidRPr="00845A7D">
        <w:rPr>
          <w:rFonts w:ascii="Times New Roman" w:eastAsiaTheme="majorEastAsia" w:hAnsi="Times New Roman" w:cs="Times New Roman"/>
          <w:sz w:val="20"/>
          <w:szCs w:val="20"/>
        </w:rPr>
        <w:t xml:space="preserve">ative difference is the absolute difference as a fraction of the mean slope in the placebo group, expressed as a percentage. The heterogeneity p values shown are calculated from the relative differences for Japan and non-Japan regions. </w:t>
      </w:r>
      <w:r w:rsidR="00B31FE4" w:rsidRPr="00845A7D">
        <w:rPr>
          <w:rFonts w:ascii="Times New Roman" w:eastAsiaTheme="majorEastAsia" w:hAnsi="Times New Roman" w:cs="Times New Roman"/>
          <w:sz w:val="20"/>
          <w:szCs w:val="20"/>
        </w:rPr>
        <w:br w:type="page"/>
      </w:r>
    </w:p>
    <w:p w14:paraId="38930ECF" w14:textId="77777777" w:rsidR="0098595A" w:rsidRDefault="0098595A" w:rsidP="00845A7D">
      <w:pPr>
        <w:pStyle w:val="1"/>
        <w:sectPr w:rsidR="0098595A" w:rsidSect="00B02DA6">
          <w:pgSz w:w="16838" w:h="11906" w:orient="landscape"/>
          <w:pgMar w:top="1440" w:right="1440" w:bottom="1440" w:left="1440" w:header="708" w:footer="708" w:gutter="0"/>
          <w:cols w:space="708"/>
          <w:docGrid w:linePitch="360"/>
        </w:sectPr>
      </w:pPr>
    </w:p>
    <w:p w14:paraId="1D3C6851" w14:textId="57E887ED" w:rsidR="00637D90" w:rsidRPr="00845A7D" w:rsidRDefault="00637D90" w:rsidP="004C46AE">
      <w:pPr>
        <w:pStyle w:val="1"/>
        <w:jc w:val="both"/>
      </w:pPr>
      <w:bookmarkStart w:id="4" w:name="_Toc148711679"/>
      <w:r w:rsidRPr="00845A7D">
        <w:lastRenderedPageBreak/>
        <w:t>SUPPLEMENTARY FIGURE</w:t>
      </w:r>
      <w:r w:rsidR="0098595A">
        <w:t xml:space="preserve"> 4</w:t>
      </w:r>
      <w:r w:rsidRPr="00845A7D">
        <w:t>: CHANGE FROM BASELINE IN THE ESTIMATED GLOMERULAR FILTRATION RATE SLOPE BY JAPAN VERSUS NON-JAPAN REGIONS</w:t>
      </w:r>
      <w:r w:rsidR="004C46AE">
        <w:t xml:space="preserve"> (POST-HOC EXPLORATORY ANALYSES)</w:t>
      </w:r>
      <w:bookmarkEnd w:id="4"/>
    </w:p>
    <w:p w14:paraId="3043110D" w14:textId="77777777" w:rsidR="00637D90" w:rsidRPr="00845A7D" w:rsidRDefault="00637D90" w:rsidP="00ED7BB7"/>
    <w:p w14:paraId="70312B42" w14:textId="77777777" w:rsidR="009556F4" w:rsidRPr="00845A7D" w:rsidRDefault="00637D90" w:rsidP="00845A7D">
      <w:pPr>
        <w:rPr>
          <w:rFonts w:ascii="Times New Roman" w:hAnsi="Times New Roman" w:cs="Times New Roman"/>
        </w:rPr>
      </w:pPr>
      <w:r w:rsidRPr="00845A7D">
        <w:rPr>
          <w:rFonts w:ascii="Times New Roman" w:hAnsi="Times New Roman" w:cs="Times New Roman"/>
          <w:noProof/>
          <w:lang w:eastAsia="en-GB"/>
        </w:rPr>
        <w:drawing>
          <wp:inline distT="0" distB="0" distL="0" distR="0" wp14:anchorId="61F4D5E2" wp14:editId="799593A4">
            <wp:extent cx="5818966" cy="4739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8407" cy="4746694"/>
                    </a:xfrm>
                    <a:prstGeom prst="rect">
                      <a:avLst/>
                    </a:prstGeom>
                    <a:noFill/>
                  </pic:spPr>
                </pic:pic>
              </a:graphicData>
            </a:graphic>
          </wp:inline>
        </w:drawing>
      </w:r>
    </w:p>
    <w:p w14:paraId="4B1D81EA" w14:textId="77777777" w:rsidR="00ED7BB7" w:rsidRDefault="009556F4" w:rsidP="009556F4">
      <w:pPr>
        <w:rPr>
          <w:rFonts w:ascii="Times New Roman" w:hAnsi="Times New Roman" w:cs="Times New Roman"/>
        </w:rPr>
      </w:pPr>
      <w:r w:rsidRPr="00845A7D">
        <w:rPr>
          <w:rFonts w:ascii="Times New Roman" w:hAnsi="Times New Roman" w:cs="Times New Roman"/>
        </w:rPr>
        <w:t xml:space="preserve">The values shown as “Total” represent the mean (±SE) changes from randomization to the final follow-up visit. The values shown as “Chronic” represent the mean (±SE) changes from 2 months after the first dose of empagliflozin or placebo to the final follow-up visit. The mean changes in each trial group were estimated with the use of shared parameter models. For the plot, linear mixed models for repeated measures analyses were used to estimate the mean estimated GFR in each group at each scheduled follow-up visit (prespecified exploratory assessment). The vertical lines indicate the 95% confidence intervals for the estimated means. The coordinates of the boxes are shifted slightly on the x axis to avoid overlap. </w:t>
      </w:r>
    </w:p>
    <w:p w14:paraId="7A50E9F5" w14:textId="77777777" w:rsidR="00ED7BB7" w:rsidRDefault="00ED7BB7" w:rsidP="009556F4">
      <w:pPr>
        <w:rPr>
          <w:rFonts w:ascii="Times New Roman" w:hAnsi="Times New Roman" w:cs="Times New Roman"/>
        </w:rPr>
      </w:pPr>
      <w:r>
        <w:rPr>
          <w:rFonts w:ascii="Times New Roman" w:hAnsi="Times New Roman" w:cs="Times New Roman"/>
        </w:rPr>
        <w:br w:type="page"/>
      </w:r>
    </w:p>
    <w:p w14:paraId="64A34DF0" w14:textId="77777777" w:rsidR="00ED7BB7" w:rsidRDefault="00ED7BB7" w:rsidP="00ED7BB7">
      <w:pPr>
        <w:pStyle w:val="1"/>
        <w:sectPr w:rsidR="00ED7BB7" w:rsidSect="00B02DA6">
          <w:pgSz w:w="11906" w:h="16838"/>
          <w:pgMar w:top="1440" w:right="1440" w:bottom="1440" w:left="1440" w:header="708" w:footer="708" w:gutter="0"/>
          <w:cols w:space="708"/>
          <w:docGrid w:linePitch="360"/>
        </w:sectPr>
      </w:pPr>
    </w:p>
    <w:p w14:paraId="4DDC809B" w14:textId="4A316959" w:rsidR="00ED7BB7" w:rsidRDefault="00ED7BB7" w:rsidP="00ED7BB7">
      <w:pPr>
        <w:pStyle w:val="1"/>
        <w:rPr>
          <w:b w:val="0"/>
        </w:rPr>
      </w:pPr>
      <w:bookmarkStart w:id="5" w:name="_Toc148711680"/>
      <w:r>
        <w:lastRenderedPageBreak/>
        <w:t>SUPPLEMENTARY TABLE 1: BASELINE CHARACTERISTICS BY PRE-SPECIFIED REGIONS</w:t>
      </w:r>
      <w:bookmarkEnd w:id="5"/>
    </w:p>
    <w:tbl>
      <w:tblPr>
        <w:tblStyle w:val="af2"/>
        <w:tblW w:w="0" w:type="auto"/>
        <w:tblLayout w:type="fixed"/>
        <w:tblLook w:val="04A0" w:firstRow="1" w:lastRow="0" w:firstColumn="1" w:lastColumn="0" w:noHBand="0" w:noVBand="1"/>
      </w:tblPr>
      <w:tblGrid>
        <w:gridCol w:w="1838"/>
        <w:gridCol w:w="1077"/>
        <w:gridCol w:w="1077"/>
        <w:gridCol w:w="1077"/>
        <w:gridCol w:w="1078"/>
        <w:gridCol w:w="1077"/>
        <w:gridCol w:w="1077"/>
        <w:gridCol w:w="1077"/>
        <w:gridCol w:w="1078"/>
      </w:tblGrid>
      <w:tr w:rsidR="00BF62B3" w:rsidRPr="0098595A" w14:paraId="03E70178" w14:textId="77777777" w:rsidTr="0098595A">
        <w:trPr>
          <w:trHeight w:val="227"/>
        </w:trPr>
        <w:tc>
          <w:tcPr>
            <w:tcW w:w="1838" w:type="dxa"/>
          </w:tcPr>
          <w:p w14:paraId="4C7F288E" w14:textId="77777777" w:rsidR="00BF62B3" w:rsidRPr="0098595A" w:rsidRDefault="00BF62B3" w:rsidP="0098595A">
            <w:pPr>
              <w:rPr>
                <w:rFonts w:ascii="Times New Roman" w:hAnsi="Times New Roman" w:cs="Times New Roman"/>
                <w:sz w:val="15"/>
                <w:szCs w:val="15"/>
              </w:rPr>
            </w:pPr>
          </w:p>
        </w:tc>
        <w:tc>
          <w:tcPr>
            <w:tcW w:w="2154" w:type="dxa"/>
            <w:gridSpan w:val="2"/>
            <w:vAlign w:val="center"/>
          </w:tcPr>
          <w:p w14:paraId="4FB36D2D" w14:textId="2183CB24" w:rsidR="00BF62B3" w:rsidRPr="0098595A" w:rsidRDefault="00BF62B3" w:rsidP="0098595A">
            <w:pPr>
              <w:jc w:val="center"/>
              <w:rPr>
                <w:rFonts w:ascii="Times New Roman" w:hAnsi="Times New Roman" w:cs="Times New Roman"/>
                <w:b/>
                <w:sz w:val="15"/>
                <w:szCs w:val="15"/>
              </w:rPr>
            </w:pPr>
            <w:r w:rsidRPr="0098595A">
              <w:rPr>
                <w:rFonts w:ascii="Times New Roman" w:hAnsi="Times New Roman" w:cs="Times New Roman"/>
                <w:b/>
                <w:sz w:val="15"/>
                <w:szCs w:val="15"/>
              </w:rPr>
              <w:t>Europe</w:t>
            </w:r>
          </w:p>
        </w:tc>
        <w:tc>
          <w:tcPr>
            <w:tcW w:w="2155" w:type="dxa"/>
            <w:gridSpan w:val="2"/>
            <w:vAlign w:val="center"/>
          </w:tcPr>
          <w:p w14:paraId="369D8150" w14:textId="0BD3E48D" w:rsidR="00BF62B3" w:rsidRPr="0098595A" w:rsidRDefault="00BF62B3" w:rsidP="0098595A">
            <w:pPr>
              <w:jc w:val="center"/>
              <w:rPr>
                <w:rFonts w:ascii="Times New Roman" w:hAnsi="Times New Roman" w:cs="Times New Roman"/>
                <w:b/>
                <w:sz w:val="15"/>
                <w:szCs w:val="15"/>
              </w:rPr>
            </w:pPr>
            <w:r w:rsidRPr="0098595A">
              <w:rPr>
                <w:rFonts w:ascii="Times New Roman" w:hAnsi="Times New Roman" w:cs="Times New Roman"/>
                <w:b/>
                <w:sz w:val="15"/>
                <w:szCs w:val="15"/>
              </w:rPr>
              <w:t>North America</w:t>
            </w:r>
          </w:p>
        </w:tc>
        <w:tc>
          <w:tcPr>
            <w:tcW w:w="2154" w:type="dxa"/>
            <w:gridSpan w:val="2"/>
            <w:vAlign w:val="center"/>
          </w:tcPr>
          <w:p w14:paraId="07B60693" w14:textId="71FC6C8A" w:rsidR="00BF62B3" w:rsidRPr="0098595A" w:rsidRDefault="00BF62B3" w:rsidP="0098595A">
            <w:pPr>
              <w:jc w:val="center"/>
              <w:rPr>
                <w:rFonts w:ascii="Times New Roman" w:hAnsi="Times New Roman" w:cs="Times New Roman"/>
                <w:b/>
                <w:sz w:val="15"/>
                <w:szCs w:val="15"/>
              </w:rPr>
            </w:pPr>
            <w:r w:rsidRPr="0098595A">
              <w:rPr>
                <w:rFonts w:ascii="Times New Roman" w:hAnsi="Times New Roman" w:cs="Times New Roman"/>
                <w:b/>
                <w:sz w:val="15"/>
                <w:szCs w:val="15"/>
              </w:rPr>
              <w:t>China and Malaysia</w:t>
            </w:r>
          </w:p>
        </w:tc>
        <w:tc>
          <w:tcPr>
            <w:tcW w:w="2155" w:type="dxa"/>
            <w:gridSpan w:val="2"/>
            <w:vAlign w:val="center"/>
          </w:tcPr>
          <w:p w14:paraId="07D7FBE4" w14:textId="43265D9E" w:rsidR="00BF62B3" w:rsidRPr="0098595A" w:rsidRDefault="00BF62B3" w:rsidP="0098595A">
            <w:pPr>
              <w:jc w:val="center"/>
              <w:rPr>
                <w:rFonts w:ascii="Times New Roman" w:hAnsi="Times New Roman" w:cs="Times New Roman"/>
                <w:b/>
                <w:sz w:val="15"/>
                <w:szCs w:val="15"/>
              </w:rPr>
            </w:pPr>
            <w:r w:rsidRPr="0098595A">
              <w:rPr>
                <w:rFonts w:ascii="Times New Roman" w:hAnsi="Times New Roman" w:cs="Times New Roman"/>
                <w:b/>
                <w:sz w:val="15"/>
                <w:szCs w:val="15"/>
              </w:rPr>
              <w:t>Japan</w:t>
            </w:r>
          </w:p>
        </w:tc>
      </w:tr>
      <w:tr w:rsidR="00EC0F03" w:rsidRPr="0098595A" w14:paraId="318A2124" w14:textId="77777777" w:rsidTr="0098595A">
        <w:trPr>
          <w:trHeight w:val="227"/>
        </w:trPr>
        <w:tc>
          <w:tcPr>
            <w:tcW w:w="1838" w:type="dxa"/>
          </w:tcPr>
          <w:p w14:paraId="50300F71" w14:textId="77777777" w:rsidR="00ED7BB7" w:rsidRPr="0098595A" w:rsidRDefault="00ED7BB7" w:rsidP="0098595A">
            <w:pPr>
              <w:rPr>
                <w:rFonts w:ascii="Times New Roman" w:hAnsi="Times New Roman" w:cs="Times New Roman"/>
                <w:sz w:val="15"/>
                <w:szCs w:val="15"/>
              </w:rPr>
            </w:pPr>
          </w:p>
        </w:tc>
        <w:tc>
          <w:tcPr>
            <w:tcW w:w="1077" w:type="dxa"/>
            <w:vAlign w:val="center"/>
          </w:tcPr>
          <w:p w14:paraId="5C3D2A58" w14:textId="77777777" w:rsidR="00ED7BB7" w:rsidRPr="0098595A" w:rsidRDefault="00ED7BB7" w:rsidP="0098595A">
            <w:pPr>
              <w:jc w:val="center"/>
              <w:rPr>
                <w:rFonts w:ascii="Times New Roman" w:eastAsia="Times New Roman" w:hAnsi="Times New Roman" w:cs="Times New Roman"/>
                <w:bCs/>
                <w:color w:val="000000"/>
                <w:sz w:val="15"/>
                <w:szCs w:val="15"/>
                <w:lang w:eastAsia="en-GB"/>
              </w:rPr>
            </w:pPr>
            <w:r w:rsidRPr="0098595A">
              <w:rPr>
                <w:rFonts w:ascii="Times New Roman" w:eastAsia="Times New Roman" w:hAnsi="Times New Roman" w:cs="Times New Roman"/>
                <w:bCs/>
                <w:color w:val="000000"/>
                <w:sz w:val="15"/>
                <w:szCs w:val="15"/>
                <w:lang w:eastAsia="en-GB"/>
              </w:rPr>
              <w:t>Empagliflozin</w:t>
            </w:r>
          </w:p>
          <w:p w14:paraId="5ECD3A64" w14:textId="3D32FEB9" w:rsidR="00ED7BB7" w:rsidRPr="0098595A" w:rsidRDefault="00ED7BB7" w:rsidP="0098595A">
            <w:pPr>
              <w:jc w:val="center"/>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(N=1344)</w:t>
            </w:r>
          </w:p>
        </w:tc>
        <w:tc>
          <w:tcPr>
            <w:tcW w:w="1077" w:type="dxa"/>
            <w:vAlign w:val="center"/>
          </w:tcPr>
          <w:p w14:paraId="3BCB2CB1" w14:textId="77777777" w:rsidR="00ED7BB7" w:rsidRPr="0098595A" w:rsidRDefault="00ED7BB7" w:rsidP="0098595A">
            <w:pPr>
              <w:jc w:val="center"/>
              <w:rPr>
                <w:rFonts w:ascii="Times New Roman" w:eastAsia="Times New Roman" w:hAnsi="Times New Roman" w:cs="Times New Roman"/>
                <w:bCs/>
                <w:color w:val="000000"/>
                <w:sz w:val="15"/>
                <w:szCs w:val="15"/>
                <w:lang w:eastAsia="en-GB"/>
              </w:rPr>
            </w:pPr>
            <w:r w:rsidRPr="0098595A">
              <w:rPr>
                <w:rFonts w:ascii="Times New Roman" w:eastAsia="Times New Roman" w:hAnsi="Times New Roman" w:cs="Times New Roman"/>
                <w:bCs/>
                <w:color w:val="000000"/>
                <w:sz w:val="15"/>
                <w:szCs w:val="15"/>
                <w:lang w:eastAsia="en-GB"/>
              </w:rPr>
              <w:t>Placebo</w:t>
            </w:r>
          </w:p>
          <w:p w14:paraId="0245EE17" w14:textId="50937C22" w:rsidR="00ED7BB7" w:rsidRPr="0098595A" w:rsidRDefault="00ED7BB7" w:rsidP="0098595A">
            <w:pPr>
              <w:jc w:val="center"/>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(N=1304)</w:t>
            </w:r>
          </w:p>
        </w:tc>
        <w:tc>
          <w:tcPr>
            <w:tcW w:w="1077" w:type="dxa"/>
            <w:vAlign w:val="center"/>
          </w:tcPr>
          <w:p w14:paraId="1B47343C" w14:textId="77777777" w:rsidR="00ED7BB7" w:rsidRPr="0098595A" w:rsidRDefault="00ED7BB7" w:rsidP="0098595A">
            <w:pPr>
              <w:jc w:val="center"/>
              <w:rPr>
                <w:rFonts w:ascii="Times New Roman" w:eastAsia="Times New Roman" w:hAnsi="Times New Roman" w:cs="Times New Roman"/>
                <w:bCs/>
                <w:color w:val="000000"/>
                <w:sz w:val="15"/>
                <w:szCs w:val="15"/>
                <w:lang w:eastAsia="en-GB"/>
              </w:rPr>
            </w:pPr>
            <w:r w:rsidRPr="0098595A">
              <w:rPr>
                <w:rFonts w:ascii="Times New Roman" w:eastAsia="Times New Roman" w:hAnsi="Times New Roman" w:cs="Times New Roman"/>
                <w:bCs/>
                <w:color w:val="000000"/>
                <w:sz w:val="15"/>
                <w:szCs w:val="15"/>
                <w:lang w:eastAsia="en-GB"/>
              </w:rPr>
              <w:t>Empagliflozin</w:t>
            </w:r>
          </w:p>
          <w:p w14:paraId="4FCBA113" w14:textId="0286E3AA" w:rsidR="00ED7BB7" w:rsidRPr="0098595A" w:rsidRDefault="00ED7BB7" w:rsidP="0098595A">
            <w:pPr>
              <w:jc w:val="center"/>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(N=844)</w:t>
            </w:r>
          </w:p>
        </w:tc>
        <w:tc>
          <w:tcPr>
            <w:tcW w:w="1078" w:type="dxa"/>
            <w:vAlign w:val="center"/>
          </w:tcPr>
          <w:p w14:paraId="74CC361B" w14:textId="77777777" w:rsidR="00ED7BB7" w:rsidRPr="0098595A" w:rsidRDefault="00ED7BB7" w:rsidP="0098595A">
            <w:pPr>
              <w:jc w:val="center"/>
              <w:rPr>
                <w:rFonts w:ascii="Times New Roman" w:eastAsia="Times New Roman" w:hAnsi="Times New Roman" w:cs="Times New Roman"/>
                <w:bCs/>
                <w:color w:val="000000"/>
                <w:sz w:val="15"/>
                <w:szCs w:val="15"/>
                <w:lang w:eastAsia="en-GB"/>
              </w:rPr>
            </w:pPr>
            <w:r w:rsidRPr="0098595A">
              <w:rPr>
                <w:rFonts w:ascii="Times New Roman" w:eastAsia="Times New Roman" w:hAnsi="Times New Roman" w:cs="Times New Roman"/>
                <w:bCs/>
                <w:color w:val="000000"/>
                <w:sz w:val="15"/>
                <w:szCs w:val="15"/>
                <w:lang w:eastAsia="en-GB"/>
              </w:rPr>
              <w:t>Placebo</w:t>
            </w:r>
          </w:p>
          <w:p w14:paraId="51EF4300" w14:textId="02ECDA19" w:rsidR="00ED7BB7" w:rsidRPr="0098595A" w:rsidRDefault="00ED7BB7" w:rsidP="0098595A">
            <w:pPr>
              <w:jc w:val="center"/>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(N=873)</w:t>
            </w:r>
          </w:p>
        </w:tc>
        <w:tc>
          <w:tcPr>
            <w:tcW w:w="1077" w:type="dxa"/>
            <w:vAlign w:val="center"/>
          </w:tcPr>
          <w:p w14:paraId="36C2CEE0" w14:textId="77777777" w:rsidR="00ED7BB7" w:rsidRPr="0098595A" w:rsidRDefault="00ED7BB7" w:rsidP="0098595A">
            <w:pPr>
              <w:jc w:val="center"/>
              <w:rPr>
                <w:rFonts w:ascii="Times New Roman" w:eastAsia="Times New Roman" w:hAnsi="Times New Roman" w:cs="Times New Roman"/>
                <w:bCs/>
                <w:color w:val="000000"/>
                <w:sz w:val="15"/>
                <w:szCs w:val="15"/>
                <w:lang w:eastAsia="en-GB"/>
              </w:rPr>
            </w:pPr>
            <w:r w:rsidRPr="0098595A">
              <w:rPr>
                <w:rFonts w:ascii="Times New Roman" w:eastAsia="Times New Roman" w:hAnsi="Times New Roman" w:cs="Times New Roman"/>
                <w:bCs/>
                <w:color w:val="000000"/>
                <w:sz w:val="15"/>
                <w:szCs w:val="15"/>
                <w:lang w:eastAsia="en-GB"/>
              </w:rPr>
              <w:t>Empagliflozin</w:t>
            </w:r>
          </w:p>
          <w:p w14:paraId="62EA3376" w14:textId="2E2E1C05" w:rsidR="00ED7BB7" w:rsidRPr="0098595A" w:rsidRDefault="00ED7BB7" w:rsidP="0098595A">
            <w:pPr>
              <w:jc w:val="center"/>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(N=812)</w:t>
            </w:r>
          </w:p>
        </w:tc>
        <w:tc>
          <w:tcPr>
            <w:tcW w:w="1077" w:type="dxa"/>
            <w:vAlign w:val="center"/>
          </w:tcPr>
          <w:p w14:paraId="5F3FEAC9" w14:textId="77777777" w:rsidR="00ED7BB7" w:rsidRPr="0098595A" w:rsidRDefault="00ED7BB7" w:rsidP="0098595A">
            <w:pPr>
              <w:jc w:val="center"/>
              <w:rPr>
                <w:rFonts w:ascii="Times New Roman" w:eastAsia="Times New Roman" w:hAnsi="Times New Roman" w:cs="Times New Roman"/>
                <w:bCs/>
                <w:color w:val="000000"/>
                <w:sz w:val="15"/>
                <w:szCs w:val="15"/>
                <w:lang w:eastAsia="en-GB"/>
              </w:rPr>
            </w:pPr>
            <w:r w:rsidRPr="0098595A">
              <w:rPr>
                <w:rFonts w:ascii="Times New Roman" w:eastAsia="Times New Roman" w:hAnsi="Times New Roman" w:cs="Times New Roman"/>
                <w:bCs/>
                <w:color w:val="000000"/>
                <w:sz w:val="15"/>
                <w:szCs w:val="15"/>
                <w:lang w:eastAsia="en-GB"/>
              </w:rPr>
              <w:t>Placebo</w:t>
            </w:r>
          </w:p>
          <w:p w14:paraId="4DC51540" w14:textId="51022A13" w:rsidR="00ED7BB7" w:rsidRPr="0098595A" w:rsidRDefault="00ED7BB7" w:rsidP="0098595A">
            <w:pPr>
              <w:jc w:val="center"/>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(N=820)</w:t>
            </w:r>
          </w:p>
        </w:tc>
        <w:tc>
          <w:tcPr>
            <w:tcW w:w="1077" w:type="dxa"/>
            <w:vAlign w:val="center"/>
          </w:tcPr>
          <w:p w14:paraId="46DD107F" w14:textId="77777777" w:rsidR="00ED7BB7" w:rsidRPr="0098595A" w:rsidRDefault="00ED7BB7" w:rsidP="0098595A">
            <w:pPr>
              <w:jc w:val="center"/>
              <w:rPr>
                <w:rFonts w:ascii="Times New Roman" w:eastAsia="Times New Roman" w:hAnsi="Times New Roman" w:cs="Times New Roman"/>
                <w:bCs/>
                <w:color w:val="000000"/>
                <w:sz w:val="15"/>
                <w:szCs w:val="15"/>
                <w:lang w:eastAsia="en-GB"/>
              </w:rPr>
            </w:pPr>
            <w:r w:rsidRPr="0098595A">
              <w:rPr>
                <w:rFonts w:ascii="Times New Roman" w:eastAsia="Times New Roman" w:hAnsi="Times New Roman" w:cs="Times New Roman"/>
                <w:bCs/>
                <w:color w:val="000000"/>
                <w:sz w:val="15"/>
                <w:szCs w:val="15"/>
                <w:lang w:eastAsia="en-GB"/>
              </w:rPr>
              <w:t>Empagliflozin</w:t>
            </w:r>
          </w:p>
          <w:p w14:paraId="1CCD1ADC" w14:textId="29CEC516" w:rsidR="00ED7BB7" w:rsidRPr="0098595A" w:rsidRDefault="00ED7BB7" w:rsidP="0098595A">
            <w:pPr>
              <w:jc w:val="center"/>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(N=304)</w:t>
            </w:r>
          </w:p>
        </w:tc>
        <w:tc>
          <w:tcPr>
            <w:tcW w:w="1078" w:type="dxa"/>
            <w:vAlign w:val="center"/>
          </w:tcPr>
          <w:p w14:paraId="7C6B9483" w14:textId="77777777" w:rsidR="00ED7BB7" w:rsidRPr="0098595A" w:rsidRDefault="00ED7BB7" w:rsidP="0098595A">
            <w:pPr>
              <w:jc w:val="center"/>
              <w:rPr>
                <w:rFonts w:ascii="Times New Roman" w:eastAsia="Times New Roman" w:hAnsi="Times New Roman" w:cs="Times New Roman"/>
                <w:bCs/>
                <w:color w:val="000000"/>
                <w:sz w:val="15"/>
                <w:szCs w:val="15"/>
                <w:lang w:eastAsia="en-GB"/>
              </w:rPr>
            </w:pPr>
            <w:r w:rsidRPr="0098595A">
              <w:rPr>
                <w:rFonts w:ascii="Times New Roman" w:eastAsia="Times New Roman" w:hAnsi="Times New Roman" w:cs="Times New Roman"/>
                <w:bCs/>
                <w:color w:val="000000"/>
                <w:sz w:val="15"/>
                <w:szCs w:val="15"/>
                <w:lang w:eastAsia="en-GB"/>
              </w:rPr>
              <w:t>Placebo</w:t>
            </w:r>
          </w:p>
          <w:p w14:paraId="038C1EE6" w14:textId="462D5648" w:rsidR="00ED7BB7" w:rsidRPr="0098595A" w:rsidRDefault="00ED7BB7" w:rsidP="0098595A">
            <w:pPr>
              <w:jc w:val="center"/>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(N=308)</w:t>
            </w:r>
          </w:p>
        </w:tc>
      </w:tr>
      <w:tr w:rsidR="00EC0F03" w:rsidRPr="0098595A" w14:paraId="7D4E9F82" w14:textId="77777777" w:rsidTr="00EC0F03">
        <w:trPr>
          <w:trHeight w:val="227"/>
        </w:trPr>
        <w:tc>
          <w:tcPr>
            <w:tcW w:w="1838" w:type="dxa"/>
            <w:vAlign w:val="center"/>
          </w:tcPr>
          <w:p w14:paraId="1B2635C7" w14:textId="084EB6F7" w:rsidR="00ED7BB7" w:rsidRPr="0098595A" w:rsidRDefault="00ED7BB7" w:rsidP="0098595A">
            <w:pPr>
              <w:rPr>
                <w:rFonts w:ascii="Times New Roman" w:hAnsi="Times New Roman" w:cs="Times New Roman"/>
                <w:b/>
                <w:sz w:val="15"/>
                <w:szCs w:val="15"/>
              </w:rPr>
            </w:pPr>
            <w:r w:rsidRPr="0098595A">
              <w:rPr>
                <w:rFonts w:ascii="Times New Roman" w:eastAsia="Times New Roman" w:hAnsi="Times New Roman" w:cs="Times New Roman"/>
                <w:b/>
                <w:bCs/>
                <w:color w:val="000000"/>
                <w:sz w:val="15"/>
                <w:szCs w:val="15"/>
                <w:lang w:eastAsia="en-GB"/>
              </w:rPr>
              <w:t>DEMOGRAPHICS</w:t>
            </w:r>
          </w:p>
        </w:tc>
        <w:tc>
          <w:tcPr>
            <w:tcW w:w="1077" w:type="dxa"/>
            <w:vAlign w:val="center"/>
          </w:tcPr>
          <w:p w14:paraId="23E9C2A6"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59DD2C5A"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14FB4E91"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0801CA4D"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47BA933C"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5BAF4587"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6E0B38FC"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3F961FCC" w14:textId="77777777" w:rsidR="00ED7BB7" w:rsidRPr="0098595A" w:rsidRDefault="00ED7BB7" w:rsidP="0098595A">
            <w:pPr>
              <w:rPr>
                <w:rFonts w:ascii="Times New Roman" w:hAnsi="Times New Roman" w:cs="Times New Roman"/>
                <w:b/>
                <w:sz w:val="15"/>
                <w:szCs w:val="15"/>
              </w:rPr>
            </w:pPr>
          </w:p>
        </w:tc>
      </w:tr>
      <w:tr w:rsidR="00EC0F03" w:rsidRPr="0098595A" w14:paraId="64055F82" w14:textId="77777777" w:rsidTr="00EC0F03">
        <w:trPr>
          <w:trHeight w:val="227"/>
        </w:trPr>
        <w:tc>
          <w:tcPr>
            <w:tcW w:w="1838" w:type="dxa"/>
            <w:vAlign w:val="center"/>
          </w:tcPr>
          <w:p w14:paraId="4C4A4C97" w14:textId="4ECDCF5C" w:rsidR="00EC0F03" w:rsidRPr="0098595A" w:rsidRDefault="00EC0F03" w:rsidP="0098595A">
            <w:pPr>
              <w:ind w:left="57"/>
              <w:rPr>
                <w:rFonts w:ascii="Times New Roman" w:hAnsi="Times New Roman" w:cs="Times New Roman"/>
                <w:sz w:val="15"/>
                <w:szCs w:val="15"/>
              </w:rPr>
            </w:pPr>
            <w:r w:rsidRPr="0098595A">
              <w:rPr>
                <w:rFonts w:ascii="Times New Roman" w:eastAsia="Times New Roman" w:hAnsi="Times New Roman" w:cs="Times New Roman"/>
                <w:b/>
                <w:bCs/>
                <w:color w:val="000000"/>
                <w:sz w:val="15"/>
                <w:szCs w:val="15"/>
                <w:lang w:eastAsia="en-GB"/>
              </w:rPr>
              <w:t>Age</w:t>
            </w:r>
            <w:r w:rsidRPr="0098595A">
              <w:rPr>
                <w:rFonts w:ascii="Times New Roman" w:eastAsia="Times New Roman" w:hAnsi="Times New Roman" w:cs="Times New Roman"/>
                <w:bCs/>
                <w:color w:val="000000"/>
                <w:sz w:val="15"/>
                <w:szCs w:val="15"/>
                <w:lang w:eastAsia="en-GB"/>
              </w:rPr>
              <w:t xml:space="preserve"> (years)</w:t>
            </w:r>
          </w:p>
        </w:tc>
        <w:tc>
          <w:tcPr>
            <w:tcW w:w="1077" w:type="dxa"/>
            <w:vAlign w:val="center"/>
          </w:tcPr>
          <w:p w14:paraId="59691B30" w14:textId="2D6432F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65.5 (14.2)</w:t>
            </w:r>
          </w:p>
        </w:tc>
        <w:tc>
          <w:tcPr>
            <w:tcW w:w="1077" w:type="dxa"/>
            <w:vAlign w:val="center"/>
          </w:tcPr>
          <w:p w14:paraId="3044F494" w14:textId="7804A28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65.4 (13.7)</w:t>
            </w:r>
          </w:p>
        </w:tc>
        <w:tc>
          <w:tcPr>
            <w:tcW w:w="1077" w:type="dxa"/>
            <w:vAlign w:val="center"/>
          </w:tcPr>
          <w:p w14:paraId="60679A12" w14:textId="64DBB24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69.2 (10.8)</w:t>
            </w:r>
          </w:p>
        </w:tc>
        <w:tc>
          <w:tcPr>
            <w:tcW w:w="1078" w:type="dxa"/>
            <w:vAlign w:val="center"/>
          </w:tcPr>
          <w:p w14:paraId="018E893F" w14:textId="5B52AE8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68.6 (11.2)</w:t>
            </w:r>
          </w:p>
        </w:tc>
        <w:tc>
          <w:tcPr>
            <w:tcW w:w="1077" w:type="dxa"/>
            <w:vAlign w:val="center"/>
          </w:tcPr>
          <w:p w14:paraId="5433EE28" w14:textId="0DFF148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55.6 (13.1)</w:t>
            </w:r>
          </w:p>
        </w:tc>
        <w:tc>
          <w:tcPr>
            <w:tcW w:w="1077" w:type="dxa"/>
            <w:vAlign w:val="center"/>
          </w:tcPr>
          <w:p w14:paraId="67445E2E" w14:textId="0DC2D5C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55.0 (13.4)</w:t>
            </w:r>
          </w:p>
        </w:tc>
        <w:tc>
          <w:tcPr>
            <w:tcW w:w="1077" w:type="dxa"/>
            <w:vAlign w:val="center"/>
          </w:tcPr>
          <w:p w14:paraId="44DDF45C" w14:textId="068F4A1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64.4 (12.2)</w:t>
            </w:r>
          </w:p>
        </w:tc>
        <w:tc>
          <w:tcPr>
            <w:tcW w:w="1078" w:type="dxa"/>
            <w:vAlign w:val="center"/>
          </w:tcPr>
          <w:p w14:paraId="11F44B9C" w14:textId="421A53A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66.2 (11.8)</w:t>
            </w:r>
          </w:p>
        </w:tc>
      </w:tr>
      <w:tr w:rsidR="00EC0F03" w:rsidRPr="0098595A" w14:paraId="3D67D570" w14:textId="77777777" w:rsidTr="00EC0F03">
        <w:trPr>
          <w:trHeight w:val="227"/>
        </w:trPr>
        <w:tc>
          <w:tcPr>
            <w:tcW w:w="1838" w:type="dxa"/>
            <w:vAlign w:val="center"/>
          </w:tcPr>
          <w:p w14:paraId="3D2DF523" w14:textId="4898EE03" w:rsidR="00EC0F03" w:rsidRPr="0098595A" w:rsidRDefault="00EC0F03" w:rsidP="0098595A">
            <w:pPr>
              <w:ind w:left="57"/>
              <w:rPr>
                <w:rFonts w:ascii="Times New Roman" w:hAnsi="Times New Roman" w:cs="Times New Roman"/>
                <w:b/>
                <w:sz w:val="15"/>
                <w:szCs w:val="15"/>
              </w:rPr>
            </w:pPr>
            <w:r w:rsidRPr="0098595A">
              <w:rPr>
                <w:rFonts w:ascii="Times New Roman" w:eastAsia="Times New Roman" w:hAnsi="Times New Roman" w:cs="Times New Roman"/>
                <w:b/>
                <w:bCs/>
                <w:color w:val="000000"/>
                <w:sz w:val="15"/>
                <w:szCs w:val="15"/>
                <w:lang w:eastAsia="en-GB"/>
              </w:rPr>
              <w:t>Female sex</w:t>
            </w:r>
          </w:p>
        </w:tc>
        <w:tc>
          <w:tcPr>
            <w:tcW w:w="1077" w:type="dxa"/>
            <w:vAlign w:val="center"/>
          </w:tcPr>
          <w:p w14:paraId="272223AC" w14:textId="0708452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390 (29.0) </w:t>
            </w:r>
          </w:p>
        </w:tc>
        <w:tc>
          <w:tcPr>
            <w:tcW w:w="1077" w:type="dxa"/>
            <w:vAlign w:val="center"/>
          </w:tcPr>
          <w:p w14:paraId="63BF3CCC" w14:textId="63528D7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384 (29.4) </w:t>
            </w:r>
          </w:p>
        </w:tc>
        <w:tc>
          <w:tcPr>
            <w:tcW w:w="1077" w:type="dxa"/>
            <w:vAlign w:val="center"/>
          </w:tcPr>
          <w:p w14:paraId="3A8C4A9B" w14:textId="7109D7F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336 (39.8) </w:t>
            </w:r>
          </w:p>
        </w:tc>
        <w:tc>
          <w:tcPr>
            <w:tcW w:w="1078" w:type="dxa"/>
            <w:vAlign w:val="center"/>
          </w:tcPr>
          <w:p w14:paraId="3316F6C0" w14:textId="21AEC80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356 (40.8) </w:t>
            </w:r>
          </w:p>
        </w:tc>
        <w:tc>
          <w:tcPr>
            <w:tcW w:w="1077" w:type="dxa"/>
            <w:vAlign w:val="center"/>
          </w:tcPr>
          <w:p w14:paraId="1304E072" w14:textId="493C1E9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285 (35.1) </w:t>
            </w:r>
          </w:p>
        </w:tc>
        <w:tc>
          <w:tcPr>
            <w:tcW w:w="1077" w:type="dxa"/>
            <w:vAlign w:val="center"/>
          </w:tcPr>
          <w:p w14:paraId="3D232DD6" w14:textId="226E583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280 (34.1) </w:t>
            </w:r>
          </w:p>
        </w:tc>
        <w:tc>
          <w:tcPr>
            <w:tcW w:w="1077" w:type="dxa"/>
            <w:vAlign w:val="center"/>
          </w:tcPr>
          <w:p w14:paraId="09A23BF8" w14:textId="7E3B8CF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86 (28.3) </w:t>
            </w:r>
          </w:p>
        </w:tc>
        <w:tc>
          <w:tcPr>
            <w:tcW w:w="1078" w:type="dxa"/>
            <w:vAlign w:val="center"/>
          </w:tcPr>
          <w:p w14:paraId="2FE348AD" w14:textId="4D9B24F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75 (24.4) </w:t>
            </w:r>
          </w:p>
        </w:tc>
      </w:tr>
      <w:tr w:rsidR="00EC0F03" w:rsidRPr="0098595A" w14:paraId="21BD1608" w14:textId="77777777" w:rsidTr="00EC0F03">
        <w:trPr>
          <w:trHeight w:val="227"/>
        </w:trPr>
        <w:tc>
          <w:tcPr>
            <w:tcW w:w="1838" w:type="dxa"/>
            <w:vAlign w:val="center"/>
          </w:tcPr>
          <w:p w14:paraId="5373F331" w14:textId="2DEFD104" w:rsidR="00EC0F03" w:rsidRPr="0098595A" w:rsidRDefault="00EC0F03" w:rsidP="0098595A">
            <w:pPr>
              <w:ind w:left="57"/>
              <w:rPr>
                <w:rFonts w:ascii="Times New Roman" w:hAnsi="Times New Roman" w:cs="Times New Roman"/>
                <w:b/>
                <w:sz w:val="15"/>
                <w:szCs w:val="15"/>
              </w:rPr>
            </w:pPr>
            <w:r w:rsidRPr="0098595A">
              <w:rPr>
                <w:rFonts w:ascii="Times New Roman" w:eastAsia="Times New Roman" w:hAnsi="Times New Roman" w:cs="Times New Roman"/>
                <w:b/>
                <w:bCs/>
                <w:color w:val="000000"/>
                <w:sz w:val="15"/>
                <w:szCs w:val="15"/>
                <w:lang w:eastAsia="en-GB"/>
              </w:rPr>
              <w:t>Race</w:t>
            </w:r>
          </w:p>
        </w:tc>
        <w:tc>
          <w:tcPr>
            <w:tcW w:w="1077" w:type="dxa"/>
            <w:vAlign w:val="center"/>
          </w:tcPr>
          <w:p w14:paraId="22457FE9"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5F48D0B4"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077B790A"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26DF1A79"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58076361"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2E7C6EC2"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76B1DF3E"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20CE3467" w14:textId="77777777" w:rsidR="00EC0F03" w:rsidRPr="0098595A" w:rsidRDefault="00EC0F03" w:rsidP="0098595A">
            <w:pPr>
              <w:rPr>
                <w:rFonts w:ascii="Times New Roman" w:hAnsi="Times New Roman" w:cs="Times New Roman"/>
                <w:b/>
                <w:sz w:val="15"/>
                <w:szCs w:val="15"/>
              </w:rPr>
            </w:pPr>
          </w:p>
        </w:tc>
      </w:tr>
      <w:tr w:rsidR="00EC0F03" w:rsidRPr="0098595A" w14:paraId="77E4A233" w14:textId="77777777" w:rsidTr="00EC0F03">
        <w:trPr>
          <w:trHeight w:val="227"/>
        </w:trPr>
        <w:tc>
          <w:tcPr>
            <w:tcW w:w="1838" w:type="dxa"/>
            <w:vAlign w:val="center"/>
          </w:tcPr>
          <w:p w14:paraId="6E02F6BD" w14:textId="64325DD1"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sz w:val="15"/>
                <w:szCs w:val="15"/>
              </w:rPr>
              <w:t>White</w:t>
            </w:r>
          </w:p>
        </w:tc>
        <w:tc>
          <w:tcPr>
            <w:tcW w:w="1077" w:type="dxa"/>
            <w:vAlign w:val="center"/>
          </w:tcPr>
          <w:p w14:paraId="02C09598" w14:textId="53E6C82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1259 (93.7) </w:t>
            </w:r>
          </w:p>
        </w:tc>
        <w:tc>
          <w:tcPr>
            <w:tcW w:w="1077" w:type="dxa"/>
            <w:vAlign w:val="center"/>
          </w:tcPr>
          <w:p w14:paraId="31378F1C" w14:textId="5799CD5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1238 (94.9) </w:t>
            </w:r>
          </w:p>
        </w:tc>
        <w:tc>
          <w:tcPr>
            <w:tcW w:w="1077" w:type="dxa"/>
            <w:vAlign w:val="center"/>
          </w:tcPr>
          <w:p w14:paraId="3B79E311" w14:textId="4266A95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680 (80.6) </w:t>
            </w:r>
          </w:p>
        </w:tc>
        <w:tc>
          <w:tcPr>
            <w:tcW w:w="1078" w:type="dxa"/>
            <w:vAlign w:val="center"/>
          </w:tcPr>
          <w:p w14:paraId="4E08CF01" w14:textId="777C482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682 (78.1) </w:t>
            </w:r>
          </w:p>
        </w:tc>
        <w:tc>
          <w:tcPr>
            <w:tcW w:w="1077" w:type="dxa"/>
            <w:vAlign w:val="center"/>
          </w:tcPr>
          <w:p w14:paraId="42FA2C4F" w14:textId="75E9B5B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7" w:type="dxa"/>
            <w:vAlign w:val="center"/>
          </w:tcPr>
          <w:p w14:paraId="1282AF77" w14:textId="21EC554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7" w:type="dxa"/>
            <w:vAlign w:val="center"/>
          </w:tcPr>
          <w:p w14:paraId="3A9216C3" w14:textId="0290D9D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8" w:type="dxa"/>
            <w:vAlign w:val="center"/>
          </w:tcPr>
          <w:p w14:paraId="118008F7" w14:textId="0A00E9E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r>
      <w:tr w:rsidR="00EC0F03" w:rsidRPr="0098595A" w14:paraId="3AA1E0B3" w14:textId="77777777" w:rsidTr="00EC0F03">
        <w:trPr>
          <w:trHeight w:val="227"/>
        </w:trPr>
        <w:tc>
          <w:tcPr>
            <w:tcW w:w="1838" w:type="dxa"/>
            <w:vAlign w:val="center"/>
          </w:tcPr>
          <w:p w14:paraId="192F80C1" w14:textId="7B46132F"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sz w:val="15"/>
                <w:szCs w:val="15"/>
              </w:rPr>
              <w:t>Black</w:t>
            </w:r>
          </w:p>
        </w:tc>
        <w:tc>
          <w:tcPr>
            <w:tcW w:w="1077" w:type="dxa"/>
            <w:vAlign w:val="center"/>
          </w:tcPr>
          <w:p w14:paraId="4E6B3A43" w14:textId="601A785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22 (1.6) </w:t>
            </w:r>
          </w:p>
        </w:tc>
        <w:tc>
          <w:tcPr>
            <w:tcW w:w="1077" w:type="dxa"/>
            <w:vAlign w:val="center"/>
          </w:tcPr>
          <w:p w14:paraId="02A7077E" w14:textId="7286C91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17 (1.3) </w:t>
            </w:r>
          </w:p>
        </w:tc>
        <w:tc>
          <w:tcPr>
            <w:tcW w:w="1077" w:type="dxa"/>
            <w:vAlign w:val="center"/>
          </w:tcPr>
          <w:p w14:paraId="5CD71682" w14:textId="37DDEDD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106 (12.6) </w:t>
            </w:r>
          </w:p>
        </w:tc>
        <w:tc>
          <w:tcPr>
            <w:tcW w:w="1078" w:type="dxa"/>
            <w:vAlign w:val="center"/>
          </w:tcPr>
          <w:p w14:paraId="428759BD" w14:textId="57FB4E9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117 (13.4) </w:t>
            </w:r>
          </w:p>
        </w:tc>
        <w:tc>
          <w:tcPr>
            <w:tcW w:w="1077" w:type="dxa"/>
            <w:vAlign w:val="center"/>
          </w:tcPr>
          <w:p w14:paraId="5D8A7057" w14:textId="5F01E04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7" w:type="dxa"/>
            <w:vAlign w:val="center"/>
          </w:tcPr>
          <w:p w14:paraId="23049ACA" w14:textId="6604CD5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7" w:type="dxa"/>
            <w:vAlign w:val="center"/>
          </w:tcPr>
          <w:p w14:paraId="02B3016B" w14:textId="6146777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8" w:type="dxa"/>
            <w:vAlign w:val="center"/>
          </w:tcPr>
          <w:p w14:paraId="284A04AB" w14:textId="6763046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r>
      <w:tr w:rsidR="00EC0F03" w:rsidRPr="0098595A" w14:paraId="3C99FB8C" w14:textId="77777777" w:rsidTr="00EC0F03">
        <w:trPr>
          <w:trHeight w:val="227"/>
        </w:trPr>
        <w:tc>
          <w:tcPr>
            <w:tcW w:w="1838" w:type="dxa"/>
            <w:vAlign w:val="center"/>
          </w:tcPr>
          <w:p w14:paraId="33BE9155" w14:textId="4A5AE05E"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sz w:val="15"/>
                <w:szCs w:val="15"/>
              </w:rPr>
              <w:t>Asian</w:t>
            </w:r>
          </w:p>
        </w:tc>
        <w:tc>
          <w:tcPr>
            <w:tcW w:w="1077" w:type="dxa"/>
            <w:vAlign w:val="center"/>
          </w:tcPr>
          <w:p w14:paraId="30DA4298" w14:textId="5CAC9EE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43 (3.2) </w:t>
            </w:r>
          </w:p>
        </w:tc>
        <w:tc>
          <w:tcPr>
            <w:tcW w:w="1077" w:type="dxa"/>
            <w:vAlign w:val="center"/>
          </w:tcPr>
          <w:p w14:paraId="40399D75" w14:textId="6559330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33 (2.5) </w:t>
            </w:r>
          </w:p>
        </w:tc>
        <w:tc>
          <w:tcPr>
            <w:tcW w:w="1077" w:type="dxa"/>
            <w:vAlign w:val="center"/>
          </w:tcPr>
          <w:p w14:paraId="7D5A5BFB" w14:textId="2A0759F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37 (4.4) </w:t>
            </w:r>
          </w:p>
        </w:tc>
        <w:tc>
          <w:tcPr>
            <w:tcW w:w="1078" w:type="dxa"/>
            <w:vAlign w:val="center"/>
          </w:tcPr>
          <w:p w14:paraId="0E879B28" w14:textId="77139BC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38 (4.4) </w:t>
            </w:r>
          </w:p>
        </w:tc>
        <w:tc>
          <w:tcPr>
            <w:tcW w:w="1077" w:type="dxa"/>
            <w:vAlign w:val="center"/>
          </w:tcPr>
          <w:p w14:paraId="03580176" w14:textId="464BA72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810 (99.8) </w:t>
            </w:r>
          </w:p>
        </w:tc>
        <w:tc>
          <w:tcPr>
            <w:tcW w:w="1077" w:type="dxa"/>
            <w:vAlign w:val="center"/>
          </w:tcPr>
          <w:p w14:paraId="623CBA9F" w14:textId="5F57CA2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820 (100.0) </w:t>
            </w:r>
          </w:p>
        </w:tc>
        <w:tc>
          <w:tcPr>
            <w:tcW w:w="1077" w:type="dxa"/>
            <w:vAlign w:val="center"/>
          </w:tcPr>
          <w:p w14:paraId="4ED04CCA" w14:textId="45F2E4E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304 (100.0) </w:t>
            </w:r>
          </w:p>
        </w:tc>
        <w:tc>
          <w:tcPr>
            <w:tcW w:w="1078" w:type="dxa"/>
            <w:vAlign w:val="center"/>
          </w:tcPr>
          <w:p w14:paraId="281EB1DC" w14:textId="124353B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308 (100.0) </w:t>
            </w:r>
          </w:p>
        </w:tc>
      </w:tr>
      <w:tr w:rsidR="00EC0F03" w:rsidRPr="0098595A" w14:paraId="50FEF147" w14:textId="77777777" w:rsidTr="00EC0F03">
        <w:trPr>
          <w:trHeight w:val="227"/>
        </w:trPr>
        <w:tc>
          <w:tcPr>
            <w:tcW w:w="1838" w:type="dxa"/>
            <w:vAlign w:val="center"/>
          </w:tcPr>
          <w:p w14:paraId="7A53ED4B" w14:textId="1B5E5E60"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sz w:val="15"/>
                <w:szCs w:val="15"/>
              </w:rPr>
              <w:t>Mixed</w:t>
            </w:r>
          </w:p>
        </w:tc>
        <w:tc>
          <w:tcPr>
            <w:tcW w:w="1077" w:type="dxa"/>
            <w:vAlign w:val="center"/>
          </w:tcPr>
          <w:p w14:paraId="00C3425F" w14:textId="3BF08F3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9 (0.7) </w:t>
            </w:r>
          </w:p>
        </w:tc>
        <w:tc>
          <w:tcPr>
            <w:tcW w:w="1077" w:type="dxa"/>
            <w:vAlign w:val="center"/>
          </w:tcPr>
          <w:p w14:paraId="5DD5EE2F" w14:textId="16B3201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 (0.2) </w:t>
            </w:r>
          </w:p>
        </w:tc>
        <w:tc>
          <w:tcPr>
            <w:tcW w:w="1077" w:type="dxa"/>
            <w:vAlign w:val="center"/>
          </w:tcPr>
          <w:p w14:paraId="731F5957" w14:textId="70E3473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 (0.6) </w:t>
            </w:r>
          </w:p>
        </w:tc>
        <w:tc>
          <w:tcPr>
            <w:tcW w:w="1078" w:type="dxa"/>
            <w:vAlign w:val="center"/>
          </w:tcPr>
          <w:p w14:paraId="14B342DD" w14:textId="5A308EB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 (0.5) </w:t>
            </w:r>
          </w:p>
        </w:tc>
        <w:tc>
          <w:tcPr>
            <w:tcW w:w="1077" w:type="dxa"/>
            <w:vAlign w:val="center"/>
          </w:tcPr>
          <w:p w14:paraId="3C18CD43" w14:textId="13DF7B5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7" w:type="dxa"/>
            <w:vAlign w:val="center"/>
          </w:tcPr>
          <w:p w14:paraId="1E8746ED" w14:textId="7F8C6EC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7" w:type="dxa"/>
            <w:vAlign w:val="center"/>
          </w:tcPr>
          <w:p w14:paraId="46B8C5CB" w14:textId="4983D4B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8" w:type="dxa"/>
            <w:vAlign w:val="center"/>
          </w:tcPr>
          <w:p w14:paraId="3988D277" w14:textId="618532E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r>
      <w:tr w:rsidR="00EC0F03" w:rsidRPr="0098595A" w14:paraId="60DCACA6" w14:textId="77777777" w:rsidTr="00EC0F03">
        <w:trPr>
          <w:trHeight w:val="227"/>
        </w:trPr>
        <w:tc>
          <w:tcPr>
            <w:tcW w:w="1838" w:type="dxa"/>
            <w:vAlign w:val="center"/>
          </w:tcPr>
          <w:p w14:paraId="5F7B06A9" w14:textId="0E5755C1"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sz w:val="15"/>
                <w:szCs w:val="15"/>
              </w:rPr>
              <w:t>Other</w:t>
            </w:r>
          </w:p>
        </w:tc>
        <w:tc>
          <w:tcPr>
            <w:tcW w:w="1077" w:type="dxa"/>
            <w:vAlign w:val="center"/>
          </w:tcPr>
          <w:p w14:paraId="0DBB6162" w14:textId="4DFE6C0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11 (0.8) </w:t>
            </w:r>
          </w:p>
        </w:tc>
        <w:tc>
          <w:tcPr>
            <w:tcW w:w="1077" w:type="dxa"/>
            <w:vAlign w:val="center"/>
          </w:tcPr>
          <w:p w14:paraId="689393DD" w14:textId="34835DE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13 (1.0) </w:t>
            </w:r>
          </w:p>
        </w:tc>
        <w:tc>
          <w:tcPr>
            <w:tcW w:w="1077" w:type="dxa"/>
            <w:vAlign w:val="center"/>
          </w:tcPr>
          <w:p w14:paraId="009C6606" w14:textId="2EB5349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16 (1.9) </w:t>
            </w:r>
          </w:p>
        </w:tc>
        <w:tc>
          <w:tcPr>
            <w:tcW w:w="1078" w:type="dxa"/>
            <w:vAlign w:val="center"/>
          </w:tcPr>
          <w:p w14:paraId="0B029467" w14:textId="78AF530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32 (3.7) </w:t>
            </w:r>
          </w:p>
        </w:tc>
        <w:tc>
          <w:tcPr>
            <w:tcW w:w="1077" w:type="dxa"/>
            <w:vAlign w:val="center"/>
          </w:tcPr>
          <w:p w14:paraId="7D03EAF0" w14:textId="7910388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 (0.2) </w:t>
            </w:r>
          </w:p>
        </w:tc>
        <w:tc>
          <w:tcPr>
            <w:tcW w:w="1077" w:type="dxa"/>
            <w:vAlign w:val="center"/>
          </w:tcPr>
          <w:p w14:paraId="1A58F562" w14:textId="7E54C9D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7" w:type="dxa"/>
            <w:vAlign w:val="center"/>
          </w:tcPr>
          <w:p w14:paraId="61CA79F4" w14:textId="15D0054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8" w:type="dxa"/>
            <w:vAlign w:val="center"/>
          </w:tcPr>
          <w:p w14:paraId="2FB57F2D" w14:textId="6866B22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r>
      <w:tr w:rsidR="00EC0F03" w:rsidRPr="0098595A" w14:paraId="5C712E55" w14:textId="77777777" w:rsidTr="00EC0F03">
        <w:trPr>
          <w:trHeight w:val="227"/>
        </w:trPr>
        <w:tc>
          <w:tcPr>
            <w:tcW w:w="1838" w:type="dxa"/>
            <w:vAlign w:val="center"/>
          </w:tcPr>
          <w:p w14:paraId="0CD84B34" w14:textId="47818E87" w:rsidR="00ED7BB7" w:rsidRPr="0098595A" w:rsidRDefault="00ED7BB7" w:rsidP="0098595A">
            <w:pPr>
              <w:rPr>
                <w:rFonts w:ascii="Times New Roman" w:hAnsi="Times New Roman" w:cs="Times New Roman"/>
                <w:b/>
                <w:sz w:val="15"/>
                <w:szCs w:val="15"/>
              </w:rPr>
            </w:pPr>
            <w:r w:rsidRPr="0098595A">
              <w:rPr>
                <w:rFonts w:ascii="Times New Roman" w:eastAsia="Times New Roman" w:hAnsi="Times New Roman" w:cs="Times New Roman"/>
                <w:b/>
                <w:bCs/>
                <w:color w:val="000000"/>
                <w:sz w:val="15"/>
                <w:szCs w:val="15"/>
                <w:lang w:eastAsia="en-GB"/>
              </w:rPr>
              <w:t>PRIOR DISEASE</w:t>
            </w:r>
          </w:p>
        </w:tc>
        <w:tc>
          <w:tcPr>
            <w:tcW w:w="1077" w:type="dxa"/>
            <w:vAlign w:val="center"/>
          </w:tcPr>
          <w:p w14:paraId="60C9B6C5"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35759C34"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7BF63B4C"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304DCC98"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33AEB1F8"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4FEE4D43"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0416D8D6"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7B8946E1" w14:textId="77777777" w:rsidR="00ED7BB7" w:rsidRPr="0098595A" w:rsidRDefault="00ED7BB7" w:rsidP="0098595A">
            <w:pPr>
              <w:rPr>
                <w:rFonts w:ascii="Times New Roman" w:hAnsi="Times New Roman" w:cs="Times New Roman"/>
                <w:b/>
                <w:sz w:val="15"/>
                <w:szCs w:val="15"/>
              </w:rPr>
            </w:pPr>
          </w:p>
        </w:tc>
      </w:tr>
      <w:tr w:rsidR="00EC0F03" w:rsidRPr="0098595A" w14:paraId="6D663A94" w14:textId="77777777" w:rsidTr="00EC0F03">
        <w:trPr>
          <w:trHeight w:val="227"/>
        </w:trPr>
        <w:tc>
          <w:tcPr>
            <w:tcW w:w="1838" w:type="dxa"/>
            <w:vAlign w:val="center"/>
          </w:tcPr>
          <w:p w14:paraId="7D0B51CF" w14:textId="50459A79" w:rsidR="00ED7BB7" w:rsidRPr="0098595A" w:rsidRDefault="00ED7BB7" w:rsidP="0098595A">
            <w:pPr>
              <w:ind w:left="57"/>
              <w:rPr>
                <w:rFonts w:ascii="Times New Roman" w:hAnsi="Times New Roman" w:cs="Times New Roman"/>
                <w:b/>
                <w:sz w:val="15"/>
                <w:szCs w:val="15"/>
              </w:rPr>
            </w:pPr>
            <w:r w:rsidRPr="0098595A">
              <w:rPr>
                <w:rFonts w:ascii="Times New Roman" w:eastAsia="Times New Roman" w:hAnsi="Times New Roman" w:cs="Times New Roman"/>
                <w:b/>
                <w:bCs/>
                <w:color w:val="000000"/>
                <w:sz w:val="15"/>
                <w:szCs w:val="15"/>
                <w:lang w:eastAsia="en-GB"/>
              </w:rPr>
              <w:t>Diabetes</w:t>
            </w:r>
          </w:p>
        </w:tc>
        <w:tc>
          <w:tcPr>
            <w:tcW w:w="1077" w:type="dxa"/>
            <w:vAlign w:val="center"/>
          </w:tcPr>
          <w:p w14:paraId="364E77B9"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7B53C20E"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574888B9"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14B201F1"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0C014123"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272C933D"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7419557C"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0AF17D72" w14:textId="77777777" w:rsidR="00ED7BB7" w:rsidRPr="0098595A" w:rsidRDefault="00ED7BB7" w:rsidP="0098595A">
            <w:pPr>
              <w:rPr>
                <w:rFonts w:ascii="Times New Roman" w:hAnsi="Times New Roman" w:cs="Times New Roman"/>
                <w:b/>
                <w:sz w:val="15"/>
                <w:szCs w:val="15"/>
              </w:rPr>
            </w:pPr>
          </w:p>
        </w:tc>
      </w:tr>
      <w:tr w:rsidR="00EC0F03" w:rsidRPr="0098595A" w14:paraId="4C474DA9" w14:textId="77777777" w:rsidTr="00EC0F03">
        <w:trPr>
          <w:trHeight w:val="227"/>
        </w:trPr>
        <w:tc>
          <w:tcPr>
            <w:tcW w:w="1838" w:type="dxa"/>
            <w:vAlign w:val="center"/>
          </w:tcPr>
          <w:p w14:paraId="05E23A81" w14:textId="1943EE19" w:rsidR="00EC0F03" w:rsidRPr="0098595A" w:rsidRDefault="00EC0F03" w:rsidP="0098595A">
            <w:pPr>
              <w:ind w:left="113"/>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Yes</w:t>
            </w:r>
          </w:p>
        </w:tc>
        <w:tc>
          <w:tcPr>
            <w:tcW w:w="1077" w:type="dxa"/>
            <w:vAlign w:val="center"/>
          </w:tcPr>
          <w:p w14:paraId="52EB085B" w14:textId="188D2AD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543 (40.4) </w:t>
            </w:r>
          </w:p>
        </w:tc>
        <w:tc>
          <w:tcPr>
            <w:tcW w:w="1077" w:type="dxa"/>
            <w:vAlign w:val="center"/>
          </w:tcPr>
          <w:p w14:paraId="1DAC6C51" w14:textId="7AB0D3F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508 (39.0) </w:t>
            </w:r>
          </w:p>
        </w:tc>
        <w:tc>
          <w:tcPr>
            <w:tcW w:w="1077" w:type="dxa"/>
            <w:vAlign w:val="center"/>
          </w:tcPr>
          <w:p w14:paraId="7AC4306C" w14:textId="6CC0997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530 (62.8) </w:t>
            </w:r>
          </w:p>
        </w:tc>
        <w:tc>
          <w:tcPr>
            <w:tcW w:w="1078" w:type="dxa"/>
            <w:vAlign w:val="center"/>
          </w:tcPr>
          <w:p w14:paraId="538286A2" w14:textId="33CCA2C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536 (61.4) </w:t>
            </w:r>
          </w:p>
        </w:tc>
        <w:tc>
          <w:tcPr>
            <w:tcW w:w="1077" w:type="dxa"/>
            <w:vAlign w:val="center"/>
          </w:tcPr>
          <w:p w14:paraId="5173E82A" w14:textId="4C8D94D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317 (39.0) </w:t>
            </w:r>
          </w:p>
        </w:tc>
        <w:tc>
          <w:tcPr>
            <w:tcW w:w="1077" w:type="dxa"/>
            <w:vAlign w:val="center"/>
          </w:tcPr>
          <w:p w14:paraId="669E8200" w14:textId="6E92FEA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316 (38.5) </w:t>
            </w:r>
          </w:p>
        </w:tc>
        <w:tc>
          <w:tcPr>
            <w:tcW w:w="1077" w:type="dxa"/>
            <w:vAlign w:val="center"/>
          </w:tcPr>
          <w:p w14:paraId="69EE25AB" w14:textId="18410A2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135 (44.4) </w:t>
            </w:r>
          </w:p>
        </w:tc>
        <w:tc>
          <w:tcPr>
            <w:tcW w:w="1078" w:type="dxa"/>
            <w:vAlign w:val="center"/>
          </w:tcPr>
          <w:p w14:paraId="702811FF" w14:textId="122ED21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155 (50.3) </w:t>
            </w:r>
          </w:p>
        </w:tc>
      </w:tr>
      <w:tr w:rsidR="00EC0F03" w:rsidRPr="0098595A" w14:paraId="32D535AE" w14:textId="77777777" w:rsidTr="00EC0F03">
        <w:trPr>
          <w:trHeight w:val="227"/>
        </w:trPr>
        <w:tc>
          <w:tcPr>
            <w:tcW w:w="1838" w:type="dxa"/>
            <w:vAlign w:val="center"/>
          </w:tcPr>
          <w:p w14:paraId="667B2721" w14:textId="5E11FC43" w:rsidR="00EC0F03" w:rsidRPr="0098595A" w:rsidRDefault="00EC0F03" w:rsidP="0098595A">
            <w:pPr>
              <w:ind w:left="113"/>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No</w:t>
            </w:r>
          </w:p>
        </w:tc>
        <w:tc>
          <w:tcPr>
            <w:tcW w:w="1077" w:type="dxa"/>
            <w:vAlign w:val="center"/>
          </w:tcPr>
          <w:p w14:paraId="1D991BEB" w14:textId="293E42A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801 (59.6) </w:t>
            </w:r>
          </w:p>
        </w:tc>
        <w:tc>
          <w:tcPr>
            <w:tcW w:w="1077" w:type="dxa"/>
            <w:vAlign w:val="center"/>
          </w:tcPr>
          <w:p w14:paraId="15D0D4AD" w14:textId="548FBE0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796 (61.0) </w:t>
            </w:r>
          </w:p>
        </w:tc>
        <w:tc>
          <w:tcPr>
            <w:tcW w:w="1077" w:type="dxa"/>
            <w:vAlign w:val="center"/>
          </w:tcPr>
          <w:p w14:paraId="077B9D36" w14:textId="297A300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314 (37.2) </w:t>
            </w:r>
          </w:p>
        </w:tc>
        <w:tc>
          <w:tcPr>
            <w:tcW w:w="1078" w:type="dxa"/>
            <w:vAlign w:val="center"/>
          </w:tcPr>
          <w:p w14:paraId="2C4AC21D" w14:textId="4F91E87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337 (38.6) </w:t>
            </w:r>
          </w:p>
        </w:tc>
        <w:tc>
          <w:tcPr>
            <w:tcW w:w="1077" w:type="dxa"/>
            <w:vAlign w:val="center"/>
          </w:tcPr>
          <w:p w14:paraId="4B058D6E" w14:textId="2B91031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495 (61.0) </w:t>
            </w:r>
          </w:p>
        </w:tc>
        <w:tc>
          <w:tcPr>
            <w:tcW w:w="1077" w:type="dxa"/>
            <w:vAlign w:val="center"/>
          </w:tcPr>
          <w:p w14:paraId="2F0F85F6" w14:textId="7530509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504 (61.5) </w:t>
            </w:r>
          </w:p>
        </w:tc>
        <w:tc>
          <w:tcPr>
            <w:tcW w:w="1077" w:type="dxa"/>
            <w:vAlign w:val="center"/>
          </w:tcPr>
          <w:p w14:paraId="0192EF69" w14:textId="599166E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169 (55.6) </w:t>
            </w:r>
          </w:p>
        </w:tc>
        <w:tc>
          <w:tcPr>
            <w:tcW w:w="1078" w:type="dxa"/>
            <w:vAlign w:val="center"/>
          </w:tcPr>
          <w:p w14:paraId="7CF735BB" w14:textId="3A25C46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153 (49.7) </w:t>
            </w:r>
          </w:p>
        </w:tc>
      </w:tr>
      <w:tr w:rsidR="00EC0F03" w:rsidRPr="0098595A" w14:paraId="4EE8AFF9" w14:textId="77777777" w:rsidTr="00EC0F03">
        <w:trPr>
          <w:trHeight w:val="227"/>
        </w:trPr>
        <w:tc>
          <w:tcPr>
            <w:tcW w:w="1838" w:type="dxa"/>
            <w:vAlign w:val="center"/>
          </w:tcPr>
          <w:p w14:paraId="3879250F" w14:textId="7307859B" w:rsidR="00ED7BB7" w:rsidRPr="0098595A" w:rsidRDefault="00ED7BB7" w:rsidP="0098595A">
            <w:pPr>
              <w:ind w:left="57"/>
              <w:rPr>
                <w:rFonts w:ascii="Times New Roman" w:hAnsi="Times New Roman" w:cs="Times New Roman"/>
                <w:b/>
                <w:sz w:val="15"/>
                <w:szCs w:val="15"/>
              </w:rPr>
            </w:pPr>
            <w:r w:rsidRPr="0098595A">
              <w:rPr>
                <w:rFonts w:ascii="Times New Roman" w:eastAsia="Times New Roman" w:hAnsi="Times New Roman" w:cs="Times New Roman"/>
                <w:b/>
                <w:bCs/>
                <w:color w:val="000000"/>
                <w:sz w:val="15"/>
                <w:szCs w:val="15"/>
                <w:lang w:eastAsia="en-GB"/>
              </w:rPr>
              <w:t>Diabetes type</w:t>
            </w:r>
          </w:p>
        </w:tc>
        <w:tc>
          <w:tcPr>
            <w:tcW w:w="1077" w:type="dxa"/>
            <w:vAlign w:val="center"/>
          </w:tcPr>
          <w:p w14:paraId="1A8F89EB"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0FAAAB34"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2176B186"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61852E08"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4D43C644"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3C1A04FB"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4D3DE8B3"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5B14FADC" w14:textId="77777777" w:rsidR="00ED7BB7" w:rsidRPr="0098595A" w:rsidRDefault="00ED7BB7" w:rsidP="0098595A">
            <w:pPr>
              <w:rPr>
                <w:rFonts w:ascii="Times New Roman" w:hAnsi="Times New Roman" w:cs="Times New Roman"/>
                <w:b/>
                <w:sz w:val="15"/>
                <w:szCs w:val="15"/>
              </w:rPr>
            </w:pPr>
          </w:p>
        </w:tc>
      </w:tr>
      <w:tr w:rsidR="00EC0F03" w:rsidRPr="0098595A" w14:paraId="58969971" w14:textId="77777777" w:rsidTr="00EC0F03">
        <w:trPr>
          <w:trHeight w:val="227"/>
        </w:trPr>
        <w:tc>
          <w:tcPr>
            <w:tcW w:w="1838" w:type="dxa"/>
            <w:vAlign w:val="center"/>
          </w:tcPr>
          <w:p w14:paraId="564A7D19" w14:textId="029D8166"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color w:val="000000"/>
                <w:sz w:val="15"/>
                <w:szCs w:val="15"/>
              </w:rPr>
              <w:t>Type 1</w:t>
            </w:r>
          </w:p>
        </w:tc>
        <w:tc>
          <w:tcPr>
            <w:tcW w:w="1077" w:type="dxa"/>
            <w:vAlign w:val="center"/>
          </w:tcPr>
          <w:p w14:paraId="02ADF9FC" w14:textId="1B42BED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18 (1.3) </w:t>
            </w:r>
          </w:p>
        </w:tc>
        <w:tc>
          <w:tcPr>
            <w:tcW w:w="1077" w:type="dxa"/>
            <w:vAlign w:val="center"/>
          </w:tcPr>
          <w:p w14:paraId="675BDA1D" w14:textId="6AA0DE5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15 (1.2) </w:t>
            </w:r>
          </w:p>
        </w:tc>
        <w:tc>
          <w:tcPr>
            <w:tcW w:w="1077" w:type="dxa"/>
            <w:vAlign w:val="center"/>
          </w:tcPr>
          <w:p w14:paraId="49CB72C3" w14:textId="387F1A2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16 (1.9) </w:t>
            </w:r>
          </w:p>
        </w:tc>
        <w:tc>
          <w:tcPr>
            <w:tcW w:w="1078" w:type="dxa"/>
            <w:vAlign w:val="center"/>
          </w:tcPr>
          <w:p w14:paraId="1CFE86B9" w14:textId="7F1A525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18 (2.1) </w:t>
            </w:r>
          </w:p>
        </w:tc>
        <w:tc>
          <w:tcPr>
            <w:tcW w:w="1077" w:type="dxa"/>
            <w:vAlign w:val="center"/>
          </w:tcPr>
          <w:p w14:paraId="6B831F8D" w14:textId="2FD65C4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7" w:type="dxa"/>
            <w:vAlign w:val="center"/>
          </w:tcPr>
          <w:p w14:paraId="205E54D8" w14:textId="4D9DF25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 (0.1) </w:t>
            </w:r>
          </w:p>
        </w:tc>
        <w:tc>
          <w:tcPr>
            <w:tcW w:w="1077" w:type="dxa"/>
            <w:vAlign w:val="center"/>
          </w:tcPr>
          <w:p w14:paraId="5DE9963E" w14:textId="3F67E84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c>
          <w:tcPr>
            <w:tcW w:w="1078" w:type="dxa"/>
            <w:vAlign w:val="center"/>
          </w:tcPr>
          <w:p w14:paraId="6535B611" w14:textId="104797E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0 (0.0) </w:t>
            </w:r>
          </w:p>
        </w:tc>
      </w:tr>
      <w:tr w:rsidR="00EC0F03" w:rsidRPr="0098595A" w14:paraId="1B6CAC3C" w14:textId="77777777" w:rsidTr="00EC0F03">
        <w:trPr>
          <w:trHeight w:val="227"/>
        </w:trPr>
        <w:tc>
          <w:tcPr>
            <w:tcW w:w="1838" w:type="dxa"/>
            <w:vAlign w:val="center"/>
          </w:tcPr>
          <w:p w14:paraId="24897A24" w14:textId="6F79E3B8"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color w:val="000000"/>
                <w:sz w:val="15"/>
                <w:szCs w:val="15"/>
              </w:rPr>
              <w:t>Type 2</w:t>
            </w:r>
          </w:p>
        </w:tc>
        <w:tc>
          <w:tcPr>
            <w:tcW w:w="1077" w:type="dxa"/>
            <w:vAlign w:val="center"/>
          </w:tcPr>
          <w:p w14:paraId="491F74BE" w14:textId="259A7EA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520 (38.7) </w:t>
            </w:r>
          </w:p>
        </w:tc>
        <w:tc>
          <w:tcPr>
            <w:tcW w:w="1077" w:type="dxa"/>
            <w:vAlign w:val="center"/>
          </w:tcPr>
          <w:p w14:paraId="56CE89AB" w14:textId="32F8FC4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490 (37.6) </w:t>
            </w:r>
          </w:p>
        </w:tc>
        <w:tc>
          <w:tcPr>
            <w:tcW w:w="1077" w:type="dxa"/>
            <w:vAlign w:val="center"/>
          </w:tcPr>
          <w:p w14:paraId="4C844D7F" w14:textId="14F2C0B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513 (60.8) </w:t>
            </w:r>
          </w:p>
        </w:tc>
        <w:tc>
          <w:tcPr>
            <w:tcW w:w="1078" w:type="dxa"/>
            <w:vAlign w:val="center"/>
          </w:tcPr>
          <w:p w14:paraId="0A9DDBF4" w14:textId="3FD87B5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515 (59.0) </w:t>
            </w:r>
          </w:p>
        </w:tc>
        <w:tc>
          <w:tcPr>
            <w:tcW w:w="1077" w:type="dxa"/>
            <w:vAlign w:val="center"/>
          </w:tcPr>
          <w:p w14:paraId="650BD8CF" w14:textId="6F013F7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310 (38.2) </w:t>
            </w:r>
          </w:p>
        </w:tc>
        <w:tc>
          <w:tcPr>
            <w:tcW w:w="1077" w:type="dxa"/>
            <w:vAlign w:val="center"/>
          </w:tcPr>
          <w:p w14:paraId="12896DBF" w14:textId="1DEC267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313 (38.2) </w:t>
            </w:r>
          </w:p>
        </w:tc>
        <w:tc>
          <w:tcPr>
            <w:tcW w:w="1077" w:type="dxa"/>
            <w:vAlign w:val="center"/>
          </w:tcPr>
          <w:p w14:paraId="3D43E51F" w14:textId="078CC80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127 (41.8) </w:t>
            </w:r>
          </w:p>
        </w:tc>
        <w:tc>
          <w:tcPr>
            <w:tcW w:w="1078" w:type="dxa"/>
            <w:vAlign w:val="center"/>
          </w:tcPr>
          <w:p w14:paraId="70B99A98" w14:textId="3EE16BE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148 (48.1) </w:t>
            </w:r>
          </w:p>
        </w:tc>
      </w:tr>
      <w:tr w:rsidR="00EC0F03" w:rsidRPr="0098595A" w14:paraId="4CEB779A" w14:textId="77777777" w:rsidTr="00EC0F03">
        <w:trPr>
          <w:trHeight w:val="227"/>
        </w:trPr>
        <w:tc>
          <w:tcPr>
            <w:tcW w:w="1838" w:type="dxa"/>
            <w:vAlign w:val="center"/>
          </w:tcPr>
          <w:p w14:paraId="33184CBE" w14:textId="3221F67E"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color w:val="000000"/>
                <w:sz w:val="15"/>
                <w:szCs w:val="15"/>
              </w:rPr>
              <w:t>Other/unknown</w:t>
            </w:r>
          </w:p>
        </w:tc>
        <w:tc>
          <w:tcPr>
            <w:tcW w:w="1077" w:type="dxa"/>
            <w:vAlign w:val="center"/>
          </w:tcPr>
          <w:p w14:paraId="4644F1C9" w14:textId="68F4ACA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 (0.4) </w:t>
            </w:r>
          </w:p>
        </w:tc>
        <w:tc>
          <w:tcPr>
            <w:tcW w:w="1077" w:type="dxa"/>
            <w:vAlign w:val="center"/>
          </w:tcPr>
          <w:p w14:paraId="5DFC80E9" w14:textId="0D9107B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 (0.2) </w:t>
            </w:r>
          </w:p>
        </w:tc>
        <w:tc>
          <w:tcPr>
            <w:tcW w:w="1077" w:type="dxa"/>
            <w:vAlign w:val="center"/>
          </w:tcPr>
          <w:p w14:paraId="3AEA6321" w14:textId="0FE1F16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 (0.1) </w:t>
            </w:r>
          </w:p>
        </w:tc>
        <w:tc>
          <w:tcPr>
            <w:tcW w:w="1078" w:type="dxa"/>
            <w:vAlign w:val="center"/>
          </w:tcPr>
          <w:p w14:paraId="4CE9C5D3" w14:textId="69F6511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 (0.3) </w:t>
            </w:r>
          </w:p>
        </w:tc>
        <w:tc>
          <w:tcPr>
            <w:tcW w:w="1077" w:type="dxa"/>
            <w:vAlign w:val="center"/>
          </w:tcPr>
          <w:p w14:paraId="3F570B84" w14:textId="2992797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 (0.9) </w:t>
            </w:r>
          </w:p>
        </w:tc>
        <w:tc>
          <w:tcPr>
            <w:tcW w:w="1077" w:type="dxa"/>
            <w:vAlign w:val="center"/>
          </w:tcPr>
          <w:p w14:paraId="096194F5" w14:textId="734A78F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 (0.2) </w:t>
            </w:r>
          </w:p>
        </w:tc>
        <w:tc>
          <w:tcPr>
            <w:tcW w:w="1077" w:type="dxa"/>
            <w:vAlign w:val="center"/>
          </w:tcPr>
          <w:p w14:paraId="7F9C31D9" w14:textId="0B10429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 (2.6) </w:t>
            </w:r>
          </w:p>
        </w:tc>
        <w:tc>
          <w:tcPr>
            <w:tcW w:w="1078" w:type="dxa"/>
            <w:vAlign w:val="center"/>
          </w:tcPr>
          <w:p w14:paraId="2631508A" w14:textId="09D6D1F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 (2.3) </w:t>
            </w:r>
          </w:p>
        </w:tc>
      </w:tr>
      <w:tr w:rsidR="00EC0F03" w:rsidRPr="0098595A" w14:paraId="5FDAA00F" w14:textId="77777777" w:rsidTr="00EC0F03">
        <w:trPr>
          <w:trHeight w:val="227"/>
        </w:trPr>
        <w:tc>
          <w:tcPr>
            <w:tcW w:w="1838" w:type="dxa"/>
            <w:vAlign w:val="center"/>
          </w:tcPr>
          <w:p w14:paraId="00583500" w14:textId="5BFA18DD" w:rsidR="00EC0F03" w:rsidRPr="0098595A" w:rsidRDefault="00EC0F03" w:rsidP="0098595A">
            <w:pPr>
              <w:ind w:left="57"/>
              <w:rPr>
                <w:rFonts w:ascii="Times New Roman" w:hAnsi="Times New Roman" w:cs="Times New Roman"/>
                <w:b/>
                <w:sz w:val="15"/>
                <w:szCs w:val="15"/>
              </w:rPr>
            </w:pPr>
            <w:r w:rsidRPr="0098595A">
              <w:rPr>
                <w:rFonts w:ascii="Times New Roman" w:eastAsia="Times New Roman" w:hAnsi="Times New Roman" w:cs="Times New Roman"/>
                <w:b/>
                <w:bCs/>
                <w:color w:val="000000"/>
                <w:sz w:val="15"/>
                <w:szCs w:val="15"/>
                <w:lang w:eastAsia="en-GB"/>
              </w:rPr>
              <w:t>Cardiovascular disease</w:t>
            </w:r>
          </w:p>
        </w:tc>
        <w:tc>
          <w:tcPr>
            <w:tcW w:w="1077" w:type="dxa"/>
            <w:vAlign w:val="center"/>
          </w:tcPr>
          <w:p w14:paraId="52F6039C"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42F563DF"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5B052EF6"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70E7821C"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7C7757D7"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0971D410"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6EE10E26"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4AE8CBAE" w14:textId="77777777" w:rsidR="00EC0F03" w:rsidRPr="0098595A" w:rsidRDefault="00EC0F03" w:rsidP="0098595A">
            <w:pPr>
              <w:rPr>
                <w:rFonts w:ascii="Times New Roman" w:hAnsi="Times New Roman" w:cs="Times New Roman"/>
                <w:b/>
                <w:sz w:val="15"/>
                <w:szCs w:val="15"/>
              </w:rPr>
            </w:pPr>
          </w:p>
        </w:tc>
      </w:tr>
      <w:tr w:rsidR="00EC0F03" w:rsidRPr="0098595A" w14:paraId="3E8640ED" w14:textId="77777777" w:rsidTr="00EC0F03">
        <w:trPr>
          <w:trHeight w:val="227"/>
        </w:trPr>
        <w:tc>
          <w:tcPr>
            <w:tcW w:w="1838" w:type="dxa"/>
            <w:vAlign w:val="center"/>
          </w:tcPr>
          <w:p w14:paraId="613B5516" w14:textId="2498AF01" w:rsidR="00EC0F03" w:rsidRPr="0098595A" w:rsidRDefault="00EC0F03" w:rsidP="0098595A">
            <w:pPr>
              <w:ind w:left="113"/>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Yes</w:t>
            </w:r>
          </w:p>
        </w:tc>
        <w:tc>
          <w:tcPr>
            <w:tcW w:w="1077" w:type="dxa"/>
            <w:vAlign w:val="center"/>
          </w:tcPr>
          <w:p w14:paraId="3C3C0D93" w14:textId="11413B3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451 (33.6) </w:t>
            </w:r>
          </w:p>
        </w:tc>
        <w:tc>
          <w:tcPr>
            <w:tcW w:w="1077" w:type="dxa"/>
            <w:vAlign w:val="center"/>
          </w:tcPr>
          <w:p w14:paraId="66E19F69" w14:textId="0E8A2C1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443 (34.0) </w:t>
            </w:r>
          </w:p>
        </w:tc>
        <w:tc>
          <w:tcPr>
            <w:tcW w:w="1077" w:type="dxa"/>
            <w:vAlign w:val="center"/>
          </w:tcPr>
          <w:p w14:paraId="78AD6545" w14:textId="65CB1AA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258 (30.6) </w:t>
            </w:r>
          </w:p>
        </w:tc>
        <w:tc>
          <w:tcPr>
            <w:tcW w:w="1078" w:type="dxa"/>
            <w:vAlign w:val="center"/>
          </w:tcPr>
          <w:p w14:paraId="2F12F803" w14:textId="3BCAEC8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285 (32.6) </w:t>
            </w:r>
          </w:p>
        </w:tc>
        <w:tc>
          <w:tcPr>
            <w:tcW w:w="1077" w:type="dxa"/>
            <w:vAlign w:val="center"/>
          </w:tcPr>
          <w:p w14:paraId="05C14CF5" w14:textId="72E20D0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112 (13.8) </w:t>
            </w:r>
          </w:p>
        </w:tc>
        <w:tc>
          <w:tcPr>
            <w:tcW w:w="1077" w:type="dxa"/>
            <w:vAlign w:val="center"/>
          </w:tcPr>
          <w:p w14:paraId="63B1F984" w14:textId="6519BE2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126 (15.4) </w:t>
            </w:r>
          </w:p>
        </w:tc>
        <w:tc>
          <w:tcPr>
            <w:tcW w:w="1077" w:type="dxa"/>
            <w:vAlign w:val="center"/>
          </w:tcPr>
          <w:p w14:paraId="3DBE24BB" w14:textId="27A0891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40 (13.2) </w:t>
            </w:r>
          </w:p>
        </w:tc>
        <w:tc>
          <w:tcPr>
            <w:tcW w:w="1078" w:type="dxa"/>
            <w:vAlign w:val="center"/>
          </w:tcPr>
          <w:p w14:paraId="4293E35D" w14:textId="54B8875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50 (16.2) </w:t>
            </w:r>
          </w:p>
        </w:tc>
      </w:tr>
      <w:tr w:rsidR="00EC0F03" w:rsidRPr="0098595A" w14:paraId="4CD9107C" w14:textId="77777777" w:rsidTr="00EC0F03">
        <w:trPr>
          <w:trHeight w:val="227"/>
        </w:trPr>
        <w:tc>
          <w:tcPr>
            <w:tcW w:w="1838" w:type="dxa"/>
            <w:vAlign w:val="center"/>
          </w:tcPr>
          <w:p w14:paraId="3F758B48" w14:textId="107E6F3D" w:rsidR="00EC0F03" w:rsidRPr="0098595A" w:rsidRDefault="00EC0F03" w:rsidP="0098595A">
            <w:pPr>
              <w:ind w:left="113"/>
              <w:rPr>
                <w:rFonts w:ascii="Times New Roman" w:hAnsi="Times New Roman" w:cs="Times New Roman"/>
                <w:b/>
                <w:sz w:val="15"/>
                <w:szCs w:val="15"/>
              </w:rPr>
            </w:pPr>
            <w:r w:rsidRPr="0098595A">
              <w:rPr>
                <w:rFonts w:ascii="Times New Roman" w:eastAsia="Times New Roman" w:hAnsi="Times New Roman" w:cs="Times New Roman"/>
                <w:bCs/>
                <w:color w:val="000000"/>
                <w:sz w:val="15"/>
                <w:szCs w:val="15"/>
                <w:lang w:eastAsia="en-GB"/>
              </w:rPr>
              <w:t>No</w:t>
            </w:r>
          </w:p>
        </w:tc>
        <w:tc>
          <w:tcPr>
            <w:tcW w:w="1077" w:type="dxa"/>
            <w:vAlign w:val="center"/>
          </w:tcPr>
          <w:p w14:paraId="1B6D1210" w14:textId="462D90E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893 (66.4) </w:t>
            </w:r>
          </w:p>
        </w:tc>
        <w:tc>
          <w:tcPr>
            <w:tcW w:w="1077" w:type="dxa"/>
            <w:vAlign w:val="center"/>
          </w:tcPr>
          <w:p w14:paraId="425ABF89" w14:textId="5D1C44B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861 (66.0) </w:t>
            </w:r>
          </w:p>
        </w:tc>
        <w:tc>
          <w:tcPr>
            <w:tcW w:w="1077" w:type="dxa"/>
            <w:vAlign w:val="center"/>
          </w:tcPr>
          <w:p w14:paraId="2E72CECD" w14:textId="2084B15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586 (69.4) </w:t>
            </w:r>
          </w:p>
        </w:tc>
        <w:tc>
          <w:tcPr>
            <w:tcW w:w="1078" w:type="dxa"/>
            <w:vAlign w:val="center"/>
          </w:tcPr>
          <w:p w14:paraId="057454C2" w14:textId="1D942B6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588 (67.4) </w:t>
            </w:r>
          </w:p>
        </w:tc>
        <w:tc>
          <w:tcPr>
            <w:tcW w:w="1077" w:type="dxa"/>
            <w:vAlign w:val="center"/>
          </w:tcPr>
          <w:p w14:paraId="5AE4587D" w14:textId="5852BFC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700 (86.2) </w:t>
            </w:r>
          </w:p>
        </w:tc>
        <w:tc>
          <w:tcPr>
            <w:tcW w:w="1077" w:type="dxa"/>
            <w:vAlign w:val="center"/>
          </w:tcPr>
          <w:p w14:paraId="05238E3A" w14:textId="799309B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694 (84.6) </w:t>
            </w:r>
          </w:p>
        </w:tc>
        <w:tc>
          <w:tcPr>
            <w:tcW w:w="1077" w:type="dxa"/>
            <w:vAlign w:val="center"/>
          </w:tcPr>
          <w:p w14:paraId="4014003E" w14:textId="18E8403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264 (86.8) </w:t>
            </w:r>
          </w:p>
        </w:tc>
        <w:tc>
          <w:tcPr>
            <w:tcW w:w="1078" w:type="dxa"/>
            <w:vAlign w:val="center"/>
          </w:tcPr>
          <w:p w14:paraId="5A5A14B3" w14:textId="20F55C1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258 (83.8) </w:t>
            </w:r>
          </w:p>
        </w:tc>
      </w:tr>
      <w:tr w:rsidR="00EC0F03" w:rsidRPr="0098595A" w14:paraId="22B5887C" w14:textId="77777777" w:rsidTr="00EC0F03">
        <w:trPr>
          <w:trHeight w:val="227"/>
        </w:trPr>
        <w:tc>
          <w:tcPr>
            <w:tcW w:w="1838" w:type="dxa"/>
            <w:vAlign w:val="center"/>
          </w:tcPr>
          <w:p w14:paraId="3E5A4FBF" w14:textId="5D7E41A3" w:rsidR="00EC0F03" w:rsidRPr="0098595A" w:rsidRDefault="00EC0F03" w:rsidP="0098595A">
            <w:pPr>
              <w:ind w:left="57"/>
              <w:rPr>
                <w:rFonts w:ascii="Times New Roman" w:hAnsi="Times New Roman" w:cs="Times New Roman"/>
                <w:b/>
                <w:sz w:val="15"/>
                <w:szCs w:val="15"/>
              </w:rPr>
            </w:pPr>
            <w:r w:rsidRPr="0098595A">
              <w:rPr>
                <w:rFonts w:ascii="Times New Roman" w:eastAsia="Times New Roman" w:hAnsi="Times New Roman" w:cs="Times New Roman"/>
                <w:b/>
                <w:bCs/>
                <w:color w:val="000000"/>
                <w:sz w:val="15"/>
                <w:szCs w:val="15"/>
                <w:lang w:eastAsia="en-GB"/>
              </w:rPr>
              <w:t>Primary kidney diagnosis</w:t>
            </w:r>
          </w:p>
        </w:tc>
        <w:tc>
          <w:tcPr>
            <w:tcW w:w="1077" w:type="dxa"/>
            <w:vAlign w:val="center"/>
          </w:tcPr>
          <w:p w14:paraId="29B21F0A"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315D9581"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6E3D4BA7"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408C450C"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6041AF1B"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52E77F2A"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16065EBA"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0D6CD1B3" w14:textId="77777777" w:rsidR="00EC0F03" w:rsidRPr="0098595A" w:rsidRDefault="00EC0F03" w:rsidP="0098595A">
            <w:pPr>
              <w:rPr>
                <w:rFonts w:ascii="Times New Roman" w:hAnsi="Times New Roman" w:cs="Times New Roman"/>
                <w:b/>
                <w:sz w:val="15"/>
                <w:szCs w:val="15"/>
              </w:rPr>
            </w:pPr>
          </w:p>
        </w:tc>
      </w:tr>
      <w:tr w:rsidR="00EC0F03" w:rsidRPr="0098595A" w14:paraId="049359A6" w14:textId="77777777" w:rsidTr="00EC0F03">
        <w:trPr>
          <w:trHeight w:val="227"/>
        </w:trPr>
        <w:tc>
          <w:tcPr>
            <w:tcW w:w="1838" w:type="dxa"/>
            <w:vAlign w:val="center"/>
          </w:tcPr>
          <w:p w14:paraId="2941C953" w14:textId="4FA8F92F" w:rsidR="00EC0F03" w:rsidRPr="0098595A" w:rsidRDefault="00EC0F03" w:rsidP="0098595A">
            <w:pPr>
              <w:ind w:left="113"/>
              <w:rPr>
                <w:rFonts w:ascii="Times New Roman" w:hAnsi="Times New Roman" w:cs="Times New Roman"/>
                <w:b/>
                <w:sz w:val="15"/>
                <w:szCs w:val="15"/>
              </w:rPr>
            </w:pPr>
            <w:r w:rsidRPr="0098595A">
              <w:rPr>
                <w:rFonts w:ascii="Times New Roman" w:hAnsi="Times New Roman" w:cs="Times New Roman"/>
                <w:color w:val="000000"/>
                <w:sz w:val="15"/>
                <w:szCs w:val="15"/>
              </w:rPr>
              <w:t>Diabetic kidney disease</w:t>
            </w:r>
          </w:p>
        </w:tc>
        <w:tc>
          <w:tcPr>
            <w:tcW w:w="1077" w:type="dxa"/>
            <w:vAlign w:val="center"/>
          </w:tcPr>
          <w:p w14:paraId="5BD54B8B" w14:textId="7FDBE3A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295 (21.9) </w:t>
            </w:r>
          </w:p>
        </w:tc>
        <w:tc>
          <w:tcPr>
            <w:tcW w:w="1077" w:type="dxa"/>
            <w:vAlign w:val="center"/>
          </w:tcPr>
          <w:p w14:paraId="20BFFDE6" w14:textId="31BA82E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263 (20.2) </w:t>
            </w:r>
          </w:p>
        </w:tc>
        <w:tc>
          <w:tcPr>
            <w:tcW w:w="1077" w:type="dxa"/>
            <w:vAlign w:val="center"/>
          </w:tcPr>
          <w:p w14:paraId="007C1156" w14:textId="5B3D633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391 (46.3) </w:t>
            </w:r>
          </w:p>
        </w:tc>
        <w:tc>
          <w:tcPr>
            <w:tcW w:w="1078" w:type="dxa"/>
            <w:vAlign w:val="center"/>
          </w:tcPr>
          <w:p w14:paraId="32B1CD3C" w14:textId="5D12FEE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397 (45.5) </w:t>
            </w:r>
          </w:p>
        </w:tc>
        <w:tc>
          <w:tcPr>
            <w:tcW w:w="1077" w:type="dxa"/>
            <w:vAlign w:val="center"/>
          </w:tcPr>
          <w:p w14:paraId="6A1B4B17" w14:textId="3CC9D54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252 (31.0) </w:t>
            </w:r>
          </w:p>
        </w:tc>
        <w:tc>
          <w:tcPr>
            <w:tcW w:w="1077" w:type="dxa"/>
            <w:vAlign w:val="center"/>
          </w:tcPr>
          <w:p w14:paraId="341CA3F6" w14:textId="2608248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256 (31.2) </w:t>
            </w:r>
          </w:p>
        </w:tc>
        <w:tc>
          <w:tcPr>
            <w:tcW w:w="1077" w:type="dxa"/>
            <w:vAlign w:val="center"/>
          </w:tcPr>
          <w:p w14:paraId="49CAD40E" w14:textId="216EA5D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94 (30.9) </w:t>
            </w:r>
          </w:p>
        </w:tc>
        <w:tc>
          <w:tcPr>
            <w:tcW w:w="1078" w:type="dxa"/>
            <w:vAlign w:val="center"/>
          </w:tcPr>
          <w:p w14:paraId="05360610" w14:textId="2CDDE00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109 (35.4) </w:t>
            </w:r>
          </w:p>
        </w:tc>
      </w:tr>
      <w:tr w:rsidR="00EC0F03" w:rsidRPr="0098595A" w14:paraId="258AC853" w14:textId="77777777" w:rsidTr="00EC0F03">
        <w:trPr>
          <w:trHeight w:val="227"/>
        </w:trPr>
        <w:tc>
          <w:tcPr>
            <w:tcW w:w="1838" w:type="dxa"/>
            <w:vAlign w:val="center"/>
          </w:tcPr>
          <w:p w14:paraId="6BB7FAD2" w14:textId="4AF518CB" w:rsidR="00EC0F03" w:rsidRPr="0098595A" w:rsidRDefault="00EC0F03" w:rsidP="0098595A">
            <w:pPr>
              <w:ind w:left="113"/>
              <w:rPr>
                <w:rFonts w:ascii="Times New Roman" w:hAnsi="Times New Roman" w:cs="Times New Roman"/>
                <w:b/>
                <w:color w:val="000000"/>
                <w:sz w:val="15"/>
                <w:szCs w:val="15"/>
              </w:rPr>
            </w:pPr>
            <w:r w:rsidRPr="0098595A">
              <w:rPr>
                <w:rFonts w:ascii="Times New Roman" w:hAnsi="Times New Roman" w:cs="Times New Roman"/>
                <w:color w:val="000000"/>
                <w:sz w:val="15"/>
                <w:szCs w:val="15"/>
              </w:rPr>
              <w:t>Hypertension/ renovascular</w:t>
            </w:r>
          </w:p>
        </w:tc>
        <w:tc>
          <w:tcPr>
            <w:tcW w:w="1077" w:type="dxa"/>
            <w:vAlign w:val="center"/>
          </w:tcPr>
          <w:p w14:paraId="0C1E3810" w14:textId="56E971F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310 (23.1) </w:t>
            </w:r>
          </w:p>
        </w:tc>
        <w:tc>
          <w:tcPr>
            <w:tcW w:w="1077" w:type="dxa"/>
            <w:vAlign w:val="center"/>
          </w:tcPr>
          <w:p w14:paraId="7E597555" w14:textId="54C52A3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324 (24.8) </w:t>
            </w:r>
          </w:p>
        </w:tc>
        <w:tc>
          <w:tcPr>
            <w:tcW w:w="1077" w:type="dxa"/>
            <w:vAlign w:val="center"/>
          </w:tcPr>
          <w:p w14:paraId="48F72E92" w14:textId="2AF1E0B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219 (25.9) </w:t>
            </w:r>
          </w:p>
        </w:tc>
        <w:tc>
          <w:tcPr>
            <w:tcW w:w="1078" w:type="dxa"/>
            <w:vAlign w:val="center"/>
          </w:tcPr>
          <w:p w14:paraId="4DC27812" w14:textId="1C45B62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229 (26.2) </w:t>
            </w:r>
          </w:p>
        </w:tc>
        <w:tc>
          <w:tcPr>
            <w:tcW w:w="1077" w:type="dxa"/>
            <w:vAlign w:val="center"/>
          </w:tcPr>
          <w:p w14:paraId="38852CFF" w14:textId="396AA7F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136 (16.7) </w:t>
            </w:r>
          </w:p>
        </w:tc>
        <w:tc>
          <w:tcPr>
            <w:tcW w:w="1077" w:type="dxa"/>
            <w:vAlign w:val="center"/>
          </w:tcPr>
          <w:p w14:paraId="681C0009" w14:textId="4BB9F9A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141 (17.2) </w:t>
            </w:r>
          </w:p>
        </w:tc>
        <w:tc>
          <w:tcPr>
            <w:tcW w:w="1077" w:type="dxa"/>
            <w:vAlign w:val="center"/>
          </w:tcPr>
          <w:p w14:paraId="153A4B77" w14:textId="38AC715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41 (13.5) </w:t>
            </w:r>
          </w:p>
        </w:tc>
        <w:tc>
          <w:tcPr>
            <w:tcW w:w="1078" w:type="dxa"/>
            <w:vAlign w:val="center"/>
          </w:tcPr>
          <w:p w14:paraId="786DC0CF" w14:textId="4A84C40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45 (14.6) </w:t>
            </w:r>
          </w:p>
        </w:tc>
      </w:tr>
      <w:tr w:rsidR="00EC0F03" w:rsidRPr="0098595A" w14:paraId="3811F03B" w14:textId="77777777" w:rsidTr="00EC0F03">
        <w:trPr>
          <w:trHeight w:val="227"/>
        </w:trPr>
        <w:tc>
          <w:tcPr>
            <w:tcW w:w="1838" w:type="dxa"/>
            <w:vAlign w:val="center"/>
          </w:tcPr>
          <w:p w14:paraId="59E1145C" w14:textId="2339CD1E" w:rsidR="00EC0F03" w:rsidRPr="0098595A" w:rsidRDefault="00EC0F03" w:rsidP="0098595A">
            <w:pPr>
              <w:ind w:left="113"/>
              <w:rPr>
                <w:rFonts w:ascii="Times New Roman" w:hAnsi="Times New Roman" w:cs="Times New Roman"/>
                <w:b/>
                <w:color w:val="000000"/>
                <w:sz w:val="15"/>
                <w:szCs w:val="15"/>
              </w:rPr>
            </w:pPr>
            <w:r w:rsidRPr="0098595A">
              <w:rPr>
                <w:rFonts w:ascii="Times New Roman" w:hAnsi="Times New Roman" w:cs="Times New Roman"/>
                <w:color w:val="000000"/>
                <w:sz w:val="15"/>
                <w:szCs w:val="15"/>
              </w:rPr>
              <w:t>Glomerular</w:t>
            </w:r>
          </w:p>
        </w:tc>
        <w:tc>
          <w:tcPr>
            <w:tcW w:w="1077" w:type="dxa"/>
            <w:vAlign w:val="center"/>
          </w:tcPr>
          <w:p w14:paraId="2AD6F892" w14:textId="626083C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357 (26.6) </w:t>
            </w:r>
          </w:p>
        </w:tc>
        <w:tc>
          <w:tcPr>
            <w:tcW w:w="1077" w:type="dxa"/>
            <w:vAlign w:val="center"/>
          </w:tcPr>
          <w:p w14:paraId="140AC924" w14:textId="2BAC373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324 (24.8) </w:t>
            </w:r>
          </w:p>
        </w:tc>
        <w:tc>
          <w:tcPr>
            <w:tcW w:w="1077" w:type="dxa"/>
            <w:vAlign w:val="center"/>
          </w:tcPr>
          <w:p w14:paraId="7CD32438" w14:textId="08CF359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77 (9.1) </w:t>
            </w:r>
          </w:p>
        </w:tc>
        <w:tc>
          <w:tcPr>
            <w:tcW w:w="1078" w:type="dxa"/>
            <w:vAlign w:val="center"/>
          </w:tcPr>
          <w:p w14:paraId="4B2176BF" w14:textId="104797F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79 (9.0) </w:t>
            </w:r>
          </w:p>
        </w:tc>
        <w:tc>
          <w:tcPr>
            <w:tcW w:w="1077" w:type="dxa"/>
            <w:vAlign w:val="center"/>
          </w:tcPr>
          <w:p w14:paraId="5DD567B5" w14:textId="259D4B0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317 (39.0) </w:t>
            </w:r>
          </w:p>
        </w:tc>
        <w:tc>
          <w:tcPr>
            <w:tcW w:w="1077" w:type="dxa"/>
            <w:vAlign w:val="center"/>
          </w:tcPr>
          <w:p w14:paraId="5EF8814A" w14:textId="1E5407C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320 (39.0) </w:t>
            </w:r>
          </w:p>
        </w:tc>
        <w:tc>
          <w:tcPr>
            <w:tcW w:w="1077" w:type="dxa"/>
            <w:vAlign w:val="center"/>
          </w:tcPr>
          <w:p w14:paraId="7E84DB5B" w14:textId="18BB855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102 (33.6) </w:t>
            </w:r>
          </w:p>
        </w:tc>
        <w:tc>
          <w:tcPr>
            <w:tcW w:w="1078" w:type="dxa"/>
            <w:vAlign w:val="center"/>
          </w:tcPr>
          <w:p w14:paraId="49E02C57" w14:textId="6CF7DE0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93 (30.2) </w:t>
            </w:r>
          </w:p>
        </w:tc>
      </w:tr>
      <w:tr w:rsidR="00EC0F03" w:rsidRPr="0098595A" w14:paraId="3D5D359F" w14:textId="77777777" w:rsidTr="00EC0F03">
        <w:trPr>
          <w:trHeight w:val="227"/>
        </w:trPr>
        <w:tc>
          <w:tcPr>
            <w:tcW w:w="1838" w:type="dxa"/>
            <w:vAlign w:val="center"/>
          </w:tcPr>
          <w:p w14:paraId="5AD19BE5" w14:textId="3BDEEE00" w:rsidR="00EC0F03" w:rsidRPr="0098595A" w:rsidRDefault="00EC0F03" w:rsidP="0098595A">
            <w:pPr>
              <w:ind w:left="113"/>
              <w:rPr>
                <w:rFonts w:ascii="Times New Roman" w:hAnsi="Times New Roman" w:cs="Times New Roman"/>
                <w:b/>
                <w:color w:val="000000"/>
                <w:sz w:val="15"/>
                <w:szCs w:val="15"/>
              </w:rPr>
            </w:pPr>
            <w:r w:rsidRPr="0098595A">
              <w:rPr>
                <w:rFonts w:ascii="Times New Roman" w:hAnsi="Times New Roman" w:cs="Times New Roman"/>
                <w:color w:val="000000"/>
                <w:sz w:val="15"/>
                <w:szCs w:val="15"/>
              </w:rPr>
              <w:t>Other/unknown</w:t>
            </w:r>
          </w:p>
        </w:tc>
        <w:tc>
          <w:tcPr>
            <w:tcW w:w="1077" w:type="dxa"/>
            <w:vAlign w:val="center"/>
          </w:tcPr>
          <w:p w14:paraId="36568220" w14:textId="7C0CC66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382 (28.4) </w:t>
            </w:r>
          </w:p>
        </w:tc>
        <w:tc>
          <w:tcPr>
            <w:tcW w:w="1077" w:type="dxa"/>
            <w:vAlign w:val="center"/>
          </w:tcPr>
          <w:p w14:paraId="2FCAC89D" w14:textId="1124F30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393 (30.1) </w:t>
            </w:r>
          </w:p>
        </w:tc>
        <w:tc>
          <w:tcPr>
            <w:tcW w:w="1077" w:type="dxa"/>
            <w:vAlign w:val="center"/>
          </w:tcPr>
          <w:p w14:paraId="117EF15A" w14:textId="518C2CA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157 (18.6) </w:t>
            </w:r>
          </w:p>
        </w:tc>
        <w:tc>
          <w:tcPr>
            <w:tcW w:w="1078" w:type="dxa"/>
            <w:vAlign w:val="center"/>
          </w:tcPr>
          <w:p w14:paraId="4DFDB3A8" w14:textId="09991B9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168 (19.2) </w:t>
            </w:r>
          </w:p>
        </w:tc>
        <w:tc>
          <w:tcPr>
            <w:tcW w:w="1077" w:type="dxa"/>
            <w:vAlign w:val="center"/>
          </w:tcPr>
          <w:p w14:paraId="18E20315" w14:textId="51C365E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107 (13.2) </w:t>
            </w:r>
          </w:p>
        </w:tc>
        <w:tc>
          <w:tcPr>
            <w:tcW w:w="1077" w:type="dxa"/>
            <w:vAlign w:val="center"/>
          </w:tcPr>
          <w:p w14:paraId="319D084F" w14:textId="50298C7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103 (12.6) </w:t>
            </w:r>
          </w:p>
        </w:tc>
        <w:tc>
          <w:tcPr>
            <w:tcW w:w="1077" w:type="dxa"/>
            <w:vAlign w:val="center"/>
          </w:tcPr>
          <w:p w14:paraId="705483B5" w14:textId="64FF600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67 (22.0) </w:t>
            </w:r>
          </w:p>
        </w:tc>
        <w:tc>
          <w:tcPr>
            <w:tcW w:w="1078" w:type="dxa"/>
            <w:vAlign w:val="center"/>
          </w:tcPr>
          <w:p w14:paraId="754D9BC1" w14:textId="341353A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61 (19.8) </w:t>
            </w:r>
          </w:p>
        </w:tc>
      </w:tr>
      <w:tr w:rsidR="00BF62B3" w:rsidRPr="0098595A" w14:paraId="4BF035E8" w14:textId="77777777" w:rsidTr="00BF62B3">
        <w:trPr>
          <w:trHeight w:val="227"/>
        </w:trPr>
        <w:tc>
          <w:tcPr>
            <w:tcW w:w="2915" w:type="dxa"/>
            <w:gridSpan w:val="2"/>
            <w:vAlign w:val="center"/>
          </w:tcPr>
          <w:p w14:paraId="6D9C9C29" w14:textId="652DB563" w:rsidR="00BF62B3" w:rsidRPr="0098595A" w:rsidRDefault="00BF62B3" w:rsidP="0098595A">
            <w:pPr>
              <w:rPr>
                <w:rFonts w:ascii="Times New Roman" w:hAnsi="Times New Roman" w:cs="Times New Roman"/>
                <w:b/>
                <w:sz w:val="15"/>
                <w:szCs w:val="15"/>
              </w:rPr>
            </w:pPr>
            <w:r w:rsidRPr="0098595A">
              <w:rPr>
                <w:rFonts w:ascii="Times New Roman" w:eastAsia="Times New Roman" w:hAnsi="Times New Roman" w:cs="Times New Roman"/>
                <w:b/>
                <w:color w:val="000000"/>
                <w:sz w:val="15"/>
                <w:szCs w:val="15"/>
                <w:lang w:eastAsia="en-GB"/>
              </w:rPr>
              <w:t>CLINICAL MEASUREMENTS</w:t>
            </w:r>
          </w:p>
        </w:tc>
        <w:tc>
          <w:tcPr>
            <w:tcW w:w="1077" w:type="dxa"/>
            <w:vAlign w:val="center"/>
          </w:tcPr>
          <w:p w14:paraId="2C1FB081" w14:textId="77777777" w:rsidR="00BF62B3" w:rsidRPr="0098595A" w:rsidRDefault="00BF62B3" w:rsidP="0098595A">
            <w:pPr>
              <w:rPr>
                <w:rFonts w:ascii="Times New Roman" w:hAnsi="Times New Roman" w:cs="Times New Roman"/>
                <w:b/>
                <w:sz w:val="15"/>
                <w:szCs w:val="15"/>
              </w:rPr>
            </w:pPr>
          </w:p>
        </w:tc>
        <w:tc>
          <w:tcPr>
            <w:tcW w:w="1077" w:type="dxa"/>
            <w:vAlign w:val="center"/>
          </w:tcPr>
          <w:p w14:paraId="56C31602" w14:textId="77777777" w:rsidR="00BF62B3" w:rsidRPr="0098595A" w:rsidRDefault="00BF62B3" w:rsidP="0098595A">
            <w:pPr>
              <w:rPr>
                <w:rFonts w:ascii="Times New Roman" w:hAnsi="Times New Roman" w:cs="Times New Roman"/>
                <w:b/>
                <w:sz w:val="15"/>
                <w:szCs w:val="15"/>
              </w:rPr>
            </w:pPr>
          </w:p>
        </w:tc>
        <w:tc>
          <w:tcPr>
            <w:tcW w:w="1078" w:type="dxa"/>
            <w:vAlign w:val="center"/>
          </w:tcPr>
          <w:p w14:paraId="15304011" w14:textId="77777777" w:rsidR="00BF62B3" w:rsidRPr="0098595A" w:rsidRDefault="00BF62B3" w:rsidP="0098595A">
            <w:pPr>
              <w:rPr>
                <w:rFonts w:ascii="Times New Roman" w:hAnsi="Times New Roman" w:cs="Times New Roman"/>
                <w:b/>
                <w:sz w:val="15"/>
                <w:szCs w:val="15"/>
              </w:rPr>
            </w:pPr>
          </w:p>
        </w:tc>
        <w:tc>
          <w:tcPr>
            <w:tcW w:w="1077" w:type="dxa"/>
            <w:vAlign w:val="center"/>
          </w:tcPr>
          <w:p w14:paraId="771690E2" w14:textId="77777777" w:rsidR="00BF62B3" w:rsidRPr="0098595A" w:rsidRDefault="00BF62B3" w:rsidP="0098595A">
            <w:pPr>
              <w:rPr>
                <w:rFonts w:ascii="Times New Roman" w:hAnsi="Times New Roman" w:cs="Times New Roman"/>
                <w:b/>
                <w:sz w:val="15"/>
                <w:szCs w:val="15"/>
              </w:rPr>
            </w:pPr>
          </w:p>
        </w:tc>
        <w:tc>
          <w:tcPr>
            <w:tcW w:w="1077" w:type="dxa"/>
            <w:vAlign w:val="center"/>
          </w:tcPr>
          <w:p w14:paraId="37C11D98" w14:textId="77777777" w:rsidR="00BF62B3" w:rsidRPr="0098595A" w:rsidRDefault="00BF62B3" w:rsidP="0098595A">
            <w:pPr>
              <w:rPr>
                <w:rFonts w:ascii="Times New Roman" w:hAnsi="Times New Roman" w:cs="Times New Roman"/>
                <w:b/>
                <w:sz w:val="15"/>
                <w:szCs w:val="15"/>
              </w:rPr>
            </w:pPr>
          </w:p>
        </w:tc>
        <w:tc>
          <w:tcPr>
            <w:tcW w:w="1077" w:type="dxa"/>
            <w:vAlign w:val="center"/>
          </w:tcPr>
          <w:p w14:paraId="069934DA" w14:textId="77777777" w:rsidR="00BF62B3" w:rsidRPr="0098595A" w:rsidRDefault="00BF62B3" w:rsidP="0098595A">
            <w:pPr>
              <w:rPr>
                <w:rFonts w:ascii="Times New Roman" w:hAnsi="Times New Roman" w:cs="Times New Roman"/>
                <w:b/>
                <w:sz w:val="15"/>
                <w:szCs w:val="15"/>
              </w:rPr>
            </w:pPr>
          </w:p>
        </w:tc>
        <w:tc>
          <w:tcPr>
            <w:tcW w:w="1078" w:type="dxa"/>
            <w:vAlign w:val="center"/>
          </w:tcPr>
          <w:p w14:paraId="3E8D4080" w14:textId="77777777" w:rsidR="00BF62B3" w:rsidRPr="0098595A" w:rsidRDefault="00BF62B3" w:rsidP="0098595A">
            <w:pPr>
              <w:rPr>
                <w:rFonts w:ascii="Times New Roman" w:hAnsi="Times New Roman" w:cs="Times New Roman"/>
                <w:b/>
                <w:sz w:val="15"/>
                <w:szCs w:val="15"/>
              </w:rPr>
            </w:pPr>
          </w:p>
        </w:tc>
      </w:tr>
      <w:tr w:rsidR="00EC0F03" w:rsidRPr="0098595A" w14:paraId="6E5328BD" w14:textId="77777777" w:rsidTr="00EC0F03">
        <w:trPr>
          <w:trHeight w:val="227"/>
        </w:trPr>
        <w:tc>
          <w:tcPr>
            <w:tcW w:w="1838" w:type="dxa"/>
            <w:vAlign w:val="center"/>
          </w:tcPr>
          <w:p w14:paraId="11BC2E27" w14:textId="6349D452" w:rsidR="00ED7BB7" w:rsidRPr="0098595A" w:rsidRDefault="00ED7BB7" w:rsidP="0098595A">
            <w:pPr>
              <w:ind w:left="57"/>
              <w:rPr>
                <w:rFonts w:ascii="Times New Roman" w:hAnsi="Times New Roman" w:cs="Times New Roman"/>
                <w:b/>
                <w:color w:val="000000"/>
                <w:sz w:val="15"/>
                <w:szCs w:val="15"/>
              </w:rPr>
            </w:pPr>
            <w:r w:rsidRPr="0098595A">
              <w:rPr>
                <w:rFonts w:ascii="Times New Roman" w:eastAsia="Times New Roman" w:hAnsi="Times New Roman" w:cs="Times New Roman"/>
                <w:b/>
                <w:bCs/>
                <w:color w:val="000000"/>
                <w:sz w:val="15"/>
                <w:szCs w:val="15"/>
                <w:lang w:eastAsia="en-GB"/>
              </w:rPr>
              <w:t>Blood pressure (mmHg)</w:t>
            </w:r>
          </w:p>
        </w:tc>
        <w:tc>
          <w:tcPr>
            <w:tcW w:w="1077" w:type="dxa"/>
            <w:vAlign w:val="center"/>
          </w:tcPr>
          <w:p w14:paraId="7B434DC7"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600BD3A9"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40C3EAB6"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37102CAC"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028E9330"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32B13D9A"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54951A62"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7721FF7C" w14:textId="77777777" w:rsidR="00ED7BB7" w:rsidRPr="0098595A" w:rsidRDefault="00ED7BB7" w:rsidP="0098595A">
            <w:pPr>
              <w:rPr>
                <w:rFonts w:ascii="Times New Roman" w:hAnsi="Times New Roman" w:cs="Times New Roman"/>
                <w:b/>
                <w:sz w:val="15"/>
                <w:szCs w:val="15"/>
              </w:rPr>
            </w:pPr>
          </w:p>
        </w:tc>
      </w:tr>
      <w:tr w:rsidR="00EC0F03" w:rsidRPr="0098595A" w14:paraId="56B7AE29" w14:textId="77777777" w:rsidTr="00EC0F03">
        <w:trPr>
          <w:trHeight w:val="227"/>
        </w:trPr>
        <w:tc>
          <w:tcPr>
            <w:tcW w:w="1838" w:type="dxa"/>
            <w:vAlign w:val="center"/>
          </w:tcPr>
          <w:p w14:paraId="71F16547" w14:textId="5FA1491D" w:rsidR="00EC0F03" w:rsidRPr="0098595A" w:rsidRDefault="00EC0F03" w:rsidP="0098595A">
            <w:pPr>
              <w:ind w:left="113"/>
              <w:rPr>
                <w:rFonts w:ascii="Times New Roman" w:eastAsia="Times New Roman" w:hAnsi="Times New Roman" w:cs="Times New Roman"/>
                <w:b/>
                <w:bCs/>
                <w:color w:val="000000"/>
                <w:sz w:val="15"/>
                <w:szCs w:val="15"/>
                <w:lang w:eastAsia="en-GB"/>
              </w:rPr>
            </w:pPr>
            <w:r w:rsidRPr="0098595A">
              <w:rPr>
                <w:rFonts w:ascii="Times New Roman" w:eastAsia="Times New Roman" w:hAnsi="Times New Roman" w:cs="Times New Roman"/>
                <w:bCs/>
                <w:color w:val="000000"/>
                <w:sz w:val="15"/>
                <w:szCs w:val="15"/>
                <w:lang w:eastAsia="en-GB"/>
              </w:rPr>
              <w:t>Systolic</w:t>
            </w:r>
          </w:p>
        </w:tc>
        <w:tc>
          <w:tcPr>
            <w:tcW w:w="1077" w:type="dxa"/>
            <w:vAlign w:val="center"/>
          </w:tcPr>
          <w:p w14:paraId="54C73F6A" w14:textId="1596616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136.7 (18.6)</w:t>
            </w:r>
          </w:p>
        </w:tc>
        <w:tc>
          <w:tcPr>
            <w:tcW w:w="1077" w:type="dxa"/>
            <w:vAlign w:val="center"/>
          </w:tcPr>
          <w:p w14:paraId="7AD8B1A0" w14:textId="4524A09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136.8 (18.3)</w:t>
            </w:r>
          </w:p>
        </w:tc>
        <w:tc>
          <w:tcPr>
            <w:tcW w:w="1077" w:type="dxa"/>
            <w:vAlign w:val="center"/>
          </w:tcPr>
          <w:p w14:paraId="66234B72" w14:textId="29317C5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133.8 (17.5)</w:t>
            </w:r>
          </w:p>
        </w:tc>
        <w:tc>
          <w:tcPr>
            <w:tcW w:w="1078" w:type="dxa"/>
            <w:vAlign w:val="center"/>
          </w:tcPr>
          <w:p w14:paraId="73124C39" w14:textId="6A7C44B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133.2 (17.8)</w:t>
            </w:r>
          </w:p>
        </w:tc>
        <w:tc>
          <w:tcPr>
            <w:tcW w:w="1077" w:type="dxa"/>
            <w:vAlign w:val="center"/>
          </w:tcPr>
          <w:p w14:paraId="2003118F" w14:textId="3C64E6E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139.5 (18.2)</w:t>
            </w:r>
          </w:p>
        </w:tc>
        <w:tc>
          <w:tcPr>
            <w:tcW w:w="1077" w:type="dxa"/>
            <w:vAlign w:val="center"/>
          </w:tcPr>
          <w:p w14:paraId="30C54F53" w14:textId="05FB6EF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140.4 (18.8)</w:t>
            </w:r>
          </w:p>
        </w:tc>
        <w:tc>
          <w:tcPr>
            <w:tcW w:w="1077" w:type="dxa"/>
            <w:vAlign w:val="center"/>
          </w:tcPr>
          <w:p w14:paraId="1C80FBB8" w14:textId="19DC7F9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133.9 (16.2)</w:t>
            </w:r>
          </w:p>
        </w:tc>
        <w:tc>
          <w:tcPr>
            <w:tcW w:w="1078" w:type="dxa"/>
            <w:vAlign w:val="center"/>
          </w:tcPr>
          <w:p w14:paraId="1B459025" w14:textId="3B170AB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135.9 (17.3)</w:t>
            </w:r>
          </w:p>
        </w:tc>
      </w:tr>
      <w:tr w:rsidR="00EC0F03" w:rsidRPr="0098595A" w14:paraId="68A3265F" w14:textId="77777777" w:rsidTr="00EC0F03">
        <w:trPr>
          <w:trHeight w:val="227"/>
        </w:trPr>
        <w:tc>
          <w:tcPr>
            <w:tcW w:w="1838" w:type="dxa"/>
            <w:vAlign w:val="center"/>
          </w:tcPr>
          <w:p w14:paraId="2BAB9E6A" w14:textId="5603EC24" w:rsidR="00EC0F03" w:rsidRPr="0098595A" w:rsidRDefault="00EC0F03" w:rsidP="0098595A">
            <w:pPr>
              <w:ind w:left="113"/>
              <w:rPr>
                <w:rFonts w:ascii="Times New Roman" w:eastAsia="Times New Roman" w:hAnsi="Times New Roman" w:cs="Times New Roman"/>
                <w:b/>
                <w:bCs/>
                <w:color w:val="000000"/>
                <w:sz w:val="15"/>
                <w:szCs w:val="15"/>
                <w:lang w:eastAsia="en-GB"/>
              </w:rPr>
            </w:pPr>
            <w:r w:rsidRPr="0098595A">
              <w:rPr>
                <w:rFonts w:ascii="Times New Roman" w:eastAsia="Times New Roman" w:hAnsi="Times New Roman" w:cs="Times New Roman"/>
                <w:bCs/>
                <w:color w:val="000000"/>
                <w:sz w:val="15"/>
                <w:szCs w:val="15"/>
                <w:lang w:eastAsia="en-GB"/>
              </w:rPr>
              <w:t>Diastolic</w:t>
            </w:r>
          </w:p>
        </w:tc>
        <w:tc>
          <w:tcPr>
            <w:tcW w:w="1077" w:type="dxa"/>
            <w:vAlign w:val="center"/>
          </w:tcPr>
          <w:p w14:paraId="71E91D2D" w14:textId="7E01C51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78.2 (11.6)</w:t>
            </w:r>
          </w:p>
        </w:tc>
        <w:tc>
          <w:tcPr>
            <w:tcW w:w="1077" w:type="dxa"/>
            <w:vAlign w:val="center"/>
          </w:tcPr>
          <w:p w14:paraId="17112AEE" w14:textId="24F23A2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78.1 (11.4)</w:t>
            </w:r>
          </w:p>
        </w:tc>
        <w:tc>
          <w:tcPr>
            <w:tcW w:w="1077" w:type="dxa"/>
            <w:vAlign w:val="center"/>
          </w:tcPr>
          <w:p w14:paraId="08A8AF60" w14:textId="7BADB25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73.8 (10.7)</w:t>
            </w:r>
          </w:p>
        </w:tc>
        <w:tc>
          <w:tcPr>
            <w:tcW w:w="1078" w:type="dxa"/>
            <w:vAlign w:val="center"/>
          </w:tcPr>
          <w:p w14:paraId="4A5CB138" w14:textId="519EF0E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73.9 (11.2)</w:t>
            </w:r>
          </w:p>
        </w:tc>
        <w:tc>
          <w:tcPr>
            <w:tcW w:w="1077" w:type="dxa"/>
            <w:vAlign w:val="center"/>
          </w:tcPr>
          <w:p w14:paraId="610785C9" w14:textId="598D4E6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82.4 (11.3)</w:t>
            </w:r>
          </w:p>
        </w:tc>
        <w:tc>
          <w:tcPr>
            <w:tcW w:w="1077" w:type="dxa"/>
            <w:vAlign w:val="center"/>
          </w:tcPr>
          <w:p w14:paraId="78A4650E" w14:textId="1D056F8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82.4 (11.8)</w:t>
            </w:r>
          </w:p>
        </w:tc>
        <w:tc>
          <w:tcPr>
            <w:tcW w:w="1077" w:type="dxa"/>
            <w:vAlign w:val="center"/>
          </w:tcPr>
          <w:p w14:paraId="55C5BFA6" w14:textId="74946B0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77.4 (11.6)</w:t>
            </w:r>
          </w:p>
        </w:tc>
        <w:tc>
          <w:tcPr>
            <w:tcW w:w="1078" w:type="dxa"/>
            <w:vAlign w:val="center"/>
          </w:tcPr>
          <w:p w14:paraId="1E561CFF" w14:textId="7CDAD55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78.5 (12.5)</w:t>
            </w:r>
          </w:p>
        </w:tc>
      </w:tr>
      <w:tr w:rsidR="00EC0F03" w:rsidRPr="0098595A" w14:paraId="460721CD" w14:textId="77777777" w:rsidTr="00EC0F03">
        <w:trPr>
          <w:trHeight w:val="227"/>
        </w:trPr>
        <w:tc>
          <w:tcPr>
            <w:tcW w:w="1838" w:type="dxa"/>
            <w:vAlign w:val="center"/>
          </w:tcPr>
          <w:p w14:paraId="7959374F" w14:textId="1AA89070" w:rsidR="00EC0F03" w:rsidRPr="0098595A" w:rsidRDefault="00EC0F03" w:rsidP="0098595A">
            <w:pPr>
              <w:ind w:left="57"/>
              <w:rPr>
                <w:rFonts w:ascii="Times New Roman" w:eastAsia="Times New Roman" w:hAnsi="Times New Roman" w:cs="Times New Roman"/>
                <w:b/>
                <w:bCs/>
                <w:color w:val="000000"/>
                <w:sz w:val="15"/>
                <w:szCs w:val="15"/>
                <w:lang w:eastAsia="en-GB"/>
              </w:rPr>
            </w:pPr>
            <w:r w:rsidRPr="0098595A">
              <w:rPr>
                <w:rFonts w:ascii="Times New Roman" w:eastAsia="Times New Roman" w:hAnsi="Times New Roman" w:cs="Times New Roman"/>
                <w:b/>
                <w:bCs/>
                <w:color w:val="000000"/>
                <w:sz w:val="15"/>
                <w:szCs w:val="15"/>
                <w:lang w:eastAsia="en-GB"/>
              </w:rPr>
              <w:t>Body mass index (kg/m</w:t>
            </w:r>
            <w:r w:rsidRPr="0098595A">
              <w:rPr>
                <w:rFonts w:ascii="Times New Roman" w:eastAsia="Times New Roman" w:hAnsi="Times New Roman" w:cs="Times New Roman"/>
                <w:b/>
                <w:bCs/>
                <w:color w:val="000000"/>
                <w:sz w:val="15"/>
                <w:szCs w:val="15"/>
                <w:vertAlign w:val="superscript"/>
                <w:lang w:eastAsia="en-GB"/>
              </w:rPr>
              <w:t>2</w:t>
            </w:r>
            <w:r w:rsidRPr="0098595A">
              <w:rPr>
                <w:rFonts w:ascii="Times New Roman" w:eastAsia="Times New Roman" w:hAnsi="Times New Roman" w:cs="Times New Roman"/>
                <w:b/>
                <w:bCs/>
                <w:color w:val="000000"/>
                <w:sz w:val="15"/>
                <w:szCs w:val="15"/>
                <w:lang w:eastAsia="en-GB"/>
              </w:rPr>
              <w:t>)</w:t>
            </w:r>
          </w:p>
        </w:tc>
        <w:tc>
          <w:tcPr>
            <w:tcW w:w="1077" w:type="dxa"/>
            <w:vAlign w:val="center"/>
          </w:tcPr>
          <w:p w14:paraId="6EABD126" w14:textId="723756B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30.4 (6.2)</w:t>
            </w:r>
          </w:p>
        </w:tc>
        <w:tc>
          <w:tcPr>
            <w:tcW w:w="1077" w:type="dxa"/>
            <w:vAlign w:val="center"/>
          </w:tcPr>
          <w:p w14:paraId="50839DF5" w14:textId="5006FB9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30.5 (6.4)</w:t>
            </w:r>
          </w:p>
        </w:tc>
        <w:tc>
          <w:tcPr>
            <w:tcW w:w="1077" w:type="dxa"/>
            <w:vAlign w:val="center"/>
          </w:tcPr>
          <w:p w14:paraId="644FA348" w14:textId="36EF41A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33.0 (7.5)</w:t>
            </w:r>
          </w:p>
        </w:tc>
        <w:tc>
          <w:tcPr>
            <w:tcW w:w="1078" w:type="dxa"/>
            <w:vAlign w:val="center"/>
          </w:tcPr>
          <w:p w14:paraId="5E37F4D8" w14:textId="13B65D1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33.2 (7.6)</w:t>
            </w:r>
          </w:p>
        </w:tc>
        <w:tc>
          <w:tcPr>
            <w:tcW w:w="1077" w:type="dxa"/>
            <w:vAlign w:val="center"/>
          </w:tcPr>
          <w:p w14:paraId="23B8EDB1" w14:textId="561D0DE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26.8 (5.2)</w:t>
            </w:r>
          </w:p>
        </w:tc>
        <w:tc>
          <w:tcPr>
            <w:tcW w:w="1077" w:type="dxa"/>
            <w:vAlign w:val="center"/>
          </w:tcPr>
          <w:p w14:paraId="0883765F" w14:textId="33AAF74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26.8 (5.2)</w:t>
            </w:r>
          </w:p>
        </w:tc>
        <w:tc>
          <w:tcPr>
            <w:tcW w:w="1077" w:type="dxa"/>
            <w:vAlign w:val="center"/>
          </w:tcPr>
          <w:p w14:paraId="3660D089" w14:textId="40DD975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25.1 (4.1)</w:t>
            </w:r>
          </w:p>
        </w:tc>
        <w:tc>
          <w:tcPr>
            <w:tcW w:w="1078" w:type="dxa"/>
            <w:vAlign w:val="center"/>
          </w:tcPr>
          <w:p w14:paraId="3B2CF02F" w14:textId="1003CD0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25.3 (4.0)</w:t>
            </w:r>
          </w:p>
        </w:tc>
      </w:tr>
      <w:tr w:rsidR="00BF62B3" w:rsidRPr="0098595A" w14:paraId="132D8720" w14:textId="77777777" w:rsidTr="00BF62B3">
        <w:trPr>
          <w:trHeight w:val="227"/>
        </w:trPr>
        <w:tc>
          <w:tcPr>
            <w:tcW w:w="2915" w:type="dxa"/>
            <w:gridSpan w:val="2"/>
            <w:vAlign w:val="center"/>
          </w:tcPr>
          <w:p w14:paraId="26ADD175" w14:textId="20199C75" w:rsidR="00BF62B3" w:rsidRPr="0098595A" w:rsidRDefault="00BF62B3" w:rsidP="0098595A">
            <w:pPr>
              <w:rPr>
                <w:rFonts w:ascii="Times New Roman" w:hAnsi="Times New Roman" w:cs="Times New Roman"/>
                <w:b/>
                <w:sz w:val="15"/>
                <w:szCs w:val="15"/>
              </w:rPr>
            </w:pPr>
            <w:r w:rsidRPr="0098595A">
              <w:rPr>
                <w:rFonts w:ascii="Times New Roman" w:eastAsia="Times New Roman" w:hAnsi="Times New Roman" w:cs="Times New Roman"/>
                <w:b/>
                <w:color w:val="000000"/>
                <w:sz w:val="15"/>
                <w:szCs w:val="15"/>
                <w:lang w:eastAsia="en-GB"/>
              </w:rPr>
              <w:t>LABORATORY MEASUREMENTS</w:t>
            </w:r>
          </w:p>
        </w:tc>
        <w:tc>
          <w:tcPr>
            <w:tcW w:w="1077" w:type="dxa"/>
            <w:vAlign w:val="center"/>
          </w:tcPr>
          <w:p w14:paraId="75492CF3" w14:textId="77777777" w:rsidR="00BF62B3" w:rsidRPr="0098595A" w:rsidRDefault="00BF62B3" w:rsidP="0098595A">
            <w:pPr>
              <w:rPr>
                <w:rFonts w:ascii="Times New Roman" w:hAnsi="Times New Roman" w:cs="Times New Roman"/>
                <w:b/>
                <w:sz w:val="15"/>
                <w:szCs w:val="15"/>
              </w:rPr>
            </w:pPr>
          </w:p>
        </w:tc>
        <w:tc>
          <w:tcPr>
            <w:tcW w:w="1077" w:type="dxa"/>
            <w:vAlign w:val="center"/>
          </w:tcPr>
          <w:p w14:paraId="134E5001" w14:textId="77777777" w:rsidR="00BF62B3" w:rsidRPr="0098595A" w:rsidRDefault="00BF62B3" w:rsidP="0098595A">
            <w:pPr>
              <w:rPr>
                <w:rFonts w:ascii="Times New Roman" w:hAnsi="Times New Roman" w:cs="Times New Roman"/>
                <w:b/>
                <w:sz w:val="15"/>
                <w:szCs w:val="15"/>
              </w:rPr>
            </w:pPr>
          </w:p>
        </w:tc>
        <w:tc>
          <w:tcPr>
            <w:tcW w:w="1078" w:type="dxa"/>
            <w:vAlign w:val="center"/>
          </w:tcPr>
          <w:p w14:paraId="3E5FF53B" w14:textId="77777777" w:rsidR="00BF62B3" w:rsidRPr="0098595A" w:rsidRDefault="00BF62B3" w:rsidP="0098595A">
            <w:pPr>
              <w:rPr>
                <w:rFonts w:ascii="Times New Roman" w:hAnsi="Times New Roman" w:cs="Times New Roman"/>
                <w:b/>
                <w:sz w:val="15"/>
                <w:szCs w:val="15"/>
              </w:rPr>
            </w:pPr>
          </w:p>
        </w:tc>
        <w:tc>
          <w:tcPr>
            <w:tcW w:w="1077" w:type="dxa"/>
            <w:vAlign w:val="center"/>
          </w:tcPr>
          <w:p w14:paraId="024F9B20" w14:textId="77777777" w:rsidR="00BF62B3" w:rsidRPr="0098595A" w:rsidRDefault="00BF62B3" w:rsidP="0098595A">
            <w:pPr>
              <w:rPr>
                <w:rFonts w:ascii="Times New Roman" w:hAnsi="Times New Roman" w:cs="Times New Roman"/>
                <w:b/>
                <w:sz w:val="15"/>
                <w:szCs w:val="15"/>
              </w:rPr>
            </w:pPr>
          </w:p>
        </w:tc>
        <w:tc>
          <w:tcPr>
            <w:tcW w:w="1077" w:type="dxa"/>
            <w:vAlign w:val="center"/>
          </w:tcPr>
          <w:p w14:paraId="42FEC110" w14:textId="77777777" w:rsidR="00BF62B3" w:rsidRPr="0098595A" w:rsidRDefault="00BF62B3" w:rsidP="0098595A">
            <w:pPr>
              <w:rPr>
                <w:rFonts w:ascii="Times New Roman" w:hAnsi="Times New Roman" w:cs="Times New Roman"/>
                <w:b/>
                <w:sz w:val="15"/>
                <w:szCs w:val="15"/>
              </w:rPr>
            </w:pPr>
          </w:p>
        </w:tc>
        <w:tc>
          <w:tcPr>
            <w:tcW w:w="1077" w:type="dxa"/>
            <w:vAlign w:val="center"/>
          </w:tcPr>
          <w:p w14:paraId="4241639F" w14:textId="77777777" w:rsidR="00BF62B3" w:rsidRPr="0098595A" w:rsidRDefault="00BF62B3" w:rsidP="0098595A">
            <w:pPr>
              <w:rPr>
                <w:rFonts w:ascii="Times New Roman" w:hAnsi="Times New Roman" w:cs="Times New Roman"/>
                <w:b/>
                <w:sz w:val="15"/>
                <w:szCs w:val="15"/>
              </w:rPr>
            </w:pPr>
          </w:p>
        </w:tc>
        <w:tc>
          <w:tcPr>
            <w:tcW w:w="1078" w:type="dxa"/>
            <w:vAlign w:val="center"/>
          </w:tcPr>
          <w:p w14:paraId="6197AF50" w14:textId="77777777" w:rsidR="00BF62B3" w:rsidRPr="0098595A" w:rsidRDefault="00BF62B3" w:rsidP="0098595A">
            <w:pPr>
              <w:rPr>
                <w:rFonts w:ascii="Times New Roman" w:hAnsi="Times New Roman" w:cs="Times New Roman"/>
                <w:b/>
                <w:sz w:val="15"/>
                <w:szCs w:val="15"/>
              </w:rPr>
            </w:pPr>
          </w:p>
        </w:tc>
      </w:tr>
      <w:tr w:rsidR="00EC0F03" w:rsidRPr="0098595A" w14:paraId="41CC80D1" w14:textId="77777777" w:rsidTr="00EC0F03">
        <w:trPr>
          <w:trHeight w:val="227"/>
        </w:trPr>
        <w:tc>
          <w:tcPr>
            <w:tcW w:w="1838" w:type="dxa"/>
            <w:vAlign w:val="center"/>
          </w:tcPr>
          <w:p w14:paraId="1A5E1822" w14:textId="5D76A339" w:rsidR="00EC0F03" w:rsidRPr="0098595A" w:rsidRDefault="00EC0F03" w:rsidP="0098595A">
            <w:pPr>
              <w:ind w:left="57"/>
              <w:rPr>
                <w:rFonts w:ascii="Times New Roman" w:eastAsia="Times New Roman" w:hAnsi="Times New Roman" w:cs="Times New Roman"/>
                <w:b/>
                <w:color w:val="000000"/>
                <w:sz w:val="15"/>
                <w:szCs w:val="15"/>
                <w:lang w:eastAsia="en-GB"/>
              </w:rPr>
            </w:pPr>
            <w:r w:rsidRPr="0098595A">
              <w:rPr>
                <w:rFonts w:ascii="Times New Roman" w:eastAsia="Times New Roman" w:hAnsi="Times New Roman" w:cs="Times New Roman"/>
                <w:b/>
                <w:bCs/>
                <w:color w:val="000000"/>
                <w:sz w:val="15"/>
                <w:szCs w:val="15"/>
                <w:lang w:eastAsia="en-GB"/>
              </w:rPr>
              <w:t>Estimated GFR (mL/min/1.73m</w:t>
            </w:r>
            <w:r w:rsidRPr="0098595A">
              <w:rPr>
                <w:rFonts w:ascii="Times New Roman" w:eastAsia="Times New Roman" w:hAnsi="Times New Roman" w:cs="Times New Roman"/>
                <w:b/>
                <w:bCs/>
                <w:color w:val="000000"/>
                <w:sz w:val="15"/>
                <w:szCs w:val="15"/>
                <w:vertAlign w:val="superscript"/>
                <w:lang w:eastAsia="en-GB"/>
              </w:rPr>
              <w:t>2</w:t>
            </w:r>
            <w:r w:rsidRPr="0098595A">
              <w:rPr>
                <w:rFonts w:ascii="Times New Roman" w:eastAsia="Times New Roman" w:hAnsi="Times New Roman" w:cs="Times New Roman"/>
                <w:b/>
                <w:bCs/>
                <w:color w:val="000000"/>
                <w:sz w:val="15"/>
                <w:szCs w:val="15"/>
                <w:lang w:eastAsia="en-GB"/>
              </w:rPr>
              <w:t>)</w:t>
            </w:r>
          </w:p>
        </w:tc>
        <w:tc>
          <w:tcPr>
            <w:tcW w:w="1077" w:type="dxa"/>
            <w:vAlign w:val="center"/>
          </w:tcPr>
          <w:p w14:paraId="26D099DC"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2BAB47AB"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64E92E2E"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609D8A5A"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16D19143"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00BE86C5"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2844D55C"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73BA0130" w14:textId="77777777" w:rsidR="00EC0F03" w:rsidRPr="0098595A" w:rsidRDefault="00EC0F03" w:rsidP="0098595A">
            <w:pPr>
              <w:rPr>
                <w:rFonts w:ascii="Times New Roman" w:hAnsi="Times New Roman" w:cs="Times New Roman"/>
                <w:b/>
                <w:sz w:val="15"/>
                <w:szCs w:val="15"/>
              </w:rPr>
            </w:pPr>
          </w:p>
        </w:tc>
      </w:tr>
      <w:tr w:rsidR="00EC0F03" w:rsidRPr="0098595A" w14:paraId="3FFD224B" w14:textId="77777777" w:rsidTr="00EC0F03">
        <w:trPr>
          <w:trHeight w:val="227"/>
        </w:trPr>
        <w:tc>
          <w:tcPr>
            <w:tcW w:w="1838" w:type="dxa"/>
            <w:vAlign w:val="center"/>
          </w:tcPr>
          <w:p w14:paraId="7AE00778" w14:textId="6D195BE1" w:rsidR="00EC0F03" w:rsidRPr="0098595A" w:rsidRDefault="00EC0F03" w:rsidP="0098595A">
            <w:pPr>
              <w:ind w:left="113"/>
              <w:rPr>
                <w:rFonts w:ascii="Times New Roman" w:eastAsia="Times New Roman" w:hAnsi="Times New Roman" w:cs="Times New Roman"/>
                <w:b/>
                <w:bCs/>
                <w:color w:val="000000"/>
                <w:sz w:val="15"/>
                <w:szCs w:val="15"/>
                <w:lang w:eastAsia="en-GB"/>
              </w:rPr>
            </w:pPr>
            <w:r w:rsidRPr="0098595A">
              <w:rPr>
                <w:rFonts w:ascii="Times New Roman" w:eastAsia="Times New Roman" w:hAnsi="Times New Roman" w:cs="Times New Roman"/>
                <w:color w:val="000000"/>
                <w:sz w:val="15"/>
                <w:szCs w:val="15"/>
                <w:lang w:eastAsia="en-GB"/>
              </w:rPr>
              <w:t>Mean (SD)</w:t>
            </w:r>
          </w:p>
        </w:tc>
        <w:tc>
          <w:tcPr>
            <w:tcW w:w="1077" w:type="dxa"/>
            <w:vAlign w:val="center"/>
          </w:tcPr>
          <w:p w14:paraId="7F8B8645" w14:textId="7CDE73D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34.8 (12.0)</w:t>
            </w:r>
          </w:p>
        </w:tc>
        <w:tc>
          <w:tcPr>
            <w:tcW w:w="1077" w:type="dxa"/>
            <w:vAlign w:val="center"/>
          </w:tcPr>
          <w:p w14:paraId="26AAF2B0" w14:textId="7D0FE70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35.3 (12.3)</w:t>
            </w:r>
          </w:p>
        </w:tc>
        <w:tc>
          <w:tcPr>
            <w:tcW w:w="1077" w:type="dxa"/>
            <w:vAlign w:val="center"/>
          </w:tcPr>
          <w:p w14:paraId="072D19E4" w14:textId="66201B5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35.3 (11.5)</w:t>
            </w:r>
          </w:p>
        </w:tc>
        <w:tc>
          <w:tcPr>
            <w:tcW w:w="1078" w:type="dxa"/>
            <w:vAlign w:val="center"/>
          </w:tcPr>
          <w:p w14:paraId="6846EC09" w14:textId="78C6B4C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34.9 (10.9)</w:t>
            </w:r>
          </w:p>
        </w:tc>
        <w:tc>
          <w:tcPr>
            <w:tcW w:w="1077" w:type="dxa"/>
            <w:vAlign w:val="center"/>
          </w:tcPr>
          <w:p w14:paraId="03D9F58E" w14:textId="7A12D32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40.5 (17.4)</w:t>
            </w:r>
          </w:p>
        </w:tc>
        <w:tc>
          <w:tcPr>
            <w:tcW w:w="1077" w:type="dxa"/>
            <w:vAlign w:val="center"/>
          </w:tcPr>
          <w:p w14:paraId="5BAE0BB8" w14:textId="3F3C098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40.2 (17.5)</w:t>
            </w:r>
          </w:p>
        </w:tc>
        <w:tc>
          <w:tcPr>
            <w:tcW w:w="1077" w:type="dxa"/>
            <w:vAlign w:val="center"/>
          </w:tcPr>
          <w:p w14:paraId="3F048875" w14:textId="7D46C2C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46.2 (17.9)</w:t>
            </w:r>
          </w:p>
        </w:tc>
        <w:tc>
          <w:tcPr>
            <w:tcW w:w="1078" w:type="dxa"/>
            <w:vAlign w:val="center"/>
          </w:tcPr>
          <w:p w14:paraId="2BF3B896" w14:textId="1EAB4FB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44.3 (18.4)</w:t>
            </w:r>
          </w:p>
        </w:tc>
      </w:tr>
      <w:tr w:rsidR="00EC0F03" w:rsidRPr="0098595A" w14:paraId="5710BA5D" w14:textId="77777777" w:rsidTr="00EC0F03">
        <w:trPr>
          <w:trHeight w:val="227"/>
        </w:trPr>
        <w:tc>
          <w:tcPr>
            <w:tcW w:w="1838" w:type="dxa"/>
            <w:vAlign w:val="center"/>
          </w:tcPr>
          <w:p w14:paraId="1D9EABFE" w14:textId="37CA5961" w:rsidR="00EC0F03" w:rsidRPr="0098595A" w:rsidRDefault="00EC0F03" w:rsidP="0098595A">
            <w:pPr>
              <w:ind w:left="113"/>
              <w:rPr>
                <w:rFonts w:ascii="Times New Roman" w:eastAsia="Times New Roman" w:hAnsi="Times New Roman" w:cs="Times New Roman"/>
                <w:b/>
                <w:color w:val="000000"/>
                <w:sz w:val="15"/>
                <w:szCs w:val="15"/>
                <w:lang w:eastAsia="en-GB"/>
              </w:rPr>
            </w:pPr>
            <w:r w:rsidRPr="0098595A">
              <w:rPr>
                <w:rFonts w:ascii="Times New Roman" w:eastAsia="Times New Roman" w:hAnsi="Times New Roman" w:cs="Times New Roman"/>
                <w:bCs/>
                <w:color w:val="000000"/>
                <w:sz w:val="15"/>
                <w:szCs w:val="15"/>
                <w:lang w:eastAsia="en-GB"/>
              </w:rPr>
              <w:t>Distribution</w:t>
            </w:r>
          </w:p>
        </w:tc>
        <w:tc>
          <w:tcPr>
            <w:tcW w:w="1077" w:type="dxa"/>
            <w:vAlign w:val="center"/>
          </w:tcPr>
          <w:p w14:paraId="6B38E525"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00BBAD4A"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3AF39247"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2D3F6F95"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75A87880"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5B23AA61" w14:textId="77777777" w:rsidR="00EC0F03" w:rsidRPr="0098595A" w:rsidRDefault="00EC0F03" w:rsidP="0098595A">
            <w:pPr>
              <w:rPr>
                <w:rFonts w:ascii="Times New Roman" w:hAnsi="Times New Roman" w:cs="Times New Roman"/>
                <w:b/>
                <w:sz w:val="15"/>
                <w:szCs w:val="15"/>
              </w:rPr>
            </w:pPr>
          </w:p>
        </w:tc>
        <w:tc>
          <w:tcPr>
            <w:tcW w:w="1077" w:type="dxa"/>
            <w:vAlign w:val="center"/>
          </w:tcPr>
          <w:p w14:paraId="024C2A07" w14:textId="77777777" w:rsidR="00EC0F03" w:rsidRPr="0098595A" w:rsidRDefault="00EC0F03" w:rsidP="0098595A">
            <w:pPr>
              <w:rPr>
                <w:rFonts w:ascii="Times New Roman" w:hAnsi="Times New Roman" w:cs="Times New Roman"/>
                <w:b/>
                <w:sz w:val="15"/>
                <w:szCs w:val="15"/>
              </w:rPr>
            </w:pPr>
          </w:p>
        </w:tc>
        <w:tc>
          <w:tcPr>
            <w:tcW w:w="1078" w:type="dxa"/>
            <w:vAlign w:val="center"/>
          </w:tcPr>
          <w:p w14:paraId="3EF4F967" w14:textId="77777777" w:rsidR="00EC0F03" w:rsidRPr="0098595A" w:rsidRDefault="00EC0F03" w:rsidP="0098595A">
            <w:pPr>
              <w:rPr>
                <w:rFonts w:ascii="Times New Roman" w:hAnsi="Times New Roman" w:cs="Times New Roman"/>
                <w:b/>
                <w:sz w:val="15"/>
                <w:szCs w:val="15"/>
              </w:rPr>
            </w:pPr>
          </w:p>
        </w:tc>
      </w:tr>
      <w:tr w:rsidR="00EC0F03" w:rsidRPr="0098595A" w14:paraId="62079AA4" w14:textId="77777777" w:rsidTr="00EC0F03">
        <w:trPr>
          <w:trHeight w:val="227"/>
        </w:trPr>
        <w:tc>
          <w:tcPr>
            <w:tcW w:w="1838" w:type="dxa"/>
            <w:vAlign w:val="center"/>
          </w:tcPr>
          <w:p w14:paraId="02975148" w14:textId="58C4705A" w:rsidR="00EC0F03" w:rsidRPr="0098595A" w:rsidRDefault="00EC0F03" w:rsidP="0098595A">
            <w:pPr>
              <w:ind w:left="113"/>
              <w:rPr>
                <w:rFonts w:ascii="Times New Roman" w:eastAsia="Times New Roman" w:hAnsi="Times New Roman" w:cs="Times New Roman"/>
                <w:b/>
                <w:bCs/>
                <w:color w:val="000000"/>
                <w:sz w:val="15"/>
                <w:szCs w:val="15"/>
                <w:lang w:eastAsia="en-GB"/>
              </w:rPr>
            </w:pPr>
            <w:r w:rsidRPr="0098595A">
              <w:rPr>
                <w:rFonts w:ascii="Times New Roman" w:eastAsia="Times New Roman" w:hAnsi="Times New Roman" w:cs="Times New Roman"/>
                <w:color w:val="000000"/>
                <w:sz w:val="15"/>
                <w:szCs w:val="15"/>
                <w:lang w:eastAsia="en-GB"/>
              </w:rPr>
              <w:t>&lt;30</w:t>
            </w:r>
          </w:p>
        </w:tc>
        <w:tc>
          <w:tcPr>
            <w:tcW w:w="1077" w:type="dxa"/>
            <w:vAlign w:val="center"/>
          </w:tcPr>
          <w:p w14:paraId="0215E9F6" w14:textId="2D1E1066"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525 (39.1) </w:t>
            </w:r>
          </w:p>
        </w:tc>
        <w:tc>
          <w:tcPr>
            <w:tcW w:w="1077" w:type="dxa"/>
            <w:vAlign w:val="center"/>
          </w:tcPr>
          <w:p w14:paraId="1DBD3BB1" w14:textId="7567E8A0"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501 (38.4) </w:t>
            </w:r>
          </w:p>
        </w:tc>
        <w:tc>
          <w:tcPr>
            <w:tcW w:w="1077" w:type="dxa"/>
            <w:vAlign w:val="center"/>
          </w:tcPr>
          <w:p w14:paraId="7FA7BE0C" w14:textId="2E543E9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288 (34.1) </w:t>
            </w:r>
          </w:p>
        </w:tc>
        <w:tc>
          <w:tcPr>
            <w:tcW w:w="1078" w:type="dxa"/>
            <w:vAlign w:val="center"/>
          </w:tcPr>
          <w:p w14:paraId="6132D93B" w14:textId="70F1A8B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314 (36.0) </w:t>
            </w:r>
          </w:p>
        </w:tc>
        <w:tc>
          <w:tcPr>
            <w:tcW w:w="1077" w:type="dxa"/>
            <w:vAlign w:val="center"/>
          </w:tcPr>
          <w:p w14:paraId="76C48479" w14:textId="01E2D62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256 (31.5) </w:t>
            </w:r>
          </w:p>
        </w:tc>
        <w:tc>
          <w:tcPr>
            <w:tcW w:w="1077" w:type="dxa"/>
            <w:vAlign w:val="center"/>
          </w:tcPr>
          <w:p w14:paraId="6C1B0034" w14:textId="763EE6F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264 (32.2) </w:t>
            </w:r>
          </w:p>
        </w:tc>
        <w:tc>
          <w:tcPr>
            <w:tcW w:w="1077" w:type="dxa"/>
            <w:vAlign w:val="center"/>
          </w:tcPr>
          <w:p w14:paraId="62E3BA9B" w14:textId="6630810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62 (20.4) </w:t>
            </w:r>
          </w:p>
        </w:tc>
        <w:tc>
          <w:tcPr>
            <w:tcW w:w="1078" w:type="dxa"/>
            <w:vAlign w:val="center"/>
          </w:tcPr>
          <w:p w14:paraId="557AC5EB" w14:textId="6DD2E9E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72 (23.4) </w:t>
            </w:r>
          </w:p>
        </w:tc>
      </w:tr>
      <w:tr w:rsidR="00EC0F03" w:rsidRPr="0098595A" w14:paraId="4CD69F3F" w14:textId="77777777" w:rsidTr="00EC0F03">
        <w:trPr>
          <w:trHeight w:val="227"/>
        </w:trPr>
        <w:tc>
          <w:tcPr>
            <w:tcW w:w="1838" w:type="dxa"/>
            <w:vAlign w:val="center"/>
          </w:tcPr>
          <w:p w14:paraId="05800189" w14:textId="60A81657" w:rsidR="00EC0F03" w:rsidRPr="0098595A" w:rsidRDefault="00EC0F03" w:rsidP="0098595A">
            <w:pPr>
              <w:ind w:left="113"/>
              <w:rPr>
                <w:rFonts w:ascii="Times New Roman" w:eastAsia="Times New Roman" w:hAnsi="Times New Roman" w:cs="Times New Roman"/>
                <w:b/>
                <w:color w:val="000000"/>
                <w:sz w:val="15"/>
                <w:szCs w:val="15"/>
                <w:lang w:eastAsia="en-GB"/>
              </w:rPr>
            </w:pPr>
            <w:r w:rsidRPr="0098595A">
              <w:rPr>
                <w:rFonts w:ascii="Times New Roman" w:eastAsia="Times New Roman" w:hAnsi="Times New Roman" w:cs="Times New Roman"/>
                <w:color w:val="000000"/>
                <w:sz w:val="15"/>
                <w:szCs w:val="15"/>
                <w:lang w:eastAsia="en-GB"/>
              </w:rPr>
              <w:t>≥30 &lt;45</w:t>
            </w:r>
          </w:p>
        </w:tc>
        <w:tc>
          <w:tcPr>
            <w:tcW w:w="1077" w:type="dxa"/>
            <w:vAlign w:val="center"/>
          </w:tcPr>
          <w:p w14:paraId="1AC787EA" w14:textId="4F63D5C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617 (45.9) </w:t>
            </w:r>
          </w:p>
        </w:tc>
        <w:tc>
          <w:tcPr>
            <w:tcW w:w="1077" w:type="dxa"/>
            <w:vAlign w:val="center"/>
          </w:tcPr>
          <w:p w14:paraId="73B5D6C0" w14:textId="440DEA9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591 (45.3) </w:t>
            </w:r>
          </w:p>
        </w:tc>
        <w:tc>
          <w:tcPr>
            <w:tcW w:w="1077" w:type="dxa"/>
            <w:vAlign w:val="center"/>
          </w:tcPr>
          <w:p w14:paraId="21FC6D2D" w14:textId="64EEA4B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433 (51.3) </w:t>
            </w:r>
          </w:p>
        </w:tc>
        <w:tc>
          <w:tcPr>
            <w:tcW w:w="1078" w:type="dxa"/>
            <w:vAlign w:val="center"/>
          </w:tcPr>
          <w:p w14:paraId="6BF520B3" w14:textId="3232AB5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435 (49.8) </w:t>
            </w:r>
          </w:p>
        </w:tc>
        <w:tc>
          <w:tcPr>
            <w:tcW w:w="1077" w:type="dxa"/>
            <w:vAlign w:val="center"/>
          </w:tcPr>
          <w:p w14:paraId="35F46C90" w14:textId="5CE524A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315 (38.8) </w:t>
            </w:r>
          </w:p>
        </w:tc>
        <w:tc>
          <w:tcPr>
            <w:tcW w:w="1077" w:type="dxa"/>
            <w:vAlign w:val="center"/>
          </w:tcPr>
          <w:p w14:paraId="7CF59BC3" w14:textId="5DBB8C3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320 (39.0) </w:t>
            </w:r>
          </w:p>
        </w:tc>
        <w:tc>
          <w:tcPr>
            <w:tcW w:w="1077" w:type="dxa"/>
            <w:vAlign w:val="center"/>
          </w:tcPr>
          <w:p w14:paraId="756584AB" w14:textId="7EFEA4E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102 (33.6) </w:t>
            </w:r>
          </w:p>
        </w:tc>
        <w:tc>
          <w:tcPr>
            <w:tcW w:w="1078" w:type="dxa"/>
            <w:vAlign w:val="center"/>
          </w:tcPr>
          <w:p w14:paraId="529F85A3" w14:textId="0A09B92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115 (37.3) </w:t>
            </w:r>
          </w:p>
        </w:tc>
      </w:tr>
      <w:tr w:rsidR="00EC0F03" w:rsidRPr="0098595A" w14:paraId="714C6FA3" w14:textId="77777777" w:rsidTr="00EC0F03">
        <w:trPr>
          <w:trHeight w:val="227"/>
        </w:trPr>
        <w:tc>
          <w:tcPr>
            <w:tcW w:w="1838" w:type="dxa"/>
            <w:vAlign w:val="center"/>
          </w:tcPr>
          <w:p w14:paraId="3F198CD6" w14:textId="1C63A166" w:rsidR="00EC0F03" w:rsidRPr="0098595A" w:rsidRDefault="00EC0F03" w:rsidP="0098595A">
            <w:pPr>
              <w:ind w:left="113"/>
              <w:rPr>
                <w:rFonts w:ascii="Times New Roman" w:eastAsia="Times New Roman" w:hAnsi="Times New Roman" w:cs="Times New Roman"/>
                <w:b/>
                <w:color w:val="000000"/>
                <w:sz w:val="15"/>
                <w:szCs w:val="15"/>
                <w:lang w:eastAsia="en-GB"/>
              </w:rPr>
            </w:pPr>
            <w:r w:rsidRPr="0098595A">
              <w:rPr>
                <w:rFonts w:ascii="Times New Roman" w:eastAsia="Times New Roman" w:hAnsi="Times New Roman" w:cs="Times New Roman"/>
                <w:color w:val="000000"/>
                <w:sz w:val="15"/>
                <w:szCs w:val="15"/>
                <w:lang w:eastAsia="en-GB"/>
              </w:rPr>
              <w:t>≥45</w:t>
            </w:r>
          </w:p>
        </w:tc>
        <w:tc>
          <w:tcPr>
            <w:tcW w:w="1077" w:type="dxa"/>
            <w:vAlign w:val="center"/>
          </w:tcPr>
          <w:p w14:paraId="523CBD04" w14:textId="321077F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202 (15.0) </w:t>
            </w:r>
          </w:p>
        </w:tc>
        <w:tc>
          <w:tcPr>
            <w:tcW w:w="1077" w:type="dxa"/>
            <w:vAlign w:val="center"/>
          </w:tcPr>
          <w:p w14:paraId="7F2C2308" w14:textId="3CD7090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212 (16.3) </w:t>
            </w:r>
          </w:p>
        </w:tc>
        <w:tc>
          <w:tcPr>
            <w:tcW w:w="1077" w:type="dxa"/>
            <w:vAlign w:val="center"/>
          </w:tcPr>
          <w:p w14:paraId="5B48EF47" w14:textId="2083657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123 (14.6) </w:t>
            </w:r>
          </w:p>
        </w:tc>
        <w:tc>
          <w:tcPr>
            <w:tcW w:w="1078" w:type="dxa"/>
            <w:vAlign w:val="center"/>
          </w:tcPr>
          <w:p w14:paraId="18105CEC" w14:textId="6BD9022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124 (14.2) </w:t>
            </w:r>
          </w:p>
        </w:tc>
        <w:tc>
          <w:tcPr>
            <w:tcW w:w="1077" w:type="dxa"/>
            <w:vAlign w:val="center"/>
          </w:tcPr>
          <w:p w14:paraId="46C99350" w14:textId="7F33EC7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241 (29.7) </w:t>
            </w:r>
          </w:p>
        </w:tc>
        <w:tc>
          <w:tcPr>
            <w:tcW w:w="1077" w:type="dxa"/>
            <w:vAlign w:val="center"/>
          </w:tcPr>
          <w:p w14:paraId="3E254C23" w14:textId="0603F69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236 (28.8) </w:t>
            </w:r>
          </w:p>
        </w:tc>
        <w:tc>
          <w:tcPr>
            <w:tcW w:w="1077" w:type="dxa"/>
            <w:vAlign w:val="center"/>
          </w:tcPr>
          <w:p w14:paraId="37E6C005" w14:textId="6117B27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140 (46.1) </w:t>
            </w:r>
          </w:p>
        </w:tc>
        <w:tc>
          <w:tcPr>
            <w:tcW w:w="1078" w:type="dxa"/>
            <w:vAlign w:val="center"/>
          </w:tcPr>
          <w:p w14:paraId="2A614979" w14:textId="6526F84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121 (39.3) </w:t>
            </w:r>
          </w:p>
        </w:tc>
      </w:tr>
      <w:tr w:rsidR="00EC0F03" w:rsidRPr="0098595A" w14:paraId="4EFCAD75" w14:textId="77777777" w:rsidTr="00EC0F03">
        <w:trPr>
          <w:trHeight w:val="227"/>
        </w:trPr>
        <w:tc>
          <w:tcPr>
            <w:tcW w:w="1838" w:type="dxa"/>
            <w:vAlign w:val="center"/>
          </w:tcPr>
          <w:p w14:paraId="1AD30D8D" w14:textId="4E973C3E" w:rsidR="00ED7BB7" w:rsidRPr="0098595A" w:rsidRDefault="00ED7BB7" w:rsidP="0098595A">
            <w:pPr>
              <w:ind w:left="57"/>
              <w:rPr>
                <w:rFonts w:ascii="Times New Roman" w:eastAsia="Times New Roman" w:hAnsi="Times New Roman" w:cs="Times New Roman"/>
                <w:b/>
                <w:color w:val="000000"/>
                <w:sz w:val="15"/>
                <w:szCs w:val="15"/>
                <w:lang w:eastAsia="en-GB"/>
              </w:rPr>
            </w:pPr>
            <w:r w:rsidRPr="0098595A">
              <w:rPr>
                <w:rFonts w:ascii="Times New Roman" w:eastAsia="Times New Roman" w:hAnsi="Times New Roman" w:cs="Times New Roman"/>
                <w:b/>
                <w:bCs/>
                <w:color w:val="000000"/>
                <w:sz w:val="15"/>
                <w:szCs w:val="15"/>
                <w:lang w:eastAsia="en-GB"/>
              </w:rPr>
              <w:t>Urinary albumin-to-creatinine ratio (mg/g)</w:t>
            </w:r>
          </w:p>
        </w:tc>
        <w:tc>
          <w:tcPr>
            <w:tcW w:w="1077" w:type="dxa"/>
            <w:vAlign w:val="center"/>
          </w:tcPr>
          <w:p w14:paraId="2DBB8BAD"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0EEA4132"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4BD3CA5E"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170762A0"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115F4BE0"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0FEE8940"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4D140A8E"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14E5CD2B" w14:textId="77777777" w:rsidR="00ED7BB7" w:rsidRPr="0098595A" w:rsidRDefault="00ED7BB7" w:rsidP="0098595A">
            <w:pPr>
              <w:rPr>
                <w:rFonts w:ascii="Times New Roman" w:hAnsi="Times New Roman" w:cs="Times New Roman"/>
                <w:b/>
                <w:sz w:val="15"/>
                <w:szCs w:val="15"/>
              </w:rPr>
            </w:pPr>
          </w:p>
        </w:tc>
      </w:tr>
      <w:tr w:rsidR="00373C74" w:rsidRPr="0098595A" w14:paraId="2B6DFEF5" w14:textId="77777777" w:rsidTr="004D733B">
        <w:trPr>
          <w:trHeight w:val="227"/>
        </w:trPr>
        <w:tc>
          <w:tcPr>
            <w:tcW w:w="1838" w:type="dxa"/>
            <w:vAlign w:val="center"/>
          </w:tcPr>
          <w:p w14:paraId="20A75602" w14:textId="35DABE7E" w:rsidR="00373C74" w:rsidRPr="004D733B" w:rsidRDefault="00373C74" w:rsidP="00373C74">
            <w:pPr>
              <w:rPr>
                <w:rFonts w:ascii="Times New Roman" w:eastAsia="Times New Roman" w:hAnsi="Times New Roman" w:cs="Times New Roman"/>
                <w:b/>
                <w:bCs/>
                <w:color w:val="000000"/>
                <w:sz w:val="15"/>
                <w:szCs w:val="15"/>
                <w:lang w:eastAsia="en-GB"/>
              </w:rPr>
            </w:pPr>
            <w:r w:rsidRPr="004D733B">
              <w:rPr>
                <w:rFonts w:ascii="Times New Roman" w:eastAsia="Times New Roman" w:hAnsi="Times New Roman" w:cs="Times New Roman"/>
                <w:bCs/>
                <w:color w:val="000000"/>
                <w:sz w:val="15"/>
                <w:szCs w:val="15"/>
                <w:lang w:eastAsia="en-GB"/>
              </w:rPr>
              <w:t>Geometric mean (95% CI)</w:t>
            </w:r>
          </w:p>
        </w:tc>
        <w:tc>
          <w:tcPr>
            <w:tcW w:w="1077" w:type="dxa"/>
            <w:vAlign w:val="center"/>
          </w:tcPr>
          <w:p w14:paraId="111FE64D" w14:textId="496A1BB3" w:rsidR="004D733B" w:rsidRDefault="00373C74"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175</w:t>
            </w:r>
          </w:p>
          <w:p w14:paraId="4E9B3EE0" w14:textId="537380C5" w:rsidR="00373C74" w:rsidRPr="004D733B" w:rsidRDefault="00373C74"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(157-195)</w:t>
            </w:r>
          </w:p>
        </w:tc>
        <w:tc>
          <w:tcPr>
            <w:tcW w:w="1077" w:type="dxa"/>
            <w:vAlign w:val="center"/>
          </w:tcPr>
          <w:p w14:paraId="12AF2952" w14:textId="06B57461" w:rsidR="004D733B" w:rsidRDefault="00373C74"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167</w:t>
            </w:r>
          </w:p>
          <w:p w14:paraId="34C80166" w14:textId="72BB3362" w:rsidR="00373C74" w:rsidRPr="004D733B" w:rsidRDefault="00373C74"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(150-187)</w:t>
            </w:r>
          </w:p>
        </w:tc>
        <w:tc>
          <w:tcPr>
            <w:tcW w:w="1077" w:type="dxa"/>
            <w:vAlign w:val="center"/>
          </w:tcPr>
          <w:p w14:paraId="51AB3B5A" w14:textId="7A3E5240" w:rsidR="004D733B" w:rsidRDefault="00373C74"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107</w:t>
            </w:r>
          </w:p>
          <w:p w14:paraId="77EA80B7" w14:textId="62397786" w:rsidR="00373C74" w:rsidRPr="004D733B" w:rsidRDefault="00373C74"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(93-123)</w:t>
            </w:r>
          </w:p>
        </w:tc>
        <w:tc>
          <w:tcPr>
            <w:tcW w:w="1078" w:type="dxa"/>
            <w:vAlign w:val="center"/>
          </w:tcPr>
          <w:p w14:paraId="02FB008E" w14:textId="4FDE7317" w:rsidR="004D733B" w:rsidRDefault="004D733B" w:rsidP="004D733B">
            <w:pPr>
              <w:jc w:val="center"/>
              <w:rPr>
                <w:rFonts w:ascii="Times New Roman" w:hAnsi="Times New Roman" w:cs="Times New Roman"/>
                <w:color w:val="000000"/>
                <w:sz w:val="15"/>
                <w:szCs w:val="15"/>
              </w:rPr>
            </w:pPr>
            <w:r>
              <w:rPr>
                <w:rFonts w:ascii="Times New Roman" w:hAnsi="Times New Roman" w:cs="Times New Roman"/>
                <w:color w:val="000000"/>
                <w:sz w:val="15"/>
                <w:szCs w:val="15"/>
              </w:rPr>
              <w:t>121</w:t>
            </w:r>
          </w:p>
          <w:p w14:paraId="7A58E470" w14:textId="3DCD2B18" w:rsidR="00373C74" w:rsidRPr="004D733B" w:rsidRDefault="00373C74"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(105-138)</w:t>
            </w:r>
          </w:p>
        </w:tc>
        <w:tc>
          <w:tcPr>
            <w:tcW w:w="1077" w:type="dxa"/>
            <w:vAlign w:val="center"/>
          </w:tcPr>
          <w:p w14:paraId="742B501F" w14:textId="77777777" w:rsidR="004D733B" w:rsidRDefault="00373C74"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467</w:t>
            </w:r>
          </w:p>
          <w:p w14:paraId="3F40958C" w14:textId="6612A405" w:rsidR="00373C74" w:rsidRPr="004D733B" w:rsidRDefault="00373C74"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(418-521)</w:t>
            </w:r>
          </w:p>
        </w:tc>
        <w:tc>
          <w:tcPr>
            <w:tcW w:w="1077" w:type="dxa"/>
            <w:vAlign w:val="center"/>
          </w:tcPr>
          <w:p w14:paraId="214A8AA1" w14:textId="6C5DAF75" w:rsidR="004D733B" w:rsidRDefault="00373C74"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4</w:t>
            </w:r>
            <w:r w:rsidR="004D733B">
              <w:rPr>
                <w:rFonts w:ascii="Times New Roman" w:hAnsi="Times New Roman" w:cs="Times New Roman"/>
                <w:color w:val="000000"/>
                <w:sz w:val="15"/>
                <w:szCs w:val="15"/>
              </w:rPr>
              <w:t>93</w:t>
            </w:r>
          </w:p>
          <w:p w14:paraId="2BB5F540" w14:textId="3551E1A7" w:rsidR="00373C74" w:rsidRPr="004D733B" w:rsidRDefault="00373C74"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(442-549)</w:t>
            </w:r>
          </w:p>
        </w:tc>
        <w:tc>
          <w:tcPr>
            <w:tcW w:w="1077" w:type="dxa"/>
            <w:vAlign w:val="center"/>
          </w:tcPr>
          <w:p w14:paraId="2D6BB46A" w14:textId="08F09A78" w:rsidR="004D733B" w:rsidRDefault="004D733B" w:rsidP="004D733B">
            <w:pPr>
              <w:jc w:val="center"/>
              <w:rPr>
                <w:rFonts w:ascii="Times New Roman" w:hAnsi="Times New Roman" w:cs="Times New Roman"/>
                <w:color w:val="000000"/>
                <w:sz w:val="15"/>
                <w:szCs w:val="15"/>
              </w:rPr>
            </w:pPr>
            <w:r>
              <w:rPr>
                <w:rFonts w:ascii="Times New Roman" w:hAnsi="Times New Roman" w:cs="Times New Roman"/>
                <w:color w:val="000000"/>
                <w:sz w:val="15"/>
                <w:szCs w:val="15"/>
              </w:rPr>
              <w:t>566</w:t>
            </w:r>
          </w:p>
          <w:p w14:paraId="7E8E6679" w14:textId="30BBBDC3" w:rsidR="00373C74" w:rsidRPr="004D733B" w:rsidRDefault="00373C74"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(484-661)</w:t>
            </w:r>
          </w:p>
        </w:tc>
        <w:tc>
          <w:tcPr>
            <w:tcW w:w="1078" w:type="dxa"/>
            <w:vAlign w:val="center"/>
          </w:tcPr>
          <w:p w14:paraId="26F35DF4" w14:textId="77777777" w:rsidR="004D733B" w:rsidRDefault="00373C74"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593</w:t>
            </w:r>
          </w:p>
          <w:p w14:paraId="37FE2213" w14:textId="517A2363" w:rsidR="00373C74" w:rsidRPr="004D733B" w:rsidRDefault="00373C74"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(508-693)</w:t>
            </w:r>
          </w:p>
        </w:tc>
      </w:tr>
      <w:tr w:rsidR="004D733B" w:rsidRPr="0098595A" w14:paraId="3676AC0F" w14:textId="77777777" w:rsidTr="004D733B">
        <w:trPr>
          <w:trHeight w:val="227"/>
        </w:trPr>
        <w:tc>
          <w:tcPr>
            <w:tcW w:w="1838" w:type="dxa"/>
            <w:vAlign w:val="center"/>
          </w:tcPr>
          <w:p w14:paraId="6164726F" w14:textId="01B3967E" w:rsidR="004D733B" w:rsidRPr="004D733B" w:rsidRDefault="004D733B" w:rsidP="004D733B">
            <w:pPr>
              <w:rPr>
                <w:rFonts w:ascii="Times New Roman" w:eastAsia="Times New Roman" w:hAnsi="Times New Roman" w:cs="Times New Roman"/>
                <w:b/>
                <w:bCs/>
                <w:color w:val="000000"/>
                <w:sz w:val="15"/>
                <w:szCs w:val="15"/>
                <w:lang w:eastAsia="en-GB"/>
              </w:rPr>
            </w:pPr>
            <w:r w:rsidRPr="004D733B">
              <w:rPr>
                <w:rFonts w:ascii="Times New Roman" w:eastAsia="Times New Roman" w:hAnsi="Times New Roman" w:cs="Times New Roman"/>
                <w:bCs/>
                <w:color w:val="000000"/>
                <w:sz w:val="15"/>
                <w:szCs w:val="15"/>
                <w:lang w:eastAsia="en-GB"/>
              </w:rPr>
              <w:t>Median (Q1-Q3)</w:t>
            </w:r>
          </w:p>
        </w:tc>
        <w:tc>
          <w:tcPr>
            <w:tcW w:w="1077" w:type="dxa"/>
            <w:vAlign w:val="center"/>
          </w:tcPr>
          <w:p w14:paraId="03F4C45C" w14:textId="43E6571D" w:rsidR="004D733B" w:rsidRDefault="004D733B"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263</w:t>
            </w:r>
          </w:p>
          <w:p w14:paraId="6586EC75" w14:textId="3A91BC62" w:rsidR="004D733B" w:rsidRPr="004D733B" w:rsidRDefault="004D733B"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(32-931)</w:t>
            </w:r>
          </w:p>
        </w:tc>
        <w:tc>
          <w:tcPr>
            <w:tcW w:w="1077" w:type="dxa"/>
            <w:vAlign w:val="center"/>
          </w:tcPr>
          <w:p w14:paraId="6716DC9E" w14:textId="76A8C2BB" w:rsidR="004D733B" w:rsidRDefault="004D733B"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218</w:t>
            </w:r>
          </w:p>
          <w:p w14:paraId="042A2012" w14:textId="0974F63B" w:rsidR="004D733B" w:rsidRPr="004D733B" w:rsidRDefault="004D733B"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(29-992)</w:t>
            </w:r>
          </w:p>
        </w:tc>
        <w:tc>
          <w:tcPr>
            <w:tcW w:w="1077" w:type="dxa"/>
            <w:vAlign w:val="center"/>
          </w:tcPr>
          <w:p w14:paraId="01E2E8AC" w14:textId="43437FE9" w:rsidR="004D733B" w:rsidRDefault="004D733B"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115</w:t>
            </w:r>
          </w:p>
          <w:p w14:paraId="5F1D04AA" w14:textId="595A8D13" w:rsidR="004D733B" w:rsidRPr="004D733B" w:rsidRDefault="004D733B"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(19-577)</w:t>
            </w:r>
          </w:p>
        </w:tc>
        <w:tc>
          <w:tcPr>
            <w:tcW w:w="1078" w:type="dxa"/>
            <w:vAlign w:val="center"/>
          </w:tcPr>
          <w:p w14:paraId="40C51456" w14:textId="0F8EF0C7" w:rsidR="004D733B" w:rsidRDefault="004D733B"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125</w:t>
            </w:r>
          </w:p>
          <w:p w14:paraId="7748DB73" w14:textId="7B27CBDF" w:rsidR="004D733B" w:rsidRPr="004D733B" w:rsidRDefault="004D733B"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(22-629)</w:t>
            </w:r>
          </w:p>
        </w:tc>
        <w:tc>
          <w:tcPr>
            <w:tcW w:w="1077" w:type="dxa"/>
            <w:vAlign w:val="center"/>
          </w:tcPr>
          <w:p w14:paraId="43EB54BE" w14:textId="1D9CCD3E" w:rsidR="004D733B" w:rsidRPr="004D733B" w:rsidRDefault="004D733B"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579</w:t>
            </w:r>
          </w:p>
          <w:p w14:paraId="4117C7FC" w14:textId="35DEEB08" w:rsidR="004D733B" w:rsidRPr="004D733B" w:rsidRDefault="004D733B"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(213-1491)</w:t>
            </w:r>
          </w:p>
        </w:tc>
        <w:tc>
          <w:tcPr>
            <w:tcW w:w="1077" w:type="dxa"/>
            <w:vAlign w:val="center"/>
          </w:tcPr>
          <w:p w14:paraId="1116D4F8" w14:textId="07A59AA7" w:rsidR="004D733B" w:rsidRDefault="004D733B" w:rsidP="004D733B">
            <w:pPr>
              <w:jc w:val="center"/>
              <w:rPr>
                <w:rFonts w:ascii="Times New Roman" w:hAnsi="Times New Roman" w:cs="Times New Roman"/>
                <w:color w:val="000000"/>
                <w:sz w:val="15"/>
                <w:szCs w:val="15"/>
              </w:rPr>
            </w:pPr>
            <w:r>
              <w:rPr>
                <w:rFonts w:ascii="Times New Roman" w:hAnsi="Times New Roman" w:cs="Times New Roman"/>
                <w:color w:val="000000"/>
                <w:sz w:val="15"/>
                <w:szCs w:val="15"/>
              </w:rPr>
              <w:t>667</w:t>
            </w:r>
          </w:p>
          <w:p w14:paraId="485FD61A" w14:textId="756A7BA8" w:rsidR="004D733B" w:rsidRPr="004D733B" w:rsidRDefault="004D733B"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(232-1452)</w:t>
            </w:r>
          </w:p>
        </w:tc>
        <w:tc>
          <w:tcPr>
            <w:tcW w:w="1077" w:type="dxa"/>
            <w:vAlign w:val="center"/>
          </w:tcPr>
          <w:p w14:paraId="36DD08B8" w14:textId="77777777" w:rsidR="004D733B" w:rsidRDefault="004D733B" w:rsidP="004D733B">
            <w:pPr>
              <w:jc w:val="center"/>
              <w:rPr>
                <w:rFonts w:ascii="Times New Roman" w:hAnsi="Times New Roman" w:cs="Times New Roman"/>
                <w:color w:val="000000"/>
                <w:sz w:val="15"/>
                <w:szCs w:val="15"/>
              </w:rPr>
            </w:pPr>
            <w:r w:rsidRPr="004D733B">
              <w:rPr>
                <w:rFonts w:ascii="Times New Roman" w:hAnsi="Times New Roman" w:cs="Times New Roman"/>
                <w:color w:val="000000"/>
                <w:sz w:val="15"/>
                <w:szCs w:val="15"/>
              </w:rPr>
              <w:t>719</w:t>
            </w:r>
          </w:p>
          <w:p w14:paraId="1FA58F32" w14:textId="5E217350" w:rsidR="004D733B" w:rsidRPr="004D733B" w:rsidRDefault="004D733B"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(293-1394)</w:t>
            </w:r>
          </w:p>
        </w:tc>
        <w:tc>
          <w:tcPr>
            <w:tcW w:w="1078" w:type="dxa"/>
            <w:vAlign w:val="center"/>
          </w:tcPr>
          <w:p w14:paraId="4792D930" w14:textId="3E9892F6" w:rsidR="004D733B" w:rsidRDefault="004D733B" w:rsidP="004D733B">
            <w:pPr>
              <w:jc w:val="center"/>
              <w:rPr>
                <w:rFonts w:ascii="Times New Roman" w:hAnsi="Times New Roman" w:cs="Times New Roman"/>
                <w:color w:val="000000"/>
                <w:sz w:val="15"/>
                <w:szCs w:val="15"/>
              </w:rPr>
            </w:pPr>
            <w:r>
              <w:rPr>
                <w:rFonts w:ascii="Times New Roman" w:hAnsi="Times New Roman" w:cs="Times New Roman"/>
                <w:color w:val="000000"/>
                <w:sz w:val="15"/>
                <w:szCs w:val="15"/>
              </w:rPr>
              <w:t>602</w:t>
            </w:r>
          </w:p>
          <w:p w14:paraId="2D732C49" w14:textId="0259BC20" w:rsidR="004D733B" w:rsidRPr="004D733B" w:rsidRDefault="004D733B" w:rsidP="004D733B">
            <w:pPr>
              <w:jc w:val="center"/>
              <w:rPr>
                <w:rFonts w:ascii="Times New Roman" w:hAnsi="Times New Roman" w:cs="Times New Roman"/>
                <w:b/>
                <w:sz w:val="15"/>
                <w:szCs w:val="15"/>
              </w:rPr>
            </w:pPr>
            <w:r w:rsidRPr="004D733B">
              <w:rPr>
                <w:rFonts w:ascii="Times New Roman" w:hAnsi="Times New Roman" w:cs="Times New Roman"/>
                <w:color w:val="000000"/>
                <w:sz w:val="15"/>
                <w:szCs w:val="15"/>
              </w:rPr>
              <w:t>(293-1727)</w:t>
            </w:r>
          </w:p>
        </w:tc>
      </w:tr>
      <w:tr w:rsidR="00EC0F03" w:rsidRPr="0098595A" w14:paraId="7E6177C8" w14:textId="77777777" w:rsidTr="00EC0F03">
        <w:trPr>
          <w:trHeight w:val="227"/>
        </w:trPr>
        <w:tc>
          <w:tcPr>
            <w:tcW w:w="1838" w:type="dxa"/>
            <w:vAlign w:val="center"/>
          </w:tcPr>
          <w:p w14:paraId="0F492293" w14:textId="7C3D1E20" w:rsidR="00ED7BB7" w:rsidRPr="004D733B" w:rsidRDefault="00ED7BB7" w:rsidP="0098595A">
            <w:pPr>
              <w:ind w:left="113"/>
              <w:rPr>
                <w:rFonts w:ascii="Times New Roman" w:eastAsia="Times New Roman" w:hAnsi="Times New Roman" w:cs="Times New Roman"/>
                <w:b/>
                <w:bCs/>
                <w:color w:val="000000"/>
                <w:sz w:val="15"/>
                <w:szCs w:val="15"/>
                <w:lang w:eastAsia="en-GB"/>
              </w:rPr>
            </w:pPr>
            <w:r w:rsidRPr="004D733B">
              <w:rPr>
                <w:rFonts w:ascii="Times New Roman" w:eastAsia="Times New Roman" w:hAnsi="Times New Roman" w:cs="Times New Roman"/>
                <w:bCs/>
                <w:color w:val="000000"/>
                <w:sz w:val="15"/>
                <w:szCs w:val="15"/>
                <w:lang w:eastAsia="en-GB"/>
              </w:rPr>
              <w:t>Distribution</w:t>
            </w:r>
          </w:p>
        </w:tc>
        <w:tc>
          <w:tcPr>
            <w:tcW w:w="1077" w:type="dxa"/>
            <w:vAlign w:val="center"/>
          </w:tcPr>
          <w:p w14:paraId="03C020CC" w14:textId="77777777" w:rsidR="00ED7BB7" w:rsidRPr="004D733B" w:rsidRDefault="00ED7BB7" w:rsidP="0098595A">
            <w:pPr>
              <w:rPr>
                <w:rFonts w:ascii="Times New Roman" w:hAnsi="Times New Roman" w:cs="Times New Roman"/>
                <w:b/>
                <w:sz w:val="15"/>
                <w:szCs w:val="15"/>
              </w:rPr>
            </w:pPr>
          </w:p>
        </w:tc>
        <w:tc>
          <w:tcPr>
            <w:tcW w:w="1077" w:type="dxa"/>
            <w:vAlign w:val="center"/>
          </w:tcPr>
          <w:p w14:paraId="7CB6D8D8" w14:textId="77777777" w:rsidR="00ED7BB7" w:rsidRPr="004D733B" w:rsidRDefault="00ED7BB7" w:rsidP="0098595A">
            <w:pPr>
              <w:rPr>
                <w:rFonts w:ascii="Times New Roman" w:hAnsi="Times New Roman" w:cs="Times New Roman"/>
                <w:b/>
                <w:sz w:val="15"/>
                <w:szCs w:val="15"/>
              </w:rPr>
            </w:pPr>
          </w:p>
        </w:tc>
        <w:tc>
          <w:tcPr>
            <w:tcW w:w="1077" w:type="dxa"/>
            <w:vAlign w:val="center"/>
          </w:tcPr>
          <w:p w14:paraId="0DA9D327" w14:textId="77777777" w:rsidR="00ED7BB7" w:rsidRPr="004D733B" w:rsidRDefault="00ED7BB7" w:rsidP="0098595A">
            <w:pPr>
              <w:rPr>
                <w:rFonts w:ascii="Times New Roman" w:hAnsi="Times New Roman" w:cs="Times New Roman"/>
                <w:b/>
                <w:sz w:val="15"/>
                <w:szCs w:val="15"/>
              </w:rPr>
            </w:pPr>
          </w:p>
        </w:tc>
        <w:tc>
          <w:tcPr>
            <w:tcW w:w="1078" w:type="dxa"/>
            <w:vAlign w:val="center"/>
          </w:tcPr>
          <w:p w14:paraId="47163C3C" w14:textId="77777777" w:rsidR="00ED7BB7" w:rsidRPr="004D733B" w:rsidRDefault="00ED7BB7" w:rsidP="0098595A">
            <w:pPr>
              <w:rPr>
                <w:rFonts w:ascii="Times New Roman" w:hAnsi="Times New Roman" w:cs="Times New Roman"/>
                <w:b/>
                <w:sz w:val="15"/>
                <w:szCs w:val="15"/>
              </w:rPr>
            </w:pPr>
          </w:p>
        </w:tc>
        <w:tc>
          <w:tcPr>
            <w:tcW w:w="1077" w:type="dxa"/>
            <w:vAlign w:val="center"/>
          </w:tcPr>
          <w:p w14:paraId="3B11A50F" w14:textId="77777777" w:rsidR="00ED7BB7" w:rsidRPr="004D733B" w:rsidRDefault="00ED7BB7" w:rsidP="0098595A">
            <w:pPr>
              <w:rPr>
                <w:rFonts w:ascii="Times New Roman" w:hAnsi="Times New Roman" w:cs="Times New Roman"/>
                <w:b/>
                <w:sz w:val="15"/>
                <w:szCs w:val="15"/>
              </w:rPr>
            </w:pPr>
          </w:p>
        </w:tc>
        <w:tc>
          <w:tcPr>
            <w:tcW w:w="1077" w:type="dxa"/>
            <w:vAlign w:val="center"/>
          </w:tcPr>
          <w:p w14:paraId="2EF6136E" w14:textId="77777777" w:rsidR="00ED7BB7" w:rsidRPr="004D733B" w:rsidRDefault="00ED7BB7" w:rsidP="0098595A">
            <w:pPr>
              <w:rPr>
                <w:rFonts w:ascii="Times New Roman" w:hAnsi="Times New Roman" w:cs="Times New Roman"/>
                <w:b/>
                <w:sz w:val="15"/>
                <w:szCs w:val="15"/>
              </w:rPr>
            </w:pPr>
          </w:p>
        </w:tc>
        <w:tc>
          <w:tcPr>
            <w:tcW w:w="1077" w:type="dxa"/>
            <w:vAlign w:val="center"/>
          </w:tcPr>
          <w:p w14:paraId="31543AC7" w14:textId="77777777" w:rsidR="00ED7BB7" w:rsidRPr="004D733B" w:rsidRDefault="00ED7BB7" w:rsidP="0098595A">
            <w:pPr>
              <w:rPr>
                <w:rFonts w:ascii="Times New Roman" w:hAnsi="Times New Roman" w:cs="Times New Roman"/>
                <w:b/>
                <w:sz w:val="15"/>
                <w:szCs w:val="15"/>
              </w:rPr>
            </w:pPr>
          </w:p>
        </w:tc>
        <w:tc>
          <w:tcPr>
            <w:tcW w:w="1078" w:type="dxa"/>
            <w:vAlign w:val="center"/>
          </w:tcPr>
          <w:p w14:paraId="075FB9A4" w14:textId="77777777" w:rsidR="00ED7BB7" w:rsidRPr="004D733B" w:rsidRDefault="00ED7BB7" w:rsidP="0098595A">
            <w:pPr>
              <w:rPr>
                <w:rFonts w:ascii="Times New Roman" w:hAnsi="Times New Roman" w:cs="Times New Roman"/>
                <w:b/>
                <w:sz w:val="15"/>
                <w:szCs w:val="15"/>
              </w:rPr>
            </w:pPr>
          </w:p>
        </w:tc>
      </w:tr>
      <w:tr w:rsidR="00EC0F03" w:rsidRPr="0098595A" w14:paraId="7A78555D" w14:textId="77777777" w:rsidTr="00EC0F03">
        <w:trPr>
          <w:trHeight w:val="227"/>
        </w:trPr>
        <w:tc>
          <w:tcPr>
            <w:tcW w:w="1838" w:type="dxa"/>
            <w:vAlign w:val="center"/>
          </w:tcPr>
          <w:p w14:paraId="4FF192C4" w14:textId="756FCDFD" w:rsidR="00EC0F03" w:rsidRPr="004D733B" w:rsidRDefault="00EC0F03" w:rsidP="0098595A">
            <w:pPr>
              <w:ind w:left="113"/>
              <w:rPr>
                <w:rFonts w:ascii="Times New Roman" w:eastAsia="Times New Roman" w:hAnsi="Times New Roman" w:cs="Times New Roman"/>
                <w:b/>
                <w:bCs/>
                <w:color w:val="000000"/>
                <w:sz w:val="15"/>
                <w:szCs w:val="15"/>
                <w:lang w:eastAsia="en-GB"/>
              </w:rPr>
            </w:pPr>
            <w:r w:rsidRPr="004D733B">
              <w:rPr>
                <w:rFonts w:ascii="Times New Roman" w:eastAsia="Times New Roman" w:hAnsi="Times New Roman" w:cs="Times New Roman"/>
                <w:color w:val="000000"/>
                <w:sz w:val="15"/>
                <w:szCs w:val="15"/>
                <w:lang w:eastAsia="en-GB"/>
              </w:rPr>
              <w:t>&lt;30</w:t>
            </w:r>
          </w:p>
        </w:tc>
        <w:tc>
          <w:tcPr>
            <w:tcW w:w="1077" w:type="dxa"/>
            <w:vAlign w:val="center"/>
          </w:tcPr>
          <w:p w14:paraId="01984525" w14:textId="4473BC94"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321 (23.9) </w:t>
            </w:r>
          </w:p>
        </w:tc>
        <w:tc>
          <w:tcPr>
            <w:tcW w:w="1077" w:type="dxa"/>
            <w:vAlign w:val="center"/>
          </w:tcPr>
          <w:p w14:paraId="49A14B0C" w14:textId="27165029"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332 (25.5) </w:t>
            </w:r>
          </w:p>
        </w:tc>
        <w:tc>
          <w:tcPr>
            <w:tcW w:w="1077" w:type="dxa"/>
            <w:vAlign w:val="center"/>
          </w:tcPr>
          <w:p w14:paraId="4BC8E473" w14:textId="1E0DF8EF"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265 (31.4) </w:t>
            </w:r>
          </w:p>
        </w:tc>
        <w:tc>
          <w:tcPr>
            <w:tcW w:w="1078" w:type="dxa"/>
            <w:vAlign w:val="center"/>
          </w:tcPr>
          <w:p w14:paraId="74F0F3F4" w14:textId="1913999B"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258 (29.6) </w:t>
            </w:r>
          </w:p>
        </w:tc>
        <w:tc>
          <w:tcPr>
            <w:tcW w:w="1077" w:type="dxa"/>
            <w:vAlign w:val="center"/>
          </w:tcPr>
          <w:p w14:paraId="5ACBD239" w14:textId="1FF88C4D"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63 (7.8) </w:t>
            </w:r>
          </w:p>
        </w:tc>
        <w:tc>
          <w:tcPr>
            <w:tcW w:w="1077" w:type="dxa"/>
            <w:vAlign w:val="center"/>
          </w:tcPr>
          <w:p w14:paraId="584CB4D7" w14:textId="1D2B3A45"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62 (7.6) </w:t>
            </w:r>
          </w:p>
        </w:tc>
        <w:tc>
          <w:tcPr>
            <w:tcW w:w="1077" w:type="dxa"/>
            <w:vAlign w:val="center"/>
          </w:tcPr>
          <w:p w14:paraId="11C277AC" w14:textId="1E6729CF"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16 (5.3) </w:t>
            </w:r>
          </w:p>
        </w:tc>
        <w:tc>
          <w:tcPr>
            <w:tcW w:w="1078" w:type="dxa"/>
            <w:vAlign w:val="center"/>
          </w:tcPr>
          <w:p w14:paraId="6C75B39C" w14:textId="76BB9B46"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11 (3.6) </w:t>
            </w:r>
          </w:p>
        </w:tc>
      </w:tr>
      <w:tr w:rsidR="00EC0F03" w:rsidRPr="0098595A" w14:paraId="072486AF" w14:textId="77777777" w:rsidTr="00EC0F03">
        <w:trPr>
          <w:trHeight w:val="227"/>
        </w:trPr>
        <w:tc>
          <w:tcPr>
            <w:tcW w:w="1838" w:type="dxa"/>
            <w:vAlign w:val="center"/>
          </w:tcPr>
          <w:p w14:paraId="384AF3A2" w14:textId="1F4F9F40" w:rsidR="00EC0F03" w:rsidRPr="004D733B" w:rsidRDefault="00EC0F03" w:rsidP="0098595A">
            <w:pPr>
              <w:ind w:left="113"/>
              <w:rPr>
                <w:rFonts w:ascii="Times New Roman" w:eastAsia="Times New Roman" w:hAnsi="Times New Roman" w:cs="Times New Roman"/>
                <w:b/>
                <w:color w:val="000000"/>
                <w:sz w:val="15"/>
                <w:szCs w:val="15"/>
                <w:lang w:eastAsia="en-GB"/>
              </w:rPr>
            </w:pPr>
            <w:r w:rsidRPr="004D733B">
              <w:rPr>
                <w:rFonts w:ascii="Times New Roman" w:eastAsia="Times New Roman" w:hAnsi="Times New Roman" w:cs="Times New Roman"/>
                <w:color w:val="000000"/>
                <w:sz w:val="15"/>
                <w:szCs w:val="15"/>
                <w:lang w:eastAsia="en-GB"/>
              </w:rPr>
              <w:t>≥30 &lt;300</w:t>
            </w:r>
          </w:p>
        </w:tc>
        <w:tc>
          <w:tcPr>
            <w:tcW w:w="1077" w:type="dxa"/>
            <w:vAlign w:val="center"/>
          </w:tcPr>
          <w:p w14:paraId="2E716FB6" w14:textId="1640CBA9"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386 (28.7) </w:t>
            </w:r>
          </w:p>
        </w:tc>
        <w:tc>
          <w:tcPr>
            <w:tcW w:w="1077" w:type="dxa"/>
            <w:vAlign w:val="center"/>
          </w:tcPr>
          <w:p w14:paraId="50D75522" w14:textId="4ED1D65B"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386 (29.6) </w:t>
            </w:r>
          </w:p>
        </w:tc>
        <w:tc>
          <w:tcPr>
            <w:tcW w:w="1077" w:type="dxa"/>
            <w:vAlign w:val="center"/>
          </w:tcPr>
          <w:p w14:paraId="6FE9E625" w14:textId="6319313B"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279 (33.1) </w:t>
            </w:r>
          </w:p>
        </w:tc>
        <w:tc>
          <w:tcPr>
            <w:tcW w:w="1078" w:type="dxa"/>
            <w:vAlign w:val="center"/>
          </w:tcPr>
          <w:p w14:paraId="7B2F0FC0" w14:textId="58828BE9"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289 (33.1) </w:t>
            </w:r>
          </w:p>
        </w:tc>
        <w:tc>
          <w:tcPr>
            <w:tcW w:w="1077" w:type="dxa"/>
            <w:vAlign w:val="center"/>
          </w:tcPr>
          <w:p w14:paraId="577C31C2" w14:textId="233E3D91"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201 (24.8) </w:t>
            </w:r>
          </w:p>
        </w:tc>
        <w:tc>
          <w:tcPr>
            <w:tcW w:w="1077" w:type="dxa"/>
            <w:vAlign w:val="center"/>
          </w:tcPr>
          <w:p w14:paraId="528DC6CD" w14:textId="25CCA7F0"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191 (23.3) </w:t>
            </w:r>
          </w:p>
        </w:tc>
        <w:tc>
          <w:tcPr>
            <w:tcW w:w="1077" w:type="dxa"/>
            <w:vAlign w:val="center"/>
          </w:tcPr>
          <w:p w14:paraId="241092D2" w14:textId="375367DF"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61 (20.1) </w:t>
            </w:r>
          </w:p>
        </w:tc>
        <w:tc>
          <w:tcPr>
            <w:tcW w:w="1078" w:type="dxa"/>
            <w:vAlign w:val="center"/>
          </w:tcPr>
          <w:p w14:paraId="2ADD4ECB" w14:textId="15C4AD02"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71 (23.1) </w:t>
            </w:r>
          </w:p>
        </w:tc>
      </w:tr>
      <w:tr w:rsidR="00EC0F03" w:rsidRPr="0098595A" w14:paraId="5BE0FE22" w14:textId="77777777" w:rsidTr="00EC0F03">
        <w:trPr>
          <w:trHeight w:val="227"/>
        </w:trPr>
        <w:tc>
          <w:tcPr>
            <w:tcW w:w="1838" w:type="dxa"/>
            <w:vAlign w:val="center"/>
          </w:tcPr>
          <w:p w14:paraId="326AC984" w14:textId="61825449" w:rsidR="00EC0F03" w:rsidRPr="004D733B" w:rsidRDefault="00EC0F03" w:rsidP="0098595A">
            <w:pPr>
              <w:ind w:left="113"/>
              <w:rPr>
                <w:rFonts w:ascii="Times New Roman" w:eastAsia="Times New Roman" w:hAnsi="Times New Roman" w:cs="Times New Roman"/>
                <w:b/>
                <w:color w:val="000000"/>
                <w:sz w:val="15"/>
                <w:szCs w:val="15"/>
                <w:lang w:eastAsia="en-GB"/>
              </w:rPr>
            </w:pPr>
            <w:r w:rsidRPr="004D733B">
              <w:rPr>
                <w:rFonts w:ascii="Times New Roman" w:eastAsia="Times New Roman" w:hAnsi="Times New Roman" w:cs="Times New Roman"/>
                <w:color w:val="000000"/>
                <w:sz w:val="15"/>
                <w:szCs w:val="15"/>
                <w:lang w:eastAsia="en-GB"/>
              </w:rPr>
              <w:t>≥300</w:t>
            </w:r>
          </w:p>
        </w:tc>
        <w:tc>
          <w:tcPr>
            <w:tcW w:w="1077" w:type="dxa"/>
            <w:vAlign w:val="center"/>
          </w:tcPr>
          <w:p w14:paraId="45C1A54B" w14:textId="352DD4C8"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637 (47.4) </w:t>
            </w:r>
          </w:p>
        </w:tc>
        <w:tc>
          <w:tcPr>
            <w:tcW w:w="1077" w:type="dxa"/>
            <w:vAlign w:val="center"/>
          </w:tcPr>
          <w:p w14:paraId="30EF0E01" w14:textId="3A48D932"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586 (44.9) </w:t>
            </w:r>
          </w:p>
        </w:tc>
        <w:tc>
          <w:tcPr>
            <w:tcW w:w="1077" w:type="dxa"/>
            <w:vAlign w:val="center"/>
          </w:tcPr>
          <w:p w14:paraId="5DF91B72" w14:textId="17C11328"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300 (35.5) </w:t>
            </w:r>
          </w:p>
        </w:tc>
        <w:tc>
          <w:tcPr>
            <w:tcW w:w="1078" w:type="dxa"/>
            <w:vAlign w:val="center"/>
          </w:tcPr>
          <w:p w14:paraId="389ED183" w14:textId="65089DA7"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326 (37.3) </w:t>
            </w:r>
          </w:p>
        </w:tc>
        <w:tc>
          <w:tcPr>
            <w:tcW w:w="1077" w:type="dxa"/>
            <w:vAlign w:val="center"/>
          </w:tcPr>
          <w:p w14:paraId="3FD8540C" w14:textId="1694EB62"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548 (67.5) </w:t>
            </w:r>
          </w:p>
        </w:tc>
        <w:tc>
          <w:tcPr>
            <w:tcW w:w="1077" w:type="dxa"/>
            <w:vAlign w:val="center"/>
          </w:tcPr>
          <w:p w14:paraId="691D38CF" w14:textId="6A16CEAA"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567 (69.1) </w:t>
            </w:r>
          </w:p>
        </w:tc>
        <w:tc>
          <w:tcPr>
            <w:tcW w:w="1077" w:type="dxa"/>
            <w:vAlign w:val="center"/>
          </w:tcPr>
          <w:p w14:paraId="21193EFC" w14:textId="08033537"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227 (74.7) </w:t>
            </w:r>
          </w:p>
        </w:tc>
        <w:tc>
          <w:tcPr>
            <w:tcW w:w="1078" w:type="dxa"/>
            <w:vAlign w:val="center"/>
          </w:tcPr>
          <w:p w14:paraId="6091FE98" w14:textId="7E1D3034" w:rsidR="00EC0F03" w:rsidRPr="004D733B" w:rsidRDefault="00EC0F03" w:rsidP="0098595A">
            <w:pPr>
              <w:rPr>
                <w:rFonts w:ascii="Times New Roman" w:hAnsi="Times New Roman" w:cs="Times New Roman"/>
                <w:b/>
                <w:sz w:val="15"/>
                <w:szCs w:val="15"/>
              </w:rPr>
            </w:pPr>
            <w:r w:rsidRPr="004D733B">
              <w:rPr>
                <w:rFonts w:ascii="Times New Roman" w:hAnsi="Times New Roman" w:cs="Times New Roman"/>
                <w:color w:val="000000"/>
                <w:sz w:val="15"/>
                <w:szCs w:val="15"/>
              </w:rPr>
              <w:t xml:space="preserve">  226 (73.4) </w:t>
            </w:r>
          </w:p>
        </w:tc>
      </w:tr>
      <w:tr w:rsidR="004D733B" w:rsidRPr="0098595A" w14:paraId="67C7030A" w14:textId="77777777" w:rsidTr="0036471B">
        <w:trPr>
          <w:trHeight w:val="227"/>
        </w:trPr>
        <w:tc>
          <w:tcPr>
            <w:tcW w:w="1838" w:type="dxa"/>
            <w:vAlign w:val="center"/>
          </w:tcPr>
          <w:p w14:paraId="7F0C4897" w14:textId="58CC9051" w:rsidR="004D733B" w:rsidRPr="004D733B" w:rsidRDefault="004D733B" w:rsidP="004D733B">
            <w:pPr>
              <w:ind w:left="57"/>
              <w:rPr>
                <w:rFonts w:ascii="Times New Roman" w:eastAsia="Times New Roman" w:hAnsi="Times New Roman" w:cs="Times New Roman"/>
                <w:b/>
                <w:color w:val="000000"/>
                <w:sz w:val="15"/>
                <w:szCs w:val="15"/>
                <w:lang w:eastAsia="en-GB"/>
              </w:rPr>
            </w:pPr>
            <w:r w:rsidRPr="004D733B">
              <w:rPr>
                <w:rFonts w:ascii="Times New Roman" w:eastAsia="Times New Roman" w:hAnsi="Times New Roman" w:cs="Times New Roman"/>
                <w:b/>
                <w:bCs/>
                <w:color w:val="000000"/>
                <w:sz w:val="15"/>
                <w:szCs w:val="15"/>
                <w:lang w:eastAsia="en-GB"/>
              </w:rPr>
              <w:t>NTpro-BNP (ng/L)</w:t>
            </w:r>
          </w:p>
        </w:tc>
        <w:tc>
          <w:tcPr>
            <w:tcW w:w="1077" w:type="dxa"/>
            <w:vAlign w:val="bottom"/>
          </w:tcPr>
          <w:p w14:paraId="1549CF6E" w14:textId="21F15520" w:rsidR="004D733B" w:rsidRPr="004D733B" w:rsidRDefault="004D733B" w:rsidP="004D733B">
            <w:pPr>
              <w:rPr>
                <w:rFonts w:ascii="Times New Roman" w:hAnsi="Times New Roman" w:cs="Times New Roman"/>
                <w:b/>
                <w:sz w:val="15"/>
                <w:szCs w:val="15"/>
              </w:rPr>
            </w:pPr>
            <w:r w:rsidRPr="004D733B">
              <w:rPr>
                <w:rFonts w:ascii="Times New Roman" w:hAnsi="Times New Roman" w:cs="Times New Roman"/>
                <w:color w:val="000000"/>
                <w:sz w:val="15"/>
                <w:szCs w:val="15"/>
              </w:rPr>
              <w:t>209 (89-598)</w:t>
            </w:r>
          </w:p>
        </w:tc>
        <w:tc>
          <w:tcPr>
            <w:tcW w:w="1077" w:type="dxa"/>
            <w:vAlign w:val="bottom"/>
          </w:tcPr>
          <w:p w14:paraId="4BA76B21" w14:textId="425B633F" w:rsidR="004D733B" w:rsidRPr="004D733B" w:rsidRDefault="004D733B" w:rsidP="004D733B">
            <w:pPr>
              <w:rPr>
                <w:rFonts w:ascii="Times New Roman" w:hAnsi="Times New Roman" w:cs="Times New Roman"/>
                <w:b/>
                <w:sz w:val="15"/>
                <w:szCs w:val="15"/>
              </w:rPr>
            </w:pPr>
            <w:r w:rsidRPr="004D733B">
              <w:rPr>
                <w:rFonts w:ascii="Times New Roman" w:hAnsi="Times New Roman" w:cs="Times New Roman"/>
                <w:color w:val="000000"/>
                <w:sz w:val="15"/>
                <w:szCs w:val="15"/>
              </w:rPr>
              <w:t>203 (92-525)</w:t>
            </w:r>
          </w:p>
        </w:tc>
        <w:tc>
          <w:tcPr>
            <w:tcW w:w="1077" w:type="dxa"/>
            <w:vAlign w:val="bottom"/>
          </w:tcPr>
          <w:p w14:paraId="70C5A55B" w14:textId="46FB51AF" w:rsidR="004D733B" w:rsidRPr="004D733B" w:rsidRDefault="004D733B" w:rsidP="004D733B">
            <w:pPr>
              <w:rPr>
                <w:rFonts w:ascii="Times New Roman" w:hAnsi="Times New Roman" w:cs="Times New Roman"/>
                <w:b/>
                <w:sz w:val="15"/>
                <w:szCs w:val="15"/>
              </w:rPr>
            </w:pPr>
            <w:r w:rsidRPr="004D733B">
              <w:rPr>
                <w:rFonts w:ascii="Times New Roman" w:hAnsi="Times New Roman" w:cs="Times New Roman"/>
                <w:color w:val="000000"/>
                <w:sz w:val="15"/>
                <w:szCs w:val="15"/>
              </w:rPr>
              <w:t>213 (89-467)</w:t>
            </w:r>
          </w:p>
        </w:tc>
        <w:tc>
          <w:tcPr>
            <w:tcW w:w="1078" w:type="dxa"/>
            <w:vAlign w:val="bottom"/>
          </w:tcPr>
          <w:p w14:paraId="69658220" w14:textId="327992B2" w:rsidR="004D733B" w:rsidRPr="004D733B" w:rsidRDefault="004D733B" w:rsidP="004D733B">
            <w:pPr>
              <w:rPr>
                <w:rFonts w:ascii="Times New Roman" w:hAnsi="Times New Roman" w:cs="Times New Roman"/>
                <w:b/>
                <w:sz w:val="15"/>
                <w:szCs w:val="15"/>
              </w:rPr>
            </w:pPr>
            <w:r w:rsidRPr="004D733B">
              <w:rPr>
                <w:rFonts w:ascii="Times New Roman" w:hAnsi="Times New Roman" w:cs="Times New Roman"/>
                <w:color w:val="000000"/>
                <w:sz w:val="15"/>
                <w:szCs w:val="15"/>
              </w:rPr>
              <w:t>203 (80-537)</w:t>
            </w:r>
          </w:p>
        </w:tc>
        <w:tc>
          <w:tcPr>
            <w:tcW w:w="1077" w:type="dxa"/>
            <w:vAlign w:val="bottom"/>
          </w:tcPr>
          <w:p w14:paraId="763DFF61" w14:textId="7CFD949F" w:rsidR="004D733B" w:rsidRPr="004D733B" w:rsidRDefault="004D733B" w:rsidP="004D733B">
            <w:pPr>
              <w:rPr>
                <w:rFonts w:ascii="Times New Roman" w:hAnsi="Times New Roman" w:cs="Times New Roman"/>
                <w:b/>
                <w:sz w:val="15"/>
                <w:szCs w:val="15"/>
              </w:rPr>
            </w:pPr>
            <w:r w:rsidRPr="004D733B">
              <w:rPr>
                <w:rFonts w:ascii="Times New Roman" w:hAnsi="Times New Roman" w:cs="Times New Roman"/>
                <w:color w:val="000000"/>
                <w:sz w:val="15"/>
                <w:szCs w:val="15"/>
              </w:rPr>
              <w:t>105 (45-222)</w:t>
            </w:r>
          </w:p>
        </w:tc>
        <w:tc>
          <w:tcPr>
            <w:tcW w:w="1077" w:type="dxa"/>
            <w:vAlign w:val="bottom"/>
          </w:tcPr>
          <w:p w14:paraId="437B32CF" w14:textId="273B8F6D" w:rsidR="004D733B" w:rsidRPr="004D733B" w:rsidRDefault="004D733B" w:rsidP="004D733B">
            <w:pPr>
              <w:rPr>
                <w:rFonts w:ascii="Times New Roman" w:hAnsi="Times New Roman" w:cs="Times New Roman"/>
                <w:b/>
                <w:sz w:val="15"/>
                <w:szCs w:val="15"/>
              </w:rPr>
            </w:pPr>
            <w:r w:rsidRPr="004D733B">
              <w:rPr>
                <w:rFonts w:ascii="Times New Roman" w:hAnsi="Times New Roman" w:cs="Times New Roman"/>
                <w:color w:val="000000"/>
                <w:sz w:val="15"/>
                <w:szCs w:val="15"/>
              </w:rPr>
              <w:t>102 (43-232)</w:t>
            </w:r>
          </w:p>
        </w:tc>
        <w:tc>
          <w:tcPr>
            <w:tcW w:w="1077" w:type="dxa"/>
            <w:vAlign w:val="bottom"/>
          </w:tcPr>
          <w:p w14:paraId="685911BA" w14:textId="32F9FF39" w:rsidR="004D733B" w:rsidRPr="004D733B" w:rsidRDefault="004D733B" w:rsidP="004D733B">
            <w:pPr>
              <w:rPr>
                <w:rFonts w:ascii="Times New Roman" w:hAnsi="Times New Roman" w:cs="Times New Roman"/>
                <w:b/>
                <w:sz w:val="15"/>
                <w:szCs w:val="15"/>
              </w:rPr>
            </w:pPr>
            <w:r w:rsidRPr="004D733B">
              <w:rPr>
                <w:rFonts w:ascii="Times New Roman" w:hAnsi="Times New Roman" w:cs="Times New Roman"/>
                <w:color w:val="000000"/>
                <w:sz w:val="15"/>
                <w:szCs w:val="15"/>
              </w:rPr>
              <w:t>88 (40-208)</w:t>
            </w:r>
          </w:p>
        </w:tc>
        <w:tc>
          <w:tcPr>
            <w:tcW w:w="1078" w:type="dxa"/>
            <w:vAlign w:val="bottom"/>
          </w:tcPr>
          <w:p w14:paraId="3C0A074E" w14:textId="3BC0F125" w:rsidR="004D733B" w:rsidRPr="004D733B" w:rsidRDefault="004D733B" w:rsidP="004D733B">
            <w:pPr>
              <w:rPr>
                <w:rFonts w:ascii="Times New Roman" w:hAnsi="Times New Roman" w:cs="Times New Roman"/>
                <w:b/>
                <w:sz w:val="15"/>
                <w:szCs w:val="15"/>
              </w:rPr>
            </w:pPr>
            <w:r w:rsidRPr="004D733B">
              <w:rPr>
                <w:rFonts w:ascii="Times New Roman" w:hAnsi="Times New Roman" w:cs="Times New Roman"/>
                <w:color w:val="000000"/>
                <w:sz w:val="15"/>
                <w:szCs w:val="15"/>
              </w:rPr>
              <w:t>103 (45-215)</w:t>
            </w:r>
          </w:p>
        </w:tc>
      </w:tr>
      <w:tr w:rsidR="00EC0F03" w:rsidRPr="0098595A" w14:paraId="31CC7729" w14:textId="77777777" w:rsidTr="00EC0F03">
        <w:trPr>
          <w:trHeight w:val="227"/>
        </w:trPr>
        <w:tc>
          <w:tcPr>
            <w:tcW w:w="1838" w:type="dxa"/>
            <w:vAlign w:val="center"/>
          </w:tcPr>
          <w:p w14:paraId="32570B27" w14:textId="0C041ACB" w:rsidR="00ED7BB7" w:rsidRPr="0098595A" w:rsidRDefault="00ED7BB7" w:rsidP="0098595A">
            <w:pPr>
              <w:rPr>
                <w:rFonts w:ascii="Times New Roman" w:eastAsia="Times New Roman" w:hAnsi="Times New Roman" w:cs="Times New Roman"/>
                <w:b/>
                <w:bCs/>
                <w:color w:val="000000"/>
                <w:sz w:val="15"/>
                <w:szCs w:val="15"/>
                <w:lang w:eastAsia="en-GB"/>
              </w:rPr>
            </w:pPr>
            <w:r w:rsidRPr="0098595A">
              <w:rPr>
                <w:rFonts w:ascii="Times New Roman" w:eastAsia="Times New Roman" w:hAnsi="Times New Roman" w:cs="Times New Roman"/>
                <w:b/>
                <w:color w:val="000000"/>
                <w:sz w:val="15"/>
                <w:szCs w:val="15"/>
                <w:lang w:eastAsia="en-GB"/>
              </w:rPr>
              <w:t>MEDICATIONS</w:t>
            </w:r>
          </w:p>
        </w:tc>
        <w:tc>
          <w:tcPr>
            <w:tcW w:w="1077" w:type="dxa"/>
            <w:vAlign w:val="center"/>
          </w:tcPr>
          <w:p w14:paraId="50539F8C"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331CA988"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6DA0A0EB"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464A4165"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29BB9A6E"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1D204687" w14:textId="77777777" w:rsidR="00ED7BB7" w:rsidRPr="0098595A" w:rsidRDefault="00ED7BB7" w:rsidP="0098595A">
            <w:pPr>
              <w:rPr>
                <w:rFonts w:ascii="Times New Roman" w:hAnsi="Times New Roman" w:cs="Times New Roman"/>
                <w:b/>
                <w:sz w:val="15"/>
                <w:szCs w:val="15"/>
              </w:rPr>
            </w:pPr>
          </w:p>
        </w:tc>
        <w:tc>
          <w:tcPr>
            <w:tcW w:w="1077" w:type="dxa"/>
            <w:vAlign w:val="center"/>
          </w:tcPr>
          <w:p w14:paraId="7A3E7757" w14:textId="77777777" w:rsidR="00ED7BB7" w:rsidRPr="0098595A" w:rsidRDefault="00ED7BB7" w:rsidP="0098595A">
            <w:pPr>
              <w:rPr>
                <w:rFonts w:ascii="Times New Roman" w:hAnsi="Times New Roman" w:cs="Times New Roman"/>
                <w:b/>
                <w:sz w:val="15"/>
                <w:szCs w:val="15"/>
              </w:rPr>
            </w:pPr>
          </w:p>
        </w:tc>
        <w:tc>
          <w:tcPr>
            <w:tcW w:w="1078" w:type="dxa"/>
            <w:vAlign w:val="center"/>
          </w:tcPr>
          <w:p w14:paraId="49753DB0" w14:textId="77777777" w:rsidR="00ED7BB7" w:rsidRPr="0098595A" w:rsidRDefault="00ED7BB7" w:rsidP="0098595A">
            <w:pPr>
              <w:rPr>
                <w:rFonts w:ascii="Times New Roman" w:hAnsi="Times New Roman" w:cs="Times New Roman"/>
                <w:b/>
                <w:sz w:val="15"/>
                <w:szCs w:val="15"/>
              </w:rPr>
            </w:pPr>
          </w:p>
        </w:tc>
      </w:tr>
      <w:tr w:rsidR="00EC0F03" w:rsidRPr="0098595A" w14:paraId="05D1C7DC" w14:textId="77777777" w:rsidTr="00EC0F03">
        <w:trPr>
          <w:trHeight w:val="227"/>
        </w:trPr>
        <w:tc>
          <w:tcPr>
            <w:tcW w:w="1838" w:type="dxa"/>
            <w:vAlign w:val="center"/>
          </w:tcPr>
          <w:p w14:paraId="4BC25B39" w14:textId="5BECF353" w:rsidR="00EC0F03" w:rsidRPr="0098595A" w:rsidRDefault="00EC0F03" w:rsidP="0098595A">
            <w:pPr>
              <w:ind w:left="57"/>
              <w:rPr>
                <w:rFonts w:ascii="Times New Roman" w:eastAsia="Times New Roman" w:hAnsi="Times New Roman" w:cs="Times New Roman"/>
                <w:b/>
                <w:color w:val="000000"/>
                <w:sz w:val="15"/>
                <w:szCs w:val="15"/>
                <w:lang w:eastAsia="en-GB"/>
              </w:rPr>
            </w:pPr>
            <w:r w:rsidRPr="0098595A">
              <w:rPr>
                <w:rFonts w:ascii="Times New Roman" w:eastAsia="Times New Roman" w:hAnsi="Times New Roman" w:cs="Times New Roman"/>
                <w:b/>
                <w:color w:val="000000"/>
                <w:sz w:val="15"/>
                <w:szCs w:val="15"/>
                <w:lang w:eastAsia="en-GB"/>
              </w:rPr>
              <w:t>RAS inhibitor</w:t>
            </w:r>
          </w:p>
        </w:tc>
        <w:tc>
          <w:tcPr>
            <w:tcW w:w="1077" w:type="dxa"/>
            <w:vAlign w:val="center"/>
          </w:tcPr>
          <w:p w14:paraId="7A326FCC" w14:textId="4DB6E91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1182 (87.9) </w:t>
            </w:r>
          </w:p>
        </w:tc>
        <w:tc>
          <w:tcPr>
            <w:tcW w:w="1077" w:type="dxa"/>
            <w:vAlign w:val="center"/>
          </w:tcPr>
          <w:p w14:paraId="7BF7D9FF" w14:textId="7D1A2AB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1120 (85.9) </w:t>
            </w:r>
          </w:p>
        </w:tc>
        <w:tc>
          <w:tcPr>
            <w:tcW w:w="1077" w:type="dxa"/>
            <w:vAlign w:val="center"/>
          </w:tcPr>
          <w:p w14:paraId="6E72F343" w14:textId="6FE4BFB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681 (80.7) </w:t>
            </w:r>
          </w:p>
        </w:tc>
        <w:tc>
          <w:tcPr>
            <w:tcW w:w="1078" w:type="dxa"/>
            <w:vAlign w:val="center"/>
          </w:tcPr>
          <w:p w14:paraId="4AEB3345" w14:textId="359C7DD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693 (79.4) </w:t>
            </w:r>
          </w:p>
        </w:tc>
        <w:tc>
          <w:tcPr>
            <w:tcW w:w="1077" w:type="dxa"/>
            <w:vAlign w:val="center"/>
          </w:tcPr>
          <w:p w14:paraId="3C1AC77E" w14:textId="4F9391C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707 (87.1) </w:t>
            </w:r>
          </w:p>
        </w:tc>
        <w:tc>
          <w:tcPr>
            <w:tcW w:w="1077" w:type="dxa"/>
            <w:vAlign w:val="center"/>
          </w:tcPr>
          <w:p w14:paraId="6A63F60D" w14:textId="6B4BFA0C"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713 (87.0) </w:t>
            </w:r>
          </w:p>
        </w:tc>
        <w:tc>
          <w:tcPr>
            <w:tcW w:w="1077" w:type="dxa"/>
            <w:vAlign w:val="center"/>
          </w:tcPr>
          <w:p w14:paraId="17E3434A" w14:textId="5CC4832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261 (85.9) </w:t>
            </w:r>
          </w:p>
        </w:tc>
        <w:tc>
          <w:tcPr>
            <w:tcW w:w="1078" w:type="dxa"/>
            <w:vAlign w:val="center"/>
          </w:tcPr>
          <w:p w14:paraId="04993D50" w14:textId="79E7BB64"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271 (88.0) </w:t>
            </w:r>
          </w:p>
        </w:tc>
      </w:tr>
      <w:tr w:rsidR="00EC0F03" w:rsidRPr="0098595A" w14:paraId="60852503" w14:textId="77777777" w:rsidTr="00EC0F03">
        <w:trPr>
          <w:trHeight w:val="227"/>
        </w:trPr>
        <w:tc>
          <w:tcPr>
            <w:tcW w:w="1838" w:type="dxa"/>
            <w:vAlign w:val="center"/>
          </w:tcPr>
          <w:p w14:paraId="6E0DEB6B" w14:textId="6EE9CA97" w:rsidR="00EC0F03" w:rsidRPr="0098595A" w:rsidRDefault="00EC0F03" w:rsidP="0098595A">
            <w:pPr>
              <w:ind w:left="57"/>
              <w:rPr>
                <w:rFonts w:ascii="Times New Roman" w:eastAsia="Times New Roman" w:hAnsi="Times New Roman" w:cs="Times New Roman"/>
                <w:b/>
                <w:color w:val="000000"/>
                <w:sz w:val="15"/>
                <w:szCs w:val="15"/>
                <w:lang w:eastAsia="en-GB"/>
              </w:rPr>
            </w:pPr>
            <w:r w:rsidRPr="0098595A">
              <w:rPr>
                <w:rFonts w:ascii="Times New Roman" w:eastAsia="Times New Roman" w:hAnsi="Times New Roman" w:cs="Times New Roman"/>
                <w:b/>
                <w:color w:val="000000"/>
                <w:sz w:val="15"/>
                <w:szCs w:val="15"/>
                <w:lang w:eastAsia="en-GB"/>
              </w:rPr>
              <w:t>Any diuretic therapy</w:t>
            </w:r>
          </w:p>
        </w:tc>
        <w:tc>
          <w:tcPr>
            <w:tcW w:w="1077" w:type="dxa"/>
            <w:vAlign w:val="center"/>
          </w:tcPr>
          <w:p w14:paraId="270D5C16" w14:textId="4A0CD7D3"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696 (51.8) </w:t>
            </w:r>
          </w:p>
        </w:tc>
        <w:tc>
          <w:tcPr>
            <w:tcW w:w="1077" w:type="dxa"/>
            <w:vAlign w:val="center"/>
          </w:tcPr>
          <w:p w14:paraId="46928757" w14:textId="69C0941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687 (52.7) </w:t>
            </w:r>
          </w:p>
        </w:tc>
        <w:tc>
          <w:tcPr>
            <w:tcW w:w="1077" w:type="dxa"/>
            <w:vAlign w:val="center"/>
          </w:tcPr>
          <w:p w14:paraId="7E5EFC27" w14:textId="1BFE196A"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444 (52.6) </w:t>
            </w:r>
          </w:p>
        </w:tc>
        <w:tc>
          <w:tcPr>
            <w:tcW w:w="1078" w:type="dxa"/>
            <w:vAlign w:val="center"/>
          </w:tcPr>
          <w:p w14:paraId="1CFC656C" w14:textId="7E21AFED"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521 (59.7) </w:t>
            </w:r>
          </w:p>
        </w:tc>
        <w:tc>
          <w:tcPr>
            <w:tcW w:w="1077" w:type="dxa"/>
            <w:vAlign w:val="center"/>
          </w:tcPr>
          <w:p w14:paraId="19CBA073" w14:textId="6D670EAE"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161 (19.8) </w:t>
            </w:r>
          </w:p>
        </w:tc>
        <w:tc>
          <w:tcPr>
            <w:tcW w:w="1077" w:type="dxa"/>
            <w:vAlign w:val="center"/>
          </w:tcPr>
          <w:p w14:paraId="33D728CE" w14:textId="25AB258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181 (22.1) </w:t>
            </w:r>
          </w:p>
        </w:tc>
        <w:tc>
          <w:tcPr>
            <w:tcW w:w="1077" w:type="dxa"/>
            <w:vAlign w:val="center"/>
          </w:tcPr>
          <w:p w14:paraId="6045362F" w14:textId="31CB1FFB"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61 (20.1) </w:t>
            </w:r>
          </w:p>
        </w:tc>
        <w:tc>
          <w:tcPr>
            <w:tcW w:w="1078" w:type="dxa"/>
            <w:vAlign w:val="center"/>
          </w:tcPr>
          <w:p w14:paraId="5A3C90A0" w14:textId="5896B0A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64 (20.8) </w:t>
            </w:r>
          </w:p>
        </w:tc>
      </w:tr>
      <w:tr w:rsidR="00EC0F03" w:rsidRPr="0098595A" w14:paraId="222564E5" w14:textId="77777777" w:rsidTr="00EC0F03">
        <w:trPr>
          <w:trHeight w:val="227"/>
        </w:trPr>
        <w:tc>
          <w:tcPr>
            <w:tcW w:w="1838" w:type="dxa"/>
            <w:vAlign w:val="center"/>
          </w:tcPr>
          <w:p w14:paraId="62C9C5EF" w14:textId="0F9C63D6" w:rsidR="00EC0F03" w:rsidRPr="0098595A" w:rsidRDefault="00EC0F03" w:rsidP="0098595A">
            <w:pPr>
              <w:ind w:left="57"/>
              <w:rPr>
                <w:rFonts w:ascii="Times New Roman" w:eastAsia="Times New Roman" w:hAnsi="Times New Roman" w:cs="Times New Roman"/>
                <w:b/>
                <w:color w:val="000000"/>
                <w:sz w:val="15"/>
                <w:szCs w:val="15"/>
                <w:lang w:eastAsia="en-GB"/>
              </w:rPr>
            </w:pPr>
            <w:r w:rsidRPr="0098595A">
              <w:rPr>
                <w:rFonts w:ascii="Times New Roman" w:eastAsia="Times New Roman" w:hAnsi="Times New Roman" w:cs="Times New Roman"/>
                <w:b/>
                <w:color w:val="000000"/>
                <w:sz w:val="15"/>
                <w:szCs w:val="15"/>
                <w:lang w:eastAsia="en-GB"/>
              </w:rPr>
              <w:t>Any lipid-lowering therapy</w:t>
            </w:r>
          </w:p>
        </w:tc>
        <w:tc>
          <w:tcPr>
            <w:tcW w:w="1077" w:type="dxa"/>
            <w:vAlign w:val="center"/>
          </w:tcPr>
          <w:p w14:paraId="71BB5FC7" w14:textId="2803FA05"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914 (68.0) </w:t>
            </w:r>
          </w:p>
        </w:tc>
        <w:tc>
          <w:tcPr>
            <w:tcW w:w="1077" w:type="dxa"/>
            <w:vAlign w:val="center"/>
          </w:tcPr>
          <w:p w14:paraId="3C563C18" w14:textId="3B9B554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903 (69.2) </w:t>
            </w:r>
          </w:p>
        </w:tc>
        <w:tc>
          <w:tcPr>
            <w:tcW w:w="1077" w:type="dxa"/>
            <w:vAlign w:val="center"/>
          </w:tcPr>
          <w:p w14:paraId="534C46A6" w14:textId="5122645F"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663 (78.6) </w:t>
            </w:r>
          </w:p>
        </w:tc>
        <w:tc>
          <w:tcPr>
            <w:tcW w:w="1078" w:type="dxa"/>
            <w:vAlign w:val="center"/>
          </w:tcPr>
          <w:p w14:paraId="303F37A8" w14:textId="2F716E79"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689 (78.9) </w:t>
            </w:r>
          </w:p>
        </w:tc>
        <w:tc>
          <w:tcPr>
            <w:tcW w:w="1077" w:type="dxa"/>
            <w:vAlign w:val="center"/>
          </w:tcPr>
          <w:p w14:paraId="0446EA59" w14:textId="2DA7E941"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431 (53.1) </w:t>
            </w:r>
          </w:p>
        </w:tc>
        <w:tc>
          <w:tcPr>
            <w:tcW w:w="1077" w:type="dxa"/>
            <w:vAlign w:val="center"/>
          </w:tcPr>
          <w:p w14:paraId="2F99024B" w14:textId="1DAC3F87"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403 (49.1) </w:t>
            </w:r>
          </w:p>
        </w:tc>
        <w:tc>
          <w:tcPr>
            <w:tcW w:w="1077" w:type="dxa"/>
            <w:vAlign w:val="center"/>
          </w:tcPr>
          <w:p w14:paraId="1BF9C64C" w14:textId="740DDA82"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182 (59.9) </w:t>
            </w:r>
          </w:p>
        </w:tc>
        <w:tc>
          <w:tcPr>
            <w:tcW w:w="1078" w:type="dxa"/>
            <w:vAlign w:val="center"/>
          </w:tcPr>
          <w:p w14:paraId="58391D49" w14:textId="52849D78" w:rsidR="00EC0F03" w:rsidRPr="0098595A" w:rsidRDefault="00EC0F03" w:rsidP="0098595A">
            <w:pPr>
              <w:rPr>
                <w:rFonts w:ascii="Times New Roman" w:hAnsi="Times New Roman" w:cs="Times New Roman"/>
                <w:b/>
                <w:sz w:val="15"/>
                <w:szCs w:val="15"/>
              </w:rPr>
            </w:pPr>
            <w:r w:rsidRPr="0098595A">
              <w:rPr>
                <w:rFonts w:ascii="Times New Roman" w:hAnsi="Times New Roman" w:cs="Times New Roman"/>
                <w:color w:val="000000"/>
                <w:sz w:val="15"/>
                <w:szCs w:val="15"/>
              </w:rPr>
              <w:t xml:space="preserve">  193 (62.7) </w:t>
            </w:r>
          </w:p>
        </w:tc>
      </w:tr>
      <w:tr w:rsidR="00ED7BB7" w:rsidRPr="0098595A" w14:paraId="5FBA5EEF" w14:textId="77777777" w:rsidTr="00EC0F03">
        <w:trPr>
          <w:trHeight w:val="227"/>
        </w:trPr>
        <w:tc>
          <w:tcPr>
            <w:tcW w:w="10456" w:type="dxa"/>
            <w:gridSpan w:val="9"/>
            <w:vAlign w:val="center"/>
          </w:tcPr>
          <w:p w14:paraId="2CEEC9A4" w14:textId="7ACB369B" w:rsidR="00ED7BB7" w:rsidRPr="0098595A" w:rsidRDefault="0098595A" w:rsidP="0098595A">
            <w:pPr>
              <w:rPr>
                <w:rFonts w:ascii="Times New Roman" w:hAnsi="Times New Roman" w:cs="Times New Roman"/>
                <w:b/>
                <w:sz w:val="15"/>
                <w:szCs w:val="15"/>
              </w:rPr>
            </w:pPr>
            <w:r w:rsidRPr="0098595A">
              <w:rPr>
                <w:rFonts w:ascii="Times New Roman" w:hAnsi="Times New Roman" w:cs="Times New Roman"/>
                <w:color w:val="000000"/>
                <w:sz w:val="15"/>
                <w:szCs w:val="15"/>
              </w:rPr>
              <w:t>Data are mean (SD) or median (Q1-Q3) for continuous data unless otherwise stated; and n (%) for categorical data.</w:t>
            </w:r>
          </w:p>
        </w:tc>
      </w:tr>
    </w:tbl>
    <w:p w14:paraId="0CB1B75C" w14:textId="1C42E875" w:rsidR="00637D90" w:rsidRPr="00845A7D" w:rsidRDefault="00637D90" w:rsidP="00ED7BB7">
      <w:pPr>
        <w:pStyle w:val="1"/>
      </w:pPr>
      <w:r w:rsidRPr="00845A7D">
        <w:br w:type="page"/>
      </w:r>
    </w:p>
    <w:p w14:paraId="50CE3538" w14:textId="77777777" w:rsidR="00845A7D" w:rsidRPr="00845A7D" w:rsidRDefault="00845A7D" w:rsidP="00845A7D">
      <w:pPr>
        <w:pStyle w:val="1"/>
        <w:sectPr w:rsidR="00845A7D" w:rsidRPr="00845A7D" w:rsidSect="00B02DA6">
          <w:pgSz w:w="11906" w:h="16838"/>
          <w:pgMar w:top="720" w:right="720" w:bottom="720" w:left="720" w:header="708" w:footer="708" w:gutter="0"/>
          <w:cols w:space="708"/>
          <w:docGrid w:linePitch="360"/>
        </w:sectPr>
      </w:pPr>
    </w:p>
    <w:p w14:paraId="208CCA54" w14:textId="628DBBE6" w:rsidR="00845A7D" w:rsidRPr="00845A7D" w:rsidRDefault="00845A7D" w:rsidP="00845A7D">
      <w:pPr>
        <w:pStyle w:val="1"/>
      </w:pPr>
      <w:bookmarkStart w:id="6" w:name="_Toc148711681"/>
      <w:r>
        <w:lastRenderedPageBreak/>
        <w:t>SUPPLEMENTARY TABLE</w:t>
      </w:r>
      <w:r w:rsidR="00ED7BB7">
        <w:t xml:space="preserve"> 2</w:t>
      </w:r>
      <w:r>
        <w:t xml:space="preserve">: EFFECT OF EMPAGLIFLOZIN ON PRIMARY AND SECONDARY OUTCOMES BY PRE-SPECIFIED REGIONS </w:t>
      </w:r>
      <w:r w:rsidR="007760E0" w:rsidRPr="00845A7D">
        <w:rPr>
          <w:caps/>
        </w:rPr>
        <w:t>(POST-HOC EXPLORATORY ANALYSES)</w:t>
      </w:r>
      <w:bookmarkEnd w:id="6"/>
    </w:p>
    <w:tbl>
      <w:tblPr>
        <w:tblStyle w:val="af1"/>
        <w:tblW w:w="15536" w:type="dxa"/>
        <w:tblLayout w:type="fixed"/>
        <w:tblLook w:val="04A0" w:firstRow="1" w:lastRow="0" w:firstColumn="1" w:lastColumn="0" w:noHBand="0" w:noVBand="1"/>
      </w:tblPr>
      <w:tblGrid>
        <w:gridCol w:w="2122"/>
        <w:gridCol w:w="1134"/>
        <w:gridCol w:w="1134"/>
        <w:gridCol w:w="1134"/>
        <w:gridCol w:w="1134"/>
        <w:gridCol w:w="1134"/>
        <w:gridCol w:w="1134"/>
        <w:gridCol w:w="1134"/>
        <w:gridCol w:w="1134"/>
        <w:gridCol w:w="1134"/>
        <w:gridCol w:w="1134"/>
        <w:gridCol w:w="1275"/>
        <w:gridCol w:w="799"/>
      </w:tblGrid>
      <w:tr w:rsidR="00845A7D" w:rsidRPr="00845A7D" w14:paraId="3C11764E" w14:textId="77777777" w:rsidTr="0E381B7C">
        <w:trPr>
          <w:trHeight w:val="294"/>
        </w:trPr>
        <w:tc>
          <w:tcPr>
            <w:tcW w:w="2122" w:type="dxa"/>
            <w:tcBorders>
              <w:top w:val="single" w:sz="4" w:space="0" w:color="auto"/>
            </w:tcBorders>
            <w:noWrap/>
            <w:vAlign w:val="center"/>
          </w:tcPr>
          <w:p w14:paraId="543AB415" w14:textId="77777777" w:rsidR="00845A7D" w:rsidRPr="00845A7D" w:rsidRDefault="00845A7D" w:rsidP="00373C74">
            <w:pPr>
              <w:rPr>
                <w:rFonts w:ascii="Times New Roman" w:eastAsia="Times New Roman" w:hAnsi="Times New Roman" w:cs="Times New Roman"/>
                <w:color w:val="000000"/>
                <w:sz w:val="16"/>
                <w:szCs w:val="16"/>
                <w:lang w:eastAsia="en-GB"/>
              </w:rPr>
            </w:pPr>
          </w:p>
        </w:tc>
        <w:tc>
          <w:tcPr>
            <w:tcW w:w="2268" w:type="dxa"/>
            <w:gridSpan w:val="2"/>
            <w:tcBorders>
              <w:top w:val="single" w:sz="4" w:space="0" w:color="auto"/>
            </w:tcBorders>
            <w:noWrap/>
            <w:vAlign w:val="center"/>
          </w:tcPr>
          <w:p w14:paraId="6B1B72FA" w14:textId="77777777" w:rsidR="00845A7D" w:rsidRPr="00845A7D" w:rsidRDefault="00845A7D" w:rsidP="00373C74">
            <w:pPr>
              <w:jc w:val="center"/>
              <w:rPr>
                <w:rFonts w:ascii="Times New Roman" w:eastAsia="Times New Roman" w:hAnsi="Times New Roman" w:cs="Times New Roman"/>
                <w:b/>
                <w:color w:val="000000"/>
                <w:sz w:val="16"/>
                <w:szCs w:val="16"/>
                <w:lang w:eastAsia="en-GB"/>
              </w:rPr>
            </w:pPr>
            <w:r w:rsidRPr="00845A7D">
              <w:rPr>
                <w:rFonts w:ascii="Times New Roman" w:eastAsia="Times New Roman" w:hAnsi="Times New Roman" w:cs="Times New Roman"/>
                <w:b/>
                <w:color w:val="000000"/>
                <w:sz w:val="16"/>
                <w:szCs w:val="16"/>
                <w:lang w:eastAsia="en-GB"/>
              </w:rPr>
              <w:t>Europe</w:t>
            </w:r>
          </w:p>
        </w:tc>
        <w:tc>
          <w:tcPr>
            <w:tcW w:w="2268" w:type="dxa"/>
            <w:gridSpan w:val="2"/>
            <w:tcBorders>
              <w:top w:val="single" w:sz="4" w:space="0" w:color="auto"/>
            </w:tcBorders>
            <w:noWrap/>
            <w:vAlign w:val="center"/>
          </w:tcPr>
          <w:p w14:paraId="1716C97F" w14:textId="77777777" w:rsidR="00845A7D" w:rsidRPr="00845A7D" w:rsidRDefault="00845A7D" w:rsidP="00373C74">
            <w:pPr>
              <w:jc w:val="center"/>
              <w:rPr>
                <w:rFonts w:ascii="Times New Roman" w:eastAsia="Times New Roman" w:hAnsi="Times New Roman" w:cs="Times New Roman"/>
                <w:b/>
                <w:color w:val="000000"/>
                <w:sz w:val="16"/>
                <w:szCs w:val="16"/>
                <w:lang w:eastAsia="en-GB"/>
              </w:rPr>
            </w:pPr>
            <w:r w:rsidRPr="00845A7D">
              <w:rPr>
                <w:rFonts w:ascii="Times New Roman" w:eastAsia="Times New Roman" w:hAnsi="Times New Roman" w:cs="Times New Roman"/>
                <w:b/>
                <w:color w:val="000000"/>
                <w:sz w:val="16"/>
                <w:szCs w:val="16"/>
                <w:lang w:eastAsia="en-GB"/>
              </w:rPr>
              <w:t>North America</w:t>
            </w:r>
          </w:p>
        </w:tc>
        <w:tc>
          <w:tcPr>
            <w:tcW w:w="2268" w:type="dxa"/>
            <w:gridSpan w:val="2"/>
            <w:tcBorders>
              <w:top w:val="single" w:sz="4" w:space="0" w:color="auto"/>
            </w:tcBorders>
            <w:vAlign w:val="center"/>
          </w:tcPr>
          <w:p w14:paraId="603CDD88" w14:textId="77777777" w:rsidR="00845A7D" w:rsidRPr="00845A7D" w:rsidRDefault="00845A7D" w:rsidP="00373C74">
            <w:pPr>
              <w:jc w:val="center"/>
              <w:rPr>
                <w:rFonts w:ascii="Times New Roman" w:eastAsia="Times New Roman" w:hAnsi="Times New Roman" w:cs="Times New Roman"/>
                <w:b/>
                <w:bCs/>
                <w:color w:val="000000"/>
                <w:sz w:val="16"/>
                <w:szCs w:val="16"/>
                <w:lang w:eastAsia="en-GB"/>
              </w:rPr>
            </w:pPr>
            <w:r w:rsidRPr="00845A7D">
              <w:rPr>
                <w:rFonts w:ascii="Times New Roman" w:eastAsia="Times New Roman" w:hAnsi="Times New Roman" w:cs="Times New Roman"/>
                <w:b/>
                <w:bCs/>
                <w:color w:val="000000"/>
                <w:sz w:val="16"/>
                <w:szCs w:val="16"/>
                <w:lang w:eastAsia="en-GB"/>
              </w:rPr>
              <w:t>China and Malaysia</w:t>
            </w:r>
          </w:p>
        </w:tc>
        <w:tc>
          <w:tcPr>
            <w:tcW w:w="2268" w:type="dxa"/>
            <w:gridSpan w:val="2"/>
            <w:tcBorders>
              <w:top w:val="single" w:sz="4" w:space="0" w:color="auto"/>
            </w:tcBorders>
            <w:vAlign w:val="center"/>
          </w:tcPr>
          <w:p w14:paraId="1A0BA6CA" w14:textId="77777777" w:rsidR="00845A7D" w:rsidRPr="00845A7D" w:rsidRDefault="00845A7D" w:rsidP="00373C74">
            <w:pPr>
              <w:jc w:val="center"/>
              <w:rPr>
                <w:rFonts w:ascii="Times New Roman" w:eastAsia="Times New Roman" w:hAnsi="Times New Roman" w:cs="Times New Roman"/>
                <w:b/>
                <w:bCs/>
                <w:color w:val="000000"/>
                <w:sz w:val="16"/>
                <w:szCs w:val="16"/>
                <w:lang w:eastAsia="en-GB"/>
              </w:rPr>
            </w:pPr>
            <w:r w:rsidRPr="00845A7D">
              <w:rPr>
                <w:rFonts w:ascii="Times New Roman" w:eastAsia="Times New Roman" w:hAnsi="Times New Roman" w:cs="Times New Roman"/>
                <w:b/>
                <w:bCs/>
                <w:color w:val="000000"/>
                <w:sz w:val="16"/>
                <w:szCs w:val="16"/>
                <w:lang w:eastAsia="en-GB"/>
              </w:rPr>
              <w:t>Japan</w:t>
            </w:r>
          </w:p>
        </w:tc>
        <w:tc>
          <w:tcPr>
            <w:tcW w:w="3543" w:type="dxa"/>
            <w:gridSpan w:val="3"/>
            <w:tcBorders>
              <w:top w:val="single" w:sz="4" w:space="0" w:color="auto"/>
            </w:tcBorders>
            <w:noWrap/>
            <w:vAlign w:val="center"/>
          </w:tcPr>
          <w:p w14:paraId="4C0A5AF0" w14:textId="77777777" w:rsidR="00845A7D" w:rsidRPr="00845A7D" w:rsidRDefault="00845A7D" w:rsidP="00373C74">
            <w:pPr>
              <w:jc w:val="center"/>
              <w:rPr>
                <w:rFonts w:ascii="Times New Roman" w:eastAsia="Times New Roman" w:hAnsi="Times New Roman" w:cs="Times New Roman"/>
                <w:b/>
                <w:color w:val="000000"/>
                <w:sz w:val="16"/>
                <w:szCs w:val="16"/>
                <w:lang w:eastAsia="en-GB"/>
              </w:rPr>
            </w:pPr>
            <w:r w:rsidRPr="00845A7D">
              <w:rPr>
                <w:rFonts w:ascii="Times New Roman" w:eastAsia="Times New Roman" w:hAnsi="Times New Roman" w:cs="Times New Roman"/>
                <w:b/>
                <w:color w:val="000000"/>
                <w:sz w:val="16"/>
                <w:szCs w:val="16"/>
                <w:lang w:eastAsia="en-GB"/>
              </w:rPr>
              <w:t>Overall</w:t>
            </w:r>
          </w:p>
        </w:tc>
        <w:tc>
          <w:tcPr>
            <w:tcW w:w="799" w:type="dxa"/>
            <w:vMerge w:val="restart"/>
            <w:tcBorders>
              <w:top w:val="single" w:sz="4" w:space="0" w:color="auto"/>
            </w:tcBorders>
            <w:noWrap/>
            <w:vAlign w:val="center"/>
          </w:tcPr>
          <w:p w14:paraId="444F94EF"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Region P</w:t>
            </w:r>
            <w:r w:rsidRPr="00845A7D">
              <w:rPr>
                <w:rFonts w:ascii="Times New Roman" w:eastAsia="Times New Roman" w:hAnsi="Times New Roman" w:cs="Times New Roman"/>
                <w:color w:val="000000"/>
                <w:sz w:val="16"/>
                <w:szCs w:val="16"/>
                <w:vertAlign w:val="subscript"/>
                <w:lang w:eastAsia="en-GB"/>
              </w:rPr>
              <w:t>het</w:t>
            </w:r>
          </w:p>
        </w:tc>
      </w:tr>
      <w:tr w:rsidR="00845A7D" w:rsidRPr="00845A7D" w14:paraId="6CCBB5D0" w14:textId="77777777" w:rsidTr="0E381B7C">
        <w:trPr>
          <w:trHeight w:val="294"/>
        </w:trPr>
        <w:tc>
          <w:tcPr>
            <w:tcW w:w="2122" w:type="dxa"/>
            <w:tcBorders>
              <w:top w:val="single" w:sz="4" w:space="0" w:color="auto"/>
            </w:tcBorders>
            <w:noWrap/>
            <w:vAlign w:val="center"/>
          </w:tcPr>
          <w:p w14:paraId="04F4743E" w14:textId="77777777" w:rsidR="00845A7D" w:rsidRPr="00845A7D" w:rsidRDefault="00845A7D" w:rsidP="00373C74">
            <w:pPr>
              <w:rPr>
                <w:rFonts w:ascii="Times New Roman" w:eastAsia="Times New Roman" w:hAnsi="Times New Roman" w:cs="Times New Roman"/>
                <w:color w:val="000000"/>
                <w:sz w:val="16"/>
                <w:szCs w:val="16"/>
                <w:lang w:eastAsia="en-GB"/>
              </w:rPr>
            </w:pPr>
          </w:p>
        </w:tc>
        <w:tc>
          <w:tcPr>
            <w:tcW w:w="1134" w:type="dxa"/>
            <w:tcBorders>
              <w:top w:val="single" w:sz="4" w:space="0" w:color="auto"/>
            </w:tcBorders>
            <w:noWrap/>
          </w:tcPr>
          <w:p w14:paraId="311C2333"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Empagliflozin</w:t>
            </w:r>
          </w:p>
          <w:p w14:paraId="1F7F299B"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(N=1344)</w:t>
            </w:r>
          </w:p>
        </w:tc>
        <w:tc>
          <w:tcPr>
            <w:tcW w:w="1134" w:type="dxa"/>
            <w:tcBorders>
              <w:top w:val="single" w:sz="4" w:space="0" w:color="auto"/>
            </w:tcBorders>
            <w:noWrap/>
          </w:tcPr>
          <w:p w14:paraId="6C6BDD1F"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Placebo</w:t>
            </w:r>
          </w:p>
          <w:p w14:paraId="010EE8D9"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(N=1304)</w:t>
            </w:r>
          </w:p>
        </w:tc>
        <w:tc>
          <w:tcPr>
            <w:tcW w:w="1134" w:type="dxa"/>
            <w:tcBorders>
              <w:top w:val="single" w:sz="4" w:space="0" w:color="auto"/>
            </w:tcBorders>
            <w:noWrap/>
          </w:tcPr>
          <w:p w14:paraId="3407869A"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Empagliflozin</w:t>
            </w:r>
          </w:p>
          <w:p w14:paraId="1FC39D83"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(N=844)</w:t>
            </w:r>
          </w:p>
        </w:tc>
        <w:tc>
          <w:tcPr>
            <w:tcW w:w="1134" w:type="dxa"/>
            <w:tcBorders>
              <w:top w:val="single" w:sz="4" w:space="0" w:color="auto"/>
            </w:tcBorders>
            <w:noWrap/>
          </w:tcPr>
          <w:p w14:paraId="2E7E6838"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Placebo</w:t>
            </w:r>
          </w:p>
          <w:p w14:paraId="42710253"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(N=873)</w:t>
            </w:r>
          </w:p>
        </w:tc>
        <w:tc>
          <w:tcPr>
            <w:tcW w:w="1134" w:type="dxa"/>
            <w:tcBorders>
              <w:top w:val="single" w:sz="4" w:space="0" w:color="auto"/>
            </w:tcBorders>
          </w:tcPr>
          <w:p w14:paraId="04730169"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Empagliflozin</w:t>
            </w:r>
          </w:p>
          <w:p w14:paraId="4B09CD72"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(N=812)</w:t>
            </w:r>
          </w:p>
        </w:tc>
        <w:tc>
          <w:tcPr>
            <w:tcW w:w="1134" w:type="dxa"/>
            <w:tcBorders>
              <w:top w:val="single" w:sz="4" w:space="0" w:color="auto"/>
            </w:tcBorders>
          </w:tcPr>
          <w:p w14:paraId="521B6003"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Placebo</w:t>
            </w:r>
          </w:p>
          <w:p w14:paraId="7F3F2582"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(N=820)</w:t>
            </w:r>
          </w:p>
        </w:tc>
        <w:tc>
          <w:tcPr>
            <w:tcW w:w="1134" w:type="dxa"/>
            <w:tcBorders>
              <w:top w:val="single" w:sz="4" w:space="0" w:color="auto"/>
            </w:tcBorders>
          </w:tcPr>
          <w:p w14:paraId="348EE4F0"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Empagliflozin</w:t>
            </w:r>
          </w:p>
          <w:p w14:paraId="68F196A3"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(N=304)</w:t>
            </w:r>
          </w:p>
        </w:tc>
        <w:tc>
          <w:tcPr>
            <w:tcW w:w="1134" w:type="dxa"/>
            <w:tcBorders>
              <w:top w:val="single" w:sz="4" w:space="0" w:color="auto"/>
            </w:tcBorders>
          </w:tcPr>
          <w:p w14:paraId="172CE80C"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Placebo</w:t>
            </w:r>
          </w:p>
          <w:p w14:paraId="30CEDF5D"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(N=308)</w:t>
            </w:r>
          </w:p>
        </w:tc>
        <w:tc>
          <w:tcPr>
            <w:tcW w:w="1134" w:type="dxa"/>
            <w:tcBorders>
              <w:top w:val="single" w:sz="4" w:space="0" w:color="auto"/>
            </w:tcBorders>
            <w:noWrap/>
          </w:tcPr>
          <w:p w14:paraId="0B5BC5CF"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Empagliflozin</w:t>
            </w:r>
          </w:p>
          <w:p w14:paraId="5AC05390"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(N=3304)</w:t>
            </w:r>
          </w:p>
        </w:tc>
        <w:tc>
          <w:tcPr>
            <w:tcW w:w="1134" w:type="dxa"/>
            <w:tcBorders>
              <w:top w:val="single" w:sz="4" w:space="0" w:color="auto"/>
            </w:tcBorders>
            <w:noWrap/>
          </w:tcPr>
          <w:p w14:paraId="1F52B273" w14:textId="77777777" w:rsidR="00845A7D" w:rsidRPr="00845A7D" w:rsidRDefault="00845A7D" w:rsidP="00373C74">
            <w:pPr>
              <w:jc w:val="center"/>
              <w:rPr>
                <w:rFonts w:ascii="Times New Roman" w:eastAsia="Times New Roman" w:hAnsi="Times New Roman" w:cs="Times New Roman"/>
                <w:bCs/>
                <w:color w:val="000000"/>
                <w:sz w:val="16"/>
                <w:szCs w:val="16"/>
                <w:lang w:eastAsia="en-GB"/>
              </w:rPr>
            </w:pPr>
            <w:r w:rsidRPr="00845A7D">
              <w:rPr>
                <w:rFonts w:ascii="Times New Roman" w:eastAsia="Times New Roman" w:hAnsi="Times New Roman" w:cs="Times New Roman"/>
                <w:bCs/>
                <w:color w:val="000000"/>
                <w:sz w:val="16"/>
                <w:szCs w:val="16"/>
                <w:lang w:eastAsia="en-GB"/>
              </w:rPr>
              <w:t>Placebo</w:t>
            </w:r>
          </w:p>
          <w:p w14:paraId="4294B846"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bCs/>
                <w:color w:val="000000"/>
                <w:sz w:val="16"/>
                <w:szCs w:val="16"/>
                <w:lang w:eastAsia="en-GB"/>
              </w:rPr>
              <w:t>(N=3305)</w:t>
            </w:r>
          </w:p>
        </w:tc>
        <w:tc>
          <w:tcPr>
            <w:tcW w:w="1275" w:type="dxa"/>
            <w:vMerge w:val="restart"/>
            <w:tcBorders>
              <w:top w:val="single" w:sz="4" w:space="0" w:color="auto"/>
            </w:tcBorders>
            <w:noWrap/>
            <w:vAlign w:val="center"/>
          </w:tcPr>
          <w:p w14:paraId="5E6E2EBE"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Overall HR (95% CI)</w:t>
            </w:r>
          </w:p>
        </w:tc>
        <w:tc>
          <w:tcPr>
            <w:tcW w:w="799" w:type="dxa"/>
            <w:vMerge/>
            <w:noWrap/>
            <w:vAlign w:val="center"/>
          </w:tcPr>
          <w:p w14:paraId="44041CA5"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p>
        </w:tc>
      </w:tr>
      <w:tr w:rsidR="00845A7D" w:rsidRPr="00845A7D" w14:paraId="6A5447E1" w14:textId="77777777" w:rsidTr="0E381B7C">
        <w:trPr>
          <w:trHeight w:val="294"/>
        </w:trPr>
        <w:tc>
          <w:tcPr>
            <w:tcW w:w="2122" w:type="dxa"/>
            <w:tcBorders>
              <w:bottom w:val="single" w:sz="4" w:space="0" w:color="auto"/>
            </w:tcBorders>
            <w:noWrap/>
            <w:vAlign w:val="center"/>
          </w:tcPr>
          <w:p w14:paraId="5E0ADE87" w14:textId="77777777" w:rsidR="00845A7D" w:rsidRPr="00845A7D" w:rsidRDefault="00845A7D" w:rsidP="00373C74">
            <w:pPr>
              <w:rPr>
                <w:rFonts w:ascii="Times New Roman" w:eastAsia="Times New Roman" w:hAnsi="Times New Roman" w:cs="Times New Roman"/>
                <w:color w:val="000000"/>
                <w:sz w:val="16"/>
                <w:szCs w:val="16"/>
                <w:lang w:eastAsia="en-GB"/>
              </w:rPr>
            </w:pPr>
          </w:p>
        </w:tc>
        <w:tc>
          <w:tcPr>
            <w:tcW w:w="1134" w:type="dxa"/>
            <w:tcBorders>
              <w:bottom w:val="single" w:sz="4" w:space="0" w:color="auto"/>
            </w:tcBorders>
            <w:noWrap/>
            <w:vAlign w:val="center"/>
          </w:tcPr>
          <w:p w14:paraId="6207C585"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noWrap/>
            <w:vAlign w:val="center"/>
          </w:tcPr>
          <w:p w14:paraId="5F316F68"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noWrap/>
            <w:vAlign w:val="center"/>
          </w:tcPr>
          <w:p w14:paraId="068BDECC"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noWrap/>
            <w:vAlign w:val="center"/>
          </w:tcPr>
          <w:p w14:paraId="3EEEEECF"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vAlign w:val="center"/>
          </w:tcPr>
          <w:p w14:paraId="6F4C459A"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vAlign w:val="center"/>
          </w:tcPr>
          <w:p w14:paraId="5C170CF2"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vAlign w:val="center"/>
          </w:tcPr>
          <w:p w14:paraId="7B587E3F"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vAlign w:val="center"/>
          </w:tcPr>
          <w:p w14:paraId="0CF02B07"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noWrap/>
            <w:vAlign w:val="center"/>
          </w:tcPr>
          <w:p w14:paraId="74AF73FF"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134" w:type="dxa"/>
            <w:tcBorders>
              <w:bottom w:val="single" w:sz="4" w:space="0" w:color="auto"/>
            </w:tcBorders>
            <w:noWrap/>
            <w:vAlign w:val="center"/>
          </w:tcPr>
          <w:p w14:paraId="0A01F048"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n (%)</w:t>
            </w:r>
          </w:p>
        </w:tc>
        <w:tc>
          <w:tcPr>
            <w:tcW w:w="1275" w:type="dxa"/>
            <w:vMerge/>
            <w:noWrap/>
            <w:vAlign w:val="center"/>
          </w:tcPr>
          <w:p w14:paraId="076BAA57"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p>
        </w:tc>
        <w:tc>
          <w:tcPr>
            <w:tcW w:w="799" w:type="dxa"/>
            <w:vMerge/>
            <w:noWrap/>
            <w:vAlign w:val="center"/>
          </w:tcPr>
          <w:p w14:paraId="48727737"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p>
        </w:tc>
      </w:tr>
      <w:tr w:rsidR="00845A7D" w:rsidRPr="00845A7D" w14:paraId="4AC07986" w14:textId="77777777" w:rsidTr="0E381B7C">
        <w:trPr>
          <w:trHeight w:val="294"/>
        </w:trPr>
        <w:tc>
          <w:tcPr>
            <w:tcW w:w="2122" w:type="dxa"/>
            <w:tcBorders>
              <w:top w:val="single" w:sz="4" w:space="0" w:color="auto"/>
            </w:tcBorders>
            <w:noWrap/>
            <w:vAlign w:val="center"/>
            <w:hideMark/>
          </w:tcPr>
          <w:p w14:paraId="3E5666D8" w14:textId="77777777" w:rsidR="00845A7D" w:rsidRPr="00845A7D" w:rsidRDefault="00845A7D" w:rsidP="00373C74">
            <w:pPr>
              <w:rPr>
                <w:rFonts w:ascii="Times New Roman" w:eastAsia="Times New Roman" w:hAnsi="Times New Roman" w:cs="Times New Roman"/>
                <w:b/>
                <w:color w:val="000000"/>
                <w:sz w:val="16"/>
                <w:szCs w:val="16"/>
                <w:lang w:eastAsia="en-GB"/>
              </w:rPr>
            </w:pPr>
            <w:r w:rsidRPr="00845A7D">
              <w:rPr>
                <w:rFonts w:ascii="Times New Roman" w:eastAsia="Times New Roman" w:hAnsi="Times New Roman" w:cs="Times New Roman"/>
                <w:b/>
                <w:color w:val="000000"/>
                <w:sz w:val="16"/>
                <w:szCs w:val="16"/>
                <w:lang w:eastAsia="en-GB"/>
              </w:rPr>
              <w:t>Primary outcome: progression of kidney disease or death from cardiovascular causes</w:t>
            </w:r>
          </w:p>
        </w:tc>
        <w:tc>
          <w:tcPr>
            <w:tcW w:w="1134" w:type="dxa"/>
            <w:tcBorders>
              <w:top w:val="single" w:sz="4" w:space="0" w:color="auto"/>
            </w:tcBorders>
            <w:noWrap/>
            <w:vAlign w:val="center"/>
          </w:tcPr>
          <w:p w14:paraId="13B439B9" w14:textId="77777777" w:rsidR="00845A7D" w:rsidRPr="00845A7D" w:rsidRDefault="00845A7D" w:rsidP="00373C74">
            <w:pPr>
              <w:jc w:val="center"/>
              <w:rPr>
                <w:rFonts w:ascii="Times New Roman" w:eastAsia="Times New Roman" w:hAnsi="Times New Roman" w:cs="Times New Roman"/>
                <w:color w:val="000000"/>
                <w:sz w:val="16"/>
                <w:szCs w:val="16"/>
                <w:lang w:eastAsia="en-GB"/>
              </w:rPr>
            </w:pPr>
            <w:r w:rsidRPr="00845A7D">
              <w:rPr>
                <w:rFonts w:ascii="Times New Roman" w:hAnsi="Times New Roman" w:cs="Times New Roman"/>
                <w:color w:val="000000"/>
                <w:sz w:val="16"/>
                <w:szCs w:val="16"/>
              </w:rPr>
              <w:t>188 (14.0)</w:t>
            </w:r>
          </w:p>
        </w:tc>
        <w:tc>
          <w:tcPr>
            <w:tcW w:w="1134" w:type="dxa"/>
            <w:tcBorders>
              <w:top w:val="single" w:sz="4" w:space="0" w:color="auto"/>
            </w:tcBorders>
            <w:noWrap/>
            <w:vAlign w:val="center"/>
          </w:tcPr>
          <w:p w14:paraId="04172C1A"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190 (14.6)</w:t>
            </w:r>
          </w:p>
        </w:tc>
        <w:tc>
          <w:tcPr>
            <w:tcW w:w="1134" w:type="dxa"/>
            <w:tcBorders>
              <w:top w:val="single" w:sz="4" w:space="0" w:color="auto"/>
            </w:tcBorders>
            <w:noWrap/>
            <w:vAlign w:val="center"/>
          </w:tcPr>
          <w:p w14:paraId="08039646"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87 (10.3)</w:t>
            </w:r>
          </w:p>
        </w:tc>
        <w:tc>
          <w:tcPr>
            <w:tcW w:w="1134" w:type="dxa"/>
            <w:tcBorders>
              <w:top w:val="single" w:sz="4" w:space="0" w:color="auto"/>
            </w:tcBorders>
            <w:noWrap/>
            <w:vAlign w:val="center"/>
          </w:tcPr>
          <w:p w14:paraId="0CA8B115"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133 (15.2)</w:t>
            </w:r>
          </w:p>
        </w:tc>
        <w:tc>
          <w:tcPr>
            <w:tcW w:w="1134" w:type="dxa"/>
            <w:tcBorders>
              <w:top w:val="single" w:sz="4" w:space="0" w:color="auto"/>
            </w:tcBorders>
            <w:vAlign w:val="center"/>
          </w:tcPr>
          <w:p w14:paraId="3E9E2834"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124 (15.3)</w:t>
            </w:r>
          </w:p>
        </w:tc>
        <w:tc>
          <w:tcPr>
            <w:tcW w:w="1134" w:type="dxa"/>
            <w:tcBorders>
              <w:top w:val="single" w:sz="4" w:space="0" w:color="auto"/>
            </w:tcBorders>
            <w:vAlign w:val="center"/>
          </w:tcPr>
          <w:p w14:paraId="547927DC"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171 (20.9)</w:t>
            </w:r>
          </w:p>
        </w:tc>
        <w:tc>
          <w:tcPr>
            <w:tcW w:w="1134" w:type="dxa"/>
            <w:tcBorders>
              <w:top w:val="single" w:sz="4" w:space="0" w:color="auto"/>
            </w:tcBorders>
            <w:vAlign w:val="center"/>
          </w:tcPr>
          <w:p w14:paraId="46FAFC03"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33 (10.9)</w:t>
            </w:r>
          </w:p>
        </w:tc>
        <w:tc>
          <w:tcPr>
            <w:tcW w:w="1134" w:type="dxa"/>
            <w:tcBorders>
              <w:top w:val="single" w:sz="4" w:space="0" w:color="auto"/>
            </w:tcBorders>
            <w:vAlign w:val="center"/>
          </w:tcPr>
          <w:p w14:paraId="25A2D7CF"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64 (20.8)</w:t>
            </w:r>
          </w:p>
        </w:tc>
        <w:tc>
          <w:tcPr>
            <w:tcW w:w="1134" w:type="dxa"/>
            <w:tcBorders>
              <w:top w:val="single" w:sz="4" w:space="0" w:color="auto"/>
            </w:tcBorders>
            <w:noWrap/>
            <w:vAlign w:val="center"/>
          </w:tcPr>
          <w:p w14:paraId="733DD61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432 (13.1)</w:t>
            </w:r>
          </w:p>
        </w:tc>
        <w:tc>
          <w:tcPr>
            <w:tcW w:w="1134" w:type="dxa"/>
            <w:tcBorders>
              <w:top w:val="single" w:sz="4" w:space="0" w:color="auto"/>
            </w:tcBorders>
            <w:noWrap/>
            <w:vAlign w:val="center"/>
          </w:tcPr>
          <w:p w14:paraId="264A616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558 (16.9)</w:t>
            </w:r>
          </w:p>
        </w:tc>
        <w:tc>
          <w:tcPr>
            <w:tcW w:w="1275" w:type="dxa"/>
            <w:tcBorders>
              <w:top w:val="single" w:sz="4" w:space="0" w:color="auto"/>
            </w:tcBorders>
            <w:noWrap/>
            <w:vAlign w:val="center"/>
            <w:hideMark/>
          </w:tcPr>
          <w:p w14:paraId="0E86B55C"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0.72 (0.64-0.82)</w:t>
            </w:r>
          </w:p>
        </w:tc>
        <w:tc>
          <w:tcPr>
            <w:tcW w:w="799" w:type="dxa"/>
            <w:tcBorders>
              <w:top w:val="single" w:sz="4" w:space="0" w:color="auto"/>
            </w:tcBorders>
            <w:noWrap/>
            <w:vAlign w:val="center"/>
          </w:tcPr>
          <w:p w14:paraId="60E84C35"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0.06</w:t>
            </w:r>
          </w:p>
        </w:tc>
      </w:tr>
      <w:tr w:rsidR="00845A7D" w:rsidRPr="00845A7D" w14:paraId="5D35700D" w14:textId="77777777" w:rsidTr="0E381B7C">
        <w:trPr>
          <w:trHeight w:val="176"/>
        </w:trPr>
        <w:tc>
          <w:tcPr>
            <w:tcW w:w="2122" w:type="dxa"/>
            <w:noWrap/>
            <w:vAlign w:val="center"/>
          </w:tcPr>
          <w:p w14:paraId="5502F593" w14:textId="77777777" w:rsidR="00845A7D" w:rsidRPr="00845A7D" w:rsidRDefault="00845A7D" w:rsidP="00373C74">
            <w:pPr>
              <w:rPr>
                <w:rFonts w:ascii="Times New Roman" w:eastAsia="Times New Roman" w:hAnsi="Times New Roman" w:cs="Times New Roman"/>
                <w:b/>
                <w:color w:val="000000"/>
                <w:sz w:val="16"/>
                <w:szCs w:val="16"/>
                <w:lang w:eastAsia="en-GB"/>
              </w:rPr>
            </w:pPr>
            <w:r w:rsidRPr="00845A7D">
              <w:rPr>
                <w:rFonts w:ascii="Times New Roman" w:eastAsia="Times New Roman" w:hAnsi="Times New Roman" w:cs="Times New Roman"/>
                <w:b/>
                <w:color w:val="000000"/>
                <w:sz w:val="16"/>
                <w:szCs w:val="16"/>
                <w:lang w:eastAsia="en-GB"/>
              </w:rPr>
              <w:t>Key secondary outcomes</w:t>
            </w:r>
          </w:p>
        </w:tc>
        <w:tc>
          <w:tcPr>
            <w:tcW w:w="1134" w:type="dxa"/>
            <w:noWrap/>
            <w:vAlign w:val="center"/>
          </w:tcPr>
          <w:p w14:paraId="6D93F7D1" w14:textId="77777777" w:rsidR="00845A7D" w:rsidRPr="00845A7D" w:rsidRDefault="00845A7D" w:rsidP="00373C74">
            <w:pPr>
              <w:jc w:val="center"/>
              <w:rPr>
                <w:rFonts w:ascii="Times New Roman" w:hAnsi="Times New Roman" w:cs="Times New Roman"/>
                <w:color w:val="000000"/>
                <w:sz w:val="16"/>
                <w:szCs w:val="16"/>
              </w:rPr>
            </w:pPr>
          </w:p>
        </w:tc>
        <w:tc>
          <w:tcPr>
            <w:tcW w:w="1134" w:type="dxa"/>
            <w:noWrap/>
            <w:vAlign w:val="center"/>
          </w:tcPr>
          <w:p w14:paraId="609710F3" w14:textId="77777777" w:rsidR="00845A7D" w:rsidRPr="00845A7D" w:rsidRDefault="00845A7D" w:rsidP="00373C74">
            <w:pPr>
              <w:jc w:val="center"/>
              <w:rPr>
                <w:rFonts w:ascii="Times New Roman" w:hAnsi="Times New Roman" w:cs="Times New Roman"/>
                <w:sz w:val="16"/>
                <w:szCs w:val="16"/>
              </w:rPr>
            </w:pPr>
          </w:p>
        </w:tc>
        <w:tc>
          <w:tcPr>
            <w:tcW w:w="1134" w:type="dxa"/>
            <w:noWrap/>
            <w:vAlign w:val="center"/>
          </w:tcPr>
          <w:p w14:paraId="1E721637" w14:textId="77777777" w:rsidR="00845A7D" w:rsidRPr="00845A7D" w:rsidRDefault="00845A7D" w:rsidP="00373C74">
            <w:pPr>
              <w:jc w:val="center"/>
              <w:rPr>
                <w:rFonts w:ascii="Times New Roman" w:hAnsi="Times New Roman" w:cs="Times New Roman"/>
                <w:sz w:val="16"/>
                <w:szCs w:val="16"/>
              </w:rPr>
            </w:pPr>
          </w:p>
        </w:tc>
        <w:tc>
          <w:tcPr>
            <w:tcW w:w="1134" w:type="dxa"/>
            <w:noWrap/>
            <w:vAlign w:val="center"/>
          </w:tcPr>
          <w:p w14:paraId="19CB10F4" w14:textId="77777777" w:rsidR="00845A7D" w:rsidRPr="00845A7D" w:rsidRDefault="00845A7D" w:rsidP="00373C74">
            <w:pPr>
              <w:jc w:val="center"/>
              <w:rPr>
                <w:rFonts w:ascii="Times New Roman" w:hAnsi="Times New Roman" w:cs="Times New Roman"/>
                <w:sz w:val="16"/>
                <w:szCs w:val="16"/>
              </w:rPr>
            </w:pPr>
          </w:p>
        </w:tc>
        <w:tc>
          <w:tcPr>
            <w:tcW w:w="1134" w:type="dxa"/>
            <w:vAlign w:val="center"/>
          </w:tcPr>
          <w:p w14:paraId="1E56135F" w14:textId="77777777" w:rsidR="00845A7D" w:rsidRPr="00845A7D" w:rsidRDefault="00845A7D" w:rsidP="00373C74">
            <w:pPr>
              <w:jc w:val="center"/>
              <w:rPr>
                <w:rFonts w:ascii="Times New Roman" w:hAnsi="Times New Roman" w:cs="Times New Roman"/>
                <w:sz w:val="16"/>
                <w:szCs w:val="16"/>
              </w:rPr>
            </w:pPr>
          </w:p>
        </w:tc>
        <w:tc>
          <w:tcPr>
            <w:tcW w:w="1134" w:type="dxa"/>
            <w:vAlign w:val="center"/>
          </w:tcPr>
          <w:p w14:paraId="6731D5DD" w14:textId="77777777" w:rsidR="00845A7D" w:rsidRPr="00845A7D" w:rsidRDefault="00845A7D" w:rsidP="00373C74">
            <w:pPr>
              <w:jc w:val="center"/>
              <w:rPr>
                <w:rFonts w:ascii="Times New Roman" w:hAnsi="Times New Roman" w:cs="Times New Roman"/>
                <w:sz w:val="16"/>
                <w:szCs w:val="16"/>
              </w:rPr>
            </w:pPr>
          </w:p>
        </w:tc>
        <w:tc>
          <w:tcPr>
            <w:tcW w:w="1134" w:type="dxa"/>
            <w:vAlign w:val="center"/>
          </w:tcPr>
          <w:p w14:paraId="7DE65B85" w14:textId="77777777" w:rsidR="00845A7D" w:rsidRPr="00845A7D" w:rsidRDefault="00845A7D" w:rsidP="00373C74">
            <w:pPr>
              <w:jc w:val="center"/>
              <w:rPr>
                <w:rFonts w:ascii="Times New Roman" w:hAnsi="Times New Roman" w:cs="Times New Roman"/>
                <w:sz w:val="16"/>
                <w:szCs w:val="16"/>
              </w:rPr>
            </w:pPr>
          </w:p>
        </w:tc>
        <w:tc>
          <w:tcPr>
            <w:tcW w:w="1134" w:type="dxa"/>
            <w:vAlign w:val="center"/>
          </w:tcPr>
          <w:p w14:paraId="0951EE29" w14:textId="77777777" w:rsidR="00845A7D" w:rsidRPr="00845A7D" w:rsidRDefault="00845A7D" w:rsidP="00373C74">
            <w:pPr>
              <w:jc w:val="center"/>
              <w:rPr>
                <w:rFonts w:ascii="Times New Roman" w:hAnsi="Times New Roman" w:cs="Times New Roman"/>
                <w:sz w:val="16"/>
                <w:szCs w:val="16"/>
              </w:rPr>
            </w:pPr>
          </w:p>
        </w:tc>
        <w:tc>
          <w:tcPr>
            <w:tcW w:w="1134" w:type="dxa"/>
            <w:noWrap/>
            <w:vAlign w:val="center"/>
          </w:tcPr>
          <w:p w14:paraId="272A63A7" w14:textId="77777777" w:rsidR="00845A7D" w:rsidRPr="00845A7D" w:rsidRDefault="00845A7D" w:rsidP="00373C74">
            <w:pPr>
              <w:jc w:val="center"/>
              <w:rPr>
                <w:rFonts w:ascii="Times New Roman" w:hAnsi="Times New Roman" w:cs="Times New Roman"/>
                <w:sz w:val="16"/>
                <w:szCs w:val="16"/>
              </w:rPr>
            </w:pPr>
          </w:p>
        </w:tc>
        <w:tc>
          <w:tcPr>
            <w:tcW w:w="1134" w:type="dxa"/>
            <w:noWrap/>
            <w:vAlign w:val="center"/>
          </w:tcPr>
          <w:p w14:paraId="203DBF75" w14:textId="77777777" w:rsidR="00845A7D" w:rsidRPr="00845A7D" w:rsidRDefault="00845A7D" w:rsidP="00373C74">
            <w:pPr>
              <w:jc w:val="center"/>
              <w:rPr>
                <w:rFonts w:ascii="Times New Roman" w:hAnsi="Times New Roman" w:cs="Times New Roman"/>
                <w:sz w:val="16"/>
                <w:szCs w:val="16"/>
              </w:rPr>
            </w:pPr>
          </w:p>
        </w:tc>
        <w:tc>
          <w:tcPr>
            <w:tcW w:w="1275" w:type="dxa"/>
            <w:noWrap/>
            <w:vAlign w:val="center"/>
          </w:tcPr>
          <w:p w14:paraId="7BE6B169" w14:textId="77777777" w:rsidR="00845A7D" w:rsidRPr="00845A7D" w:rsidRDefault="00845A7D" w:rsidP="00373C74">
            <w:pPr>
              <w:jc w:val="center"/>
              <w:rPr>
                <w:rFonts w:ascii="Times New Roman" w:hAnsi="Times New Roman" w:cs="Times New Roman"/>
                <w:sz w:val="16"/>
                <w:szCs w:val="16"/>
              </w:rPr>
            </w:pPr>
          </w:p>
        </w:tc>
        <w:tc>
          <w:tcPr>
            <w:tcW w:w="799" w:type="dxa"/>
            <w:noWrap/>
            <w:vAlign w:val="center"/>
          </w:tcPr>
          <w:p w14:paraId="5C30F50A" w14:textId="77777777" w:rsidR="00845A7D" w:rsidRPr="00845A7D" w:rsidRDefault="00845A7D" w:rsidP="00373C74">
            <w:pPr>
              <w:jc w:val="center"/>
              <w:rPr>
                <w:rFonts w:ascii="Times New Roman" w:hAnsi="Times New Roman" w:cs="Times New Roman"/>
                <w:sz w:val="16"/>
                <w:szCs w:val="16"/>
              </w:rPr>
            </w:pPr>
          </w:p>
        </w:tc>
      </w:tr>
      <w:tr w:rsidR="00845A7D" w:rsidRPr="00845A7D" w14:paraId="5932B918" w14:textId="77777777" w:rsidTr="0E381B7C">
        <w:trPr>
          <w:trHeight w:val="294"/>
        </w:trPr>
        <w:tc>
          <w:tcPr>
            <w:tcW w:w="2122" w:type="dxa"/>
            <w:noWrap/>
            <w:vAlign w:val="center"/>
            <w:hideMark/>
          </w:tcPr>
          <w:p w14:paraId="66188062" w14:textId="77777777" w:rsidR="00845A7D" w:rsidRPr="00845A7D" w:rsidRDefault="00845A7D" w:rsidP="00373C74">
            <w:pPr>
              <w:ind w:left="113"/>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Hospitalization for heart failure or death from cardiovascular causes</w:t>
            </w:r>
          </w:p>
        </w:tc>
        <w:tc>
          <w:tcPr>
            <w:tcW w:w="1134" w:type="dxa"/>
            <w:noWrap/>
            <w:vAlign w:val="center"/>
          </w:tcPr>
          <w:p w14:paraId="55020B63"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68 (5.1)</w:t>
            </w:r>
          </w:p>
        </w:tc>
        <w:tc>
          <w:tcPr>
            <w:tcW w:w="1134" w:type="dxa"/>
            <w:noWrap/>
            <w:vAlign w:val="center"/>
          </w:tcPr>
          <w:p w14:paraId="4A7BC25C"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78 (6.0)</w:t>
            </w:r>
          </w:p>
        </w:tc>
        <w:tc>
          <w:tcPr>
            <w:tcW w:w="1134" w:type="dxa"/>
            <w:noWrap/>
            <w:vAlign w:val="center"/>
          </w:tcPr>
          <w:p w14:paraId="08DC24C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39 (4.6)</w:t>
            </w:r>
          </w:p>
        </w:tc>
        <w:tc>
          <w:tcPr>
            <w:tcW w:w="1134" w:type="dxa"/>
            <w:noWrap/>
            <w:vAlign w:val="center"/>
          </w:tcPr>
          <w:p w14:paraId="007AD815"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44 (5.0)</w:t>
            </w:r>
          </w:p>
        </w:tc>
        <w:tc>
          <w:tcPr>
            <w:tcW w:w="1134" w:type="dxa"/>
            <w:vAlign w:val="center"/>
          </w:tcPr>
          <w:p w14:paraId="03C05A8D"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18 (2.2)</w:t>
            </w:r>
          </w:p>
        </w:tc>
        <w:tc>
          <w:tcPr>
            <w:tcW w:w="1134" w:type="dxa"/>
            <w:vAlign w:val="center"/>
          </w:tcPr>
          <w:p w14:paraId="055E7A31"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19 (2.3)</w:t>
            </w:r>
          </w:p>
        </w:tc>
        <w:tc>
          <w:tcPr>
            <w:tcW w:w="1134" w:type="dxa"/>
            <w:vAlign w:val="center"/>
          </w:tcPr>
          <w:p w14:paraId="148253CC"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6 (2.0)</w:t>
            </w:r>
          </w:p>
        </w:tc>
        <w:tc>
          <w:tcPr>
            <w:tcW w:w="1134" w:type="dxa"/>
            <w:vAlign w:val="center"/>
          </w:tcPr>
          <w:p w14:paraId="66D570D5"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11 (3.6)</w:t>
            </w:r>
          </w:p>
        </w:tc>
        <w:tc>
          <w:tcPr>
            <w:tcW w:w="1134" w:type="dxa"/>
            <w:noWrap/>
            <w:vAlign w:val="center"/>
          </w:tcPr>
          <w:p w14:paraId="25567AD7"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131 (4.0)</w:t>
            </w:r>
          </w:p>
        </w:tc>
        <w:tc>
          <w:tcPr>
            <w:tcW w:w="1134" w:type="dxa"/>
            <w:noWrap/>
            <w:vAlign w:val="center"/>
          </w:tcPr>
          <w:p w14:paraId="01B34D5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152 (4.6)</w:t>
            </w:r>
          </w:p>
        </w:tc>
        <w:tc>
          <w:tcPr>
            <w:tcW w:w="1275" w:type="dxa"/>
            <w:noWrap/>
            <w:vAlign w:val="center"/>
            <w:hideMark/>
          </w:tcPr>
          <w:p w14:paraId="56A9F3A4"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0.84 (0.67-1.07)</w:t>
            </w:r>
          </w:p>
        </w:tc>
        <w:tc>
          <w:tcPr>
            <w:tcW w:w="799" w:type="dxa"/>
            <w:noWrap/>
            <w:vAlign w:val="center"/>
          </w:tcPr>
          <w:p w14:paraId="50F4C4E7"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0.92</w:t>
            </w:r>
          </w:p>
        </w:tc>
      </w:tr>
      <w:tr w:rsidR="00845A7D" w:rsidRPr="00845A7D" w14:paraId="1A6BBC13" w14:textId="77777777" w:rsidTr="0E381B7C">
        <w:trPr>
          <w:trHeight w:val="294"/>
        </w:trPr>
        <w:tc>
          <w:tcPr>
            <w:tcW w:w="2122" w:type="dxa"/>
            <w:noWrap/>
            <w:vAlign w:val="center"/>
            <w:hideMark/>
          </w:tcPr>
          <w:p w14:paraId="09F3AC22" w14:textId="77777777" w:rsidR="00845A7D" w:rsidRPr="00845A7D" w:rsidRDefault="00845A7D" w:rsidP="00373C74">
            <w:pPr>
              <w:ind w:left="113"/>
              <w:rPr>
                <w:rFonts w:ascii="Times New Roman" w:eastAsia="Times New Roman" w:hAnsi="Times New Roman" w:cs="Times New Roman"/>
                <w:color w:val="000000"/>
                <w:sz w:val="16"/>
                <w:szCs w:val="16"/>
                <w:lang w:eastAsia="en-GB"/>
              </w:rPr>
            </w:pPr>
            <w:r w:rsidRPr="0E381B7C">
              <w:rPr>
                <w:rFonts w:ascii="Times New Roman" w:eastAsia="Times New Roman" w:hAnsi="Times New Roman" w:cs="Times New Roman"/>
                <w:color w:val="000000" w:themeColor="text1"/>
                <w:sz w:val="16"/>
                <w:szCs w:val="16"/>
                <w:lang w:eastAsia="en-GB"/>
              </w:rPr>
              <w:t>Death from any cause</w:t>
            </w:r>
          </w:p>
        </w:tc>
        <w:tc>
          <w:tcPr>
            <w:tcW w:w="1134" w:type="dxa"/>
            <w:noWrap/>
            <w:vAlign w:val="center"/>
          </w:tcPr>
          <w:p w14:paraId="641F42BB"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70 (5.2)</w:t>
            </w:r>
          </w:p>
        </w:tc>
        <w:tc>
          <w:tcPr>
            <w:tcW w:w="1134" w:type="dxa"/>
            <w:noWrap/>
            <w:vAlign w:val="center"/>
          </w:tcPr>
          <w:p w14:paraId="1E4FEA7C"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80 (6.1)</w:t>
            </w:r>
          </w:p>
        </w:tc>
        <w:tc>
          <w:tcPr>
            <w:tcW w:w="1134" w:type="dxa"/>
            <w:noWrap/>
            <w:vAlign w:val="center"/>
          </w:tcPr>
          <w:p w14:paraId="7AE355C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50 (5.9)</w:t>
            </w:r>
          </w:p>
        </w:tc>
        <w:tc>
          <w:tcPr>
            <w:tcW w:w="1134" w:type="dxa"/>
            <w:noWrap/>
            <w:vAlign w:val="center"/>
          </w:tcPr>
          <w:p w14:paraId="7E5DF4F3"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54 (6.2)</w:t>
            </w:r>
          </w:p>
        </w:tc>
        <w:tc>
          <w:tcPr>
            <w:tcW w:w="1134" w:type="dxa"/>
            <w:vAlign w:val="center"/>
          </w:tcPr>
          <w:p w14:paraId="758B09AE"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21 (2.6)</w:t>
            </w:r>
          </w:p>
        </w:tc>
        <w:tc>
          <w:tcPr>
            <w:tcW w:w="1134" w:type="dxa"/>
            <w:vAlign w:val="center"/>
          </w:tcPr>
          <w:p w14:paraId="71FF5EB4"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26 (3.2)</w:t>
            </w:r>
          </w:p>
        </w:tc>
        <w:tc>
          <w:tcPr>
            <w:tcW w:w="1134" w:type="dxa"/>
            <w:vAlign w:val="center"/>
          </w:tcPr>
          <w:p w14:paraId="6CE12164"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7 (2.3)</w:t>
            </w:r>
          </w:p>
        </w:tc>
        <w:tc>
          <w:tcPr>
            <w:tcW w:w="1134" w:type="dxa"/>
            <w:vAlign w:val="center"/>
          </w:tcPr>
          <w:p w14:paraId="13CAD8DD"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7 (2.3)</w:t>
            </w:r>
          </w:p>
        </w:tc>
        <w:tc>
          <w:tcPr>
            <w:tcW w:w="1134" w:type="dxa"/>
            <w:noWrap/>
            <w:vAlign w:val="center"/>
          </w:tcPr>
          <w:p w14:paraId="67EE6089"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148 (4.5)</w:t>
            </w:r>
          </w:p>
        </w:tc>
        <w:tc>
          <w:tcPr>
            <w:tcW w:w="1134" w:type="dxa"/>
            <w:noWrap/>
            <w:vAlign w:val="center"/>
          </w:tcPr>
          <w:p w14:paraId="3EFA683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167 (5.1)</w:t>
            </w:r>
          </w:p>
        </w:tc>
        <w:tc>
          <w:tcPr>
            <w:tcW w:w="1275" w:type="dxa"/>
            <w:noWrap/>
            <w:vAlign w:val="center"/>
            <w:hideMark/>
          </w:tcPr>
          <w:p w14:paraId="277C2CBE"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0.87 (0.70-1.08)</w:t>
            </w:r>
          </w:p>
        </w:tc>
        <w:tc>
          <w:tcPr>
            <w:tcW w:w="799" w:type="dxa"/>
            <w:noWrap/>
            <w:vAlign w:val="center"/>
          </w:tcPr>
          <w:p w14:paraId="61CD420C"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0.88</w:t>
            </w:r>
          </w:p>
        </w:tc>
      </w:tr>
      <w:tr w:rsidR="00845A7D" w:rsidRPr="00845A7D" w14:paraId="0136159E" w14:textId="77777777" w:rsidTr="0E381B7C">
        <w:trPr>
          <w:trHeight w:val="256"/>
        </w:trPr>
        <w:tc>
          <w:tcPr>
            <w:tcW w:w="2122" w:type="dxa"/>
            <w:noWrap/>
            <w:vAlign w:val="center"/>
          </w:tcPr>
          <w:p w14:paraId="321AE617" w14:textId="77777777" w:rsidR="00845A7D" w:rsidRPr="00845A7D" w:rsidRDefault="00845A7D" w:rsidP="00373C74">
            <w:pPr>
              <w:rPr>
                <w:rFonts w:ascii="Times New Roman" w:eastAsia="Times New Roman" w:hAnsi="Times New Roman" w:cs="Times New Roman"/>
                <w:b/>
                <w:color w:val="000000"/>
                <w:sz w:val="16"/>
                <w:szCs w:val="16"/>
                <w:lang w:eastAsia="en-GB"/>
              </w:rPr>
            </w:pPr>
            <w:r w:rsidRPr="00845A7D">
              <w:rPr>
                <w:rFonts w:ascii="Times New Roman" w:eastAsia="Times New Roman" w:hAnsi="Times New Roman" w:cs="Times New Roman"/>
                <w:b/>
                <w:color w:val="000000"/>
                <w:sz w:val="16"/>
                <w:szCs w:val="16"/>
                <w:lang w:eastAsia="en-GB"/>
              </w:rPr>
              <w:t>Other secondary outcomes</w:t>
            </w:r>
          </w:p>
        </w:tc>
        <w:tc>
          <w:tcPr>
            <w:tcW w:w="1134" w:type="dxa"/>
            <w:noWrap/>
            <w:vAlign w:val="center"/>
          </w:tcPr>
          <w:p w14:paraId="4CF9DB3E" w14:textId="77777777" w:rsidR="00845A7D" w:rsidRPr="00845A7D" w:rsidRDefault="00845A7D" w:rsidP="00373C74">
            <w:pPr>
              <w:jc w:val="center"/>
              <w:rPr>
                <w:rFonts w:ascii="Times New Roman" w:hAnsi="Times New Roman" w:cs="Times New Roman"/>
                <w:color w:val="000000"/>
                <w:sz w:val="16"/>
                <w:szCs w:val="16"/>
              </w:rPr>
            </w:pPr>
          </w:p>
        </w:tc>
        <w:tc>
          <w:tcPr>
            <w:tcW w:w="1134" w:type="dxa"/>
            <w:noWrap/>
            <w:vAlign w:val="center"/>
          </w:tcPr>
          <w:p w14:paraId="285CC007" w14:textId="77777777" w:rsidR="00845A7D" w:rsidRPr="00845A7D" w:rsidRDefault="00845A7D" w:rsidP="00373C74">
            <w:pPr>
              <w:jc w:val="center"/>
              <w:rPr>
                <w:rFonts w:ascii="Times New Roman" w:hAnsi="Times New Roman" w:cs="Times New Roman"/>
                <w:sz w:val="16"/>
                <w:szCs w:val="16"/>
              </w:rPr>
            </w:pPr>
          </w:p>
        </w:tc>
        <w:tc>
          <w:tcPr>
            <w:tcW w:w="1134" w:type="dxa"/>
            <w:noWrap/>
            <w:vAlign w:val="center"/>
          </w:tcPr>
          <w:p w14:paraId="093F929B" w14:textId="77777777" w:rsidR="00845A7D" w:rsidRPr="00845A7D" w:rsidRDefault="00845A7D" w:rsidP="00373C74">
            <w:pPr>
              <w:jc w:val="center"/>
              <w:rPr>
                <w:rFonts w:ascii="Times New Roman" w:hAnsi="Times New Roman" w:cs="Times New Roman"/>
                <w:sz w:val="16"/>
                <w:szCs w:val="16"/>
              </w:rPr>
            </w:pPr>
          </w:p>
        </w:tc>
        <w:tc>
          <w:tcPr>
            <w:tcW w:w="1134" w:type="dxa"/>
            <w:noWrap/>
            <w:vAlign w:val="center"/>
          </w:tcPr>
          <w:p w14:paraId="66E7F16A" w14:textId="77777777" w:rsidR="00845A7D" w:rsidRPr="00845A7D" w:rsidRDefault="00845A7D" w:rsidP="00373C74">
            <w:pPr>
              <w:jc w:val="center"/>
              <w:rPr>
                <w:rFonts w:ascii="Times New Roman" w:hAnsi="Times New Roman" w:cs="Times New Roman"/>
                <w:sz w:val="16"/>
                <w:szCs w:val="16"/>
              </w:rPr>
            </w:pPr>
          </w:p>
        </w:tc>
        <w:tc>
          <w:tcPr>
            <w:tcW w:w="1134" w:type="dxa"/>
            <w:vAlign w:val="center"/>
          </w:tcPr>
          <w:p w14:paraId="6B2556AF" w14:textId="77777777" w:rsidR="00845A7D" w:rsidRPr="00845A7D" w:rsidRDefault="00845A7D" w:rsidP="00373C74">
            <w:pPr>
              <w:jc w:val="center"/>
              <w:rPr>
                <w:rFonts w:ascii="Times New Roman" w:hAnsi="Times New Roman" w:cs="Times New Roman"/>
                <w:sz w:val="16"/>
                <w:szCs w:val="16"/>
              </w:rPr>
            </w:pPr>
          </w:p>
        </w:tc>
        <w:tc>
          <w:tcPr>
            <w:tcW w:w="1134" w:type="dxa"/>
            <w:vAlign w:val="center"/>
          </w:tcPr>
          <w:p w14:paraId="127B55FD" w14:textId="77777777" w:rsidR="00845A7D" w:rsidRPr="00845A7D" w:rsidRDefault="00845A7D" w:rsidP="00373C74">
            <w:pPr>
              <w:jc w:val="center"/>
              <w:rPr>
                <w:rFonts w:ascii="Times New Roman" w:hAnsi="Times New Roman" w:cs="Times New Roman"/>
                <w:sz w:val="16"/>
                <w:szCs w:val="16"/>
              </w:rPr>
            </w:pPr>
          </w:p>
        </w:tc>
        <w:tc>
          <w:tcPr>
            <w:tcW w:w="1134" w:type="dxa"/>
            <w:vAlign w:val="center"/>
          </w:tcPr>
          <w:p w14:paraId="209E794B" w14:textId="77777777" w:rsidR="00845A7D" w:rsidRPr="00845A7D" w:rsidRDefault="00845A7D" w:rsidP="00373C74">
            <w:pPr>
              <w:jc w:val="center"/>
              <w:rPr>
                <w:rFonts w:ascii="Times New Roman" w:hAnsi="Times New Roman" w:cs="Times New Roman"/>
                <w:sz w:val="16"/>
                <w:szCs w:val="16"/>
              </w:rPr>
            </w:pPr>
          </w:p>
        </w:tc>
        <w:tc>
          <w:tcPr>
            <w:tcW w:w="1134" w:type="dxa"/>
            <w:vAlign w:val="center"/>
          </w:tcPr>
          <w:p w14:paraId="7A9FF66D" w14:textId="77777777" w:rsidR="00845A7D" w:rsidRPr="00845A7D" w:rsidRDefault="00845A7D" w:rsidP="00373C74">
            <w:pPr>
              <w:jc w:val="center"/>
              <w:rPr>
                <w:rFonts w:ascii="Times New Roman" w:hAnsi="Times New Roman" w:cs="Times New Roman"/>
                <w:sz w:val="16"/>
                <w:szCs w:val="16"/>
              </w:rPr>
            </w:pPr>
          </w:p>
        </w:tc>
        <w:tc>
          <w:tcPr>
            <w:tcW w:w="1134" w:type="dxa"/>
            <w:noWrap/>
            <w:vAlign w:val="center"/>
          </w:tcPr>
          <w:p w14:paraId="65BDBF0A" w14:textId="77777777" w:rsidR="00845A7D" w:rsidRPr="00845A7D" w:rsidRDefault="00845A7D" w:rsidP="00373C74">
            <w:pPr>
              <w:jc w:val="center"/>
              <w:rPr>
                <w:rFonts w:ascii="Times New Roman" w:hAnsi="Times New Roman" w:cs="Times New Roman"/>
                <w:sz w:val="16"/>
                <w:szCs w:val="16"/>
              </w:rPr>
            </w:pPr>
          </w:p>
        </w:tc>
        <w:tc>
          <w:tcPr>
            <w:tcW w:w="1134" w:type="dxa"/>
            <w:noWrap/>
            <w:vAlign w:val="center"/>
          </w:tcPr>
          <w:p w14:paraId="3B56BDD2" w14:textId="77777777" w:rsidR="00845A7D" w:rsidRPr="00845A7D" w:rsidRDefault="00845A7D" w:rsidP="00373C74">
            <w:pPr>
              <w:jc w:val="center"/>
              <w:rPr>
                <w:rFonts w:ascii="Times New Roman" w:hAnsi="Times New Roman" w:cs="Times New Roman"/>
                <w:sz w:val="16"/>
                <w:szCs w:val="16"/>
              </w:rPr>
            </w:pPr>
          </w:p>
        </w:tc>
        <w:tc>
          <w:tcPr>
            <w:tcW w:w="1275" w:type="dxa"/>
            <w:noWrap/>
            <w:vAlign w:val="center"/>
          </w:tcPr>
          <w:p w14:paraId="09BCFD4E" w14:textId="77777777" w:rsidR="00845A7D" w:rsidRPr="00845A7D" w:rsidRDefault="00845A7D" w:rsidP="00373C74">
            <w:pPr>
              <w:jc w:val="center"/>
              <w:rPr>
                <w:rFonts w:ascii="Times New Roman" w:hAnsi="Times New Roman" w:cs="Times New Roman"/>
                <w:sz w:val="16"/>
                <w:szCs w:val="16"/>
              </w:rPr>
            </w:pPr>
          </w:p>
        </w:tc>
        <w:tc>
          <w:tcPr>
            <w:tcW w:w="799" w:type="dxa"/>
            <w:noWrap/>
            <w:vAlign w:val="center"/>
          </w:tcPr>
          <w:p w14:paraId="324E4EE9" w14:textId="77777777" w:rsidR="00845A7D" w:rsidRPr="00845A7D" w:rsidRDefault="00845A7D" w:rsidP="00373C74">
            <w:pPr>
              <w:jc w:val="center"/>
              <w:rPr>
                <w:rFonts w:ascii="Times New Roman" w:hAnsi="Times New Roman" w:cs="Times New Roman"/>
                <w:sz w:val="16"/>
                <w:szCs w:val="16"/>
              </w:rPr>
            </w:pPr>
          </w:p>
        </w:tc>
      </w:tr>
      <w:tr w:rsidR="00845A7D" w:rsidRPr="00845A7D" w14:paraId="4BE921C2" w14:textId="77777777" w:rsidTr="0E381B7C">
        <w:trPr>
          <w:trHeight w:val="294"/>
        </w:trPr>
        <w:tc>
          <w:tcPr>
            <w:tcW w:w="2122" w:type="dxa"/>
            <w:noWrap/>
            <w:vAlign w:val="center"/>
            <w:hideMark/>
          </w:tcPr>
          <w:p w14:paraId="12E80121" w14:textId="77777777" w:rsidR="00845A7D" w:rsidRPr="00845A7D" w:rsidRDefault="00845A7D" w:rsidP="00373C74">
            <w:pPr>
              <w:ind w:left="113"/>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Progression of kidney disease</w:t>
            </w:r>
          </w:p>
        </w:tc>
        <w:tc>
          <w:tcPr>
            <w:tcW w:w="1134" w:type="dxa"/>
            <w:noWrap/>
            <w:vAlign w:val="center"/>
          </w:tcPr>
          <w:p w14:paraId="69800157"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163 (12.1)</w:t>
            </w:r>
          </w:p>
        </w:tc>
        <w:tc>
          <w:tcPr>
            <w:tcW w:w="1134" w:type="dxa"/>
            <w:noWrap/>
            <w:vAlign w:val="center"/>
          </w:tcPr>
          <w:p w14:paraId="6EC04E57"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165 (12.7)</w:t>
            </w:r>
          </w:p>
        </w:tc>
        <w:tc>
          <w:tcPr>
            <w:tcW w:w="1134" w:type="dxa"/>
            <w:noWrap/>
            <w:vAlign w:val="center"/>
          </w:tcPr>
          <w:p w14:paraId="628A5F2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71 (8.4)</w:t>
            </w:r>
          </w:p>
        </w:tc>
        <w:tc>
          <w:tcPr>
            <w:tcW w:w="1134" w:type="dxa"/>
            <w:noWrap/>
            <w:vAlign w:val="center"/>
          </w:tcPr>
          <w:p w14:paraId="71707B2F"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111 (12.7)</w:t>
            </w:r>
          </w:p>
        </w:tc>
        <w:tc>
          <w:tcPr>
            <w:tcW w:w="1134" w:type="dxa"/>
            <w:vAlign w:val="center"/>
          </w:tcPr>
          <w:p w14:paraId="0332A021"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119 (14.7)</w:t>
            </w:r>
          </w:p>
        </w:tc>
        <w:tc>
          <w:tcPr>
            <w:tcW w:w="1134" w:type="dxa"/>
            <w:vAlign w:val="center"/>
          </w:tcPr>
          <w:p w14:paraId="4835D4C0"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165 (20.1)</w:t>
            </w:r>
          </w:p>
        </w:tc>
        <w:tc>
          <w:tcPr>
            <w:tcW w:w="1134" w:type="dxa"/>
            <w:vAlign w:val="center"/>
          </w:tcPr>
          <w:p w14:paraId="542F9D85"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31 (10.2)</w:t>
            </w:r>
          </w:p>
        </w:tc>
        <w:tc>
          <w:tcPr>
            <w:tcW w:w="1134" w:type="dxa"/>
            <w:vAlign w:val="center"/>
          </w:tcPr>
          <w:p w14:paraId="41BAEB0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63 (20.5)</w:t>
            </w:r>
          </w:p>
        </w:tc>
        <w:tc>
          <w:tcPr>
            <w:tcW w:w="1134" w:type="dxa"/>
            <w:noWrap/>
            <w:vAlign w:val="center"/>
          </w:tcPr>
          <w:p w14:paraId="3AD67096"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384 (11.6)</w:t>
            </w:r>
          </w:p>
        </w:tc>
        <w:tc>
          <w:tcPr>
            <w:tcW w:w="1134" w:type="dxa"/>
            <w:noWrap/>
            <w:vAlign w:val="center"/>
          </w:tcPr>
          <w:p w14:paraId="4FAA018F"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504 (15.2)</w:t>
            </w:r>
          </w:p>
        </w:tc>
        <w:tc>
          <w:tcPr>
            <w:tcW w:w="1275" w:type="dxa"/>
            <w:noWrap/>
            <w:vAlign w:val="center"/>
            <w:hideMark/>
          </w:tcPr>
          <w:p w14:paraId="480AA756"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0.71 (0.62-0.81)</w:t>
            </w:r>
          </w:p>
        </w:tc>
        <w:tc>
          <w:tcPr>
            <w:tcW w:w="799" w:type="dxa"/>
            <w:noWrap/>
            <w:vAlign w:val="center"/>
          </w:tcPr>
          <w:p w14:paraId="5BC266A8"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0.06</w:t>
            </w:r>
          </w:p>
        </w:tc>
      </w:tr>
      <w:tr w:rsidR="00845A7D" w:rsidRPr="00845A7D" w14:paraId="7338BAFE" w14:textId="77777777" w:rsidTr="0E381B7C">
        <w:trPr>
          <w:trHeight w:val="294"/>
        </w:trPr>
        <w:tc>
          <w:tcPr>
            <w:tcW w:w="2122" w:type="dxa"/>
            <w:noWrap/>
            <w:vAlign w:val="center"/>
            <w:hideMark/>
          </w:tcPr>
          <w:p w14:paraId="49C0EA70" w14:textId="77777777" w:rsidR="00845A7D" w:rsidRPr="00845A7D" w:rsidRDefault="00845A7D" w:rsidP="00373C74">
            <w:pPr>
              <w:ind w:left="113"/>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Death from cardiovascular causes</w:t>
            </w:r>
          </w:p>
        </w:tc>
        <w:tc>
          <w:tcPr>
            <w:tcW w:w="1134" w:type="dxa"/>
            <w:noWrap/>
            <w:vAlign w:val="center"/>
          </w:tcPr>
          <w:p w14:paraId="08EEB829"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30 (2.2)</w:t>
            </w:r>
          </w:p>
        </w:tc>
        <w:tc>
          <w:tcPr>
            <w:tcW w:w="1134" w:type="dxa"/>
            <w:noWrap/>
            <w:vAlign w:val="center"/>
          </w:tcPr>
          <w:p w14:paraId="491BBED5"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36 (2.8)</w:t>
            </w:r>
          </w:p>
        </w:tc>
        <w:tc>
          <w:tcPr>
            <w:tcW w:w="1134" w:type="dxa"/>
            <w:noWrap/>
            <w:vAlign w:val="center"/>
          </w:tcPr>
          <w:p w14:paraId="4874C539"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20 (2.4)</w:t>
            </w:r>
          </w:p>
        </w:tc>
        <w:tc>
          <w:tcPr>
            <w:tcW w:w="1134" w:type="dxa"/>
            <w:noWrap/>
            <w:vAlign w:val="center"/>
          </w:tcPr>
          <w:p w14:paraId="42BEFF5D"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24 (2.7)</w:t>
            </w:r>
          </w:p>
        </w:tc>
        <w:tc>
          <w:tcPr>
            <w:tcW w:w="1134" w:type="dxa"/>
            <w:vAlign w:val="center"/>
          </w:tcPr>
          <w:p w14:paraId="34575C97"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6 (0.7)</w:t>
            </w:r>
          </w:p>
        </w:tc>
        <w:tc>
          <w:tcPr>
            <w:tcW w:w="1134" w:type="dxa"/>
            <w:vAlign w:val="center"/>
          </w:tcPr>
          <w:p w14:paraId="1687E37A"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8 (1.0)</w:t>
            </w:r>
          </w:p>
        </w:tc>
        <w:tc>
          <w:tcPr>
            <w:tcW w:w="1134" w:type="dxa"/>
            <w:vAlign w:val="center"/>
          </w:tcPr>
          <w:p w14:paraId="762E71E5"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3 (1.0)</w:t>
            </w:r>
          </w:p>
        </w:tc>
        <w:tc>
          <w:tcPr>
            <w:tcW w:w="1134" w:type="dxa"/>
            <w:vAlign w:val="center"/>
          </w:tcPr>
          <w:p w14:paraId="6ED44F55"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 (0.3)</w:t>
            </w:r>
          </w:p>
        </w:tc>
        <w:tc>
          <w:tcPr>
            <w:tcW w:w="1134" w:type="dxa"/>
            <w:noWrap/>
            <w:vAlign w:val="center"/>
          </w:tcPr>
          <w:p w14:paraId="61F4548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59 (1.8)</w:t>
            </w:r>
          </w:p>
        </w:tc>
        <w:tc>
          <w:tcPr>
            <w:tcW w:w="1134" w:type="dxa"/>
            <w:noWrap/>
            <w:vAlign w:val="center"/>
          </w:tcPr>
          <w:p w14:paraId="755AD6F7"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69 (2.1)</w:t>
            </w:r>
          </w:p>
        </w:tc>
        <w:tc>
          <w:tcPr>
            <w:tcW w:w="1275" w:type="dxa"/>
            <w:noWrap/>
            <w:vAlign w:val="center"/>
            <w:hideMark/>
          </w:tcPr>
          <w:p w14:paraId="38F5B678"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0.84 (0.60-1.19)</w:t>
            </w:r>
          </w:p>
        </w:tc>
        <w:tc>
          <w:tcPr>
            <w:tcW w:w="799" w:type="dxa"/>
            <w:noWrap/>
            <w:vAlign w:val="center"/>
          </w:tcPr>
          <w:p w14:paraId="4565F36F" w14:textId="5A4CDEE3"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0.98</w:t>
            </w:r>
          </w:p>
        </w:tc>
      </w:tr>
      <w:tr w:rsidR="00845A7D" w:rsidRPr="00845A7D" w14:paraId="4B75AD89" w14:textId="77777777" w:rsidTr="0E381B7C">
        <w:trPr>
          <w:trHeight w:val="294"/>
        </w:trPr>
        <w:tc>
          <w:tcPr>
            <w:tcW w:w="2122" w:type="dxa"/>
            <w:noWrap/>
            <w:vAlign w:val="center"/>
            <w:hideMark/>
          </w:tcPr>
          <w:p w14:paraId="626AA206" w14:textId="77777777" w:rsidR="00845A7D" w:rsidRPr="00845A7D" w:rsidRDefault="00845A7D" w:rsidP="00373C74">
            <w:pPr>
              <w:ind w:left="113"/>
              <w:rPr>
                <w:rFonts w:ascii="Times New Roman" w:eastAsia="Times New Roman" w:hAnsi="Times New Roman" w:cs="Times New Roman"/>
                <w:color w:val="000000"/>
                <w:sz w:val="16"/>
                <w:szCs w:val="16"/>
                <w:lang w:eastAsia="en-GB"/>
              </w:rPr>
            </w:pPr>
            <w:r w:rsidRPr="00845A7D">
              <w:rPr>
                <w:rFonts w:ascii="Times New Roman" w:eastAsia="Times New Roman" w:hAnsi="Times New Roman" w:cs="Times New Roman"/>
                <w:color w:val="000000"/>
                <w:sz w:val="16"/>
                <w:szCs w:val="16"/>
                <w:lang w:eastAsia="en-GB"/>
              </w:rPr>
              <w:t>End-stage kidney disease or death from cardiovascular causes</w:t>
            </w:r>
            <w:r w:rsidRPr="00845A7D">
              <w:rPr>
                <w:rFonts w:ascii="Times New Roman" w:hAnsi="Times New Roman" w:cs="Times New Roman"/>
                <w:sz w:val="16"/>
                <w:szCs w:val="16"/>
                <w:vertAlign w:val="superscript"/>
              </w:rPr>
              <w:t>*</w:t>
            </w:r>
          </w:p>
        </w:tc>
        <w:tc>
          <w:tcPr>
            <w:tcW w:w="1134" w:type="dxa"/>
            <w:noWrap/>
            <w:vAlign w:val="center"/>
          </w:tcPr>
          <w:p w14:paraId="2FD6B4D8"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75 (5.6)</w:t>
            </w:r>
          </w:p>
        </w:tc>
        <w:tc>
          <w:tcPr>
            <w:tcW w:w="1134" w:type="dxa"/>
            <w:noWrap/>
            <w:vAlign w:val="center"/>
          </w:tcPr>
          <w:p w14:paraId="5AE49530"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85 (6.5)</w:t>
            </w:r>
          </w:p>
        </w:tc>
        <w:tc>
          <w:tcPr>
            <w:tcW w:w="1134" w:type="dxa"/>
            <w:noWrap/>
            <w:vAlign w:val="center"/>
          </w:tcPr>
          <w:p w14:paraId="0E3C40A9"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41 (4.9)</w:t>
            </w:r>
          </w:p>
        </w:tc>
        <w:tc>
          <w:tcPr>
            <w:tcW w:w="1134" w:type="dxa"/>
            <w:noWrap/>
            <w:vAlign w:val="center"/>
          </w:tcPr>
          <w:p w14:paraId="38894E4A"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63 (7.2)</w:t>
            </w:r>
          </w:p>
        </w:tc>
        <w:tc>
          <w:tcPr>
            <w:tcW w:w="1134" w:type="dxa"/>
            <w:vAlign w:val="center"/>
          </w:tcPr>
          <w:p w14:paraId="068D3DE2"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37 (4.6)</w:t>
            </w:r>
          </w:p>
        </w:tc>
        <w:tc>
          <w:tcPr>
            <w:tcW w:w="1134" w:type="dxa"/>
            <w:vAlign w:val="center"/>
          </w:tcPr>
          <w:p w14:paraId="738BC823"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53 (6.5)</w:t>
            </w:r>
          </w:p>
        </w:tc>
        <w:tc>
          <w:tcPr>
            <w:tcW w:w="1134" w:type="dxa"/>
            <w:vAlign w:val="center"/>
          </w:tcPr>
          <w:p w14:paraId="5489DA07"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10 (3.3)</w:t>
            </w:r>
          </w:p>
        </w:tc>
        <w:tc>
          <w:tcPr>
            <w:tcW w:w="1134" w:type="dxa"/>
            <w:vAlign w:val="center"/>
          </w:tcPr>
          <w:p w14:paraId="477E2D5D"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16 (5.2)</w:t>
            </w:r>
          </w:p>
        </w:tc>
        <w:tc>
          <w:tcPr>
            <w:tcW w:w="1134" w:type="dxa"/>
            <w:noWrap/>
            <w:vAlign w:val="center"/>
          </w:tcPr>
          <w:p w14:paraId="4E9F1510"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163 (4.9)</w:t>
            </w:r>
          </w:p>
        </w:tc>
        <w:tc>
          <w:tcPr>
            <w:tcW w:w="1134" w:type="dxa"/>
            <w:noWrap/>
            <w:vAlign w:val="center"/>
          </w:tcPr>
          <w:p w14:paraId="47F7DD34"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217 (6.6)</w:t>
            </w:r>
          </w:p>
        </w:tc>
        <w:tc>
          <w:tcPr>
            <w:tcW w:w="1275" w:type="dxa"/>
            <w:noWrap/>
            <w:vAlign w:val="center"/>
            <w:hideMark/>
          </w:tcPr>
          <w:p w14:paraId="0AEDFE4B"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0.73 (0.59-0.89)</w:t>
            </w:r>
          </w:p>
        </w:tc>
        <w:tc>
          <w:tcPr>
            <w:tcW w:w="799" w:type="dxa"/>
            <w:noWrap/>
            <w:vAlign w:val="center"/>
          </w:tcPr>
          <w:p w14:paraId="67413406" w14:textId="77777777" w:rsidR="00845A7D" w:rsidRPr="00845A7D" w:rsidRDefault="00845A7D" w:rsidP="00373C74">
            <w:pPr>
              <w:jc w:val="center"/>
              <w:rPr>
                <w:rFonts w:ascii="Times New Roman" w:hAnsi="Times New Roman" w:cs="Times New Roman"/>
                <w:color w:val="000000"/>
                <w:sz w:val="16"/>
                <w:szCs w:val="16"/>
              </w:rPr>
            </w:pPr>
            <w:r w:rsidRPr="00845A7D">
              <w:rPr>
                <w:rFonts w:ascii="Times New Roman" w:hAnsi="Times New Roman" w:cs="Times New Roman"/>
                <w:color w:val="000000"/>
                <w:sz w:val="16"/>
                <w:szCs w:val="16"/>
              </w:rPr>
              <w:t>0.96</w:t>
            </w:r>
          </w:p>
        </w:tc>
      </w:tr>
      <w:tr w:rsidR="00845A7D" w:rsidRPr="00845A7D" w14:paraId="1CF38DEB" w14:textId="77777777" w:rsidTr="0E381B7C">
        <w:trPr>
          <w:trHeight w:val="294"/>
        </w:trPr>
        <w:tc>
          <w:tcPr>
            <w:tcW w:w="15536" w:type="dxa"/>
            <w:gridSpan w:val="13"/>
            <w:tcBorders>
              <w:top w:val="single" w:sz="4" w:space="0" w:color="auto"/>
            </w:tcBorders>
            <w:vAlign w:val="center"/>
          </w:tcPr>
          <w:p w14:paraId="7C8F350F" w14:textId="605C3FF7" w:rsidR="00845A7D" w:rsidRPr="00845A7D" w:rsidRDefault="00845A7D" w:rsidP="00845A7D">
            <w:pPr>
              <w:contextualSpacing/>
              <w:rPr>
                <w:rFonts w:ascii="Times New Roman" w:eastAsia="Times New Roman" w:hAnsi="Times New Roman" w:cs="Times New Roman"/>
                <w:color w:val="000000"/>
                <w:sz w:val="16"/>
                <w:szCs w:val="16"/>
                <w:lang w:eastAsia="en-GB"/>
              </w:rPr>
            </w:pPr>
            <w:r w:rsidRPr="00845A7D">
              <w:rPr>
                <w:rFonts w:ascii="Times New Roman" w:hAnsi="Times New Roman" w:cs="Times New Roman"/>
                <w:sz w:val="16"/>
                <w:szCs w:val="16"/>
              </w:rPr>
              <w:t>The P</w:t>
            </w:r>
            <w:r w:rsidRPr="00845A7D">
              <w:rPr>
                <w:rFonts w:ascii="Times New Roman" w:hAnsi="Times New Roman" w:cs="Times New Roman"/>
                <w:sz w:val="16"/>
                <w:szCs w:val="16"/>
                <w:vertAlign w:val="subscript"/>
              </w:rPr>
              <w:t>het</w:t>
            </w:r>
            <w:r w:rsidRPr="00845A7D">
              <w:rPr>
                <w:rFonts w:ascii="Times New Roman" w:hAnsi="Times New Roman" w:cs="Times New Roman"/>
                <w:sz w:val="16"/>
                <w:szCs w:val="16"/>
              </w:rPr>
              <w:t xml:space="preserve"> is the p value for heterogeneity between treatment allocation and region. </w:t>
            </w:r>
            <w:r w:rsidRPr="00845A7D">
              <w:rPr>
                <w:rFonts w:ascii="Times New Roman" w:hAnsi="Times New Roman" w:cs="Times New Roman"/>
                <w:sz w:val="16"/>
                <w:szCs w:val="16"/>
                <w:vertAlign w:val="superscript"/>
              </w:rPr>
              <w:t xml:space="preserve">* </w:t>
            </w:r>
            <w:r w:rsidRPr="00845A7D">
              <w:rPr>
                <w:rFonts w:ascii="Times New Roman" w:hAnsi="Times New Roman" w:cs="Times New Roman"/>
                <w:sz w:val="16"/>
                <w:szCs w:val="16"/>
              </w:rPr>
              <w:t>End-stage kidney disease is defined as start of maintenance dialysis or receipt of a kidney transplant.</w:t>
            </w:r>
          </w:p>
        </w:tc>
      </w:tr>
    </w:tbl>
    <w:p w14:paraId="46982173" w14:textId="77777777" w:rsidR="00845A7D" w:rsidRPr="00845A7D" w:rsidRDefault="00845A7D" w:rsidP="00845A7D">
      <w:pPr>
        <w:rPr>
          <w:rFonts w:ascii="Times New Roman" w:hAnsi="Times New Roman" w:cs="Times New Roman"/>
        </w:rPr>
      </w:pPr>
    </w:p>
    <w:p w14:paraId="0AB946D3" w14:textId="77777777" w:rsidR="00FE3648" w:rsidRDefault="00FE3648" w:rsidP="00845A7D">
      <w:pPr>
        <w:pStyle w:val="1"/>
        <w:sectPr w:rsidR="00FE3648" w:rsidSect="00B02DA6">
          <w:pgSz w:w="16838" w:h="11906" w:orient="landscape"/>
          <w:pgMar w:top="720" w:right="720" w:bottom="720" w:left="720" w:header="708" w:footer="708" w:gutter="0"/>
          <w:cols w:space="708"/>
          <w:docGrid w:linePitch="360"/>
        </w:sectPr>
      </w:pPr>
    </w:p>
    <w:p w14:paraId="44902300" w14:textId="0515EA10" w:rsidR="00FE3648" w:rsidRPr="00845A7D" w:rsidRDefault="00FE3648" w:rsidP="00FE3648">
      <w:pPr>
        <w:pStyle w:val="1"/>
      </w:pPr>
      <w:bookmarkStart w:id="7" w:name="_Toc148711682"/>
      <w:r>
        <w:lastRenderedPageBreak/>
        <w:t>SUPPLEMENTARY TABLE 3: SENSITIVITY ANALYSIS FOR THE PRIMARY OUTCOME EXCLUDING 28 RANDOMIZED PARTICIPANTS FROM TWO SITES IN JAPAN</w:t>
      </w:r>
      <w:bookmarkEnd w:id="7"/>
    </w:p>
    <w:tbl>
      <w:tblPr>
        <w:tblStyle w:val="af1"/>
        <w:tblW w:w="9351" w:type="dxa"/>
        <w:tblLayout w:type="fixed"/>
        <w:tblLook w:val="04A0" w:firstRow="1" w:lastRow="0" w:firstColumn="1" w:lastColumn="0" w:noHBand="0" w:noVBand="1"/>
      </w:tblPr>
      <w:tblGrid>
        <w:gridCol w:w="4527"/>
        <w:gridCol w:w="2419"/>
        <w:gridCol w:w="2405"/>
      </w:tblGrid>
      <w:tr w:rsidR="00FE3648" w:rsidRPr="002F7237" w14:paraId="40B21702" w14:textId="77777777" w:rsidTr="0081600E">
        <w:trPr>
          <w:trHeight w:val="265"/>
        </w:trPr>
        <w:tc>
          <w:tcPr>
            <w:tcW w:w="4527" w:type="dxa"/>
            <w:tcBorders>
              <w:top w:val="single" w:sz="4" w:space="0" w:color="auto"/>
              <w:bottom w:val="single" w:sz="4" w:space="0" w:color="auto"/>
            </w:tcBorders>
            <w:noWrap/>
            <w:vAlign w:val="center"/>
          </w:tcPr>
          <w:p w14:paraId="4763475E" w14:textId="77777777" w:rsidR="00FE3648" w:rsidRPr="002F7237" w:rsidRDefault="00FE3648" w:rsidP="00344C09">
            <w:pPr>
              <w:rPr>
                <w:rFonts w:ascii="Times New Roman" w:eastAsia="Times New Roman" w:hAnsi="Times New Roman" w:cs="Times New Roman"/>
                <w:color w:val="000000"/>
                <w:sz w:val="20"/>
                <w:szCs w:val="20"/>
                <w:lang w:eastAsia="en-GB"/>
              </w:rPr>
            </w:pPr>
          </w:p>
        </w:tc>
        <w:tc>
          <w:tcPr>
            <w:tcW w:w="2419" w:type="dxa"/>
            <w:tcBorders>
              <w:top w:val="single" w:sz="4" w:space="0" w:color="auto"/>
              <w:bottom w:val="single" w:sz="4" w:space="0" w:color="auto"/>
            </w:tcBorders>
          </w:tcPr>
          <w:p w14:paraId="46B5AFF9" w14:textId="77777777" w:rsidR="00FE3648" w:rsidRPr="0081600E" w:rsidRDefault="00FE3648" w:rsidP="00344C09">
            <w:pPr>
              <w:jc w:val="center"/>
              <w:rPr>
                <w:rFonts w:ascii="Times New Roman" w:eastAsia="Times New Roman" w:hAnsi="Times New Roman" w:cs="Times New Roman"/>
                <w:b/>
                <w:bCs/>
                <w:color w:val="000000"/>
                <w:sz w:val="20"/>
                <w:szCs w:val="20"/>
                <w:lang w:eastAsia="en-GB"/>
              </w:rPr>
            </w:pPr>
            <w:r w:rsidRPr="0081600E">
              <w:rPr>
                <w:rFonts w:ascii="Times New Roman" w:eastAsia="Times New Roman" w:hAnsi="Times New Roman" w:cs="Times New Roman"/>
                <w:b/>
                <w:bCs/>
                <w:color w:val="000000"/>
                <w:sz w:val="20"/>
                <w:szCs w:val="20"/>
                <w:lang w:eastAsia="en-GB"/>
              </w:rPr>
              <w:t>Empagliflozin</w:t>
            </w:r>
          </w:p>
          <w:p w14:paraId="432CC098" w14:textId="53389621" w:rsidR="00FE3648" w:rsidRPr="0081600E" w:rsidRDefault="00FE3648" w:rsidP="0046411A">
            <w:pPr>
              <w:jc w:val="center"/>
              <w:rPr>
                <w:rFonts w:ascii="Times New Roman" w:eastAsia="Times New Roman" w:hAnsi="Times New Roman" w:cs="Times New Roman"/>
                <w:b/>
                <w:color w:val="000000"/>
                <w:sz w:val="20"/>
                <w:szCs w:val="20"/>
                <w:lang w:eastAsia="en-GB"/>
              </w:rPr>
            </w:pPr>
            <w:r w:rsidRPr="0081600E">
              <w:rPr>
                <w:rFonts w:ascii="Times New Roman" w:eastAsia="Times New Roman" w:hAnsi="Times New Roman" w:cs="Times New Roman"/>
                <w:b/>
                <w:bCs/>
                <w:color w:val="000000"/>
                <w:sz w:val="20"/>
                <w:szCs w:val="20"/>
                <w:lang w:eastAsia="en-GB"/>
              </w:rPr>
              <w:t>(N=32</w:t>
            </w:r>
            <w:r w:rsidR="0046411A">
              <w:rPr>
                <w:rFonts w:ascii="Times New Roman" w:eastAsia="Times New Roman" w:hAnsi="Times New Roman" w:cs="Times New Roman"/>
                <w:b/>
                <w:bCs/>
                <w:color w:val="000000"/>
                <w:sz w:val="20"/>
                <w:szCs w:val="20"/>
                <w:lang w:eastAsia="en-GB"/>
              </w:rPr>
              <w:t>92</w:t>
            </w:r>
            <w:r w:rsidRPr="0081600E">
              <w:rPr>
                <w:rFonts w:ascii="Times New Roman" w:eastAsia="Times New Roman" w:hAnsi="Times New Roman" w:cs="Times New Roman"/>
                <w:b/>
                <w:bCs/>
                <w:color w:val="000000"/>
                <w:sz w:val="20"/>
                <w:szCs w:val="20"/>
                <w:lang w:eastAsia="en-GB"/>
              </w:rPr>
              <w:t>)</w:t>
            </w:r>
          </w:p>
        </w:tc>
        <w:tc>
          <w:tcPr>
            <w:tcW w:w="2405" w:type="dxa"/>
            <w:tcBorders>
              <w:top w:val="single" w:sz="4" w:space="0" w:color="auto"/>
              <w:bottom w:val="single" w:sz="4" w:space="0" w:color="auto"/>
            </w:tcBorders>
          </w:tcPr>
          <w:p w14:paraId="26E55898" w14:textId="77777777" w:rsidR="00FE3648" w:rsidRPr="0081600E" w:rsidRDefault="00FE3648" w:rsidP="00344C09">
            <w:pPr>
              <w:jc w:val="center"/>
              <w:rPr>
                <w:rFonts w:ascii="Times New Roman" w:eastAsia="Times New Roman" w:hAnsi="Times New Roman" w:cs="Times New Roman"/>
                <w:b/>
                <w:bCs/>
                <w:color w:val="000000"/>
                <w:sz w:val="20"/>
                <w:szCs w:val="20"/>
                <w:lang w:eastAsia="en-GB"/>
              </w:rPr>
            </w:pPr>
            <w:r w:rsidRPr="0081600E">
              <w:rPr>
                <w:rFonts w:ascii="Times New Roman" w:eastAsia="Times New Roman" w:hAnsi="Times New Roman" w:cs="Times New Roman"/>
                <w:b/>
                <w:bCs/>
                <w:color w:val="000000"/>
                <w:sz w:val="20"/>
                <w:szCs w:val="20"/>
                <w:lang w:eastAsia="en-GB"/>
              </w:rPr>
              <w:t>Placebo</w:t>
            </w:r>
          </w:p>
          <w:p w14:paraId="47847CBC" w14:textId="3CE44961" w:rsidR="00FE3648" w:rsidRPr="0081600E" w:rsidRDefault="00FE3648" w:rsidP="0046411A">
            <w:pPr>
              <w:jc w:val="center"/>
              <w:rPr>
                <w:rFonts w:ascii="Times New Roman" w:eastAsia="Times New Roman" w:hAnsi="Times New Roman" w:cs="Times New Roman"/>
                <w:b/>
                <w:color w:val="000000"/>
                <w:sz w:val="20"/>
                <w:szCs w:val="20"/>
                <w:lang w:eastAsia="en-GB"/>
              </w:rPr>
            </w:pPr>
            <w:r w:rsidRPr="0081600E">
              <w:rPr>
                <w:rFonts w:ascii="Times New Roman" w:eastAsia="Times New Roman" w:hAnsi="Times New Roman" w:cs="Times New Roman"/>
                <w:b/>
                <w:bCs/>
                <w:color w:val="000000"/>
                <w:sz w:val="20"/>
                <w:szCs w:val="20"/>
                <w:lang w:eastAsia="en-GB"/>
              </w:rPr>
              <w:t>(N=32</w:t>
            </w:r>
            <w:r w:rsidR="0046411A">
              <w:rPr>
                <w:rFonts w:ascii="Times New Roman" w:eastAsia="Times New Roman" w:hAnsi="Times New Roman" w:cs="Times New Roman"/>
                <w:b/>
                <w:bCs/>
                <w:color w:val="000000"/>
                <w:sz w:val="20"/>
                <w:szCs w:val="20"/>
                <w:lang w:eastAsia="en-GB"/>
              </w:rPr>
              <w:t>89</w:t>
            </w:r>
            <w:r w:rsidRPr="0081600E">
              <w:rPr>
                <w:rFonts w:ascii="Times New Roman" w:eastAsia="Times New Roman" w:hAnsi="Times New Roman" w:cs="Times New Roman"/>
                <w:b/>
                <w:bCs/>
                <w:color w:val="000000"/>
                <w:sz w:val="20"/>
                <w:szCs w:val="20"/>
                <w:lang w:eastAsia="en-GB"/>
              </w:rPr>
              <w:t>)</w:t>
            </w:r>
          </w:p>
        </w:tc>
      </w:tr>
      <w:tr w:rsidR="00E32946" w:rsidRPr="002F7237" w14:paraId="3C942FF4" w14:textId="77777777" w:rsidTr="0081600E">
        <w:trPr>
          <w:trHeight w:val="256"/>
        </w:trPr>
        <w:tc>
          <w:tcPr>
            <w:tcW w:w="4527" w:type="dxa"/>
            <w:tcBorders>
              <w:top w:val="single" w:sz="4" w:space="0" w:color="auto"/>
            </w:tcBorders>
            <w:noWrap/>
            <w:vAlign w:val="center"/>
          </w:tcPr>
          <w:p w14:paraId="541C8221" w14:textId="4CA9B07F" w:rsidR="00E32946" w:rsidRPr="002F7237" w:rsidRDefault="00E32946" w:rsidP="00344C09">
            <w:pPr>
              <w:rPr>
                <w:rFonts w:ascii="Times New Roman" w:hAnsi="Times New Roman" w:cs="Times New Roman"/>
                <w:sz w:val="20"/>
                <w:szCs w:val="20"/>
              </w:rPr>
            </w:pPr>
            <w:r>
              <w:rPr>
                <w:rFonts w:ascii="Times New Roman" w:hAnsi="Times New Roman" w:cs="Times New Roman"/>
                <w:sz w:val="20"/>
                <w:szCs w:val="20"/>
              </w:rPr>
              <w:t>Number (%) of events</w:t>
            </w:r>
          </w:p>
        </w:tc>
        <w:tc>
          <w:tcPr>
            <w:tcW w:w="2419" w:type="dxa"/>
            <w:tcBorders>
              <w:top w:val="single" w:sz="4" w:space="0" w:color="auto"/>
            </w:tcBorders>
            <w:vAlign w:val="center"/>
          </w:tcPr>
          <w:p w14:paraId="64B908D3" w14:textId="6BED7686" w:rsidR="00E32946" w:rsidRPr="002F7237" w:rsidRDefault="0046411A" w:rsidP="00344C09">
            <w:pPr>
              <w:jc w:val="center"/>
              <w:rPr>
                <w:rFonts w:ascii="Times New Roman" w:hAnsi="Times New Roman" w:cs="Times New Roman"/>
                <w:sz w:val="20"/>
                <w:szCs w:val="20"/>
              </w:rPr>
            </w:pPr>
            <w:r>
              <w:rPr>
                <w:rFonts w:ascii="Times New Roman" w:hAnsi="Times New Roman" w:cs="Times New Roman"/>
                <w:sz w:val="20"/>
                <w:szCs w:val="20"/>
              </w:rPr>
              <w:t>430 (13.1%)</w:t>
            </w:r>
          </w:p>
        </w:tc>
        <w:tc>
          <w:tcPr>
            <w:tcW w:w="2405" w:type="dxa"/>
            <w:tcBorders>
              <w:top w:val="single" w:sz="4" w:space="0" w:color="auto"/>
            </w:tcBorders>
            <w:vAlign w:val="center"/>
          </w:tcPr>
          <w:p w14:paraId="29946284" w14:textId="44987F1E" w:rsidR="00E32946" w:rsidRPr="002F7237" w:rsidRDefault="0046411A" w:rsidP="00344C09">
            <w:pPr>
              <w:jc w:val="center"/>
              <w:rPr>
                <w:rFonts w:ascii="Times New Roman" w:hAnsi="Times New Roman" w:cs="Times New Roman"/>
                <w:sz w:val="20"/>
                <w:szCs w:val="20"/>
              </w:rPr>
            </w:pPr>
            <w:r>
              <w:rPr>
                <w:rFonts w:ascii="Times New Roman" w:hAnsi="Times New Roman" w:cs="Times New Roman"/>
                <w:sz w:val="20"/>
                <w:szCs w:val="20"/>
              </w:rPr>
              <w:t>553 (16.8%)</w:t>
            </w:r>
            <w:r w:rsidR="00E32946">
              <w:rPr>
                <w:rFonts w:ascii="Times New Roman" w:hAnsi="Times New Roman" w:cs="Times New Roman"/>
                <w:sz w:val="20"/>
                <w:szCs w:val="20"/>
              </w:rPr>
              <w:t xml:space="preserve"> </w:t>
            </w:r>
          </w:p>
        </w:tc>
      </w:tr>
      <w:tr w:rsidR="00FE3648" w:rsidRPr="002F7237" w14:paraId="25941887" w14:textId="77777777" w:rsidTr="00344C09">
        <w:trPr>
          <w:trHeight w:val="256"/>
        </w:trPr>
        <w:tc>
          <w:tcPr>
            <w:tcW w:w="4527" w:type="dxa"/>
            <w:noWrap/>
            <w:vAlign w:val="center"/>
          </w:tcPr>
          <w:p w14:paraId="7E16F365" w14:textId="77777777" w:rsidR="00FE3648" w:rsidRPr="002F7237" w:rsidRDefault="00FE3648" w:rsidP="00344C09">
            <w:pPr>
              <w:rPr>
                <w:rFonts w:ascii="Times New Roman" w:eastAsia="Times New Roman" w:hAnsi="Times New Roman" w:cs="Times New Roman"/>
                <w:color w:val="000000"/>
                <w:sz w:val="20"/>
                <w:szCs w:val="20"/>
                <w:lang w:eastAsia="en-GB"/>
              </w:rPr>
            </w:pPr>
            <w:r w:rsidRPr="002F7237">
              <w:rPr>
                <w:rFonts w:ascii="Times New Roman" w:hAnsi="Times New Roman" w:cs="Times New Roman"/>
                <w:sz w:val="20"/>
                <w:szCs w:val="20"/>
              </w:rPr>
              <w:t xml:space="preserve">Incidence rate per 100 years at risk (95% CI) </w:t>
            </w:r>
          </w:p>
        </w:tc>
        <w:tc>
          <w:tcPr>
            <w:tcW w:w="2419" w:type="dxa"/>
            <w:vAlign w:val="center"/>
          </w:tcPr>
          <w:p w14:paraId="518469D1" w14:textId="77777777" w:rsidR="00FE3648" w:rsidRPr="002F7237" w:rsidRDefault="00FE3648" w:rsidP="00344C09">
            <w:pPr>
              <w:jc w:val="center"/>
              <w:rPr>
                <w:rFonts w:ascii="Times New Roman" w:hAnsi="Times New Roman" w:cs="Times New Roman"/>
                <w:color w:val="000000"/>
                <w:sz w:val="20"/>
                <w:szCs w:val="20"/>
              </w:rPr>
            </w:pPr>
            <w:r w:rsidRPr="002F7237">
              <w:rPr>
                <w:rFonts w:ascii="Times New Roman" w:hAnsi="Times New Roman" w:cs="Times New Roman"/>
                <w:sz w:val="20"/>
                <w:szCs w:val="20"/>
              </w:rPr>
              <w:t>6.85 (6.22</w:t>
            </w:r>
            <w:r>
              <w:rPr>
                <w:rFonts w:ascii="Times New Roman" w:hAnsi="Times New Roman" w:cs="Times New Roman"/>
                <w:sz w:val="20"/>
                <w:szCs w:val="20"/>
              </w:rPr>
              <w:t>-</w:t>
            </w:r>
            <w:r w:rsidRPr="002F7237">
              <w:rPr>
                <w:rFonts w:ascii="Times New Roman" w:hAnsi="Times New Roman" w:cs="Times New Roman"/>
                <w:sz w:val="20"/>
                <w:szCs w:val="20"/>
              </w:rPr>
              <w:t>7.51)</w:t>
            </w:r>
          </w:p>
        </w:tc>
        <w:tc>
          <w:tcPr>
            <w:tcW w:w="2405" w:type="dxa"/>
            <w:vAlign w:val="center"/>
          </w:tcPr>
          <w:p w14:paraId="5FDC6824" w14:textId="77777777" w:rsidR="00FE3648" w:rsidRPr="002F7237" w:rsidRDefault="00FE3648" w:rsidP="00344C09">
            <w:pPr>
              <w:jc w:val="center"/>
              <w:rPr>
                <w:rFonts w:ascii="Times New Roman" w:hAnsi="Times New Roman" w:cs="Times New Roman"/>
                <w:color w:val="000000"/>
                <w:sz w:val="20"/>
                <w:szCs w:val="20"/>
              </w:rPr>
            </w:pPr>
            <w:r w:rsidRPr="002F7237">
              <w:rPr>
                <w:rFonts w:ascii="Times New Roman" w:hAnsi="Times New Roman" w:cs="Times New Roman"/>
                <w:sz w:val="20"/>
                <w:szCs w:val="20"/>
              </w:rPr>
              <w:t>8.92 (8.19</w:t>
            </w:r>
            <w:r>
              <w:rPr>
                <w:rFonts w:ascii="Times New Roman" w:hAnsi="Times New Roman" w:cs="Times New Roman"/>
                <w:sz w:val="20"/>
                <w:szCs w:val="20"/>
              </w:rPr>
              <w:t>-</w:t>
            </w:r>
            <w:r w:rsidRPr="002F7237">
              <w:rPr>
                <w:rFonts w:ascii="Times New Roman" w:hAnsi="Times New Roman" w:cs="Times New Roman"/>
                <w:sz w:val="20"/>
                <w:szCs w:val="20"/>
              </w:rPr>
              <w:t>9.68)</w:t>
            </w:r>
          </w:p>
        </w:tc>
      </w:tr>
      <w:tr w:rsidR="00E32946" w:rsidRPr="002F7237" w14:paraId="4D7C3544" w14:textId="77777777" w:rsidTr="00ED6562">
        <w:trPr>
          <w:trHeight w:val="256"/>
        </w:trPr>
        <w:tc>
          <w:tcPr>
            <w:tcW w:w="4527" w:type="dxa"/>
            <w:noWrap/>
            <w:vAlign w:val="center"/>
          </w:tcPr>
          <w:p w14:paraId="3D7DB8A7" w14:textId="77777777" w:rsidR="00E32946" w:rsidRPr="002F7237" w:rsidRDefault="00E32946" w:rsidP="00344C09">
            <w:pPr>
              <w:rPr>
                <w:rFonts w:ascii="Times New Roman" w:eastAsia="Times New Roman" w:hAnsi="Times New Roman" w:cs="Times New Roman"/>
                <w:color w:val="000000"/>
                <w:sz w:val="20"/>
                <w:szCs w:val="20"/>
                <w:lang w:eastAsia="en-GB"/>
              </w:rPr>
            </w:pPr>
            <w:r w:rsidRPr="002F7237">
              <w:rPr>
                <w:rFonts w:ascii="Times New Roman" w:hAnsi="Times New Roman" w:cs="Times New Roman"/>
                <w:sz w:val="20"/>
                <w:szCs w:val="20"/>
              </w:rPr>
              <w:t>Hazard ratio vs. placebo (95% CI)</w:t>
            </w:r>
          </w:p>
        </w:tc>
        <w:tc>
          <w:tcPr>
            <w:tcW w:w="4824" w:type="dxa"/>
            <w:gridSpan w:val="2"/>
            <w:vAlign w:val="center"/>
          </w:tcPr>
          <w:p w14:paraId="763795D6" w14:textId="6A10EDC3" w:rsidR="00E32946" w:rsidRPr="002F7237" w:rsidRDefault="00E32946" w:rsidP="00344C09">
            <w:pPr>
              <w:jc w:val="center"/>
              <w:rPr>
                <w:rFonts w:ascii="Times New Roman" w:hAnsi="Times New Roman" w:cs="Times New Roman"/>
                <w:color w:val="000000"/>
                <w:sz w:val="20"/>
                <w:szCs w:val="20"/>
              </w:rPr>
            </w:pPr>
            <w:r w:rsidRPr="002F7237">
              <w:rPr>
                <w:rFonts w:ascii="Times New Roman" w:hAnsi="Times New Roman" w:cs="Times New Roman"/>
                <w:sz w:val="20"/>
                <w:szCs w:val="20"/>
              </w:rPr>
              <w:t>0.73 (0.64</w:t>
            </w:r>
            <w:r>
              <w:rPr>
                <w:rFonts w:ascii="Times New Roman" w:hAnsi="Times New Roman" w:cs="Times New Roman"/>
                <w:sz w:val="20"/>
                <w:szCs w:val="20"/>
              </w:rPr>
              <w:t>-</w:t>
            </w:r>
            <w:r w:rsidRPr="002F7237">
              <w:rPr>
                <w:rFonts w:ascii="Times New Roman" w:hAnsi="Times New Roman" w:cs="Times New Roman"/>
                <w:sz w:val="20"/>
                <w:szCs w:val="20"/>
              </w:rPr>
              <w:t>0.82)</w:t>
            </w:r>
          </w:p>
        </w:tc>
      </w:tr>
      <w:tr w:rsidR="00E32946" w:rsidRPr="002F7237" w14:paraId="0B9153C6" w14:textId="77777777" w:rsidTr="00A2348B">
        <w:trPr>
          <w:trHeight w:val="256"/>
        </w:trPr>
        <w:tc>
          <w:tcPr>
            <w:tcW w:w="4527" w:type="dxa"/>
            <w:noWrap/>
            <w:vAlign w:val="center"/>
          </w:tcPr>
          <w:p w14:paraId="32E37FD4" w14:textId="77777777" w:rsidR="00E32946" w:rsidRPr="002F7237" w:rsidRDefault="00E32946" w:rsidP="00344C09">
            <w:pPr>
              <w:rPr>
                <w:rFonts w:ascii="Times New Roman" w:eastAsia="Times New Roman" w:hAnsi="Times New Roman" w:cs="Times New Roman"/>
                <w:color w:val="000000"/>
                <w:sz w:val="20"/>
                <w:szCs w:val="20"/>
                <w:lang w:eastAsia="en-GB"/>
              </w:rPr>
            </w:pPr>
            <w:r w:rsidRPr="002F7237">
              <w:rPr>
                <w:rFonts w:ascii="Times New Roman" w:hAnsi="Times New Roman" w:cs="Times New Roman"/>
                <w:sz w:val="20"/>
                <w:szCs w:val="20"/>
              </w:rPr>
              <w:t>p-value</w:t>
            </w:r>
          </w:p>
        </w:tc>
        <w:tc>
          <w:tcPr>
            <w:tcW w:w="4824" w:type="dxa"/>
            <w:gridSpan w:val="2"/>
            <w:vAlign w:val="center"/>
          </w:tcPr>
          <w:p w14:paraId="427B3447" w14:textId="6B612829" w:rsidR="00E32946" w:rsidRPr="002F7237" w:rsidRDefault="00E32946" w:rsidP="00344C09">
            <w:pPr>
              <w:jc w:val="center"/>
              <w:rPr>
                <w:rFonts w:ascii="Times New Roman" w:hAnsi="Times New Roman" w:cs="Times New Roman"/>
                <w:color w:val="000000"/>
                <w:sz w:val="20"/>
                <w:szCs w:val="20"/>
              </w:rPr>
            </w:pPr>
            <w:r w:rsidRPr="002F7237">
              <w:rPr>
                <w:rFonts w:ascii="Times New Roman" w:hAnsi="Times New Roman" w:cs="Times New Roman"/>
                <w:color w:val="000000"/>
                <w:sz w:val="20"/>
                <w:szCs w:val="20"/>
              </w:rPr>
              <w:t>&lt;0.0001</w:t>
            </w:r>
          </w:p>
        </w:tc>
      </w:tr>
      <w:tr w:rsidR="00FE3648" w:rsidRPr="002F7237" w14:paraId="41504B9A" w14:textId="77777777" w:rsidTr="0081600E">
        <w:trPr>
          <w:trHeight w:val="941"/>
        </w:trPr>
        <w:tc>
          <w:tcPr>
            <w:tcW w:w="9351" w:type="dxa"/>
            <w:gridSpan w:val="3"/>
            <w:tcBorders>
              <w:top w:val="single" w:sz="4" w:space="0" w:color="auto"/>
            </w:tcBorders>
          </w:tcPr>
          <w:p w14:paraId="02DBF64B" w14:textId="0278310E" w:rsidR="00FE3648" w:rsidRPr="002F7237" w:rsidRDefault="00FE3648" w:rsidP="00344C09">
            <w:pPr>
              <w:rPr>
                <w:rFonts w:ascii="Times New Roman" w:hAnsi="Times New Roman" w:cs="Times New Roman"/>
                <w:color w:val="000000"/>
                <w:sz w:val="20"/>
                <w:szCs w:val="20"/>
              </w:rPr>
            </w:pPr>
            <w:r w:rsidRPr="002F7237">
              <w:rPr>
                <w:rFonts w:ascii="Times New Roman" w:hAnsi="Times New Roman" w:cs="Times New Roman"/>
                <w:color w:val="000000"/>
                <w:sz w:val="20"/>
                <w:szCs w:val="20"/>
              </w:rPr>
              <w:t xml:space="preserve">Cox model </w:t>
            </w:r>
            <w:r w:rsidR="00E32946">
              <w:rPr>
                <w:rFonts w:ascii="Times New Roman" w:hAnsi="Times New Roman" w:cs="Times New Roman"/>
                <w:color w:val="000000"/>
                <w:sz w:val="20"/>
                <w:szCs w:val="20"/>
              </w:rPr>
              <w:t xml:space="preserve">adjusted </w:t>
            </w:r>
            <w:r w:rsidR="00E32946" w:rsidRPr="00845A7D">
              <w:rPr>
                <w:rFonts w:ascii="Times New Roman" w:hAnsi="Times New Roman" w:cs="Times New Roman"/>
                <w:sz w:val="20"/>
                <w:szCs w:val="20"/>
              </w:rPr>
              <w:t xml:space="preserve">for age, sex, prior diabetes, </w:t>
            </w:r>
            <w:r w:rsidR="00060F1B">
              <w:rPr>
                <w:rFonts w:ascii="Times New Roman" w:hAnsi="Times New Roman" w:cs="Times New Roman"/>
                <w:sz w:val="20"/>
                <w:szCs w:val="20"/>
              </w:rPr>
              <w:t xml:space="preserve">eGFR category, </w:t>
            </w:r>
            <w:r w:rsidR="00E32946" w:rsidRPr="00845A7D">
              <w:rPr>
                <w:rFonts w:ascii="Times New Roman" w:hAnsi="Times New Roman" w:cs="Times New Roman"/>
                <w:sz w:val="20"/>
                <w:szCs w:val="20"/>
              </w:rPr>
              <w:t>urinary ACR category, and region</w:t>
            </w:r>
            <w:r w:rsidR="00E32946">
              <w:rPr>
                <w:rFonts w:ascii="Times New Roman" w:hAnsi="Times New Roman" w:cs="Times New Roman"/>
                <w:color w:val="000000"/>
                <w:sz w:val="20"/>
                <w:szCs w:val="20"/>
              </w:rPr>
              <w:t>.</w:t>
            </w:r>
          </w:p>
          <w:p w14:paraId="2EAD16CC" w14:textId="114F388B" w:rsidR="00FE3648" w:rsidRPr="002F7237" w:rsidRDefault="00FE3648">
            <w:pPr>
              <w:rPr>
                <w:rFonts w:ascii="Times New Roman" w:hAnsi="Times New Roman" w:cs="Times New Roman"/>
                <w:color w:val="000000"/>
                <w:sz w:val="20"/>
                <w:szCs w:val="20"/>
                <w:vertAlign w:val="superscript"/>
              </w:rPr>
            </w:pPr>
          </w:p>
        </w:tc>
      </w:tr>
    </w:tbl>
    <w:p w14:paraId="43EF8C8A" w14:textId="77777777" w:rsidR="00FE3648" w:rsidRPr="00FE3648" w:rsidRDefault="00FE3648" w:rsidP="0081600E">
      <w:pPr>
        <w:rPr>
          <w:b/>
        </w:rPr>
        <w:sectPr w:rsidR="00FE3648" w:rsidRPr="00FE3648" w:rsidSect="00B02DA6">
          <w:pgSz w:w="11906" w:h="16838"/>
          <w:pgMar w:top="720" w:right="720" w:bottom="720" w:left="720" w:header="708" w:footer="708" w:gutter="0"/>
          <w:cols w:space="708"/>
          <w:docGrid w:linePitch="360"/>
        </w:sectPr>
      </w:pPr>
    </w:p>
    <w:p w14:paraId="2F183FA3" w14:textId="28AFB782" w:rsidR="00EF28E3" w:rsidRPr="00845A7D" w:rsidRDefault="00EF28E3" w:rsidP="00845A7D">
      <w:pPr>
        <w:pStyle w:val="1"/>
      </w:pPr>
      <w:bookmarkStart w:id="8" w:name="_Toc148711683"/>
      <w:r w:rsidRPr="00845A7D">
        <w:lastRenderedPageBreak/>
        <w:t>COLLABORATORS</w:t>
      </w:r>
      <w:bookmarkEnd w:id="8"/>
    </w:p>
    <w:p w14:paraId="504E09C2" w14:textId="77777777" w:rsidR="00716DF7" w:rsidRPr="00845A7D" w:rsidRDefault="00716DF7" w:rsidP="001C6422">
      <w:pPr>
        <w:autoSpaceDE w:val="0"/>
        <w:autoSpaceDN w:val="0"/>
        <w:adjustRightInd w:val="0"/>
        <w:spacing w:after="0" w:line="480" w:lineRule="auto"/>
        <w:jc w:val="both"/>
        <w:rPr>
          <w:rFonts w:ascii="Times New Roman" w:hAnsi="Times New Roman" w:cs="Times New Roman"/>
          <w:sz w:val="20"/>
          <w:szCs w:val="20"/>
        </w:rPr>
      </w:pPr>
      <w:r w:rsidRPr="00845A7D">
        <w:rPr>
          <w:rFonts w:ascii="Times New Roman" w:hAnsi="Times New Roman" w:cs="Times New Roman"/>
          <w:sz w:val="20"/>
          <w:szCs w:val="20"/>
        </w:rPr>
        <w:t>Recruiting collaborators from Japan included:</w:t>
      </w:r>
    </w:p>
    <w:p w14:paraId="126885DC" w14:textId="1B4DC07B" w:rsidR="00226367" w:rsidRPr="00845A7D" w:rsidRDefault="00716DF7" w:rsidP="002306F5">
      <w:pPr>
        <w:autoSpaceDE w:val="0"/>
        <w:autoSpaceDN w:val="0"/>
        <w:adjustRightInd w:val="0"/>
        <w:spacing w:after="0" w:line="480" w:lineRule="auto"/>
        <w:jc w:val="both"/>
        <w:rPr>
          <w:rFonts w:ascii="Times New Roman" w:hAnsi="Times New Roman" w:cs="Times New Roman"/>
          <w:sz w:val="20"/>
          <w:szCs w:val="20"/>
        </w:rPr>
      </w:pPr>
      <w:r w:rsidRPr="00845A7D">
        <w:rPr>
          <w:rFonts w:ascii="Times New Roman" w:hAnsi="Times New Roman" w:cs="Times New Roman"/>
          <w:sz w:val="20"/>
          <w:szCs w:val="20"/>
        </w:rPr>
        <w:t xml:space="preserve">Chubu Rosai Hospital: Eitaro Nakashima, Rui Imamine, Makiko Minatoguchi, Yukari Miura, Miduki Nakaoka, Yoshiki Suzuki, Hitomi Yoshikawa; Shin Clinic:  Koki Shin, Kanae Fujita, Misuzu Iwasa, Haruka Sasajima, Airi Sato; Kansai Electric Power Hospital:  Yoshiyuki 8 Empagliflozin in Patients with Chronic Kidney Disease Hamamoto, Yuki Fujita, Takuya Haraguchi, Takanori Hyo, Kiyohiro Izumi, Toshiyuki Komiya, Sodai Kubota, Takeshi Kurose, Hitoshi Kuwata, Susumu Nakatani, Kaori Oishi, Saki Okamoto, Kaori Okamura, Jun Takeoka, Nagaaki Tanaka, Katsuya Tanigaki, Naohiro Toda, Koin Watanabe, Hiromi Komori, Rika Kumuji, Asako Takesada, Aya Tanaka; Nagoya University Hospital:  Shoichi Maruyama, Tomonori Hasegawa, Akiko Ishiguro, Takuji Ishimoto, Kazuhiro Ito, Yutaka Kamimura, Noritoshi Kato, Sawako Kato, Hiroshi Kojima, Tomoki Kosugi, Kayaho Maeda, Masasi Mizuno, Shoji Saito, Hitomi Sato, Yuka Sato, Yasuhiro Suzuki, Akihito Tanaka, Yoshinari Yasuda, Fujiko Hasegawa, Maiko Hayashi, Shizuka Higashi, Kaho Shimamura, Momoko Sumi, Kazuki Tajima, Chimaki Unekawa, Kana Wakayama, Yukiko Wakita; Ota diabetes clinic:  Takatoshi Otani, Ayako Imai, Sayaka Kawashima, Eri Kogure, Tomoe Sato, Misato Takezawa, Shinya Yoshida; Fukui Prefectural Hospital:  Hideo Araki, Yuko Katsuda, Masahiro Konishi, Takahiro Matsunaga, Masashi Oe, Kunihiro Ogane, Masato Sakai, Tomoko Takahashi, Takahiro Yamano, Takuya Yokoyama, Hitomi Ito, Masayo Katayama, Emi Kuroda; Medical Corporation Seijinkai Ikeda Hospital:  Toru Ikeda, Takuma Kojo, Etsuo Yoshidome, Rieko Mizumachi, Akane Yamamoto, Narihisa Yamasaki, Yoshihiko Yamasaki; Okayama University Hospital:  Jun Wada, Jun Eguchi, Chigusa Higuchi, Akihiro Katayama, Masaru Kinomura, Masashi Kitagawa, Shinji Kitamura, Satoshi Miyamoto, Hiroshi Morinaga, Atsuko Nakatsuka, Ichiro Nojima, Kenichi Shikata, Hitoshi Sugiyama, Katsuyuki Tanabe, Kenji Tsuji, Haruhito Uchida, Mayu Watanabe, Chie Hashimoto, Takahiro Kato, Sayaka Yamamoto; Tokai University Hospital:  Takehiko Wada, Masafumi Fukagawa, Naoto Hamano, Masahiro Koizumi, Hirotaka Komaba, Yosuke Nakagawa, Michiyo Iwamoto; Fukuoka University Hospital:  Kosuke Masutani, Akane Katanosaka, Mayu Kiyota, Hikari Uchi, Yuka Ueda, Sonoka Yamamoto; Kawasaki Medical School Hospital:  Hajime Nagasu, Seiji Itano, Tsukasa Iwakura, Hiroyuki Kadoya, Eiichiro Kanda, Naoki Kashihara, Kengo Kidokoro, Megumi Kondo, Tamaki Sasaki, Minoru Satoh, Atsuyuki Tokuyama, Reina Umeno, Yoshihisa Wada, Toshiya Yamamoto, Yu Yamanouchi, Masumi Abe, Yoko Inukai; Kobe University Hospital:  Wataru Ogawa, Shunichiro Asahara, Hideki Fujii, Shunsuke Goto, Yushi Hirota, Tetsuya Hosooka, Keiji Kono, Shinichi Nishi, Yuko Okada, Kazuhiko Sakaguchi, Kenji Sugawara, Michiko Takahashi, Tomoko Takai, Yoshikazu Tamori, Kentaro Watanabe, Miyu Kitajima, Misaki Nishi, Junko Wada; Aichi Medical University Hospital:  Yasuhiko  Ito, </w:t>
      </w:r>
      <w:r w:rsidRPr="00845A7D">
        <w:rPr>
          <w:rFonts w:ascii="Times New Roman" w:hAnsi="Times New Roman" w:cs="Times New Roman"/>
          <w:sz w:val="20"/>
          <w:szCs w:val="20"/>
        </w:rPr>
        <w:lastRenderedPageBreak/>
        <w:t xml:space="preserve">Hideki Kamiya, Akimasa Asai, Nao Asai, Saeko Asano, Shogo Banno, Yohei Ejima, Hanako Hase, Tomohide Hayami, Tatsuhito Himeno, Takahiro Ishikawa, Mayumi Ito, Shiho Iwagaitsu, Rina Kasagi, Yoshiro Kato, Makoto Kato, Koichi Kato, Takayuki Katsuno, Miyuka Kawai, Hiroshi Kinashi, Masaki Kondo, Masako Koshino, Naoya Matsuoka, Yoshiaki Morishita, Mikio Motegi, Jiro Nakamura, Hiromi Shimoda, Hirokazu Sugiyama, Shin Tsunekawa, Makoto Yamaguchi, Kazuyo Takahashi; Juntendo University Hospital:  Hirotaka Watada, Takashi Funayama, Yasuhiko Furukawa, Tomohito Gohda, Hiromasa Goto, Hideyoshi Kaga, Yasuhiko Kanaguchi, Akio Kanazawa, Kayo Kaneko, Toshiki Kano, Masao Kihara, Shogo Kimura, Takashi Kobayashi, Masayuki Maiguma, Yuko Makita, Satoshi Mano, Tomoya Mita, Takeshi Miyatsuka, Maki Murakoshi, Masahiro Muto, Masami Nakata, Junichiro Nakata, Yuya Nishida, Nao Nohara, Takeshi Ogihara, Daisuke Sato, Junko Sato, Hiroaki Sato, Yusuke Suzuki, Ruka Suzuki, Hitoshi Suzuki, Miyuki Takagi, Yoshifumi Tamura, Toyoyoshi Uchida, Seiji Ueda, Miki Asawa, Minako Miyaji, Eri Nagashima, Yoshie Shibata, Eri Yanagisawa; The University of Tokyo School of Medicine/Toranomon Hospital:  Takashi  Kadowaki, Toshimasa Yamauchi, Masaomi Nangaku, Yosuke Hirakawa, Hiroshi Nishi, Nobuhiro Shojima, Satoko Horikawa, Yukiko Nakayama, Naoko Yamada, Yuki Omori; Maebashi Hirosegawa Clinic:  Shintaro Yano, Miyabi Ioka, Nahoko Kuwabara, Remi Nagano, Megumi Nozawa, Yumi Osawa; Shiga University of Medical Science Hospital:  Hiroshi  Maegawa, Shinji Kume, Shinichi Araki, Itsuko Miyazawa, Katsutaro Morino, Ikuko Kawai, Masumi Sobata, Motoko Takaoka; Koukan Clinic:  Yasushi Iwaita, Takashi Udagawa, Ami Inamori, Aya Kawase, Aya Yamanaka; University of Tsukuba Hospital:  Hitoshi Shimano, Akiko Fujita, Hitoshi Iwasaki, Hirayasu Kai, Yoshinori Osaki, Chie Saito, Motohiro Sekiya, Ryoya Tsunoda, Kunihiro Yamagata, Rikako Nakamura, Aiko Yamada; Center Hospital of the National Center for Global Health and Medicine:  Mitsuru Ohsugi, Motoharu Awazawa, Ryotaro Bouchi, Shota Hashimoto, Makiko Hashimoto, Tomoko Hisatake, Noriko Ihana, Koko Ishizuka, Kazuo Izumi, Hiroshi Kajio, Michi Kobayashi, Noriko 9 Empagliflozin in Patients with Chronic Kidney Disease Kodani, Koji Maruyama, Michihiro Matsumoto, Maya Matsushita, Tomoka Nakamura, Takehiro Sugiyama, Akiyo Tanabe, Aiko Terakawa, Kojiro Ueki, Yuko Orimo, Takako Ozawa, Eriko Takahira; AMC Nishi-Umeda Clinic:  Yoshimitsu Yamasaki, Masakazu Haneda, Tadahiro Tomita, Saori Akimoto, Akihiro Fujimoto, Kenji Ishihara, Chiho Murakami, Akiyo Nishiyama, Yukiko Toyonaga, Kana Uozumi, Yukihiro Yamaji; Jyoumou Ohashi Clinic:  Tetsuya Shigehara, Jun Okajyo, Yukihiro Shimizu; Iwasaki internal medicine clinic:  Shingo Iwasaki, Yuki Fukao, Megumi Furusho, Shintaro Nunokawa; Tohoku University Hospital:  Hideki Katagiri, Tomohito Izumi, Keizo Kaneko, Shinjiro Kodama, Mariko Miyazaki, Yuichiro Munakata, Tasuku Nagasawa, Yuji Oe, Hiroto Sugawara, Kei Takahashi, Kazushige Hirata, </w:t>
      </w:r>
      <w:r w:rsidRPr="00845A7D">
        <w:rPr>
          <w:rFonts w:ascii="Times New Roman" w:hAnsi="Times New Roman" w:cs="Times New Roman"/>
          <w:sz w:val="20"/>
          <w:szCs w:val="20"/>
        </w:rPr>
        <w:lastRenderedPageBreak/>
        <w:t>Keiko Inomata, Shoko Otomo, Taeko Uchida, Chigusa Yamashita; Tokyo-eki Center-building Clinic:  Arihiro Kiyosue, Ryota Tamura.</w:t>
      </w:r>
      <w:r w:rsidR="00D314FD" w:rsidRPr="00845A7D">
        <w:rPr>
          <w:rFonts w:ascii="Times New Roman" w:hAnsi="Times New Roman" w:cs="Times New Roman"/>
          <w:noProof/>
          <w:sz w:val="20"/>
          <w:szCs w:val="20"/>
        </w:rPr>
        <w:fldChar w:fldCharType="begin"/>
      </w:r>
      <w:r w:rsidR="00D314FD" w:rsidRPr="00845A7D">
        <w:rPr>
          <w:rFonts w:ascii="Times New Roman" w:hAnsi="Times New Roman" w:cs="Times New Roman"/>
          <w:sz w:val="20"/>
          <w:szCs w:val="20"/>
        </w:rPr>
        <w:instrText xml:space="preserve"> ADDIN EN.REFLIST </w:instrText>
      </w:r>
      <w:r w:rsidR="00D314FD" w:rsidRPr="00845A7D">
        <w:rPr>
          <w:rFonts w:ascii="Times New Roman" w:hAnsi="Times New Roman" w:cs="Times New Roman"/>
          <w:noProof/>
          <w:sz w:val="20"/>
          <w:szCs w:val="20"/>
        </w:rPr>
        <w:fldChar w:fldCharType="end"/>
      </w:r>
    </w:p>
    <w:sectPr w:rsidR="00226367" w:rsidRPr="00845A7D" w:rsidSect="00B02D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7CDE" w14:textId="77777777" w:rsidR="00B02DA6" w:rsidRDefault="00B02DA6" w:rsidP="00226367">
      <w:pPr>
        <w:spacing w:after="0" w:line="240" w:lineRule="auto"/>
      </w:pPr>
      <w:r>
        <w:separator/>
      </w:r>
    </w:p>
  </w:endnote>
  <w:endnote w:type="continuationSeparator" w:id="0">
    <w:p w14:paraId="053A94FA" w14:textId="77777777" w:rsidR="00B02DA6" w:rsidRDefault="00B02DA6" w:rsidP="00226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0F75D" w14:textId="77777777" w:rsidR="00373C74" w:rsidRPr="006341BA" w:rsidRDefault="00373C74" w:rsidP="00363147">
    <w:pPr>
      <w:spacing w:after="0" w:line="480" w:lineRule="auto"/>
      <w:jc w:val="center"/>
      <w:rPr>
        <w:rFonts w:ascii="Times New Roman" w:hAnsi="Times New Roman" w:cs="Times New Roman"/>
        <w:sz w:val="16"/>
        <w:szCs w:val="20"/>
      </w:rPr>
    </w:pPr>
    <w:r w:rsidRPr="006341BA">
      <w:rPr>
        <w:rFonts w:ascii="Times New Roman" w:hAnsi="Times New Roman" w:cs="Times New Roman"/>
        <w:sz w:val="16"/>
        <w:szCs w:val="20"/>
      </w:rPr>
      <w:t>Supplementary Materials: Effects of Empagliflozin in Patients with Chronic Kidney Disease from Japan</w:t>
    </w:r>
  </w:p>
  <w:p w14:paraId="73AE73D6" w14:textId="128C17C3" w:rsidR="00373C74" w:rsidRPr="006341BA" w:rsidRDefault="00373C74">
    <w:pPr>
      <w:pStyle w:val="a5"/>
      <w:jc w:val="right"/>
      <w:rPr>
        <w:rFonts w:ascii="Times New Roman" w:hAnsi="Times New Roman" w:cs="Times New Roman"/>
        <w:sz w:val="16"/>
        <w:szCs w:val="20"/>
      </w:rPr>
    </w:pPr>
    <w:r w:rsidRPr="006341BA">
      <w:rPr>
        <w:rFonts w:ascii="Times New Roman" w:hAnsi="Times New Roman" w:cs="Times New Roman"/>
        <w:sz w:val="16"/>
        <w:szCs w:val="20"/>
      </w:rPr>
      <w:t xml:space="preserve">Page </w:t>
    </w:r>
    <w:sdt>
      <w:sdtPr>
        <w:rPr>
          <w:rFonts w:ascii="Times New Roman" w:hAnsi="Times New Roman" w:cs="Times New Roman"/>
          <w:sz w:val="16"/>
          <w:szCs w:val="20"/>
        </w:rPr>
        <w:id w:val="861248388"/>
        <w:docPartObj>
          <w:docPartGallery w:val="Page Numbers (Bottom of Page)"/>
          <w:docPartUnique/>
        </w:docPartObj>
      </w:sdtPr>
      <w:sdtEndPr>
        <w:rPr>
          <w:noProof/>
        </w:rPr>
      </w:sdtEndPr>
      <w:sdtContent>
        <w:r w:rsidRPr="006341BA">
          <w:rPr>
            <w:rFonts w:ascii="Times New Roman" w:hAnsi="Times New Roman" w:cs="Times New Roman"/>
            <w:sz w:val="16"/>
            <w:szCs w:val="20"/>
          </w:rPr>
          <w:fldChar w:fldCharType="begin"/>
        </w:r>
        <w:r w:rsidRPr="006341BA">
          <w:rPr>
            <w:rFonts w:ascii="Times New Roman" w:hAnsi="Times New Roman" w:cs="Times New Roman"/>
            <w:sz w:val="16"/>
            <w:szCs w:val="20"/>
          </w:rPr>
          <w:instrText xml:space="preserve"> PAGE   \* MERGEFORMAT </w:instrText>
        </w:r>
        <w:r w:rsidRPr="006341BA">
          <w:rPr>
            <w:rFonts w:ascii="Times New Roman" w:hAnsi="Times New Roman" w:cs="Times New Roman"/>
            <w:sz w:val="16"/>
            <w:szCs w:val="20"/>
          </w:rPr>
          <w:fldChar w:fldCharType="separate"/>
        </w:r>
        <w:r w:rsidR="0081600E">
          <w:rPr>
            <w:rFonts w:ascii="Times New Roman" w:hAnsi="Times New Roman" w:cs="Times New Roman"/>
            <w:noProof/>
            <w:sz w:val="16"/>
            <w:szCs w:val="20"/>
          </w:rPr>
          <w:t>12</w:t>
        </w:r>
        <w:r w:rsidRPr="006341BA">
          <w:rPr>
            <w:rFonts w:ascii="Times New Roman" w:hAnsi="Times New Roman" w:cs="Times New Roman"/>
            <w:noProof/>
            <w:sz w:val="16"/>
            <w:szCs w:val="20"/>
          </w:rPr>
          <w:fldChar w:fldCharType="end"/>
        </w:r>
      </w:sdtContent>
    </w:sdt>
  </w:p>
  <w:p w14:paraId="069EDCC5" w14:textId="77777777" w:rsidR="00373C74" w:rsidRPr="006341BA" w:rsidRDefault="00373C74">
    <w:pPr>
      <w:pStyle w:val="a5"/>
      <w:rPr>
        <w:rFonts w:ascii="Times New Roman" w:hAnsi="Times New Roman" w:cs="Times New Roman"/>
        <w:sz w:val="16"/>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5BE1B" w14:textId="77777777" w:rsidR="00B02DA6" w:rsidRDefault="00B02DA6" w:rsidP="00226367">
      <w:pPr>
        <w:spacing w:after="0" w:line="240" w:lineRule="auto"/>
      </w:pPr>
      <w:r>
        <w:separator/>
      </w:r>
    </w:p>
  </w:footnote>
  <w:footnote w:type="continuationSeparator" w:id="0">
    <w:p w14:paraId="20F75552" w14:textId="77777777" w:rsidR="00B02DA6" w:rsidRDefault="00B02DA6" w:rsidP="00226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91653"/>
    <w:multiLevelType w:val="hybridMultilevel"/>
    <w:tmpl w:val="59488214"/>
    <w:lvl w:ilvl="0" w:tplc="D8D898F2">
      <w:start w:val="1"/>
      <w:numFmt w:val="bullet"/>
      <w:lvlText w:val="•"/>
      <w:lvlJc w:val="left"/>
      <w:pPr>
        <w:tabs>
          <w:tab w:val="num" w:pos="720"/>
        </w:tabs>
        <w:ind w:left="720" w:hanging="360"/>
      </w:pPr>
      <w:rPr>
        <w:rFonts w:ascii="Arial" w:hAnsi="Arial" w:hint="default"/>
      </w:rPr>
    </w:lvl>
    <w:lvl w:ilvl="1" w:tplc="285485E8">
      <w:numFmt w:val="bullet"/>
      <w:lvlText w:val="–"/>
      <w:lvlJc w:val="left"/>
      <w:pPr>
        <w:tabs>
          <w:tab w:val="num" w:pos="1440"/>
        </w:tabs>
        <w:ind w:left="1440" w:hanging="360"/>
      </w:pPr>
      <w:rPr>
        <w:rFonts w:ascii="Arial" w:hAnsi="Arial" w:hint="default"/>
      </w:rPr>
    </w:lvl>
    <w:lvl w:ilvl="2" w:tplc="741E00AA" w:tentative="1">
      <w:start w:val="1"/>
      <w:numFmt w:val="bullet"/>
      <w:lvlText w:val="•"/>
      <w:lvlJc w:val="left"/>
      <w:pPr>
        <w:tabs>
          <w:tab w:val="num" w:pos="2160"/>
        </w:tabs>
        <w:ind w:left="2160" w:hanging="360"/>
      </w:pPr>
      <w:rPr>
        <w:rFonts w:ascii="Arial" w:hAnsi="Arial" w:hint="default"/>
      </w:rPr>
    </w:lvl>
    <w:lvl w:ilvl="3" w:tplc="E042EEBE" w:tentative="1">
      <w:start w:val="1"/>
      <w:numFmt w:val="bullet"/>
      <w:lvlText w:val="•"/>
      <w:lvlJc w:val="left"/>
      <w:pPr>
        <w:tabs>
          <w:tab w:val="num" w:pos="2880"/>
        </w:tabs>
        <w:ind w:left="2880" w:hanging="360"/>
      </w:pPr>
      <w:rPr>
        <w:rFonts w:ascii="Arial" w:hAnsi="Arial" w:hint="default"/>
      </w:rPr>
    </w:lvl>
    <w:lvl w:ilvl="4" w:tplc="94286C56" w:tentative="1">
      <w:start w:val="1"/>
      <w:numFmt w:val="bullet"/>
      <w:lvlText w:val="•"/>
      <w:lvlJc w:val="left"/>
      <w:pPr>
        <w:tabs>
          <w:tab w:val="num" w:pos="3600"/>
        </w:tabs>
        <w:ind w:left="3600" w:hanging="360"/>
      </w:pPr>
      <w:rPr>
        <w:rFonts w:ascii="Arial" w:hAnsi="Arial" w:hint="default"/>
      </w:rPr>
    </w:lvl>
    <w:lvl w:ilvl="5" w:tplc="9B86FD00" w:tentative="1">
      <w:start w:val="1"/>
      <w:numFmt w:val="bullet"/>
      <w:lvlText w:val="•"/>
      <w:lvlJc w:val="left"/>
      <w:pPr>
        <w:tabs>
          <w:tab w:val="num" w:pos="4320"/>
        </w:tabs>
        <w:ind w:left="4320" w:hanging="360"/>
      </w:pPr>
      <w:rPr>
        <w:rFonts w:ascii="Arial" w:hAnsi="Arial" w:hint="default"/>
      </w:rPr>
    </w:lvl>
    <w:lvl w:ilvl="6" w:tplc="9CE8D7A6" w:tentative="1">
      <w:start w:val="1"/>
      <w:numFmt w:val="bullet"/>
      <w:lvlText w:val="•"/>
      <w:lvlJc w:val="left"/>
      <w:pPr>
        <w:tabs>
          <w:tab w:val="num" w:pos="5040"/>
        </w:tabs>
        <w:ind w:left="5040" w:hanging="360"/>
      </w:pPr>
      <w:rPr>
        <w:rFonts w:ascii="Arial" w:hAnsi="Arial" w:hint="default"/>
      </w:rPr>
    </w:lvl>
    <w:lvl w:ilvl="7" w:tplc="9EEA21F0" w:tentative="1">
      <w:start w:val="1"/>
      <w:numFmt w:val="bullet"/>
      <w:lvlText w:val="•"/>
      <w:lvlJc w:val="left"/>
      <w:pPr>
        <w:tabs>
          <w:tab w:val="num" w:pos="5760"/>
        </w:tabs>
        <w:ind w:left="5760" w:hanging="360"/>
      </w:pPr>
      <w:rPr>
        <w:rFonts w:ascii="Arial" w:hAnsi="Arial" w:hint="default"/>
      </w:rPr>
    </w:lvl>
    <w:lvl w:ilvl="8" w:tplc="6A4419E0" w:tentative="1">
      <w:start w:val="1"/>
      <w:numFmt w:val="bullet"/>
      <w:lvlText w:val="•"/>
      <w:lvlJc w:val="left"/>
      <w:pPr>
        <w:tabs>
          <w:tab w:val="num" w:pos="6480"/>
        </w:tabs>
        <w:ind w:left="6480" w:hanging="360"/>
      </w:pPr>
      <w:rPr>
        <w:rFonts w:ascii="Arial" w:hAnsi="Arial" w:hint="default"/>
      </w:rPr>
    </w:lvl>
  </w:abstractNum>
  <w:num w:numId="1" w16cid:durableId="50405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JAMA&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716DF7"/>
    <w:rsid w:val="0001028A"/>
    <w:rsid w:val="00020FA8"/>
    <w:rsid w:val="00060F1B"/>
    <w:rsid w:val="0008372C"/>
    <w:rsid w:val="000C18A9"/>
    <w:rsid w:val="000D74C0"/>
    <w:rsid w:val="000E2EF3"/>
    <w:rsid w:val="001112C8"/>
    <w:rsid w:val="00193247"/>
    <w:rsid w:val="001C6422"/>
    <w:rsid w:val="001F0F12"/>
    <w:rsid w:val="001F6321"/>
    <w:rsid w:val="002200EF"/>
    <w:rsid w:val="00226367"/>
    <w:rsid w:val="002306F5"/>
    <w:rsid w:val="00282BF9"/>
    <w:rsid w:val="002C3A0D"/>
    <w:rsid w:val="003313E3"/>
    <w:rsid w:val="00363147"/>
    <w:rsid w:val="00363F56"/>
    <w:rsid w:val="00373C74"/>
    <w:rsid w:val="003E7283"/>
    <w:rsid w:val="0042606B"/>
    <w:rsid w:val="0046411A"/>
    <w:rsid w:val="00466189"/>
    <w:rsid w:val="0047491C"/>
    <w:rsid w:val="00484A1F"/>
    <w:rsid w:val="004C46AE"/>
    <w:rsid w:val="004D733B"/>
    <w:rsid w:val="005963C8"/>
    <w:rsid w:val="006341BA"/>
    <w:rsid w:val="00637D90"/>
    <w:rsid w:val="00657B92"/>
    <w:rsid w:val="006C4DCC"/>
    <w:rsid w:val="006F40BE"/>
    <w:rsid w:val="00710960"/>
    <w:rsid w:val="00716DF7"/>
    <w:rsid w:val="00740E43"/>
    <w:rsid w:val="007760E0"/>
    <w:rsid w:val="0081600E"/>
    <w:rsid w:val="00845A7D"/>
    <w:rsid w:val="008B44B8"/>
    <w:rsid w:val="008C78C8"/>
    <w:rsid w:val="008E3CF5"/>
    <w:rsid w:val="009473ED"/>
    <w:rsid w:val="009556F4"/>
    <w:rsid w:val="0098595A"/>
    <w:rsid w:val="00A00689"/>
    <w:rsid w:val="00A152BD"/>
    <w:rsid w:val="00A31BF7"/>
    <w:rsid w:val="00A961E7"/>
    <w:rsid w:val="00AC1831"/>
    <w:rsid w:val="00B02DA6"/>
    <w:rsid w:val="00B31FE4"/>
    <w:rsid w:val="00B644D6"/>
    <w:rsid w:val="00BA2F50"/>
    <w:rsid w:val="00BF62B3"/>
    <w:rsid w:val="00C30959"/>
    <w:rsid w:val="00C65F34"/>
    <w:rsid w:val="00C91CDB"/>
    <w:rsid w:val="00CF5D9E"/>
    <w:rsid w:val="00D12025"/>
    <w:rsid w:val="00D314FD"/>
    <w:rsid w:val="00D71050"/>
    <w:rsid w:val="00D75FC1"/>
    <w:rsid w:val="00E223F3"/>
    <w:rsid w:val="00E32946"/>
    <w:rsid w:val="00EA62F2"/>
    <w:rsid w:val="00EB4704"/>
    <w:rsid w:val="00EC0F03"/>
    <w:rsid w:val="00ED7BB7"/>
    <w:rsid w:val="00EE01D6"/>
    <w:rsid w:val="00EE72D2"/>
    <w:rsid w:val="00EF28E3"/>
    <w:rsid w:val="00F11EFD"/>
    <w:rsid w:val="00F50385"/>
    <w:rsid w:val="00F80BB9"/>
    <w:rsid w:val="00F94B4E"/>
    <w:rsid w:val="00FE3648"/>
    <w:rsid w:val="00FF7015"/>
    <w:rsid w:val="0E381B7C"/>
    <w:rsid w:val="16039347"/>
    <w:rsid w:val="7529AE9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F339AA6"/>
  <w15:chartTrackingRefBased/>
  <w15:docId w15:val="{D116A09F-A8D2-4B66-9BD3-5974BC13B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1FE4"/>
  </w:style>
  <w:style w:type="paragraph" w:styleId="1">
    <w:name w:val="heading 1"/>
    <w:basedOn w:val="a"/>
    <w:next w:val="a"/>
    <w:link w:val="10"/>
    <w:uiPriority w:val="9"/>
    <w:qFormat/>
    <w:rsid w:val="00845A7D"/>
    <w:pPr>
      <w:keepNext/>
      <w:keepLines/>
      <w:spacing w:after="0" w:line="480" w:lineRule="auto"/>
      <w:outlineLvl w:val="0"/>
    </w:pPr>
    <w:rPr>
      <w:rFonts w:ascii="Times New Roman" w:eastAsiaTheme="majorEastAsia"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6367"/>
    <w:pPr>
      <w:tabs>
        <w:tab w:val="center" w:pos="4513"/>
        <w:tab w:val="right" w:pos="9026"/>
      </w:tabs>
      <w:spacing w:after="0" w:line="240" w:lineRule="auto"/>
    </w:pPr>
  </w:style>
  <w:style w:type="character" w:customStyle="1" w:styleId="a4">
    <w:name w:val="ヘッダー (文字)"/>
    <w:basedOn w:val="a0"/>
    <w:link w:val="a3"/>
    <w:uiPriority w:val="99"/>
    <w:rsid w:val="00226367"/>
  </w:style>
  <w:style w:type="paragraph" w:styleId="a5">
    <w:name w:val="footer"/>
    <w:basedOn w:val="a"/>
    <w:link w:val="a6"/>
    <w:uiPriority w:val="99"/>
    <w:unhideWhenUsed/>
    <w:rsid w:val="00226367"/>
    <w:pPr>
      <w:tabs>
        <w:tab w:val="center" w:pos="4513"/>
        <w:tab w:val="right" w:pos="9026"/>
      </w:tabs>
      <w:spacing w:after="0" w:line="240" w:lineRule="auto"/>
    </w:pPr>
  </w:style>
  <w:style w:type="character" w:customStyle="1" w:styleId="a6">
    <w:name w:val="フッター (文字)"/>
    <w:basedOn w:val="a0"/>
    <w:link w:val="a5"/>
    <w:uiPriority w:val="99"/>
    <w:rsid w:val="00226367"/>
  </w:style>
  <w:style w:type="character" w:customStyle="1" w:styleId="10">
    <w:name w:val="見出し 1 (文字)"/>
    <w:basedOn w:val="a0"/>
    <w:link w:val="1"/>
    <w:uiPriority w:val="9"/>
    <w:rsid w:val="00845A7D"/>
    <w:rPr>
      <w:rFonts w:ascii="Times New Roman" w:eastAsiaTheme="majorEastAsia" w:hAnsi="Times New Roman" w:cs="Times New Roman"/>
      <w:b/>
      <w:sz w:val="20"/>
      <w:szCs w:val="20"/>
    </w:rPr>
  </w:style>
  <w:style w:type="paragraph" w:styleId="a7">
    <w:name w:val="TOC Heading"/>
    <w:basedOn w:val="1"/>
    <w:next w:val="a"/>
    <w:uiPriority w:val="39"/>
    <w:unhideWhenUsed/>
    <w:qFormat/>
    <w:rsid w:val="00363147"/>
    <w:pPr>
      <w:outlineLvl w:val="9"/>
    </w:pPr>
    <w:rPr>
      <w:lang w:val="en-US"/>
    </w:rPr>
  </w:style>
  <w:style w:type="paragraph" w:styleId="11">
    <w:name w:val="toc 1"/>
    <w:basedOn w:val="a"/>
    <w:next w:val="a"/>
    <w:autoRedefine/>
    <w:uiPriority w:val="39"/>
    <w:unhideWhenUsed/>
    <w:rsid w:val="00363147"/>
    <w:pPr>
      <w:spacing w:after="100"/>
    </w:pPr>
  </w:style>
  <w:style w:type="character" w:styleId="a8">
    <w:name w:val="Hyperlink"/>
    <w:basedOn w:val="a0"/>
    <w:uiPriority w:val="99"/>
    <w:unhideWhenUsed/>
    <w:rsid w:val="00363147"/>
    <w:rPr>
      <w:color w:val="0563C1" w:themeColor="hyperlink"/>
      <w:u w:val="single"/>
    </w:rPr>
  </w:style>
  <w:style w:type="character" w:styleId="a9">
    <w:name w:val="annotation reference"/>
    <w:basedOn w:val="a0"/>
    <w:uiPriority w:val="99"/>
    <w:semiHidden/>
    <w:unhideWhenUsed/>
    <w:rsid w:val="00D314FD"/>
    <w:rPr>
      <w:sz w:val="16"/>
      <w:szCs w:val="16"/>
    </w:rPr>
  </w:style>
  <w:style w:type="paragraph" w:styleId="aa">
    <w:name w:val="annotation text"/>
    <w:basedOn w:val="a"/>
    <w:link w:val="ab"/>
    <w:uiPriority w:val="99"/>
    <w:unhideWhenUsed/>
    <w:rsid w:val="00D314FD"/>
    <w:pPr>
      <w:spacing w:line="240" w:lineRule="auto"/>
    </w:pPr>
    <w:rPr>
      <w:sz w:val="20"/>
      <w:szCs w:val="20"/>
      <w:lang w:eastAsia="zh-CN"/>
    </w:rPr>
  </w:style>
  <w:style w:type="character" w:customStyle="1" w:styleId="ab">
    <w:name w:val="コメント文字列 (文字)"/>
    <w:basedOn w:val="a0"/>
    <w:link w:val="aa"/>
    <w:uiPriority w:val="99"/>
    <w:rsid w:val="00D314FD"/>
    <w:rPr>
      <w:rFonts w:eastAsiaTheme="minorEastAsia"/>
      <w:sz w:val="20"/>
      <w:szCs w:val="20"/>
      <w:lang w:eastAsia="zh-CN"/>
    </w:rPr>
  </w:style>
  <w:style w:type="paragraph" w:customStyle="1" w:styleId="f-body">
    <w:name w:val="f-body"/>
    <w:basedOn w:val="a"/>
    <w:rsid w:val="00D314FD"/>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ac">
    <w:name w:val="Balloon Text"/>
    <w:basedOn w:val="a"/>
    <w:link w:val="ad"/>
    <w:uiPriority w:val="99"/>
    <w:semiHidden/>
    <w:unhideWhenUsed/>
    <w:rsid w:val="00D314FD"/>
    <w:pPr>
      <w:spacing w:after="0" w:line="240" w:lineRule="auto"/>
    </w:pPr>
    <w:rPr>
      <w:rFonts w:ascii="Segoe UI" w:hAnsi="Segoe UI" w:cs="Segoe UI"/>
      <w:sz w:val="18"/>
      <w:szCs w:val="18"/>
    </w:rPr>
  </w:style>
  <w:style w:type="character" w:customStyle="1" w:styleId="ad">
    <w:name w:val="吹き出し (文字)"/>
    <w:basedOn w:val="a0"/>
    <w:link w:val="ac"/>
    <w:uiPriority w:val="99"/>
    <w:semiHidden/>
    <w:rsid w:val="00D314FD"/>
    <w:rPr>
      <w:rFonts w:ascii="Segoe UI" w:hAnsi="Segoe UI" w:cs="Segoe UI"/>
      <w:sz w:val="18"/>
      <w:szCs w:val="18"/>
    </w:rPr>
  </w:style>
  <w:style w:type="paragraph" w:customStyle="1" w:styleId="EndNoteBibliographyTitle">
    <w:name w:val="EndNote Bibliography Title"/>
    <w:basedOn w:val="a"/>
    <w:link w:val="EndNoteBibliographyTitleChar"/>
    <w:rsid w:val="00D314FD"/>
    <w:pPr>
      <w:spacing w:after="0"/>
      <w:jc w:val="center"/>
    </w:pPr>
    <w:rPr>
      <w:rFonts w:ascii="Calibri" w:hAnsi="Calibri" w:cs="Calibri"/>
      <w:noProof/>
      <w:lang w:val="en-US"/>
    </w:rPr>
  </w:style>
  <w:style w:type="character" w:customStyle="1" w:styleId="EndNoteBibliographyTitleChar">
    <w:name w:val="EndNote Bibliography Title Char"/>
    <w:basedOn w:val="a0"/>
    <w:link w:val="EndNoteBibliographyTitle"/>
    <w:rsid w:val="00D314FD"/>
    <w:rPr>
      <w:rFonts w:ascii="Calibri" w:hAnsi="Calibri" w:cs="Calibri"/>
      <w:noProof/>
      <w:lang w:val="en-US"/>
    </w:rPr>
  </w:style>
  <w:style w:type="paragraph" w:customStyle="1" w:styleId="EndNoteBibliography">
    <w:name w:val="EndNote Bibliography"/>
    <w:basedOn w:val="a"/>
    <w:link w:val="EndNoteBibliographyChar"/>
    <w:rsid w:val="00D314FD"/>
    <w:pPr>
      <w:spacing w:line="240" w:lineRule="auto"/>
    </w:pPr>
    <w:rPr>
      <w:rFonts w:ascii="Calibri" w:hAnsi="Calibri" w:cs="Calibri"/>
      <w:noProof/>
      <w:lang w:val="en-US"/>
    </w:rPr>
  </w:style>
  <w:style w:type="character" w:customStyle="1" w:styleId="EndNoteBibliographyChar">
    <w:name w:val="EndNote Bibliography Char"/>
    <w:basedOn w:val="a0"/>
    <w:link w:val="EndNoteBibliography"/>
    <w:rsid w:val="00D314FD"/>
    <w:rPr>
      <w:rFonts w:ascii="Calibri" w:hAnsi="Calibri" w:cs="Calibri"/>
      <w:noProof/>
      <w:lang w:val="en-US"/>
    </w:rPr>
  </w:style>
  <w:style w:type="paragraph" w:styleId="ae">
    <w:name w:val="annotation subject"/>
    <w:basedOn w:val="aa"/>
    <w:next w:val="aa"/>
    <w:link w:val="af"/>
    <w:uiPriority w:val="99"/>
    <w:semiHidden/>
    <w:unhideWhenUsed/>
    <w:rsid w:val="00282BF9"/>
    <w:rPr>
      <w:rFonts w:eastAsiaTheme="minorHAnsi"/>
      <w:b/>
      <w:bCs/>
      <w:lang w:eastAsia="en-US"/>
    </w:rPr>
  </w:style>
  <w:style w:type="character" w:customStyle="1" w:styleId="af">
    <w:name w:val="コメント内容 (文字)"/>
    <w:basedOn w:val="ab"/>
    <w:link w:val="ae"/>
    <w:uiPriority w:val="99"/>
    <w:semiHidden/>
    <w:rsid w:val="00282BF9"/>
    <w:rPr>
      <w:rFonts w:eastAsiaTheme="minorEastAsia"/>
      <w:b/>
      <w:bCs/>
      <w:sz w:val="20"/>
      <w:szCs w:val="20"/>
      <w:lang w:eastAsia="zh-CN"/>
    </w:rPr>
  </w:style>
  <w:style w:type="paragraph" w:styleId="af0">
    <w:name w:val="List Paragraph"/>
    <w:basedOn w:val="a"/>
    <w:uiPriority w:val="99"/>
    <w:qFormat/>
    <w:rsid w:val="00282BF9"/>
    <w:pPr>
      <w:spacing w:after="0" w:line="240" w:lineRule="auto"/>
      <w:ind w:left="720"/>
      <w:contextualSpacing/>
    </w:pPr>
    <w:rPr>
      <w:rFonts w:ascii="Times New Roman" w:eastAsia="Times New Roman" w:hAnsi="Times New Roman" w:cs="Times New Roman"/>
      <w:sz w:val="24"/>
      <w:szCs w:val="24"/>
      <w:lang w:eastAsia="en-GB"/>
    </w:rPr>
  </w:style>
  <w:style w:type="table" w:styleId="af1">
    <w:name w:val="Grid Table Light"/>
    <w:basedOn w:val="a1"/>
    <w:uiPriority w:val="40"/>
    <w:rsid w:val="00845A7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2">
    <w:name w:val="Table Grid"/>
    <w:basedOn w:val="a1"/>
    <w:uiPriority w:val="39"/>
    <w:rsid w:val="00ED7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toc 2"/>
    <w:basedOn w:val="a"/>
    <w:next w:val="a"/>
    <w:autoRedefine/>
    <w:uiPriority w:val="39"/>
    <w:unhideWhenUsed/>
    <w:rsid w:val="0098595A"/>
    <w:pPr>
      <w:spacing w:after="100"/>
      <w:ind w:left="220"/>
    </w:pPr>
    <w:rPr>
      <w:lang w:eastAsia="en-GB"/>
    </w:rPr>
  </w:style>
  <w:style w:type="paragraph" w:styleId="3">
    <w:name w:val="toc 3"/>
    <w:basedOn w:val="a"/>
    <w:next w:val="a"/>
    <w:autoRedefine/>
    <w:uiPriority w:val="39"/>
    <w:unhideWhenUsed/>
    <w:rsid w:val="0098595A"/>
    <w:pPr>
      <w:spacing w:after="100"/>
      <w:ind w:left="440"/>
    </w:pPr>
    <w:rPr>
      <w:lang w:eastAsia="en-GB"/>
    </w:rPr>
  </w:style>
  <w:style w:type="paragraph" w:styleId="4">
    <w:name w:val="toc 4"/>
    <w:basedOn w:val="a"/>
    <w:next w:val="a"/>
    <w:autoRedefine/>
    <w:uiPriority w:val="39"/>
    <w:unhideWhenUsed/>
    <w:rsid w:val="0098595A"/>
    <w:pPr>
      <w:spacing w:after="100"/>
      <w:ind w:left="660"/>
    </w:pPr>
    <w:rPr>
      <w:lang w:eastAsia="en-GB"/>
    </w:rPr>
  </w:style>
  <w:style w:type="paragraph" w:styleId="5">
    <w:name w:val="toc 5"/>
    <w:basedOn w:val="a"/>
    <w:next w:val="a"/>
    <w:autoRedefine/>
    <w:uiPriority w:val="39"/>
    <w:unhideWhenUsed/>
    <w:rsid w:val="0098595A"/>
    <w:pPr>
      <w:spacing w:after="100"/>
      <w:ind w:left="880"/>
    </w:pPr>
    <w:rPr>
      <w:lang w:eastAsia="en-GB"/>
    </w:rPr>
  </w:style>
  <w:style w:type="paragraph" w:styleId="6">
    <w:name w:val="toc 6"/>
    <w:basedOn w:val="a"/>
    <w:next w:val="a"/>
    <w:autoRedefine/>
    <w:uiPriority w:val="39"/>
    <w:unhideWhenUsed/>
    <w:rsid w:val="0098595A"/>
    <w:pPr>
      <w:spacing w:after="100"/>
      <w:ind w:left="1100"/>
    </w:pPr>
    <w:rPr>
      <w:lang w:eastAsia="en-GB"/>
    </w:rPr>
  </w:style>
  <w:style w:type="paragraph" w:styleId="7">
    <w:name w:val="toc 7"/>
    <w:basedOn w:val="a"/>
    <w:next w:val="a"/>
    <w:autoRedefine/>
    <w:uiPriority w:val="39"/>
    <w:unhideWhenUsed/>
    <w:rsid w:val="0098595A"/>
    <w:pPr>
      <w:spacing w:after="100"/>
      <w:ind w:left="1320"/>
    </w:pPr>
    <w:rPr>
      <w:lang w:eastAsia="en-GB"/>
    </w:rPr>
  </w:style>
  <w:style w:type="paragraph" w:styleId="8">
    <w:name w:val="toc 8"/>
    <w:basedOn w:val="a"/>
    <w:next w:val="a"/>
    <w:autoRedefine/>
    <w:uiPriority w:val="39"/>
    <w:unhideWhenUsed/>
    <w:rsid w:val="0098595A"/>
    <w:pPr>
      <w:spacing w:after="100"/>
      <w:ind w:left="1540"/>
    </w:pPr>
    <w:rPr>
      <w:lang w:eastAsia="en-GB"/>
    </w:rPr>
  </w:style>
  <w:style w:type="paragraph" w:styleId="9">
    <w:name w:val="toc 9"/>
    <w:basedOn w:val="a"/>
    <w:next w:val="a"/>
    <w:autoRedefine/>
    <w:uiPriority w:val="39"/>
    <w:unhideWhenUsed/>
    <w:rsid w:val="0098595A"/>
    <w:pPr>
      <w:spacing w:after="100"/>
      <w:ind w:left="1760"/>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321969">
      <w:bodyDiv w:val="1"/>
      <w:marLeft w:val="0"/>
      <w:marRight w:val="0"/>
      <w:marTop w:val="0"/>
      <w:marBottom w:val="0"/>
      <w:divBdr>
        <w:top w:val="none" w:sz="0" w:space="0" w:color="auto"/>
        <w:left w:val="none" w:sz="0" w:space="0" w:color="auto"/>
        <w:bottom w:val="none" w:sz="0" w:space="0" w:color="auto"/>
        <w:right w:val="none" w:sz="0" w:space="0" w:color="auto"/>
      </w:divBdr>
      <w:divsChild>
        <w:div w:id="2067946328">
          <w:marLeft w:val="533"/>
          <w:marRight w:val="0"/>
          <w:marTop w:val="154"/>
          <w:marBottom w:val="0"/>
          <w:divBdr>
            <w:top w:val="none" w:sz="0" w:space="0" w:color="auto"/>
            <w:left w:val="none" w:sz="0" w:space="0" w:color="auto"/>
            <w:bottom w:val="none" w:sz="0" w:space="0" w:color="auto"/>
            <w:right w:val="none" w:sz="0" w:space="0" w:color="auto"/>
          </w:divBdr>
        </w:div>
        <w:div w:id="1352412978">
          <w:marLeft w:val="1166"/>
          <w:marRight w:val="0"/>
          <w:marTop w:val="134"/>
          <w:marBottom w:val="0"/>
          <w:divBdr>
            <w:top w:val="none" w:sz="0" w:space="0" w:color="auto"/>
            <w:left w:val="none" w:sz="0" w:space="0" w:color="auto"/>
            <w:bottom w:val="none" w:sz="0" w:space="0" w:color="auto"/>
            <w:right w:val="none" w:sz="0" w:space="0" w:color="auto"/>
          </w:divBdr>
        </w:div>
        <w:div w:id="1097361023">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nangaku@m.u-tokyo.ac.jp"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9A0C130EB24F4CBF3BF557BD68492D" ma:contentTypeVersion="9" ma:contentTypeDescription="Create a new document." ma:contentTypeScope="" ma:versionID="81628778861142dbd85f33c2aafccf88">
  <xsd:schema xmlns:xsd="http://www.w3.org/2001/XMLSchema" xmlns:xs="http://www.w3.org/2001/XMLSchema" xmlns:p="http://schemas.microsoft.com/office/2006/metadata/properties" xmlns:ns2="6aa548d6-80f6-4fb0-a6c5-d0cf130d996a" xmlns:ns3="b05b76a9-8282-43ad-ac5f-2e95412ce132" targetNamespace="http://schemas.microsoft.com/office/2006/metadata/properties" ma:root="true" ma:fieldsID="c6dccbf73fb015d2aedc1f4141adf87c" ns2:_="" ns3:_="">
    <xsd:import namespace="6aa548d6-80f6-4fb0-a6c5-d0cf130d996a"/>
    <xsd:import namespace="b05b76a9-8282-43ad-ac5f-2e95412ce1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a548d6-80f6-4fb0-a6c5-d0cf130d99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b76a9-8282-43ad-ac5f-2e95412ce1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88465C-646F-4B9B-9DB0-540F93868849}">
  <ds:schemaRefs>
    <ds:schemaRef ds:uri="http://schemas.openxmlformats.org/officeDocument/2006/bibliography"/>
  </ds:schemaRefs>
</ds:datastoreItem>
</file>

<file path=customXml/itemProps2.xml><?xml version="1.0" encoding="utf-8"?>
<ds:datastoreItem xmlns:ds="http://schemas.openxmlformats.org/officeDocument/2006/customXml" ds:itemID="{E3625C5B-45C7-4671-A2E3-126FF1F78C86}">
  <ds:schemaRefs>
    <ds:schemaRef ds:uri="http://schemas.microsoft.com/sharepoint/v3/contenttype/forms"/>
  </ds:schemaRefs>
</ds:datastoreItem>
</file>

<file path=customXml/itemProps3.xml><?xml version="1.0" encoding="utf-8"?>
<ds:datastoreItem xmlns:ds="http://schemas.openxmlformats.org/officeDocument/2006/customXml" ds:itemID="{DF9CBEA9-C925-44E5-92CA-FA5D7F64BC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a548d6-80f6-4fb0-a6c5-d0cf130d996a"/>
    <ds:schemaRef ds:uri="b05b76a9-8282-43ad-ac5f-2e95412ce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0CB0CB-0A50-464D-B9B0-24B2DC4DD5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2850</Words>
  <Characters>16247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Herrington</dc:creator>
  <cp:keywords/>
  <dc:description/>
  <cp:lastModifiedBy>南學　正臣</cp:lastModifiedBy>
  <cp:revision>3</cp:revision>
  <dcterms:created xsi:type="dcterms:W3CDTF">2024-03-15T11:57:00Z</dcterms:created>
  <dcterms:modified xsi:type="dcterms:W3CDTF">2024-03-16T03:45:00Z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0x010100339A0C130EB24F4CBF3BF557BD68492D</vt:lpwstr>
  </property>
</Properties>
</file>