
<file path=[Content_Types].xml><?xml version="1.0" encoding="utf-8"?>
<Types xmlns="http://schemas.openxmlformats.org/package/2006/content-types">
  <Default Extension="json" ContentType="application/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1BE1" w14:textId="28DCF303" w:rsidR="0069002B" w:rsidRPr="009C7452" w:rsidRDefault="006C7D68">
      <w:pPr>
        <w:spacing w:line="360" w:lineRule="auto"/>
        <w:rPr>
          <w:rFonts w:ascii="Times New Roman" w:hAnsi="Times New Roman"/>
          <w:b/>
          <w:sz w:val="20"/>
        </w:rPr>
      </w:pPr>
      <w:r w:rsidRPr="009C7452">
        <w:rPr>
          <w:rFonts w:ascii="Times New Roman" w:hAnsi="Times New Roman"/>
          <w:b/>
          <w:sz w:val="20"/>
        </w:rPr>
        <w:t xml:space="preserve">Supplementary material </w:t>
      </w:r>
    </w:p>
    <w:p w14:paraId="7489F527" w14:textId="6B8AF5C9" w:rsidR="00BB1684" w:rsidRDefault="0065449D">
      <w:pPr>
        <w:spacing w:line="360" w:lineRule="auto"/>
        <w:rPr>
          <w:rFonts w:ascii="Times New Roman" w:hAnsi="Times New Roman"/>
          <w:b/>
          <w:sz w:val="20"/>
        </w:rPr>
      </w:pPr>
      <w:r>
        <w:rPr>
          <w:rFonts w:ascii="Times New Roman" w:hAnsi="Times New Roman"/>
          <w:b/>
          <w:noProof/>
          <w:sz w:val="20"/>
        </w:rPr>
        <w:drawing>
          <wp:inline distT="0" distB="0" distL="0" distR="0" wp14:anchorId="6CA27FFF" wp14:editId="53114B93">
            <wp:extent cx="7504639" cy="3962400"/>
            <wp:effectExtent l="0" t="0" r="1270" b="0"/>
            <wp:docPr id="1269153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08134" cy="3964245"/>
                    </a:xfrm>
                    <a:prstGeom prst="rect">
                      <a:avLst/>
                    </a:prstGeom>
                    <a:noFill/>
                  </pic:spPr>
                </pic:pic>
              </a:graphicData>
            </a:graphic>
          </wp:inline>
        </w:drawing>
      </w:r>
    </w:p>
    <w:p w14:paraId="0BDC7184" w14:textId="2CD969D7" w:rsidR="0069002B" w:rsidRPr="009C7452" w:rsidRDefault="006C7D68">
      <w:pPr>
        <w:spacing w:line="360" w:lineRule="auto"/>
        <w:rPr>
          <w:rFonts w:ascii="Times New Roman" w:hAnsi="Times New Roman"/>
          <w:sz w:val="20"/>
        </w:rPr>
      </w:pPr>
      <w:r w:rsidRPr="009C7452">
        <w:rPr>
          <w:rFonts w:ascii="Times New Roman" w:hAnsi="Times New Roman"/>
          <w:b/>
          <w:sz w:val="20"/>
        </w:rPr>
        <w:t>Supplementary Fig. 1</w:t>
      </w:r>
      <w:r w:rsidRPr="009C7452">
        <w:rPr>
          <w:rFonts w:ascii="Times New Roman" w:hAnsi="Times New Roman"/>
          <w:sz w:val="20"/>
        </w:rPr>
        <w:t xml:space="preserve"> Dataset flow diagram </w:t>
      </w:r>
      <w:r w:rsidR="00E400E2">
        <w:rPr>
          <w:rFonts w:ascii="Times New Roman" w:hAnsi="Times New Roman" w:hint="eastAsia"/>
          <w:sz w:val="20"/>
        </w:rPr>
        <w:t>b</w:t>
      </w:r>
      <w:r w:rsidR="00E400E2">
        <w:rPr>
          <w:rFonts w:ascii="Times New Roman" w:hAnsi="Times New Roman"/>
          <w:sz w:val="20"/>
        </w:rPr>
        <w:t>etween</w:t>
      </w:r>
      <w:r w:rsidR="00442026">
        <w:rPr>
          <w:rFonts w:ascii="Times New Roman" w:hAnsi="Times New Roman"/>
          <w:sz w:val="20"/>
        </w:rPr>
        <w:t xml:space="preserve"> 2018 </w:t>
      </w:r>
      <w:r w:rsidR="00E400E2">
        <w:rPr>
          <w:rFonts w:ascii="Times New Roman" w:hAnsi="Times New Roman"/>
          <w:sz w:val="20"/>
        </w:rPr>
        <w:t>and</w:t>
      </w:r>
      <w:r w:rsidR="00442026">
        <w:rPr>
          <w:rFonts w:ascii="Times New Roman" w:hAnsi="Times New Roman"/>
          <w:sz w:val="20"/>
        </w:rPr>
        <w:t xml:space="preserve"> 2023</w:t>
      </w:r>
    </w:p>
    <w:p w14:paraId="02C69962" w14:textId="5EC3F1A9" w:rsidR="00064B7F" w:rsidRDefault="006C7D68" w:rsidP="00C36DC2">
      <w:pPr>
        <w:spacing w:line="360" w:lineRule="auto"/>
        <w:rPr>
          <w:rFonts w:ascii="Times New Roman" w:hAnsi="Times New Roman"/>
          <w:sz w:val="20"/>
        </w:rPr>
      </w:pPr>
      <w:r w:rsidRPr="009C7452">
        <w:rPr>
          <w:rFonts w:ascii="Times New Roman" w:hAnsi="Times New Roman"/>
          <w:sz w:val="20"/>
        </w:rPr>
        <w:t xml:space="preserve">CKD, chronic kidney disease; eGFR, estimated glomerular filtration rate; </w:t>
      </w:r>
      <w:r w:rsidR="00AD47C7">
        <w:rPr>
          <w:rFonts w:ascii="Times New Roman" w:hAnsi="Times New Roman"/>
          <w:sz w:val="20"/>
        </w:rPr>
        <w:t xml:space="preserve">G, grade; </w:t>
      </w:r>
      <w:r w:rsidRPr="009C7452">
        <w:rPr>
          <w:rFonts w:ascii="Times New Roman" w:hAnsi="Times New Roman"/>
          <w:sz w:val="20"/>
        </w:rPr>
        <w:t>NDD, non-</w:t>
      </w:r>
      <w:proofErr w:type="gramStart"/>
      <w:r w:rsidRPr="009C7452">
        <w:rPr>
          <w:rFonts w:ascii="Times New Roman" w:hAnsi="Times New Roman"/>
          <w:sz w:val="20"/>
        </w:rPr>
        <w:t>dialysis-dependent</w:t>
      </w:r>
      <w:proofErr w:type="gramEnd"/>
      <w:r w:rsidRPr="009C7452">
        <w:rPr>
          <w:rFonts w:ascii="Times New Roman" w:hAnsi="Times New Roman"/>
          <w:sz w:val="20"/>
        </w:rPr>
        <w:t>.</w:t>
      </w:r>
      <w:r w:rsidR="00064B7F" w:rsidRPr="009C7452">
        <w:rPr>
          <w:rFonts w:ascii="Times New Roman" w:hAnsi="Times New Roman"/>
          <w:sz w:val="20"/>
        </w:rPr>
        <w:br w:type="page"/>
      </w:r>
    </w:p>
    <w:p w14:paraId="1DED4181" w14:textId="4625EB8C" w:rsidR="00C75E99" w:rsidRDefault="00C75E99" w:rsidP="00C36DC2">
      <w:pPr>
        <w:spacing w:line="360" w:lineRule="auto"/>
        <w:rPr>
          <w:rFonts w:ascii="Times New Roman" w:hAnsi="Times New Roman"/>
          <w:sz w:val="20"/>
        </w:rPr>
      </w:pPr>
    </w:p>
    <w:p w14:paraId="7D167FF8" w14:textId="1779685E" w:rsidR="002F58C8" w:rsidRDefault="00DB11C1" w:rsidP="00C75E99">
      <w:pPr>
        <w:spacing w:line="360" w:lineRule="auto"/>
        <w:rPr>
          <w:rFonts w:ascii="Times New Roman" w:hAnsi="Times New Roman"/>
          <w:sz w:val="20"/>
        </w:rPr>
      </w:pPr>
      <w:r>
        <w:rPr>
          <w:rFonts w:ascii="Times New Roman" w:hAnsi="Times New Roman"/>
          <w:noProof/>
          <w:sz w:val="20"/>
        </w:rPr>
        <w:drawing>
          <wp:inline distT="0" distB="0" distL="0" distR="0" wp14:anchorId="428B7E58" wp14:editId="239E3661">
            <wp:extent cx="8642985" cy="3244492"/>
            <wp:effectExtent l="0" t="0" r="5715" b="0"/>
            <wp:docPr id="20403444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59982" cy="3250873"/>
                    </a:xfrm>
                    <a:prstGeom prst="rect">
                      <a:avLst/>
                    </a:prstGeom>
                    <a:noFill/>
                    <a:ln>
                      <a:noFill/>
                    </a:ln>
                  </pic:spPr>
                </pic:pic>
              </a:graphicData>
            </a:graphic>
          </wp:inline>
        </w:drawing>
      </w:r>
    </w:p>
    <w:p w14:paraId="669D36CD" w14:textId="43EC27EE" w:rsidR="00C75E99" w:rsidRPr="00AF0875" w:rsidRDefault="00C75E99" w:rsidP="00C75E99">
      <w:pPr>
        <w:spacing w:line="360" w:lineRule="auto"/>
        <w:rPr>
          <w:rFonts w:ascii="Times New Roman" w:hAnsi="Times New Roman"/>
          <w:sz w:val="20"/>
        </w:rPr>
      </w:pPr>
      <w:r w:rsidRPr="00BB7330">
        <w:rPr>
          <w:rFonts w:ascii="Times New Roman" w:hAnsi="Times New Roman"/>
          <w:b/>
          <w:bCs/>
          <w:sz w:val="20"/>
        </w:rPr>
        <w:t xml:space="preserve">Supplementary Fig. </w:t>
      </w:r>
      <w:r w:rsidR="00AF0875" w:rsidRPr="00BB7330">
        <w:rPr>
          <w:rFonts w:ascii="Times New Roman" w:hAnsi="Times New Roman"/>
          <w:b/>
          <w:bCs/>
          <w:sz w:val="20"/>
        </w:rPr>
        <w:t>2</w:t>
      </w:r>
      <w:r w:rsidRPr="00AF0875">
        <w:rPr>
          <w:rFonts w:ascii="Times New Roman" w:hAnsi="Times New Roman"/>
          <w:sz w:val="20"/>
        </w:rPr>
        <w:t xml:space="preserve"> </w:t>
      </w:r>
      <w:r w:rsidR="00AD47C7">
        <w:rPr>
          <w:rFonts w:ascii="Times New Roman" w:hAnsi="Times New Roman"/>
          <w:sz w:val="20"/>
        </w:rPr>
        <w:t>Hemoglobin</w:t>
      </w:r>
      <w:r w:rsidR="00AD47C7" w:rsidRPr="00AF0875">
        <w:rPr>
          <w:rFonts w:ascii="Times New Roman" w:hAnsi="Times New Roman"/>
          <w:sz w:val="20"/>
        </w:rPr>
        <w:t xml:space="preserve"> </w:t>
      </w:r>
      <w:r w:rsidRPr="00AF0875">
        <w:rPr>
          <w:rFonts w:ascii="Times New Roman" w:hAnsi="Times New Roman"/>
          <w:sz w:val="20"/>
        </w:rPr>
        <w:t>level distribution by CKD stage and age between 2022 and 2023</w:t>
      </w:r>
    </w:p>
    <w:p w14:paraId="384C4E22" w14:textId="77777777" w:rsidR="00C75E99" w:rsidRPr="00AF0875" w:rsidRDefault="00C75E99" w:rsidP="00C75E99">
      <w:pPr>
        <w:spacing w:line="360" w:lineRule="auto"/>
        <w:rPr>
          <w:rFonts w:ascii="Times New Roman" w:hAnsi="Times New Roman"/>
          <w:sz w:val="20"/>
        </w:rPr>
      </w:pPr>
      <w:r w:rsidRPr="00AF0875">
        <w:rPr>
          <w:rFonts w:ascii="Times New Roman" w:hAnsi="Times New Roman"/>
          <w:sz w:val="20"/>
        </w:rPr>
        <w:t>CKD G3a: estimated glomerular filtration rate ≥45 mL/min/1.73 m2 and &lt;60 mL/min/1.73 m2, G3b: ≥30 and &lt;45 mL/min/1.73 m2, G4: ≥15 and &lt;30 mL/min/1.73 m2, and G5: &lt;15 mL/min/1.73 m2.</w:t>
      </w:r>
    </w:p>
    <w:p w14:paraId="6E883F29" w14:textId="5A38CC2F" w:rsidR="00C75E99" w:rsidRPr="00AF0875" w:rsidRDefault="00C75E99" w:rsidP="00C75E99">
      <w:pPr>
        <w:spacing w:line="360" w:lineRule="auto"/>
        <w:rPr>
          <w:rFonts w:ascii="Times New Roman" w:hAnsi="Times New Roman"/>
          <w:sz w:val="20"/>
        </w:rPr>
      </w:pPr>
      <w:r w:rsidRPr="00AF0875">
        <w:rPr>
          <w:rFonts w:ascii="Times New Roman" w:hAnsi="Times New Roman"/>
          <w:sz w:val="20"/>
        </w:rPr>
        <w:t xml:space="preserve">CKD, chronic kidney disease; </w:t>
      </w:r>
      <w:r w:rsidR="00AD47C7">
        <w:rPr>
          <w:rFonts w:ascii="Times New Roman" w:hAnsi="Times New Roman"/>
          <w:sz w:val="20"/>
        </w:rPr>
        <w:t xml:space="preserve">G, grade; </w:t>
      </w:r>
      <w:r w:rsidRPr="00AF0875">
        <w:rPr>
          <w:rFonts w:ascii="Times New Roman" w:hAnsi="Times New Roman"/>
          <w:sz w:val="20"/>
        </w:rPr>
        <w:t>Hb, hemoglobin.</w:t>
      </w:r>
    </w:p>
    <w:p w14:paraId="28C03BAD" w14:textId="77777777" w:rsidR="00C75E99" w:rsidRDefault="00C75E99" w:rsidP="00C36DC2">
      <w:pPr>
        <w:spacing w:line="360" w:lineRule="auto"/>
        <w:rPr>
          <w:rFonts w:ascii="Times New Roman" w:hAnsi="Times New Roman"/>
          <w:sz w:val="20"/>
        </w:rPr>
      </w:pPr>
    </w:p>
    <w:p w14:paraId="7B2097ED" w14:textId="6B4FBC48" w:rsidR="001A07A6" w:rsidRPr="009C7452" w:rsidRDefault="001A07A6">
      <w:pPr>
        <w:spacing w:line="360" w:lineRule="auto"/>
        <w:rPr>
          <w:rFonts w:ascii="Times New Roman" w:hAnsi="Times New Roman"/>
          <w:b/>
          <w:sz w:val="20"/>
        </w:rPr>
      </w:pPr>
    </w:p>
    <w:p w14:paraId="401537BB" w14:textId="0A09967D" w:rsidR="002F58C8" w:rsidRDefault="00DB11C1">
      <w:pPr>
        <w:spacing w:line="360" w:lineRule="auto"/>
        <w:rPr>
          <w:rFonts w:ascii="Times New Roman" w:hAnsi="Times New Roman"/>
          <w:b/>
          <w:sz w:val="20"/>
        </w:rPr>
      </w:pPr>
      <w:r>
        <w:rPr>
          <w:rFonts w:ascii="Times New Roman" w:hAnsi="Times New Roman"/>
          <w:b/>
          <w:noProof/>
          <w:sz w:val="20"/>
        </w:rPr>
        <w:lastRenderedPageBreak/>
        <w:drawing>
          <wp:inline distT="0" distB="0" distL="0" distR="0" wp14:anchorId="5FD9FA90" wp14:editId="7034CD1E">
            <wp:extent cx="7334045" cy="4159250"/>
            <wp:effectExtent l="0" t="0" r="635" b="0"/>
            <wp:docPr id="172857900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4005" cy="4181912"/>
                    </a:xfrm>
                    <a:prstGeom prst="rect">
                      <a:avLst/>
                    </a:prstGeom>
                    <a:noFill/>
                    <a:ln>
                      <a:noFill/>
                    </a:ln>
                  </pic:spPr>
                </pic:pic>
              </a:graphicData>
            </a:graphic>
          </wp:inline>
        </w:drawing>
      </w:r>
    </w:p>
    <w:p w14:paraId="25BF205E" w14:textId="1E12535F" w:rsidR="0069002B" w:rsidRPr="009C7452" w:rsidRDefault="006C7D68">
      <w:pPr>
        <w:spacing w:line="360" w:lineRule="auto"/>
        <w:rPr>
          <w:rFonts w:ascii="Times New Roman" w:hAnsi="Times New Roman"/>
          <w:sz w:val="20"/>
        </w:rPr>
      </w:pPr>
      <w:r w:rsidRPr="009C7452">
        <w:rPr>
          <w:rFonts w:ascii="Times New Roman" w:hAnsi="Times New Roman"/>
          <w:b/>
          <w:sz w:val="20"/>
        </w:rPr>
        <w:t xml:space="preserve">Supplementary Fig. </w:t>
      </w:r>
      <w:r w:rsidR="00C75E99">
        <w:rPr>
          <w:rFonts w:ascii="Times New Roman" w:hAnsi="Times New Roman" w:hint="eastAsia"/>
          <w:b/>
          <w:sz w:val="20"/>
        </w:rPr>
        <w:t>3</w:t>
      </w:r>
      <w:r w:rsidRPr="009C7452">
        <w:rPr>
          <w:rFonts w:ascii="Times New Roman" w:hAnsi="Times New Roman"/>
          <w:sz w:val="20"/>
        </w:rPr>
        <w:t xml:space="preserve"> Hemoglobin levels and anemia treatment type by sex between 2022 and 2023</w:t>
      </w:r>
    </w:p>
    <w:p w14:paraId="30498C51" w14:textId="21F31234" w:rsidR="0069002B" w:rsidRPr="009C7452" w:rsidRDefault="006C7D68">
      <w:pPr>
        <w:spacing w:line="360" w:lineRule="auto"/>
        <w:rPr>
          <w:rFonts w:ascii="Times New Roman" w:hAnsi="Times New Roman"/>
          <w:sz w:val="20"/>
        </w:rPr>
      </w:pPr>
      <w:r w:rsidRPr="009C7452">
        <w:rPr>
          <w:rFonts w:ascii="Times New Roman" w:hAnsi="Times New Roman"/>
          <w:sz w:val="20"/>
        </w:rPr>
        <w:t xml:space="preserve">a. </w:t>
      </w:r>
      <w:r w:rsidR="004539E2" w:rsidRPr="00DB11C1">
        <w:rPr>
          <w:rFonts w:ascii="Times New Roman" w:hAnsi="Times New Roman"/>
          <w:sz w:val="20"/>
          <w:u w:val="single"/>
        </w:rPr>
        <w:t>Box-and-whisker plots depict the median, interquartile range, and the minimum and maximum observations (min–max). Whiskers extend to the lowest and highest non-outlier values, while outliers are shown as individual points</w:t>
      </w:r>
      <w:r w:rsidR="00DA3562" w:rsidRPr="00DB11C1">
        <w:rPr>
          <w:rFonts w:ascii="Times New Roman" w:hAnsi="Times New Roman"/>
          <w:sz w:val="20"/>
          <w:u w:val="single"/>
        </w:rPr>
        <w:t>.</w:t>
      </w:r>
      <w:r w:rsidRPr="009C7452">
        <w:rPr>
          <w:rFonts w:ascii="Times New Roman" w:hAnsi="Times New Roman"/>
          <w:sz w:val="20"/>
        </w:rPr>
        <w:t xml:space="preserve"> b.</w:t>
      </w:r>
      <w:r w:rsidR="002C0AF6" w:rsidRPr="009C7452">
        <w:rPr>
          <w:rFonts w:ascii="Times New Roman" w:hAnsi="Times New Roman"/>
          <w:sz w:val="20"/>
        </w:rPr>
        <w:t xml:space="preserve"> Distribution of hemoglobin levels by sex</w:t>
      </w:r>
      <w:r w:rsidRPr="009C7452">
        <w:rPr>
          <w:rFonts w:ascii="Times New Roman" w:hAnsi="Times New Roman"/>
          <w:sz w:val="20"/>
        </w:rPr>
        <w:t xml:space="preserve">. c. </w:t>
      </w:r>
      <w:r w:rsidR="002C0AF6" w:rsidRPr="009C7452">
        <w:rPr>
          <w:rFonts w:ascii="Times New Roman" w:hAnsi="Times New Roman"/>
          <w:sz w:val="20"/>
        </w:rPr>
        <w:t xml:space="preserve">Anemia prevalence by sex. d. </w:t>
      </w:r>
      <w:r w:rsidR="002F6BBA" w:rsidRPr="009C7452">
        <w:rPr>
          <w:rFonts w:ascii="Times New Roman" w:hAnsi="Times New Roman"/>
          <w:sz w:val="20"/>
        </w:rPr>
        <w:t>Treatment rate</w:t>
      </w:r>
      <w:r w:rsidR="002C0AF6" w:rsidRPr="009C7452">
        <w:rPr>
          <w:rFonts w:ascii="Times New Roman" w:hAnsi="Times New Roman"/>
          <w:sz w:val="20"/>
        </w:rPr>
        <w:t xml:space="preserve"> by sex. e. </w:t>
      </w:r>
      <w:r w:rsidRPr="009C7452">
        <w:rPr>
          <w:rFonts w:ascii="Times New Roman" w:hAnsi="Times New Roman"/>
          <w:sz w:val="20"/>
        </w:rPr>
        <w:t>Anemia treatment type by sex.</w:t>
      </w:r>
    </w:p>
    <w:p w14:paraId="2915B892" w14:textId="3E8666DD" w:rsidR="00064B7F" w:rsidRPr="009C7452" w:rsidRDefault="006C7D68" w:rsidP="00C36DC2">
      <w:pPr>
        <w:spacing w:line="360" w:lineRule="auto"/>
        <w:rPr>
          <w:rFonts w:ascii="Times New Roman" w:hAnsi="Times New Roman"/>
          <w:sz w:val="20"/>
        </w:rPr>
      </w:pPr>
      <w:r w:rsidRPr="009C7452">
        <w:rPr>
          <w:rFonts w:ascii="Times New Roman" w:hAnsi="Times New Roman"/>
          <w:sz w:val="20"/>
        </w:rPr>
        <w:t>ESA</w:t>
      </w:r>
      <w:r w:rsidR="00330E96" w:rsidRPr="009C7452">
        <w:rPr>
          <w:rFonts w:ascii="Times New Roman" w:hAnsi="Times New Roman"/>
          <w:sz w:val="20"/>
        </w:rPr>
        <w:t>s</w:t>
      </w:r>
      <w:r w:rsidRPr="009C7452">
        <w:rPr>
          <w:rFonts w:ascii="Times New Roman" w:hAnsi="Times New Roman"/>
          <w:sz w:val="20"/>
        </w:rPr>
        <w:t>, erythropoiesis-stimulating agents; Hb, hemoglobin; HIF–PHI</w:t>
      </w:r>
      <w:r w:rsidR="00330E96" w:rsidRPr="009C7452">
        <w:rPr>
          <w:rFonts w:ascii="Times New Roman" w:hAnsi="Times New Roman"/>
          <w:sz w:val="20"/>
        </w:rPr>
        <w:t>s</w:t>
      </w:r>
      <w:r w:rsidRPr="009C7452">
        <w:rPr>
          <w:rFonts w:ascii="Times New Roman" w:hAnsi="Times New Roman"/>
          <w:sz w:val="20"/>
        </w:rPr>
        <w:t>, hypoxia-inducible factor–prolyl hydroxylase inhibitors.</w:t>
      </w:r>
      <w:r w:rsidR="00064B7F" w:rsidRPr="009C7452">
        <w:rPr>
          <w:rFonts w:ascii="Times New Roman" w:hAnsi="Times New Roman"/>
          <w:sz w:val="20"/>
        </w:rPr>
        <w:br w:type="page"/>
      </w:r>
    </w:p>
    <w:p w14:paraId="03FD9154" w14:textId="162C429E" w:rsidR="00AD47C7" w:rsidRDefault="00DB11C1" w:rsidP="00DB728C">
      <w:pPr>
        <w:spacing w:line="360" w:lineRule="auto"/>
        <w:rPr>
          <w:rFonts w:ascii="Times New Roman" w:hAnsi="Times New Roman"/>
          <w:b/>
          <w:sz w:val="20"/>
        </w:rPr>
      </w:pPr>
      <w:r>
        <w:rPr>
          <w:rFonts w:ascii="Times New Roman" w:hAnsi="Times New Roman"/>
          <w:b/>
          <w:noProof/>
          <w:sz w:val="20"/>
        </w:rPr>
        <w:lastRenderedPageBreak/>
        <w:drawing>
          <wp:inline distT="0" distB="0" distL="0" distR="0" wp14:anchorId="1BD0F174" wp14:editId="42DF7824">
            <wp:extent cx="6610350" cy="3659610"/>
            <wp:effectExtent l="0" t="0" r="0" b="0"/>
            <wp:docPr id="193828519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4936" cy="3667685"/>
                    </a:xfrm>
                    <a:prstGeom prst="rect">
                      <a:avLst/>
                    </a:prstGeom>
                    <a:noFill/>
                    <a:ln>
                      <a:noFill/>
                    </a:ln>
                  </pic:spPr>
                </pic:pic>
              </a:graphicData>
            </a:graphic>
          </wp:inline>
        </w:drawing>
      </w:r>
    </w:p>
    <w:p w14:paraId="627B63CE" w14:textId="306A95B2" w:rsidR="00DB728C" w:rsidRPr="009C7452" w:rsidRDefault="00DB728C" w:rsidP="00DB728C">
      <w:pPr>
        <w:spacing w:line="360" w:lineRule="auto"/>
        <w:rPr>
          <w:rFonts w:ascii="Times New Roman" w:hAnsi="Times New Roman"/>
          <w:sz w:val="20"/>
        </w:rPr>
      </w:pPr>
      <w:r w:rsidRPr="009C7452">
        <w:rPr>
          <w:rFonts w:ascii="Times New Roman" w:hAnsi="Times New Roman"/>
          <w:b/>
          <w:sz w:val="20"/>
        </w:rPr>
        <w:t>Supplementary Fig. 4</w:t>
      </w:r>
      <w:r w:rsidRPr="009C7452">
        <w:rPr>
          <w:rFonts w:ascii="Times New Roman" w:hAnsi="Times New Roman"/>
          <w:sz w:val="20"/>
        </w:rPr>
        <w:t xml:space="preserve"> </w:t>
      </w:r>
      <w:r w:rsidR="000F7FC0" w:rsidRPr="009C7452">
        <w:rPr>
          <w:rFonts w:ascii="Times New Roman" w:hAnsi="Times New Roman"/>
          <w:sz w:val="20"/>
        </w:rPr>
        <w:t>Anemia prevalence, treatment rate, and treatment type by region between 2022 and 2023</w:t>
      </w:r>
    </w:p>
    <w:p w14:paraId="0B50D48F" w14:textId="4A4C1023" w:rsidR="000F7FC0" w:rsidRPr="009C7452" w:rsidRDefault="000F7FC0" w:rsidP="00663D8B">
      <w:pPr>
        <w:spacing w:after="0" w:line="360" w:lineRule="auto"/>
        <w:rPr>
          <w:rFonts w:ascii="Times New Roman" w:hAnsi="Times New Roman"/>
          <w:sz w:val="20"/>
        </w:rPr>
      </w:pPr>
      <w:r w:rsidRPr="009C7452">
        <w:rPr>
          <w:rFonts w:ascii="Times New Roman" w:hAnsi="Times New Roman"/>
          <w:sz w:val="20"/>
        </w:rPr>
        <w:t>a. Anemia prevalence in patients with chronic kidney disease by region. b. Anemia treatment rates by region. c. Anemia treatment type by region.</w:t>
      </w:r>
      <w:r w:rsidR="00330E96" w:rsidRPr="009C7452">
        <w:rPr>
          <w:rFonts w:ascii="Times New Roman" w:hAnsi="Times New Roman"/>
          <w:sz w:val="20"/>
        </w:rPr>
        <w:t xml:space="preserve"> Hokkaido-</w:t>
      </w:r>
      <w:proofErr w:type="spellStart"/>
      <w:r w:rsidR="00330E96" w:rsidRPr="009C7452">
        <w:rPr>
          <w:rFonts w:ascii="Times New Roman" w:hAnsi="Times New Roman"/>
          <w:sz w:val="20"/>
        </w:rPr>
        <w:t>Tōhoku</w:t>
      </w:r>
      <w:proofErr w:type="spellEnd"/>
      <w:r w:rsidR="00330E96" w:rsidRPr="009C7452">
        <w:rPr>
          <w:rFonts w:ascii="Times New Roman" w:hAnsi="Times New Roman"/>
          <w:sz w:val="20"/>
        </w:rPr>
        <w:t xml:space="preserve"> includes Hokkaido, Aomori, Akita, Iwate, Yamagata, Miyagi, and Fukushima. Kanto includes Tochigi, Ibaraki, Gunma, Chiba, Saitama, and Kanagawa. Tokyo includes Tokyo. </w:t>
      </w:r>
      <w:proofErr w:type="spellStart"/>
      <w:r w:rsidR="00330E96" w:rsidRPr="009C7452">
        <w:rPr>
          <w:rFonts w:ascii="Times New Roman" w:hAnsi="Times New Roman"/>
          <w:sz w:val="20"/>
        </w:rPr>
        <w:t>Chūbu</w:t>
      </w:r>
      <w:proofErr w:type="spellEnd"/>
      <w:r w:rsidR="00330E96" w:rsidRPr="009C7452">
        <w:rPr>
          <w:rFonts w:ascii="Times New Roman" w:hAnsi="Times New Roman"/>
          <w:sz w:val="20"/>
        </w:rPr>
        <w:t xml:space="preserve"> includes Niigata, Nagano, Yamanashi, Toyama, </w:t>
      </w:r>
      <w:r w:rsidR="00B5506E" w:rsidRPr="009C7452">
        <w:rPr>
          <w:rFonts w:ascii="Times New Roman" w:hAnsi="Times New Roman"/>
          <w:sz w:val="20"/>
        </w:rPr>
        <w:t>Ishikawa</w:t>
      </w:r>
      <w:r w:rsidR="00330E96" w:rsidRPr="009C7452">
        <w:rPr>
          <w:rFonts w:ascii="Times New Roman" w:hAnsi="Times New Roman"/>
          <w:sz w:val="20"/>
        </w:rPr>
        <w:t>, Fukui, Gifu, Shizuoka, and Aichi. Kinki includes Shiga, Mie, Kyoto, Hyogo, Osaka, Nara, and Wakayama. Chūgoku–Shikoku includes Okayama, Shimane, Tottori, Hiroshima, Yamaguchi, Kagawa, Tokushima, Ehime, and Kochi. Kyushu–Okinawa includes Fukuoka, Oita, Saga, Nagasaki, Miyazaki, Kumamoto, Kagoshima, and Okinawa.</w:t>
      </w:r>
    </w:p>
    <w:p w14:paraId="04372733" w14:textId="24531236" w:rsidR="00A10F8D" w:rsidRPr="009C7452" w:rsidRDefault="000F7FC0" w:rsidP="000F7FC0">
      <w:pPr>
        <w:spacing w:line="360" w:lineRule="auto"/>
        <w:rPr>
          <w:rFonts w:ascii="Times New Roman" w:hAnsi="Times New Roman"/>
          <w:sz w:val="20"/>
        </w:rPr>
      </w:pPr>
      <w:r w:rsidRPr="009C7452">
        <w:rPr>
          <w:rFonts w:ascii="Times New Roman" w:hAnsi="Times New Roman"/>
          <w:sz w:val="20"/>
        </w:rPr>
        <w:t>ESA</w:t>
      </w:r>
      <w:r w:rsidR="00330E96" w:rsidRPr="009C7452">
        <w:rPr>
          <w:rFonts w:ascii="Times New Roman" w:hAnsi="Times New Roman"/>
          <w:sz w:val="20"/>
        </w:rPr>
        <w:t>s</w:t>
      </w:r>
      <w:r w:rsidRPr="009C7452">
        <w:rPr>
          <w:rFonts w:ascii="Times New Roman" w:hAnsi="Times New Roman"/>
          <w:sz w:val="20"/>
        </w:rPr>
        <w:t>, erythropoiesis-stimulating agents; HIF–PHI</w:t>
      </w:r>
      <w:r w:rsidR="00330E96" w:rsidRPr="009C7452">
        <w:rPr>
          <w:rFonts w:ascii="Times New Roman" w:hAnsi="Times New Roman"/>
          <w:sz w:val="20"/>
        </w:rPr>
        <w:t>s</w:t>
      </w:r>
      <w:r w:rsidRPr="009C7452">
        <w:rPr>
          <w:rFonts w:ascii="Times New Roman" w:hAnsi="Times New Roman"/>
          <w:sz w:val="20"/>
        </w:rPr>
        <w:t>, hypoxia-inducible factor–prolyl hydroxylase inhibitors.</w:t>
      </w:r>
    </w:p>
    <w:p w14:paraId="0377E063" w14:textId="77777777" w:rsidR="0069002B" w:rsidRPr="009C7452" w:rsidRDefault="0069002B">
      <w:pPr>
        <w:spacing w:line="360" w:lineRule="auto"/>
        <w:rPr>
          <w:rFonts w:ascii="Times New Roman" w:hAnsi="Times New Roman"/>
          <w:b/>
          <w:sz w:val="20"/>
        </w:rPr>
        <w:sectPr w:rsidR="0069002B" w:rsidRPr="009C7452" w:rsidSect="001A07A6">
          <w:pgSz w:w="16840" w:h="11900" w:orient="landscape" w:code="9"/>
          <w:pgMar w:top="1440" w:right="1440" w:bottom="1440" w:left="1440" w:header="709" w:footer="709" w:gutter="0"/>
          <w:cols w:space="708"/>
          <w:docGrid w:linePitch="360"/>
        </w:sectPr>
      </w:pPr>
    </w:p>
    <w:p w14:paraId="132ED699" w14:textId="4E56EAF0" w:rsidR="00EE1CB5" w:rsidRPr="009C7452" w:rsidRDefault="00EE1CB5" w:rsidP="007F3B6F">
      <w:pPr>
        <w:spacing w:line="360" w:lineRule="auto"/>
        <w:rPr>
          <w:rFonts w:ascii="Times New Roman" w:hAnsi="Times New Roman"/>
          <w:bCs/>
          <w:sz w:val="20"/>
        </w:rPr>
      </w:pPr>
      <w:r w:rsidRPr="009C7452">
        <w:rPr>
          <w:rFonts w:ascii="Times New Roman" w:hAnsi="Times New Roman"/>
          <w:b/>
          <w:sz w:val="20"/>
        </w:rPr>
        <w:lastRenderedPageBreak/>
        <w:t xml:space="preserve">Supplementary Table 1 </w:t>
      </w:r>
      <w:r w:rsidRPr="009C7452">
        <w:rPr>
          <w:rFonts w:ascii="Times New Roman" w:hAnsi="Times New Roman"/>
          <w:bCs/>
          <w:sz w:val="20"/>
        </w:rPr>
        <w:t xml:space="preserve">Codes used to identify diagnoses, medications, and </w:t>
      </w:r>
      <w:proofErr w:type="gramStart"/>
      <w:r w:rsidRPr="009C7452">
        <w:rPr>
          <w:rFonts w:ascii="Times New Roman" w:hAnsi="Times New Roman"/>
          <w:bCs/>
          <w:sz w:val="20"/>
        </w:rPr>
        <w:t>tests</w:t>
      </w:r>
      <w:proofErr w:type="gramEnd"/>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118"/>
        <w:gridCol w:w="3765"/>
      </w:tblGrid>
      <w:tr w:rsidR="00EE1CB5" w:rsidRPr="009C7452" w14:paraId="4A13A8FF" w14:textId="77777777" w:rsidTr="00A20E93">
        <w:tc>
          <w:tcPr>
            <w:tcW w:w="2127" w:type="dxa"/>
            <w:tcBorders>
              <w:top w:val="single" w:sz="4" w:space="0" w:color="auto"/>
              <w:bottom w:val="single" w:sz="4" w:space="0" w:color="auto"/>
            </w:tcBorders>
          </w:tcPr>
          <w:p w14:paraId="0B75A91E" w14:textId="2C10721D" w:rsidR="00EE1CB5" w:rsidRPr="009C7452" w:rsidRDefault="00EE1CB5" w:rsidP="003A71D8">
            <w:pPr>
              <w:spacing w:line="240" w:lineRule="auto"/>
              <w:rPr>
                <w:rFonts w:ascii="Times New Roman" w:hAnsi="Times New Roman"/>
                <w:b/>
                <w:sz w:val="20"/>
              </w:rPr>
            </w:pPr>
            <w:r w:rsidRPr="009C7452">
              <w:rPr>
                <w:rFonts w:ascii="Times New Roman" w:hAnsi="Times New Roman"/>
                <w:b/>
                <w:sz w:val="20"/>
              </w:rPr>
              <w:t>Category</w:t>
            </w:r>
          </w:p>
        </w:tc>
        <w:tc>
          <w:tcPr>
            <w:tcW w:w="3118" w:type="dxa"/>
            <w:tcBorders>
              <w:top w:val="single" w:sz="4" w:space="0" w:color="auto"/>
              <w:bottom w:val="single" w:sz="4" w:space="0" w:color="auto"/>
            </w:tcBorders>
          </w:tcPr>
          <w:p w14:paraId="3BE5962D" w14:textId="5CEBDD74" w:rsidR="00EE1CB5" w:rsidRPr="009C7452" w:rsidRDefault="00A20E93" w:rsidP="003A71D8">
            <w:pPr>
              <w:spacing w:line="240" w:lineRule="auto"/>
              <w:rPr>
                <w:rFonts w:ascii="Times New Roman" w:hAnsi="Times New Roman"/>
                <w:b/>
                <w:sz w:val="20"/>
              </w:rPr>
            </w:pPr>
            <w:r w:rsidRPr="009C7452">
              <w:rPr>
                <w:rFonts w:ascii="Times New Roman" w:hAnsi="Times New Roman"/>
                <w:b/>
                <w:sz w:val="20"/>
              </w:rPr>
              <w:t>Description</w:t>
            </w:r>
          </w:p>
        </w:tc>
        <w:tc>
          <w:tcPr>
            <w:tcW w:w="3765" w:type="dxa"/>
            <w:tcBorders>
              <w:top w:val="single" w:sz="4" w:space="0" w:color="auto"/>
              <w:bottom w:val="single" w:sz="4" w:space="0" w:color="auto"/>
            </w:tcBorders>
          </w:tcPr>
          <w:p w14:paraId="71BF119D" w14:textId="01423926" w:rsidR="00EE1CB5" w:rsidRPr="009C7452" w:rsidRDefault="00EE1CB5" w:rsidP="003A71D8">
            <w:pPr>
              <w:spacing w:line="240" w:lineRule="auto"/>
              <w:rPr>
                <w:rFonts w:ascii="Times New Roman" w:hAnsi="Times New Roman"/>
                <w:b/>
                <w:sz w:val="20"/>
              </w:rPr>
            </w:pPr>
            <w:r w:rsidRPr="009C7452">
              <w:rPr>
                <w:rFonts w:ascii="Times New Roman" w:hAnsi="Times New Roman"/>
                <w:b/>
                <w:sz w:val="20"/>
              </w:rPr>
              <w:t>Code</w:t>
            </w:r>
          </w:p>
        </w:tc>
      </w:tr>
      <w:tr w:rsidR="00EE1CB5" w:rsidRPr="009C7452" w14:paraId="071D1E5B" w14:textId="77777777" w:rsidTr="00A20E93">
        <w:tc>
          <w:tcPr>
            <w:tcW w:w="2127" w:type="dxa"/>
            <w:tcBorders>
              <w:top w:val="single" w:sz="4" w:space="0" w:color="auto"/>
            </w:tcBorders>
          </w:tcPr>
          <w:p w14:paraId="6F472D4E" w14:textId="232E98BA" w:rsidR="00EE1CB5" w:rsidRPr="009C7452" w:rsidRDefault="00A20E93" w:rsidP="003A71D8">
            <w:pPr>
              <w:spacing w:line="240" w:lineRule="auto"/>
              <w:rPr>
                <w:rFonts w:ascii="Times New Roman" w:hAnsi="Times New Roman"/>
                <w:b/>
                <w:sz w:val="20"/>
              </w:rPr>
            </w:pPr>
            <w:r w:rsidRPr="009C7452">
              <w:rPr>
                <w:rFonts w:ascii="Times New Roman" w:hAnsi="Times New Roman"/>
                <w:b/>
                <w:sz w:val="20"/>
              </w:rPr>
              <w:t>E</w:t>
            </w:r>
            <w:r w:rsidR="00EE1CB5" w:rsidRPr="009C7452">
              <w:rPr>
                <w:rFonts w:ascii="Times New Roman" w:hAnsi="Times New Roman"/>
                <w:b/>
                <w:sz w:val="20"/>
              </w:rPr>
              <w:t>xclusion criteria</w:t>
            </w:r>
          </w:p>
        </w:tc>
        <w:tc>
          <w:tcPr>
            <w:tcW w:w="3118" w:type="dxa"/>
            <w:tcBorders>
              <w:top w:val="single" w:sz="4" w:space="0" w:color="auto"/>
            </w:tcBorders>
          </w:tcPr>
          <w:p w14:paraId="18A1EE0B" w14:textId="77777777" w:rsidR="00EE1CB5" w:rsidRPr="009C7452" w:rsidRDefault="00EE1CB5" w:rsidP="003A71D8">
            <w:pPr>
              <w:spacing w:line="240" w:lineRule="auto"/>
              <w:rPr>
                <w:rFonts w:ascii="Times New Roman" w:hAnsi="Times New Roman"/>
                <w:b/>
                <w:sz w:val="20"/>
              </w:rPr>
            </w:pPr>
          </w:p>
        </w:tc>
        <w:tc>
          <w:tcPr>
            <w:tcW w:w="3765" w:type="dxa"/>
            <w:tcBorders>
              <w:top w:val="single" w:sz="4" w:space="0" w:color="auto"/>
            </w:tcBorders>
          </w:tcPr>
          <w:p w14:paraId="1735D445" w14:textId="77777777" w:rsidR="00EE1CB5" w:rsidRPr="009C7452" w:rsidRDefault="00EE1CB5" w:rsidP="003A71D8">
            <w:pPr>
              <w:spacing w:line="240" w:lineRule="auto"/>
              <w:rPr>
                <w:rFonts w:ascii="Times New Roman" w:hAnsi="Times New Roman"/>
                <w:b/>
                <w:sz w:val="20"/>
              </w:rPr>
            </w:pPr>
          </w:p>
        </w:tc>
      </w:tr>
      <w:tr w:rsidR="00EE1CB5" w:rsidRPr="009C7452" w14:paraId="3558B50A" w14:textId="77777777" w:rsidTr="00A20E93">
        <w:tc>
          <w:tcPr>
            <w:tcW w:w="2127" w:type="dxa"/>
          </w:tcPr>
          <w:p w14:paraId="032240E2" w14:textId="43E4B1C8" w:rsidR="00EE1CB5" w:rsidRPr="009C7452" w:rsidRDefault="00EE1CB5" w:rsidP="00130D62">
            <w:pPr>
              <w:spacing w:line="240" w:lineRule="auto"/>
              <w:rPr>
                <w:rFonts w:ascii="Times New Roman" w:hAnsi="Times New Roman"/>
                <w:bCs/>
                <w:sz w:val="20"/>
              </w:rPr>
            </w:pPr>
            <w:r w:rsidRPr="009C7452">
              <w:rPr>
                <w:rFonts w:ascii="Times New Roman" w:hAnsi="Times New Roman"/>
                <w:bCs/>
                <w:sz w:val="20"/>
              </w:rPr>
              <w:t>Diagnosis of acute renal failure</w:t>
            </w:r>
          </w:p>
        </w:tc>
        <w:tc>
          <w:tcPr>
            <w:tcW w:w="3118" w:type="dxa"/>
          </w:tcPr>
          <w:p w14:paraId="541FDDF1" w14:textId="0F665B88"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Acute </w:t>
            </w:r>
            <w:r w:rsidR="00A20E93" w:rsidRPr="009C7452">
              <w:rPr>
                <w:rFonts w:ascii="Times New Roman" w:hAnsi="Times New Roman"/>
                <w:bCs/>
                <w:sz w:val="20"/>
              </w:rPr>
              <w:t>k</w:t>
            </w:r>
            <w:r w:rsidRPr="009C7452">
              <w:rPr>
                <w:rFonts w:ascii="Times New Roman" w:hAnsi="Times New Roman"/>
                <w:bCs/>
                <w:sz w:val="20"/>
              </w:rPr>
              <w:t xml:space="preserve">idney </w:t>
            </w:r>
            <w:r w:rsidR="00A20E93" w:rsidRPr="009C7452">
              <w:rPr>
                <w:rFonts w:ascii="Times New Roman" w:hAnsi="Times New Roman"/>
                <w:bCs/>
                <w:sz w:val="20"/>
              </w:rPr>
              <w:t>i</w:t>
            </w:r>
            <w:r w:rsidRPr="009C7452">
              <w:rPr>
                <w:rFonts w:ascii="Times New Roman" w:hAnsi="Times New Roman"/>
                <w:bCs/>
                <w:sz w:val="20"/>
              </w:rPr>
              <w:t>njury</w:t>
            </w:r>
          </w:p>
        </w:tc>
        <w:tc>
          <w:tcPr>
            <w:tcW w:w="3765" w:type="dxa"/>
          </w:tcPr>
          <w:p w14:paraId="65923719" w14:textId="64BF5694"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 </w:t>
            </w:r>
            <w:r w:rsidR="00EE1CB5" w:rsidRPr="009C7452">
              <w:rPr>
                <w:rFonts w:ascii="Times New Roman" w:hAnsi="Times New Roman"/>
                <w:bCs/>
                <w:sz w:val="20"/>
              </w:rPr>
              <w:t>N00.x</w:t>
            </w:r>
          </w:p>
        </w:tc>
      </w:tr>
      <w:tr w:rsidR="00EE1CB5" w:rsidRPr="009C7452" w14:paraId="565CDF9D" w14:textId="77777777" w:rsidTr="00A20E93">
        <w:tc>
          <w:tcPr>
            <w:tcW w:w="2127" w:type="dxa"/>
          </w:tcPr>
          <w:p w14:paraId="27261D3F" w14:textId="77777777" w:rsidR="00EE1CB5" w:rsidRPr="009C7452" w:rsidRDefault="00EE1CB5" w:rsidP="00A20E93">
            <w:pPr>
              <w:spacing w:line="240" w:lineRule="auto"/>
              <w:ind w:left="170"/>
              <w:rPr>
                <w:rFonts w:ascii="Times New Roman" w:hAnsi="Times New Roman"/>
                <w:bCs/>
                <w:sz w:val="20"/>
              </w:rPr>
            </w:pPr>
          </w:p>
        </w:tc>
        <w:tc>
          <w:tcPr>
            <w:tcW w:w="3118" w:type="dxa"/>
          </w:tcPr>
          <w:p w14:paraId="7C3CC0D7" w14:textId="7F3CBC08"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Rapidly </w:t>
            </w:r>
            <w:r w:rsidR="00A20E93" w:rsidRPr="009C7452">
              <w:rPr>
                <w:rFonts w:ascii="Times New Roman" w:hAnsi="Times New Roman"/>
                <w:bCs/>
                <w:sz w:val="20"/>
              </w:rPr>
              <w:t>p</w:t>
            </w:r>
            <w:r w:rsidRPr="009C7452">
              <w:rPr>
                <w:rFonts w:ascii="Times New Roman" w:hAnsi="Times New Roman"/>
                <w:bCs/>
                <w:sz w:val="20"/>
              </w:rPr>
              <w:t xml:space="preserve">rogressive </w:t>
            </w:r>
            <w:r w:rsidR="00F41721" w:rsidRPr="00F41721">
              <w:rPr>
                <w:rFonts w:ascii="Times New Roman" w:hAnsi="Times New Roman"/>
                <w:bCs/>
                <w:sz w:val="20"/>
              </w:rPr>
              <w:t>glomerulonephritis</w:t>
            </w:r>
          </w:p>
        </w:tc>
        <w:tc>
          <w:tcPr>
            <w:tcW w:w="3765" w:type="dxa"/>
          </w:tcPr>
          <w:p w14:paraId="41BEF8D5" w14:textId="6D150C4F"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 </w:t>
            </w:r>
            <w:r w:rsidR="00EE1CB5" w:rsidRPr="009C7452">
              <w:rPr>
                <w:rFonts w:ascii="Times New Roman" w:hAnsi="Times New Roman"/>
                <w:bCs/>
                <w:sz w:val="20"/>
              </w:rPr>
              <w:t>N01.x</w:t>
            </w:r>
          </w:p>
        </w:tc>
      </w:tr>
      <w:tr w:rsidR="00EE1CB5" w:rsidRPr="009C7452" w14:paraId="56415D39" w14:textId="77777777" w:rsidTr="00A20E93">
        <w:tc>
          <w:tcPr>
            <w:tcW w:w="2127" w:type="dxa"/>
          </w:tcPr>
          <w:p w14:paraId="43FB7AE1" w14:textId="77777777" w:rsidR="00EE1CB5" w:rsidRPr="009C7452" w:rsidRDefault="00EE1CB5" w:rsidP="00A20E93">
            <w:pPr>
              <w:spacing w:line="240" w:lineRule="auto"/>
              <w:ind w:left="170"/>
              <w:rPr>
                <w:rFonts w:ascii="Times New Roman" w:hAnsi="Times New Roman"/>
                <w:bCs/>
                <w:sz w:val="20"/>
              </w:rPr>
            </w:pPr>
          </w:p>
        </w:tc>
        <w:tc>
          <w:tcPr>
            <w:tcW w:w="3118" w:type="dxa"/>
          </w:tcPr>
          <w:p w14:paraId="21A5D259" w14:textId="0CC6F80B"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Acute </w:t>
            </w:r>
            <w:r w:rsidR="00A20E93" w:rsidRPr="009C7452">
              <w:rPr>
                <w:rFonts w:ascii="Times New Roman" w:hAnsi="Times New Roman"/>
                <w:bCs/>
                <w:sz w:val="20"/>
              </w:rPr>
              <w:t>k</w:t>
            </w:r>
            <w:r w:rsidRPr="009C7452">
              <w:rPr>
                <w:rFonts w:ascii="Times New Roman" w:hAnsi="Times New Roman"/>
                <w:bCs/>
                <w:sz w:val="20"/>
              </w:rPr>
              <w:t xml:space="preserve">idney </w:t>
            </w:r>
            <w:r w:rsidR="00A20E93" w:rsidRPr="009C7452">
              <w:rPr>
                <w:rFonts w:ascii="Times New Roman" w:hAnsi="Times New Roman"/>
                <w:bCs/>
                <w:sz w:val="20"/>
              </w:rPr>
              <w:t>f</w:t>
            </w:r>
            <w:r w:rsidRPr="009C7452">
              <w:rPr>
                <w:rFonts w:ascii="Times New Roman" w:hAnsi="Times New Roman"/>
                <w:bCs/>
                <w:sz w:val="20"/>
              </w:rPr>
              <w:t>ailure</w:t>
            </w:r>
          </w:p>
        </w:tc>
        <w:tc>
          <w:tcPr>
            <w:tcW w:w="3765" w:type="dxa"/>
          </w:tcPr>
          <w:p w14:paraId="7183542E" w14:textId="3AEA9E31"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 </w:t>
            </w:r>
            <w:r w:rsidR="00EE1CB5" w:rsidRPr="009C7452">
              <w:rPr>
                <w:rFonts w:ascii="Times New Roman" w:hAnsi="Times New Roman"/>
                <w:bCs/>
                <w:sz w:val="20"/>
              </w:rPr>
              <w:t>N17.x</w:t>
            </w:r>
          </w:p>
        </w:tc>
      </w:tr>
      <w:tr w:rsidR="00EE1CB5" w:rsidRPr="009C7452" w14:paraId="587A2E73" w14:textId="77777777" w:rsidTr="00A20E93">
        <w:tc>
          <w:tcPr>
            <w:tcW w:w="2127" w:type="dxa"/>
          </w:tcPr>
          <w:p w14:paraId="24A23EEE" w14:textId="77777777" w:rsidR="00EE1CB5" w:rsidRPr="009C7452" w:rsidRDefault="00EE1CB5" w:rsidP="00A20E93">
            <w:pPr>
              <w:spacing w:line="240" w:lineRule="auto"/>
              <w:ind w:left="170"/>
              <w:rPr>
                <w:rFonts w:ascii="Times New Roman" w:hAnsi="Times New Roman"/>
                <w:bCs/>
                <w:sz w:val="20"/>
              </w:rPr>
            </w:pPr>
          </w:p>
        </w:tc>
        <w:tc>
          <w:tcPr>
            <w:tcW w:w="3118" w:type="dxa"/>
          </w:tcPr>
          <w:p w14:paraId="7F550786" w14:textId="48C47B0A" w:rsidR="00EE1CB5" w:rsidRPr="009C7452" w:rsidRDefault="00277DC4" w:rsidP="003A71D8">
            <w:pPr>
              <w:spacing w:line="240" w:lineRule="auto"/>
              <w:rPr>
                <w:rFonts w:ascii="Times New Roman" w:hAnsi="Times New Roman"/>
                <w:bCs/>
                <w:sz w:val="20"/>
              </w:rPr>
            </w:pPr>
            <w:r w:rsidRPr="00277DC4">
              <w:rPr>
                <w:rFonts w:ascii="Times New Roman" w:hAnsi="Times New Roman"/>
                <w:bCs/>
                <w:sz w:val="20"/>
              </w:rPr>
              <w:t>Pregnancy-related acute kidney injury</w:t>
            </w:r>
          </w:p>
        </w:tc>
        <w:tc>
          <w:tcPr>
            <w:tcW w:w="3765" w:type="dxa"/>
          </w:tcPr>
          <w:p w14:paraId="7C0EA26D" w14:textId="31B6C969"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EE1CB5" w:rsidRPr="009C7452">
              <w:rPr>
                <w:rFonts w:ascii="Times New Roman" w:hAnsi="Times New Roman"/>
                <w:bCs/>
                <w:sz w:val="20"/>
              </w:rPr>
              <w:t xml:space="preserve">O03.32, O03.82, O04.82, O07.32, O08.4, </w:t>
            </w:r>
            <w:r w:rsidRPr="009C7452">
              <w:rPr>
                <w:rFonts w:ascii="Times New Roman" w:hAnsi="Times New Roman"/>
                <w:bCs/>
                <w:sz w:val="20"/>
              </w:rPr>
              <w:t xml:space="preserve">or </w:t>
            </w:r>
            <w:r w:rsidR="00EE1CB5" w:rsidRPr="009C7452">
              <w:rPr>
                <w:rFonts w:ascii="Times New Roman" w:hAnsi="Times New Roman"/>
                <w:bCs/>
                <w:sz w:val="20"/>
              </w:rPr>
              <w:t>O90.4</w:t>
            </w:r>
          </w:p>
        </w:tc>
      </w:tr>
      <w:tr w:rsidR="00EE1CB5" w:rsidRPr="009C7452" w14:paraId="5CD36042" w14:textId="77777777" w:rsidTr="00A20E93">
        <w:tc>
          <w:tcPr>
            <w:tcW w:w="2127" w:type="dxa"/>
          </w:tcPr>
          <w:p w14:paraId="72FF8CA0" w14:textId="77777777" w:rsidR="00EE1CB5" w:rsidRPr="009C7452" w:rsidRDefault="00EE1CB5" w:rsidP="00A20E93">
            <w:pPr>
              <w:spacing w:line="240" w:lineRule="auto"/>
              <w:ind w:left="170"/>
              <w:rPr>
                <w:rFonts w:ascii="Times New Roman" w:hAnsi="Times New Roman"/>
                <w:bCs/>
                <w:sz w:val="20"/>
              </w:rPr>
            </w:pPr>
          </w:p>
        </w:tc>
        <w:tc>
          <w:tcPr>
            <w:tcW w:w="3118" w:type="dxa"/>
          </w:tcPr>
          <w:p w14:paraId="50C2D6A0" w14:textId="157DE39A"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Traumatic </w:t>
            </w:r>
            <w:r w:rsidR="00A20E93" w:rsidRPr="009C7452">
              <w:rPr>
                <w:rFonts w:ascii="Times New Roman" w:hAnsi="Times New Roman"/>
                <w:bCs/>
                <w:sz w:val="20"/>
              </w:rPr>
              <w:t>a</w:t>
            </w:r>
            <w:r w:rsidRPr="009C7452">
              <w:rPr>
                <w:rFonts w:ascii="Times New Roman" w:hAnsi="Times New Roman"/>
                <w:bCs/>
                <w:sz w:val="20"/>
              </w:rPr>
              <w:t>nuria</w:t>
            </w:r>
          </w:p>
        </w:tc>
        <w:tc>
          <w:tcPr>
            <w:tcW w:w="3765" w:type="dxa"/>
          </w:tcPr>
          <w:p w14:paraId="5DB0A5BE" w14:textId="2674BE02"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 </w:t>
            </w:r>
            <w:r w:rsidR="00EE1CB5" w:rsidRPr="009C7452">
              <w:rPr>
                <w:rFonts w:ascii="Times New Roman" w:hAnsi="Times New Roman"/>
                <w:bCs/>
                <w:sz w:val="20"/>
              </w:rPr>
              <w:t>T79.5</w:t>
            </w:r>
          </w:p>
        </w:tc>
      </w:tr>
      <w:tr w:rsidR="00EE1CB5" w:rsidRPr="009C7452" w14:paraId="54F1BF27" w14:textId="77777777" w:rsidTr="00A20E93">
        <w:tc>
          <w:tcPr>
            <w:tcW w:w="2127" w:type="dxa"/>
          </w:tcPr>
          <w:p w14:paraId="43868E79" w14:textId="21B41A7E" w:rsidR="00EE1CB5" w:rsidRPr="009C7452" w:rsidRDefault="00EE1CB5" w:rsidP="00130D62">
            <w:pPr>
              <w:spacing w:line="240" w:lineRule="auto"/>
              <w:rPr>
                <w:rFonts w:ascii="Times New Roman" w:hAnsi="Times New Roman"/>
                <w:bCs/>
                <w:sz w:val="20"/>
              </w:rPr>
            </w:pPr>
            <w:r w:rsidRPr="009C7452">
              <w:rPr>
                <w:rFonts w:ascii="Times New Roman" w:hAnsi="Times New Roman"/>
                <w:bCs/>
                <w:sz w:val="20"/>
              </w:rPr>
              <w:t xml:space="preserve">Pregnancy </w:t>
            </w:r>
            <w:r w:rsidR="00A20E93" w:rsidRPr="009C7452">
              <w:rPr>
                <w:rFonts w:ascii="Times New Roman" w:hAnsi="Times New Roman"/>
                <w:bCs/>
                <w:sz w:val="20"/>
              </w:rPr>
              <w:t>record</w:t>
            </w:r>
          </w:p>
        </w:tc>
        <w:tc>
          <w:tcPr>
            <w:tcW w:w="3118" w:type="dxa"/>
          </w:tcPr>
          <w:p w14:paraId="1C148CEE" w14:textId="3CAF919A" w:rsidR="00EE1CB5" w:rsidRPr="009C7452" w:rsidRDefault="005B46AE" w:rsidP="003A71D8">
            <w:pPr>
              <w:spacing w:line="240" w:lineRule="auto"/>
              <w:rPr>
                <w:rFonts w:ascii="Times New Roman" w:hAnsi="Times New Roman"/>
                <w:bCs/>
                <w:sz w:val="20"/>
              </w:rPr>
            </w:pPr>
            <w:r w:rsidRPr="005B46AE">
              <w:rPr>
                <w:rFonts w:ascii="Times New Roman" w:hAnsi="Times New Roman"/>
                <w:bCs/>
                <w:sz w:val="20"/>
              </w:rPr>
              <w:t>Pregnancy-related additional medical fee (abolished in 2020)</w:t>
            </w:r>
          </w:p>
        </w:tc>
        <w:tc>
          <w:tcPr>
            <w:tcW w:w="3765" w:type="dxa"/>
          </w:tcPr>
          <w:p w14:paraId="5B6F3930" w14:textId="1D10FDBB"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Electronic receipt code: </w:t>
            </w:r>
            <w:r w:rsidR="00EE1CB5" w:rsidRPr="009C7452">
              <w:rPr>
                <w:rFonts w:ascii="Times New Roman" w:hAnsi="Times New Roman"/>
                <w:bCs/>
                <w:sz w:val="20"/>
              </w:rPr>
              <w:t>820100348</w:t>
            </w:r>
          </w:p>
        </w:tc>
      </w:tr>
      <w:tr w:rsidR="00EE1CB5" w:rsidRPr="009C7452" w14:paraId="066C810C" w14:textId="77777777" w:rsidTr="00A20E93">
        <w:tc>
          <w:tcPr>
            <w:tcW w:w="2127" w:type="dxa"/>
          </w:tcPr>
          <w:p w14:paraId="5713AA7F" w14:textId="77777777" w:rsidR="00EE1CB5" w:rsidRPr="009C7452" w:rsidRDefault="00EE1CB5" w:rsidP="00A20E93">
            <w:pPr>
              <w:spacing w:line="240" w:lineRule="auto"/>
              <w:ind w:left="170"/>
              <w:rPr>
                <w:rFonts w:ascii="Times New Roman" w:hAnsi="Times New Roman"/>
                <w:bCs/>
                <w:sz w:val="20"/>
              </w:rPr>
            </w:pPr>
          </w:p>
        </w:tc>
        <w:tc>
          <w:tcPr>
            <w:tcW w:w="3118" w:type="dxa"/>
          </w:tcPr>
          <w:p w14:paraId="2880ACF8" w14:textId="53EA4878"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Pregnancy </w:t>
            </w:r>
            <w:r w:rsidR="00A20E93" w:rsidRPr="009C7452">
              <w:rPr>
                <w:rFonts w:ascii="Times New Roman" w:hAnsi="Times New Roman"/>
                <w:bCs/>
                <w:sz w:val="20"/>
              </w:rPr>
              <w:t>e</w:t>
            </w:r>
            <w:r w:rsidRPr="009C7452">
              <w:rPr>
                <w:rFonts w:ascii="Times New Roman" w:hAnsi="Times New Roman"/>
                <w:bCs/>
                <w:sz w:val="20"/>
              </w:rPr>
              <w:t xml:space="preserve">nding in </w:t>
            </w:r>
            <w:r w:rsidR="00A20E93" w:rsidRPr="009C7452">
              <w:rPr>
                <w:rFonts w:ascii="Times New Roman" w:hAnsi="Times New Roman"/>
                <w:bCs/>
                <w:sz w:val="20"/>
              </w:rPr>
              <w:t>m</w:t>
            </w:r>
            <w:r w:rsidRPr="009C7452">
              <w:rPr>
                <w:rFonts w:ascii="Times New Roman" w:hAnsi="Times New Roman"/>
                <w:bCs/>
                <w:sz w:val="20"/>
              </w:rPr>
              <w:t>iscarriage</w:t>
            </w:r>
          </w:p>
        </w:tc>
        <w:tc>
          <w:tcPr>
            <w:tcW w:w="3765" w:type="dxa"/>
          </w:tcPr>
          <w:p w14:paraId="6B786FF9" w14:textId="7FDE532A"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EE1CB5" w:rsidRPr="009C7452">
              <w:rPr>
                <w:rFonts w:ascii="Times New Roman" w:hAnsi="Times New Roman"/>
                <w:bCs/>
                <w:sz w:val="20"/>
              </w:rPr>
              <w:t>O00</w:t>
            </w:r>
            <w:r w:rsidRPr="009C7452">
              <w:rPr>
                <w:rFonts w:ascii="Times New Roman" w:hAnsi="Times New Roman"/>
                <w:bCs/>
                <w:sz w:val="20"/>
              </w:rPr>
              <w:t>–</w:t>
            </w:r>
            <w:r w:rsidR="00EE1CB5" w:rsidRPr="009C7452">
              <w:rPr>
                <w:rFonts w:ascii="Times New Roman" w:hAnsi="Times New Roman"/>
                <w:bCs/>
                <w:sz w:val="20"/>
              </w:rPr>
              <w:t>O05</w:t>
            </w:r>
          </w:p>
        </w:tc>
      </w:tr>
      <w:tr w:rsidR="00EE1CB5" w:rsidRPr="009C7452" w14:paraId="2B2A97EA" w14:textId="77777777" w:rsidTr="00A20E93">
        <w:tc>
          <w:tcPr>
            <w:tcW w:w="2127" w:type="dxa"/>
          </w:tcPr>
          <w:p w14:paraId="5F75E54F" w14:textId="77777777" w:rsidR="00EE1CB5" w:rsidRPr="009C7452" w:rsidRDefault="00EE1CB5" w:rsidP="00A20E93">
            <w:pPr>
              <w:spacing w:line="240" w:lineRule="auto"/>
              <w:ind w:left="170"/>
              <w:rPr>
                <w:rFonts w:ascii="Times New Roman" w:hAnsi="Times New Roman"/>
                <w:bCs/>
                <w:sz w:val="20"/>
              </w:rPr>
            </w:pPr>
          </w:p>
        </w:tc>
        <w:tc>
          <w:tcPr>
            <w:tcW w:w="3118" w:type="dxa"/>
          </w:tcPr>
          <w:p w14:paraId="48EAFE89" w14:textId="5ECF94D9"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Edema, </w:t>
            </w:r>
            <w:r w:rsidR="00A20E93" w:rsidRPr="009C7452">
              <w:rPr>
                <w:rFonts w:ascii="Times New Roman" w:hAnsi="Times New Roman"/>
                <w:bCs/>
                <w:sz w:val="20"/>
              </w:rPr>
              <w:t>p</w:t>
            </w:r>
            <w:r w:rsidRPr="009C7452">
              <w:rPr>
                <w:rFonts w:ascii="Times New Roman" w:hAnsi="Times New Roman"/>
                <w:bCs/>
                <w:sz w:val="20"/>
              </w:rPr>
              <w:t xml:space="preserve">roteinuria, and </w:t>
            </w:r>
            <w:r w:rsidR="00A20E93" w:rsidRPr="009C7452">
              <w:rPr>
                <w:rFonts w:ascii="Times New Roman" w:hAnsi="Times New Roman"/>
                <w:bCs/>
                <w:sz w:val="20"/>
              </w:rPr>
              <w:t>h</w:t>
            </w:r>
            <w:r w:rsidRPr="009C7452">
              <w:rPr>
                <w:rFonts w:ascii="Times New Roman" w:hAnsi="Times New Roman"/>
                <w:bCs/>
                <w:sz w:val="20"/>
              </w:rPr>
              <w:t xml:space="preserve">ypertensive </w:t>
            </w:r>
            <w:r w:rsidR="00A20E93" w:rsidRPr="009C7452">
              <w:rPr>
                <w:rFonts w:ascii="Times New Roman" w:hAnsi="Times New Roman"/>
                <w:bCs/>
                <w:sz w:val="20"/>
              </w:rPr>
              <w:t>d</w:t>
            </w:r>
            <w:r w:rsidRPr="009C7452">
              <w:rPr>
                <w:rFonts w:ascii="Times New Roman" w:hAnsi="Times New Roman"/>
                <w:bCs/>
                <w:sz w:val="20"/>
              </w:rPr>
              <w:t xml:space="preserve">isorders </w:t>
            </w:r>
            <w:r w:rsidR="00A20E93" w:rsidRPr="009C7452">
              <w:rPr>
                <w:rFonts w:ascii="Times New Roman" w:hAnsi="Times New Roman"/>
                <w:bCs/>
                <w:sz w:val="20"/>
              </w:rPr>
              <w:t>d</w:t>
            </w:r>
            <w:r w:rsidRPr="009C7452">
              <w:rPr>
                <w:rFonts w:ascii="Times New Roman" w:hAnsi="Times New Roman"/>
                <w:bCs/>
                <w:sz w:val="20"/>
              </w:rPr>
              <w:t xml:space="preserve">uring </w:t>
            </w:r>
            <w:r w:rsidR="00A20E93" w:rsidRPr="009C7452">
              <w:rPr>
                <w:rFonts w:ascii="Times New Roman" w:hAnsi="Times New Roman"/>
                <w:bCs/>
                <w:sz w:val="20"/>
              </w:rPr>
              <w:t>p</w:t>
            </w:r>
            <w:r w:rsidRPr="009C7452">
              <w:rPr>
                <w:rFonts w:ascii="Times New Roman" w:hAnsi="Times New Roman"/>
                <w:bCs/>
                <w:sz w:val="20"/>
              </w:rPr>
              <w:t xml:space="preserve">regnancy, </w:t>
            </w:r>
            <w:r w:rsidR="00A20E93" w:rsidRPr="009C7452">
              <w:rPr>
                <w:rFonts w:ascii="Times New Roman" w:hAnsi="Times New Roman"/>
                <w:bCs/>
                <w:sz w:val="20"/>
              </w:rPr>
              <w:t>c</w:t>
            </w:r>
            <w:r w:rsidRPr="009C7452">
              <w:rPr>
                <w:rFonts w:ascii="Times New Roman" w:hAnsi="Times New Roman"/>
                <w:bCs/>
                <w:sz w:val="20"/>
              </w:rPr>
              <w:t xml:space="preserve">hildbirth, and the </w:t>
            </w:r>
            <w:r w:rsidR="00A20E93" w:rsidRPr="009C7452">
              <w:rPr>
                <w:rFonts w:ascii="Times New Roman" w:hAnsi="Times New Roman"/>
                <w:bCs/>
                <w:sz w:val="20"/>
              </w:rPr>
              <w:t>p</w:t>
            </w:r>
            <w:r w:rsidRPr="009C7452">
              <w:rPr>
                <w:rFonts w:ascii="Times New Roman" w:hAnsi="Times New Roman"/>
                <w:bCs/>
                <w:sz w:val="20"/>
              </w:rPr>
              <w:t xml:space="preserve">ostpartum </w:t>
            </w:r>
            <w:r w:rsidR="00A20E93" w:rsidRPr="009C7452">
              <w:rPr>
                <w:rFonts w:ascii="Times New Roman" w:hAnsi="Times New Roman"/>
                <w:bCs/>
                <w:sz w:val="20"/>
              </w:rPr>
              <w:t>p</w:t>
            </w:r>
            <w:r w:rsidRPr="009C7452">
              <w:rPr>
                <w:rFonts w:ascii="Times New Roman" w:hAnsi="Times New Roman"/>
                <w:bCs/>
                <w:sz w:val="20"/>
              </w:rPr>
              <w:t>eriod</w:t>
            </w:r>
          </w:p>
        </w:tc>
        <w:tc>
          <w:tcPr>
            <w:tcW w:w="3765" w:type="dxa"/>
          </w:tcPr>
          <w:p w14:paraId="7A33AAC1" w14:textId="1D6402E8"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EE1CB5" w:rsidRPr="009C7452">
              <w:rPr>
                <w:rFonts w:ascii="Times New Roman" w:hAnsi="Times New Roman"/>
                <w:bCs/>
                <w:sz w:val="20"/>
              </w:rPr>
              <w:t>O10</w:t>
            </w:r>
            <w:r w:rsidRPr="009C7452">
              <w:rPr>
                <w:rFonts w:ascii="Times New Roman" w:hAnsi="Times New Roman"/>
                <w:bCs/>
                <w:sz w:val="20"/>
              </w:rPr>
              <w:t>–</w:t>
            </w:r>
            <w:r w:rsidR="00EE1CB5" w:rsidRPr="009C7452">
              <w:rPr>
                <w:rFonts w:ascii="Times New Roman" w:hAnsi="Times New Roman"/>
                <w:bCs/>
                <w:sz w:val="20"/>
              </w:rPr>
              <w:t>O16</w:t>
            </w:r>
          </w:p>
        </w:tc>
      </w:tr>
      <w:tr w:rsidR="00EE1CB5" w:rsidRPr="009C7452" w14:paraId="050AE492" w14:textId="77777777" w:rsidTr="00A20E93">
        <w:tc>
          <w:tcPr>
            <w:tcW w:w="2127" w:type="dxa"/>
          </w:tcPr>
          <w:p w14:paraId="24808000" w14:textId="77777777" w:rsidR="00EE1CB5" w:rsidRPr="009C7452" w:rsidRDefault="00EE1CB5" w:rsidP="00A20E93">
            <w:pPr>
              <w:spacing w:line="240" w:lineRule="auto"/>
              <w:ind w:left="170"/>
              <w:rPr>
                <w:rFonts w:ascii="Times New Roman" w:hAnsi="Times New Roman"/>
                <w:bCs/>
                <w:sz w:val="20"/>
              </w:rPr>
            </w:pPr>
          </w:p>
        </w:tc>
        <w:tc>
          <w:tcPr>
            <w:tcW w:w="3118" w:type="dxa"/>
          </w:tcPr>
          <w:p w14:paraId="70BB3712" w14:textId="7885E304"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Other </w:t>
            </w:r>
            <w:r w:rsidR="00A20E93" w:rsidRPr="009C7452">
              <w:rPr>
                <w:rFonts w:ascii="Times New Roman" w:hAnsi="Times New Roman"/>
                <w:bCs/>
                <w:sz w:val="20"/>
              </w:rPr>
              <w:t>o</w:t>
            </w:r>
            <w:r w:rsidRPr="009C7452">
              <w:rPr>
                <w:rFonts w:ascii="Times New Roman" w:hAnsi="Times New Roman"/>
                <w:bCs/>
                <w:sz w:val="20"/>
              </w:rPr>
              <w:t xml:space="preserve">bstetric </w:t>
            </w:r>
            <w:r w:rsidR="00A20E93" w:rsidRPr="009C7452">
              <w:rPr>
                <w:rFonts w:ascii="Times New Roman" w:hAnsi="Times New Roman"/>
                <w:bCs/>
                <w:sz w:val="20"/>
              </w:rPr>
              <w:t>c</w:t>
            </w:r>
            <w:r w:rsidRPr="009C7452">
              <w:rPr>
                <w:rFonts w:ascii="Times New Roman" w:hAnsi="Times New Roman"/>
                <w:bCs/>
                <w:sz w:val="20"/>
              </w:rPr>
              <w:t>onditions</w:t>
            </w:r>
          </w:p>
        </w:tc>
        <w:tc>
          <w:tcPr>
            <w:tcW w:w="3765" w:type="dxa"/>
          </w:tcPr>
          <w:p w14:paraId="593C9AC9" w14:textId="0983DBA9"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EE1CB5" w:rsidRPr="009C7452">
              <w:rPr>
                <w:rFonts w:ascii="Times New Roman" w:hAnsi="Times New Roman"/>
                <w:bCs/>
                <w:sz w:val="20"/>
              </w:rPr>
              <w:t>O94</w:t>
            </w:r>
            <w:r w:rsidRPr="009C7452">
              <w:rPr>
                <w:rFonts w:ascii="Times New Roman" w:hAnsi="Times New Roman"/>
                <w:bCs/>
                <w:sz w:val="20"/>
              </w:rPr>
              <w:t>–</w:t>
            </w:r>
            <w:r w:rsidR="00EE1CB5" w:rsidRPr="009C7452">
              <w:rPr>
                <w:rFonts w:ascii="Times New Roman" w:hAnsi="Times New Roman"/>
                <w:bCs/>
                <w:sz w:val="20"/>
              </w:rPr>
              <w:t xml:space="preserve">O98, O99.0, </w:t>
            </w:r>
            <w:r w:rsidRPr="009C7452">
              <w:rPr>
                <w:rFonts w:ascii="Times New Roman" w:hAnsi="Times New Roman"/>
                <w:bCs/>
                <w:sz w:val="20"/>
              </w:rPr>
              <w:t xml:space="preserve">or </w:t>
            </w:r>
            <w:r w:rsidR="00EE1CB5" w:rsidRPr="009C7452">
              <w:rPr>
                <w:rFonts w:ascii="Times New Roman" w:hAnsi="Times New Roman"/>
                <w:bCs/>
                <w:sz w:val="20"/>
              </w:rPr>
              <w:t>O99.1</w:t>
            </w:r>
          </w:p>
        </w:tc>
      </w:tr>
      <w:tr w:rsidR="00A20E93" w:rsidRPr="009C7452" w14:paraId="1EDB8040" w14:textId="77777777" w:rsidTr="00A20E93">
        <w:tc>
          <w:tcPr>
            <w:tcW w:w="2127" w:type="dxa"/>
          </w:tcPr>
          <w:p w14:paraId="430154CB" w14:textId="0B8E9558" w:rsidR="00A20E93" w:rsidRPr="009C7452" w:rsidRDefault="00A20E93" w:rsidP="00130D62">
            <w:pPr>
              <w:spacing w:line="240" w:lineRule="auto"/>
              <w:rPr>
                <w:rFonts w:ascii="Times New Roman" w:hAnsi="Times New Roman"/>
                <w:bCs/>
                <w:sz w:val="20"/>
              </w:rPr>
            </w:pPr>
            <w:r w:rsidRPr="009C7452">
              <w:rPr>
                <w:rFonts w:ascii="Times New Roman" w:hAnsi="Times New Roman"/>
                <w:bCs/>
                <w:sz w:val="20"/>
              </w:rPr>
              <w:t>Diagnosis of end-stage renal failure</w:t>
            </w:r>
          </w:p>
        </w:tc>
        <w:tc>
          <w:tcPr>
            <w:tcW w:w="3118" w:type="dxa"/>
          </w:tcPr>
          <w:p w14:paraId="251EB8BA" w14:textId="3CD61401" w:rsidR="00A20E93" w:rsidRPr="009C7452" w:rsidRDefault="00A20E93" w:rsidP="00A20E93">
            <w:pPr>
              <w:spacing w:line="240" w:lineRule="auto"/>
              <w:rPr>
                <w:rFonts w:ascii="Times New Roman" w:hAnsi="Times New Roman"/>
                <w:bCs/>
                <w:sz w:val="20"/>
              </w:rPr>
            </w:pPr>
            <w:r w:rsidRPr="009C7452">
              <w:rPr>
                <w:rFonts w:ascii="Times New Roman" w:hAnsi="Times New Roman"/>
                <w:bCs/>
                <w:sz w:val="20"/>
              </w:rPr>
              <w:t>Hemodialysis, peritoneal dialysis</w:t>
            </w:r>
          </w:p>
        </w:tc>
        <w:tc>
          <w:tcPr>
            <w:tcW w:w="3765" w:type="dxa"/>
          </w:tcPr>
          <w:p w14:paraId="26A18E44" w14:textId="6D4BB85C" w:rsidR="00A20E93" w:rsidRPr="009C7452" w:rsidRDefault="00A20E93" w:rsidP="00A20E93">
            <w:pPr>
              <w:spacing w:line="240" w:lineRule="auto"/>
              <w:rPr>
                <w:rFonts w:ascii="Times New Roman" w:hAnsi="Times New Roman"/>
                <w:bCs/>
                <w:sz w:val="20"/>
              </w:rPr>
            </w:pPr>
            <w:r w:rsidRPr="009C7452">
              <w:rPr>
                <w:rFonts w:ascii="Times New Roman" w:hAnsi="Times New Roman"/>
                <w:bCs/>
                <w:sz w:val="20"/>
              </w:rPr>
              <w:t>Electronic receipt codes: 150196310, 150338610, 190167970, 113002510, 114009310, 114009410, 114009510, 140057810, 140057910, 140058010, 140059310, 140059410, 140059510, 140058110, 140058210, 140058310, 140058410, 140058510, 140058610, 140036710, 140051010, 140051110</w:t>
            </w:r>
            <w:r w:rsidR="009C7452">
              <w:rPr>
                <w:rFonts w:ascii="Times New Roman" w:hAnsi="Times New Roman"/>
                <w:bCs/>
                <w:sz w:val="20"/>
              </w:rPr>
              <w:t>,</w:t>
            </w:r>
            <w:r w:rsidRPr="009C7452">
              <w:rPr>
                <w:rFonts w:ascii="Times New Roman" w:hAnsi="Times New Roman"/>
                <w:bCs/>
                <w:sz w:val="20"/>
              </w:rPr>
              <w:t xml:space="preserve"> or 140052810</w:t>
            </w:r>
          </w:p>
        </w:tc>
      </w:tr>
      <w:tr w:rsidR="00A20E93" w:rsidRPr="009C7452" w14:paraId="2F12F962" w14:textId="77777777" w:rsidTr="00A20E93">
        <w:tc>
          <w:tcPr>
            <w:tcW w:w="2127" w:type="dxa"/>
          </w:tcPr>
          <w:p w14:paraId="7A5DBCD2" w14:textId="77777777" w:rsidR="00A20E93" w:rsidRPr="009C7452" w:rsidRDefault="00A20E93" w:rsidP="00A20E93">
            <w:pPr>
              <w:spacing w:line="240" w:lineRule="auto"/>
              <w:ind w:left="170"/>
              <w:rPr>
                <w:rFonts w:ascii="Times New Roman" w:hAnsi="Times New Roman"/>
                <w:bCs/>
                <w:sz w:val="20"/>
              </w:rPr>
            </w:pPr>
          </w:p>
        </w:tc>
        <w:tc>
          <w:tcPr>
            <w:tcW w:w="3118" w:type="dxa"/>
          </w:tcPr>
          <w:p w14:paraId="7921AACA" w14:textId="0C5F5702" w:rsidR="00A20E93" w:rsidRPr="009C7452" w:rsidRDefault="00A20E93" w:rsidP="00A20E93">
            <w:pPr>
              <w:spacing w:line="240" w:lineRule="auto"/>
              <w:rPr>
                <w:rFonts w:ascii="Times New Roman" w:hAnsi="Times New Roman"/>
                <w:bCs/>
                <w:sz w:val="20"/>
              </w:rPr>
            </w:pPr>
            <w:r w:rsidRPr="009C7452">
              <w:rPr>
                <w:rFonts w:ascii="Times New Roman" w:hAnsi="Times New Roman"/>
                <w:bCs/>
                <w:sz w:val="20"/>
              </w:rPr>
              <w:t>Post-kidney transplant condition</w:t>
            </w:r>
          </w:p>
        </w:tc>
        <w:tc>
          <w:tcPr>
            <w:tcW w:w="3765" w:type="dxa"/>
          </w:tcPr>
          <w:p w14:paraId="1BA1F3CE" w14:textId="53A56717" w:rsidR="00A20E93" w:rsidRPr="009C7452" w:rsidRDefault="00A20E93" w:rsidP="00A20E93">
            <w:pPr>
              <w:spacing w:line="240" w:lineRule="auto"/>
              <w:rPr>
                <w:rFonts w:ascii="Times New Roman" w:hAnsi="Times New Roman"/>
                <w:bCs/>
                <w:sz w:val="20"/>
              </w:rPr>
            </w:pPr>
            <w:r w:rsidRPr="009C7452">
              <w:rPr>
                <w:rFonts w:ascii="Times New Roman" w:hAnsi="Times New Roman"/>
                <w:bCs/>
                <w:sz w:val="20"/>
              </w:rPr>
              <w:t>ICD-10 codes: Z94.0 or T86.1</w:t>
            </w:r>
          </w:p>
        </w:tc>
      </w:tr>
      <w:tr w:rsidR="00EE1CB5" w:rsidRPr="009C7452" w14:paraId="40E36659" w14:textId="77777777" w:rsidTr="00A20E93">
        <w:tc>
          <w:tcPr>
            <w:tcW w:w="2127" w:type="dxa"/>
          </w:tcPr>
          <w:p w14:paraId="3E1CDA6F" w14:textId="1A5ACDFA" w:rsidR="00EE1CB5" w:rsidRPr="009C7452" w:rsidRDefault="00EE1CB5" w:rsidP="00130D62">
            <w:pPr>
              <w:spacing w:line="240" w:lineRule="auto"/>
              <w:rPr>
                <w:rFonts w:ascii="Times New Roman" w:hAnsi="Times New Roman"/>
                <w:bCs/>
                <w:sz w:val="20"/>
              </w:rPr>
            </w:pPr>
            <w:r w:rsidRPr="009C7452">
              <w:rPr>
                <w:rFonts w:ascii="Times New Roman" w:hAnsi="Times New Roman"/>
                <w:bCs/>
                <w:sz w:val="20"/>
              </w:rPr>
              <w:t>Diagnosis of malignant tumor</w:t>
            </w:r>
          </w:p>
        </w:tc>
        <w:tc>
          <w:tcPr>
            <w:tcW w:w="3118" w:type="dxa"/>
          </w:tcPr>
          <w:p w14:paraId="73F4B1FB" w14:textId="03C82614" w:rsidR="00EE1CB5" w:rsidRPr="009C7452" w:rsidRDefault="00EE1CB5" w:rsidP="003A71D8">
            <w:pPr>
              <w:spacing w:line="240" w:lineRule="auto"/>
              <w:rPr>
                <w:rFonts w:ascii="Times New Roman" w:hAnsi="Times New Roman"/>
                <w:bCs/>
                <w:sz w:val="20"/>
              </w:rPr>
            </w:pPr>
            <w:r w:rsidRPr="009C7452">
              <w:rPr>
                <w:rFonts w:ascii="Times New Roman" w:hAnsi="Times New Roman"/>
                <w:bCs/>
                <w:sz w:val="20"/>
              </w:rPr>
              <w:t xml:space="preserve">Malignant </w:t>
            </w:r>
            <w:r w:rsidR="00A20E93" w:rsidRPr="009C7452">
              <w:rPr>
                <w:rFonts w:ascii="Times New Roman" w:hAnsi="Times New Roman"/>
                <w:bCs/>
                <w:sz w:val="20"/>
              </w:rPr>
              <w:t>n</w:t>
            </w:r>
            <w:r w:rsidRPr="009C7452">
              <w:rPr>
                <w:rFonts w:ascii="Times New Roman" w:hAnsi="Times New Roman"/>
                <w:bCs/>
                <w:sz w:val="20"/>
              </w:rPr>
              <w:t>eoplasms</w:t>
            </w:r>
          </w:p>
        </w:tc>
        <w:tc>
          <w:tcPr>
            <w:tcW w:w="3765" w:type="dxa"/>
          </w:tcPr>
          <w:p w14:paraId="0D5CEC56" w14:textId="6B5D7676" w:rsidR="00EE1CB5"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EE1CB5" w:rsidRPr="009C7452">
              <w:rPr>
                <w:rFonts w:ascii="Times New Roman" w:hAnsi="Times New Roman"/>
                <w:bCs/>
                <w:sz w:val="20"/>
              </w:rPr>
              <w:t>C00</w:t>
            </w:r>
            <w:r w:rsidRPr="009C7452">
              <w:rPr>
                <w:rFonts w:ascii="Times New Roman" w:hAnsi="Times New Roman"/>
                <w:bCs/>
                <w:sz w:val="20"/>
              </w:rPr>
              <w:t>–</w:t>
            </w:r>
            <w:r w:rsidR="00EE1CB5" w:rsidRPr="009C7452">
              <w:rPr>
                <w:rFonts w:ascii="Times New Roman" w:hAnsi="Times New Roman"/>
                <w:bCs/>
                <w:sz w:val="20"/>
              </w:rPr>
              <w:t>C97</w:t>
            </w:r>
          </w:p>
        </w:tc>
      </w:tr>
      <w:tr w:rsidR="003A71D8" w:rsidRPr="009C7452" w14:paraId="00724C5E" w14:textId="77777777" w:rsidTr="00A20E93">
        <w:tc>
          <w:tcPr>
            <w:tcW w:w="2127" w:type="dxa"/>
            <w:tcBorders>
              <w:top w:val="single" w:sz="4" w:space="0" w:color="auto"/>
            </w:tcBorders>
          </w:tcPr>
          <w:p w14:paraId="3D83EDDD" w14:textId="0A21969F" w:rsidR="003A71D8" w:rsidRPr="009C7452" w:rsidRDefault="003A71D8" w:rsidP="003A71D8">
            <w:pPr>
              <w:spacing w:line="240" w:lineRule="auto"/>
              <w:rPr>
                <w:rFonts w:ascii="Times New Roman" w:hAnsi="Times New Roman"/>
                <w:b/>
                <w:sz w:val="20"/>
              </w:rPr>
            </w:pPr>
            <w:r w:rsidRPr="009C7452">
              <w:rPr>
                <w:rFonts w:ascii="Times New Roman" w:hAnsi="Times New Roman"/>
                <w:b/>
                <w:sz w:val="20"/>
              </w:rPr>
              <w:t>Patient background</w:t>
            </w:r>
          </w:p>
        </w:tc>
        <w:tc>
          <w:tcPr>
            <w:tcW w:w="3118" w:type="dxa"/>
            <w:tcBorders>
              <w:top w:val="single" w:sz="4" w:space="0" w:color="auto"/>
            </w:tcBorders>
          </w:tcPr>
          <w:p w14:paraId="0949170C" w14:textId="77777777" w:rsidR="003A71D8" w:rsidRPr="009C7452" w:rsidRDefault="003A71D8" w:rsidP="003A71D8">
            <w:pPr>
              <w:spacing w:line="240" w:lineRule="auto"/>
              <w:rPr>
                <w:rFonts w:ascii="Times New Roman" w:hAnsi="Times New Roman"/>
                <w:b/>
                <w:sz w:val="20"/>
              </w:rPr>
            </w:pPr>
          </w:p>
        </w:tc>
        <w:tc>
          <w:tcPr>
            <w:tcW w:w="3765" w:type="dxa"/>
            <w:tcBorders>
              <w:top w:val="single" w:sz="4" w:space="0" w:color="auto"/>
            </w:tcBorders>
          </w:tcPr>
          <w:p w14:paraId="5405E014" w14:textId="77777777" w:rsidR="003A71D8" w:rsidRPr="009C7452" w:rsidRDefault="003A71D8" w:rsidP="003A71D8">
            <w:pPr>
              <w:spacing w:line="240" w:lineRule="auto"/>
              <w:rPr>
                <w:rFonts w:ascii="Times New Roman" w:hAnsi="Times New Roman"/>
                <w:b/>
                <w:sz w:val="20"/>
              </w:rPr>
            </w:pPr>
          </w:p>
        </w:tc>
      </w:tr>
      <w:tr w:rsidR="003A71D8" w:rsidRPr="009C7452" w14:paraId="112E9831" w14:textId="77777777" w:rsidTr="00A20E93">
        <w:tc>
          <w:tcPr>
            <w:tcW w:w="2127" w:type="dxa"/>
          </w:tcPr>
          <w:p w14:paraId="59018786" w14:textId="5F69F3A8"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Comorbidities</w:t>
            </w:r>
          </w:p>
        </w:tc>
        <w:tc>
          <w:tcPr>
            <w:tcW w:w="3118" w:type="dxa"/>
          </w:tcPr>
          <w:p w14:paraId="2AB8F4CD" w14:textId="3F03E4B5"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Hypertension</w:t>
            </w:r>
          </w:p>
        </w:tc>
        <w:tc>
          <w:tcPr>
            <w:tcW w:w="3765" w:type="dxa"/>
          </w:tcPr>
          <w:p w14:paraId="14941D24" w14:textId="1FF019BB"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I10</w:t>
            </w:r>
            <w:r w:rsidRPr="009C7452">
              <w:rPr>
                <w:rFonts w:ascii="Times New Roman" w:hAnsi="Times New Roman"/>
                <w:bCs/>
                <w:sz w:val="20"/>
              </w:rPr>
              <w:t>–</w:t>
            </w:r>
            <w:r w:rsidR="003A71D8" w:rsidRPr="009C7452">
              <w:rPr>
                <w:rFonts w:ascii="Times New Roman" w:hAnsi="Times New Roman"/>
                <w:bCs/>
                <w:sz w:val="20"/>
              </w:rPr>
              <w:t>I15</w:t>
            </w:r>
          </w:p>
        </w:tc>
      </w:tr>
      <w:tr w:rsidR="003A71D8" w:rsidRPr="009C7452" w14:paraId="61C1A060" w14:textId="77777777" w:rsidTr="00A20E93">
        <w:tc>
          <w:tcPr>
            <w:tcW w:w="2127" w:type="dxa"/>
          </w:tcPr>
          <w:p w14:paraId="112102E8" w14:textId="77777777" w:rsidR="003A71D8" w:rsidRPr="009C7452" w:rsidRDefault="003A71D8" w:rsidP="003A71D8">
            <w:pPr>
              <w:spacing w:line="240" w:lineRule="auto"/>
              <w:rPr>
                <w:rFonts w:ascii="Times New Roman" w:hAnsi="Times New Roman"/>
                <w:bCs/>
                <w:sz w:val="20"/>
              </w:rPr>
            </w:pPr>
          </w:p>
        </w:tc>
        <w:tc>
          <w:tcPr>
            <w:tcW w:w="3118" w:type="dxa"/>
          </w:tcPr>
          <w:p w14:paraId="3A7926AB" w14:textId="502389E9"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Ischemic heart disease</w:t>
            </w:r>
          </w:p>
        </w:tc>
        <w:tc>
          <w:tcPr>
            <w:tcW w:w="3765" w:type="dxa"/>
          </w:tcPr>
          <w:p w14:paraId="54CD444A" w14:textId="48308A03"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I20</w:t>
            </w:r>
            <w:r w:rsidRPr="009C7452">
              <w:rPr>
                <w:rFonts w:ascii="Times New Roman" w:hAnsi="Times New Roman"/>
                <w:bCs/>
                <w:sz w:val="20"/>
              </w:rPr>
              <w:t>–</w:t>
            </w:r>
            <w:r w:rsidR="003A71D8" w:rsidRPr="009C7452">
              <w:rPr>
                <w:rFonts w:ascii="Times New Roman" w:hAnsi="Times New Roman"/>
                <w:bCs/>
                <w:sz w:val="20"/>
              </w:rPr>
              <w:t>I25</w:t>
            </w:r>
          </w:p>
        </w:tc>
      </w:tr>
      <w:tr w:rsidR="003A71D8" w:rsidRPr="009C7452" w14:paraId="0AB4E26F" w14:textId="77777777" w:rsidTr="00A20E93">
        <w:tc>
          <w:tcPr>
            <w:tcW w:w="2127" w:type="dxa"/>
          </w:tcPr>
          <w:p w14:paraId="4392E120" w14:textId="77777777" w:rsidR="003A71D8" w:rsidRPr="009C7452" w:rsidRDefault="003A71D8" w:rsidP="003A71D8">
            <w:pPr>
              <w:spacing w:line="240" w:lineRule="auto"/>
              <w:rPr>
                <w:rFonts w:ascii="Times New Roman" w:hAnsi="Times New Roman"/>
                <w:bCs/>
                <w:sz w:val="20"/>
              </w:rPr>
            </w:pPr>
          </w:p>
        </w:tc>
        <w:tc>
          <w:tcPr>
            <w:tcW w:w="3118" w:type="dxa"/>
          </w:tcPr>
          <w:p w14:paraId="74D3647C" w14:textId="1F5BF366"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Peripheral artery disease</w:t>
            </w:r>
          </w:p>
        </w:tc>
        <w:tc>
          <w:tcPr>
            <w:tcW w:w="3765" w:type="dxa"/>
          </w:tcPr>
          <w:p w14:paraId="6CC2DD68" w14:textId="312AB96C"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I70.2, I73.9, I74.3</w:t>
            </w:r>
            <w:r w:rsidR="009C7452">
              <w:rPr>
                <w:rFonts w:ascii="Times New Roman" w:hAnsi="Times New Roman"/>
                <w:bCs/>
                <w:sz w:val="20"/>
              </w:rPr>
              <w:t>,</w:t>
            </w:r>
            <w:r w:rsidRPr="009C7452">
              <w:rPr>
                <w:rFonts w:ascii="Times New Roman" w:hAnsi="Times New Roman"/>
                <w:bCs/>
                <w:sz w:val="20"/>
              </w:rPr>
              <w:t xml:space="preserve"> or </w:t>
            </w:r>
            <w:r w:rsidR="003A71D8" w:rsidRPr="009C7452">
              <w:rPr>
                <w:rFonts w:ascii="Times New Roman" w:hAnsi="Times New Roman"/>
                <w:bCs/>
                <w:sz w:val="20"/>
              </w:rPr>
              <w:t>I74.4</w:t>
            </w:r>
          </w:p>
        </w:tc>
      </w:tr>
      <w:tr w:rsidR="003A71D8" w:rsidRPr="009C7452" w14:paraId="3E3991FE" w14:textId="77777777" w:rsidTr="00A20E93">
        <w:tc>
          <w:tcPr>
            <w:tcW w:w="2127" w:type="dxa"/>
          </w:tcPr>
          <w:p w14:paraId="5F70046E" w14:textId="77777777" w:rsidR="003A71D8" w:rsidRPr="009C7452" w:rsidRDefault="003A71D8" w:rsidP="003A71D8">
            <w:pPr>
              <w:spacing w:line="240" w:lineRule="auto"/>
              <w:rPr>
                <w:rFonts w:ascii="Times New Roman" w:hAnsi="Times New Roman"/>
                <w:bCs/>
                <w:sz w:val="20"/>
              </w:rPr>
            </w:pPr>
          </w:p>
        </w:tc>
        <w:tc>
          <w:tcPr>
            <w:tcW w:w="3118" w:type="dxa"/>
          </w:tcPr>
          <w:p w14:paraId="6766D08B" w14:textId="1695C294"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Stroke</w:t>
            </w:r>
          </w:p>
        </w:tc>
        <w:tc>
          <w:tcPr>
            <w:tcW w:w="3765" w:type="dxa"/>
          </w:tcPr>
          <w:p w14:paraId="6E5B4381" w14:textId="5BABB7F3"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I60</w:t>
            </w:r>
            <w:r w:rsidRPr="009C7452">
              <w:rPr>
                <w:rFonts w:ascii="Times New Roman" w:hAnsi="Times New Roman"/>
                <w:bCs/>
                <w:sz w:val="20"/>
              </w:rPr>
              <w:t>–</w:t>
            </w:r>
            <w:r w:rsidR="003A71D8" w:rsidRPr="009C7452">
              <w:rPr>
                <w:rFonts w:ascii="Times New Roman" w:hAnsi="Times New Roman"/>
                <w:bCs/>
                <w:sz w:val="20"/>
              </w:rPr>
              <w:t>I69</w:t>
            </w:r>
          </w:p>
        </w:tc>
      </w:tr>
      <w:tr w:rsidR="003A71D8" w:rsidRPr="009C7452" w14:paraId="4D2184D6" w14:textId="77777777" w:rsidTr="00A20E93">
        <w:tc>
          <w:tcPr>
            <w:tcW w:w="2127" w:type="dxa"/>
          </w:tcPr>
          <w:p w14:paraId="247A1905" w14:textId="77777777" w:rsidR="003A71D8" w:rsidRPr="009C7452" w:rsidRDefault="003A71D8" w:rsidP="003A71D8">
            <w:pPr>
              <w:spacing w:line="240" w:lineRule="auto"/>
              <w:rPr>
                <w:rFonts w:ascii="Times New Roman" w:hAnsi="Times New Roman"/>
                <w:bCs/>
                <w:sz w:val="20"/>
              </w:rPr>
            </w:pPr>
          </w:p>
        </w:tc>
        <w:tc>
          <w:tcPr>
            <w:tcW w:w="3118" w:type="dxa"/>
          </w:tcPr>
          <w:p w14:paraId="7B1EA92F" w14:textId="59352F98"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Heart failure</w:t>
            </w:r>
          </w:p>
        </w:tc>
        <w:tc>
          <w:tcPr>
            <w:tcW w:w="3765" w:type="dxa"/>
          </w:tcPr>
          <w:p w14:paraId="624D5E24" w14:textId="5265F62D"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I11.0, I13.0, I13.2</w:t>
            </w:r>
            <w:r w:rsidR="009C7452">
              <w:rPr>
                <w:rFonts w:ascii="Times New Roman" w:hAnsi="Times New Roman"/>
                <w:bCs/>
                <w:sz w:val="20"/>
              </w:rPr>
              <w:t>,</w:t>
            </w:r>
            <w:r w:rsidRPr="009C7452">
              <w:rPr>
                <w:rFonts w:ascii="Times New Roman" w:hAnsi="Times New Roman"/>
                <w:bCs/>
                <w:sz w:val="20"/>
              </w:rPr>
              <w:t xml:space="preserve"> or </w:t>
            </w:r>
            <w:r w:rsidR="003A71D8" w:rsidRPr="009C7452">
              <w:rPr>
                <w:rFonts w:ascii="Times New Roman" w:hAnsi="Times New Roman"/>
                <w:bCs/>
                <w:sz w:val="20"/>
              </w:rPr>
              <w:t>I50</w:t>
            </w:r>
          </w:p>
        </w:tc>
      </w:tr>
      <w:tr w:rsidR="003A71D8" w:rsidRPr="009C7452" w14:paraId="4E753A07" w14:textId="77777777" w:rsidTr="00A20E93">
        <w:tc>
          <w:tcPr>
            <w:tcW w:w="2127" w:type="dxa"/>
          </w:tcPr>
          <w:p w14:paraId="409234F7" w14:textId="77777777" w:rsidR="003A71D8" w:rsidRPr="009C7452" w:rsidRDefault="003A71D8" w:rsidP="003A71D8">
            <w:pPr>
              <w:spacing w:line="240" w:lineRule="auto"/>
              <w:rPr>
                <w:rFonts w:ascii="Times New Roman" w:hAnsi="Times New Roman"/>
                <w:bCs/>
                <w:sz w:val="20"/>
              </w:rPr>
            </w:pPr>
          </w:p>
        </w:tc>
        <w:tc>
          <w:tcPr>
            <w:tcW w:w="3118" w:type="dxa"/>
          </w:tcPr>
          <w:p w14:paraId="4406CE3C" w14:textId="4FD34751"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Diabetes</w:t>
            </w:r>
          </w:p>
        </w:tc>
        <w:tc>
          <w:tcPr>
            <w:tcW w:w="3765" w:type="dxa"/>
          </w:tcPr>
          <w:p w14:paraId="542299DB" w14:textId="3B33601F"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E11</w:t>
            </w:r>
            <w:r w:rsidRPr="009C7452">
              <w:rPr>
                <w:rFonts w:ascii="Times New Roman" w:hAnsi="Times New Roman"/>
                <w:bCs/>
                <w:sz w:val="20"/>
              </w:rPr>
              <w:t>–</w:t>
            </w:r>
            <w:r w:rsidR="003A71D8" w:rsidRPr="009C7452">
              <w:rPr>
                <w:rFonts w:ascii="Times New Roman" w:hAnsi="Times New Roman"/>
                <w:bCs/>
                <w:sz w:val="20"/>
              </w:rPr>
              <w:t>E14</w:t>
            </w:r>
          </w:p>
        </w:tc>
      </w:tr>
      <w:tr w:rsidR="003A71D8" w:rsidRPr="009C7452" w14:paraId="1C371349" w14:textId="77777777" w:rsidTr="00A20E93">
        <w:tc>
          <w:tcPr>
            <w:tcW w:w="2127" w:type="dxa"/>
          </w:tcPr>
          <w:p w14:paraId="6AF888CE" w14:textId="77777777" w:rsidR="003A71D8" w:rsidRPr="009C7452" w:rsidRDefault="003A71D8" w:rsidP="003A71D8">
            <w:pPr>
              <w:spacing w:line="240" w:lineRule="auto"/>
              <w:rPr>
                <w:rFonts w:ascii="Times New Roman" w:hAnsi="Times New Roman"/>
                <w:bCs/>
                <w:sz w:val="20"/>
              </w:rPr>
            </w:pPr>
          </w:p>
        </w:tc>
        <w:tc>
          <w:tcPr>
            <w:tcW w:w="3118" w:type="dxa"/>
          </w:tcPr>
          <w:p w14:paraId="5BA54324" w14:textId="21DD09BC"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Dyslipidemia</w:t>
            </w:r>
          </w:p>
        </w:tc>
        <w:tc>
          <w:tcPr>
            <w:tcW w:w="3765" w:type="dxa"/>
          </w:tcPr>
          <w:p w14:paraId="6E0DA31A" w14:textId="034FED31"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E78.0</w:t>
            </w:r>
            <w:r w:rsidRPr="009C7452">
              <w:rPr>
                <w:rFonts w:ascii="Times New Roman" w:hAnsi="Times New Roman"/>
                <w:bCs/>
                <w:sz w:val="20"/>
              </w:rPr>
              <w:t>–</w:t>
            </w:r>
            <w:r w:rsidR="003A71D8" w:rsidRPr="009C7452">
              <w:rPr>
                <w:rFonts w:ascii="Times New Roman" w:hAnsi="Times New Roman"/>
                <w:bCs/>
                <w:sz w:val="20"/>
              </w:rPr>
              <w:t>E78.5</w:t>
            </w:r>
          </w:p>
        </w:tc>
      </w:tr>
      <w:tr w:rsidR="003A71D8" w:rsidRPr="009C7452" w14:paraId="5D387AF3" w14:textId="77777777" w:rsidTr="00A20E93">
        <w:tc>
          <w:tcPr>
            <w:tcW w:w="2127" w:type="dxa"/>
          </w:tcPr>
          <w:p w14:paraId="11626F74" w14:textId="01DBD39F"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lastRenderedPageBreak/>
              <w:t>Blood tests</w:t>
            </w:r>
          </w:p>
        </w:tc>
        <w:tc>
          <w:tcPr>
            <w:tcW w:w="3118" w:type="dxa"/>
          </w:tcPr>
          <w:p w14:paraId="085A77AE" w14:textId="2A8C7A16"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Hemoglobin</w:t>
            </w:r>
          </w:p>
        </w:tc>
        <w:tc>
          <w:tcPr>
            <w:tcW w:w="3765" w:type="dxa"/>
          </w:tcPr>
          <w:p w14:paraId="11AE0D14" w14:textId="00F2A1D2"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115_1</w:t>
            </w:r>
          </w:p>
        </w:tc>
      </w:tr>
      <w:tr w:rsidR="003A71D8" w:rsidRPr="009C7452" w14:paraId="604AD722" w14:textId="77777777" w:rsidTr="00A20E93">
        <w:tc>
          <w:tcPr>
            <w:tcW w:w="2127" w:type="dxa"/>
          </w:tcPr>
          <w:p w14:paraId="5D2175B0" w14:textId="77777777" w:rsidR="003A71D8" w:rsidRPr="009C7452" w:rsidRDefault="003A71D8" w:rsidP="003A71D8">
            <w:pPr>
              <w:spacing w:line="240" w:lineRule="auto"/>
              <w:rPr>
                <w:rFonts w:ascii="Times New Roman" w:hAnsi="Times New Roman"/>
                <w:bCs/>
                <w:sz w:val="20"/>
              </w:rPr>
            </w:pPr>
          </w:p>
        </w:tc>
        <w:tc>
          <w:tcPr>
            <w:tcW w:w="3118" w:type="dxa"/>
          </w:tcPr>
          <w:p w14:paraId="67ACBB73" w14:textId="0370184C"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eGFR</w:t>
            </w:r>
          </w:p>
        </w:tc>
        <w:tc>
          <w:tcPr>
            <w:tcW w:w="3765" w:type="dxa"/>
          </w:tcPr>
          <w:p w14:paraId="68A014CC" w14:textId="66E1925D"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 xml:space="preserve">Calculated from </w:t>
            </w:r>
            <w:r w:rsidR="004F60C2">
              <w:rPr>
                <w:rFonts w:ascii="Times New Roman" w:hAnsi="Times New Roman" w:hint="eastAsia"/>
                <w:bCs/>
                <w:sz w:val="20"/>
              </w:rPr>
              <w:t>serum</w:t>
            </w:r>
            <w:r w:rsidRPr="009C7452">
              <w:rPr>
                <w:rFonts w:ascii="Times New Roman" w:hAnsi="Times New Roman"/>
                <w:bCs/>
                <w:sz w:val="20"/>
              </w:rPr>
              <w:t xml:space="preserve"> creatinine (</w:t>
            </w:r>
            <w:r w:rsidR="006157F1" w:rsidRPr="009C7452">
              <w:rPr>
                <w:rFonts w:ascii="Times New Roman" w:hAnsi="Times New Roman"/>
                <w:bCs/>
                <w:sz w:val="20"/>
              </w:rPr>
              <w:t xml:space="preserve">JAMDAS code: </w:t>
            </w:r>
            <w:r w:rsidRPr="009C7452">
              <w:rPr>
                <w:rFonts w:ascii="Times New Roman" w:hAnsi="Times New Roman"/>
                <w:bCs/>
                <w:sz w:val="20"/>
              </w:rPr>
              <w:t>160_1)</w:t>
            </w:r>
          </w:p>
        </w:tc>
      </w:tr>
      <w:tr w:rsidR="003A71D8" w:rsidRPr="009C7452" w14:paraId="0D0B3E6C" w14:textId="77777777" w:rsidTr="00A20E93">
        <w:tc>
          <w:tcPr>
            <w:tcW w:w="2127" w:type="dxa"/>
          </w:tcPr>
          <w:p w14:paraId="70FE7625" w14:textId="77777777" w:rsidR="003A71D8" w:rsidRPr="009C7452" w:rsidRDefault="003A71D8" w:rsidP="003A71D8">
            <w:pPr>
              <w:spacing w:line="240" w:lineRule="auto"/>
              <w:rPr>
                <w:rFonts w:ascii="Times New Roman" w:hAnsi="Times New Roman"/>
                <w:bCs/>
                <w:sz w:val="20"/>
              </w:rPr>
            </w:pPr>
          </w:p>
        </w:tc>
        <w:tc>
          <w:tcPr>
            <w:tcW w:w="3118" w:type="dxa"/>
          </w:tcPr>
          <w:p w14:paraId="6D074F91" w14:textId="4C5278F0"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Serum a</w:t>
            </w:r>
            <w:r w:rsidR="003A71D8" w:rsidRPr="009C7452">
              <w:rPr>
                <w:rFonts w:ascii="Times New Roman" w:hAnsi="Times New Roman"/>
                <w:bCs/>
                <w:sz w:val="20"/>
              </w:rPr>
              <w:t>lbumin</w:t>
            </w:r>
          </w:p>
        </w:tc>
        <w:tc>
          <w:tcPr>
            <w:tcW w:w="3765" w:type="dxa"/>
          </w:tcPr>
          <w:p w14:paraId="4C845DB1" w14:textId="07E7A46F"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194_1</w:t>
            </w:r>
          </w:p>
        </w:tc>
      </w:tr>
      <w:tr w:rsidR="003A71D8" w:rsidRPr="009C7452" w14:paraId="1019F73F" w14:textId="77777777" w:rsidTr="00A20E93">
        <w:tc>
          <w:tcPr>
            <w:tcW w:w="2127" w:type="dxa"/>
          </w:tcPr>
          <w:p w14:paraId="37F595F0" w14:textId="77777777" w:rsidR="003A71D8" w:rsidRPr="009C7452" w:rsidRDefault="003A71D8" w:rsidP="003A71D8">
            <w:pPr>
              <w:spacing w:line="240" w:lineRule="auto"/>
              <w:rPr>
                <w:rFonts w:ascii="Times New Roman" w:hAnsi="Times New Roman"/>
                <w:bCs/>
                <w:sz w:val="20"/>
              </w:rPr>
            </w:pPr>
          </w:p>
        </w:tc>
        <w:tc>
          <w:tcPr>
            <w:tcW w:w="3118" w:type="dxa"/>
          </w:tcPr>
          <w:p w14:paraId="6385ECA1" w14:textId="42C62FF4"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Uric acid</w:t>
            </w:r>
          </w:p>
        </w:tc>
        <w:tc>
          <w:tcPr>
            <w:tcW w:w="3765" w:type="dxa"/>
          </w:tcPr>
          <w:p w14:paraId="23D3D187" w14:textId="7B3CB968"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70_1</w:t>
            </w:r>
          </w:p>
        </w:tc>
      </w:tr>
      <w:tr w:rsidR="003A71D8" w:rsidRPr="009C7452" w14:paraId="04D92B19" w14:textId="77777777" w:rsidTr="00A20E93">
        <w:tc>
          <w:tcPr>
            <w:tcW w:w="2127" w:type="dxa"/>
          </w:tcPr>
          <w:p w14:paraId="29481426" w14:textId="77777777" w:rsidR="003A71D8" w:rsidRPr="009C7452" w:rsidRDefault="003A71D8" w:rsidP="003A71D8">
            <w:pPr>
              <w:spacing w:line="240" w:lineRule="auto"/>
              <w:rPr>
                <w:rFonts w:ascii="Times New Roman" w:hAnsi="Times New Roman"/>
                <w:bCs/>
                <w:sz w:val="20"/>
              </w:rPr>
            </w:pPr>
          </w:p>
        </w:tc>
        <w:tc>
          <w:tcPr>
            <w:tcW w:w="3118" w:type="dxa"/>
          </w:tcPr>
          <w:p w14:paraId="4D39CB13" w14:textId="5B02E2D3"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Sodi</w:t>
            </w:r>
            <w:r w:rsidR="009C7452">
              <w:rPr>
                <w:rFonts w:ascii="Times New Roman" w:hAnsi="Times New Roman"/>
                <w:bCs/>
                <w:sz w:val="20"/>
              </w:rPr>
              <w:t>u</w:t>
            </w:r>
            <w:r w:rsidRPr="009C7452">
              <w:rPr>
                <w:rFonts w:ascii="Times New Roman" w:hAnsi="Times New Roman"/>
                <w:bCs/>
                <w:sz w:val="20"/>
              </w:rPr>
              <w:t>m</w:t>
            </w:r>
          </w:p>
        </w:tc>
        <w:tc>
          <w:tcPr>
            <w:tcW w:w="3765" w:type="dxa"/>
          </w:tcPr>
          <w:p w14:paraId="3D306681" w14:textId="77C16360"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136_1</w:t>
            </w:r>
          </w:p>
        </w:tc>
      </w:tr>
      <w:tr w:rsidR="003A71D8" w:rsidRPr="009C7452" w14:paraId="345FE1C1" w14:textId="77777777" w:rsidTr="00A20E93">
        <w:tc>
          <w:tcPr>
            <w:tcW w:w="2127" w:type="dxa"/>
          </w:tcPr>
          <w:p w14:paraId="20E65F04" w14:textId="77777777" w:rsidR="003A71D8" w:rsidRPr="009C7452" w:rsidRDefault="003A71D8" w:rsidP="003A71D8">
            <w:pPr>
              <w:spacing w:line="240" w:lineRule="auto"/>
              <w:rPr>
                <w:rFonts w:ascii="Times New Roman" w:hAnsi="Times New Roman"/>
                <w:bCs/>
                <w:sz w:val="20"/>
              </w:rPr>
            </w:pPr>
          </w:p>
        </w:tc>
        <w:tc>
          <w:tcPr>
            <w:tcW w:w="3118" w:type="dxa"/>
          </w:tcPr>
          <w:p w14:paraId="40D7E7E8" w14:textId="7D62D0E5"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Potassium</w:t>
            </w:r>
          </w:p>
        </w:tc>
        <w:tc>
          <w:tcPr>
            <w:tcW w:w="3765" w:type="dxa"/>
          </w:tcPr>
          <w:p w14:paraId="35E885C0" w14:textId="4A9B10BE"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169_1</w:t>
            </w:r>
          </w:p>
        </w:tc>
      </w:tr>
      <w:tr w:rsidR="003A71D8" w:rsidRPr="009C7452" w14:paraId="7A41EBBE" w14:textId="77777777" w:rsidTr="00A20E93">
        <w:tc>
          <w:tcPr>
            <w:tcW w:w="2127" w:type="dxa"/>
          </w:tcPr>
          <w:p w14:paraId="12A122C0" w14:textId="77777777" w:rsidR="003A71D8" w:rsidRPr="009C7452" w:rsidRDefault="003A71D8" w:rsidP="003A71D8">
            <w:pPr>
              <w:spacing w:line="240" w:lineRule="auto"/>
              <w:rPr>
                <w:rFonts w:ascii="Times New Roman" w:hAnsi="Times New Roman"/>
                <w:bCs/>
                <w:sz w:val="20"/>
              </w:rPr>
            </w:pPr>
          </w:p>
        </w:tc>
        <w:tc>
          <w:tcPr>
            <w:tcW w:w="3118" w:type="dxa"/>
          </w:tcPr>
          <w:p w14:paraId="4ABEDC97" w14:textId="0FBA5982"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C</w:t>
            </w:r>
            <w:r w:rsidR="006157F1" w:rsidRPr="009C7452">
              <w:rPr>
                <w:rFonts w:ascii="Times New Roman" w:hAnsi="Times New Roman"/>
                <w:bCs/>
                <w:sz w:val="20"/>
              </w:rPr>
              <w:t>h</w:t>
            </w:r>
            <w:r w:rsidRPr="009C7452">
              <w:rPr>
                <w:rFonts w:ascii="Times New Roman" w:hAnsi="Times New Roman"/>
                <w:bCs/>
                <w:sz w:val="20"/>
              </w:rPr>
              <w:t>l</w:t>
            </w:r>
            <w:r w:rsidR="006157F1" w:rsidRPr="009C7452">
              <w:rPr>
                <w:rFonts w:ascii="Times New Roman" w:hAnsi="Times New Roman"/>
                <w:bCs/>
                <w:sz w:val="20"/>
              </w:rPr>
              <w:t>oride</w:t>
            </w:r>
          </w:p>
        </w:tc>
        <w:tc>
          <w:tcPr>
            <w:tcW w:w="3765" w:type="dxa"/>
          </w:tcPr>
          <w:p w14:paraId="17217994" w14:textId="2F33211E"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157_1</w:t>
            </w:r>
          </w:p>
        </w:tc>
      </w:tr>
      <w:tr w:rsidR="003A71D8" w:rsidRPr="009C7452" w14:paraId="7EA94F03" w14:textId="77777777" w:rsidTr="00A20E93">
        <w:tc>
          <w:tcPr>
            <w:tcW w:w="2127" w:type="dxa"/>
          </w:tcPr>
          <w:p w14:paraId="6A9528DF" w14:textId="77777777" w:rsidR="003A71D8" w:rsidRPr="009C7452" w:rsidRDefault="003A71D8" w:rsidP="003A71D8">
            <w:pPr>
              <w:spacing w:line="240" w:lineRule="auto"/>
              <w:rPr>
                <w:rFonts w:ascii="Times New Roman" w:hAnsi="Times New Roman"/>
                <w:bCs/>
                <w:sz w:val="20"/>
              </w:rPr>
            </w:pPr>
          </w:p>
        </w:tc>
        <w:tc>
          <w:tcPr>
            <w:tcW w:w="3118" w:type="dxa"/>
          </w:tcPr>
          <w:p w14:paraId="774DD9E3" w14:textId="03832E90"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P</w:t>
            </w:r>
            <w:r w:rsidR="006157F1" w:rsidRPr="009C7452">
              <w:rPr>
                <w:rFonts w:ascii="Times New Roman" w:hAnsi="Times New Roman"/>
                <w:bCs/>
                <w:sz w:val="20"/>
              </w:rPr>
              <w:t>hosphate</w:t>
            </w:r>
          </w:p>
        </w:tc>
        <w:tc>
          <w:tcPr>
            <w:tcW w:w="3765" w:type="dxa"/>
          </w:tcPr>
          <w:p w14:paraId="00ACC25E" w14:textId="446B5373"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49_1</w:t>
            </w:r>
          </w:p>
        </w:tc>
      </w:tr>
      <w:tr w:rsidR="003A71D8" w:rsidRPr="009C7452" w14:paraId="7226783A" w14:textId="77777777" w:rsidTr="00A20E93">
        <w:tc>
          <w:tcPr>
            <w:tcW w:w="2127" w:type="dxa"/>
          </w:tcPr>
          <w:p w14:paraId="37F9F665" w14:textId="77777777" w:rsidR="003A71D8" w:rsidRPr="009C7452" w:rsidRDefault="003A71D8" w:rsidP="003A71D8">
            <w:pPr>
              <w:spacing w:line="240" w:lineRule="auto"/>
              <w:rPr>
                <w:rFonts w:ascii="Times New Roman" w:hAnsi="Times New Roman"/>
                <w:bCs/>
                <w:sz w:val="20"/>
              </w:rPr>
            </w:pPr>
          </w:p>
        </w:tc>
        <w:tc>
          <w:tcPr>
            <w:tcW w:w="3118" w:type="dxa"/>
          </w:tcPr>
          <w:p w14:paraId="0B6E51EB" w14:textId="7DBB95DD"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Calcium</w:t>
            </w:r>
          </w:p>
        </w:tc>
        <w:tc>
          <w:tcPr>
            <w:tcW w:w="3765" w:type="dxa"/>
          </w:tcPr>
          <w:p w14:paraId="224953F4" w14:textId="118E6C75"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168_1</w:t>
            </w:r>
          </w:p>
        </w:tc>
      </w:tr>
      <w:tr w:rsidR="003A71D8" w:rsidRPr="009C7452" w14:paraId="5864DA8F" w14:textId="77777777" w:rsidTr="00A20E93">
        <w:tc>
          <w:tcPr>
            <w:tcW w:w="2127" w:type="dxa"/>
          </w:tcPr>
          <w:p w14:paraId="273E4982" w14:textId="77777777" w:rsidR="003A71D8" w:rsidRPr="009C7452" w:rsidRDefault="003A71D8" w:rsidP="003A71D8">
            <w:pPr>
              <w:spacing w:line="240" w:lineRule="auto"/>
              <w:rPr>
                <w:rFonts w:ascii="Times New Roman" w:hAnsi="Times New Roman"/>
                <w:bCs/>
                <w:sz w:val="20"/>
              </w:rPr>
            </w:pPr>
          </w:p>
        </w:tc>
        <w:tc>
          <w:tcPr>
            <w:tcW w:w="3118" w:type="dxa"/>
          </w:tcPr>
          <w:p w14:paraId="1B96D0ED" w14:textId="5365F308"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C-reactive protein</w:t>
            </w:r>
          </w:p>
        </w:tc>
        <w:tc>
          <w:tcPr>
            <w:tcW w:w="3765" w:type="dxa"/>
          </w:tcPr>
          <w:p w14:paraId="03D9DFA1" w14:textId="56E36E86"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234_1</w:t>
            </w:r>
          </w:p>
        </w:tc>
      </w:tr>
      <w:tr w:rsidR="003A71D8" w:rsidRPr="009C7452" w14:paraId="71CAC906" w14:textId="77777777" w:rsidTr="00A20E93">
        <w:tc>
          <w:tcPr>
            <w:tcW w:w="2127" w:type="dxa"/>
          </w:tcPr>
          <w:p w14:paraId="679325E1" w14:textId="56D1D932"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Urine tests</w:t>
            </w:r>
          </w:p>
        </w:tc>
        <w:tc>
          <w:tcPr>
            <w:tcW w:w="3118" w:type="dxa"/>
          </w:tcPr>
          <w:p w14:paraId="13211CA8" w14:textId="047F05A1"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Proteinuria (quantitative)</w:t>
            </w:r>
          </w:p>
        </w:tc>
        <w:tc>
          <w:tcPr>
            <w:tcW w:w="3765" w:type="dxa"/>
          </w:tcPr>
          <w:p w14:paraId="78550C6E" w14:textId="09E7C233"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72_3</w:t>
            </w:r>
          </w:p>
        </w:tc>
      </w:tr>
      <w:tr w:rsidR="003A71D8" w:rsidRPr="009C7452" w14:paraId="7AD8A137" w14:textId="77777777" w:rsidTr="00A20E93">
        <w:tc>
          <w:tcPr>
            <w:tcW w:w="2127" w:type="dxa"/>
          </w:tcPr>
          <w:p w14:paraId="58645F64" w14:textId="77777777" w:rsidR="003A71D8" w:rsidRPr="009C7452" w:rsidRDefault="003A71D8" w:rsidP="003A71D8">
            <w:pPr>
              <w:spacing w:line="240" w:lineRule="auto"/>
              <w:rPr>
                <w:rFonts w:ascii="Times New Roman" w:hAnsi="Times New Roman"/>
                <w:bCs/>
                <w:sz w:val="20"/>
              </w:rPr>
            </w:pPr>
          </w:p>
        </w:tc>
        <w:tc>
          <w:tcPr>
            <w:tcW w:w="3118" w:type="dxa"/>
          </w:tcPr>
          <w:p w14:paraId="1DAC63BC" w14:textId="27D4C66C"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Proteinuria (qualitative)</w:t>
            </w:r>
          </w:p>
        </w:tc>
        <w:tc>
          <w:tcPr>
            <w:tcW w:w="3765" w:type="dxa"/>
          </w:tcPr>
          <w:p w14:paraId="797AE60E" w14:textId="34B350FE"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72_4</w:t>
            </w:r>
          </w:p>
        </w:tc>
      </w:tr>
      <w:tr w:rsidR="003A71D8" w:rsidRPr="009C7452" w14:paraId="5E43120A" w14:textId="77777777" w:rsidTr="00A20E93">
        <w:tc>
          <w:tcPr>
            <w:tcW w:w="2127" w:type="dxa"/>
            <w:tcBorders>
              <w:bottom w:val="single" w:sz="4" w:space="0" w:color="auto"/>
            </w:tcBorders>
          </w:tcPr>
          <w:p w14:paraId="1327191E" w14:textId="77777777" w:rsidR="003A71D8" w:rsidRPr="009C7452" w:rsidRDefault="003A71D8" w:rsidP="003A71D8">
            <w:pPr>
              <w:spacing w:line="240" w:lineRule="auto"/>
              <w:rPr>
                <w:rFonts w:ascii="Times New Roman" w:hAnsi="Times New Roman"/>
                <w:bCs/>
                <w:sz w:val="20"/>
              </w:rPr>
            </w:pPr>
          </w:p>
        </w:tc>
        <w:tc>
          <w:tcPr>
            <w:tcW w:w="3118" w:type="dxa"/>
            <w:tcBorders>
              <w:bottom w:val="single" w:sz="4" w:space="0" w:color="auto"/>
            </w:tcBorders>
          </w:tcPr>
          <w:p w14:paraId="5DFB3E9B" w14:textId="7DB4A9EE"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Urinary albumin</w:t>
            </w:r>
          </w:p>
        </w:tc>
        <w:tc>
          <w:tcPr>
            <w:tcW w:w="3765" w:type="dxa"/>
            <w:tcBorders>
              <w:bottom w:val="single" w:sz="4" w:space="0" w:color="auto"/>
            </w:tcBorders>
          </w:tcPr>
          <w:p w14:paraId="0A9DAEAE" w14:textId="580911C7" w:rsidR="003A71D8" w:rsidRPr="009C7452" w:rsidRDefault="006157F1"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194_3</w:t>
            </w:r>
          </w:p>
        </w:tc>
      </w:tr>
      <w:tr w:rsidR="003A71D8" w:rsidRPr="009C7452" w14:paraId="25C62B4A" w14:textId="77777777" w:rsidTr="00A20E93">
        <w:tc>
          <w:tcPr>
            <w:tcW w:w="2127" w:type="dxa"/>
            <w:tcBorders>
              <w:top w:val="single" w:sz="4" w:space="0" w:color="auto"/>
            </w:tcBorders>
          </w:tcPr>
          <w:p w14:paraId="582843B7" w14:textId="3766879B" w:rsidR="003A71D8" w:rsidRPr="009C7452" w:rsidRDefault="00A20E93" w:rsidP="003A71D8">
            <w:pPr>
              <w:spacing w:line="240" w:lineRule="auto"/>
              <w:rPr>
                <w:rFonts w:ascii="Times New Roman" w:hAnsi="Times New Roman"/>
                <w:b/>
                <w:sz w:val="20"/>
              </w:rPr>
            </w:pPr>
            <w:r w:rsidRPr="009C7452">
              <w:rPr>
                <w:rFonts w:ascii="Times New Roman" w:hAnsi="Times New Roman"/>
                <w:b/>
                <w:sz w:val="20"/>
              </w:rPr>
              <w:t>Prevalence of a</w:t>
            </w:r>
            <w:r w:rsidR="003A71D8" w:rsidRPr="009C7452">
              <w:rPr>
                <w:rFonts w:ascii="Times New Roman" w:hAnsi="Times New Roman"/>
                <w:b/>
                <w:sz w:val="20"/>
              </w:rPr>
              <w:t>nemia</w:t>
            </w:r>
          </w:p>
        </w:tc>
        <w:tc>
          <w:tcPr>
            <w:tcW w:w="3118" w:type="dxa"/>
            <w:tcBorders>
              <w:top w:val="single" w:sz="4" w:space="0" w:color="auto"/>
            </w:tcBorders>
          </w:tcPr>
          <w:p w14:paraId="1BBABAC5" w14:textId="77777777" w:rsidR="003A71D8" w:rsidRPr="009C7452" w:rsidRDefault="003A71D8" w:rsidP="003A71D8">
            <w:pPr>
              <w:spacing w:line="240" w:lineRule="auto"/>
              <w:rPr>
                <w:rFonts w:ascii="Times New Roman" w:hAnsi="Times New Roman"/>
                <w:b/>
                <w:sz w:val="20"/>
              </w:rPr>
            </w:pPr>
          </w:p>
        </w:tc>
        <w:tc>
          <w:tcPr>
            <w:tcW w:w="3765" w:type="dxa"/>
            <w:tcBorders>
              <w:top w:val="single" w:sz="4" w:space="0" w:color="auto"/>
            </w:tcBorders>
          </w:tcPr>
          <w:p w14:paraId="659BD1A2" w14:textId="77777777" w:rsidR="003A71D8" w:rsidRPr="009C7452" w:rsidRDefault="003A71D8" w:rsidP="003A71D8">
            <w:pPr>
              <w:spacing w:line="240" w:lineRule="auto"/>
              <w:rPr>
                <w:rFonts w:ascii="Times New Roman" w:hAnsi="Times New Roman"/>
                <w:b/>
                <w:sz w:val="20"/>
              </w:rPr>
            </w:pPr>
          </w:p>
        </w:tc>
      </w:tr>
      <w:tr w:rsidR="003A71D8" w:rsidRPr="009C7452" w14:paraId="7A1EF77C" w14:textId="77777777" w:rsidTr="00A20E93">
        <w:tc>
          <w:tcPr>
            <w:tcW w:w="2127" w:type="dxa"/>
          </w:tcPr>
          <w:p w14:paraId="1F9C5DDF" w14:textId="48A27489" w:rsidR="003A71D8" w:rsidRPr="009C7452" w:rsidRDefault="003A71D8" w:rsidP="00130D62">
            <w:pPr>
              <w:spacing w:line="240" w:lineRule="auto"/>
              <w:rPr>
                <w:rFonts w:ascii="Times New Roman" w:hAnsi="Times New Roman"/>
                <w:bCs/>
                <w:sz w:val="20"/>
              </w:rPr>
            </w:pPr>
            <w:r w:rsidRPr="009C7452">
              <w:rPr>
                <w:rFonts w:ascii="Times New Roman" w:hAnsi="Times New Roman"/>
                <w:bCs/>
                <w:sz w:val="20"/>
              </w:rPr>
              <w:t>Anemia</w:t>
            </w:r>
            <w:r w:rsidR="00A20E93" w:rsidRPr="009C7452">
              <w:rPr>
                <w:rFonts w:ascii="Times New Roman" w:hAnsi="Times New Roman"/>
                <w:bCs/>
                <w:sz w:val="20"/>
              </w:rPr>
              <w:t xml:space="preserve"> diagnosis</w:t>
            </w:r>
          </w:p>
        </w:tc>
        <w:tc>
          <w:tcPr>
            <w:tcW w:w="3118" w:type="dxa"/>
          </w:tcPr>
          <w:p w14:paraId="4CCA096E" w14:textId="4E4CB9DF"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Nutritional anemia (</w:t>
            </w:r>
            <w:r w:rsidR="00A20E93" w:rsidRPr="009C7452">
              <w:rPr>
                <w:rFonts w:ascii="Times New Roman" w:hAnsi="Times New Roman"/>
                <w:bCs/>
                <w:sz w:val="20"/>
              </w:rPr>
              <w:t xml:space="preserve">including </w:t>
            </w:r>
            <w:r w:rsidRPr="009C7452">
              <w:rPr>
                <w:rFonts w:ascii="Times New Roman" w:hAnsi="Times New Roman"/>
                <w:bCs/>
                <w:sz w:val="20"/>
              </w:rPr>
              <w:t>iron deficiency anemia, vitamin B12 deficiency anemia)</w:t>
            </w:r>
          </w:p>
        </w:tc>
        <w:tc>
          <w:tcPr>
            <w:tcW w:w="3765" w:type="dxa"/>
          </w:tcPr>
          <w:p w14:paraId="7DD89D7E" w14:textId="3938BC55" w:rsidR="003A71D8"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D50</w:t>
            </w:r>
            <w:r w:rsidRPr="009C7452">
              <w:rPr>
                <w:rFonts w:ascii="Times New Roman" w:hAnsi="Times New Roman"/>
                <w:bCs/>
                <w:sz w:val="20"/>
              </w:rPr>
              <w:t>–</w:t>
            </w:r>
            <w:r w:rsidR="003A71D8" w:rsidRPr="009C7452">
              <w:rPr>
                <w:rFonts w:ascii="Times New Roman" w:hAnsi="Times New Roman"/>
                <w:bCs/>
                <w:sz w:val="20"/>
              </w:rPr>
              <w:t>D53</w:t>
            </w:r>
          </w:p>
        </w:tc>
      </w:tr>
      <w:tr w:rsidR="003A71D8" w:rsidRPr="009C7452" w14:paraId="6C629326" w14:textId="77777777" w:rsidTr="00A20E93">
        <w:tc>
          <w:tcPr>
            <w:tcW w:w="2127" w:type="dxa"/>
          </w:tcPr>
          <w:p w14:paraId="1980F11F" w14:textId="77777777" w:rsidR="003A71D8" w:rsidRPr="009C7452" w:rsidRDefault="003A71D8" w:rsidP="003A71D8">
            <w:pPr>
              <w:spacing w:line="240" w:lineRule="auto"/>
              <w:rPr>
                <w:rFonts w:ascii="Times New Roman" w:hAnsi="Times New Roman"/>
                <w:bCs/>
                <w:sz w:val="20"/>
              </w:rPr>
            </w:pPr>
          </w:p>
        </w:tc>
        <w:tc>
          <w:tcPr>
            <w:tcW w:w="3118" w:type="dxa"/>
          </w:tcPr>
          <w:p w14:paraId="02AEF387" w14:textId="2C2CA554"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Hemolytic anemia (</w:t>
            </w:r>
            <w:r w:rsidR="00A20E93" w:rsidRPr="009C7452">
              <w:rPr>
                <w:rFonts w:ascii="Times New Roman" w:hAnsi="Times New Roman"/>
                <w:bCs/>
                <w:sz w:val="20"/>
              </w:rPr>
              <w:t xml:space="preserve">including </w:t>
            </w:r>
            <w:r w:rsidRPr="009C7452">
              <w:rPr>
                <w:rFonts w:ascii="Times New Roman" w:hAnsi="Times New Roman"/>
                <w:bCs/>
                <w:sz w:val="20"/>
              </w:rPr>
              <w:t>enzyme deficiency anemia, sickle cell anemia)</w:t>
            </w:r>
          </w:p>
        </w:tc>
        <w:tc>
          <w:tcPr>
            <w:tcW w:w="3765" w:type="dxa"/>
          </w:tcPr>
          <w:p w14:paraId="0CC13D8A" w14:textId="26EF37E2" w:rsidR="003A71D8"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D55</w:t>
            </w:r>
            <w:r w:rsidRPr="009C7452">
              <w:rPr>
                <w:rFonts w:ascii="Times New Roman" w:hAnsi="Times New Roman"/>
                <w:bCs/>
                <w:sz w:val="20"/>
              </w:rPr>
              <w:t>–</w:t>
            </w:r>
            <w:r w:rsidR="003A71D8" w:rsidRPr="009C7452">
              <w:rPr>
                <w:rFonts w:ascii="Times New Roman" w:hAnsi="Times New Roman"/>
                <w:bCs/>
                <w:sz w:val="20"/>
              </w:rPr>
              <w:t>D59</w:t>
            </w:r>
          </w:p>
        </w:tc>
      </w:tr>
      <w:tr w:rsidR="003A71D8" w:rsidRPr="009C7452" w14:paraId="20870FDD" w14:textId="77777777" w:rsidTr="00A20E93">
        <w:tc>
          <w:tcPr>
            <w:tcW w:w="2127" w:type="dxa"/>
          </w:tcPr>
          <w:p w14:paraId="6559B5A9" w14:textId="77777777" w:rsidR="003A71D8" w:rsidRPr="009C7452" w:rsidRDefault="003A71D8" w:rsidP="003A71D8">
            <w:pPr>
              <w:spacing w:line="240" w:lineRule="auto"/>
              <w:rPr>
                <w:rFonts w:ascii="Times New Roman" w:hAnsi="Times New Roman"/>
                <w:bCs/>
                <w:sz w:val="20"/>
              </w:rPr>
            </w:pPr>
          </w:p>
        </w:tc>
        <w:tc>
          <w:tcPr>
            <w:tcW w:w="3118" w:type="dxa"/>
          </w:tcPr>
          <w:p w14:paraId="3D9AF26E" w14:textId="252E398B"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Aplastic anemia and other anemias</w:t>
            </w:r>
          </w:p>
        </w:tc>
        <w:tc>
          <w:tcPr>
            <w:tcW w:w="3765" w:type="dxa"/>
          </w:tcPr>
          <w:p w14:paraId="7C533E39" w14:textId="5F296DBE" w:rsidR="003A71D8" w:rsidRPr="009C7452" w:rsidRDefault="00A20E93"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D60</w:t>
            </w:r>
            <w:r w:rsidRPr="009C7452">
              <w:rPr>
                <w:rFonts w:ascii="Times New Roman" w:hAnsi="Times New Roman"/>
                <w:bCs/>
                <w:sz w:val="20"/>
              </w:rPr>
              <w:t>–</w:t>
            </w:r>
            <w:r w:rsidR="003A71D8" w:rsidRPr="009C7452">
              <w:rPr>
                <w:rFonts w:ascii="Times New Roman" w:hAnsi="Times New Roman"/>
                <w:bCs/>
                <w:sz w:val="20"/>
              </w:rPr>
              <w:t>D61</w:t>
            </w:r>
          </w:p>
        </w:tc>
      </w:tr>
      <w:tr w:rsidR="003A71D8" w:rsidRPr="009C7452" w14:paraId="622C8023" w14:textId="77777777" w:rsidTr="00A20E93">
        <w:tc>
          <w:tcPr>
            <w:tcW w:w="2127" w:type="dxa"/>
            <w:tcBorders>
              <w:bottom w:val="single" w:sz="4" w:space="0" w:color="auto"/>
            </w:tcBorders>
          </w:tcPr>
          <w:p w14:paraId="69278651" w14:textId="77777777" w:rsidR="003A71D8" w:rsidRPr="009C7452" w:rsidRDefault="003A71D8" w:rsidP="003A71D8">
            <w:pPr>
              <w:spacing w:line="240" w:lineRule="auto"/>
              <w:rPr>
                <w:rFonts w:ascii="Times New Roman" w:hAnsi="Times New Roman"/>
                <w:bCs/>
                <w:sz w:val="20"/>
              </w:rPr>
            </w:pPr>
          </w:p>
        </w:tc>
        <w:tc>
          <w:tcPr>
            <w:tcW w:w="3118" w:type="dxa"/>
            <w:tcBorders>
              <w:bottom w:val="single" w:sz="4" w:space="0" w:color="auto"/>
            </w:tcBorders>
          </w:tcPr>
          <w:p w14:paraId="2C58CB8F" w14:textId="15C40C2E"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Renal anemia</w:t>
            </w:r>
          </w:p>
        </w:tc>
        <w:tc>
          <w:tcPr>
            <w:tcW w:w="3765" w:type="dxa"/>
            <w:tcBorders>
              <w:bottom w:val="single" w:sz="4" w:space="0" w:color="auto"/>
            </w:tcBorders>
          </w:tcPr>
          <w:p w14:paraId="658609A2" w14:textId="05C680D0"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ICD-10 codes: </w:t>
            </w:r>
            <w:r w:rsidR="003A71D8" w:rsidRPr="009C7452">
              <w:rPr>
                <w:rFonts w:ascii="Times New Roman" w:hAnsi="Times New Roman"/>
                <w:bCs/>
                <w:sz w:val="20"/>
              </w:rPr>
              <w:t>D63.8</w:t>
            </w:r>
            <w:r w:rsidR="00A20E93" w:rsidRPr="009C7452">
              <w:rPr>
                <w:rFonts w:ascii="Times New Roman" w:hAnsi="Times New Roman"/>
                <w:bCs/>
                <w:sz w:val="20"/>
              </w:rPr>
              <w:t xml:space="preserve"> or </w:t>
            </w:r>
            <w:r w:rsidR="003A71D8" w:rsidRPr="009C7452">
              <w:rPr>
                <w:rFonts w:ascii="Times New Roman" w:hAnsi="Times New Roman"/>
                <w:bCs/>
                <w:sz w:val="20"/>
              </w:rPr>
              <w:t>N19</w:t>
            </w:r>
            <w:r w:rsidRPr="009C7452">
              <w:rPr>
                <w:rFonts w:ascii="Times New Roman" w:hAnsi="Times New Roman"/>
                <w:bCs/>
                <w:sz w:val="20"/>
              </w:rPr>
              <w:t>; electronic receipt code: 2858001</w:t>
            </w:r>
          </w:p>
        </w:tc>
      </w:tr>
      <w:tr w:rsidR="003A71D8" w:rsidRPr="009C7452" w14:paraId="26EE67B4" w14:textId="77777777" w:rsidTr="00A20E93">
        <w:tc>
          <w:tcPr>
            <w:tcW w:w="2127" w:type="dxa"/>
            <w:tcBorders>
              <w:top w:val="single" w:sz="4" w:space="0" w:color="auto"/>
            </w:tcBorders>
          </w:tcPr>
          <w:p w14:paraId="1272B331" w14:textId="00DB4F26" w:rsidR="003A71D8" w:rsidRPr="009C7452" w:rsidRDefault="000F4E97" w:rsidP="003A71D8">
            <w:pPr>
              <w:spacing w:line="240" w:lineRule="auto"/>
              <w:rPr>
                <w:rFonts w:ascii="Times New Roman" w:hAnsi="Times New Roman"/>
                <w:b/>
                <w:sz w:val="20"/>
              </w:rPr>
            </w:pPr>
            <w:r w:rsidRPr="009C7452">
              <w:rPr>
                <w:rFonts w:ascii="Times New Roman" w:hAnsi="Times New Roman"/>
                <w:b/>
                <w:sz w:val="20"/>
              </w:rPr>
              <w:t>Type of a</w:t>
            </w:r>
            <w:r w:rsidR="003A71D8" w:rsidRPr="009C7452">
              <w:rPr>
                <w:rFonts w:ascii="Times New Roman" w:hAnsi="Times New Roman"/>
                <w:b/>
                <w:sz w:val="20"/>
              </w:rPr>
              <w:t xml:space="preserve">nemia </w:t>
            </w:r>
            <w:r w:rsidRPr="009C7452">
              <w:rPr>
                <w:rFonts w:ascii="Times New Roman" w:hAnsi="Times New Roman"/>
                <w:b/>
                <w:sz w:val="20"/>
              </w:rPr>
              <w:t>medication</w:t>
            </w:r>
          </w:p>
        </w:tc>
        <w:tc>
          <w:tcPr>
            <w:tcW w:w="3118" w:type="dxa"/>
            <w:tcBorders>
              <w:top w:val="single" w:sz="4" w:space="0" w:color="auto"/>
            </w:tcBorders>
          </w:tcPr>
          <w:p w14:paraId="55511A71" w14:textId="77777777" w:rsidR="003A71D8" w:rsidRPr="009C7452" w:rsidRDefault="003A71D8" w:rsidP="003A71D8">
            <w:pPr>
              <w:spacing w:line="240" w:lineRule="auto"/>
              <w:rPr>
                <w:rFonts w:ascii="Times New Roman" w:hAnsi="Times New Roman"/>
                <w:b/>
                <w:sz w:val="20"/>
              </w:rPr>
            </w:pPr>
          </w:p>
        </w:tc>
        <w:tc>
          <w:tcPr>
            <w:tcW w:w="3765" w:type="dxa"/>
            <w:tcBorders>
              <w:top w:val="single" w:sz="4" w:space="0" w:color="auto"/>
            </w:tcBorders>
          </w:tcPr>
          <w:p w14:paraId="2370515F" w14:textId="77777777" w:rsidR="003A71D8" w:rsidRPr="009C7452" w:rsidRDefault="003A71D8" w:rsidP="003A71D8">
            <w:pPr>
              <w:spacing w:line="240" w:lineRule="auto"/>
              <w:rPr>
                <w:rFonts w:ascii="Times New Roman" w:hAnsi="Times New Roman"/>
                <w:b/>
                <w:sz w:val="20"/>
              </w:rPr>
            </w:pPr>
          </w:p>
        </w:tc>
      </w:tr>
      <w:tr w:rsidR="003A71D8" w:rsidRPr="009C7452" w14:paraId="32D0C0FB" w14:textId="77777777" w:rsidTr="00A20E93">
        <w:tc>
          <w:tcPr>
            <w:tcW w:w="2127" w:type="dxa"/>
          </w:tcPr>
          <w:p w14:paraId="6BD7C174" w14:textId="5EDD8235" w:rsidR="003A71D8" w:rsidRPr="009C7452" w:rsidRDefault="003A71D8" w:rsidP="00130D62">
            <w:pPr>
              <w:spacing w:line="240" w:lineRule="auto"/>
              <w:rPr>
                <w:rFonts w:ascii="Times New Roman" w:hAnsi="Times New Roman"/>
                <w:bCs/>
                <w:sz w:val="20"/>
              </w:rPr>
            </w:pPr>
            <w:r w:rsidRPr="009C7452">
              <w:rPr>
                <w:rFonts w:ascii="Times New Roman" w:hAnsi="Times New Roman"/>
                <w:bCs/>
                <w:sz w:val="20"/>
              </w:rPr>
              <w:t>Iron supplements</w:t>
            </w:r>
          </w:p>
        </w:tc>
        <w:tc>
          <w:tcPr>
            <w:tcW w:w="3118" w:type="dxa"/>
          </w:tcPr>
          <w:p w14:paraId="4F257B39" w14:textId="43B9B6D1"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I</w:t>
            </w:r>
            <w:r w:rsidR="003A71D8" w:rsidRPr="009C7452">
              <w:rPr>
                <w:rFonts w:ascii="Times New Roman" w:hAnsi="Times New Roman"/>
                <w:bCs/>
                <w:sz w:val="20"/>
              </w:rPr>
              <w:t>ntravenous iron</w:t>
            </w:r>
          </w:p>
        </w:tc>
        <w:tc>
          <w:tcPr>
            <w:tcW w:w="3765" w:type="dxa"/>
          </w:tcPr>
          <w:p w14:paraId="6BF50BC0" w14:textId="77777777" w:rsidR="003A71D8" w:rsidRPr="009C7452" w:rsidRDefault="003A71D8" w:rsidP="003A71D8">
            <w:pPr>
              <w:spacing w:line="240" w:lineRule="auto"/>
              <w:rPr>
                <w:rFonts w:ascii="Times New Roman" w:hAnsi="Times New Roman"/>
                <w:bCs/>
                <w:sz w:val="20"/>
              </w:rPr>
            </w:pPr>
          </w:p>
        </w:tc>
      </w:tr>
      <w:tr w:rsidR="003A71D8" w:rsidRPr="009C7452" w14:paraId="29E0FADE" w14:textId="77777777" w:rsidTr="00A20E93">
        <w:tc>
          <w:tcPr>
            <w:tcW w:w="2127" w:type="dxa"/>
          </w:tcPr>
          <w:p w14:paraId="1EC689C5" w14:textId="77777777" w:rsidR="003A71D8" w:rsidRPr="009C7452" w:rsidRDefault="003A71D8" w:rsidP="000F4E97">
            <w:pPr>
              <w:spacing w:line="240" w:lineRule="auto"/>
              <w:ind w:left="170"/>
              <w:rPr>
                <w:rFonts w:ascii="Times New Roman" w:hAnsi="Times New Roman"/>
                <w:bCs/>
                <w:sz w:val="20"/>
              </w:rPr>
            </w:pPr>
          </w:p>
        </w:tc>
        <w:tc>
          <w:tcPr>
            <w:tcW w:w="3118" w:type="dxa"/>
          </w:tcPr>
          <w:p w14:paraId="41A01678" w14:textId="4A91F548" w:rsidR="003A71D8" w:rsidRPr="009C7452" w:rsidRDefault="00230AE2" w:rsidP="000F4E97">
            <w:pPr>
              <w:spacing w:line="240" w:lineRule="auto"/>
              <w:ind w:left="170"/>
              <w:rPr>
                <w:rFonts w:ascii="Times New Roman" w:hAnsi="Times New Roman"/>
                <w:bCs/>
                <w:sz w:val="20"/>
              </w:rPr>
            </w:pPr>
            <w:proofErr w:type="spellStart"/>
            <w:r w:rsidRPr="00230AE2">
              <w:rPr>
                <w:rFonts w:ascii="Times New Roman" w:hAnsi="Times New Roman"/>
                <w:bCs/>
                <w:sz w:val="20"/>
              </w:rPr>
              <w:t>Saccharated</w:t>
            </w:r>
            <w:proofErr w:type="spellEnd"/>
            <w:r w:rsidRPr="00230AE2">
              <w:rPr>
                <w:rFonts w:ascii="Times New Roman" w:hAnsi="Times New Roman"/>
                <w:bCs/>
                <w:sz w:val="20"/>
              </w:rPr>
              <w:t xml:space="preserve"> ferric oxide</w:t>
            </w:r>
          </w:p>
        </w:tc>
        <w:tc>
          <w:tcPr>
            <w:tcW w:w="3765" w:type="dxa"/>
          </w:tcPr>
          <w:p w14:paraId="358AD382" w14:textId="7191BB81"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Electronic receipt code: </w:t>
            </w:r>
            <w:r w:rsidR="003A71D8" w:rsidRPr="009C7452">
              <w:rPr>
                <w:rFonts w:ascii="Times New Roman" w:hAnsi="Times New Roman"/>
                <w:bCs/>
                <w:sz w:val="20"/>
              </w:rPr>
              <w:t>620005208</w:t>
            </w:r>
          </w:p>
        </w:tc>
      </w:tr>
      <w:tr w:rsidR="003A71D8" w:rsidRPr="009C7452" w14:paraId="256F078E" w14:textId="77777777" w:rsidTr="00A20E93">
        <w:tc>
          <w:tcPr>
            <w:tcW w:w="2127" w:type="dxa"/>
          </w:tcPr>
          <w:p w14:paraId="0DCD8441" w14:textId="77777777" w:rsidR="003A71D8" w:rsidRPr="009C7452" w:rsidRDefault="003A71D8" w:rsidP="000F4E97">
            <w:pPr>
              <w:spacing w:line="240" w:lineRule="auto"/>
              <w:ind w:left="170"/>
              <w:rPr>
                <w:rFonts w:ascii="Times New Roman" w:hAnsi="Times New Roman"/>
                <w:bCs/>
                <w:sz w:val="20"/>
              </w:rPr>
            </w:pPr>
          </w:p>
        </w:tc>
        <w:tc>
          <w:tcPr>
            <w:tcW w:w="3118" w:type="dxa"/>
          </w:tcPr>
          <w:p w14:paraId="205759B4" w14:textId="11E9D768" w:rsidR="003A71D8" w:rsidRPr="009C7452" w:rsidRDefault="00891007" w:rsidP="000F4E97">
            <w:pPr>
              <w:spacing w:line="240" w:lineRule="auto"/>
              <w:ind w:left="170"/>
              <w:rPr>
                <w:rFonts w:ascii="Times New Roman" w:hAnsi="Times New Roman"/>
                <w:bCs/>
                <w:sz w:val="20"/>
              </w:rPr>
            </w:pPr>
            <w:r w:rsidRPr="00891007">
              <w:rPr>
                <w:rFonts w:ascii="Times New Roman" w:hAnsi="Times New Roman"/>
                <w:bCs/>
                <w:sz w:val="20"/>
              </w:rPr>
              <w:t xml:space="preserve">Ferric </w:t>
            </w:r>
            <w:proofErr w:type="spellStart"/>
            <w:r w:rsidRPr="00891007">
              <w:rPr>
                <w:rFonts w:ascii="Times New Roman" w:hAnsi="Times New Roman"/>
                <w:bCs/>
                <w:sz w:val="20"/>
              </w:rPr>
              <w:t>carboxymaltose</w:t>
            </w:r>
            <w:proofErr w:type="spellEnd"/>
          </w:p>
        </w:tc>
        <w:tc>
          <w:tcPr>
            <w:tcW w:w="3765" w:type="dxa"/>
          </w:tcPr>
          <w:p w14:paraId="521908AF" w14:textId="1A434DC4"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Electronic receipt code: </w:t>
            </w:r>
            <w:r w:rsidR="003A71D8" w:rsidRPr="009C7452">
              <w:rPr>
                <w:rFonts w:ascii="Times New Roman" w:hAnsi="Times New Roman"/>
                <w:bCs/>
                <w:sz w:val="20"/>
              </w:rPr>
              <w:t>622676601</w:t>
            </w:r>
          </w:p>
        </w:tc>
      </w:tr>
      <w:tr w:rsidR="003A71D8" w:rsidRPr="009C7452" w14:paraId="0BDC1211" w14:textId="77777777" w:rsidTr="00A20E93">
        <w:tc>
          <w:tcPr>
            <w:tcW w:w="2127" w:type="dxa"/>
          </w:tcPr>
          <w:p w14:paraId="1EA33BBC" w14:textId="77777777" w:rsidR="003A71D8" w:rsidRPr="009C7452" w:rsidRDefault="003A71D8" w:rsidP="000F4E97">
            <w:pPr>
              <w:spacing w:line="240" w:lineRule="auto"/>
              <w:ind w:left="170"/>
              <w:rPr>
                <w:rFonts w:ascii="Times New Roman" w:hAnsi="Times New Roman"/>
                <w:bCs/>
                <w:sz w:val="20"/>
              </w:rPr>
            </w:pPr>
          </w:p>
        </w:tc>
        <w:tc>
          <w:tcPr>
            <w:tcW w:w="3118" w:type="dxa"/>
          </w:tcPr>
          <w:p w14:paraId="77376BD7" w14:textId="52F968E7" w:rsidR="003A71D8" w:rsidRPr="009C7452" w:rsidRDefault="007D63F6" w:rsidP="000F4E97">
            <w:pPr>
              <w:spacing w:line="240" w:lineRule="auto"/>
              <w:ind w:left="170"/>
              <w:rPr>
                <w:rFonts w:ascii="Times New Roman" w:hAnsi="Times New Roman"/>
                <w:bCs/>
                <w:sz w:val="20"/>
              </w:rPr>
            </w:pPr>
            <w:r w:rsidRPr="007D63F6">
              <w:rPr>
                <w:rFonts w:ascii="Times New Roman" w:hAnsi="Times New Roman"/>
                <w:bCs/>
                <w:sz w:val="20"/>
              </w:rPr>
              <w:t xml:space="preserve">Ferric </w:t>
            </w:r>
            <w:proofErr w:type="spellStart"/>
            <w:r w:rsidRPr="007D63F6">
              <w:rPr>
                <w:rFonts w:ascii="Times New Roman" w:hAnsi="Times New Roman"/>
                <w:bCs/>
                <w:sz w:val="20"/>
              </w:rPr>
              <w:t>derisomaltose</w:t>
            </w:r>
            <w:proofErr w:type="spellEnd"/>
          </w:p>
        </w:tc>
        <w:tc>
          <w:tcPr>
            <w:tcW w:w="3765" w:type="dxa"/>
          </w:tcPr>
          <w:p w14:paraId="2431216D" w14:textId="22D0A8EB"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Electronic receipt codes: </w:t>
            </w:r>
            <w:r w:rsidR="003A71D8" w:rsidRPr="009C7452">
              <w:rPr>
                <w:rFonts w:ascii="Times New Roman" w:hAnsi="Times New Roman"/>
                <w:bCs/>
                <w:sz w:val="20"/>
              </w:rPr>
              <w:t>622926501</w:t>
            </w:r>
            <w:r w:rsidRPr="009C7452">
              <w:rPr>
                <w:rFonts w:ascii="Times New Roman" w:hAnsi="Times New Roman"/>
                <w:bCs/>
                <w:sz w:val="20"/>
              </w:rPr>
              <w:t xml:space="preserve"> or </w:t>
            </w:r>
            <w:r w:rsidR="003A71D8" w:rsidRPr="009C7452">
              <w:rPr>
                <w:rFonts w:ascii="Times New Roman" w:hAnsi="Times New Roman"/>
                <w:bCs/>
                <w:sz w:val="20"/>
              </w:rPr>
              <w:t>622926601</w:t>
            </w:r>
          </w:p>
        </w:tc>
      </w:tr>
      <w:tr w:rsidR="003A71D8" w:rsidRPr="009C7452" w14:paraId="61A6CCB4" w14:textId="77777777" w:rsidTr="00A20E93">
        <w:tc>
          <w:tcPr>
            <w:tcW w:w="2127" w:type="dxa"/>
          </w:tcPr>
          <w:p w14:paraId="15D095F7" w14:textId="77777777" w:rsidR="003A71D8" w:rsidRPr="009C7452" w:rsidRDefault="003A71D8" w:rsidP="000F4E97">
            <w:pPr>
              <w:spacing w:line="240" w:lineRule="auto"/>
              <w:ind w:left="170"/>
              <w:rPr>
                <w:rFonts w:ascii="Times New Roman" w:hAnsi="Times New Roman"/>
                <w:bCs/>
                <w:sz w:val="20"/>
              </w:rPr>
            </w:pPr>
          </w:p>
        </w:tc>
        <w:tc>
          <w:tcPr>
            <w:tcW w:w="3118" w:type="dxa"/>
          </w:tcPr>
          <w:p w14:paraId="7E15DFB2" w14:textId="1AAFF672"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O</w:t>
            </w:r>
            <w:r w:rsidR="003A71D8" w:rsidRPr="009C7452">
              <w:rPr>
                <w:rFonts w:ascii="Times New Roman" w:hAnsi="Times New Roman"/>
                <w:bCs/>
                <w:sz w:val="20"/>
              </w:rPr>
              <w:t>ral iron supplement</w:t>
            </w:r>
            <w:r w:rsidRPr="009C7452">
              <w:rPr>
                <w:rFonts w:ascii="Times New Roman" w:hAnsi="Times New Roman"/>
                <w:bCs/>
                <w:sz w:val="20"/>
              </w:rPr>
              <w:t>s</w:t>
            </w:r>
          </w:p>
        </w:tc>
        <w:tc>
          <w:tcPr>
            <w:tcW w:w="3765" w:type="dxa"/>
          </w:tcPr>
          <w:p w14:paraId="2833ADFF" w14:textId="77777777" w:rsidR="003A71D8" w:rsidRPr="009C7452" w:rsidRDefault="003A71D8" w:rsidP="003A71D8">
            <w:pPr>
              <w:spacing w:line="240" w:lineRule="auto"/>
              <w:rPr>
                <w:rFonts w:ascii="Times New Roman" w:hAnsi="Times New Roman"/>
                <w:bCs/>
                <w:sz w:val="20"/>
              </w:rPr>
            </w:pPr>
          </w:p>
        </w:tc>
      </w:tr>
      <w:tr w:rsidR="003A71D8" w:rsidRPr="009C7452" w14:paraId="2208ADE5" w14:textId="77777777" w:rsidTr="00A20E93">
        <w:tc>
          <w:tcPr>
            <w:tcW w:w="2127" w:type="dxa"/>
          </w:tcPr>
          <w:p w14:paraId="5F5C92DF" w14:textId="77777777" w:rsidR="003A71D8" w:rsidRPr="009C7452" w:rsidRDefault="003A71D8" w:rsidP="000F4E97">
            <w:pPr>
              <w:spacing w:line="240" w:lineRule="auto"/>
              <w:ind w:left="170"/>
              <w:rPr>
                <w:rFonts w:ascii="Times New Roman" w:hAnsi="Times New Roman"/>
                <w:bCs/>
                <w:sz w:val="20"/>
              </w:rPr>
            </w:pPr>
          </w:p>
        </w:tc>
        <w:tc>
          <w:tcPr>
            <w:tcW w:w="3118" w:type="dxa"/>
          </w:tcPr>
          <w:p w14:paraId="7D7B7150" w14:textId="453A41A1" w:rsidR="003A71D8" w:rsidRPr="009C7452" w:rsidRDefault="007924A5" w:rsidP="000F4E97">
            <w:pPr>
              <w:spacing w:line="240" w:lineRule="auto"/>
              <w:ind w:left="170"/>
              <w:rPr>
                <w:rFonts w:ascii="Times New Roman" w:hAnsi="Times New Roman"/>
                <w:bCs/>
                <w:sz w:val="20"/>
              </w:rPr>
            </w:pPr>
            <w:r>
              <w:rPr>
                <w:rFonts w:ascii="Times New Roman" w:hAnsi="Times New Roman" w:hint="eastAsia"/>
                <w:bCs/>
                <w:sz w:val="20"/>
              </w:rPr>
              <w:t>Dried f</w:t>
            </w:r>
            <w:r w:rsidR="007D63F6" w:rsidRPr="007D63F6">
              <w:rPr>
                <w:rFonts w:ascii="Times New Roman" w:hAnsi="Times New Roman"/>
                <w:bCs/>
                <w:sz w:val="20"/>
              </w:rPr>
              <w:t>errous sulfate</w:t>
            </w:r>
          </w:p>
        </w:tc>
        <w:tc>
          <w:tcPr>
            <w:tcW w:w="3765" w:type="dxa"/>
          </w:tcPr>
          <w:p w14:paraId="03B71762" w14:textId="0E95170C"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B03AA07</w:t>
            </w:r>
          </w:p>
        </w:tc>
      </w:tr>
      <w:tr w:rsidR="003A71D8" w:rsidRPr="009C7452" w14:paraId="1ED7065D" w14:textId="77777777" w:rsidTr="00A20E93">
        <w:tc>
          <w:tcPr>
            <w:tcW w:w="2127" w:type="dxa"/>
          </w:tcPr>
          <w:p w14:paraId="0A8B2EFE" w14:textId="77777777" w:rsidR="003A71D8" w:rsidRPr="009C7452" w:rsidRDefault="003A71D8" w:rsidP="000F4E97">
            <w:pPr>
              <w:spacing w:line="240" w:lineRule="auto"/>
              <w:ind w:left="170"/>
              <w:rPr>
                <w:rFonts w:ascii="Times New Roman" w:hAnsi="Times New Roman"/>
                <w:bCs/>
                <w:sz w:val="20"/>
              </w:rPr>
            </w:pPr>
          </w:p>
        </w:tc>
        <w:tc>
          <w:tcPr>
            <w:tcW w:w="3118" w:type="dxa"/>
          </w:tcPr>
          <w:p w14:paraId="18967CAD" w14:textId="66F4A3EA" w:rsidR="003A71D8" w:rsidRPr="009C7452" w:rsidRDefault="003469AD" w:rsidP="000F4E97">
            <w:pPr>
              <w:spacing w:line="240" w:lineRule="auto"/>
              <w:ind w:left="170"/>
              <w:rPr>
                <w:rFonts w:ascii="Times New Roman" w:hAnsi="Times New Roman"/>
                <w:bCs/>
                <w:sz w:val="20"/>
              </w:rPr>
            </w:pPr>
            <w:r w:rsidRPr="003469AD">
              <w:rPr>
                <w:rFonts w:ascii="Times New Roman" w:hAnsi="Times New Roman"/>
                <w:bCs/>
                <w:sz w:val="20"/>
              </w:rPr>
              <w:t>Sodium ferrous citrate</w:t>
            </w:r>
          </w:p>
        </w:tc>
        <w:tc>
          <w:tcPr>
            <w:tcW w:w="3765" w:type="dxa"/>
          </w:tcPr>
          <w:p w14:paraId="6039A760" w14:textId="13F6B418"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B03AA12</w:t>
            </w:r>
          </w:p>
        </w:tc>
      </w:tr>
      <w:tr w:rsidR="003A71D8" w:rsidRPr="009C7452" w14:paraId="10EB89EB" w14:textId="77777777" w:rsidTr="00A20E93">
        <w:tc>
          <w:tcPr>
            <w:tcW w:w="2127" w:type="dxa"/>
          </w:tcPr>
          <w:p w14:paraId="1A63FC3D" w14:textId="77777777" w:rsidR="003A71D8" w:rsidRPr="009C7452" w:rsidRDefault="003A71D8" w:rsidP="000F4E97">
            <w:pPr>
              <w:spacing w:line="240" w:lineRule="auto"/>
              <w:ind w:left="170"/>
              <w:rPr>
                <w:rFonts w:ascii="Times New Roman" w:hAnsi="Times New Roman"/>
                <w:bCs/>
                <w:sz w:val="20"/>
              </w:rPr>
            </w:pPr>
          </w:p>
        </w:tc>
        <w:tc>
          <w:tcPr>
            <w:tcW w:w="3118" w:type="dxa"/>
          </w:tcPr>
          <w:p w14:paraId="08D0618B" w14:textId="7705A753" w:rsidR="003A71D8" w:rsidRPr="009C7452" w:rsidRDefault="003A71D8" w:rsidP="000F4E97">
            <w:pPr>
              <w:spacing w:line="240" w:lineRule="auto"/>
              <w:ind w:left="170"/>
              <w:rPr>
                <w:rFonts w:ascii="Times New Roman" w:hAnsi="Times New Roman"/>
                <w:bCs/>
                <w:sz w:val="20"/>
              </w:rPr>
            </w:pPr>
            <w:r w:rsidRPr="009C7452">
              <w:rPr>
                <w:rFonts w:ascii="Times New Roman" w:hAnsi="Times New Roman"/>
                <w:bCs/>
                <w:sz w:val="20"/>
              </w:rPr>
              <w:t>Ferrous fumarate</w:t>
            </w:r>
          </w:p>
        </w:tc>
        <w:tc>
          <w:tcPr>
            <w:tcW w:w="3765" w:type="dxa"/>
          </w:tcPr>
          <w:p w14:paraId="3D3AB982" w14:textId="1CC5507C"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B03AA02</w:t>
            </w:r>
          </w:p>
        </w:tc>
      </w:tr>
      <w:tr w:rsidR="003A71D8" w:rsidRPr="009C7452" w14:paraId="42E6FAF3" w14:textId="77777777" w:rsidTr="00A20E93">
        <w:tc>
          <w:tcPr>
            <w:tcW w:w="2127" w:type="dxa"/>
          </w:tcPr>
          <w:p w14:paraId="4C181A68" w14:textId="77777777" w:rsidR="003A71D8" w:rsidRPr="009C7452" w:rsidRDefault="003A71D8" w:rsidP="000F4E97">
            <w:pPr>
              <w:spacing w:line="240" w:lineRule="auto"/>
              <w:ind w:left="170"/>
              <w:rPr>
                <w:rFonts w:ascii="Times New Roman" w:hAnsi="Times New Roman"/>
                <w:bCs/>
                <w:sz w:val="20"/>
              </w:rPr>
            </w:pPr>
          </w:p>
        </w:tc>
        <w:tc>
          <w:tcPr>
            <w:tcW w:w="3118" w:type="dxa"/>
          </w:tcPr>
          <w:p w14:paraId="53B9E225" w14:textId="2979DF76" w:rsidR="003A71D8" w:rsidRPr="009C7452" w:rsidRDefault="007924A5" w:rsidP="000F4E97">
            <w:pPr>
              <w:spacing w:line="240" w:lineRule="auto"/>
              <w:ind w:left="170"/>
              <w:rPr>
                <w:rFonts w:ascii="Times New Roman" w:hAnsi="Times New Roman"/>
                <w:bCs/>
                <w:sz w:val="20"/>
              </w:rPr>
            </w:pPr>
            <w:r>
              <w:rPr>
                <w:rFonts w:ascii="Times New Roman" w:hAnsi="Times New Roman" w:hint="eastAsia"/>
                <w:bCs/>
                <w:sz w:val="20"/>
              </w:rPr>
              <w:t>F</w:t>
            </w:r>
            <w:r w:rsidR="003A71D8" w:rsidRPr="009C7452">
              <w:rPr>
                <w:rFonts w:ascii="Times New Roman" w:hAnsi="Times New Roman"/>
                <w:bCs/>
                <w:sz w:val="20"/>
              </w:rPr>
              <w:t>errous pyrophosphate</w:t>
            </w:r>
          </w:p>
        </w:tc>
        <w:tc>
          <w:tcPr>
            <w:tcW w:w="3765" w:type="dxa"/>
          </w:tcPr>
          <w:p w14:paraId="1D258188" w14:textId="70056689"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620005924</w:t>
            </w:r>
          </w:p>
        </w:tc>
      </w:tr>
      <w:tr w:rsidR="003A71D8" w:rsidRPr="009C7452" w14:paraId="3BE154EC" w14:textId="77777777" w:rsidTr="00A20E93">
        <w:tc>
          <w:tcPr>
            <w:tcW w:w="2127" w:type="dxa"/>
          </w:tcPr>
          <w:p w14:paraId="6CE6CA90" w14:textId="77777777" w:rsidR="003A71D8" w:rsidRPr="009C7452" w:rsidRDefault="003A71D8" w:rsidP="000F4E97">
            <w:pPr>
              <w:spacing w:line="240" w:lineRule="auto"/>
              <w:ind w:left="170"/>
              <w:rPr>
                <w:rFonts w:ascii="Times New Roman" w:hAnsi="Times New Roman"/>
                <w:bCs/>
                <w:sz w:val="20"/>
              </w:rPr>
            </w:pPr>
          </w:p>
        </w:tc>
        <w:tc>
          <w:tcPr>
            <w:tcW w:w="3118" w:type="dxa"/>
          </w:tcPr>
          <w:p w14:paraId="6CF5E461" w14:textId="437E724E" w:rsidR="003A71D8" w:rsidRPr="009C7452" w:rsidRDefault="003A71D8" w:rsidP="00D3180B">
            <w:pPr>
              <w:spacing w:line="240" w:lineRule="auto"/>
              <w:rPr>
                <w:rFonts w:ascii="Times New Roman" w:hAnsi="Times New Roman"/>
                <w:bCs/>
                <w:sz w:val="20"/>
              </w:rPr>
            </w:pPr>
            <w:r w:rsidRPr="009C7452">
              <w:rPr>
                <w:rFonts w:ascii="Times New Roman" w:hAnsi="Times New Roman"/>
                <w:bCs/>
                <w:sz w:val="20"/>
              </w:rPr>
              <w:t>Iron-</w:t>
            </w:r>
            <w:r w:rsidR="00CB536E">
              <w:rPr>
                <w:rFonts w:ascii="Times New Roman" w:hAnsi="Times New Roman" w:hint="eastAsia"/>
                <w:bCs/>
                <w:sz w:val="20"/>
              </w:rPr>
              <w:t>based</w:t>
            </w:r>
            <w:r w:rsidR="00CB536E" w:rsidRPr="009C7452">
              <w:rPr>
                <w:rFonts w:ascii="Times New Roman" w:hAnsi="Times New Roman"/>
                <w:bCs/>
                <w:sz w:val="20"/>
              </w:rPr>
              <w:t xml:space="preserve"> </w:t>
            </w:r>
            <w:r w:rsidRPr="009C7452">
              <w:rPr>
                <w:rFonts w:ascii="Times New Roman" w:hAnsi="Times New Roman"/>
                <w:bCs/>
                <w:sz w:val="20"/>
              </w:rPr>
              <w:t>phosphate binder</w:t>
            </w:r>
          </w:p>
        </w:tc>
        <w:tc>
          <w:tcPr>
            <w:tcW w:w="3765" w:type="dxa"/>
          </w:tcPr>
          <w:p w14:paraId="304756FF" w14:textId="77777777" w:rsidR="003A71D8" w:rsidRPr="009C7452" w:rsidRDefault="003A71D8" w:rsidP="003A71D8">
            <w:pPr>
              <w:spacing w:line="240" w:lineRule="auto"/>
              <w:rPr>
                <w:rFonts w:ascii="Times New Roman" w:hAnsi="Times New Roman"/>
                <w:bCs/>
                <w:sz w:val="20"/>
              </w:rPr>
            </w:pPr>
          </w:p>
        </w:tc>
      </w:tr>
      <w:tr w:rsidR="003A71D8" w:rsidRPr="009C7452" w14:paraId="3DB7934B" w14:textId="77777777" w:rsidTr="00A20E93">
        <w:tc>
          <w:tcPr>
            <w:tcW w:w="2127" w:type="dxa"/>
          </w:tcPr>
          <w:p w14:paraId="354A6E03" w14:textId="77777777" w:rsidR="003A71D8" w:rsidRPr="009C7452" w:rsidRDefault="003A71D8" w:rsidP="000F4E97">
            <w:pPr>
              <w:spacing w:line="240" w:lineRule="auto"/>
              <w:ind w:left="170"/>
              <w:rPr>
                <w:rFonts w:ascii="Times New Roman" w:hAnsi="Times New Roman"/>
                <w:bCs/>
                <w:sz w:val="20"/>
              </w:rPr>
            </w:pPr>
          </w:p>
        </w:tc>
        <w:tc>
          <w:tcPr>
            <w:tcW w:w="3118" w:type="dxa"/>
          </w:tcPr>
          <w:p w14:paraId="036B300D" w14:textId="4FFFAED6" w:rsidR="003A71D8" w:rsidRPr="009C7452" w:rsidRDefault="005A0235" w:rsidP="000F4E97">
            <w:pPr>
              <w:spacing w:line="240" w:lineRule="auto"/>
              <w:ind w:left="170"/>
              <w:rPr>
                <w:rFonts w:ascii="Times New Roman" w:hAnsi="Times New Roman"/>
                <w:bCs/>
                <w:sz w:val="20"/>
              </w:rPr>
            </w:pPr>
            <w:r w:rsidRPr="005A0235">
              <w:rPr>
                <w:rFonts w:ascii="Times New Roman" w:hAnsi="Times New Roman"/>
                <w:bCs/>
                <w:sz w:val="20"/>
              </w:rPr>
              <w:t xml:space="preserve">Ferric </w:t>
            </w:r>
            <w:r w:rsidR="0005216E">
              <w:rPr>
                <w:rFonts w:ascii="Times New Roman" w:hAnsi="Times New Roman"/>
                <w:bCs/>
                <w:sz w:val="20"/>
              </w:rPr>
              <w:t>c</w:t>
            </w:r>
            <w:r w:rsidRPr="005A0235">
              <w:rPr>
                <w:rFonts w:ascii="Times New Roman" w:hAnsi="Times New Roman"/>
                <w:bCs/>
                <w:sz w:val="20"/>
              </w:rPr>
              <w:t xml:space="preserve">itrate </w:t>
            </w:r>
            <w:r w:rsidR="0005216E">
              <w:rPr>
                <w:rFonts w:ascii="Times New Roman" w:hAnsi="Times New Roman"/>
                <w:bCs/>
                <w:sz w:val="20"/>
              </w:rPr>
              <w:t>h</w:t>
            </w:r>
            <w:r w:rsidRPr="005A0235">
              <w:rPr>
                <w:rFonts w:ascii="Times New Roman" w:hAnsi="Times New Roman"/>
                <w:bCs/>
                <w:sz w:val="20"/>
              </w:rPr>
              <w:t>ydrate</w:t>
            </w:r>
          </w:p>
        </w:tc>
        <w:tc>
          <w:tcPr>
            <w:tcW w:w="3765" w:type="dxa"/>
          </w:tcPr>
          <w:p w14:paraId="421F16B9" w14:textId="002F4391"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V03AE08</w:t>
            </w:r>
          </w:p>
        </w:tc>
      </w:tr>
      <w:tr w:rsidR="003A71D8" w:rsidRPr="009C7452" w14:paraId="2B525F30" w14:textId="77777777" w:rsidTr="00A20E93">
        <w:tc>
          <w:tcPr>
            <w:tcW w:w="2127" w:type="dxa"/>
          </w:tcPr>
          <w:p w14:paraId="6B4053D8" w14:textId="037EC437" w:rsidR="003A71D8" w:rsidRPr="009C7452" w:rsidRDefault="003A71D8" w:rsidP="00130D62">
            <w:pPr>
              <w:spacing w:line="240" w:lineRule="auto"/>
              <w:rPr>
                <w:rFonts w:ascii="Times New Roman" w:hAnsi="Times New Roman"/>
                <w:bCs/>
                <w:sz w:val="20"/>
              </w:rPr>
            </w:pPr>
            <w:r w:rsidRPr="009C7452">
              <w:rPr>
                <w:rFonts w:ascii="Times New Roman" w:hAnsi="Times New Roman"/>
                <w:bCs/>
                <w:sz w:val="20"/>
              </w:rPr>
              <w:t>ESAs</w:t>
            </w:r>
          </w:p>
        </w:tc>
        <w:tc>
          <w:tcPr>
            <w:tcW w:w="3118" w:type="dxa"/>
          </w:tcPr>
          <w:p w14:paraId="1DDD70D8" w14:textId="3CB6C44B"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Epoetin</w:t>
            </w:r>
          </w:p>
        </w:tc>
        <w:tc>
          <w:tcPr>
            <w:tcW w:w="3765" w:type="dxa"/>
          </w:tcPr>
          <w:p w14:paraId="533ECD2F" w14:textId="278D7677"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B03XA01</w:t>
            </w:r>
          </w:p>
        </w:tc>
      </w:tr>
      <w:tr w:rsidR="003A71D8" w:rsidRPr="009C7452" w14:paraId="573ACD34" w14:textId="77777777" w:rsidTr="00A20E93">
        <w:tc>
          <w:tcPr>
            <w:tcW w:w="2127" w:type="dxa"/>
          </w:tcPr>
          <w:p w14:paraId="3E8837E0" w14:textId="77777777" w:rsidR="003A71D8" w:rsidRPr="009C7452" w:rsidRDefault="003A71D8" w:rsidP="000F4E97">
            <w:pPr>
              <w:spacing w:line="240" w:lineRule="auto"/>
              <w:ind w:left="170"/>
              <w:rPr>
                <w:rFonts w:ascii="Times New Roman" w:hAnsi="Times New Roman"/>
                <w:bCs/>
                <w:sz w:val="20"/>
              </w:rPr>
            </w:pPr>
          </w:p>
        </w:tc>
        <w:tc>
          <w:tcPr>
            <w:tcW w:w="3118" w:type="dxa"/>
          </w:tcPr>
          <w:p w14:paraId="0AD45030" w14:textId="4C62C9D3"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Darbepoetin alfa</w:t>
            </w:r>
          </w:p>
        </w:tc>
        <w:tc>
          <w:tcPr>
            <w:tcW w:w="3765" w:type="dxa"/>
          </w:tcPr>
          <w:p w14:paraId="0E1503AD" w14:textId="30A54980"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B03XA02</w:t>
            </w:r>
          </w:p>
        </w:tc>
      </w:tr>
      <w:tr w:rsidR="003A71D8" w:rsidRPr="009C7452" w14:paraId="0CBDB47B" w14:textId="77777777" w:rsidTr="00A20E93">
        <w:tc>
          <w:tcPr>
            <w:tcW w:w="2127" w:type="dxa"/>
          </w:tcPr>
          <w:p w14:paraId="08CD949E" w14:textId="77777777" w:rsidR="003A71D8" w:rsidRPr="009C7452" w:rsidRDefault="003A71D8" w:rsidP="000F4E97">
            <w:pPr>
              <w:spacing w:line="240" w:lineRule="auto"/>
              <w:ind w:left="170"/>
              <w:rPr>
                <w:rFonts w:ascii="Times New Roman" w:hAnsi="Times New Roman"/>
                <w:bCs/>
                <w:sz w:val="20"/>
              </w:rPr>
            </w:pPr>
          </w:p>
        </w:tc>
        <w:tc>
          <w:tcPr>
            <w:tcW w:w="3118" w:type="dxa"/>
          </w:tcPr>
          <w:p w14:paraId="51CB3582" w14:textId="06454EA2"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Epoetin beta pegol</w:t>
            </w:r>
          </w:p>
        </w:tc>
        <w:tc>
          <w:tcPr>
            <w:tcW w:w="3765" w:type="dxa"/>
          </w:tcPr>
          <w:p w14:paraId="7BD09A55" w14:textId="6EEC1998"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B03XA03</w:t>
            </w:r>
          </w:p>
        </w:tc>
      </w:tr>
      <w:tr w:rsidR="003A71D8" w:rsidRPr="009C7452" w14:paraId="6A6C6AF5" w14:textId="77777777" w:rsidTr="00A20E93">
        <w:tc>
          <w:tcPr>
            <w:tcW w:w="2127" w:type="dxa"/>
          </w:tcPr>
          <w:p w14:paraId="0DD740C5" w14:textId="0526338E" w:rsidR="003A71D8" w:rsidRPr="009C7452" w:rsidRDefault="003A71D8" w:rsidP="00130D62">
            <w:pPr>
              <w:spacing w:line="240" w:lineRule="auto"/>
              <w:rPr>
                <w:rFonts w:ascii="Times New Roman" w:hAnsi="Times New Roman"/>
                <w:bCs/>
                <w:sz w:val="20"/>
              </w:rPr>
            </w:pPr>
            <w:r w:rsidRPr="009C7452">
              <w:rPr>
                <w:rFonts w:ascii="Times New Roman" w:hAnsi="Times New Roman"/>
                <w:bCs/>
                <w:sz w:val="20"/>
              </w:rPr>
              <w:t>HIF</w:t>
            </w:r>
            <w:r w:rsidR="006157F1" w:rsidRPr="009C7452">
              <w:rPr>
                <w:rFonts w:ascii="Times New Roman" w:hAnsi="Times New Roman"/>
                <w:bCs/>
                <w:sz w:val="20"/>
              </w:rPr>
              <w:t>–</w:t>
            </w:r>
            <w:r w:rsidRPr="009C7452">
              <w:rPr>
                <w:rFonts w:ascii="Times New Roman" w:hAnsi="Times New Roman"/>
                <w:bCs/>
                <w:sz w:val="20"/>
              </w:rPr>
              <w:t>PHIs</w:t>
            </w:r>
          </w:p>
        </w:tc>
        <w:tc>
          <w:tcPr>
            <w:tcW w:w="3118" w:type="dxa"/>
          </w:tcPr>
          <w:p w14:paraId="15DC90B9" w14:textId="1738D398"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Roxadustat</w:t>
            </w:r>
          </w:p>
        </w:tc>
        <w:tc>
          <w:tcPr>
            <w:tcW w:w="3765" w:type="dxa"/>
          </w:tcPr>
          <w:p w14:paraId="49A8C3CD" w14:textId="2C383965"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B03XA05</w:t>
            </w:r>
          </w:p>
        </w:tc>
      </w:tr>
      <w:tr w:rsidR="003A71D8" w:rsidRPr="009C7452" w14:paraId="0E244A97" w14:textId="77777777" w:rsidTr="00A20E93">
        <w:tc>
          <w:tcPr>
            <w:tcW w:w="2127" w:type="dxa"/>
          </w:tcPr>
          <w:p w14:paraId="1429B434" w14:textId="77777777" w:rsidR="003A71D8" w:rsidRPr="009C7452" w:rsidRDefault="003A71D8" w:rsidP="003A71D8">
            <w:pPr>
              <w:spacing w:line="240" w:lineRule="auto"/>
              <w:rPr>
                <w:rFonts w:ascii="Times New Roman" w:hAnsi="Times New Roman"/>
                <w:bCs/>
                <w:sz w:val="20"/>
              </w:rPr>
            </w:pPr>
          </w:p>
        </w:tc>
        <w:tc>
          <w:tcPr>
            <w:tcW w:w="3118" w:type="dxa"/>
          </w:tcPr>
          <w:p w14:paraId="1EF2E7EA" w14:textId="55D14A22" w:rsidR="003A71D8" w:rsidRPr="009C7452" w:rsidRDefault="003A71D8" w:rsidP="003A71D8">
            <w:pPr>
              <w:spacing w:line="240" w:lineRule="auto"/>
              <w:rPr>
                <w:rFonts w:ascii="Times New Roman" w:hAnsi="Times New Roman"/>
                <w:bCs/>
                <w:sz w:val="20"/>
              </w:rPr>
            </w:pPr>
            <w:proofErr w:type="spellStart"/>
            <w:r w:rsidRPr="009C7452">
              <w:rPr>
                <w:rFonts w:ascii="Times New Roman" w:hAnsi="Times New Roman"/>
                <w:bCs/>
                <w:sz w:val="20"/>
              </w:rPr>
              <w:t>Daprodustat</w:t>
            </w:r>
            <w:proofErr w:type="spellEnd"/>
          </w:p>
        </w:tc>
        <w:tc>
          <w:tcPr>
            <w:tcW w:w="3765" w:type="dxa"/>
          </w:tcPr>
          <w:p w14:paraId="67B7B840" w14:textId="3AA25A9C"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B03XA07</w:t>
            </w:r>
          </w:p>
        </w:tc>
      </w:tr>
      <w:tr w:rsidR="003A71D8" w:rsidRPr="009C7452" w14:paraId="4717DCA0" w14:textId="77777777" w:rsidTr="00A20E93">
        <w:tc>
          <w:tcPr>
            <w:tcW w:w="2127" w:type="dxa"/>
          </w:tcPr>
          <w:p w14:paraId="5351E7DF" w14:textId="77777777" w:rsidR="003A71D8" w:rsidRPr="009C7452" w:rsidRDefault="003A71D8" w:rsidP="003A71D8">
            <w:pPr>
              <w:spacing w:line="240" w:lineRule="auto"/>
              <w:rPr>
                <w:rFonts w:ascii="Times New Roman" w:hAnsi="Times New Roman"/>
                <w:bCs/>
                <w:sz w:val="20"/>
              </w:rPr>
            </w:pPr>
          </w:p>
        </w:tc>
        <w:tc>
          <w:tcPr>
            <w:tcW w:w="3118" w:type="dxa"/>
          </w:tcPr>
          <w:p w14:paraId="08393F37" w14:textId="570D5BB2"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V</w:t>
            </w:r>
            <w:r w:rsidR="003A71D8" w:rsidRPr="009C7452">
              <w:rPr>
                <w:rFonts w:ascii="Times New Roman" w:hAnsi="Times New Roman"/>
                <w:bCs/>
                <w:sz w:val="20"/>
              </w:rPr>
              <w:t>adadustat</w:t>
            </w:r>
          </w:p>
        </w:tc>
        <w:tc>
          <w:tcPr>
            <w:tcW w:w="3765" w:type="dxa"/>
          </w:tcPr>
          <w:p w14:paraId="173AD55C" w14:textId="7C5113BD"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ATC code: </w:t>
            </w:r>
            <w:r w:rsidR="003A71D8" w:rsidRPr="009C7452">
              <w:rPr>
                <w:rFonts w:ascii="Times New Roman" w:hAnsi="Times New Roman"/>
                <w:bCs/>
                <w:sz w:val="20"/>
              </w:rPr>
              <w:t>B03XA08</w:t>
            </w:r>
          </w:p>
        </w:tc>
      </w:tr>
      <w:tr w:rsidR="003A71D8" w:rsidRPr="009C7452" w14:paraId="28DDE9F6" w14:textId="77777777" w:rsidTr="00A20E93">
        <w:tc>
          <w:tcPr>
            <w:tcW w:w="2127" w:type="dxa"/>
          </w:tcPr>
          <w:p w14:paraId="5DFF8FEC" w14:textId="77777777" w:rsidR="003A71D8" w:rsidRPr="009C7452" w:rsidRDefault="003A71D8" w:rsidP="003A71D8">
            <w:pPr>
              <w:spacing w:line="240" w:lineRule="auto"/>
              <w:rPr>
                <w:rFonts w:ascii="Times New Roman" w:hAnsi="Times New Roman"/>
                <w:bCs/>
                <w:sz w:val="20"/>
              </w:rPr>
            </w:pPr>
          </w:p>
        </w:tc>
        <w:tc>
          <w:tcPr>
            <w:tcW w:w="3118" w:type="dxa"/>
          </w:tcPr>
          <w:p w14:paraId="30413D4F" w14:textId="6E40915A" w:rsidR="003A71D8" w:rsidRPr="009C7452" w:rsidRDefault="003A71D8" w:rsidP="003A71D8">
            <w:pPr>
              <w:spacing w:line="240" w:lineRule="auto"/>
              <w:rPr>
                <w:rFonts w:ascii="Times New Roman" w:hAnsi="Times New Roman"/>
                <w:bCs/>
                <w:sz w:val="20"/>
              </w:rPr>
            </w:pPr>
            <w:proofErr w:type="spellStart"/>
            <w:r w:rsidRPr="009C7452">
              <w:rPr>
                <w:rFonts w:ascii="Times New Roman" w:hAnsi="Times New Roman"/>
                <w:bCs/>
                <w:sz w:val="20"/>
              </w:rPr>
              <w:t>Enarodustat</w:t>
            </w:r>
            <w:proofErr w:type="spellEnd"/>
          </w:p>
        </w:tc>
        <w:tc>
          <w:tcPr>
            <w:tcW w:w="3765" w:type="dxa"/>
          </w:tcPr>
          <w:p w14:paraId="51D9BABE" w14:textId="7749F460"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Electronic receipt codes: </w:t>
            </w:r>
            <w:r w:rsidR="003A71D8" w:rsidRPr="009C7452">
              <w:rPr>
                <w:rFonts w:ascii="Times New Roman" w:hAnsi="Times New Roman"/>
                <w:bCs/>
                <w:sz w:val="20"/>
              </w:rPr>
              <w:t>622829501</w:t>
            </w:r>
            <w:r w:rsidRPr="009C7452">
              <w:rPr>
                <w:rFonts w:ascii="Times New Roman" w:hAnsi="Times New Roman"/>
                <w:bCs/>
                <w:sz w:val="20"/>
              </w:rPr>
              <w:t xml:space="preserve"> or</w:t>
            </w:r>
            <w:r w:rsidR="003A71D8" w:rsidRPr="009C7452">
              <w:rPr>
                <w:rFonts w:ascii="Times New Roman" w:hAnsi="Times New Roman"/>
                <w:bCs/>
                <w:sz w:val="20"/>
              </w:rPr>
              <w:t xml:space="preserve"> 622829601</w:t>
            </w:r>
          </w:p>
        </w:tc>
      </w:tr>
      <w:tr w:rsidR="003A71D8" w:rsidRPr="009C7452" w14:paraId="6598C540" w14:textId="77777777" w:rsidTr="00A20E93">
        <w:tc>
          <w:tcPr>
            <w:tcW w:w="2127" w:type="dxa"/>
            <w:tcBorders>
              <w:bottom w:val="single" w:sz="4" w:space="0" w:color="auto"/>
            </w:tcBorders>
          </w:tcPr>
          <w:p w14:paraId="776E8EBE" w14:textId="77777777" w:rsidR="003A71D8" w:rsidRPr="009C7452" w:rsidRDefault="003A71D8" w:rsidP="003A71D8">
            <w:pPr>
              <w:spacing w:line="240" w:lineRule="auto"/>
              <w:rPr>
                <w:rFonts w:ascii="Times New Roman" w:hAnsi="Times New Roman"/>
                <w:bCs/>
                <w:sz w:val="20"/>
              </w:rPr>
            </w:pPr>
          </w:p>
        </w:tc>
        <w:tc>
          <w:tcPr>
            <w:tcW w:w="3118" w:type="dxa"/>
            <w:tcBorders>
              <w:bottom w:val="single" w:sz="4" w:space="0" w:color="auto"/>
            </w:tcBorders>
          </w:tcPr>
          <w:p w14:paraId="6766FBF8" w14:textId="614C9B33" w:rsidR="003A71D8" w:rsidRPr="009C7452" w:rsidRDefault="003A71D8" w:rsidP="003A71D8">
            <w:pPr>
              <w:spacing w:line="240" w:lineRule="auto"/>
              <w:rPr>
                <w:rFonts w:ascii="Times New Roman" w:hAnsi="Times New Roman"/>
                <w:bCs/>
                <w:sz w:val="20"/>
              </w:rPr>
            </w:pPr>
            <w:proofErr w:type="spellStart"/>
            <w:r w:rsidRPr="009C7452">
              <w:rPr>
                <w:rFonts w:ascii="Times New Roman" w:hAnsi="Times New Roman"/>
                <w:bCs/>
                <w:sz w:val="20"/>
              </w:rPr>
              <w:t>Mo</w:t>
            </w:r>
            <w:r w:rsidR="000F4E97" w:rsidRPr="009C7452">
              <w:rPr>
                <w:rFonts w:ascii="Times New Roman" w:hAnsi="Times New Roman"/>
                <w:bCs/>
                <w:sz w:val="20"/>
              </w:rPr>
              <w:t>l</w:t>
            </w:r>
            <w:r w:rsidRPr="009C7452">
              <w:rPr>
                <w:rFonts w:ascii="Times New Roman" w:hAnsi="Times New Roman"/>
                <w:bCs/>
                <w:sz w:val="20"/>
              </w:rPr>
              <w:t>idustat</w:t>
            </w:r>
            <w:proofErr w:type="spellEnd"/>
            <w:r w:rsidRPr="009C7452">
              <w:rPr>
                <w:rFonts w:ascii="Times New Roman" w:hAnsi="Times New Roman"/>
                <w:bCs/>
                <w:sz w:val="20"/>
              </w:rPr>
              <w:t xml:space="preserve"> sodium</w:t>
            </w:r>
          </w:p>
        </w:tc>
        <w:tc>
          <w:tcPr>
            <w:tcW w:w="3765" w:type="dxa"/>
            <w:tcBorders>
              <w:bottom w:val="single" w:sz="4" w:space="0" w:color="auto"/>
            </w:tcBorders>
          </w:tcPr>
          <w:p w14:paraId="74DD3720" w14:textId="306DE9E5"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Electronic receipt codes: </w:t>
            </w:r>
            <w:r w:rsidR="003A71D8" w:rsidRPr="009C7452">
              <w:rPr>
                <w:rFonts w:ascii="Times New Roman" w:hAnsi="Times New Roman"/>
                <w:bCs/>
                <w:sz w:val="20"/>
              </w:rPr>
              <w:t>622854901, 622855001, 622855101</w:t>
            </w:r>
            <w:r w:rsidR="009C7452">
              <w:rPr>
                <w:rFonts w:ascii="Times New Roman" w:hAnsi="Times New Roman"/>
                <w:bCs/>
                <w:sz w:val="20"/>
              </w:rPr>
              <w:t>,</w:t>
            </w:r>
            <w:r w:rsidRPr="009C7452">
              <w:rPr>
                <w:rFonts w:ascii="Times New Roman" w:hAnsi="Times New Roman"/>
                <w:bCs/>
                <w:sz w:val="20"/>
              </w:rPr>
              <w:t xml:space="preserve"> or</w:t>
            </w:r>
            <w:r w:rsidR="003A71D8" w:rsidRPr="009C7452">
              <w:rPr>
                <w:rFonts w:ascii="Times New Roman" w:hAnsi="Times New Roman"/>
                <w:bCs/>
                <w:sz w:val="20"/>
              </w:rPr>
              <w:t xml:space="preserve"> 622855301</w:t>
            </w:r>
          </w:p>
        </w:tc>
      </w:tr>
      <w:tr w:rsidR="003A71D8" w:rsidRPr="009C7452" w14:paraId="0C2E311B" w14:textId="77777777" w:rsidTr="00A20E93">
        <w:tc>
          <w:tcPr>
            <w:tcW w:w="2127" w:type="dxa"/>
            <w:tcBorders>
              <w:top w:val="single" w:sz="4" w:space="0" w:color="auto"/>
            </w:tcBorders>
          </w:tcPr>
          <w:p w14:paraId="2DCC80FA" w14:textId="1C85F19D" w:rsidR="003A71D8" w:rsidRPr="009C7452" w:rsidRDefault="000F4E97" w:rsidP="003A71D8">
            <w:pPr>
              <w:spacing w:line="240" w:lineRule="auto"/>
              <w:rPr>
                <w:rFonts w:ascii="Times New Roman" w:hAnsi="Times New Roman"/>
                <w:b/>
                <w:sz w:val="20"/>
              </w:rPr>
            </w:pPr>
            <w:r w:rsidRPr="009C7452">
              <w:rPr>
                <w:rFonts w:ascii="Times New Roman" w:hAnsi="Times New Roman"/>
                <w:b/>
                <w:sz w:val="20"/>
              </w:rPr>
              <w:t>Anemia-related laboratory tests</w:t>
            </w:r>
          </w:p>
        </w:tc>
        <w:tc>
          <w:tcPr>
            <w:tcW w:w="3118" w:type="dxa"/>
            <w:tcBorders>
              <w:top w:val="single" w:sz="4" w:space="0" w:color="auto"/>
            </w:tcBorders>
          </w:tcPr>
          <w:p w14:paraId="197CBD1B" w14:textId="77777777" w:rsidR="003A71D8" w:rsidRPr="009C7452" w:rsidRDefault="003A71D8" w:rsidP="003A71D8">
            <w:pPr>
              <w:spacing w:line="240" w:lineRule="auto"/>
              <w:rPr>
                <w:rFonts w:ascii="Times New Roman" w:hAnsi="Times New Roman"/>
                <w:b/>
                <w:sz w:val="20"/>
              </w:rPr>
            </w:pPr>
          </w:p>
        </w:tc>
        <w:tc>
          <w:tcPr>
            <w:tcW w:w="3765" w:type="dxa"/>
            <w:tcBorders>
              <w:top w:val="single" w:sz="4" w:space="0" w:color="auto"/>
            </w:tcBorders>
          </w:tcPr>
          <w:p w14:paraId="616F76D2" w14:textId="77777777" w:rsidR="003A71D8" w:rsidRPr="009C7452" w:rsidRDefault="003A71D8" w:rsidP="003A71D8">
            <w:pPr>
              <w:spacing w:line="240" w:lineRule="auto"/>
              <w:rPr>
                <w:rFonts w:ascii="Times New Roman" w:hAnsi="Times New Roman"/>
                <w:b/>
                <w:sz w:val="20"/>
              </w:rPr>
            </w:pPr>
          </w:p>
        </w:tc>
      </w:tr>
      <w:tr w:rsidR="003A71D8" w:rsidRPr="009C7452" w14:paraId="047A4830" w14:textId="77777777" w:rsidTr="00A20E93">
        <w:tc>
          <w:tcPr>
            <w:tcW w:w="2127" w:type="dxa"/>
          </w:tcPr>
          <w:p w14:paraId="75DB8434" w14:textId="1FBDD9B1"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Tests</w:t>
            </w:r>
          </w:p>
        </w:tc>
        <w:tc>
          <w:tcPr>
            <w:tcW w:w="3118" w:type="dxa"/>
          </w:tcPr>
          <w:p w14:paraId="016BC0BF" w14:textId="2D8E3407"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Hemoglobin</w:t>
            </w:r>
          </w:p>
        </w:tc>
        <w:tc>
          <w:tcPr>
            <w:tcW w:w="3765" w:type="dxa"/>
          </w:tcPr>
          <w:p w14:paraId="1DCE0A9F" w14:textId="0BC9F6F5"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115_1</w:t>
            </w:r>
          </w:p>
        </w:tc>
      </w:tr>
      <w:tr w:rsidR="003A71D8" w:rsidRPr="009C7452" w14:paraId="4350DF44" w14:textId="77777777" w:rsidTr="00A20E93">
        <w:tc>
          <w:tcPr>
            <w:tcW w:w="2127" w:type="dxa"/>
          </w:tcPr>
          <w:p w14:paraId="6F485954" w14:textId="77777777" w:rsidR="003A71D8" w:rsidRPr="009C7452" w:rsidRDefault="003A71D8" w:rsidP="003A71D8">
            <w:pPr>
              <w:spacing w:line="240" w:lineRule="auto"/>
              <w:rPr>
                <w:rFonts w:ascii="Times New Roman" w:hAnsi="Times New Roman"/>
                <w:bCs/>
                <w:sz w:val="20"/>
              </w:rPr>
            </w:pPr>
          </w:p>
        </w:tc>
        <w:tc>
          <w:tcPr>
            <w:tcW w:w="3118" w:type="dxa"/>
          </w:tcPr>
          <w:p w14:paraId="4597D670" w14:textId="009485A8"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Mean corpuscular volume</w:t>
            </w:r>
          </w:p>
        </w:tc>
        <w:tc>
          <w:tcPr>
            <w:tcW w:w="3765" w:type="dxa"/>
          </w:tcPr>
          <w:p w14:paraId="6D0A6851" w14:textId="4C5B1110"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218_1</w:t>
            </w:r>
          </w:p>
        </w:tc>
      </w:tr>
      <w:tr w:rsidR="003A71D8" w:rsidRPr="009C7452" w14:paraId="204726CF" w14:textId="77777777" w:rsidTr="00A20E93">
        <w:tc>
          <w:tcPr>
            <w:tcW w:w="2127" w:type="dxa"/>
          </w:tcPr>
          <w:p w14:paraId="34DEBECE" w14:textId="77777777" w:rsidR="003A71D8" w:rsidRPr="009C7452" w:rsidRDefault="003A71D8" w:rsidP="003A71D8">
            <w:pPr>
              <w:spacing w:line="240" w:lineRule="auto"/>
              <w:rPr>
                <w:rFonts w:ascii="Times New Roman" w:hAnsi="Times New Roman"/>
                <w:bCs/>
                <w:sz w:val="20"/>
              </w:rPr>
            </w:pPr>
          </w:p>
        </w:tc>
        <w:tc>
          <w:tcPr>
            <w:tcW w:w="3118" w:type="dxa"/>
          </w:tcPr>
          <w:p w14:paraId="604AB036" w14:textId="0F3681FE"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Reticulocyte</w:t>
            </w:r>
          </w:p>
        </w:tc>
        <w:tc>
          <w:tcPr>
            <w:tcW w:w="3765" w:type="dxa"/>
          </w:tcPr>
          <w:p w14:paraId="2C56FD7B" w14:textId="2C3B8ED1"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codes: </w:t>
            </w:r>
            <w:r w:rsidR="003A71D8" w:rsidRPr="009C7452">
              <w:rPr>
                <w:rFonts w:ascii="Times New Roman" w:hAnsi="Times New Roman"/>
                <w:bCs/>
                <w:sz w:val="20"/>
              </w:rPr>
              <w:t>17_1</w:t>
            </w:r>
            <w:r w:rsidRPr="009C7452">
              <w:rPr>
                <w:rFonts w:ascii="Times New Roman" w:hAnsi="Times New Roman"/>
                <w:bCs/>
                <w:sz w:val="20"/>
              </w:rPr>
              <w:t xml:space="preserve"> or</w:t>
            </w:r>
            <w:r w:rsidR="003A71D8" w:rsidRPr="009C7452">
              <w:rPr>
                <w:rFonts w:ascii="Times New Roman" w:hAnsi="Times New Roman"/>
                <w:bCs/>
                <w:sz w:val="20"/>
              </w:rPr>
              <w:t xml:space="preserve"> 17_2</w:t>
            </w:r>
          </w:p>
        </w:tc>
      </w:tr>
      <w:tr w:rsidR="003A71D8" w:rsidRPr="009C7452" w14:paraId="4344F2E6" w14:textId="77777777" w:rsidTr="00A20E93">
        <w:tc>
          <w:tcPr>
            <w:tcW w:w="2127" w:type="dxa"/>
          </w:tcPr>
          <w:p w14:paraId="42BB87DA" w14:textId="77777777" w:rsidR="003A71D8" w:rsidRPr="009C7452" w:rsidRDefault="003A71D8" w:rsidP="003A71D8">
            <w:pPr>
              <w:spacing w:line="240" w:lineRule="auto"/>
              <w:rPr>
                <w:rFonts w:ascii="Times New Roman" w:hAnsi="Times New Roman"/>
                <w:bCs/>
                <w:sz w:val="20"/>
              </w:rPr>
            </w:pPr>
          </w:p>
        </w:tc>
        <w:tc>
          <w:tcPr>
            <w:tcW w:w="3118" w:type="dxa"/>
          </w:tcPr>
          <w:p w14:paraId="2F577B81" w14:textId="0C00E709"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Ferritin</w:t>
            </w:r>
          </w:p>
        </w:tc>
        <w:tc>
          <w:tcPr>
            <w:tcW w:w="3765" w:type="dxa"/>
          </w:tcPr>
          <w:p w14:paraId="4A29DE60" w14:textId="442E542C"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123_1</w:t>
            </w:r>
          </w:p>
        </w:tc>
      </w:tr>
      <w:tr w:rsidR="003A71D8" w:rsidRPr="009C7452" w14:paraId="589F33D9" w14:textId="77777777" w:rsidTr="00A20E93">
        <w:tc>
          <w:tcPr>
            <w:tcW w:w="2127" w:type="dxa"/>
          </w:tcPr>
          <w:p w14:paraId="30C3A846" w14:textId="77777777" w:rsidR="003A71D8" w:rsidRPr="009C7452" w:rsidRDefault="003A71D8" w:rsidP="003A71D8">
            <w:pPr>
              <w:spacing w:line="240" w:lineRule="auto"/>
              <w:rPr>
                <w:rFonts w:ascii="Times New Roman" w:hAnsi="Times New Roman"/>
                <w:bCs/>
                <w:sz w:val="20"/>
              </w:rPr>
            </w:pPr>
          </w:p>
        </w:tc>
        <w:tc>
          <w:tcPr>
            <w:tcW w:w="3118" w:type="dxa"/>
          </w:tcPr>
          <w:p w14:paraId="5D1B48CA" w14:textId="08379710"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Transferrin saturation</w:t>
            </w:r>
          </w:p>
        </w:tc>
        <w:tc>
          <w:tcPr>
            <w:tcW w:w="3765" w:type="dxa"/>
          </w:tcPr>
          <w:p w14:paraId="7AC45288" w14:textId="3C4178B5"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278_1</w:t>
            </w:r>
          </w:p>
        </w:tc>
      </w:tr>
      <w:tr w:rsidR="003A71D8" w:rsidRPr="009C7452" w14:paraId="41CDABF5" w14:textId="77777777" w:rsidTr="00A20E93">
        <w:tc>
          <w:tcPr>
            <w:tcW w:w="2127" w:type="dxa"/>
          </w:tcPr>
          <w:p w14:paraId="1B729CE5" w14:textId="77777777" w:rsidR="003A71D8" w:rsidRPr="009C7452" w:rsidRDefault="003A71D8" w:rsidP="003A71D8">
            <w:pPr>
              <w:spacing w:line="240" w:lineRule="auto"/>
              <w:rPr>
                <w:rFonts w:ascii="Times New Roman" w:hAnsi="Times New Roman"/>
                <w:bCs/>
                <w:sz w:val="20"/>
              </w:rPr>
            </w:pPr>
          </w:p>
        </w:tc>
        <w:tc>
          <w:tcPr>
            <w:tcW w:w="3118" w:type="dxa"/>
          </w:tcPr>
          <w:p w14:paraId="16F9C55A" w14:textId="09E0E710"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 xml:space="preserve">Iron </w:t>
            </w:r>
          </w:p>
        </w:tc>
        <w:tc>
          <w:tcPr>
            <w:tcW w:w="3765" w:type="dxa"/>
          </w:tcPr>
          <w:p w14:paraId="0714BE1A" w14:textId="5699A5C6"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10_1</w:t>
            </w:r>
          </w:p>
        </w:tc>
      </w:tr>
      <w:tr w:rsidR="003A71D8" w:rsidRPr="009C7452" w14:paraId="6AF97696" w14:textId="77777777" w:rsidTr="00A20E93">
        <w:tc>
          <w:tcPr>
            <w:tcW w:w="2127" w:type="dxa"/>
          </w:tcPr>
          <w:p w14:paraId="3EB8E8BA" w14:textId="77777777" w:rsidR="003A71D8" w:rsidRPr="009C7452" w:rsidRDefault="003A71D8" w:rsidP="003A71D8">
            <w:pPr>
              <w:spacing w:line="240" w:lineRule="auto"/>
              <w:rPr>
                <w:rFonts w:ascii="Times New Roman" w:hAnsi="Times New Roman"/>
                <w:bCs/>
                <w:sz w:val="20"/>
              </w:rPr>
            </w:pPr>
          </w:p>
        </w:tc>
        <w:tc>
          <w:tcPr>
            <w:tcW w:w="3118" w:type="dxa"/>
          </w:tcPr>
          <w:p w14:paraId="56C50CDF" w14:textId="2D913A22"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Vitamin B12</w:t>
            </w:r>
          </w:p>
        </w:tc>
        <w:tc>
          <w:tcPr>
            <w:tcW w:w="3765" w:type="dxa"/>
          </w:tcPr>
          <w:p w14:paraId="608BB707" w14:textId="64F71A18"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282_1</w:t>
            </w:r>
          </w:p>
        </w:tc>
      </w:tr>
      <w:tr w:rsidR="003A71D8" w:rsidRPr="009C7452" w14:paraId="79B0B7D5" w14:textId="77777777" w:rsidTr="00A20E93">
        <w:tc>
          <w:tcPr>
            <w:tcW w:w="2127" w:type="dxa"/>
          </w:tcPr>
          <w:p w14:paraId="7C13B288" w14:textId="77777777" w:rsidR="003A71D8" w:rsidRPr="009C7452" w:rsidRDefault="003A71D8" w:rsidP="003A71D8">
            <w:pPr>
              <w:spacing w:line="240" w:lineRule="auto"/>
              <w:rPr>
                <w:rFonts w:ascii="Times New Roman" w:hAnsi="Times New Roman"/>
                <w:bCs/>
                <w:sz w:val="20"/>
              </w:rPr>
            </w:pPr>
          </w:p>
        </w:tc>
        <w:tc>
          <w:tcPr>
            <w:tcW w:w="3118" w:type="dxa"/>
          </w:tcPr>
          <w:p w14:paraId="1AB50E89" w14:textId="00B76922"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Folic acid</w:t>
            </w:r>
          </w:p>
        </w:tc>
        <w:tc>
          <w:tcPr>
            <w:tcW w:w="3765" w:type="dxa"/>
          </w:tcPr>
          <w:p w14:paraId="2EFB4C74" w14:textId="0609D6C6"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281_1</w:t>
            </w:r>
          </w:p>
        </w:tc>
      </w:tr>
      <w:tr w:rsidR="003A71D8" w:rsidRPr="009C7452" w14:paraId="3AA15A47" w14:textId="77777777" w:rsidTr="00A20E93">
        <w:tc>
          <w:tcPr>
            <w:tcW w:w="2127" w:type="dxa"/>
          </w:tcPr>
          <w:p w14:paraId="6FD7FF8D" w14:textId="77777777" w:rsidR="003A71D8" w:rsidRPr="009C7452" w:rsidRDefault="003A71D8" w:rsidP="003A71D8">
            <w:pPr>
              <w:spacing w:line="240" w:lineRule="auto"/>
              <w:rPr>
                <w:rFonts w:ascii="Times New Roman" w:hAnsi="Times New Roman"/>
                <w:bCs/>
                <w:sz w:val="20"/>
              </w:rPr>
            </w:pPr>
          </w:p>
        </w:tc>
        <w:tc>
          <w:tcPr>
            <w:tcW w:w="3118" w:type="dxa"/>
          </w:tcPr>
          <w:p w14:paraId="4C73B36A" w14:textId="7D866BB3"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Erythropoietin</w:t>
            </w:r>
          </w:p>
        </w:tc>
        <w:tc>
          <w:tcPr>
            <w:tcW w:w="3765" w:type="dxa"/>
          </w:tcPr>
          <w:p w14:paraId="0DB6D8A1" w14:textId="065DB1E4"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280_1</w:t>
            </w:r>
          </w:p>
        </w:tc>
      </w:tr>
      <w:tr w:rsidR="003A71D8" w:rsidRPr="009C7452" w14:paraId="05B7B99F" w14:textId="77777777" w:rsidTr="00A20E93">
        <w:tc>
          <w:tcPr>
            <w:tcW w:w="2127" w:type="dxa"/>
            <w:tcBorders>
              <w:bottom w:val="single" w:sz="4" w:space="0" w:color="auto"/>
            </w:tcBorders>
          </w:tcPr>
          <w:p w14:paraId="49FDAF0F" w14:textId="77777777" w:rsidR="003A71D8" w:rsidRPr="009C7452" w:rsidRDefault="003A71D8" w:rsidP="003A71D8">
            <w:pPr>
              <w:spacing w:line="240" w:lineRule="auto"/>
              <w:rPr>
                <w:rFonts w:ascii="Times New Roman" w:hAnsi="Times New Roman"/>
                <w:bCs/>
                <w:sz w:val="20"/>
              </w:rPr>
            </w:pPr>
          </w:p>
        </w:tc>
        <w:tc>
          <w:tcPr>
            <w:tcW w:w="3118" w:type="dxa"/>
            <w:tcBorders>
              <w:bottom w:val="single" w:sz="4" w:space="0" w:color="auto"/>
            </w:tcBorders>
          </w:tcPr>
          <w:p w14:paraId="2431AFF6" w14:textId="02F69173" w:rsidR="003A71D8" w:rsidRPr="009C7452" w:rsidRDefault="003A71D8" w:rsidP="003A71D8">
            <w:pPr>
              <w:spacing w:line="240" w:lineRule="auto"/>
              <w:rPr>
                <w:rFonts w:ascii="Times New Roman" w:hAnsi="Times New Roman"/>
                <w:bCs/>
                <w:sz w:val="20"/>
              </w:rPr>
            </w:pPr>
            <w:r w:rsidRPr="009C7452">
              <w:rPr>
                <w:rFonts w:ascii="Times New Roman" w:hAnsi="Times New Roman"/>
                <w:bCs/>
                <w:sz w:val="20"/>
              </w:rPr>
              <w:t>Total iron-binding capacity</w:t>
            </w:r>
          </w:p>
        </w:tc>
        <w:tc>
          <w:tcPr>
            <w:tcW w:w="3765" w:type="dxa"/>
            <w:tcBorders>
              <w:bottom w:val="single" w:sz="4" w:space="0" w:color="auto"/>
            </w:tcBorders>
          </w:tcPr>
          <w:p w14:paraId="21383E38" w14:textId="3B4E309D" w:rsidR="003A71D8" w:rsidRPr="009C7452" w:rsidRDefault="000F4E97" w:rsidP="003A71D8">
            <w:pPr>
              <w:spacing w:line="240" w:lineRule="auto"/>
              <w:rPr>
                <w:rFonts w:ascii="Times New Roman" w:hAnsi="Times New Roman"/>
                <w:bCs/>
                <w:sz w:val="20"/>
              </w:rPr>
            </w:pPr>
            <w:r w:rsidRPr="009C7452">
              <w:rPr>
                <w:rFonts w:ascii="Times New Roman" w:hAnsi="Times New Roman"/>
                <w:bCs/>
                <w:sz w:val="20"/>
              </w:rPr>
              <w:t xml:space="preserve">JAMDAS code: </w:t>
            </w:r>
            <w:r w:rsidR="003A71D8" w:rsidRPr="009C7452">
              <w:rPr>
                <w:rFonts w:ascii="Times New Roman" w:hAnsi="Times New Roman"/>
                <w:bCs/>
                <w:sz w:val="20"/>
              </w:rPr>
              <w:t>35_1</w:t>
            </w:r>
          </w:p>
        </w:tc>
      </w:tr>
    </w:tbl>
    <w:p w14:paraId="01CA8574" w14:textId="2F3FA050" w:rsidR="00EE1CB5" w:rsidRPr="009C7452" w:rsidRDefault="000F4E97" w:rsidP="007F3B6F">
      <w:pPr>
        <w:spacing w:line="360" w:lineRule="auto"/>
        <w:rPr>
          <w:rFonts w:ascii="Times New Roman" w:hAnsi="Times New Roman"/>
          <w:bCs/>
          <w:sz w:val="20"/>
        </w:rPr>
      </w:pPr>
      <w:r w:rsidRPr="009C7452">
        <w:rPr>
          <w:rFonts w:ascii="Times New Roman" w:hAnsi="Times New Roman"/>
          <w:bCs/>
          <w:sz w:val="20"/>
        </w:rPr>
        <w:t xml:space="preserve">ATC, Anatomical Therapeutic Chemical; </w:t>
      </w:r>
      <w:r w:rsidR="006157F1" w:rsidRPr="009C7452">
        <w:rPr>
          <w:rFonts w:ascii="Times New Roman" w:hAnsi="Times New Roman"/>
          <w:bCs/>
          <w:sz w:val="20"/>
        </w:rPr>
        <w:t xml:space="preserve">eGFR, estimated glomerular filtration rate; </w:t>
      </w:r>
      <w:r w:rsidR="005707F4">
        <w:rPr>
          <w:rFonts w:ascii="Times New Roman" w:hAnsi="Times New Roman"/>
          <w:bCs/>
          <w:sz w:val="20"/>
        </w:rPr>
        <w:t xml:space="preserve">ESAs, </w:t>
      </w:r>
      <w:r w:rsidR="005707F4" w:rsidRPr="005707F4">
        <w:rPr>
          <w:rFonts w:ascii="Times New Roman" w:hAnsi="Times New Roman"/>
          <w:bCs/>
          <w:sz w:val="20"/>
        </w:rPr>
        <w:t>erythropoiesis-stimulating agents</w:t>
      </w:r>
      <w:r w:rsidR="005707F4">
        <w:rPr>
          <w:rFonts w:ascii="Times New Roman" w:hAnsi="Times New Roman"/>
          <w:bCs/>
          <w:sz w:val="20"/>
        </w:rPr>
        <w:t xml:space="preserve">; </w:t>
      </w:r>
      <w:r w:rsidR="005707F4" w:rsidRPr="005707F4">
        <w:rPr>
          <w:rFonts w:ascii="Times New Roman" w:hAnsi="Times New Roman"/>
          <w:bCs/>
          <w:sz w:val="20"/>
        </w:rPr>
        <w:t>HIF–PHIs</w:t>
      </w:r>
      <w:r w:rsidR="005707F4">
        <w:rPr>
          <w:rFonts w:ascii="Times New Roman" w:hAnsi="Times New Roman"/>
          <w:bCs/>
          <w:sz w:val="20"/>
        </w:rPr>
        <w:t>,</w:t>
      </w:r>
      <w:r w:rsidR="005707F4" w:rsidRPr="005707F4">
        <w:t xml:space="preserve"> </w:t>
      </w:r>
      <w:r w:rsidR="005707F4" w:rsidRPr="005707F4">
        <w:rPr>
          <w:rFonts w:ascii="Times New Roman" w:hAnsi="Times New Roman"/>
          <w:bCs/>
          <w:sz w:val="20"/>
        </w:rPr>
        <w:t>hypoxia-inducible factor–prolyl hydroxylase inhibitors</w:t>
      </w:r>
      <w:r w:rsidR="005707F4">
        <w:rPr>
          <w:rFonts w:ascii="Times New Roman" w:hAnsi="Times New Roman"/>
          <w:bCs/>
          <w:sz w:val="20"/>
        </w:rPr>
        <w:t>;</w:t>
      </w:r>
      <w:r w:rsidR="005707F4" w:rsidRPr="005707F4">
        <w:rPr>
          <w:rFonts w:ascii="Times New Roman" w:hAnsi="Times New Roman"/>
          <w:bCs/>
          <w:sz w:val="20"/>
        </w:rPr>
        <w:t xml:space="preserve"> </w:t>
      </w:r>
      <w:r w:rsidR="00A20E93" w:rsidRPr="009C7452">
        <w:rPr>
          <w:rFonts w:ascii="Times New Roman" w:hAnsi="Times New Roman"/>
          <w:bCs/>
          <w:sz w:val="20"/>
        </w:rPr>
        <w:t>ICD-10, International Classification of Diseases 10th Revision</w:t>
      </w:r>
      <w:r w:rsidR="005707F4">
        <w:rPr>
          <w:rFonts w:ascii="Times New Roman" w:hAnsi="Times New Roman"/>
          <w:bCs/>
          <w:sz w:val="20"/>
        </w:rPr>
        <w:t xml:space="preserve">; JAMDAS, </w:t>
      </w:r>
      <w:r w:rsidR="005707F4" w:rsidRPr="005707F4">
        <w:rPr>
          <w:rFonts w:ascii="Times New Roman" w:hAnsi="Times New Roman"/>
          <w:bCs/>
          <w:sz w:val="20"/>
        </w:rPr>
        <w:t>Japan Medical Data Survey</w:t>
      </w:r>
      <w:r w:rsidR="005707F4">
        <w:rPr>
          <w:rFonts w:ascii="Times New Roman" w:hAnsi="Times New Roman"/>
          <w:bCs/>
          <w:sz w:val="20"/>
        </w:rPr>
        <w:t>.</w:t>
      </w:r>
    </w:p>
    <w:p w14:paraId="1184B347" w14:textId="77777777" w:rsidR="00EE1CB5" w:rsidRPr="009C7452" w:rsidRDefault="00EE1CB5">
      <w:pPr>
        <w:spacing w:after="0" w:line="240" w:lineRule="auto"/>
        <w:rPr>
          <w:rFonts w:ascii="Times New Roman" w:hAnsi="Times New Roman"/>
          <w:b/>
          <w:sz w:val="20"/>
        </w:rPr>
      </w:pPr>
      <w:r w:rsidRPr="009C7452">
        <w:rPr>
          <w:rFonts w:ascii="Times New Roman" w:hAnsi="Times New Roman"/>
          <w:b/>
          <w:sz w:val="20"/>
        </w:rPr>
        <w:br w:type="page"/>
      </w:r>
    </w:p>
    <w:p w14:paraId="77E14BFF" w14:textId="13EB602E" w:rsidR="007F3B6F" w:rsidRPr="009C7452" w:rsidRDefault="007F3B6F" w:rsidP="007F3B6F">
      <w:pPr>
        <w:spacing w:line="360" w:lineRule="auto"/>
        <w:rPr>
          <w:rFonts w:ascii="Times New Roman" w:hAnsi="Times New Roman"/>
          <w:sz w:val="20"/>
        </w:rPr>
      </w:pPr>
      <w:r w:rsidRPr="009C7452">
        <w:rPr>
          <w:rFonts w:ascii="Times New Roman" w:hAnsi="Times New Roman"/>
          <w:b/>
          <w:sz w:val="20"/>
        </w:rPr>
        <w:lastRenderedPageBreak/>
        <w:t xml:space="preserve">Supplementary Table </w:t>
      </w:r>
      <w:r w:rsidR="00EE1CB5" w:rsidRPr="009C7452">
        <w:rPr>
          <w:rFonts w:ascii="Times New Roman" w:hAnsi="Times New Roman"/>
          <w:b/>
          <w:sz w:val="20"/>
        </w:rPr>
        <w:t>2</w:t>
      </w:r>
      <w:r w:rsidRPr="009C7452">
        <w:rPr>
          <w:rFonts w:ascii="Times New Roman" w:hAnsi="Times New Roman"/>
          <w:b/>
          <w:sz w:val="20"/>
        </w:rPr>
        <w:t xml:space="preserve"> </w:t>
      </w:r>
      <w:r w:rsidRPr="009C7452">
        <w:rPr>
          <w:rFonts w:ascii="Times New Roman" w:hAnsi="Times New Roman"/>
          <w:sz w:val="20"/>
        </w:rPr>
        <w:t xml:space="preserve">Definition of </w:t>
      </w:r>
      <w:r w:rsidR="00663D8B" w:rsidRPr="009C7452">
        <w:rPr>
          <w:rFonts w:ascii="Times New Roman" w:hAnsi="Times New Roman"/>
          <w:sz w:val="20"/>
        </w:rPr>
        <w:t>the treatment setting</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7111"/>
      </w:tblGrid>
      <w:tr w:rsidR="007F3B6F" w:rsidRPr="009C7452" w14:paraId="73092C16" w14:textId="77777777" w:rsidTr="00663D8B">
        <w:trPr>
          <w:trHeight w:val="390"/>
        </w:trPr>
        <w:tc>
          <w:tcPr>
            <w:tcW w:w="2542" w:type="dxa"/>
            <w:tcBorders>
              <w:top w:val="single" w:sz="4" w:space="0" w:color="auto"/>
              <w:bottom w:val="single" w:sz="4" w:space="0" w:color="auto"/>
            </w:tcBorders>
            <w:hideMark/>
          </w:tcPr>
          <w:p w14:paraId="2BF1F1A4" w14:textId="15C3A314" w:rsidR="007F3B6F" w:rsidRPr="009C7452" w:rsidRDefault="007F3B6F" w:rsidP="00663D8B">
            <w:pPr>
              <w:spacing w:after="0" w:line="240" w:lineRule="auto"/>
              <w:rPr>
                <w:rFonts w:ascii="Times New Roman" w:hAnsi="Times New Roman"/>
                <w:b/>
                <w:bCs/>
                <w:sz w:val="20"/>
              </w:rPr>
            </w:pPr>
            <w:r w:rsidRPr="009C7452">
              <w:rPr>
                <w:rFonts w:ascii="Times New Roman" w:hAnsi="Times New Roman"/>
                <w:b/>
                <w:bCs/>
                <w:sz w:val="20"/>
              </w:rPr>
              <w:t>Category</w:t>
            </w:r>
          </w:p>
        </w:tc>
        <w:tc>
          <w:tcPr>
            <w:tcW w:w="11408" w:type="dxa"/>
            <w:tcBorders>
              <w:top w:val="single" w:sz="4" w:space="0" w:color="auto"/>
              <w:bottom w:val="single" w:sz="4" w:space="0" w:color="auto"/>
            </w:tcBorders>
            <w:hideMark/>
          </w:tcPr>
          <w:p w14:paraId="7BCFEECD" w14:textId="02DA2D1F" w:rsidR="007F3B6F" w:rsidRPr="009C7452" w:rsidRDefault="007F3B6F" w:rsidP="00663D8B">
            <w:pPr>
              <w:spacing w:after="0" w:line="240" w:lineRule="auto"/>
              <w:rPr>
                <w:rFonts w:ascii="Times New Roman" w:hAnsi="Times New Roman"/>
                <w:b/>
                <w:bCs/>
                <w:sz w:val="20"/>
              </w:rPr>
            </w:pPr>
            <w:r w:rsidRPr="009C7452">
              <w:rPr>
                <w:rFonts w:ascii="Times New Roman" w:hAnsi="Times New Roman"/>
                <w:b/>
                <w:bCs/>
                <w:sz w:val="20"/>
              </w:rPr>
              <w:t>Definition</w:t>
            </w:r>
          </w:p>
        </w:tc>
      </w:tr>
      <w:tr w:rsidR="007F3B6F" w:rsidRPr="009C7452" w14:paraId="4A0CFCB1" w14:textId="77777777" w:rsidTr="00663D8B">
        <w:trPr>
          <w:trHeight w:val="1950"/>
        </w:trPr>
        <w:tc>
          <w:tcPr>
            <w:tcW w:w="2542" w:type="dxa"/>
            <w:tcBorders>
              <w:top w:val="single" w:sz="4" w:space="0" w:color="auto"/>
            </w:tcBorders>
            <w:hideMark/>
          </w:tcPr>
          <w:p w14:paraId="41ED4918" w14:textId="2F799564"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Diabetes clinic</w:t>
            </w:r>
          </w:p>
        </w:tc>
        <w:tc>
          <w:tcPr>
            <w:tcW w:w="11408" w:type="dxa"/>
            <w:tcBorders>
              <w:top w:val="single" w:sz="4" w:space="0" w:color="auto"/>
            </w:tcBorders>
            <w:hideMark/>
          </w:tcPr>
          <w:p w14:paraId="6DEA8CE7" w14:textId="35EADBF1"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Medical institutions specializing in diabetes internal medicine, or medical institutions that meet any of the following criteria</w:t>
            </w:r>
            <w:r w:rsidR="00663D8B" w:rsidRPr="009C7452">
              <w:rPr>
                <w:rFonts w:ascii="Times New Roman" w:hAnsi="Times New Roman"/>
                <w:sz w:val="20"/>
              </w:rPr>
              <w:t>:</w:t>
            </w:r>
          </w:p>
          <w:p w14:paraId="0F74E4A4" w14:textId="77777777" w:rsidR="00DB11C1" w:rsidRDefault="007F3B6F" w:rsidP="00663D8B">
            <w:pPr>
              <w:pStyle w:val="a5"/>
              <w:numPr>
                <w:ilvl w:val="0"/>
                <w:numId w:val="25"/>
              </w:numPr>
              <w:spacing w:after="120" w:line="240" w:lineRule="auto"/>
              <w:ind w:left="248" w:hanging="248"/>
              <w:rPr>
                <w:rFonts w:ascii="Times New Roman" w:hAnsi="Times New Roman"/>
                <w:sz w:val="20"/>
              </w:rPr>
            </w:pPr>
            <w:r w:rsidRPr="00DB11C1">
              <w:rPr>
                <w:rFonts w:ascii="Times New Roman" w:hAnsi="Times New Roman"/>
                <w:sz w:val="20"/>
              </w:rPr>
              <w:t>Blood glucose self-monitoring device surcharge</w:t>
            </w:r>
          </w:p>
          <w:p w14:paraId="5F6B90AD" w14:textId="77777777" w:rsidR="00DB11C1" w:rsidRDefault="007F3B6F" w:rsidP="00663D8B">
            <w:pPr>
              <w:pStyle w:val="a5"/>
              <w:numPr>
                <w:ilvl w:val="0"/>
                <w:numId w:val="25"/>
              </w:numPr>
              <w:spacing w:after="120" w:line="240" w:lineRule="auto"/>
              <w:ind w:left="248" w:hanging="248"/>
              <w:rPr>
                <w:rFonts w:ascii="Times New Roman" w:hAnsi="Times New Roman"/>
                <w:sz w:val="20"/>
              </w:rPr>
            </w:pPr>
            <w:r w:rsidRPr="00DB11C1">
              <w:rPr>
                <w:rFonts w:ascii="Times New Roman" w:hAnsi="Times New Roman"/>
                <w:sz w:val="20"/>
              </w:rPr>
              <w:t>Diabetes complication management fee</w:t>
            </w:r>
          </w:p>
          <w:p w14:paraId="6FFD82D0" w14:textId="39D29A05" w:rsidR="007F3B6F" w:rsidRPr="00DB11C1" w:rsidRDefault="007F3B6F" w:rsidP="00663D8B">
            <w:pPr>
              <w:pStyle w:val="a5"/>
              <w:numPr>
                <w:ilvl w:val="0"/>
                <w:numId w:val="25"/>
              </w:numPr>
              <w:spacing w:after="120" w:line="240" w:lineRule="auto"/>
              <w:ind w:left="248" w:hanging="248"/>
              <w:rPr>
                <w:rFonts w:ascii="Times New Roman" w:hAnsi="Times New Roman"/>
                <w:sz w:val="20"/>
              </w:rPr>
            </w:pPr>
            <w:r w:rsidRPr="00DB11C1">
              <w:rPr>
                <w:rFonts w:ascii="Times New Roman" w:hAnsi="Times New Roman"/>
                <w:sz w:val="20"/>
              </w:rPr>
              <w:t>Diabetes dialysis prevention guidance and management fee</w:t>
            </w:r>
          </w:p>
          <w:p w14:paraId="4719F65C" w14:textId="66CEF44F" w:rsidR="007F3B6F" w:rsidRPr="009C7452" w:rsidRDefault="00663D8B" w:rsidP="00663D8B">
            <w:pPr>
              <w:spacing w:after="120" w:line="240" w:lineRule="auto"/>
              <w:rPr>
                <w:rFonts w:ascii="Times New Roman" w:hAnsi="Times New Roman"/>
                <w:sz w:val="20"/>
              </w:rPr>
            </w:pPr>
            <w:r w:rsidRPr="009C7452">
              <w:rPr>
                <w:rFonts w:ascii="Times New Roman" w:hAnsi="Times New Roman"/>
                <w:sz w:val="20"/>
              </w:rPr>
              <w:t>M</w:t>
            </w:r>
            <w:r w:rsidR="007F3B6F" w:rsidRPr="009C7452">
              <w:rPr>
                <w:rFonts w:ascii="Times New Roman" w:hAnsi="Times New Roman"/>
                <w:sz w:val="20"/>
              </w:rPr>
              <w:t xml:space="preserve">edical institutions that </w:t>
            </w:r>
            <w:r w:rsidR="00C01FDC" w:rsidRPr="009C7452">
              <w:rPr>
                <w:rFonts w:ascii="Times New Roman" w:hAnsi="Times New Roman"/>
                <w:sz w:val="20"/>
              </w:rPr>
              <w:t xml:space="preserve">charge a fee </w:t>
            </w:r>
            <w:r w:rsidR="007F3B6F" w:rsidRPr="009C7452">
              <w:rPr>
                <w:rFonts w:ascii="Times New Roman" w:hAnsi="Times New Roman"/>
                <w:sz w:val="20"/>
              </w:rPr>
              <w:t>for artificial kidneys (chronic maintenance dialysis)</w:t>
            </w:r>
            <w:r w:rsidRPr="009C7452">
              <w:rPr>
                <w:rFonts w:ascii="Times New Roman" w:hAnsi="Times New Roman"/>
                <w:sz w:val="20"/>
              </w:rPr>
              <w:t xml:space="preserve"> were excluded from this category</w:t>
            </w:r>
            <w:r w:rsidR="007F3B6F" w:rsidRPr="009C7452">
              <w:rPr>
                <w:rFonts w:ascii="Times New Roman" w:hAnsi="Times New Roman"/>
                <w:sz w:val="20"/>
              </w:rPr>
              <w:t>.</w:t>
            </w:r>
          </w:p>
        </w:tc>
      </w:tr>
      <w:tr w:rsidR="007F3B6F" w:rsidRPr="009C7452" w14:paraId="56747D8A" w14:textId="77777777" w:rsidTr="00663D8B">
        <w:trPr>
          <w:trHeight w:val="390"/>
        </w:trPr>
        <w:tc>
          <w:tcPr>
            <w:tcW w:w="2542" w:type="dxa"/>
            <w:hideMark/>
          </w:tcPr>
          <w:p w14:paraId="6F46E0E6" w14:textId="62D6828E"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Cardiology clinic</w:t>
            </w:r>
          </w:p>
        </w:tc>
        <w:tc>
          <w:tcPr>
            <w:tcW w:w="11408" w:type="dxa"/>
            <w:hideMark/>
          </w:tcPr>
          <w:p w14:paraId="0D2EC627" w14:textId="4CEC3859"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 xml:space="preserve">Medical institutions specializing in cardiology or medical institutions that perform Holter </w:t>
            </w:r>
            <w:r w:rsidR="00B93E8A">
              <w:rPr>
                <w:rFonts w:ascii="Times New Roman" w:hAnsi="Times New Roman" w:hint="eastAsia"/>
                <w:sz w:val="20"/>
              </w:rPr>
              <w:t>monitoring</w:t>
            </w:r>
            <w:r w:rsidR="00B93E8A" w:rsidRPr="009C7452">
              <w:rPr>
                <w:rFonts w:ascii="Times New Roman" w:hAnsi="Times New Roman"/>
                <w:sz w:val="20"/>
              </w:rPr>
              <w:t xml:space="preserve"> </w:t>
            </w:r>
            <w:r w:rsidRPr="009C7452">
              <w:rPr>
                <w:rFonts w:ascii="Times New Roman" w:hAnsi="Times New Roman"/>
                <w:sz w:val="20"/>
              </w:rPr>
              <w:t xml:space="preserve">or </w:t>
            </w:r>
            <w:r w:rsidR="00B93E8A" w:rsidRPr="00B93E8A">
              <w:rPr>
                <w:rFonts w:ascii="Times New Roman" w:hAnsi="Times New Roman"/>
                <w:sz w:val="20"/>
              </w:rPr>
              <w:t>echocardiography</w:t>
            </w:r>
          </w:p>
        </w:tc>
      </w:tr>
      <w:tr w:rsidR="007F3B6F" w:rsidRPr="009C7452" w14:paraId="6EF90163" w14:textId="77777777" w:rsidTr="00663D8B">
        <w:trPr>
          <w:trHeight w:val="360"/>
        </w:trPr>
        <w:tc>
          <w:tcPr>
            <w:tcW w:w="2542" w:type="dxa"/>
            <w:hideMark/>
          </w:tcPr>
          <w:p w14:paraId="6A28C097" w14:textId="73CC7F37"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Urology clinic</w:t>
            </w:r>
          </w:p>
        </w:tc>
        <w:tc>
          <w:tcPr>
            <w:tcW w:w="11408" w:type="dxa"/>
            <w:hideMark/>
          </w:tcPr>
          <w:p w14:paraId="387155E5" w14:textId="2C7F71C3" w:rsidR="007F3B6F" w:rsidRPr="009C7452" w:rsidRDefault="00663D8B" w:rsidP="00663D8B">
            <w:pPr>
              <w:spacing w:after="120" w:line="240" w:lineRule="auto"/>
              <w:rPr>
                <w:rFonts w:ascii="Times New Roman" w:hAnsi="Times New Roman"/>
                <w:sz w:val="20"/>
              </w:rPr>
            </w:pPr>
            <w:r w:rsidRPr="009C7452">
              <w:rPr>
                <w:rFonts w:ascii="Times New Roman" w:hAnsi="Times New Roman"/>
                <w:sz w:val="20"/>
              </w:rPr>
              <w:t>M</w:t>
            </w:r>
            <w:r w:rsidR="007F3B6F" w:rsidRPr="009C7452">
              <w:rPr>
                <w:rFonts w:ascii="Times New Roman" w:hAnsi="Times New Roman"/>
                <w:sz w:val="20"/>
              </w:rPr>
              <w:t>edical institution</w:t>
            </w:r>
            <w:r w:rsidRPr="009C7452">
              <w:rPr>
                <w:rFonts w:ascii="Times New Roman" w:hAnsi="Times New Roman"/>
                <w:sz w:val="20"/>
              </w:rPr>
              <w:t>s</w:t>
            </w:r>
            <w:r w:rsidR="007F3B6F" w:rsidRPr="009C7452">
              <w:rPr>
                <w:rFonts w:ascii="Times New Roman" w:hAnsi="Times New Roman"/>
                <w:sz w:val="20"/>
              </w:rPr>
              <w:t xml:space="preserve"> specializing in urology</w:t>
            </w:r>
          </w:p>
        </w:tc>
      </w:tr>
      <w:tr w:rsidR="007F3B6F" w:rsidRPr="009C7452" w14:paraId="08B43AF8" w14:textId="77777777" w:rsidTr="00663D8B">
        <w:trPr>
          <w:trHeight w:val="390"/>
        </w:trPr>
        <w:tc>
          <w:tcPr>
            <w:tcW w:w="2542" w:type="dxa"/>
            <w:tcBorders>
              <w:bottom w:val="single" w:sz="4" w:space="0" w:color="auto"/>
            </w:tcBorders>
            <w:hideMark/>
          </w:tcPr>
          <w:p w14:paraId="61B732F1" w14:textId="70FFA211"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Home care</w:t>
            </w:r>
          </w:p>
        </w:tc>
        <w:tc>
          <w:tcPr>
            <w:tcW w:w="11408" w:type="dxa"/>
            <w:tcBorders>
              <w:bottom w:val="single" w:sz="4" w:space="0" w:color="auto"/>
            </w:tcBorders>
            <w:hideMark/>
          </w:tcPr>
          <w:p w14:paraId="6AD5208D" w14:textId="62C08B5A" w:rsidR="007F3B6F" w:rsidRPr="009C7452" w:rsidRDefault="007F3B6F" w:rsidP="00663D8B">
            <w:pPr>
              <w:spacing w:after="120" w:line="240" w:lineRule="auto"/>
              <w:rPr>
                <w:rFonts w:ascii="Times New Roman" w:hAnsi="Times New Roman"/>
                <w:sz w:val="20"/>
              </w:rPr>
            </w:pPr>
            <w:r w:rsidRPr="009C7452">
              <w:rPr>
                <w:rFonts w:ascii="Times New Roman" w:hAnsi="Times New Roman"/>
                <w:sz w:val="20"/>
              </w:rPr>
              <w:t>Patients who meet any of the following criteria</w:t>
            </w:r>
            <w:r w:rsidR="005707F4">
              <w:rPr>
                <w:rFonts w:ascii="Times New Roman" w:hAnsi="Times New Roman"/>
                <w:sz w:val="20"/>
              </w:rPr>
              <w:t>:</w:t>
            </w:r>
          </w:p>
          <w:p w14:paraId="0FBE29F9" w14:textId="77777777" w:rsidR="00DB11C1" w:rsidRDefault="007F3B6F" w:rsidP="00663D8B">
            <w:pPr>
              <w:pStyle w:val="a5"/>
              <w:numPr>
                <w:ilvl w:val="0"/>
                <w:numId w:val="24"/>
              </w:numPr>
              <w:spacing w:after="120" w:line="240" w:lineRule="auto"/>
              <w:ind w:left="248" w:hanging="248"/>
              <w:rPr>
                <w:rFonts w:ascii="Times New Roman" w:hAnsi="Times New Roman"/>
                <w:sz w:val="20"/>
              </w:rPr>
            </w:pPr>
            <w:r w:rsidRPr="00DB11C1">
              <w:rPr>
                <w:rFonts w:ascii="Times New Roman" w:hAnsi="Times New Roman"/>
                <w:sz w:val="20"/>
              </w:rPr>
              <w:t>Home visit medical care fee (home visit fee)</w:t>
            </w:r>
          </w:p>
          <w:p w14:paraId="62706FDB" w14:textId="77777777" w:rsidR="00DB11C1" w:rsidRDefault="007F3B6F" w:rsidP="00663D8B">
            <w:pPr>
              <w:pStyle w:val="a5"/>
              <w:numPr>
                <w:ilvl w:val="0"/>
                <w:numId w:val="24"/>
              </w:numPr>
              <w:spacing w:after="120" w:line="240" w:lineRule="auto"/>
              <w:ind w:left="248" w:hanging="248"/>
              <w:rPr>
                <w:rFonts w:ascii="Times New Roman" w:hAnsi="Times New Roman"/>
                <w:sz w:val="20"/>
              </w:rPr>
            </w:pPr>
            <w:r w:rsidRPr="00DB11C1">
              <w:rPr>
                <w:rFonts w:ascii="Times New Roman" w:hAnsi="Times New Roman"/>
                <w:sz w:val="20"/>
              </w:rPr>
              <w:t>Comprehensive medical management fee for home care or comprehensive medical management fee for facility admission</w:t>
            </w:r>
          </w:p>
          <w:p w14:paraId="4C2A2AAE" w14:textId="55060165" w:rsidR="007F3B6F" w:rsidRPr="00DB11C1" w:rsidRDefault="007F3B6F" w:rsidP="00663D8B">
            <w:pPr>
              <w:pStyle w:val="a5"/>
              <w:numPr>
                <w:ilvl w:val="0"/>
                <w:numId w:val="24"/>
              </w:numPr>
              <w:spacing w:after="120" w:line="240" w:lineRule="auto"/>
              <w:ind w:left="248" w:hanging="248"/>
              <w:rPr>
                <w:rFonts w:ascii="Times New Roman" w:hAnsi="Times New Roman"/>
                <w:sz w:val="20"/>
              </w:rPr>
            </w:pPr>
            <w:r w:rsidRPr="00DB11C1">
              <w:rPr>
                <w:rFonts w:ascii="Times New Roman" w:hAnsi="Times New Roman"/>
                <w:sz w:val="20"/>
              </w:rPr>
              <w:t>Home care guidance and management fee</w:t>
            </w:r>
          </w:p>
        </w:tc>
      </w:tr>
    </w:tbl>
    <w:p w14:paraId="44F83CC6" w14:textId="77777777" w:rsidR="007F3B6F" w:rsidRPr="009C7452" w:rsidRDefault="007F3B6F">
      <w:pPr>
        <w:spacing w:after="0" w:line="240" w:lineRule="auto"/>
        <w:rPr>
          <w:rFonts w:ascii="Times New Roman" w:hAnsi="Times New Roman"/>
          <w:b/>
          <w:sz w:val="20"/>
        </w:rPr>
      </w:pPr>
      <w:r w:rsidRPr="009C7452">
        <w:rPr>
          <w:rFonts w:ascii="Times New Roman" w:hAnsi="Times New Roman"/>
          <w:b/>
          <w:sz w:val="20"/>
        </w:rPr>
        <w:br w:type="page"/>
      </w:r>
    </w:p>
    <w:p w14:paraId="00448F8E" w14:textId="77777777" w:rsidR="00EE1CB5" w:rsidRPr="009C7452" w:rsidRDefault="00EE1CB5">
      <w:pPr>
        <w:spacing w:line="360" w:lineRule="auto"/>
        <w:rPr>
          <w:rFonts w:ascii="Times New Roman" w:hAnsi="Times New Roman"/>
          <w:b/>
          <w:sz w:val="20"/>
        </w:rPr>
        <w:sectPr w:rsidR="00EE1CB5" w:rsidRPr="009C7452" w:rsidSect="00EE1CB5">
          <w:pgSz w:w="11900" w:h="16840" w:code="9"/>
          <w:pgMar w:top="1440" w:right="1440" w:bottom="1440" w:left="1440" w:header="709" w:footer="709" w:gutter="0"/>
          <w:cols w:space="708"/>
          <w:docGrid w:linePitch="360"/>
        </w:sectPr>
      </w:pPr>
    </w:p>
    <w:p w14:paraId="28E7F6EE" w14:textId="102D54B1" w:rsidR="0069002B" w:rsidRPr="009C7452" w:rsidRDefault="006C7D68">
      <w:pPr>
        <w:spacing w:line="360" w:lineRule="auto"/>
        <w:rPr>
          <w:rFonts w:ascii="Times New Roman" w:hAnsi="Times New Roman"/>
          <w:sz w:val="20"/>
        </w:rPr>
      </w:pPr>
      <w:r w:rsidRPr="009C7452">
        <w:rPr>
          <w:rFonts w:ascii="Times New Roman" w:hAnsi="Times New Roman"/>
          <w:b/>
          <w:sz w:val="20"/>
        </w:rPr>
        <w:lastRenderedPageBreak/>
        <w:t xml:space="preserve">Supplementary Table </w:t>
      </w:r>
      <w:r w:rsidR="006157F1" w:rsidRPr="009C7452">
        <w:rPr>
          <w:rFonts w:ascii="Times New Roman" w:hAnsi="Times New Roman"/>
          <w:b/>
          <w:sz w:val="20"/>
        </w:rPr>
        <w:t>3</w:t>
      </w:r>
      <w:r w:rsidRPr="009C7452">
        <w:rPr>
          <w:rFonts w:ascii="Times New Roman" w:hAnsi="Times New Roman"/>
          <w:b/>
          <w:sz w:val="20"/>
        </w:rPr>
        <w:t xml:space="preserve"> </w:t>
      </w:r>
      <w:r w:rsidRPr="009C7452">
        <w:rPr>
          <w:rFonts w:ascii="Times New Roman" w:hAnsi="Times New Roman"/>
          <w:sz w:val="20"/>
        </w:rPr>
        <w:t>Anemia medi</w:t>
      </w:r>
      <w:r w:rsidR="00F57D88" w:rsidRPr="009C7452">
        <w:rPr>
          <w:rFonts w:ascii="Times New Roman" w:hAnsi="Times New Roman"/>
          <w:sz w:val="20"/>
        </w:rPr>
        <w:t>c</w:t>
      </w:r>
      <w:r w:rsidRPr="009C7452">
        <w:rPr>
          <w:rFonts w:ascii="Times New Roman" w:hAnsi="Times New Roman"/>
          <w:sz w:val="20"/>
        </w:rPr>
        <w:t xml:space="preserve">ation prescriptions by type </w:t>
      </w:r>
      <w:r w:rsidR="00E400E2">
        <w:rPr>
          <w:rFonts w:ascii="Times New Roman" w:hAnsi="Times New Roman"/>
          <w:sz w:val="20"/>
        </w:rPr>
        <w:t>between</w:t>
      </w:r>
      <w:r w:rsidRPr="009C7452">
        <w:rPr>
          <w:rFonts w:ascii="Times New Roman" w:hAnsi="Times New Roman"/>
          <w:sz w:val="20"/>
        </w:rPr>
        <w:t xml:space="preserve"> 2018 </w:t>
      </w:r>
      <w:r w:rsidR="00E400E2">
        <w:rPr>
          <w:rFonts w:ascii="Times New Roman" w:hAnsi="Times New Roman"/>
          <w:sz w:val="20"/>
        </w:rPr>
        <w:t>and</w:t>
      </w:r>
      <w:r w:rsidRPr="009C7452">
        <w:rPr>
          <w:rFonts w:ascii="Times New Roman" w:hAnsi="Times New Roman"/>
          <w:sz w:val="20"/>
        </w:rPr>
        <w:t xml:space="preserve"> 2023</w:t>
      </w:r>
    </w:p>
    <w:tbl>
      <w:tblPr>
        <w:tblStyle w:val="Table"/>
        <w:tblW w:w="13887" w:type="dxa"/>
        <w:tblInd w:w="0" w:type="dxa"/>
        <w:tblBorders>
          <w:top w:val="nil"/>
          <w:left w:val="nil"/>
          <w:bottom w:val="nil"/>
          <w:right w:val="nil"/>
        </w:tblBorders>
        <w:tblLayout w:type="fixed"/>
        <w:tblLook w:val="04A0" w:firstRow="1" w:lastRow="0" w:firstColumn="1" w:lastColumn="0" w:noHBand="0" w:noVBand="1"/>
      </w:tblPr>
      <w:tblGrid>
        <w:gridCol w:w="3539"/>
        <w:gridCol w:w="1724"/>
        <w:gridCol w:w="1725"/>
        <w:gridCol w:w="1725"/>
        <w:gridCol w:w="1724"/>
        <w:gridCol w:w="1725"/>
        <w:gridCol w:w="1725"/>
      </w:tblGrid>
      <w:tr w:rsidR="00A52F41" w:rsidRPr="009C7452" w14:paraId="2A035408" w14:textId="77777777" w:rsidTr="00DB11C1">
        <w:trPr>
          <w:trHeight w:val="60"/>
        </w:trPr>
        <w:tc>
          <w:tcPr>
            <w:tcW w:w="3539"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65F8CE71" w14:textId="77777777" w:rsidR="0069002B" w:rsidRPr="009C7452" w:rsidRDefault="0069002B">
            <w:pPr>
              <w:spacing w:after="0" w:line="240" w:lineRule="auto"/>
              <w:rPr>
                <w:rFonts w:ascii="Times New Roman" w:hAnsi="Times New Roman"/>
                <w:sz w:val="20"/>
              </w:rPr>
            </w:pPr>
          </w:p>
        </w:tc>
        <w:tc>
          <w:tcPr>
            <w:tcW w:w="1724"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1514B7EB"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sz w:val="20"/>
              </w:rPr>
              <w:t>2018</w:t>
            </w: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56E0774E"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sz w:val="20"/>
              </w:rPr>
              <w:t>2019</w:t>
            </w: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7C4DC95E"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sz w:val="20"/>
              </w:rPr>
              <w:t>2020</w:t>
            </w:r>
          </w:p>
        </w:tc>
        <w:tc>
          <w:tcPr>
            <w:tcW w:w="1724" w:type="dxa"/>
            <w:tcBorders>
              <w:top w:val="single" w:sz="4" w:space="0" w:color="000000" w:themeColor="text1"/>
              <w:left w:val="nil"/>
              <w:bottom w:val="nil"/>
              <w:right w:val="nil"/>
            </w:tcBorders>
            <w:shd w:val="clear" w:color="auto" w:fill="FFFFFF" w:themeFill="background1"/>
            <w:vAlign w:val="center"/>
          </w:tcPr>
          <w:p w14:paraId="4F3319C7"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color w:val="000000"/>
                <w:sz w:val="20"/>
              </w:rPr>
              <w:t>2021</w:t>
            </w: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7670C03B"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sz w:val="20"/>
              </w:rPr>
              <w:t>2022</w:t>
            </w: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5E8B8893"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sz w:val="20"/>
              </w:rPr>
              <w:t>2023</w:t>
            </w:r>
          </w:p>
        </w:tc>
      </w:tr>
      <w:tr w:rsidR="00DB11C1" w:rsidRPr="009C7452" w14:paraId="294983E8" w14:textId="77777777" w:rsidTr="132BD34B">
        <w:trPr>
          <w:trHeight w:val="60"/>
        </w:trPr>
        <w:tc>
          <w:tcPr>
            <w:tcW w:w="3539"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662476A3" w14:textId="60C767BC" w:rsidR="00DB11C1" w:rsidRPr="00DB11C1" w:rsidRDefault="00DB11C1" w:rsidP="00DB11C1">
            <w:pPr>
              <w:spacing w:after="0" w:line="240" w:lineRule="auto"/>
              <w:rPr>
                <w:rFonts w:ascii="Times New Roman" w:hAnsi="Times New Roman"/>
                <w:b/>
                <w:bCs/>
                <w:sz w:val="20"/>
              </w:rPr>
            </w:pPr>
            <w:r w:rsidRPr="00DB11C1">
              <w:rPr>
                <w:rFonts w:ascii="Times New Roman" w:hAnsi="Times New Roman"/>
                <w:b/>
                <w:bCs/>
                <w:sz w:val="20"/>
              </w:rPr>
              <w:t xml:space="preserve">Iron supplements </w:t>
            </w:r>
          </w:p>
        </w:tc>
        <w:tc>
          <w:tcPr>
            <w:tcW w:w="1724"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1FE8334B" w14:textId="5CE37DDF" w:rsidR="00DB11C1" w:rsidRPr="009C7452" w:rsidRDefault="00DB11C1" w:rsidP="00DB11C1">
            <w:pPr>
              <w:spacing w:after="0" w:line="240" w:lineRule="auto"/>
              <w:jc w:val="center"/>
              <w:rPr>
                <w:rFonts w:ascii="Times New Roman" w:hAnsi="Times New Roman"/>
                <w:sz w:val="20"/>
              </w:rPr>
            </w:pP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2A048330" w14:textId="1E60C767" w:rsidR="00DB11C1" w:rsidRPr="009C7452" w:rsidRDefault="00DB11C1" w:rsidP="00DB11C1">
            <w:pPr>
              <w:spacing w:after="0" w:line="240" w:lineRule="auto"/>
              <w:jc w:val="center"/>
              <w:rPr>
                <w:rFonts w:ascii="Times New Roman" w:hAnsi="Times New Roman"/>
                <w:sz w:val="20"/>
              </w:rPr>
            </w:pP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0A299218" w14:textId="01CE89C5" w:rsidR="00DB11C1" w:rsidRPr="009C7452" w:rsidRDefault="00DB11C1" w:rsidP="00DB11C1">
            <w:pPr>
              <w:spacing w:after="0" w:line="240" w:lineRule="auto"/>
              <w:jc w:val="center"/>
              <w:rPr>
                <w:rFonts w:ascii="Times New Roman" w:hAnsi="Times New Roman"/>
                <w:sz w:val="20"/>
              </w:rPr>
            </w:pPr>
          </w:p>
        </w:tc>
        <w:tc>
          <w:tcPr>
            <w:tcW w:w="1724" w:type="dxa"/>
            <w:tcBorders>
              <w:top w:val="single" w:sz="4" w:space="0" w:color="000000" w:themeColor="text1"/>
              <w:left w:val="nil"/>
              <w:bottom w:val="nil"/>
              <w:right w:val="nil"/>
            </w:tcBorders>
            <w:shd w:val="clear" w:color="auto" w:fill="FFFFFF" w:themeFill="background1"/>
            <w:vAlign w:val="center"/>
          </w:tcPr>
          <w:p w14:paraId="77D66B65" w14:textId="6B880BC0" w:rsidR="00DB11C1" w:rsidRPr="009C7452" w:rsidRDefault="00DB11C1" w:rsidP="00DB11C1">
            <w:pPr>
              <w:spacing w:after="0" w:line="240" w:lineRule="auto"/>
              <w:jc w:val="center"/>
              <w:rPr>
                <w:rFonts w:ascii="Times New Roman" w:hAnsi="Times New Roman"/>
                <w:color w:val="000000"/>
                <w:sz w:val="20"/>
              </w:rPr>
            </w:pP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77E3093C" w14:textId="5D37C601" w:rsidR="00DB11C1" w:rsidRPr="009C7452" w:rsidRDefault="00DB11C1" w:rsidP="00DB11C1">
            <w:pPr>
              <w:spacing w:after="0" w:line="240" w:lineRule="auto"/>
              <w:jc w:val="center"/>
              <w:rPr>
                <w:rFonts w:ascii="Times New Roman" w:hAnsi="Times New Roman"/>
                <w:sz w:val="20"/>
              </w:rPr>
            </w:pPr>
          </w:p>
        </w:tc>
        <w:tc>
          <w:tcPr>
            <w:tcW w:w="1725"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5BE63343" w14:textId="3FB3EB81" w:rsidR="00DB11C1" w:rsidRPr="009C7452" w:rsidRDefault="00DB11C1" w:rsidP="00DB11C1">
            <w:pPr>
              <w:spacing w:after="0" w:line="240" w:lineRule="auto"/>
              <w:jc w:val="center"/>
              <w:rPr>
                <w:rFonts w:ascii="Times New Roman" w:hAnsi="Times New Roman"/>
                <w:sz w:val="20"/>
              </w:rPr>
            </w:pPr>
          </w:p>
        </w:tc>
      </w:tr>
      <w:tr w:rsidR="00DB11C1" w:rsidRPr="009C7452" w14:paraId="52F76517"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44917F4" w14:textId="37FF9BD7"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Patients (n)</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328D6DE" w14:textId="640A57A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129</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0C7B35B" w14:textId="7BD1859E"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259</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8386015" w14:textId="30000A71"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493</w:t>
            </w:r>
          </w:p>
        </w:tc>
        <w:tc>
          <w:tcPr>
            <w:tcW w:w="1724" w:type="dxa"/>
            <w:tcBorders>
              <w:top w:val="nil"/>
              <w:left w:val="nil"/>
              <w:bottom w:val="nil"/>
              <w:right w:val="nil"/>
            </w:tcBorders>
            <w:shd w:val="clear" w:color="auto" w:fill="FFFFFF" w:themeFill="background1"/>
            <w:vAlign w:val="center"/>
          </w:tcPr>
          <w:p w14:paraId="15CADE0C" w14:textId="0C9D5743" w:rsidR="00DB11C1" w:rsidRPr="009C7452" w:rsidRDefault="00DB11C1" w:rsidP="00DB11C1">
            <w:pPr>
              <w:spacing w:after="0" w:line="240" w:lineRule="auto"/>
              <w:jc w:val="center"/>
              <w:rPr>
                <w:rFonts w:ascii="Times New Roman" w:hAnsi="Times New Roman"/>
                <w:color w:val="000000"/>
                <w:sz w:val="20"/>
              </w:rPr>
            </w:pPr>
            <w:r w:rsidRPr="009C7452">
              <w:rPr>
                <w:rFonts w:ascii="Times New Roman" w:hAnsi="Times New Roman"/>
                <w:color w:val="000000"/>
                <w:sz w:val="20"/>
              </w:rPr>
              <w:t>961</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2B532BA" w14:textId="0B296063"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1671</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C67BE2C" w14:textId="4D636E89"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8757</w:t>
            </w:r>
          </w:p>
        </w:tc>
      </w:tr>
      <w:tr w:rsidR="00DB11C1" w:rsidRPr="009C7452" w14:paraId="48D85C94"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149564D" w14:textId="6DA3A689"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Intravenous iron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580905B" w14:textId="7AB3E96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7.8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02EB85F" w14:textId="28D347CA"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6.9</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B63C8AA" w14:textId="62C6FCF4"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7.5</w:t>
            </w:r>
          </w:p>
        </w:tc>
        <w:tc>
          <w:tcPr>
            <w:tcW w:w="1724" w:type="dxa"/>
            <w:tcBorders>
              <w:top w:val="nil"/>
              <w:left w:val="nil"/>
              <w:bottom w:val="nil"/>
              <w:right w:val="nil"/>
            </w:tcBorders>
            <w:shd w:val="clear" w:color="auto" w:fill="FFFFFF" w:themeFill="background1"/>
            <w:vAlign w:val="center"/>
          </w:tcPr>
          <w:p w14:paraId="5E15E56B" w14:textId="50B9C8F1"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8.8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90F22ED" w14:textId="06AA87C0"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8.9</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4BB848A" w14:textId="7A10803A"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6.9</w:t>
            </w:r>
          </w:p>
        </w:tc>
      </w:tr>
      <w:tr w:rsidR="00DB11C1" w:rsidRPr="009C7452" w14:paraId="474FB6BB"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F646751" w14:textId="4FECE69D"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Oral iron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9DC6831" w14:textId="2E0F6F0F"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91.5</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795EA81" w14:textId="0C838E42"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95.4</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D523460" w14:textId="321FA9D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94.3</w:t>
            </w:r>
          </w:p>
        </w:tc>
        <w:tc>
          <w:tcPr>
            <w:tcW w:w="1724" w:type="dxa"/>
            <w:tcBorders>
              <w:top w:val="nil"/>
              <w:left w:val="nil"/>
              <w:bottom w:val="nil"/>
              <w:right w:val="nil"/>
            </w:tcBorders>
            <w:shd w:val="clear" w:color="auto" w:fill="FFFFFF" w:themeFill="background1"/>
            <w:vAlign w:val="center"/>
          </w:tcPr>
          <w:p w14:paraId="45B014BA" w14:textId="79F0F38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93.8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F17F2D9" w14:textId="50C03C64"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92.8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4CC290E" w14:textId="310910EF"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93.0</w:t>
            </w:r>
          </w:p>
        </w:tc>
      </w:tr>
      <w:tr w:rsidR="00DB11C1" w:rsidRPr="009C7452" w14:paraId="4114E00A"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8220A0F" w14:textId="5AB5E160"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Iron-containing phosphate binder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CE8D165" w14:textId="56D253DC"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1.6</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AB5D166" w14:textId="27789FED"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0.0</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C2F41B9" w14:textId="54BCB3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0.4</w:t>
            </w:r>
          </w:p>
        </w:tc>
        <w:tc>
          <w:tcPr>
            <w:tcW w:w="1724" w:type="dxa"/>
            <w:tcBorders>
              <w:top w:val="nil"/>
              <w:left w:val="nil"/>
              <w:bottom w:val="nil"/>
              <w:right w:val="nil"/>
            </w:tcBorders>
            <w:shd w:val="clear" w:color="auto" w:fill="FFFFFF" w:themeFill="background1"/>
            <w:vAlign w:val="center"/>
          </w:tcPr>
          <w:p w14:paraId="2BF91FDD" w14:textId="6753AFA9"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0.1</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F4829F8" w14:textId="1D7544DE"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1.0</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E7EC9E9" w14:textId="3EE38D6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2.3</w:t>
            </w:r>
          </w:p>
        </w:tc>
      </w:tr>
      <w:tr w:rsidR="00DB11C1" w:rsidRPr="009C7452" w14:paraId="09BD9652"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8E3A4CA" w14:textId="0DAF912B" w:rsidR="00DB11C1" w:rsidRPr="00DB11C1" w:rsidRDefault="00DB11C1" w:rsidP="00DB11C1">
            <w:pPr>
              <w:spacing w:after="0" w:line="240" w:lineRule="auto"/>
              <w:rPr>
                <w:rFonts w:ascii="Times New Roman" w:hAnsi="Times New Roman"/>
                <w:b/>
                <w:bCs/>
                <w:sz w:val="20"/>
              </w:rPr>
            </w:pPr>
            <w:r w:rsidRPr="00DB11C1">
              <w:rPr>
                <w:rFonts w:ascii="Times New Roman" w:hAnsi="Times New Roman"/>
                <w:b/>
                <w:bCs/>
                <w:sz w:val="20"/>
              </w:rPr>
              <w:t>ESAs</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035CC53" w14:textId="38D5082D"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AEC580F" w14:textId="72F19459"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7FAEAFF" w14:textId="4AC4976A" w:rsidR="00DB11C1" w:rsidRPr="009C7452" w:rsidRDefault="00DB11C1" w:rsidP="00DB11C1">
            <w:pPr>
              <w:spacing w:after="0" w:line="240" w:lineRule="auto"/>
              <w:rPr>
                <w:rFonts w:ascii="Times New Roman" w:hAnsi="Times New Roman"/>
                <w:sz w:val="20"/>
              </w:rPr>
            </w:pPr>
          </w:p>
        </w:tc>
        <w:tc>
          <w:tcPr>
            <w:tcW w:w="1724" w:type="dxa"/>
            <w:tcBorders>
              <w:top w:val="nil"/>
              <w:left w:val="nil"/>
              <w:bottom w:val="nil"/>
              <w:right w:val="nil"/>
            </w:tcBorders>
            <w:shd w:val="clear" w:color="auto" w:fill="FFFFFF" w:themeFill="background1"/>
            <w:vAlign w:val="center"/>
          </w:tcPr>
          <w:p w14:paraId="701637A3" w14:textId="0B014519"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F6163EC" w14:textId="0DF1F525"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6432A60" w14:textId="094A9991" w:rsidR="00DB11C1" w:rsidRPr="009C7452" w:rsidRDefault="00DB11C1" w:rsidP="00DB11C1">
            <w:pPr>
              <w:spacing w:after="0" w:line="240" w:lineRule="auto"/>
              <w:jc w:val="center"/>
              <w:rPr>
                <w:rFonts w:ascii="Times New Roman" w:hAnsi="Times New Roman"/>
                <w:sz w:val="20"/>
              </w:rPr>
            </w:pPr>
          </w:p>
        </w:tc>
      </w:tr>
      <w:tr w:rsidR="00DB11C1" w:rsidRPr="009C7452" w14:paraId="1FC3C984"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634500B" w14:textId="34D16AE1" w:rsidR="00DB11C1" w:rsidRPr="009C7452" w:rsidRDefault="00DB11C1" w:rsidP="00DB11C1">
            <w:pPr>
              <w:spacing w:after="0" w:line="240" w:lineRule="auto"/>
              <w:ind w:leftChars="57" w:left="127" w:hangingChars="1" w:hanging="2"/>
              <w:rPr>
                <w:rFonts w:ascii="Times New Roman" w:hAnsi="Times New Roman"/>
                <w:sz w:val="20"/>
              </w:rPr>
            </w:pPr>
            <w:r w:rsidRPr="009C7452">
              <w:rPr>
                <w:rFonts w:ascii="Times New Roman" w:hAnsi="Times New Roman"/>
                <w:sz w:val="20"/>
              </w:rPr>
              <w:t>Patients (n)</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FEF8ABE" w14:textId="06B8BE13"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48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3AA5F35" w14:textId="78608650"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123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A135956" w14:textId="2A0D99BC"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217</w:t>
            </w:r>
          </w:p>
        </w:tc>
        <w:tc>
          <w:tcPr>
            <w:tcW w:w="1724" w:type="dxa"/>
            <w:tcBorders>
              <w:top w:val="nil"/>
              <w:left w:val="nil"/>
              <w:bottom w:val="nil"/>
              <w:right w:val="nil"/>
            </w:tcBorders>
            <w:shd w:val="clear" w:color="auto" w:fill="FFFFFF" w:themeFill="background1"/>
            <w:vAlign w:val="center"/>
          </w:tcPr>
          <w:p w14:paraId="7356ECFD" w14:textId="66CF7FB6" w:rsidR="00DB11C1" w:rsidRPr="009C7452" w:rsidRDefault="00DB11C1" w:rsidP="00DB11C1">
            <w:pPr>
              <w:spacing w:after="0" w:line="240" w:lineRule="auto"/>
              <w:jc w:val="center"/>
              <w:rPr>
                <w:rFonts w:ascii="Times New Roman" w:hAnsi="Times New Roman"/>
                <w:color w:val="000000"/>
                <w:sz w:val="20"/>
              </w:rPr>
            </w:pPr>
            <w:r w:rsidRPr="009C7452">
              <w:rPr>
                <w:rFonts w:ascii="Times New Roman" w:hAnsi="Times New Roman"/>
                <w:color w:val="000000"/>
                <w:sz w:val="20"/>
              </w:rPr>
              <w:t>378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8CEA151" w14:textId="641C900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441</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A0F808F" w14:textId="36CE57CD"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1645</w:t>
            </w:r>
          </w:p>
        </w:tc>
      </w:tr>
      <w:tr w:rsidR="00DB11C1" w:rsidRPr="009C7452" w14:paraId="769FF61B"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93C7B90" w14:textId="1B90A356"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Epoetin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05D30DC" w14:textId="0F55DA0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22830D5" w14:textId="0A0950F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8.1</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AE604BD" w14:textId="47E5DC0A"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2.3</w:t>
            </w:r>
          </w:p>
        </w:tc>
        <w:tc>
          <w:tcPr>
            <w:tcW w:w="1724" w:type="dxa"/>
            <w:tcBorders>
              <w:top w:val="nil"/>
              <w:left w:val="nil"/>
              <w:bottom w:val="nil"/>
              <w:right w:val="nil"/>
            </w:tcBorders>
            <w:shd w:val="clear" w:color="auto" w:fill="FFFFFF" w:themeFill="background1"/>
            <w:vAlign w:val="center"/>
          </w:tcPr>
          <w:p w14:paraId="4550AAB1" w14:textId="5AB34D2A"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2.4</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2B12596" w14:textId="52967194"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0FBCACE" w14:textId="666CE232"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1.2</w:t>
            </w:r>
          </w:p>
        </w:tc>
      </w:tr>
      <w:tr w:rsidR="00DB11C1" w:rsidRPr="009C7452" w14:paraId="294EB166"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1B16FA1" w14:textId="2A1B8D23"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Darbepoetin alfa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F145D36" w14:textId="685EA268"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35.4</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B48C5D9" w14:textId="5BA9211F"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43.1</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1DAD886" w14:textId="7EE3724D"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53.5</w:t>
            </w:r>
          </w:p>
        </w:tc>
        <w:tc>
          <w:tcPr>
            <w:tcW w:w="1724" w:type="dxa"/>
            <w:tcBorders>
              <w:top w:val="nil"/>
              <w:left w:val="nil"/>
              <w:bottom w:val="nil"/>
              <w:right w:val="nil"/>
            </w:tcBorders>
            <w:shd w:val="clear" w:color="auto" w:fill="FFFFFF" w:themeFill="background1"/>
            <w:vAlign w:val="center"/>
          </w:tcPr>
          <w:p w14:paraId="43B1331E" w14:textId="315AC979"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65.3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002E6B6" w14:textId="4947C73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65.3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A599250" w14:textId="15F2DF08"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61.4</w:t>
            </w:r>
          </w:p>
        </w:tc>
      </w:tr>
      <w:tr w:rsidR="00DB11C1" w:rsidRPr="009C7452" w14:paraId="4C727FC9"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AF86F6A" w14:textId="3971AB82"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Epoetin beta pegol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7D722AE" w14:textId="6DC7E1EE"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58.3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35A39A3" w14:textId="55FA63A4"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52.0</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762068B" w14:textId="40BA4139"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49.3</w:t>
            </w:r>
          </w:p>
        </w:tc>
        <w:tc>
          <w:tcPr>
            <w:tcW w:w="1724" w:type="dxa"/>
            <w:tcBorders>
              <w:top w:val="nil"/>
              <w:left w:val="nil"/>
              <w:bottom w:val="nil"/>
              <w:right w:val="nil"/>
            </w:tcBorders>
            <w:shd w:val="clear" w:color="auto" w:fill="FFFFFF" w:themeFill="background1"/>
            <w:vAlign w:val="center"/>
          </w:tcPr>
          <w:p w14:paraId="16A1E4A8" w14:textId="71892593"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33.3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BCDB28F" w14:textId="299067F0"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34.2</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D47F442" w14:textId="4EBDB26F"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39.1</w:t>
            </w:r>
          </w:p>
        </w:tc>
      </w:tr>
      <w:tr w:rsidR="00DB11C1" w:rsidRPr="009C7452" w14:paraId="31625CEC"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F9D2CF1" w14:textId="20DC7D41" w:rsidR="00DB11C1" w:rsidRPr="00DB11C1" w:rsidRDefault="00DB11C1" w:rsidP="00DB11C1">
            <w:pPr>
              <w:spacing w:after="0" w:line="240" w:lineRule="auto"/>
              <w:rPr>
                <w:rFonts w:ascii="Times New Roman" w:hAnsi="Times New Roman"/>
                <w:b/>
                <w:bCs/>
                <w:sz w:val="20"/>
              </w:rPr>
            </w:pPr>
            <w:r w:rsidRPr="00DB11C1">
              <w:rPr>
                <w:rFonts w:ascii="Times New Roman" w:hAnsi="Times New Roman"/>
                <w:b/>
                <w:bCs/>
                <w:sz w:val="20"/>
              </w:rPr>
              <w:t xml:space="preserve">HIF–PHIs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tcPr>
          <w:p w14:paraId="2BD1FB1C" w14:textId="18C21241"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tcPr>
          <w:p w14:paraId="319B27AE" w14:textId="010ADCB7"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84E1521" w14:textId="73DD04B7" w:rsidR="00DB11C1" w:rsidRPr="009C7452" w:rsidRDefault="00DB11C1" w:rsidP="00DB11C1">
            <w:pPr>
              <w:spacing w:after="0" w:line="240" w:lineRule="auto"/>
              <w:jc w:val="center"/>
              <w:rPr>
                <w:rFonts w:ascii="Times New Roman" w:hAnsi="Times New Roman"/>
                <w:sz w:val="20"/>
              </w:rPr>
            </w:pPr>
          </w:p>
        </w:tc>
        <w:tc>
          <w:tcPr>
            <w:tcW w:w="1724" w:type="dxa"/>
            <w:tcBorders>
              <w:top w:val="nil"/>
              <w:left w:val="nil"/>
              <w:bottom w:val="nil"/>
              <w:right w:val="nil"/>
            </w:tcBorders>
            <w:shd w:val="clear" w:color="auto" w:fill="FFFFFF" w:themeFill="background1"/>
            <w:vAlign w:val="center"/>
          </w:tcPr>
          <w:p w14:paraId="568D6170" w14:textId="082AFA9D"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8DFE659" w14:textId="3F1A9C3D" w:rsidR="00DB11C1" w:rsidRPr="009C7452" w:rsidRDefault="00DB11C1" w:rsidP="00DB11C1">
            <w:pPr>
              <w:spacing w:after="0" w:line="240" w:lineRule="auto"/>
              <w:jc w:val="center"/>
              <w:rPr>
                <w:rFonts w:ascii="Times New Roman" w:hAnsi="Times New Roman"/>
                <w:sz w:val="20"/>
              </w:rPr>
            </w:pP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094A3F3" w14:textId="0D48DB88" w:rsidR="00DB11C1" w:rsidRPr="009C7452" w:rsidRDefault="00DB11C1" w:rsidP="00DB11C1">
            <w:pPr>
              <w:spacing w:after="0" w:line="240" w:lineRule="auto"/>
              <w:jc w:val="center"/>
              <w:rPr>
                <w:rFonts w:ascii="Times New Roman" w:hAnsi="Times New Roman"/>
                <w:sz w:val="20"/>
              </w:rPr>
            </w:pPr>
          </w:p>
        </w:tc>
      </w:tr>
      <w:tr w:rsidR="00DB11C1" w:rsidRPr="009C7452" w14:paraId="0333AD8C"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8DE2325" w14:textId="04D370AE" w:rsidR="00DB11C1" w:rsidRPr="009C7452" w:rsidRDefault="00DB11C1" w:rsidP="00DB11C1">
            <w:pPr>
              <w:spacing w:after="0" w:line="240" w:lineRule="auto"/>
              <w:ind w:leftChars="57" w:left="125"/>
              <w:rPr>
                <w:rFonts w:ascii="Times New Roman" w:hAnsi="Times New Roman"/>
                <w:sz w:val="20"/>
              </w:rPr>
            </w:pPr>
            <w:r w:rsidRPr="009C7452">
              <w:rPr>
                <w:rFonts w:ascii="Times New Roman" w:hAnsi="Times New Roman"/>
                <w:sz w:val="20"/>
              </w:rPr>
              <w:t>Patients (n)</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tcPr>
          <w:p w14:paraId="5CF737A1" w14:textId="628CE68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 xml:space="preserve">0 </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tcPr>
          <w:p w14:paraId="131DF8A1" w14:textId="5274825D"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 xml:space="preserve">0 </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FD7E37E" w14:textId="5ABA01E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w:t>
            </w:r>
          </w:p>
        </w:tc>
        <w:tc>
          <w:tcPr>
            <w:tcW w:w="1724" w:type="dxa"/>
            <w:tcBorders>
              <w:top w:val="nil"/>
              <w:left w:val="nil"/>
              <w:bottom w:val="nil"/>
              <w:right w:val="nil"/>
            </w:tcBorders>
            <w:shd w:val="clear" w:color="auto" w:fill="FFFFFF" w:themeFill="background1"/>
            <w:vAlign w:val="center"/>
          </w:tcPr>
          <w:p w14:paraId="183F6305" w14:textId="2CE7C5C6" w:rsidR="00DB11C1" w:rsidRPr="009C7452" w:rsidRDefault="00DB11C1" w:rsidP="00DB11C1">
            <w:pPr>
              <w:spacing w:after="0" w:line="240" w:lineRule="auto"/>
              <w:jc w:val="center"/>
              <w:rPr>
                <w:rFonts w:ascii="Times New Roman" w:hAnsi="Times New Roman"/>
                <w:color w:val="000000"/>
                <w:sz w:val="20"/>
              </w:rPr>
            </w:pPr>
            <w:r w:rsidRPr="009C7452">
              <w:rPr>
                <w:rFonts w:ascii="Times New Roman" w:hAnsi="Times New Roman"/>
                <w:color w:val="000000"/>
                <w:sz w:val="20"/>
              </w:rPr>
              <w:t>80</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2C66F3D" w14:textId="1702D0F5"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356</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1A64862" w14:textId="6217165A"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2161</w:t>
            </w:r>
          </w:p>
        </w:tc>
      </w:tr>
      <w:tr w:rsidR="00DB11C1" w:rsidRPr="009C7452" w14:paraId="2A0BC1C5"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59393B1" w14:textId="41828B24"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Roxadustat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tcPr>
          <w:p w14:paraId="2995AB7E"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tcPr>
          <w:p w14:paraId="6DE0D178"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4D0DA7C" w14:textId="2E5F6395"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0.0</w:t>
            </w:r>
          </w:p>
        </w:tc>
        <w:tc>
          <w:tcPr>
            <w:tcW w:w="1724" w:type="dxa"/>
            <w:tcBorders>
              <w:top w:val="nil"/>
              <w:left w:val="nil"/>
              <w:bottom w:val="nil"/>
              <w:right w:val="nil"/>
            </w:tcBorders>
            <w:shd w:val="clear" w:color="auto" w:fill="FFFFFF" w:themeFill="background1"/>
            <w:vAlign w:val="center"/>
          </w:tcPr>
          <w:p w14:paraId="3B5AA47C" w14:textId="61A02FE5"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23.8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F64EFEE" w14:textId="7697643D"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12.9</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E5550DA" w14:textId="379A0BD8"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9.2</w:t>
            </w:r>
          </w:p>
        </w:tc>
      </w:tr>
      <w:tr w:rsidR="00DB11C1" w:rsidRPr="009C7452" w14:paraId="6378D3C1"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0155EBC" w14:textId="6E909C76" w:rsidR="00DB11C1" w:rsidRPr="009C7452" w:rsidRDefault="00DB11C1" w:rsidP="00DB11C1">
            <w:pPr>
              <w:spacing w:after="0" w:line="240" w:lineRule="auto"/>
              <w:ind w:left="170"/>
              <w:rPr>
                <w:rFonts w:ascii="Times New Roman" w:hAnsi="Times New Roman"/>
                <w:sz w:val="20"/>
              </w:rPr>
            </w:pPr>
            <w:proofErr w:type="spellStart"/>
            <w:r w:rsidRPr="009C7452">
              <w:rPr>
                <w:rFonts w:ascii="Times New Roman" w:hAnsi="Times New Roman"/>
                <w:sz w:val="20"/>
              </w:rPr>
              <w:t>Daprodustat</w:t>
            </w:r>
            <w:proofErr w:type="spellEnd"/>
            <w:r w:rsidRPr="009C7452">
              <w:rPr>
                <w:rFonts w:ascii="Times New Roman" w:hAnsi="Times New Roman"/>
                <w:sz w:val="20"/>
              </w:rPr>
              <w:t xml:space="preserve">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tcPr>
          <w:p w14:paraId="6EE026AA"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tcPr>
          <w:p w14:paraId="283835D4"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F75D96A" w14:textId="4504E49C"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100.0</w:t>
            </w:r>
          </w:p>
        </w:tc>
        <w:tc>
          <w:tcPr>
            <w:tcW w:w="1724" w:type="dxa"/>
            <w:tcBorders>
              <w:top w:val="nil"/>
              <w:left w:val="nil"/>
              <w:bottom w:val="nil"/>
              <w:right w:val="nil"/>
            </w:tcBorders>
            <w:shd w:val="clear" w:color="auto" w:fill="FFFFFF" w:themeFill="background1"/>
            <w:vAlign w:val="center"/>
          </w:tcPr>
          <w:p w14:paraId="3722715A" w14:textId="3EBD8408"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53.8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F636C3A" w14:textId="2F970230"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62.9</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43BC170" w14:textId="40F27EA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66.0</w:t>
            </w:r>
          </w:p>
        </w:tc>
      </w:tr>
      <w:tr w:rsidR="00DB11C1" w:rsidRPr="009C7452" w14:paraId="0CC30C5A"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D608CCC" w14:textId="28854103" w:rsidR="00DB11C1" w:rsidRPr="009C7452" w:rsidRDefault="00DB11C1" w:rsidP="00DB11C1">
            <w:pPr>
              <w:spacing w:after="0" w:line="240" w:lineRule="auto"/>
              <w:ind w:left="170"/>
              <w:rPr>
                <w:rFonts w:ascii="Times New Roman" w:hAnsi="Times New Roman"/>
                <w:sz w:val="20"/>
              </w:rPr>
            </w:pPr>
            <w:r w:rsidRPr="009C7452">
              <w:rPr>
                <w:rFonts w:ascii="Times New Roman" w:hAnsi="Times New Roman"/>
                <w:sz w:val="20"/>
              </w:rPr>
              <w:t>Vadadustat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tcPr>
          <w:p w14:paraId="6C064759"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tcPr>
          <w:p w14:paraId="47EC07FC"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4FB22B1" w14:textId="193DF812"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0.0</w:t>
            </w:r>
          </w:p>
        </w:tc>
        <w:tc>
          <w:tcPr>
            <w:tcW w:w="1724" w:type="dxa"/>
            <w:tcBorders>
              <w:top w:val="nil"/>
              <w:left w:val="nil"/>
              <w:bottom w:val="nil"/>
              <w:right w:val="nil"/>
            </w:tcBorders>
            <w:shd w:val="clear" w:color="auto" w:fill="FFFFFF" w:themeFill="background1"/>
            <w:vAlign w:val="center"/>
          </w:tcPr>
          <w:p w14:paraId="716EB976" w14:textId="5720DC3B"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18.8</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FCDE9EA" w14:textId="79C7D47A"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21.3</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9938E32" w14:textId="6B7AC3B8"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19.9</w:t>
            </w:r>
          </w:p>
        </w:tc>
      </w:tr>
      <w:tr w:rsidR="00DB11C1" w:rsidRPr="009C7452" w14:paraId="55C3D73F" w14:textId="77777777" w:rsidTr="132BD34B">
        <w:trPr>
          <w:trHeight w:val="60"/>
        </w:trPr>
        <w:tc>
          <w:tcPr>
            <w:tcW w:w="3539"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1BD99A9" w14:textId="034C0E66" w:rsidR="00DB11C1" w:rsidRPr="009C7452" w:rsidRDefault="00DB11C1" w:rsidP="00DB11C1">
            <w:pPr>
              <w:spacing w:after="0" w:line="240" w:lineRule="auto"/>
              <w:ind w:left="170"/>
              <w:rPr>
                <w:rFonts w:ascii="Times New Roman" w:hAnsi="Times New Roman"/>
                <w:sz w:val="20"/>
              </w:rPr>
            </w:pPr>
            <w:proofErr w:type="spellStart"/>
            <w:r w:rsidRPr="009C7452">
              <w:rPr>
                <w:rFonts w:ascii="Times New Roman" w:hAnsi="Times New Roman"/>
                <w:sz w:val="20"/>
              </w:rPr>
              <w:t>Enarodustat</w:t>
            </w:r>
            <w:proofErr w:type="spellEnd"/>
            <w:r w:rsidRPr="009C7452">
              <w:rPr>
                <w:rFonts w:ascii="Times New Roman" w:hAnsi="Times New Roman"/>
                <w:sz w:val="20"/>
              </w:rPr>
              <w:t xml:space="preserve"> (%)</w:t>
            </w:r>
          </w:p>
        </w:tc>
        <w:tc>
          <w:tcPr>
            <w:tcW w:w="1724" w:type="dxa"/>
            <w:tcBorders>
              <w:top w:val="nil"/>
              <w:left w:val="nil"/>
              <w:bottom w:val="nil"/>
              <w:right w:val="nil"/>
            </w:tcBorders>
            <w:shd w:val="clear" w:color="auto" w:fill="FFFFFF" w:themeFill="background1"/>
            <w:tcMar>
              <w:top w:w="10" w:type="dxa"/>
              <w:left w:w="10" w:type="dxa"/>
              <w:bottom w:w="0" w:type="dxa"/>
              <w:right w:w="10" w:type="dxa"/>
            </w:tcMar>
          </w:tcPr>
          <w:p w14:paraId="51BCAE60"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tcPr>
          <w:p w14:paraId="4E7A8BBD"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E4FBCF5" w14:textId="7C9FC928"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0.0</w:t>
            </w:r>
          </w:p>
        </w:tc>
        <w:tc>
          <w:tcPr>
            <w:tcW w:w="1724" w:type="dxa"/>
            <w:tcBorders>
              <w:top w:val="nil"/>
              <w:left w:val="nil"/>
              <w:bottom w:val="nil"/>
              <w:right w:val="nil"/>
            </w:tcBorders>
            <w:shd w:val="clear" w:color="auto" w:fill="FFFFFF" w:themeFill="background1"/>
            <w:vAlign w:val="center"/>
          </w:tcPr>
          <w:p w14:paraId="6410E109" w14:textId="07C5D5D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0.0</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69614E5" w14:textId="3BF6BEC1"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0.6</w:t>
            </w:r>
          </w:p>
        </w:tc>
        <w:tc>
          <w:tcPr>
            <w:tcW w:w="1725"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6AC9457" w14:textId="2CE8097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2.2</w:t>
            </w:r>
          </w:p>
        </w:tc>
      </w:tr>
      <w:tr w:rsidR="00DB11C1" w:rsidRPr="009C7452" w14:paraId="7A95A30E" w14:textId="77777777" w:rsidTr="132BD34B">
        <w:trPr>
          <w:trHeight w:val="60"/>
        </w:trPr>
        <w:tc>
          <w:tcPr>
            <w:tcW w:w="3539"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55257FA6" w14:textId="5CBFC457" w:rsidR="00DB11C1" w:rsidRPr="009C7452" w:rsidRDefault="00DB11C1" w:rsidP="00DB11C1">
            <w:pPr>
              <w:spacing w:after="0" w:line="240" w:lineRule="auto"/>
              <w:ind w:left="170"/>
              <w:rPr>
                <w:rFonts w:ascii="Times New Roman" w:hAnsi="Times New Roman"/>
                <w:sz w:val="20"/>
              </w:rPr>
            </w:pPr>
            <w:proofErr w:type="spellStart"/>
            <w:r w:rsidRPr="009C7452">
              <w:rPr>
                <w:rFonts w:ascii="Times New Roman" w:hAnsi="Times New Roman"/>
                <w:sz w:val="20"/>
              </w:rPr>
              <w:t>Molidustat</w:t>
            </w:r>
            <w:proofErr w:type="spellEnd"/>
            <w:r w:rsidRPr="009C7452">
              <w:rPr>
                <w:rFonts w:ascii="Times New Roman" w:hAnsi="Times New Roman"/>
                <w:sz w:val="20"/>
              </w:rPr>
              <w:t xml:space="preserve"> (%)</w:t>
            </w:r>
          </w:p>
        </w:tc>
        <w:tc>
          <w:tcPr>
            <w:tcW w:w="1724"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tcPr>
          <w:p w14:paraId="1A9EF57F"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tcPr>
          <w:p w14:paraId="5F3CDC15" w14:textId="7777777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w:t>
            </w:r>
          </w:p>
        </w:tc>
        <w:tc>
          <w:tcPr>
            <w:tcW w:w="1725"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3CD3EE64" w14:textId="6DF4FCA7"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0.0</w:t>
            </w:r>
          </w:p>
        </w:tc>
        <w:tc>
          <w:tcPr>
            <w:tcW w:w="1724" w:type="dxa"/>
            <w:tcBorders>
              <w:top w:val="nil"/>
              <w:left w:val="nil"/>
              <w:bottom w:val="single" w:sz="4" w:space="0" w:color="000000" w:themeColor="text1"/>
              <w:right w:val="nil"/>
            </w:tcBorders>
            <w:shd w:val="clear" w:color="auto" w:fill="FFFFFF" w:themeFill="background1"/>
            <w:vAlign w:val="center"/>
          </w:tcPr>
          <w:p w14:paraId="296D4739" w14:textId="5145E96B"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color w:val="000000"/>
                <w:sz w:val="20"/>
              </w:rPr>
              <w:t>3.8</w:t>
            </w:r>
          </w:p>
        </w:tc>
        <w:tc>
          <w:tcPr>
            <w:tcW w:w="1725"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605227D4" w14:textId="01DEC582"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3.7</w:t>
            </w:r>
          </w:p>
        </w:tc>
        <w:tc>
          <w:tcPr>
            <w:tcW w:w="1725"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4ACECCDA" w14:textId="286D94E6" w:rsidR="00DB11C1" w:rsidRPr="009C7452" w:rsidRDefault="00DB11C1" w:rsidP="00DB11C1">
            <w:pPr>
              <w:spacing w:after="0" w:line="240" w:lineRule="auto"/>
              <w:jc w:val="center"/>
              <w:rPr>
                <w:rFonts w:ascii="Times New Roman" w:hAnsi="Times New Roman"/>
                <w:sz w:val="20"/>
              </w:rPr>
            </w:pPr>
            <w:r w:rsidRPr="009C7452">
              <w:rPr>
                <w:rFonts w:ascii="Times New Roman" w:hAnsi="Times New Roman"/>
                <w:sz w:val="20"/>
              </w:rPr>
              <w:t>4.5</w:t>
            </w:r>
          </w:p>
        </w:tc>
      </w:tr>
    </w:tbl>
    <w:p w14:paraId="599D4473" w14:textId="31CA3092" w:rsidR="0069002B" w:rsidRPr="009C7452" w:rsidRDefault="00064B7F">
      <w:pPr>
        <w:spacing w:line="360" w:lineRule="auto"/>
        <w:rPr>
          <w:rFonts w:ascii="Times New Roman" w:hAnsi="Times New Roman"/>
          <w:sz w:val="20"/>
        </w:rPr>
      </w:pPr>
      <w:r w:rsidRPr="009C7452">
        <w:rPr>
          <w:rFonts w:ascii="Times New Roman" w:hAnsi="Times New Roman"/>
          <w:sz w:val="20"/>
        </w:rPr>
        <w:t>Patients may have received more than one type of treatment</w:t>
      </w:r>
      <w:r w:rsidR="007E03F9" w:rsidRPr="009C7452">
        <w:rPr>
          <w:rFonts w:ascii="Times New Roman" w:hAnsi="Times New Roman"/>
          <w:sz w:val="20"/>
        </w:rPr>
        <w:t xml:space="preserve"> (including ESA</w:t>
      </w:r>
      <w:r w:rsidR="00663D8B" w:rsidRPr="009C7452">
        <w:rPr>
          <w:rFonts w:ascii="Times New Roman" w:hAnsi="Times New Roman"/>
          <w:sz w:val="20"/>
        </w:rPr>
        <w:t>s</w:t>
      </w:r>
      <w:r w:rsidR="007E03F9" w:rsidRPr="009C7452">
        <w:rPr>
          <w:rFonts w:ascii="Times New Roman" w:hAnsi="Times New Roman"/>
          <w:sz w:val="20"/>
        </w:rPr>
        <w:t xml:space="preserve"> + iron </w:t>
      </w:r>
      <w:r w:rsidR="00AE5E85" w:rsidRPr="009C7452">
        <w:rPr>
          <w:rFonts w:ascii="Times New Roman" w:hAnsi="Times New Roman"/>
          <w:sz w:val="20"/>
        </w:rPr>
        <w:t xml:space="preserve">supplements </w:t>
      </w:r>
      <w:r w:rsidR="007E03F9" w:rsidRPr="009C7452">
        <w:rPr>
          <w:rFonts w:ascii="Times New Roman" w:hAnsi="Times New Roman"/>
          <w:sz w:val="20"/>
        </w:rPr>
        <w:t>and HIF</w:t>
      </w:r>
      <w:r w:rsidR="00EB3892" w:rsidRPr="009C7452">
        <w:rPr>
          <w:rFonts w:ascii="Times New Roman" w:hAnsi="Times New Roman"/>
          <w:sz w:val="20"/>
        </w:rPr>
        <w:t>–</w:t>
      </w:r>
      <w:r w:rsidR="007E03F9" w:rsidRPr="009C7452">
        <w:rPr>
          <w:rFonts w:ascii="Times New Roman" w:hAnsi="Times New Roman"/>
          <w:sz w:val="20"/>
        </w:rPr>
        <w:t>PHI</w:t>
      </w:r>
      <w:r w:rsidR="00663D8B" w:rsidRPr="009C7452">
        <w:rPr>
          <w:rFonts w:ascii="Times New Roman" w:hAnsi="Times New Roman"/>
          <w:sz w:val="20"/>
        </w:rPr>
        <w:t>s</w:t>
      </w:r>
      <w:r w:rsidR="007E03F9" w:rsidRPr="009C7452">
        <w:rPr>
          <w:rFonts w:ascii="Times New Roman" w:hAnsi="Times New Roman"/>
          <w:sz w:val="20"/>
        </w:rPr>
        <w:t xml:space="preserve"> + iron </w:t>
      </w:r>
      <w:r w:rsidR="00AE5E85" w:rsidRPr="009C7452">
        <w:rPr>
          <w:rFonts w:ascii="Times New Roman" w:hAnsi="Times New Roman"/>
          <w:sz w:val="20"/>
        </w:rPr>
        <w:t>supplements</w:t>
      </w:r>
      <w:r w:rsidR="007E03F9" w:rsidRPr="009C7452">
        <w:rPr>
          <w:rFonts w:ascii="Times New Roman" w:hAnsi="Times New Roman"/>
          <w:sz w:val="20"/>
        </w:rPr>
        <w:t>).</w:t>
      </w:r>
      <w:r w:rsidR="006C7D68" w:rsidRPr="009C7452">
        <w:rPr>
          <w:rFonts w:ascii="Times New Roman" w:hAnsi="Times New Roman"/>
          <w:sz w:val="20"/>
        </w:rPr>
        <w:br/>
        <w:t>ESA</w:t>
      </w:r>
      <w:r w:rsidR="00663D8B" w:rsidRPr="009C7452">
        <w:rPr>
          <w:rFonts w:ascii="Times New Roman" w:hAnsi="Times New Roman"/>
          <w:sz w:val="20"/>
        </w:rPr>
        <w:t>s</w:t>
      </w:r>
      <w:r w:rsidR="006C7D68" w:rsidRPr="009C7452">
        <w:rPr>
          <w:rFonts w:ascii="Times New Roman" w:hAnsi="Times New Roman"/>
          <w:sz w:val="20"/>
        </w:rPr>
        <w:t>, erythropoiesis-stimulating agents; HIF–PHI</w:t>
      </w:r>
      <w:r w:rsidR="00663D8B" w:rsidRPr="009C7452">
        <w:rPr>
          <w:rFonts w:ascii="Times New Roman" w:hAnsi="Times New Roman"/>
          <w:sz w:val="20"/>
        </w:rPr>
        <w:t>s</w:t>
      </w:r>
      <w:r w:rsidR="006C7D68" w:rsidRPr="009C7452">
        <w:rPr>
          <w:rFonts w:ascii="Times New Roman" w:hAnsi="Times New Roman"/>
          <w:sz w:val="20"/>
        </w:rPr>
        <w:t>, hypoxia-inducible factor–prolyl hydroxylase inhibitors.</w:t>
      </w:r>
    </w:p>
    <w:p w14:paraId="072486E7" w14:textId="77777777" w:rsidR="0069002B" w:rsidRPr="009C7452" w:rsidRDefault="006C7D68">
      <w:pPr>
        <w:spacing w:after="0" w:line="240" w:lineRule="auto"/>
        <w:rPr>
          <w:rFonts w:ascii="Times New Roman" w:hAnsi="Times New Roman"/>
          <w:sz w:val="20"/>
        </w:rPr>
      </w:pPr>
      <w:r w:rsidRPr="009C7452">
        <w:rPr>
          <w:rFonts w:ascii="Times New Roman" w:hAnsi="Times New Roman"/>
          <w:sz w:val="20"/>
        </w:rPr>
        <w:br w:type="page"/>
      </w:r>
    </w:p>
    <w:p w14:paraId="20C25DF4" w14:textId="241ECE93" w:rsidR="000C196E" w:rsidRPr="009C7452" w:rsidRDefault="000C196E" w:rsidP="000C196E">
      <w:pPr>
        <w:spacing w:after="0" w:line="360" w:lineRule="auto"/>
        <w:rPr>
          <w:rFonts w:ascii="Times New Roman" w:hAnsi="Times New Roman"/>
          <w:sz w:val="20"/>
        </w:rPr>
      </w:pPr>
      <w:r w:rsidRPr="009C7452">
        <w:rPr>
          <w:rFonts w:ascii="Times New Roman" w:hAnsi="Times New Roman"/>
          <w:b/>
          <w:sz w:val="20"/>
        </w:rPr>
        <w:lastRenderedPageBreak/>
        <w:t xml:space="preserve">Supplementary Table </w:t>
      </w:r>
      <w:r w:rsidR="006157F1" w:rsidRPr="009C7452">
        <w:rPr>
          <w:rFonts w:ascii="Times New Roman" w:hAnsi="Times New Roman"/>
          <w:b/>
          <w:sz w:val="20"/>
        </w:rPr>
        <w:t>4</w:t>
      </w:r>
      <w:r w:rsidRPr="009C7452">
        <w:rPr>
          <w:rFonts w:ascii="Times New Roman" w:hAnsi="Times New Roman"/>
          <w:b/>
          <w:sz w:val="20"/>
        </w:rPr>
        <w:t xml:space="preserve"> </w:t>
      </w:r>
      <w:r w:rsidRPr="009C7452">
        <w:rPr>
          <w:rFonts w:ascii="Times New Roman" w:hAnsi="Times New Roman"/>
          <w:sz w:val="20"/>
        </w:rPr>
        <w:t xml:space="preserve">Patient characteristics by CKD stages </w:t>
      </w:r>
      <w:r w:rsidR="00CD19B2">
        <w:rPr>
          <w:rFonts w:ascii="Times New Roman" w:hAnsi="Times New Roman"/>
          <w:sz w:val="20"/>
        </w:rPr>
        <w:t>between</w:t>
      </w:r>
      <w:r w:rsidRPr="009C7452">
        <w:rPr>
          <w:rFonts w:ascii="Times New Roman" w:hAnsi="Times New Roman"/>
          <w:sz w:val="20"/>
        </w:rPr>
        <w:t xml:space="preserve"> 2022 </w:t>
      </w:r>
      <w:r w:rsidR="00CD19B2">
        <w:rPr>
          <w:rFonts w:ascii="Times New Roman" w:hAnsi="Times New Roman"/>
          <w:sz w:val="20"/>
        </w:rPr>
        <w:t>and</w:t>
      </w:r>
      <w:r w:rsidRPr="009C7452">
        <w:rPr>
          <w:rFonts w:ascii="Times New Roman" w:hAnsi="Times New Roman"/>
          <w:sz w:val="20"/>
        </w:rPr>
        <w:t xml:space="preserve"> 2023</w:t>
      </w:r>
    </w:p>
    <w:tbl>
      <w:tblPr>
        <w:tblStyle w:val="Table"/>
        <w:tblW w:w="13608" w:type="dxa"/>
        <w:tblInd w:w="0" w:type="dxa"/>
        <w:tblBorders>
          <w:top w:val="nil"/>
          <w:left w:val="nil"/>
          <w:bottom w:val="nil"/>
          <w:right w:val="nil"/>
        </w:tblBorders>
        <w:tblLayout w:type="fixed"/>
        <w:tblLook w:val="04A0" w:firstRow="1" w:lastRow="0" w:firstColumn="1" w:lastColumn="0" w:noHBand="0" w:noVBand="1"/>
      </w:tblPr>
      <w:tblGrid>
        <w:gridCol w:w="3261"/>
        <w:gridCol w:w="2126"/>
        <w:gridCol w:w="2055"/>
        <w:gridCol w:w="2055"/>
        <w:gridCol w:w="2055"/>
        <w:gridCol w:w="2056"/>
      </w:tblGrid>
      <w:tr w:rsidR="00680A5B" w:rsidRPr="009C7452" w14:paraId="2B432429" w14:textId="77777777" w:rsidTr="00B82D88">
        <w:trPr>
          <w:trHeight w:val="93"/>
        </w:trPr>
        <w:tc>
          <w:tcPr>
            <w:tcW w:w="3261" w:type="dxa"/>
            <w:tcBorders>
              <w:top w:val="single" w:sz="4" w:space="0" w:color="000000"/>
              <w:left w:val="nil"/>
              <w:bottom w:val="single" w:sz="4" w:space="0" w:color="000000"/>
              <w:right w:val="nil"/>
            </w:tcBorders>
            <w:shd w:val="clear" w:color="auto" w:fill="FFFFFF"/>
            <w:tcMar>
              <w:top w:w="2" w:type="dxa"/>
              <w:left w:w="2" w:type="dxa"/>
              <w:bottom w:w="0" w:type="dxa"/>
              <w:right w:w="2" w:type="dxa"/>
            </w:tcMar>
            <w:vAlign w:val="center"/>
          </w:tcPr>
          <w:p w14:paraId="158C90F2" w14:textId="77777777" w:rsidR="00680A5B" w:rsidRPr="009C7452" w:rsidRDefault="00680A5B" w:rsidP="00A17DE1">
            <w:pPr>
              <w:spacing w:after="0" w:line="240" w:lineRule="auto"/>
              <w:rPr>
                <w:rFonts w:ascii="Times New Roman" w:hAnsi="Times New Roman"/>
                <w:sz w:val="20"/>
              </w:rPr>
            </w:pPr>
          </w:p>
        </w:tc>
        <w:tc>
          <w:tcPr>
            <w:tcW w:w="2126" w:type="dxa"/>
            <w:tcBorders>
              <w:top w:val="single" w:sz="4" w:space="0" w:color="000000"/>
              <w:left w:val="nil"/>
              <w:bottom w:val="single" w:sz="4" w:space="0" w:color="000000"/>
              <w:right w:val="nil"/>
            </w:tcBorders>
            <w:shd w:val="clear" w:color="auto" w:fill="FFFFFF"/>
            <w:vAlign w:val="center"/>
          </w:tcPr>
          <w:p w14:paraId="4CA15F24" w14:textId="77777777" w:rsidR="00680A5B" w:rsidRPr="009C7452" w:rsidRDefault="00680A5B" w:rsidP="00A17DE1">
            <w:pPr>
              <w:spacing w:after="0" w:line="240" w:lineRule="auto"/>
              <w:jc w:val="both"/>
              <w:rPr>
                <w:rFonts w:ascii="Times New Roman" w:hAnsi="Times New Roman"/>
                <w:b/>
                <w:sz w:val="20"/>
              </w:rPr>
            </w:pPr>
          </w:p>
        </w:tc>
        <w:tc>
          <w:tcPr>
            <w:tcW w:w="2055" w:type="dxa"/>
            <w:tcBorders>
              <w:top w:val="single" w:sz="4" w:space="0" w:color="000000"/>
              <w:left w:val="nil"/>
              <w:bottom w:val="single" w:sz="4" w:space="0" w:color="000000"/>
              <w:right w:val="nil"/>
            </w:tcBorders>
            <w:shd w:val="clear" w:color="auto" w:fill="FFFFFF"/>
            <w:tcMar>
              <w:top w:w="2" w:type="dxa"/>
              <w:left w:w="2" w:type="dxa"/>
              <w:bottom w:w="0" w:type="dxa"/>
              <w:right w:w="2" w:type="dxa"/>
            </w:tcMar>
            <w:vAlign w:val="center"/>
          </w:tcPr>
          <w:p w14:paraId="71F76B18" w14:textId="4CE7AD6D" w:rsidR="00680A5B" w:rsidRPr="009C7452" w:rsidRDefault="00680A5B" w:rsidP="00A17DE1">
            <w:pPr>
              <w:spacing w:after="0" w:line="240" w:lineRule="auto"/>
              <w:jc w:val="center"/>
              <w:rPr>
                <w:rFonts w:ascii="Times New Roman" w:hAnsi="Times New Roman"/>
                <w:b/>
                <w:sz w:val="20"/>
              </w:rPr>
            </w:pPr>
            <w:r w:rsidRPr="009C7452">
              <w:rPr>
                <w:rFonts w:ascii="Times New Roman" w:hAnsi="Times New Roman"/>
                <w:b/>
                <w:sz w:val="20"/>
              </w:rPr>
              <w:t>G3a</w:t>
            </w:r>
          </w:p>
          <w:p w14:paraId="56F78DBB" w14:textId="3BD47E37" w:rsidR="00680A5B" w:rsidRPr="009C7452" w:rsidRDefault="00680A5B" w:rsidP="00A17DE1">
            <w:pPr>
              <w:spacing w:after="0" w:line="240" w:lineRule="auto"/>
              <w:jc w:val="center"/>
              <w:rPr>
                <w:rFonts w:ascii="Times New Roman" w:hAnsi="Times New Roman"/>
                <w:b/>
                <w:sz w:val="20"/>
              </w:rPr>
            </w:pPr>
            <w:r w:rsidRPr="009C7452">
              <w:rPr>
                <w:rFonts w:ascii="Times New Roman" w:hAnsi="Times New Roman"/>
                <w:b/>
                <w:sz w:val="20"/>
              </w:rPr>
              <w:t>(n = 228,836)</w:t>
            </w:r>
          </w:p>
        </w:tc>
        <w:tc>
          <w:tcPr>
            <w:tcW w:w="2055" w:type="dxa"/>
            <w:tcBorders>
              <w:top w:val="single" w:sz="4" w:space="0" w:color="000000"/>
              <w:left w:val="nil"/>
              <w:bottom w:val="single" w:sz="4" w:space="0" w:color="000000"/>
              <w:right w:val="nil"/>
            </w:tcBorders>
            <w:shd w:val="clear" w:color="auto" w:fill="FFFFFF"/>
            <w:vAlign w:val="center"/>
          </w:tcPr>
          <w:p w14:paraId="56541C41" w14:textId="6EF50822" w:rsidR="00680A5B" w:rsidRPr="009C7452" w:rsidRDefault="00680A5B" w:rsidP="00A17DE1">
            <w:pPr>
              <w:spacing w:after="0" w:line="240" w:lineRule="auto"/>
              <w:jc w:val="center"/>
              <w:rPr>
                <w:rFonts w:ascii="Times New Roman" w:hAnsi="Times New Roman"/>
                <w:b/>
                <w:sz w:val="20"/>
              </w:rPr>
            </w:pPr>
            <w:r w:rsidRPr="009C7452">
              <w:rPr>
                <w:rFonts w:ascii="Times New Roman" w:hAnsi="Times New Roman"/>
                <w:b/>
                <w:sz w:val="20"/>
              </w:rPr>
              <w:t>G3b</w:t>
            </w:r>
            <w:r w:rsidRPr="009C7452">
              <w:rPr>
                <w:rFonts w:ascii="Times New Roman" w:hAnsi="Times New Roman"/>
                <w:b/>
                <w:sz w:val="20"/>
              </w:rPr>
              <w:br/>
              <w:t>(n = 71,742)</w:t>
            </w:r>
          </w:p>
        </w:tc>
        <w:tc>
          <w:tcPr>
            <w:tcW w:w="2055" w:type="dxa"/>
            <w:tcBorders>
              <w:top w:val="single" w:sz="4" w:space="0" w:color="000000"/>
              <w:left w:val="nil"/>
              <w:bottom w:val="single" w:sz="4" w:space="0" w:color="000000"/>
              <w:right w:val="nil"/>
            </w:tcBorders>
            <w:shd w:val="clear" w:color="auto" w:fill="FFFFFF"/>
            <w:vAlign w:val="center"/>
          </w:tcPr>
          <w:p w14:paraId="70618FDB" w14:textId="494602E0" w:rsidR="00680A5B" w:rsidRPr="009C7452" w:rsidRDefault="00680A5B" w:rsidP="00A17DE1">
            <w:pPr>
              <w:spacing w:after="0" w:line="240" w:lineRule="auto"/>
              <w:jc w:val="center"/>
              <w:rPr>
                <w:rFonts w:ascii="Times New Roman" w:hAnsi="Times New Roman"/>
                <w:b/>
                <w:sz w:val="20"/>
              </w:rPr>
            </w:pPr>
            <w:r w:rsidRPr="009C7452">
              <w:rPr>
                <w:rFonts w:ascii="Times New Roman" w:hAnsi="Times New Roman"/>
                <w:b/>
                <w:sz w:val="20"/>
              </w:rPr>
              <w:t>G4</w:t>
            </w:r>
          </w:p>
          <w:p w14:paraId="292877E6" w14:textId="69D8AE21" w:rsidR="00680A5B" w:rsidRPr="009C7452" w:rsidRDefault="00680A5B" w:rsidP="00A17DE1">
            <w:pPr>
              <w:spacing w:after="0" w:line="240" w:lineRule="auto"/>
              <w:jc w:val="center"/>
              <w:rPr>
                <w:rFonts w:ascii="Times New Roman" w:hAnsi="Times New Roman"/>
                <w:b/>
                <w:sz w:val="20"/>
              </w:rPr>
            </w:pPr>
            <w:r w:rsidRPr="009C7452">
              <w:rPr>
                <w:rFonts w:ascii="Times New Roman" w:hAnsi="Times New Roman"/>
                <w:b/>
                <w:sz w:val="20"/>
              </w:rPr>
              <w:t>(n = 17,783)</w:t>
            </w:r>
          </w:p>
        </w:tc>
        <w:tc>
          <w:tcPr>
            <w:tcW w:w="2056" w:type="dxa"/>
            <w:tcBorders>
              <w:top w:val="single" w:sz="4" w:space="0" w:color="000000"/>
              <w:left w:val="nil"/>
              <w:bottom w:val="single" w:sz="4" w:space="0" w:color="000000"/>
              <w:right w:val="nil"/>
            </w:tcBorders>
            <w:shd w:val="clear" w:color="auto" w:fill="FFFFFF"/>
            <w:vAlign w:val="center"/>
          </w:tcPr>
          <w:p w14:paraId="389D25A5" w14:textId="1DE93567" w:rsidR="00680A5B" w:rsidRPr="009C7452" w:rsidRDefault="00680A5B" w:rsidP="00A17DE1">
            <w:pPr>
              <w:spacing w:after="0" w:line="240" w:lineRule="auto"/>
              <w:jc w:val="center"/>
              <w:rPr>
                <w:rFonts w:ascii="Times New Roman" w:hAnsi="Times New Roman"/>
                <w:b/>
                <w:sz w:val="20"/>
              </w:rPr>
            </w:pPr>
            <w:r w:rsidRPr="009C7452">
              <w:rPr>
                <w:rFonts w:ascii="Times New Roman" w:hAnsi="Times New Roman"/>
                <w:b/>
                <w:sz w:val="20"/>
              </w:rPr>
              <w:t>G5</w:t>
            </w:r>
          </w:p>
          <w:p w14:paraId="2C093767" w14:textId="7FB9F5DE" w:rsidR="00680A5B" w:rsidRPr="009C7452" w:rsidRDefault="00680A5B">
            <w:pPr>
              <w:spacing w:after="0" w:line="240" w:lineRule="auto"/>
              <w:jc w:val="center"/>
              <w:rPr>
                <w:rFonts w:ascii="Times New Roman" w:hAnsi="Times New Roman"/>
                <w:b/>
                <w:sz w:val="20"/>
              </w:rPr>
            </w:pPr>
            <w:r w:rsidRPr="009C7452">
              <w:rPr>
                <w:rFonts w:ascii="Times New Roman" w:hAnsi="Times New Roman"/>
                <w:b/>
                <w:sz w:val="20"/>
              </w:rPr>
              <w:t>(n = 3015)</w:t>
            </w:r>
          </w:p>
        </w:tc>
      </w:tr>
      <w:tr w:rsidR="00680A5B" w:rsidRPr="009C7452" w14:paraId="2592DF66" w14:textId="77777777" w:rsidTr="00B82D88">
        <w:trPr>
          <w:trHeight w:val="233"/>
        </w:trPr>
        <w:tc>
          <w:tcPr>
            <w:tcW w:w="3261" w:type="dxa"/>
            <w:tcBorders>
              <w:top w:val="single" w:sz="4" w:space="0" w:color="000000"/>
              <w:left w:val="nil"/>
              <w:bottom w:val="nil"/>
              <w:right w:val="nil"/>
            </w:tcBorders>
            <w:shd w:val="clear" w:color="auto" w:fill="FFFFFF"/>
            <w:tcMar>
              <w:top w:w="2" w:type="dxa"/>
              <w:left w:w="2" w:type="dxa"/>
              <w:bottom w:w="0" w:type="dxa"/>
              <w:right w:w="2" w:type="dxa"/>
            </w:tcMar>
            <w:vAlign w:val="center"/>
          </w:tcPr>
          <w:p w14:paraId="4763834F" w14:textId="77777777" w:rsidR="00680A5B" w:rsidRPr="009C7452" w:rsidRDefault="00680A5B" w:rsidP="00A17DE1">
            <w:pPr>
              <w:spacing w:after="0" w:line="240" w:lineRule="auto"/>
              <w:rPr>
                <w:rFonts w:ascii="Times New Roman" w:hAnsi="Times New Roman"/>
                <w:sz w:val="20"/>
              </w:rPr>
            </w:pPr>
            <w:r w:rsidRPr="009C7452">
              <w:rPr>
                <w:rFonts w:ascii="Times New Roman" w:hAnsi="Times New Roman"/>
                <w:sz w:val="20"/>
              </w:rPr>
              <w:t>Sex (%)</w:t>
            </w:r>
          </w:p>
        </w:tc>
        <w:tc>
          <w:tcPr>
            <w:tcW w:w="2126" w:type="dxa"/>
            <w:tcBorders>
              <w:top w:val="single" w:sz="4" w:space="0" w:color="000000"/>
              <w:left w:val="nil"/>
              <w:bottom w:val="nil"/>
              <w:right w:val="nil"/>
            </w:tcBorders>
            <w:shd w:val="clear" w:color="auto" w:fill="FFFFFF"/>
            <w:vAlign w:val="center"/>
          </w:tcPr>
          <w:p w14:paraId="4FB155ED"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Male</w:t>
            </w:r>
          </w:p>
        </w:tc>
        <w:tc>
          <w:tcPr>
            <w:tcW w:w="2055" w:type="dxa"/>
            <w:tcBorders>
              <w:top w:val="single" w:sz="4" w:space="0" w:color="000000"/>
              <w:left w:val="nil"/>
              <w:bottom w:val="nil"/>
              <w:right w:val="nil"/>
            </w:tcBorders>
            <w:shd w:val="clear" w:color="auto" w:fill="FFFFFF"/>
            <w:tcMar>
              <w:top w:w="2" w:type="dxa"/>
              <w:left w:w="2" w:type="dxa"/>
              <w:bottom w:w="0" w:type="dxa"/>
              <w:right w:w="2" w:type="dxa"/>
            </w:tcMar>
            <w:vAlign w:val="center"/>
          </w:tcPr>
          <w:p w14:paraId="613A31F9" w14:textId="7DA7F414"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40.9</w:t>
            </w:r>
          </w:p>
        </w:tc>
        <w:tc>
          <w:tcPr>
            <w:tcW w:w="2055" w:type="dxa"/>
            <w:tcBorders>
              <w:top w:val="single" w:sz="4" w:space="0" w:color="000000"/>
              <w:left w:val="nil"/>
              <w:bottom w:val="nil"/>
              <w:right w:val="nil"/>
            </w:tcBorders>
            <w:shd w:val="clear" w:color="auto" w:fill="FFFFFF"/>
            <w:vAlign w:val="center"/>
          </w:tcPr>
          <w:p w14:paraId="148C671F" w14:textId="4CA70B43"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39.7</w:t>
            </w:r>
          </w:p>
        </w:tc>
        <w:tc>
          <w:tcPr>
            <w:tcW w:w="2055" w:type="dxa"/>
            <w:tcBorders>
              <w:top w:val="single" w:sz="4" w:space="0" w:color="000000"/>
              <w:left w:val="nil"/>
              <w:bottom w:val="nil"/>
              <w:right w:val="nil"/>
            </w:tcBorders>
            <w:shd w:val="clear" w:color="auto" w:fill="FFFFFF"/>
            <w:vAlign w:val="center"/>
          </w:tcPr>
          <w:p w14:paraId="79D07D6C" w14:textId="3F67DA0A"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38.8</w:t>
            </w:r>
          </w:p>
        </w:tc>
        <w:tc>
          <w:tcPr>
            <w:tcW w:w="2056" w:type="dxa"/>
            <w:tcBorders>
              <w:top w:val="single" w:sz="4" w:space="0" w:color="000000"/>
              <w:left w:val="nil"/>
              <w:bottom w:val="nil"/>
              <w:right w:val="nil"/>
            </w:tcBorders>
            <w:shd w:val="clear" w:color="auto" w:fill="FFFFFF"/>
            <w:vAlign w:val="center"/>
          </w:tcPr>
          <w:p w14:paraId="0FBFD886" w14:textId="0E247D2A" w:rsidR="00680A5B" w:rsidRPr="009C7452" w:rsidRDefault="00680A5B">
            <w:pPr>
              <w:spacing w:after="0" w:line="240" w:lineRule="auto"/>
              <w:jc w:val="center"/>
              <w:rPr>
                <w:rFonts w:ascii="Times New Roman" w:hAnsi="Times New Roman"/>
                <w:sz w:val="20"/>
              </w:rPr>
            </w:pPr>
            <w:r w:rsidRPr="009C7452">
              <w:rPr>
                <w:rFonts w:ascii="Times New Roman" w:hAnsi="Times New Roman"/>
                <w:sz w:val="20"/>
              </w:rPr>
              <w:t>51.5</w:t>
            </w:r>
          </w:p>
        </w:tc>
      </w:tr>
      <w:tr w:rsidR="00680A5B" w:rsidRPr="009C7452" w14:paraId="6E2CFA1F" w14:textId="77777777" w:rsidTr="00B82D88">
        <w:trPr>
          <w:trHeight w:val="13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4C81983A" w14:textId="77777777" w:rsidR="00680A5B" w:rsidRPr="009C7452" w:rsidRDefault="00680A5B" w:rsidP="00A17DE1">
            <w:pPr>
              <w:spacing w:after="0" w:line="240" w:lineRule="auto"/>
              <w:rPr>
                <w:rFonts w:ascii="Times New Roman" w:hAnsi="Times New Roman"/>
                <w:sz w:val="20"/>
              </w:rPr>
            </w:pPr>
            <w:r w:rsidRPr="009C7452">
              <w:rPr>
                <w:rFonts w:ascii="Times New Roman" w:hAnsi="Times New Roman"/>
                <w:sz w:val="20"/>
              </w:rPr>
              <w:t>Age (years)</w:t>
            </w:r>
          </w:p>
        </w:tc>
        <w:tc>
          <w:tcPr>
            <w:tcW w:w="2126" w:type="dxa"/>
            <w:tcBorders>
              <w:top w:val="nil"/>
              <w:left w:val="nil"/>
              <w:bottom w:val="nil"/>
              <w:right w:val="nil"/>
            </w:tcBorders>
            <w:shd w:val="clear" w:color="auto" w:fill="FFFFFF"/>
            <w:vAlign w:val="center"/>
          </w:tcPr>
          <w:p w14:paraId="22B9C336"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Mean ± SD</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4B82B5CC" w14:textId="051E3516"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74.58 ± 11.48</w:t>
            </w:r>
          </w:p>
        </w:tc>
        <w:tc>
          <w:tcPr>
            <w:tcW w:w="2055" w:type="dxa"/>
            <w:tcBorders>
              <w:top w:val="nil"/>
              <w:left w:val="nil"/>
              <w:bottom w:val="nil"/>
              <w:right w:val="nil"/>
            </w:tcBorders>
            <w:shd w:val="clear" w:color="auto" w:fill="FFFFFF"/>
            <w:vAlign w:val="center"/>
          </w:tcPr>
          <w:p w14:paraId="28C7E493" w14:textId="391EE6DD"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80.89 ± 9.79</w:t>
            </w:r>
          </w:p>
        </w:tc>
        <w:tc>
          <w:tcPr>
            <w:tcW w:w="2055" w:type="dxa"/>
            <w:tcBorders>
              <w:top w:val="nil"/>
              <w:left w:val="nil"/>
              <w:bottom w:val="nil"/>
              <w:right w:val="nil"/>
            </w:tcBorders>
            <w:shd w:val="clear" w:color="auto" w:fill="FFFFFF"/>
            <w:vAlign w:val="center"/>
          </w:tcPr>
          <w:p w14:paraId="1CBE3D19" w14:textId="718B8F30"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83.09 ± 10.07</w:t>
            </w:r>
          </w:p>
        </w:tc>
        <w:tc>
          <w:tcPr>
            <w:tcW w:w="2056" w:type="dxa"/>
            <w:tcBorders>
              <w:top w:val="nil"/>
              <w:left w:val="nil"/>
              <w:bottom w:val="nil"/>
              <w:right w:val="nil"/>
            </w:tcBorders>
            <w:shd w:val="clear" w:color="auto" w:fill="FFFFFF"/>
            <w:vAlign w:val="center"/>
          </w:tcPr>
          <w:p w14:paraId="7DBDF970" w14:textId="12011BA7" w:rsidR="00680A5B" w:rsidRPr="009C7452" w:rsidRDefault="00680A5B" w:rsidP="0076296D">
            <w:pPr>
              <w:spacing w:after="0" w:line="240" w:lineRule="auto"/>
              <w:ind w:rightChars="127" w:right="279"/>
              <w:jc w:val="center"/>
              <w:rPr>
                <w:rFonts w:ascii="Times New Roman" w:hAnsi="Times New Roman"/>
                <w:sz w:val="20"/>
              </w:rPr>
            </w:pPr>
            <w:r w:rsidRPr="009C7452">
              <w:rPr>
                <w:rFonts w:ascii="Times New Roman" w:hAnsi="Times New Roman"/>
                <w:sz w:val="20"/>
              </w:rPr>
              <w:t>79.13 ± 12.48</w:t>
            </w:r>
          </w:p>
        </w:tc>
      </w:tr>
      <w:tr w:rsidR="00680A5B" w:rsidRPr="009C7452" w14:paraId="5621A049"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435052F6" w14:textId="77777777" w:rsidR="00680A5B" w:rsidRPr="009C7452" w:rsidRDefault="00680A5B" w:rsidP="00A17DE1">
            <w:pPr>
              <w:spacing w:after="0" w:line="240" w:lineRule="auto"/>
              <w:rPr>
                <w:rFonts w:ascii="Times New Roman" w:hAnsi="Times New Roman"/>
                <w:sz w:val="20"/>
              </w:rPr>
            </w:pPr>
            <w:r w:rsidRPr="009C7452">
              <w:rPr>
                <w:rFonts w:ascii="Times New Roman" w:hAnsi="Times New Roman"/>
                <w:sz w:val="20"/>
              </w:rPr>
              <w:t>Age category (%)</w:t>
            </w:r>
          </w:p>
        </w:tc>
        <w:tc>
          <w:tcPr>
            <w:tcW w:w="2126" w:type="dxa"/>
            <w:tcBorders>
              <w:top w:val="nil"/>
              <w:left w:val="nil"/>
              <w:bottom w:val="nil"/>
              <w:right w:val="nil"/>
            </w:tcBorders>
            <w:shd w:val="clear" w:color="auto" w:fill="FFFFFF"/>
            <w:vAlign w:val="center"/>
          </w:tcPr>
          <w:p w14:paraId="7B8B8B65"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&lt;65</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336F8E57" w14:textId="29B88EC3"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18.9</w:t>
            </w:r>
          </w:p>
        </w:tc>
        <w:tc>
          <w:tcPr>
            <w:tcW w:w="2055" w:type="dxa"/>
            <w:tcBorders>
              <w:top w:val="nil"/>
              <w:left w:val="nil"/>
              <w:bottom w:val="nil"/>
              <w:right w:val="nil"/>
            </w:tcBorders>
            <w:shd w:val="clear" w:color="auto" w:fill="FFFFFF"/>
            <w:vAlign w:val="center"/>
          </w:tcPr>
          <w:p w14:paraId="5326D9FA" w14:textId="6DF3D546"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6.6</w:t>
            </w:r>
          </w:p>
        </w:tc>
        <w:tc>
          <w:tcPr>
            <w:tcW w:w="2055" w:type="dxa"/>
            <w:tcBorders>
              <w:top w:val="nil"/>
              <w:left w:val="nil"/>
              <w:bottom w:val="nil"/>
              <w:right w:val="nil"/>
            </w:tcBorders>
            <w:shd w:val="clear" w:color="auto" w:fill="FFFFFF"/>
            <w:vAlign w:val="center"/>
          </w:tcPr>
          <w:p w14:paraId="67E1B4F5" w14:textId="3E49C4C8"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5.4</w:t>
            </w:r>
          </w:p>
        </w:tc>
        <w:tc>
          <w:tcPr>
            <w:tcW w:w="2056" w:type="dxa"/>
            <w:tcBorders>
              <w:top w:val="nil"/>
              <w:left w:val="nil"/>
              <w:bottom w:val="nil"/>
              <w:right w:val="nil"/>
            </w:tcBorders>
            <w:shd w:val="clear" w:color="auto" w:fill="FFFFFF"/>
            <w:vAlign w:val="center"/>
          </w:tcPr>
          <w:p w14:paraId="2326E025" w14:textId="2F0F0B4B"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12.9</w:t>
            </w:r>
          </w:p>
        </w:tc>
      </w:tr>
      <w:tr w:rsidR="00680A5B" w:rsidRPr="009C7452" w14:paraId="695065A5"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781784F3" w14:textId="77777777" w:rsidR="00680A5B" w:rsidRPr="009C7452" w:rsidRDefault="00680A5B" w:rsidP="00A17DE1">
            <w:pPr>
              <w:spacing w:after="0" w:line="240" w:lineRule="auto"/>
              <w:ind w:left="170"/>
              <w:rPr>
                <w:rFonts w:ascii="Times New Roman" w:hAnsi="Times New Roman"/>
                <w:sz w:val="20"/>
              </w:rPr>
            </w:pPr>
          </w:p>
        </w:tc>
        <w:tc>
          <w:tcPr>
            <w:tcW w:w="2126" w:type="dxa"/>
            <w:tcBorders>
              <w:top w:val="nil"/>
              <w:left w:val="nil"/>
              <w:bottom w:val="nil"/>
              <w:right w:val="nil"/>
            </w:tcBorders>
            <w:shd w:val="clear" w:color="auto" w:fill="FFFFFF"/>
            <w:vAlign w:val="center"/>
          </w:tcPr>
          <w:p w14:paraId="39545BEF"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65–74</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7457AAD3" w14:textId="2BC4F94D"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27.7</w:t>
            </w:r>
          </w:p>
        </w:tc>
        <w:tc>
          <w:tcPr>
            <w:tcW w:w="2055" w:type="dxa"/>
            <w:tcBorders>
              <w:top w:val="nil"/>
              <w:left w:val="nil"/>
              <w:bottom w:val="nil"/>
              <w:right w:val="nil"/>
            </w:tcBorders>
            <w:shd w:val="clear" w:color="auto" w:fill="FFFFFF"/>
            <w:vAlign w:val="center"/>
          </w:tcPr>
          <w:p w14:paraId="55BFF683" w14:textId="204CA123"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17.1</w:t>
            </w:r>
          </w:p>
        </w:tc>
        <w:tc>
          <w:tcPr>
            <w:tcW w:w="2055" w:type="dxa"/>
            <w:tcBorders>
              <w:top w:val="nil"/>
              <w:left w:val="nil"/>
              <w:bottom w:val="nil"/>
              <w:right w:val="nil"/>
            </w:tcBorders>
            <w:shd w:val="clear" w:color="auto" w:fill="FFFFFF"/>
            <w:vAlign w:val="center"/>
          </w:tcPr>
          <w:p w14:paraId="571BA375" w14:textId="36CE6CDE"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12.3</w:t>
            </w:r>
          </w:p>
        </w:tc>
        <w:tc>
          <w:tcPr>
            <w:tcW w:w="2056" w:type="dxa"/>
            <w:tcBorders>
              <w:top w:val="nil"/>
              <w:left w:val="nil"/>
              <w:bottom w:val="nil"/>
              <w:right w:val="nil"/>
            </w:tcBorders>
            <w:shd w:val="clear" w:color="auto" w:fill="FFFFFF"/>
            <w:vAlign w:val="center"/>
          </w:tcPr>
          <w:p w14:paraId="16B60355" w14:textId="2833607C"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18.7</w:t>
            </w:r>
          </w:p>
        </w:tc>
      </w:tr>
      <w:tr w:rsidR="00680A5B" w:rsidRPr="009C7452" w14:paraId="29271E80"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0027EF01" w14:textId="77777777" w:rsidR="00680A5B" w:rsidRPr="009C7452" w:rsidRDefault="00680A5B" w:rsidP="00A17DE1">
            <w:pPr>
              <w:spacing w:after="0" w:line="240" w:lineRule="auto"/>
              <w:ind w:left="170"/>
              <w:rPr>
                <w:rFonts w:ascii="Times New Roman" w:hAnsi="Times New Roman"/>
                <w:sz w:val="20"/>
              </w:rPr>
            </w:pPr>
          </w:p>
        </w:tc>
        <w:tc>
          <w:tcPr>
            <w:tcW w:w="2126" w:type="dxa"/>
            <w:tcBorders>
              <w:top w:val="nil"/>
              <w:left w:val="nil"/>
              <w:bottom w:val="nil"/>
              <w:right w:val="nil"/>
            </w:tcBorders>
            <w:shd w:val="clear" w:color="auto" w:fill="FFFFFF"/>
            <w:vAlign w:val="center"/>
          </w:tcPr>
          <w:p w14:paraId="1708A3C7"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75–84</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417FB56D" w14:textId="1E316389"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35.1</w:t>
            </w:r>
          </w:p>
        </w:tc>
        <w:tc>
          <w:tcPr>
            <w:tcW w:w="2055" w:type="dxa"/>
            <w:tcBorders>
              <w:top w:val="nil"/>
              <w:left w:val="nil"/>
              <w:bottom w:val="nil"/>
              <w:right w:val="nil"/>
            </w:tcBorders>
            <w:shd w:val="clear" w:color="auto" w:fill="FFFFFF"/>
            <w:vAlign w:val="center"/>
          </w:tcPr>
          <w:p w14:paraId="5D3A7160" w14:textId="36BFB844"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38.3</w:t>
            </w:r>
          </w:p>
        </w:tc>
        <w:tc>
          <w:tcPr>
            <w:tcW w:w="2055" w:type="dxa"/>
            <w:tcBorders>
              <w:top w:val="nil"/>
              <w:left w:val="nil"/>
              <w:bottom w:val="nil"/>
              <w:right w:val="nil"/>
            </w:tcBorders>
            <w:shd w:val="clear" w:color="auto" w:fill="FFFFFF"/>
            <w:vAlign w:val="center"/>
          </w:tcPr>
          <w:p w14:paraId="617A2DF9" w14:textId="740CC744"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32.4</w:t>
            </w:r>
          </w:p>
        </w:tc>
        <w:tc>
          <w:tcPr>
            <w:tcW w:w="2056" w:type="dxa"/>
            <w:tcBorders>
              <w:top w:val="nil"/>
              <w:left w:val="nil"/>
              <w:bottom w:val="nil"/>
              <w:right w:val="nil"/>
            </w:tcBorders>
            <w:shd w:val="clear" w:color="auto" w:fill="FFFFFF"/>
            <w:vAlign w:val="center"/>
          </w:tcPr>
          <w:p w14:paraId="2FFFD2BA" w14:textId="29456F3F"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30.6</w:t>
            </w:r>
          </w:p>
        </w:tc>
      </w:tr>
      <w:tr w:rsidR="00680A5B" w:rsidRPr="009C7452" w14:paraId="24D7C0F5"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0CAADA7D" w14:textId="77777777" w:rsidR="00680A5B" w:rsidRPr="009C7452" w:rsidRDefault="00680A5B" w:rsidP="00A17DE1">
            <w:pPr>
              <w:spacing w:after="0" w:line="240" w:lineRule="auto"/>
              <w:ind w:left="170"/>
              <w:rPr>
                <w:rFonts w:ascii="Times New Roman" w:hAnsi="Times New Roman"/>
                <w:sz w:val="20"/>
              </w:rPr>
            </w:pPr>
          </w:p>
        </w:tc>
        <w:tc>
          <w:tcPr>
            <w:tcW w:w="2126" w:type="dxa"/>
            <w:tcBorders>
              <w:top w:val="nil"/>
              <w:left w:val="nil"/>
              <w:bottom w:val="nil"/>
              <w:right w:val="nil"/>
            </w:tcBorders>
            <w:shd w:val="clear" w:color="auto" w:fill="FFFFFF"/>
            <w:vAlign w:val="center"/>
          </w:tcPr>
          <w:p w14:paraId="118CA815"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85–94</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5C18E9B8" w14:textId="6F57CF12"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16.9</w:t>
            </w:r>
          </w:p>
        </w:tc>
        <w:tc>
          <w:tcPr>
            <w:tcW w:w="2055" w:type="dxa"/>
            <w:tcBorders>
              <w:top w:val="nil"/>
              <w:left w:val="nil"/>
              <w:bottom w:val="nil"/>
              <w:right w:val="nil"/>
            </w:tcBorders>
            <w:shd w:val="clear" w:color="auto" w:fill="FFFFFF"/>
            <w:vAlign w:val="center"/>
          </w:tcPr>
          <w:p w14:paraId="279DB3A3" w14:textId="1CB9C8A6"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33.8</w:t>
            </w:r>
          </w:p>
        </w:tc>
        <w:tc>
          <w:tcPr>
            <w:tcW w:w="2055" w:type="dxa"/>
            <w:tcBorders>
              <w:top w:val="nil"/>
              <w:left w:val="nil"/>
              <w:bottom w:val="nil"/>
              <w:right w:val="nil"/>
            </w:tcBorders>
            <w:shd w:val="clear" w:color="auto" w:fill="FFFFFF"/>
            <w:vAlign w:val="center"/>
          </w:tcPr>
          <w:p w14:paraId="423FF7E8" w14:textId="1E534227"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42.2</w:t>
            </w:r>
          </w:p>
        </w:tc>
        <w:tc>
          <w:tcPr>
            <w:tcW w:w="2056" w:type="dxa"/>
            <w:tcBorders>
              <w:top w:val="nil"/>
              <w:left w:val="nil"/>
              <w:bottom w:val="nil"/>
              <w:right w:val="nil"/>
            </w:tcBorders>
            <w:shd w:val="clear" w:color="auto" w:fill="FFFFFF"/>
            <w:vAlign w:val="center"/>
          </w:tcPr>
          <w:p w14:paraId="3DFEFEF1" w14:textId="7B1D8E55"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32.1</w:t>
            </w:r>
          </w:p>
        </w:tc>
      </w:tr>
      <w:tr w:rsidR="00680A5B" w:rsidRPr="009C7452" w14:paraId="447DE3C3"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0754CB81" w14:textId="77777777" w:rsidR="00680A5B" w:rsidRPr="009C7452" w:rsidRDefault="00680A5B" w:rsidP="00A17DE1">
            <w:pPr>
              <w:spacing w:after="0" w:line="240" w:lineRule="auto"/>
              <w:ind w:left="170"/>
              <w:rPr>
                <w:rFonts w:ascii="Times New Roman" w:hAnsi="Times New Roman"/>
                <w:sz w:val="20"/>
              </w:rPr>
            </w:pPr>
          </w:p>
        </w:tc>
        <w:tc>
          <w:tcPr>
            <w:tcW w:w="2126" w:type="dxa"/>
            <w:tcBorders>
              <w:top w:val="nil"/>
              <w:left w:val="nil"/>
              <w:bottom w:val="nil"/>
              <w:right w:val="nil"/>
            </w:tcBorders>
            <w:shd w:val="clear" w:color="auto" w:fill="FFFFFF"/>
            <w:vAlign w:val="center"/>
          </w:tcPr>
          <w:p w14:paraId="5B0FC072"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≥95</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0656B22E" w14:textId="7227DD22"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1.4</w:t>
            </w:r>
          </w:p>
        </w:tc>
        <w:tc>
          <w:tcPr>
            <w:tcW w:w="2055" w:type="dxa"/>
            <w:tcBorders>
              <w:top w:val="nil"/>
              <w:left w:val="nil"/>
              <w:bottom w:val="nil"/>
              <w:right w:val="nil"/>
            </w:tcBorders>
            <w:shd w:val="clear" w:color="auto" w:fill="FFFFFF"/>
            <w:vAlign w:val="center"/>
          </w:tcPr>
          <w:p w14:paraId="0FEC3C82" w14:textId="2FC2D716"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4.2</w:t>
            </w:r>
          </w:p>
        </w:tc>
        <w:tc>
          <w:tcPr>
            <w:tcW w:w="2055" w:type="dxa"/>
            <w:tcBorders>
              <w:top w:val="nil"/>
              <w:left w:val="nil"/>
              <w:bottom w:val="nil"/>
              <w:right w:val="nil"/>
            </w:tcBorders>
            <w:shd w:val="clear" w:color="auto" w:fill="FFFFFF"/>
            <w:vAlign w:val="center"/>
          </w:tcPr>
          <w:p w14:paraId="106C0E35" w14:textId="60C237FD"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7.7</w:t>
            </w:r>
          </w:p>
        </w:tc>
        <w:tc>
          <w:tcPr>
            <w:tcW w:w="2056" w:type="dxa"/>
            <w:tcBorders>
              <w:top w:val="nil"/>
              <w:left w:val="nil"/>
              <w:bottom w:val="nil"/>
              <w:right w:val="nil"/>
            </w:tcBorders>
            <w:shd w:val="clear" w:color="auto" w:fill="FFFFFF"/>
            <w:vAlign w:val="center"/>
          </w:tcPr>
          <w:p w14:paraId="2F7F0BB2" w14:textId="15EACC50"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5.6</w:t>
            </w:r>
          </w:p>
        </w:tc>
      </w:tr>
      <w:tr w:rsidR="00680A5B" w:rsidRPr="009C7452" w14:paraId="3419336A"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228045A6" w14:textId="77777777" w:rsidR="00680A5B" w:rsidRPr="009C7452" w:rsidRDefault="00680A5B" w:rsidP="00A17DE1">
            <w:pPr>
              <w:spacing w:after="0" w:line="240" w:lineRule="auto"/>
              <w:rPr>
                <w:rFonts w:ascii="Times New Roman" w:hAnsi="Times New Roman"/>
                <w:sz w:val="20"/>
              </w:rPr>
            </w:pPr>
            <w:r w:rsidRPr="009C7452">
              <w:rPr>
                <w:rFonts w:ascii="Times New Roman" w:hAnsi="Times New Roman"/>
                <w:sz w:val="20"/>
              </w:rPr>
              <w:t>BMI (kg/m</w:t>
            </w:r>
            <w:r w:rsidRPr="009C7452">
              <w:rPr>
                <w:rFonts w:ascii="Times New Roman" w:hAnsi="Times New Roman"/>
                <w:sz w:val="20"/>
                <w:vertAlign w:val="superscript"/>
              </w:rPr>
              <w:t>2</w:t>
            </w:r>
            <w:r w:rsidRPr="009C7452">
              <w:rPr>
                <w:rFonts w:ascii="Times New Roman" w:hAnsi="Times New Roman"/>
                <w:sz w:val="20"/>
              </w:rPr>
              <w:t>)</w:t>
            </w:r>
          </w:p>
        </w:tc>
        <w:tc>
          <w:tcPr>
            <w:tcW w:w="2126" w:type="dxa"/>
            <w:tcBorders>
              <w:top w:val="nil"/>
              <w:left w:val="nil"/>
              <w:bottom w:val="nil"/>
              <w:right w:val="nil"/>
            </w:tcBorders>
            <w:shd w:val="clear" w:color="auto" w:fill="FFFFFF"/>
            <w:vAlign w:val="center"/>
          </w:tcPr>
          <w:p w14:paraId="2DFCA7C7"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50BD5928" w14:textId="1210BDE4"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23.51 ± 3.68</w:t>
            </w:r>
          </w:p>
        </w:tc>
        <w:tc>
          <w:tcPr>
            <w:tcW w:w="2055" w:type="dxa"/>
            <w:tcBorders>
              <w:top w:val="nil"/>
              <w:left w:val="nil"/>
              <w:bottom w:val="nil"/>
              <w:right w:val="nil"/>
            </w:tcBorders>
            <w:shd w:val="clear" w:color="auto" w:fill="FFFFFF"/>
            <w:vAlign w:val="center"/>
          </w:tcPr>
          <w:p w14:paraId="6CFFF431" w14:textId="23B53EF4"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23.46 ± 3.75</w:t>
            </w:r>
          </w:p>
        </w:tc>
        <w:tc>
          <w:tcPr>
            <w:tcW w:w="2055" w:type="dxa"/>
            <w:tcBorders>
              <w:top w:val="nil"/>
              <w:left w:val="nil"/>
              <w:bottom w:val="nil"/>
              <w:right w:val="nil"/>
            </w:tcBorders>
            <w:shd w:val="clear" w:color="auto" w:fill="FFFFFF"/>
            <w:vAlign w:val="center"/>
          </w:tcPr>
          <w:p w14:paraId="21CB2B7A" w14:textId="7B3CD367"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23.42 ± 3.95</w:t>
            </w:r>
          </w:p>
        </w:tc>
        <w:tc>
          <w:tcPr>
            <w:tcW w:w="2056" w:type="dxa"/>
            <w:tcBorders>
              <w:top w:val="nil"/>
              <w:left w:val="nil"/>
              <w:bottom w:val="nil"/>
              <w:right w:val="nil"/>
            </w:tcBorders>
            <w:shd w:val="clear" w:color="auto" w:fill="FFFFFF"/>
            <w:vAlign w:val="center"/>
          </w:tcPr>
          <w:p w14:paraId="1C872DDB" w14:textId="67872288"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22.99 ± 3.89</w:t>
            </w:r>
          </w:p>
        </w:tc>
      </w:tr>
      <w:tr w:rsidR="00680A5B" w:rsidRPr="009C7452" w14:paraId="07A6EFA6"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519D3B9E" w14:textId="77777777" w:rsidR="00680A5B" w:rsidRPr="009C7452" w:rsidRDefault="00680A5B" w:rsidP="00A17DE1">
            <w:pPr>
              <w:spacing w:after="0" w:line="240" w:lineRule="auto"/>
              <w:rPr>
                <w:rFonts w:ascii="Times New Roman" w:hAnsi="Times New Roman"/>
                <w:sz w:val="20"/>
              </w:rPr>
            </w:pPr>
            <w:r w:rsidRPr="009C7452">
              <w:rPr>
                <w:rFonts w:ascii="Times New Roman" w:hAnsi="Times New Roman"/>
                <w:sz w:val="20"/>
              </w:rPr>
              <w:t>Comorbidity (%)</w:t>
            </w:r>
          </w:p>
        </w:tc>
        <w:tc>
          <w:tcPr>
            <w:tcW w:w="2126" w:type="dxa"/>
            <w:tcBorders>
              <w:top w:val="nil"/>
              <w:left w:val="nil"/>
              <w:bottom w:val="nil"/>
              <w:right w:val="nil"/>
            </w:tcBorders>
            <w:shd w:val="clear" w:color="auto" w:fill="FFFFFF"/>
          </w:tcPr>
          <w:p w14:paraId="1804F4BE" w14:textId="77777777" w:rsidR="00680A5B" w:rsidRPr="009C7452" w:rsidRDefault="00680A5B" w:rsidP="00A17DE1">
            <w:pPr>
              <w:spacing w:after="0" w:line="240" w:lineRule="auto"/>
              <w:jc w:val="both"/>
              <w:rPr>
                <w:rFonts w:ascii="Times New Roman" w:hAnsi="Times New Roman"/>
                <w:sz w:val="20"/>
              </w:rPr>
            </w:pPr>
            <w:r w:rsidRPr="009C7452">
              <w:rPr>
                <w:rFonts w:ascii="Times New Roman" w:hAnsi="Times New Roman"/>
                <w:sz w:val="20"/>
              </w:rPr>
              <w:t>Hypertension</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112DD66C" w14:textId="7FA37747"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60.7</w:t>
            </w:r>
          </w:p>
        </w:tc>
        <w:tc>
          <w:tcPr>
            <w:tcW w:w="2055" w:type="dxa"/>
            <w:tcBorders>
              <w:top w:val="nil"/>
              <w:left w:val="nil"/>
              <w:bottom w:val="nil"/>
              <w:right w:val="nil"/>
            </w:tcBorders>
            <w:shd w:val="clear" w:color="auto" w:fill="FFFFFF"/>
            <w:vAlign w:val="center"/>
          </w:tcPr>
          <w:p w14:paraId="0EE08102" w14:textId="7E61705F"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72.0</w:t>
            </w:r>
          </w:p>
        </w:tc>
        <w:tc>
          <w:tcPr>
            <w:tcW w:w="2055" w:type="dxa"/>
            <w:tcBorders>
              <w:top w:val="nil"/>
              <w:left w:val="nil"/>
              <w:bottom w:val="nil"/>
              <w:right w:val="nil"/>
            </w:tcBorders>
            <w:shd w:val="clear" w:color="auto" w:fill="FFFFFF"/>
            <w:vAlign w:val="center"/>
          </w:tcPr>
          <w:p w14:paraId="2AB5F880" w14:textId="41A5DAA8" w:rsidR="00680A5B" w:rsidRPr="009C7452" w:rsidRDefault="00680A5B" w:rsidP="00A17DE1">
            <w:pPr>
              <w:spacing w:after="0" w:line="240" w:lineRule="auto"/>
              <w:jc w:val="center"/>
              <w:rPr>
                <w:rFonts w:ascii="Times New Roman" w:hAnsi="Times New Roman"/>
                <w:sz w:val="20"/>
              </w:rPr>
            </w:pPr>
            <w:r w:rsidRPr="009C7452">
              <w:rPr>
                <w:rFonts w:ascii="Times New Roman" w:hAnsi="Times New Roman"/>
                <w:sz w:val="20"/>
              </w:rPr>
              <w:t>76.3</w:t>
            </w:r>
          </w:p>
        </w:tc>
        <w:tc>
          <w:tcPr>
            <w:tcW w:w="2056" w:type="dxa"/>
            <w:tcBorders>
              <w:top w:val="nil"/>
              <w:left w:val="nil"/>
              <w:bottom w:val="nil"/>
              <w:right w:val="nil"/>
            </w:tcBorders>
            <w:shd w:val="clear" w:color="auto" w:fill="FFFFFF"/>
            <w:vAlign w:val="center"/>
          </w:tcPr>
          <w:p w14:paraId="024C09F6" w14:textId="3655B050"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71.7</w:t>
            </w:r>
          </w:p>
        </w:tc>
      </w:tr>
      <w:tr w:rsidR="00680A5B" w:rsidRPr="009C7452" w14:paraId="339E99E1"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tcPr>
          <w:p w14:paraId="609BB105"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tcPr>
          <w:p w14:paraId="4FE304C7"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Diabetes</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533B18B7" w14:textId="23D87244"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29.3</w:t>
            </w:r>
          </w:p>
        </w:tc>
        <w:tc>
          <w:tcPr>
            <w:tcW w:w="2055" w:type="dxa"/>
            <w:tcBorders>
              <w:top w:val="nil"/>
              <w:left w:val="nil"/>
              <w:bottom w:val="nil"/>
              <w:right w:val="nil"/>
            </w:tcBorders>
            <w:shd w:val="clear" w:color="auto" w:fill="FFFFFF"/>
            <w:vAlign w:val="center"/>
          </w:tcPr>
          <w:p w14:paraId="20F61B0E" w14:textId="5B66CB4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35.7</w:t>
            </w:r>
          </w:p>
        </w:tc>
        <w:tc>
          <w:tcPr>
            <w:tcW w:w="2055" w:type="dxa"/>
            <w:tcBorders>
              <w:top w:val="nil"/>
              <w:left w:val="nil"/>
              <w:bottom w:val="nil"/>
              <w:right w:val="nil"/>
            </w:tcBorders>
            <w:shd w:val="clear" w:color="auto" w:fill="FFFFFF"/>
            <w:vAlign w:val="center"/>
          </w:tcPr>
          <w:p w14:paraId="710096D3" w14:textId="3067DF0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40.1</w:t>
            </w:r>
          </w:p>
        </w:tc>
        <w:tc>
          <w:tcPr>
            <w:tcW w:w="2056" w:type="dxa"/>
            <w:tcBorders>
              <w:top w:val="nil"/>
              <w:left w:val="nil"/>
              <w:bottom w:val="nil"/>
              <w:right w:val="nil"/>
            </w:tcBorders>
            <w:shd w:val="clear" w:color="auto" w:fill="FFFFFF"/>
            <w:vAlign w:val="center"/>
          </w:tcPr>
          <w:p w14:paraId="7118B494" w14:textId="3368FF95"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46.0</w:t>
            </w:r>
          </w:p>
        </w:tc>
      </w:tr>
      <w:tr w:rsidR="00680A5B" w:rsidRPr="009C7452" w14:paraId="4020DDBE"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tcPr>
          <w:p w14:paraId="541CEE65"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tcPr>
          <w:p w14:paraId="74F26830"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Dyslipidemia</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1293EEEE" w14:textId="5999D263"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52.3</w:t>
            </w:r>
          </w:p>
        </w:tc>
        <w:tc>
          <w:tcPr>
            <w:tcW w:w="2055" w:type="dxa"/>
            <w:tcBorders>
              <w:top w:val="nil"/>
              <w:left w:val="nil"/>
              <w:bottom w:val="nil"/>
              <w:right w:val="nil"/>
            </w:tcBorders>
            <w:shd w:val="clear" w:color="auto" w:fill="FFFFFF"/>
            <w:vAlign w:val="center"/>
          </w:tcPr>
          <w:p w14:paraId="5EA91ECC" w14:textId="15548D46"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52.2</w:t>
            </w:r>
          </w:p>
        </w:tc>
        <w:tc>
          <w:tcPr>
            <w:tcW w:w="2055" w:type="dxa"/>
            <w:tcBorders>
              <w:top w:val="nil"/>
              <w:left w:val="nil"/>
              <w:bottom w:val="nil"/>
              <w:right w:val="nil"/>
            </w:tcBorders>
            <w:shd w:val="clear" w:color="auto" w:fill="FFFFFF"/>
            <w:vAlign w:val="center"/>
          </w:tcPr>
          <w:p w14:paraId="2CF3A4C2" w14:textId="4534588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49.7</w:t>
            </w:r>
          </w:p>
        </w:tc>
        <w:tc>
          <w:tcPr>
            <w:tcW w:w="2056" w:type="dxa"/>
            <w:tcBorders>
              <w:top w:val="nil"/>
              <w:left w:val="nil"/>
              <w:bottom w:val="nil"/>
              <w:right w:val="nil"/>
            </w:tcBorders>
            <w:shd w:val="clear" w:color="auto" w:fill="FFFFFF"/>
            <w:vAlign w:val="center"/>
          </w:tcPr>
          <w:p w14:paraId="0407D365" w14:textId="271BE312"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42.2</w:t>
            </w:r>
          </w:p>
        </w:tc>
      </w:tr>
      <w:tr w:rsidR="00680A5B" w:rsidRPr="009C7452" w14:paraId="077719C5"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tcPr>
          <w:p w14:paraId="07587C47"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tcPr>
          <w:p w14:paraId="68A46ECE"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Heart failure</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073BCBD3" w14:textId="2A4BAB42"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16.8</w:t>
            </w:r>
          </w:p>
        </w:tc>
        <w:tc>
          <w:tcPr>
            <w:tcW w:w="2055" w:type="dxa"/>
            <w:tcBorders>
              <w:top w:val="nil"/>
              <w:left w:val="nil"/>
              <w:bottom w:val="nil"/>
              <w:right w:val="nil"/>
            </w:tcBorders>
            <w:shd w:val="clear" w:color="auto" w:fill="FFFFFF"/>
            <w:vAlign w:val="center"/>
          </w:tcPr>
          <w:p w14:paraId="7BA80A5E" w14:textId="29B4F31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31.0</w:t>
            </w:r>
          </w:p>
        </w:tc>
        <w:tc>
          <w:tcPr>
            <w:tcW w:w="2055" w:type="dxa"/>
            <w:tcBorders>
              <w:top w:val="nil"/>
              <w:left w:val="nil"/>
              <w:bottom w:val="nil"/>
              <w:right w:val="nil"/>
            </w:tcBorders>
            <w:shd w:val="clear" w:color="auto" w:fill="FFFFFF"/>
            <w:vAlign w:val="center"/>
          </w:tcPr>
          <w:p w14:paraId="35A2444D" w14:textId="7AD054F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45.9</w:t>
            </w:r>
          </w:p>
        </w:tc>
        <w:tc>
          <w:tcPr>
            <w:tcW w:w="2056" w:type="dxa"/>
            <w:tcBorders>
              <w:top w:val="nil"/>
              <w:left w:val="nil"/>
              <w:bottom w:val="nil"/>
              <w:right w:val="nil"/>
            </w:tcBorders>
            <w:shd w:val="clear" w:color="auto" w:fill="FFFFFF"/>
            <w:vAlign w:val="center"/>
          </w:tcPr>
          <w:p w14:paraId="742D48CC" w14:textId="00BE7FB5"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40.5</w:t>
            </w:r>
          </w:p>
        </w:tc>
      </w:tr>
      <w:tr w:rsidR="00680A5B" w:rsidRPr="009C7452" w14:paraId="423F6C50"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tcPr>
          <w:p w14:paraId="5C2F3D84"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tcPr>
          <w:p w14:paraId="1B57D74F" w14:textId="3F45DFF1"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Ischemic heart disease</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13EBA9D3" w14:textId="757385A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12.6</w:t>
            </w:r>
          </w:p>
        </w:tc>
        <w:tc>
          <w:tcPr>
            <w:tcW w:w="2055" w:type="dxa"/>
            <w:tcBorders>
              <w:top w:val="nil"/>
              <w:left w:val="nil"/>
              <w:bottom w:val="nil"/>
              <w:right w:val="nil"/>
            </w:tcBorders>
            <w:shd w:val="clear" w:color="auto" w:fill="FFFFFF"/>
            <w:vAlign w:val="center"/>
          </w:tcPr>
          <w:p w14:paraId="52DEB900" w14:textId="5424DEE5"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18.9</w:t>
            </w:r>
          </w:p>
        </w:tc>
        <w:tc>
          <w:tcPr>
            <w:tcW w:w="2055" w:type="dxa"/>
            <w:tcBorders>
              <w:top w:val="nil"/>
              <w:left w:val="nil"/>
              <w:bottom w:val="nil"/>
              <w:right w:val="nil"/>
            </w:tcBorders>
            <w:shd w:val="clear" w:color="auto" w:fill="FFFFFF"/>
            <w:vAlign w:val="center"/>
          </w:tcPr>
          <w:p w14:paraId="456C1B6D" w14:textId="2587E8EF"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23.2</w:t>
            </w:r>
          </w:p>
        </w:tc>
        <w:tc>
          <w:tcPr>
            <w:tcW w:w="2056" w:type="dxa"/>
            <w:tcBorders>
              <w:top w:val="nil"/>
              <w:left w:val="nil"/>
              <w:bottom w:val="nil"/>
              <w:right w:val="nil"/>
            </w:tcBorders>
            <w:shd w:val="clear" w:color="auto" w:fill="FFFFFF"/>
            <w:vAlign w:val="center"/>
          </w:tcPr>
          <w:p w14:paraId="5F650A0D" w14:textId="69FFE852" w:rsidR="00680A5B" w:rsidRPr="009C7452" w:rsidRDefault="00680A5B" w:rsidP="00AE4F71">
            <w:pPr>
              <w:spacing w:after="0" w:line="240" w:lineRule="auto"/>
              <w:ind w:rightChars="-1" w:right="-2"/>
              <w:jc w:val="center"/>
              <w:rPr>
                <w:rFonts w:ascii="Times New Roman" w:hAnsi="Times New Roman"/>
                <w:sz w:val="20"/>
              </w:rPr>
            </w:pPr>
            <w:r w:rsidRPr="009C7452">
              <w:rPr>
                <w:rFonts w:ascii="Times New Roman" w:hAnsi="Times New Roman"/>
                <w:sz w:val="20"/>
              </w:rPr>
              <w:t>20.7</w:t>
            </w:r>
          </w:p>
        </w:tc>
      </w:tr>
      <w:tr w:rsidR="00680A5B" w:rsidRPr="009C7452" w14:paraId="352A7022"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tcPr>
          <w:p w14:paraId="58B8532C"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tcPr>
          <w:p w14:paraId="325BABDB"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Stroke</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01DCC77B" w14:textId="5825DF0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12.0</w:t>
            </w:r>
          </w:p>
        </w:tc>
        <w:tc>
          <w:tcPr>
            <w:tcW w:w="2055" w:type="dxa"/>
            <w:tcBorders>
              <w:top w:val="nil"/>
              <w:left w:val="nil"/>
              <w:bottom w:val="nil"/>
              <w:right w:val="nil"/>
            </w:tcBorders>
            <w:shd w:val="clear" w:color="auto" w:fill="FFFFFF"/>
            <w:vAlign w:val="center"/>
          </w:tcPr>
          <w:p w14:paraId="16813B45" w14:textId="38F922E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16.0</w:t>
            </w:r>
          </w:p>
        </w:tc>
        <w:tc>
          <w:tcPr>
            <w:tcW w:w="2055" w:type="dxa"/>
            <w:tcBorders>
              <w:top w:val="nil"/>
              <w:left w:val="nil"/>
              <w:bottom w:val="nil"/>
              <w:right w:val="nil"/>
            </w:tcBorders>
            <w:shd w:val="clear" w:color="auto" w:fill="FFFFFF"/>
            <w:vAlign w:val="center"/>
          </w:tcPr>
          <w:p w14:paraId="3777AB2C" w14:textId="19470D0A"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18.2</w:t>
            </w:r>
          </w:p>
        </w:tc>
        <w:tc>
          <w:tcPr>
            <w:tcW w:w="2056" w:type="dxa"/>
            <w:tcBorders>
              <w:top w:val="nil"/>
              <w:left w:val="nil"/>
              <w:bottom w:val="nil"/>
              <w:right w:val="nil"/>
            </w:tcBorders>
            <w:shd w:val="clear" w:color="auto" w:fill="FFFFFF"/>
            <w:vAlign w:val="center"/>
          </w:tcPr>
          <w:p w14:paraId="4FCFBAEA" w14:textId="49660D79"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16.8</w:t>
            </w:r>
          </w:p>
        </w:tc>
      </w:tr>
      <w:tr w:rsidR="00680A5B" w:rsidRPr="009C7452" w14:paraId="4CC8124D"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tcPr>
          <w:p w14:paraId="00FCA33B"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tcPr>
          <w:p w14:paraId="770EBEAF"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Peripheral arterial disease</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0BB63EE2" w14:textId="6480E95C"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1.4</w:t>
            </w:r>
          </w:p>
        </w:tc>
        <w:tc>
          <w:tcPr>
            <w:tcW w:w="2055" w:type="dxa"/>
            <w:tcBorders>
              <w:top w:val="nil"/>
              <w:left w:val="nil"/>
              <w:bottom w:val="nil"/>
              <w:right w:val="nil"/>
            </w:tcBorders>
            <w:shd w:val="clear" w:color="auto" w:fill="FFFFFF"/>
            <w:vAlign w:val="center"/>
          </w:tcPr>
          <w:p w14:paraId="770E1AA6" w14:textId="2124595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1.8</w:t>
            </w:r>
          </w:p>
        </w:tc>
        <w:tc>
          <w:tcPr>
            <w:tcW w:w="2055" w:type="dxa"/>
            <w:tcBorders>
              <w:top w:val="nil"/>
              <w:left w:val="nil"/>
              <w:bottom w:val="nil"/>
              <w:right w:val="nil"/>
            </w:tcBorders>
            <w:shd w:val="clear" w:color="auto" w:fill="FFFFFF"/>
            <w:vAlign w:val="center"/>
          </w:tcPr>
          <w:p w14:paraId="5002D724" w14:textId="5746B30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1.9</w:t>
            </w:r>
          </w:p>
        </w:tc>
        <w:tc>
          <w:tcPr>
            <w:tcW w:w="2056" w:type="dxa"/>
            <w:tcBorders>
              <w:top w:val="nil"/>
              <w:left w:val="nil"/>
              <w:bottom w:val="nil"/>
              <w:right w:val="nil"/>
            </w:tcBorders>
            <w:shd w:val="clear" w:color="auto" w:fill="FFFFFF"/>
            <w:vAlign w:val="center"/>
          </w:tcPr>
          <w:p w14:paraId="659F7849" w14:textId="4750DA26"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1.9</w:t>
            </w:r>
          </w:p>
        </w:tc>
      </w:tr>
      <w:tr w:rsidR="00680A5B" w:rsidRPr="009C7452" w14:paraId="6AA20E2F" w14:textId="77777777" w:rsidTr="00B82D88">
        <w:trPr>
          <w:trHeight w:val="93"/>
        </w:trPr>
        <w:tc>
          <w:tcPr>
            <w:tcW w:w="3261" w:type="dxa"/>
            <w:tcBorders>
              <w:top w:val="single" w:sz="4" w:space="0" w:color="000000"/>
              <w:left w:val="nil"/>
              <w:bottom w:val="nil"/>
              <w:right w:val="nil"/>
            </w:tcBorders>
            <w:shd w:val="clear" w:color="auto" w:fill="FFFFFF"/>
            <w:tcMar>
              <w:top w:w="2" w:type="dxa"/>
              <w:left w:w="2" w:type="dxa"/>
              <w:bottom w:w="0" w:type="dxa"/>
              <w:right w:w="2" w:type="dxa"/>
            </w:tcMar>
            <w:vAlign w:val="center"/>
          </w:tcPr>
          <w:p w14:paraId="63EC2062" w14:textId="77777777" w:rsidR="00680A5B" w:rsidRPr="00130D62" w:rsidRDefault="00680A5B" w:rsidP="00AE4F71">
            <w:pPr>
              <w:spacing w:after="0" w:line="240" w:lineRule="auto"/>
              <w:rPr>
                <w:rFonts w:ascii="Times New Roman" w:hAnsi="Times New Roman"/>
                <w:b/>
                <w:bCs/>
                <w:sz w:val="20"/>
              </w:rPr>
            </w:pPr>
            <w:r w:rsidRPr="00130D62">
              <w:rPr>
                <w:rFonts w:ascii="Times New Roman" w:hAnsi="Times New Roman"/>
                <w:b/>
                <w:bCs/>
                <w:sz w:val="20"/>
              </w:rPr>
              <w:t>Blood assessments</w:t>
            </w:r>
          </w:p>
        </w:tc>
        <w:tc>
          <w:tcPr>
            <w:tcW w:w="2126" w:type="dxa"/>
            <w:tcBorders>
              <w:top w:val="single" w:sz="4" w:space="0" w:color="000000"/>
              <w:left w:val="nil"/>
              <w:bottom w:val="nil"/>
              <w:right w:val="nil"/>
            </w:tcBorders>
            <w:shd w:val="clear" w:color="auto" w:fill="FFFFFF"/>
            <w:vAlign w:val="center"/>
          </w:tcPr>
          <w:p w14:paraId="74A34D1B" w14:textId="77777777" w:rsidR="00680A5B" w:rsidRPr="009C7452" w:rsidRDefault="00680A5B" w:rsidP="00AE4F71">
            <w:pPr>
              <w:spacing w:after="0" w:line="240" w:lineRule="auto"/>
              <w:jc w:val="both"/>
              <w:rPr>
                <w:rFonts w:ascii="Times New Roman" w:hAnsi="Times New Roman"/>
                <w:sz w:val="20"/>
              </w:rPr>
            </w:pPr>
          </w:p>
        </w:tc>
        <w:tc>
          <w:tcPr>
            <w:tcW w:w="2055" w:type="dxa"/>
            <w:tcBorders>
              <w:top w:val="single" w:sz="4" w:space="0" w:color="000000"/>
              <w:left w:val="nil"/>
              <w:bottom w:val="nil"/>
              <w:right w:val="nil"/>
            </w:tcBorders>
            <w:shd w:val="clear" w:color="auto" w:fill="FFFFFF"/>
            <w:tcMar>
              <w:top w:w="2" w:type="dxa"/>
              <w:left w:w="2" w:type="dxa"/>
              <w:bottom w:w="0" w:type="dxa"/>
              <w:right w:w="2" w:type="dxa"/>
            </w:tcMar>
            <w:vAlign w:val="center"/>
          </w:tcPr>
          <w:p w14:paraId="37D1E82A" w14:textId="58149744" w:rsidR="00680A5B" w:rsidRPr="009C7452" w:rsidRDefault="00680A5B" w:rsidP="00AE4F71">
            <w:pPr>
              <w:spacing w:after="0" w:line="240" w:lineRule="auto"/>
              <w:jc w:val="center"/>
              <w:rPr>
                <w:rFonts w:ascii="Times New Roman" w:hAnsi="Times New Roman"/>
                <w:sz w:val="20"/>
              </w:rPr>
            </w:pPr>
          </w:p>
        </w:tc>
        <w:tc>
          <w:tcPr>
            <w:tcW w:w="2055" w:type="dxa"/>
            <w:tcBorders>
              <w:top w:val="single" w:sz="4" w:space="0" w:color="000000"/>
              <w:left w:val="nil"/>
              <w:bottom w:val="nil"/>
              <w:right w:val="nil"/>
            </w:tcBorders>
            <w:shd w:val="clear" w:color="auto" w:fill="FFFFFF"/>
          </w:tcPr>
          <w:p w14:paraId="5DE333F1" w14:textId="77777777" w:rsidR="00680A5B" w:rsidRPr="009C7452" w:rsidRDefault="00680A5B" w:rsidP="00AE4F71">
            <w:pPr>
              <w:spacing w:after="0" w:line="240" w:lineRule="auto"/>
              <w:jc w:val="center"/>
              <w:rPr>
                <w:rFonts w:ascii="Times New Roman" w:hAnsi="Times New Roman"/>
                <w:sz w:val="20"/>
              </w:rPr>
            </w:pPr>
          </w:p>
        </w:tc>
        <w:tc>
          <w:tcPr>
            <w:tcW w:w="2055" w:type="dxa"/>
            <w:tcBorders>
              <w:top w:val="single" w:sz="4" w:space="0" w:color="000000"/>
              <w:left w:val="nil"/>
              <w:bottom w:val="nil"/>
              <w:right w:val="nil"/>
            </w:tcBorders>
            <w:shd w:val="clear" w:color="auto" w:fill="FFFFFF"/>
          </w:tcPr>
          <w:p w14:paraId="7C0E261D" w14:textId="77777777" w:rsidR="00680A5B" w:rsidRPr="009C7452" w:rsidRDefault="00680A5B" w:rsidP="00AE4F71">
            <w:pPr>
              <w:spacing w:after="0" w:line="240" w:lineRule="auto"/>
              <w:jc w:val="center"/>
              <w:rPr>
                <w:rFonts w:ascii="Times New Roman" w:hAnsi="Times New Roman"/>
                <w:sz w:val="20"/>
              </w:rPr>
            </w:pPr>
          </w:p>
        </w:tc>
        <w:tc>
          <w:tcPr>
            <w:tcW w:w="2056" w:type="dxa"/>
            <w:tcBorders>
              <w:top w:val="single" w:sz="4" w:space="0" w:color="000000"/>
              <w:left w:val="nil"/>
              <w:bottom w:val="nil"/>
              <w:right w:val="nil"/>
            </w:tcBorders>
            <w:shd w:val="clear" w:color="auto" w:fill="FFFFFF"/>
            <w:vAlign w:val="center"/>
          </w:tcPr>
          <w:p w14:paraId="0B6DD3BB" w14:textId="77777777" w:rsidR="00680A5B" w:rsidRPr="009C7452" w:rsidRDefault="00680A5B" w:rsidP="0076296D">
            <w:pPr>
              <w:spacing w:after="0" w:line="240" w:lineRule="auto"/>
              <w:ind w:rightChars="257" w:right="565"/>
              <w:jc w:val="center"/>
              <w:rPr>
                <w:rFonts w:ascii="Times New Roman" w:hAnsi="Times New Roman"/>
                <w:sz w:val="20"/>
              </w:rPr>
            </w:pPr>
          </w:p>
        </w:tc>
      </w:tr>
      <w:tr w:rsidR="00680A5B" w:rsidRPr="009C7452" w14:paraId="3C0B208C" w14:textId="77777777" w:rsidTr="00B82D88">
        <w:trPr>
          <w:trHeight w:val="13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2BCB3311"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eGFR (mL/min/1.73 m</w:t>
            </w:r>
            <w:r w:rsidRPr="009C7452">
              <w:rPr>
                <w:rFonts w:ascii="Times New Roman" w:hAnsi="Times New Roman"/>
                <w:sz w:val="20"/>
                <w:vertAlign w:val="superscript"/>
              </w:rPr>
              <w:t>2</w:t>
            </w:r>
            <w:r w:rsidRPr="009C7452">
              <w:rPr>
                <w:rFonts w:ascii="Times New Roman" w:hAnsi="Times New Roman"/>
                <w:sz w:val="20"/>
              </w:rPr>
              <w:t>)</w:t>
            </w:r>
          </w:p>
        </w:tc>
        <w:tc>
          <w:tcPr>
            <w:tcW w:w="2126" w:type="dxa"/>
            <w:tcBorders>
              <w:top w:val="nil"/>
              <w:left w:val="nil"/>
              <w:bottom w:val="nil"/>
              <w:right w:val="nil"/>
            </w:tcBorders>
            <w:shd w:val="clear" w:color="auto" w:fill="FFFFFF"/>
            <w:vAlign w:val="center"/>
          </w:tcPr>
          <w:p w14:paraId="2D72E260"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2B63567E" w14:textId="6199631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53.65 ± 4.17</w:t>
            </w:r>
          </w:p>
        </w:tc>
        <w:tc>
          <w:tcPr>
            <w:tcW w:w="2055" w:type="dxa"/>
            <w:tcBorders>
              <w:top w:val="nil"/>
              <w:left w:val="nil"/>
              <w:bottom w:val="nil"/>
              <w:right w:val="nil"/>
            </w:tcBorders>
            <w:shd w:val="clear" w:color="auto" w:fill="FFFFFF"/>
            <w:vAlign w:val="center"/>
          </w:tcPr>
          <w:p w14:paraId="42F2847B" w14:textId="59D4949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39.12 ± 4.16</w:t>
            </w:r>
          </w:p>
        </w:tc>
        <w:tc>
          <w:tcPr>
            <w:tcW w:w="2055" w:type="dxa"/>
            <w:tcBorders>
              <w:top w:val="nil"/>
              <w:left w:val="nil"/>
              <w:bottom w:val="nil"/>
              <w:right w:val="nil"/>
            </w:tcBorders>
            <w:shd w:val="clear" w:color="auto" w:fill="FFFFFF"/>
            <w:vAlign w:val="center"/>
          </w:tcPr>
          <w:p w14:paraId="37598ADA" w14:textId="4B542D5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24.38 ± 4.07</w:t>
            </w:r>
          </w:p>
        </w:tc>
        <w:tc>
          <w:tcPr>
            <w:tcW w:w="2056" w:type="dxa"/>
            <w:tcBorders>
              <w:top w:val="nil"/>
              <w:left w:val="nil"/>
              <w:bottom w:val="nil"/>
              <w:right w:val="nil"/>
            </w:tcBorders>
            <w:shd w:val="clear" w:color="auto" w:fill="FFFFFF"/>
            <w:vAlign w:val="center"/>
          </w:tcPr>
          <w:p w14:paraId="00F1DBB7" w14:textId="775CDC1D"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10.59 ± 2.86</w:t>
            </w:r>
          </w:p>
        </w:tc>
      </w:tr>
      <w:tr w:rsidR="00680A5B" w:rsidRPr="009C7452" w14:paraId="774BE485"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388E7FE3"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Serum albumin (g/dL)</w:t>
            </w:r>
          </w:p>
        </w:tc>
        <w:tc>
          <w:tcPr>
            <w:tcW w:w="2126" w:type="dxa"/>
            <w:tcBorders>
              <w:top w:val="nil"/>
              <w:left w:val="nil"/>
              <w:bottom w:val="nil"/>
              <w:right w:val="nil"/>
            </w:tcBorders>
            <w:shd w:val="clear" w:color="auto" w:fill="FFFFFF"/>
            <w:vAlign w:val="center"/>
          </w:tcPr>
          <w:p w14:paraId="4DCCF491"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4ACF34FE" w14:textId="74917CA8"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4.08 ± 0.40</w:t>
            </w:r>
          </w:p>
        </w:tc>
        <w:tc>
          <w:tcPr>
            <w:tcW w:w="2055" w:type="dxa"/>
            <w:tcBorders>
              <w:top w:val="nil"/>
              <w:left w:val="nil"/>
              <w:bottom w:val="nil"/>
              <w:right w:val="nil"/>
            </w:tcBorders>
            <w:shd w:val="clear" w:color="auto" w:fill="FFFFFF"/>
            <w:vAlign w:val="center"/>
          </w:tcPr>
          <w:p w14:paraId="32A12BA1" w14:textId="70C01AF6"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3.91 ± 0.46</w:t>
            </w:r>
          </w:p>
        </w:tc>
        <w:tc>
          <w:tcPr>
            <w:tcW w:w="2055" w:type="dxa"/>
            <w:tcBorders>
              <w:top w:val="nil"/>
              <w:left w:val="nil"/>
              <w:bottom w:val="nil"/>
              <w:right w:val="nil"/>
            </w:tcBorders>
            <w:shd w:val="clear" w:color="auto" w:fill="FFFFFF"/>
            <w:vAlign w:val="center"/>
          </w:tcPr>
          <w:p w14:paraId="4298F509" w14:textId="14D73D3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3.71 ± 0.52</w:t>
            </w:r>
          </w:p>
        </w:tc>
        <w:tc>
          <w:tcPr>
            <w:tcW w:w="2056" w:type="dxa"/>
            <w:tcBorders>
              <w:top w:val="nil"/>
              <w:left w:val="nil"/>
              <w:bottom w:val="nil"/>
              <w:right w:val="nil"/>
            </w:tcBorders>
            <w:shd w:val="clear" w:color="auto" w:fill="FFFFFF"/>
            <w:vAlign w:val="center"/>
          </w:tcPr>
          <w:p w14:paraId="1EA8020B" w14:textId="2054258C"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3.52 ± 0.63</w:t>
            </w:r>
          </w:p>
        </w:tc>
      </w:tr>
      <w:tr w:rsidR="00680A5B" w:rsidRPr="009C7452" w14:paraId="78A8BCD2" w14:textId="7777777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0ECFEFA8"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Uric acid (mg/dL)</w:t>
            </w:r>
          </w:p>
        </w:tc>
        <w:tc>
          <w:tcPr>
            <w:tcW w:w="2126" w:type="dxa"/>
            <w:tcBorders>
              <w:top w:val="nil"/>
              <w:left w:val="nil"/>
              <w:bottom w:val="nil"/>
              <w:right w:val="nil"/>
            </w:tcBorders>
            <w:shd w:val="clear" w:color="auto" w:fill="FFFFFF"/>
            <w:vAlign w:val="center"/>
          </w:tcPr>
          <w:p w14:paraId="5A29BCA6"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Mean ± SD</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0E370420" w14:textId="15DB7F6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5.53 ± 1.29</w:t>
            </w:r>
          </w:p>
        </w:tc>
        <w:tc>
          <w:tcPr>
            <w:tcW w:w="2055" w:type="dxa"/>
            <w:tcBorders>
              <w:top w:val="nil"/>
              <w:left w:val="nil"/>
              <w:bottom w:val="nil"/>
              <w:right w:val="nil"/>
            </w:tcBorders>
            <w:shd w:val="clear" w:color="auto" w:fill="FFFFFF"/>
            <w:vAlign w:val="center"/>
          </w:tcPr>
          <w:p w14:paraId="43842481" w14:textId="723737E2"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6.09 ± 1.44</w:t>
            </w:r>
          </w:p>
        </w:tc>
        <w:tc>
          <w:tcPr>
            <w:tcW w:w="2055" w:type="dxa"/>
            <w:tcBorders>
              <w:top w:val="nil"/>
              <w:left w:val="nil"/>
              <w:bottom w:val="nil"/>
              <w:right w:val="nil"/>
            </w:tcBorders>
            <w:shd w:val="clear" w:color="auto" w:fill="FFFFFF"/>
            <w:vAlign w:val="center"/>
          </w:tcPr>
          <w:p w14:paraId="0E20C3AA" w14:textId="4B67BAF5"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6.65 ± 1.84</w:t>
            </w:r>
          </w:p>
        </w:tc>
        <w:tc>
          <w:tcPr>
            <w:tcW w:w="2056" w:type="dxa"/>
            <w:tcBorders>
              <w:top w:val="nil"/>
              <w:left w:val="nil"/>
              <w:bottom w:val="nil"/>
              <w:right w:val="nil"/>
            </w:tcBorders>
            <w:shd w:val="clear" w:color="auto" w:fill="FFFFFF"/>
            <w:vAlign w:val="center"/>
          </w:tcPr>
          <w:p w14:paraId="2A64B554" w14:textId="657C2B88"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6.46 ± 2.30</w:t>
            </w:r>
          </w:p>
        </w:tc>
      </w:tr>
      <w:tr w:rsidR="00680A5B" w:rsidRPr="009C7452" w14:paraId="3AB99691" w14:textId="748D2164"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4BBF85E0"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Sodium (</w:t>
            </w:r>
            <w:proofErr w:type="spellStart"/>
            <w:r w:rsidRPr="009C7452">
              <w:rPr>
                <w:rFonts w:ascii="Times New Roman" w:hAnsi="Times New Roman"/>
                <w:sz w:val="20"/>
              </w:rPr>
              <w:t>mEq</w:t>
            </w:r>
            <w:proofErr w:type="spellEnd"/>
            <w:r w:rsidRPr="009C7452">
              <w:rPr>
                <w:rFonts w:ascii="Times New Roman" w:hAnsi="Times New Roman"/>
                <w:sz w:val="20"/>
              </w:rPr>
              <w:t>/L)</w:t>
            </w:r>
          </w:p>
        </w:tc>
        <w:tc>
          <w:tcPr>
            <w:tcW w:w="2126" w:type="dxa"/>
            <w:tcBorders>
              <w:top w:val="nil"/>
              <w:left w:val="nil"/>
              <w:bottom w:val="nil"/>
              <w:right w:val="nil"/>
            </w:tcBorders>
            <w:shd w:val="clear" w:color="auto" w:fill="FFFFFF"/>
            <w:vAlign w:val="center"/>
          </w:tcPr>
          <w:p w14:paraId="0D7FCD00"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7AE83EAE" w14:textId="6F942BC5"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141.2 ± 2.6</w:t>
            </w:r>
          </w:p>
        </w:tc>
        <w:tc>
          <w:tcPr>
            <w:tcW w:w="2055" w:type="dxa"/>
            <w:tcBorders>
              <w:top w:val="nil"/>
              <w:left w:val="nil"/>
              <w:bottom w:val="nil"/>
              <w:right w:val="nil"/>
            </w:tcBorders>
            <w:shd w:val="clear" w:color="auto" w:fill="FFFFFF"/>
            <w:vAlign w:val="center"/>
          </w:tcPr>
          <w:p w14:paraId="27FB5C58" w14:textId="53B68033"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140.8 ± 3.1</w:t>
            </w:r>
          </w:p>
        </w:tc>
        <w:tc>
          <w:tcPr>
            <w:tcW w:w="2055" w:type="dxa"/>
            <w:tcBorders>
              <w:top w:val="nil"/>
              <w:left w:val="nil"/>
              <w:bottom w:val="nil"/>
              <w:right w:val="nil"/>
            </w:tcBorders>
            <w:shd w:val="clear" w:color="auto" w:fill="FFFFFF"/>
            <w:vAlign w:val="center"/>
          </w:tcPr>
          <w:p w14:paraId="66105D74" w14:textId="1B6110A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140.2 ± 3.7</w:t>
            </w:r>
          </w:p>
        </w:tc>
        <w:tc>
          <w:tcPr>
            <w:tcW w:w="2056" w:type="dxa"/>
            <w:tcBorders>
              <w:top w:val="nil"/>
              <w:left w:val="nil"/>
              <w:bottom w:val="nil"/>
              <w:right w:val="nil"/>
            </w:tcBorders>
            <w:shd w:val="clear" w:color="auto" w:fill="FFFFFF"/>
            <w:vAlign w:val="center"/>
          </w:tcPr>
          <w:p w14:paraId="6546FD46" w14:textId="75C88E43"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139.5 ± 4.5</w:t>
            </w:r>
          </w:p>
        </w:tc>
      </w:tr>
      <w:tr w:rsidR="00680A5B" w:rsidRPr="009C7452" w14:paraId="18408C6C" w14:textId="6F6F61AF"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7CD20E2A"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Potassium (</w:t>
            </w:r>
            <w:proofErr w:type="spellStart"/>
            <w:r w:rsidRPr="009C7452">
              <w:rPr>
                <w:rFonts w:ascii="Times New Roman" w:hAnsi="Times New Roman"/>
                <w:sz w:val="20"/>
              </w:rPr>
              <w:t>mEq</w:t>
            </w:r>
            <w:proofErr w:type="spellEnd"/>
            <w:r w:rsidRPr="009C7452">
              <w:rPr>
                <w:rFonts w:ascii="Times New Roman" w:hAnsi="Times New Roman"/>
                <w:sz w:val="20"/>
              </w:rPr>
              <w:t>/L)</w:t>
            </w:r>
          </w:p>
        </w:tc>
        <w:tc>
          <w:tcPr>
            <w:tcW w:w="2126" w:type="dxa"/>
            <w:tcBorders>
              <w:top w:val="nil"/>
              <w:left w:val="nil"/>
              <w:bottom w:val="nil"/>
              <w:right w:val="nil"/>
            </w:tcBorders>
            <w:shd w:val="clear" w:color="auto" w:fill="FFFFFF"/>
            <w:vAlign w:val="center"/>
          </w:tcPr>
          <w:p w14:paraId="21766B21"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56F88CDB" w14:textId="5D444D2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4.23 ± 0.50</w:t>
            </w:r>
          </w:p>
        </w:tc>
        <w:tc>
          <w:tcPr>
            <w:tcW w:w="2055" w:type="dxa"/>
            <w:tcBorders>
              <w:top w:val="nil"/>
              <w:left w:val="nil"/>
              <w:bottom w:val="nil"/>
              <w:right w:val="nil"/>
            </w:tcBorders>
            <w:shd w:val="clear" w:color="auto" w:fill="FFFFFF"/>
            <w:vAlign w:val="center"/>
          </w:tcPr>
          <w:p w14:paraId="685BC49E" w14:textId="2464F7AE"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4.36 ± 0.57</w:t>
            </w:r>
          </w:p>
        </w:tc>
        <w:tc>
          <w:tcPr>
            <w:tcW w:w="2055" w:type="dxa"/>
            <w:tcBorders>
              <w:top w:val="nil"/>
              <w:left w:val="nil"/>
              <w:bottom w:val="nil"/>
              <w:right w:val="nil"/>
            </w:tcBorders>
            <w:shd w:val="clear" w:color="auto" w:fill="FFFFFF"/>
            <w:vAlign w:val="center"/>
          </w:tcPr>
          <w:p w14:paraId="0EC09852" w14:textId="507EA26E"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4.56 ± 0.70</w:t>
            </w:r>
          </w:p>
        </w:tc>
        <w:tc>
          <w:tcPr>
            <w:tcW w:w="2056" w:type="dxa"/>
            <w:tcBorders>
              <w:top w:val="nil"/>
              <w:left w:val="nil"/>
              <w:bottom w:val="nil"/>
              <w:right w:val="nil"/>
            </w:tcBorders>
            <w:shd w:val="clear" w:color="auto" w:fill="FFFFFF"/>
            <w:vAlign w:val="center"/>
          </w:tcPr>
          <w:p w14:paraId="1F036F10" w14:textId="252A3619"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4.76 ± 0.89</w:t>
            </w:r>
          </w:p>
        </w:tc>
      </w:tr>
      <w:tr w:rsidR="00680A5B" w:rsidRPr="009C7452" w14:paraId="4F5540B2" w14:textId="61C86F49"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7F57BD0F"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Chloride (</w:t>
            </w:r>
            <w:proofErr w:type="spellStart"/>
            <w:r w:rsidRPr="009C7452">
              <w:rPr>
                <w:rFonts w:ascii="Times New Roman" w:hAnsi="Times New Roman"/>
                <w:sz w:val="20"/>
              </w:rPr>
              <w:t>mEq</w:t>
            </w:r>
            <w:proofErr w:type="spellEnd"/>
            <w:r w:rsidRPr="009C7452">
              <w:rPr>
                <w:rFonts w:ascii="Times New Roman" w:hAnsi="Times New Roman"/>
                <w:sz w:val="20"/>
              </w:rPr>
              <w:t>/L)</w:t>
            </w:r>
          </w:p>
        </w:tc>
        <w:tc>
          <w:tcPr>
            <w:tcW w:w="2126" w:type="dxa"/>
            <w:tcBorders>
              <w:top w:val="nil"/>
              <w:left w:val="nil"/>
              <w:bottom w:val="nil"/>
              <w:right w:val="nil"/>
            </w:tcBorders>
            <w:shd w:val="clear" w:color="auto" w:fill="FFFFFF"/>
            <w:vAlign w:val="center"/>
          </w:tcPr>
          <w:p w14:paraId="63FCE0A2"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77428E2D" w14:textId="77AE286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103.8 ± 3.0</w:t>
            </w:r>
          </w:p>
        </w:tc>
        <w:tc>
          <w:tcPr>
            <w:tcW w:w="2055" w:type="dxa"/>
            <w:tcBorders>
              <w:top w:val="nil"/>
              <w:left w:val="nil"/>
              <w:bottom w:val="nil"/>
              <w:right w:val="nil"/>
            </w:tcBorders>
            <w:shd w:val="clear" w:color="auto" w:fill="FFFFFF"/>
            <w:vAlign w:val="center"/>
          </w:tcPr>
          <w:p w14:paraId="500BDA7C" w14:textId="3FE7AEFF"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104.0 ± 3.6</w:t>
            </w:r>
          </w:p>
        </w:tc>
        <w:tc>
          <w:tcPr>
            <w:tcW w:w="2055" w:type="dxa"/>
            <w:tcBorders>
              <w:top w:val="nil"/>
              <w:left w:val="nil"/>
              <w:bottom w:val="nil"/>
              <w:right w:val="nil"/>
            </w:tcBorders>
            <w:shd w:val="clear" w:color="auto" w:fill="FFFFFF"/>
            <w:vAlign w:val="center"/>
          </w:tcPr>
          <w:p w14:paraId="562E031E" w14:textId="36313BF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104.3 ± 4.9</w:t>
            </w:r>
          </w:p>
        </w:tc>
        <w:tc>
          <w:tcPr>
            <w:tcW w:w="2056" w:type="dxa"/>
            <w:tcBorders>
              <w:top w:val="nil"/>
              <w:left w:val="nil"/>
              <w:bottom w:val="nil"/>
              <w:right w:val="nil"/>
            </w:tcBorders>
            <w:shd w:val="clear" w:color="auto" w:fill="FFFFFF"/>
            <w:vAlign w:val="center"/>
          </w:tcPr>
          <w:p w14:paraId="61621F61" w14:textId="19D71A1A"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104.6 ± 6.3</w:t>
            </w:r>
          </w:p>
        </w:tc>
      </w:tr>
      <w:tr w:rsidR="00680A5B" w:rsidRPr="009C7452" w14:paraId="743CC06E" w14:textId="0C5AC09B"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149FB952"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Phosphate (mg/dL)</w:t>
            </w:r>
          </w:p>
        </w:tc>
        <w:tc>
          <w:tcPr>
            <w:tcW w:w="2126" w:type="dxa"/>
            <w:tcBorders>
              <w:top w:val="nil"/>
              <w:left w:val="nil"/>
              <w:bottom w:val="nil"/>
              <w:right w:val="nil"/>
            </w:tcBorders>
            <w:shd w:val="clear" w:color="auto" w:fill="FFFFFF"/>
            <w:vAlign w:val="center"/>
          </w:tcPr>
          <w:p w14:paraId="4E952B4C"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4BAAD867" w14:textId="1046BFCA"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3.32 ± 0.57</w:t>
            </w:r>
          </w:p>
        </w:tc>
        <w:tc>
          <w:tcPr>
            <w:tcW w:w="2055" w:type="dxa"/>
            <w:tcBorders>
              <w:top w:val="nil"/>
              <w:left w:val="nil"/>
              <w:bottom w:val="nil"/>
              <w:right w:val="nil"/>
            </w:tcBorders>
            <w:shd w:val="clear" w:color="auto" w:fill="FFFFFF"/>
            <w:vAlign w:val="center"/>
          </w:tcPr>
          <w:p w14:paraId="61729C03" w14:textId="1013AFA0"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3.38 ± 0.60</w:t>
            </w:r>
          </w:p>
        </w:tc>
        <w:tc>
          <w:tcPr>
            <w:tcW w:w="2055" w:type="dxa"/>
            <w:tcBorders>
              <w:top w:val="nil"/>
              <w:left w:val="nil"/>
              <w:bottom w:val="nil"/>
              <w:right w:val="nil"/>
            </w:tcBorders>
            <w:shd w:val="clear" w:color="auto" w:fill="FFFFFF"/>
            <w:vAlign w:val="center"/>
          </w:tcPr>
          <w:p w14:paraId="61900655" w14:textId="5E454DA4"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3.54 ± 0.66</w:t>
            </w:r>
          </w:p>
        </w:tc>
        <w:tc>
          <w:tcPr>
            <w:tcW w:w="2056" w:type="dxa"/>
            <w:tcBorders>
              <w:top w:val="nil"/>
              <w:left w:val="nil"/>
              <w:bottom w:val="nil"/>
              <w:right w:val="nil"/>
            </w:tcBorders>
            <w:shd w:val="clear" w:color="auto" w:fill="FFFFFF"/>
            <w:vAlign w:val="center"/>
          </w:tcPr>
          <w:p w14:paraId="109BB129" w14:textId="23C0661F"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4.27 ± 1.07</w:t>
            </w:r>
          </w:p>
        </w:tc>
      </w:tr>
      <w:tr w:rsidR="00680A5B" w:rsidRPr="009C7452" w14:paraId="164CCC6A" w14:textId="3FE823DF"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59AF3412"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Calcium (mg/dL)</w:t>
            </w:r>
          </w:p>
        </w:tc>
        <w:tc>
          <w:tcPr>
            <w:tcW w:w="2126" w:type="dxa"/>
            <w:tcBorders>
              <w:top w:val="nil"/>
              <w:left w:val="nil"/>
              <w:bottom w:val="nil"/>
              <w:right w:val="nil"/>
            </w:tcBorders>
            <w:shd w:val="clear" w:color="auto" w:fill="FFFFFF"/>
            <w:vAlign w:val="center"/>
          </w:tcPr>
          <w:p w14:paraId="316D76F9"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Mean ± SD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4F79FF87" w14:textId="60C3BA9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9.14 ± 0.44</w:t>
            </w:r>
          </w:p>
        </w:tc>
        <w:tc>
          <w:tcPr>
            <w:tcW w:w="2055" w:type="dxa"/>
            <w:tcBorders>
              <w:top w:val="nil"/>
              <w:left w:val="nil"/>
              <w:bottom w:val="nil"/>
              <w:right w:val="nil"/>
            </w:tcBorders>
            <w:shd w:val="clear" w:color="auto" w:fill="FFFFFF"/>
            <w:vAlign w:val="center"/>
          </w:tcPr>
          <w:p w14:paraId="6E1F00FD" w14:textId="2AF457E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9.12 ± 0.53</w:t>
            </w:r>
          </w:p>
        </w:tc>
        <w:tc>
          <w:tcPr>
            <w:tcW w:w="2055" w:type="dxa"/>
            <w:tcBorders>
              <w:top w:val="nil"/>
              <w:left w:val="nil"/>
              <w:bottom w:val="nil"/>
              <w:right w:val="nil"/>
            </w:tcBorders>
            <w:shd w:val="clear" w:color="auto" w:fill="FFFFFF"/>
            <w:vAlign w:val="center"/>
          </w:tcPr>
          <w:p w14:paraId="2ACFBAC6" w14:textId="7ADDA4D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9.01 ± 0.70</w:t>
            </w:r>
          </w:p>
        </w:tc>
        <w:tc>
          <w:tcPr>
            <w:tcW w:w="2056" w:type="dxa"/>
            <w:tcBorders>
              <w:top w:val="nil"/>
              <w:left w:val="nil"/>
              <w:bottom w:val="nil"/>
              <w:right w:val="nil"/>
            </w:tcBorders>
            <w:shd w:val="clear" w:color="auto" w:fill="FFFFFF"/>
            <w:vAlign w:val="center"/>
          </w:tcPr>
          <w:p w14:paraId="47B501C5" w14:textId="240AB1F7"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8.61 ± 0.91</w:t>
            </w:r>
          </w:p>
        </w:tc>
      </w:tr>
      <w:tr w:rsidR="00680A5B" w:rsidRPr="009C7452" w14:paraId="6858DF4F" w14:textId="0611C1A7"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1B4AC757" w14:textId="77777777" w:rsidR="00680A5B" w:rsidRPr="009C7452" w:rsidRDefault="00680A5B" w:rsidP="00AE4F71">
            <w:pPr>
              <w:spacing w:after="0" w:line="240" w:lineRule="auto"/>
              <w:rPr>
                <w:rFonts w:ascii="Times New Roman" w:hAnsi="Times New Roman"/>
                <w:sz w:val="20"/>
              </w:rPr>
            </w:pPr>
            <w:r w:rsidRPr="009C7452">
              <w:rPr>
                <w:rFonts w:ascii="Times New Roman" w:hAnsi="Times New Roman"/>
                <w:sz w:val="20"/>
              </w:rPr>
              <w:t>C-reactive protein (mg/dL)</w:t>
            </w:r>
          </w:p>
        </w:tc>
        <w:tc>
          <w:tcPr>
            <w:tcW w:w="2126" w:type="dxa"/>
            <w:tcBorders>
              <w:top w:val="nil"/>
              <w:left w:val="nil"/>
              <w:bottom w:val="nil"/>
              <w:right w:val="nil"/>
            </w:tcBorders>
            <w:shd w:val="clear" w:color="auto" w:fill="FFFFFF"/>
            <w:vAlign w:val="center"/>
          </w:tcPr>
          <w:p w14:paraId="1ECE1D5D"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Median (IQR)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64493A92" w14:textId="7B8795EF"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0.10 (0.05, 0.28)</w:t>
            </w:r>
          </w:p>
        </w:tc>
        <w:tc>
          <w:tcPr>
            <w:tcW w:w="2055" w:type="dxa"/>
            <w:tcBorders>
              <w:top w:val="nil"/>
              <w:left w:val="nil"/>
              <w:bottom w:val="nil"/>
              <w:right w:val="nil"/>
            </w:tcBorders>
            <w:shd w:val="clear" w:color="auto" w:fill="FFFFFF"/>
            <w:vAlign w:val="center"/>
          </w:tcPr>
          <w:p w14:paraId="65276655" w14:textId="620F2A0A"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0.13 (0.06, 0.51)</w:t>
            </w:r>
          </w:p>
        </w:tc>
        <w:tc>
          <w:tcPr>
            <w:tcW w:w="2055" w:type="dxa"/>
            <w:tcBorders>
              <w:top w:val="nil"/>
              <w:left w:val="nil"/>
              <w:bottom w:val="nil"/>
              <w:right w:val="nil"/>
            </w:tcBorders>
            <w:shd w:val="clear" w:color="auto" w:fill="FFFFFF"/>
            <w:vAlign w:val="center"/>
          </w:tcPr>
          <w:p w14:paraId="04A3E1D6" w14:textId="3A12DA71"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0.21 (0.07, 1.07)</w:t>
            </w:r>
          </w:p>
        </w:tc>
        <w:tc>
          <w:tcPr>
            <w:tcW w:w="2056" w:type="dxa"/>
            <w:tcBorders>
              <w:top w:val="nil"/>
              <w:left w:val="nil"/>
              <w:bottom w:val="nil"/>
              <w:right w:val="nil"/>
            </w:tcBorders>
            <w:shd w:val="clear" w:color="auto" w:fill="FFFFFF"/>
            <w:vAlign w:val="center"/>
          </w:tcPr>
          <w:p w14:paraId="723EEA66" w14:textId="20C81759" w:rsidR="00680A5B" w:rsidRPr="009C7452" w:rsidRDefault="00680A5B" w:rsidP="0076296D">
            <w:pPr>
              <w:spacing w:after="0" w:line="240" w:lineRule="auto"/>
              <w:ind w:rightChars="-1" w:right="-2"/>
              <w:jc w:val="center"/>
              <w:rPr>
                <w:rFonts w:ascii="Times New Roman" w:hAnsi="Times New Roman"/>
                <w:sz w:val="20"/>
              </w:rPr>
            </w:pPr>
            <w:r w:rsidRPr="009C7452">
              <w:rPr>
                <w:rFonts w:ascii="Times New Roman" w:hAnsi="Times New Roman"/>
                <w:sz w:val="20"/>
              </w:rPr>
              <w:t>0.35 (0.09, 2.23)</w:t>
            </w:r>
          </w:p>
        </w:tc>
      </w:tr>
      <w:tr w:rsidR="00680A5B" w:rsidRPr="009C7452" w14:paraId="0E710E2A" w14:textId="72B336E0" w:rsidTr="00B82D88">
        <w:trPr>
          <w:trHeight w:val="133"/>
        </w:trPr>
        <w:tc>
          <w:tcPr>
            <w:tcW w:w="3261" w:type="dxa"/>
            <w:tcBorders>
              <w:top w:val="single" w:sz="4" w:space="0" w:color="000000"/>
              <w:left w:val="nil"/>
              <w:bottom w:val="nil"/>
              <w:right w:val="nil"/>
            </w:tcBorders>
            <w:shd w:val="clear" w:color="auto" w:fill="FFFFFF"/>
            <w:tcMar>
              <w:top w:w="2" w:type="dxa"/>
              <w:left w:w="2" w:type="dxa"/>
              <w:bottom w:w="0" w:type="dxa"/>
              <w:right w:w="2" w:type="dxa"/>
            </w:tcMar>
            <w:vAlign w:val="center"/>
          </w:tcPr>
          <w:p w14:paraId="347BC599" w14:textId="77777777" w:rsidR="00680A5B" w:rsidRPr="00130D62" w:rsidRDefault="00680A5B" w:rsidP="00AE4F71">
            <w:pPr>
              <w:spacing w:after="0" w:line="240" w:lineRule="auto"/>
              <w:rPr>
                <w:rFonts w:ascii="Times New Roman" w:hAnsi="Times New Roman"/>
                <w:b/>
                <w:bCs/>
                <w:sz w:val="20"/>
              </w:rPr>
            </w:pPr>
            <w:r w:rsidRPr="00130D62">
              <w:rPr>
                <w:rFonts w:ascii="Times New Roman" w:hAnsi="Times New Roman"/>
                <w:b/>
                <w:bCs/>
                <w:sz w:val="20"/>
              </w:rPr>
              <w:t>Urine assessments</w:t>
            </w:r>
          </w:p>
        </w:tc>
        <w:tc>
          <w:tcPr>
            <w:tcW w:w="2126" w:type="dxa"/>
            <w:tcBorders>
              <w:top w:val="single" w:sz="4" w:space="0" w:color="000000"/>
              <w:left w:val="nil"/>
              <w:bottom w:val="nil"/>
              <w:right w:val="nil"/>
            </w:tcBorders>
            <w:shd w:val="clear" w:color="auto" w:fill="FFFFFF"/>
            <w:vAlign w:val="center"/>
          </w:tcPr>
          <w:p w14:paraId="0B5847A4" w14:textId="77777777" w:rsidR="00680A5B" w:rsidRPr="009C7452" w:rsidRDefault="00680A5B" w:rsidP="00AE4F71">
            <w:pPr>
              <w:spacing w:after="0" w:line="240" w:lineRule="auto"/>
              <w:jc w:val="both"/>
              <w:rPr>
                <w:rFonts w:ascii="Times New Roman" w:hAnsi="Times New Roman"/>
                <w:sz w:val="20"/>
              </w:rPr>
            </w:pPr>
          </w:p>
        </w:tc>
        <w:tc>
          <w:tcPr>
            <w:tcW w:w="2055" w:type="dxa"/>
            <w:tcBorders>
              <w:top w:val="single" w:sz="4" w:space="0" w:color="000000"/>
              <w:left w:val="nil"/>
              <w:bottom w:val="nil"/>
              <w:right w:val="nil"/>
            </w:tcBorders>
            <w:shd w:val="clear" w:color="auto" w:fill="FFFFFF"/>
            <w:tcMar>
              <w:top w:w="2" w:type="dxa"/>
              <w:left w:w="2" w:type="dxa"/>
              <w:bottom w:w="0" w:type="dxa"/>
              <w:right w:w="2" w:type="dxa"/>
            </w:tcMar>
            <w:vAlign w:val="center"/>
          </w:tcPr>
          <w:p w14:paraId="54C115E0" w14:textId="7E33320B" w:rsidR="00680A5B" w:rsidRPr="009C7452" w:rsidRDefault="00680A5B" w:rsidP="00AE4F71">
            <w:pPr>
              <w:spacing w:after="0" w:line="240" w:lineRule="auto"/>
              <w:jc w:val="center"/>
              <w:rPr>
                <w:rFonts w:ascii="Times New Roman" w:hAnsi="Times New Roman"/>
                <w:sz w:val="20"/>
              </w:rPr>
            </w:pPr>
          </w:p>
        </w:tc>
        <w:tc>
          <w:tcPr>
            <w:tcW w:w="2055" w:type="dxa"/>
            <w:tcBorders>
              <w:top w:val="single" w:sz="4" w:space="0" w:color="000000"/>
              <w:left w:val="nil"/>
              <w:bottom w:val="nil"/>
              <w:right w:val="nil"/>
            </w:tcBorders>
            <w:shd w:val="clear" w:color="auto" w:fill="FFFFFF"/>
          </w:tcPr>
          <w:p w14:paraId="5D454962" w14:textId="77777777" w:rsidR="00680A5B" w:rsidRPr="009C7452" w:rsidRDefault="00680A5B" w:rsidP="00AE4F71">
            <w:pPr>
              <w:spacing w:after="0" w:line="240" w:lineRule="auto"/>
              <w:jc w:val="center"/>
              <w:rPr>
                <w:rFonts w:ascii="Times New Roman" w:hAnsi="Times New Roman"/>
                <w:sz w:val="20"/>
              </w:rPr>
            </w:pPr>
          </w:p>
        </w:tc>
        <w:tc>
          <w:tcPr>
            <w:tcW w:w="2055" w:type="dxa"/>
            <w:tcBorders>
              <w:top w:val="single" w:sz="4" w:space="0" w:color="000000"/>
              <w:left w:val="nil"/>
              <w:bottom w:val="nil"/>
              <w:right w:val="nil"/>
            </w:tcBorders>
            <w:shd w:val="clear" w:color="auto" w:fill="FFFFFF"/>
          </w:tcPr>
          <w:p w14:paraId="1DA20F93" w14:textId="77777777" w:rsidR="00680A5B" w:rsidRPr="009C7452" w:rsidRDefault="00680A5B" w:rsidP="00AE4F71">
            <w:pPr>
              <w:spacing w:after="0" w:line="240" w:lineRule="auto"/>
              <w:jc w:val="center"/>
              <w:rPr>
                <w:rFonts w:ascii="Times New Roman" w:hAnsi="Times New Roman"/>
                <w:sz w:val="20"/>
              </w:rPr>
            </w:pPr>
          </w:p>
        </w:tc>
        <w:tc>
          <w:tcPr>
            <w:tcW w:w="2056" w:type="dxa"/>
            <w:tcBorders>
              <w:top w:val="single" w:sz="4" w:space="0" w:color="000000"/>
              <w:left w:val="nil"/>
              <w:bottom w:val="nil"/>
              <w:right w:val="nil"/>
            </w:tcBorders>
            <w:shd w:val="clear" w:color="auto" w:fill="FFFFFF"/>
            <w:vAlign w:val="center"/>
          </w:tcPr>
          <w:p w14:paraId="604D17E6" w14:textId="77777777" w:rsidR="00680A5B" w:rsidRPr="009C7452" w:rsidRDefault="00680A5B" w:rsidP="0076296D">
            <w:pPr>
              <w:spacing w:after="0" w:line="240" w:lineRule="auto"/>
              <w:ind w:rightChars="257" w:right="565"/>
              <w:jc w:val="center"/>
              <w:rPr>
                <w:rFonts w:ascii="Times New Roman" w:hAnsi="Times New Roman"/>
                <w:sz w:val="20"/>
              </w:rPr>
            </w:pPr>
          </w:p>
        </w:tc>
      </w:tr>
      <w:tr w:rsidR="00680A5B" w:rsidRPr="009C7452" w14:paraId="5D3F4831" w14:textId="089ABB62" w:rsidTr="00B82D88">
        <w:trPr>
          <w:trHeight w:val="13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2239284B" w14:textId="77777777" w:rsidR="00680A5B" w:rsidRPr="009C7452" w:rsidRDefault="00680A5B" w:rsidP="00130D62">
            <w:pPr>
              <w:spacing w:after="0" w:line="240" w:lineRule="auto"/>
              <w:rPr>
                <w:rFonts w:ascii="Times New Roman" w:hAnsi="Times New Roman"/>
                <w:sz w:val="20"/>
              </w:rPr>
            </w:pPr>
            <w:r w:rsidRPr="009C7452">
              <w:rPr>
                <w:rFonts w:ascii="Times New Roman" w:hAnsi="Times New Roman"/>
                <w:sz w:val="20"/>
              </w:rPr>
              <w:t>Urine protein (quantitative) (mg/dL)</w:t>
            </w:r>
          </w:p>
        </w:tc>
        <w:tc>
          <w:tcPr>
            <w:tcW w:w="2126" w:type="dxa"/>
            <w:tcBorders>
              <w:top w:val="nil"/>
              <w:left w:val="nil"/>
              <w:bottom w:val="nil"/>
              <w:right w:val="nil"/>
            </w:tcBorders>
            <w:shd w:val="clear" w:color="auto" w:fill="FFFFFF"/>
            <w:vAlign w:val="center"/>
          </w:tcPr>
          <w:p w14:paraId="05CB8038"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Median (IQR) </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6B0295F2" w14:textId="4A63BAA7"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8.0 (5.0, 19.0)</w:t>
            </w:r>
          </w:p>
        </w:tc>
        <w:tc>
          <w:tcPr>
            <w:tcW w:w="2055" w:type="dxa"/>
            <w:tcBorders>
              <w:top w:val="nil"/>
              <w:left w:val="nil"/>
              <w:bottom w:val="nil"/>
              <w:right w:val="nil"/>
            </w:tcBorders>
            <w:shd w:val="clear" w:color="auto" w:fill="FFFFFF"/>
            <w:vAlign w:val="center"/>
          </w:tcPr>
          <w:p w14:paraId="6629DAEA" w14:textId="50F98BD1"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12.0 (5.0, 36.0)</w:t>
            </w:r>
          </w:p>
        </w:tc>
        <w:tc>
          <w:tcPr>
            <w:tcW w:w="2055" w:type="dxa"/>
            <w:tcBorders>
              <w:top w:val="nil"/>
              <w:left w:val="nil"/>
              <w:bottom w:val="nil"/>
              <w:right w:val="nil"/>
            </w:tcBorders>
            <w:shd w:val="clear" w:color="auto" w:fill="FFFFFF"/>
            <w:vAlign w:val="center"/>
          </w:tcPr>
          <w:p w14:paraId="39DE1538" w14:textId="6A67C0EF"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32.5 (11.3, 83.0)</w:t>
            </w:r>
          </w:p>
        </w:tc>
        <w:tc>
          <w:tcPr>
            <w:tcW w:w="2056" w:type="dxa"/>
            <w:tcBorders>
              <w:top w:val="nil"/>
              <w:left w:val="nil"/>
              <w:bottom w:val="nil"/>
              <w:right w:val="nil"/>
            </w:tcBorders>
            <w:shd w:val="clear" w:color="auto" w:fill="FFFFFF"/>
            <w:vAlign w:val="center"/>
          </w:tcPr>
          <w:p w14:paraId="33135680" w14:textId="3AA110DB" w:rsidR="00680A5B" w:rsidRPr="009C7452" w:rsidRDefault="00680A5B" w:rsidP="0076296D">
            <w:pPr>
              <w:spacing w:after="0" w:line="240" w:lineRule="auto"/>
              <w:ind w:rightChars="62" w:right="136"/>
              <w:jc w:val="center"/>
              <w:rPr>
                <w:rFonts w:ascii="Times New Roman" w:hAnsi="Times New Roman"/>
                <w:sz w:val="20"/>
              </w:rPr>
            </w:pPr>
            <w:r w:rsidRPr="009C7452">
              <w:rPr>
                <w:rFonts w:ascii="Times New Roman" w:hAnsi="Times New Roman"/>
                <w:sz w:val="20"/>
              </w:rPr>
              <w:t>69.0 (38.0, 191.0)</w:t>
            </w:r>
          </w:p>
        </w:tc>
      </w:tr>
      <w:tr w:rsidR="00680A5B" w:rsidRPr="009C7452" w14:paraId="68A5DB53" w14:textId="46BFF1F4"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74228F42" w14:textId="48673B8D" w:rsidR="00680A5B" w:rsidRPr="009C7452" w:rsidRDefault="00680A5B" w:rsidP="00130D62">
            <w:pPr>
              <w:spacing w:after="0" w:line="240" w:lineRule="auto"/>
              <w:rPr>
                <w:rFonts w:ascii="Times New Roman" w:hAnsi="Times New Roman"/>
                <w:sz w:val="20"/>
              </w:rPr>
            </w:pPr>
            <w:r w:rsidRPr="009C7452">
              <w:rPr>
                <w:rFonts w:ascii="Times New Roman" w:hAnsi="Times New Roman"/>
                <w:sz w:val="20"/>
              </w:rPr>
              <w:t>Urine protein (qualitative)</w:t>
            </w:r>
            <w:r>
              <w:rPr>
                <w:rFonts w:ascii="Times New Roman" w:hAnsi="Times New Roman"/>
                <w:sz w:val="20"/>
              </w:rPr>
              <w:t xml:space="preserve"> (%)</w:t>
            </w:r>
          </w:p>
        </w:tc>
        <w:tc>
          <w:tcPr>
            <w:tcW w:w="2126" w:type="dxa"/>
            <w:tcBorders>
              <w:top w:val="nil"/>
              <w:left w:val="nil"/>
              <w:bottom w:val="nil"/>
              <w:right w:val="nil"/>
            </w:tcBorders>
            <w:shd w:val="clear" w:color="auto" w:fill="FFFFFF"/>
            <w:vAlign w:val="center"/>
          </w:tcPr>
          <w:p w14:paraId="6CDECF75"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Negative</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3AC9BEB4" w14:textId="54CEB871"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5.7</w:t>
            </w:r>
          </w:p>
        </w:tc>
        <w:tc>
          <w:tcPr>
            <w:tcW w:w="2055" w:type="dxa"/>
            <w:tcBorders>
              <w:top w:val="nil"/>
              <w:left w:val="nil"/>
              <w:bottom w:val="nil"/>
              <w:right w:val="nil"/>
            </w:tcBorders>
            <w:shd w:val="clear" w:color="auto" w:fill="FFFFFF"/>
            <w:vAlign w:val="center"/>
          </w:tcPr>
          <w:p w14:paraId="6C90605F" w14:textId="5BBA894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4.4</w:t>
            </w:r>
          </w:p>
        </w:tc>
        <w:tc>
          <w:tcPr>
            <w:tcW w:w="2055" w:type="dxa"/>
            <w:tcBorders>
              <w:top w:val="nil"/>
              <w:left w:val="nil"/>
              <w:bottom w:val="nil"/>
              <w:right w:val="nil"/>
            </w:tcBorders>
            <w:shd w:val="clear" w:color="auto" w:fill="FFFFFF"/>
            <w:vAlign w:val="center"/>
          </w:tcPr>
          <w:p w14:paraId="587052C3" w14:textId="08E97BFC"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2.3</w:t>
            </w:r>
          </w:p>
        </w:tc>
        <w:tc>
          <w:tcPr>
            <w:tcW w:w="2056" w:type="dxa"/>
            <w:tcBorders>
              <w:top w:val="nil"/>
              <w:left w:val="nil"/>
              <w:bottom w:val="nil"/>
              <w:right w:val="nil"/>
            </w:tcBorders>
            <w:shd w:val="clear" w:color="auto" w:fill="FFFFFF"/>
            <w:vAlign w:val="center"/>
          </w:tcPr>
          <w:p w14:paraId="4CB1FFCC" w14:textId="1C927859" w:rsidR="00680A5B" w:rsidRPr="009C7452" w:rsidRDefault="00680A5B" w:rsidP="0076296D">
            <w:pPr>
              <w:spacing w:after="0" w:line="240" w:lineRule="auto"/>
              <w:ind w:rightChars="62" w:right="136"/>
              <w:jc w:val="center"/>
              <w:rPr>
                <w:rFonts w:ascii="Times New Roman" w:hAnsi="Times New Roman"/>
                <w:sz w:val="20"/>
              </w:rPr>
            </w:pPr>
            <w:r w:rsidRPr="009C7452">
              <w:rPr>
                <w:rFonts w:ascii="Times New Roman" w:hAnsi="Times New Roman"/>
                <w:sz w:val="20"/>
              </w:rPr>
              <w:t>0.4</w:t>
            </w:r>
          </w:p>
        </w:tc>
      </w:tr>
      <w:tr w:rsidR="00680A5B" w:rsidRPr="009C7452" w14:paraId="5098F332" w14:textId="63AF0D00"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3DDBFA7C"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vAlign w:val="center"/>
          </w:tcPr>
          <w:p w14:paraId="3B254023"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iCs/>
                <w:sz w:val="20"/>
              </w:rPr>
              <w:t>±</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1F1A576F" w14:textId="6C91EB1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1.0</w:t>
            </w:r>
          </w:p>
        </w:tc>
        <w:tc>
          <w:tcPr>
            <w:tcW w:w="2055" w:type="dxa"/>
            <w:tcBorders>
              <w:top w:val="nil"/>
              <w:left w:val="nil"/>
              <w:bottom w:val="nil"/>
              <w:right w:val="nil"/>
            </w:tcBorders>
            <w:shd w:val="clear" w:color="auto" w:fill="FFFFFF"/>
            <w:vAlign w:val="center"/>
          </w:tcPr>
          <w:p w14:paraId="70BDC66B" w14:textId="43FD9BF2"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1.1</w:t>
            </w:r>
          </w:p>
        </w:tc>
        <w:tc>
          <w:tcPr>
            <w:tcW w:w="2055" w:type="dxa"/>
            <w:tcBorders>
              <w:top w:val="nil"/>
              <w:left w:val="nil"/>
              <w:bottom w:val="nil"/>
              <w:right w:val="nil"/>
            </w:tcBorders>
            <w:shd w:val="clear" w:color="auto" w:fill="FFFFFF"/>
            <w:vAlign w:val="center"/>
          </w:tcPr>
          <w:p w14:paraId="43C74605" w14:textId="094D14BF"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0.8</w:t>
            </w:r>
          </w:p>
        </w:tc>
        <w:tc>
          <w:tcPr>
            <w:tcW w:w="2056" w:type="dxa"/>
            <w:tcBorders>
              <w:top w:val="nil"/>
              <w:left w:val="nil"/>
              <w:bottom w:val="nil"/>
              <w:right w:val="nil"/>
            </w:tcBorders>
            <w:shd w:val="clear" w:color="auto" w:fill="FFFFFF"/>
            <w:vAlign w:val="center"/>
          </w:tcPr>
          <w:p w14:paraId="4D929550" w14:textId="3B803B26" w:rsidR="00680A5B" w:rsidRPr="009C7452" w:rsidRDefault="00680A5B" w:rsidP="0076296D">
            <w:pPr>
              <w:spacing w:after="0" w:line="240" w:lineRule="auto"/>
              <w:ind w:rightChars="62" w:right="136"/>
              <w:jc w:val="center"/>
              <w:rPr>
                <w:rFonts w:ascii="Times New Roman" w:hAnsi="Times New Roman"/>
                <w:sz w:val="20"/>
              </w:rPr>
            </w:pPr>
            <w:r w:rsidRPr="009C7452">
              <w:rPr>
                <w:rFonts w:ascii="Times New Roman" w:hAnsi="Times New Roman"/>
                <w:sz w:val="20"/>
              </w:rPr>
              <w:t>0.6</w:t>
            </w:r>
          </w:p>
        </w:tc>
      </w:tr>
      <w:tr w:rsidR="00680A5B" w:rsidRPr="009C7452" w14:paraId="024E4CE0" w14:textId="0B76EF83"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16B6B602"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vAlign w:val="center"/>
          </w:tcPr>
          <w:p w14:paraId="7A713354"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1+</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63CB1E17" w14:textId="1970E13D"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0.6</w:t>
            </w:r>
          </w:p>
        </w:tc>
        <w:tc>
          <w:tcPr>
            <w:tcW w:w="2055" w:type="dxa"/>
            <w:tcBorders>
              <w:top w:val="nil"/>
              <w:left w:val="nil"/>
              <w:bottom w:val="nil"/>
              <w:right w:val="nil"/>
            </w:tcBorders>
            <w:shd w:val="clear" w:color="auto" w:fill="FFFFFF"/>
            <w:vAlign w:val="center"/>
          </w:tcPr>
          <w:p w14:paraId="1BC4C0CF" w14:textId="5EB64325"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1.0</w:t>
            </w:r>
          </w:p>
        </w:tc>
        <w:tc>
          <w:tcPr>
            <w:tcW w:w="2055" w:type="dxa"/>
            <w:tcBorders>
              <w:top w:val="nil"/>
              <w:left w:val="nil"/>
              <w:bottom w:val="nil"/>
              <w:right w:val="nil"/>
            </w:tcBorders>
            <w:shd w:val="clear" w:color="auto" w:fill="FFFFFF"/>
            <w:vAlign w:val="center"/>
          </w:tcPr>
          <w:p w14:paraId="03BCCC09" w14:textId="1680DA62"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1.3</w:t>
            </w:r>
          </w:p>
        </w:tc>
        <w:tc>
          <w:tcPr>
            <w:tcW w:w="2056" w:type="dxa"/>
            <w:tcBorders>
              <w:top w:val="nil"/>
              <w:left w:val="nil"/>
              <w:bottom w:val="nil"/>
              <w:right w:val="nil"/>
            </w:tcBorders>
            <w:shd w:val="clear" w:color="auto" w:fill="FFFFFF"/>
            <w:vAlign w:val="center"/>
          </w:tcPr>
          <w:p w14:paraId="6CCF3912" w14:textId="75C3BE17" w:rsidR="00680A5B" w:rsidRPr="009C7452" w:rsidRDefault="00680A5B" w:rsidP="0076296D">
            <w:pPr>
              <w:spacing w:after="0" w:line="240" w:lineRule="auto"/>
              <w:ind w:rightChars="62" w:right="136"/>
              <w:jc w:val="center"/>
              <w:rPr>
                <w:rFonts w:ascii="Times New Roman" w:hAnsi="Times New Roman"/>
                <w:sz w:val="20"/>
              </w:rPr>
            </w:pPr>
            <w:r w:rsidRPr="009C7452">
              <w:rPr>
                <w:rFonts w:ascii="Times New Roman" w:hAnsi="Times New Roman"/>
                <w:sz w:val="20"/>
              </w:rPr>
              <w:t>1.6</w:t>
            </w:r>
          </w:p>
        </w:tc>
      </w:tr>
      <w:tr w:rsidR="00680A5B" w:rsidRPr="009C7452" w14:paraId="42BB5F2D" w14:textId="64CD687D" w:rsidTr="00B82D88">
        <w:trPr>
          <w:trHeight w:val="93"/>
        </w:trPr>
        <w:tc>
          <w:tcPr>
            <w:tcW w:w="3261" w:type="dxa"/>
            <w:tcBorders>
              <w:top w:val="nil"/>
              <w:left w:val="nil"/>
              <w:bottom w:val="nil"/>
              <w:right w:val="nil"/>
            </w:tcBorders>
            <w:shd w:val="clear" w:color="auto" w:fill="FFFFFF"/>
            <w:tcMar>
              <w:top w:w="2" w:type="dxa"/>
              <w:left w:w="2" w:type="dxa"/>
              <w:bottom w:w="0" w:type="dxa"/>
              <w:right w:w="2" w:type="dxa"/>
            </w:tcMar>
            <w:vAlign w:val="center"/>
          </w:tcPr>
          <w:p w14:paraId="10E7CBCD" w14:textId="77777777" w:rsidR="00680A5B" w:rsidRPr="009C7452" w:rsidRDefault="00680A5B" w:rsidP="00AE4F71">
            <w:pPr>
              <w:spacing w:after="0" w:line="240" w:lineRule="auto"/>
              <w:ind w:left="340"/>
              <w:rPr>
                <w:rFonts w:ascii="Times New Roman" w:hAnsi="Times New Roman"/>
                <w:sz w:val="20"/>
              </w:rPr>
            </w:pPr>
          </w:p>
        </w:tc>
        <w:tc>
          <w:tcPr>
            <w:tcW w:w="2126" w:type="dxa"/>
            <w:tcBorders>
              <w:top w:val="nil"/>
              <w:left w:val="nil"/>
              <w:bottom w:val="nil"/>
              <w:right w:val="nil"/>
            </w:tcBorders>
            <w:shd w:val="clear" w:color="auto" w:fill="FFFFFF"/>
            <w:vAlign w:val="center"/>
          </w:tcPr>
          <w:p w14:paraId="27822136"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≥2+</w:t>
            </w:r>
          </w:p>
        </w:tc>
        <w:tc>
          <w:tcPr>
            <w:tcW w:w="2055" w:type="dxa"/>
            <w:tcBorders>
              <w:top w:val="nil"/>
              <w:left w:val="nil"/>
              <w:bottom w:val="nil"/>
              <w:right w:val="nil"/>
            </w:tcBorders>
            <w:shd w:val="clear" w:color="auto" w:fill="FFFFFF"/>
            <w:tcMar>
              <w:top w:w="2" w:type="dxa"/>
              <w:left w:w="2" w:type="dxa"/>
              <w:bottom w:w="0" w:type="dxa"/>
              <w:right w:w="2" w:type="dxa"/>
            </w:tcMar>
            <w:vAlign w:val="center"/>
          </w:tcPr>
          <w:p w14:paraId="4640E5C4" w14:textId="1D7C5202"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0.3</w:t>
            </w:r>
          </w:p>
        </w:tc>
        <w:tc>
          <w:tcPr>
            <w:tcW w:w="2055" w:type="dxa"/>
            <w:tcBorders>
              <w:top w:val="nil"/>
              <w:left w:val="nil"/>
              <w:bottom w:val="nil"/>
              <w:right w:val="nil"/>
            </w:tcBorders>
            <w:shd w:val="clear" w:color="auto" w:fill="FFFFFF"/>
            <w:vAlign w:val="center"/>
          </w:tcPr>
          <w:p w14:paraId="4AC38648" w14:textId="7C836113"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0.8</w:t>
            </w:r>
          </w:p>
        </w:tc>
        <w:tc>
          <w:tcPr>
            <w:tcW w:w="2055" w:type="dxa"/>
            <w:tcBorders>
              <w:top w:val="nil"/>
              <w:left w:val="nil"/>
              <w:bottom w:val="nil"/>
              <w:right w:val="nil"/>
            </w:tcBorders>
            <w:shd w:val="clear" w:color="auto" w:fill="FFFFFF"/>
            <w:vAlign w:val="center"/>
          </w:tcPr>
          <w:p w14:paraId="0A70FE3C" w14:textId="67E73CE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2.0</w:t>
            </w:r>
          </w:p>
        </w:tc>
        <w:tc>
          <w:tcPr>
            <w:tcW w:w="2056" w:type="dxa"/>
            <w:tcBorders>
              <w:top w:val="nil"/>
              <w:left w:val="nil"/>
              <w:bottom w:val="nil"/>
              <w:right w:val="nil"/>
            </w:tcBorders>
            <w:shd w:val="clear" w:color="auto" w:fill="FFFFFF"/>
            <w:vAlign w:val="center"/>
          </w:tcPr>
          <w:p w14:paraId="372E747A" w14:textId="330157B5" w:rsidR="00680A5B" w:rsidRPr="009C7452" w:rsidRDefault="00680A5B" w:rsidP="0076296D">
            <w:pPr>
              <w:spacing w:after="0" w:line="240" w:lineRule="auto"/>
              <w:ind w:rightChars="62" w:right="136"/>
              <w:jc w:val="center"/>
              <w:rPr>
                <w:rFonts w:ascii="Times New Roman" w:hAnsi="Times New Roman"/>
                <w:sz w:val="20"/>
              </w:rPr>
            </w:pPr>
            <w:r w:rsidRPr="009C7452">
              <w:rPr>
                <w:rFonts w:ascii="Times New Roman" w:hAnsi="Times New Roman"/>
                <w:sz w:val="20"/>
              </w:rPr>
              <w:t>4.1</w:t>
            </w:r>
          </w:p>
        </w:tc>
      </w:tr>
      <w:tr w:rsidR="00680A5B" w:rsidRPr="009C7452" w14:paraId="74376C06" w14:textId="7D182CB4" w:rsidTr="00B82D88">
        <w:trPr>
          <w:trHeight w:val="93"/>
        </w:trPr>
        <w:tc>
          <w:tcPr>
            <w:tcW w:w="3261" w:type="dxa"/>
            <w:tcBorders>
              <w:top w:val="nil"/>
              <w:left w:val="nil"/>
              <w:bottom w:val="single" w:sz="4" w:space="0" w:color="auto"/>
              <w:right w:val="nil"/>
            </w:tcBorders>
            <w:shd w:val="clear" w:color="auto" w:fill="FFFFFF"/>
            <w:tcMar>
              <w:top w:w="2" w:type="dxa"/>
              <w:left w:w="2" w:type="dxa"/>
              <w:bottom w:w="0" w:type="dxa"/>
              <w:right w:w="2" w:type="dxa"/>
            </w:tcMar>
            <w:vAlign w:val="center"/>
          </w:tcPr>
          <w:p w14:paraId="234E2FA1" w14:textId="77777777" w:rsidR="00680A5B" w:rsidRPr="009C7452" w:rsidRDefault="00680A5B" w:rsidP="00130D62">
            <w:pPr>
              <w:spacing w:after="0" w:line="240" w:lineRule="auto"/>
              <w:rPr>
                <w:rFonts w:ascii="Times New Roman" w:hAnsi="Times New Roman"/>
                <w:sz w:val="20"/>
              </w:rPr>
            </w:pPr>
            <w:r w:rsidRPr="009C7452">
              <w:rPr>
                <w:rFonts w:ascii="Times New Roman" w:hAnsi="Times New Roman"/>
                <w:sz w:val="20"/>
              </w:rPr>
              <w:t>Urinary albumin (mg/dL)</w:t>
            </w:r>
          </w:p>
        </w:tc>
        <w:tc>
          <w:tcPr>
            <w:tcW w:w="2126" w:type="dxa"/>
            <w:tcBorders>
              <w:top w:val="nil"/>
              <w:left w:val="nil"/>
              <w:bottom w:val="single" w:sz="4" w:space="0" w:color="auto"/>
              <w:right w:val="nil"/>
            </w:tcBorders>
            <w:shd w:val="clear" w:color="auto" w:fill="FFFFFF"/>
            <w:vAlign w:val="center"/>
          </w:tcPr>
          <w:p w14:paraId="0985E6D1" w14:textId="77777777" w:rsidR="00680A5B" w:rsidRPr="009C7452" w:rsidRDefault="00680A5B" w:rsidP="00AE4F71">
            <w:pPr>
              <w:spacing w:after="0" w:line="240" w:lineRule="auto"/>
              <w:jc w:val="both"/>
              <w:rPr>
                <w:rFonts w:ascii="Times New Roman" w:hAnsi="Times New Roman"/>
                <w:sz w:val="20"/>
              </w:rPr>
            </w:pPr>
            <w:r w:rsidRPr="009C7452">
              <w:rPr>
                <w:rFonts w:ascii="Times New Roman" w:hAnsi="Times New Roman"/>
                <w:sz w:val="20"/>
              </w:rPr>
              <w:t xml:space="preserve">Median (IQR) </w:t>
            </w:r>
          </w:p>
        </w:tc>
        <w:tc>
          <w:tcPr>
            <w:tcW w:w="2055" w:type="dxa"/>
            <w:tcBorders>
              <w:top w:val="nil"/>
              <w:left w:val="nil"/>
              <w:bottom w:val="single" w:sz="4" w:space="0" w:color="auto"/>
              <w:right w:val="nil"/>
            </w:tcBorders>
            <w:shd w:val="clear" w:color="auto" w:fill="FFFFFF"/>
            <w:tcMar>
              <w:top w:w="2" w:type="dxa"/>
              <w:left w:w="2" w:type="dxa"/>
              <w:bottom w:w="0" w:type="dxa"/>
              <w:right w:w="2" w:type="dxa"/>
            </w:tcMar>
            <w:vAlign w:val="center"/>
          </w:tcPr>
          <w:p w14:paraId="70F4A3A9" w14:textId="59D2C3D8"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15.5 (6.7, 45.2)</w:t>
            </w:r>
          </w:p>
        </w:tc>
        <w:tc>
          <w:tcPr>
            <w:tcW w:w="2055" w:type="dxa"/>
            <w:tcBorders>
              <w:top w:val="nil"/>
              <w:left w:val="nil"/>
              <w:bottom w:val="single" w:sz="4" w:space="0" w:color="auto"/>
              <w:right w:val="nil"/>
            </w:tcBorders>
            <w:shd w:val="clear" w:color="auto" w:fill="FFFFFF"/>
            <w:vAlign w:val="center"/>
          </w:tcPr>
          <w:p w14:paraId="62413544" w14:textId="712A788A"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29.6 (10.4, 124.3)</w:t>
            </w:r>
          </w:p>
        </w:tc>
        <w:tc>
          <w:tcPr>
            <w:tcW w:w="2055" w:type="dxa"/>
            <w:tcBorders>
              <w:top w:val="nil"/>
              <w:left w:val="nil"/>
              <w:bottom w:val="single" w:sz="4" w:space="0" w:color="auto"/>
              <w:right w:val="nil"/>
            </w:tcBorders>
            <w:shd w:val="clear" w:color="auto" w:fill="FFFFFF"/>
            <w:vAlign w:val="center"/>
          </w:tcPr>
          <w:p w14:paraId="595A1DFA" w14:textId="2456CB5B" w:rsidR="00680A5B" w:rsidRPr="009C7452" w:rsidRDefault="00680A5B" w:rsidP="00AE4F71">
            <w:pPr>
              <w:spacing w:after="0" w:line="240" w:lineRule="auto"/>
              <w:jc w:val="center"/>
              <w:rPr>
                <w:rFonts w:ascii="Times New Roman" w:hAnsi="Times New Roman"/>
                <w:sz w:val="20"/>
              </w:rPr>
            </w:pPr>
            <w:r w:rsidRPr="009C7452">
              <w:rPr>
                <w:rFonts w:ascii="Times New Roman" w:hAnsi="Times New Roman"/>
                <w:sz w:val="20"/>
              </w:rPr>
              <w:t>73.9 (22.3, 383.0)</w:t>
            </w:r>
          </w:p>
        </w:tc>
        <w:tc>
          <w:tcPr>
            <w:tcW w:w="2056" w:type="dxa"/>
            <w:tcBorders>
              <w:top w:val="nil"/>
              <w:left w:val="nil"/>
              <w:bottom w:val="single" w:sz="4" w:space="0" w:color="auto"/>
              <w:right w:val="nil"/>
            </w:tcBorders>
            <w:shd w:val="clear" w:color="auto" w:fill="FFFFFF"/>
            <w:vAlign w:val="center"/>
          </w:tcPr>
          <w:p w14:paraId="2377FC57" w14:textId="36D2B889" w:rsidR="00680A5B" w:rsidRPr="009C7452" w:rsidRDefault="00680A5B" w:rsidP="0076296D">
            <w:pPr>
              <w:spacing w:after="0" w:line="240" w:lineRule="auto"/>
              <w:ind w:rightChars="62" w:right="136"/>
              <w:jc w:val="center"/>
              <w:rPr>
                <w:rFonts w:ascii="Times New Roman" w:hAnsi="Times New Roman"/>
                <w:sz w:val="20"/>
              </w:rPr>
            </w:pPr>
            <w:r w:rsidRPr="009C7452">
              <w:rPr>
                <w:rFonts w:ascii="Times New Roman" w:hAnsi="Times New Roman"/>
                <w:sz w:val="20"/>
              </w:rPr>
              <w:t>891.0 (94.1, 2302.0)</w:t>
            </w:r>
          </w:p>
        </w:tc>
      </w:tr>
    </w:tbl>
    <w:p w14:paraId="78DFB478" w14:textId="3EAED5C9" w:rsidR="007D2E14" w:rsidRPr="009C7452" w:rsidRDefault="007D2E14" w:rsidP="007D2E14">
      <w:pPr>
        <w:spacing w:after="0" w:line="360" w:lineRule="auto"/>
        <w:rPr>
          <w:rFonts w:ascii="Times New Roman" w:hAnsi="Times New Roman"/>
          <w:sz w:val="20"/>
        </w:rPr>
      </w:pPr>
      <w:r w:rsidRPr="009C7452">
        <w:rPr>
          <w:rFonts w:ascii="Times New Roman" w:hAnsi="Times New Roman"/>
          <w:sz w:val="20"/>
        </w:rPr>
        <w:t>C</w:t>
      </w:r>
      <w:r w:rsidR="00CD19B2">
        <w:rPr>
          <w:rFonts w:ascii="Times New Roman" w:hAnsi="Times New Roman"/>
          <w:sz w:val="20"/>
        </w:rPr>
        <w:t>KD</w:t>
      </w:r>
      <w:r w:rsidRPr="009C7452">
        <w:rPr>
          <w:rFonts w:ascii="Times New Roman" w:hAnsi="Times New Roman"/>
          <w:sz w:val="20"/>
        </w:rPr>
        <w:t xml:space="preserve"> G3a: eGFR ≥45 mL/min/1.73 m</w:t>
      </w:r>
      <w:r w:rsidRPr="009C7452">
        <w:rPr>
          <w:rFonts w:ascii="Times New Roman" w:hAnsi="Times New Roman"/>
          <w:sz w:val="20"/>
          <w:vertAlign w:val="superscript"/>
        </w:rPr>
        <w:t>2</w:t>
      </w:r>
      <w:r w:rsidRPr="009C7452">
        <w:rPr>
          <w:rFonts w:ascii="Times New Roman" w:hAnsi="Times New Roman"/>
          <w:sz w:val="20"/>
        </w:rPr>
        <w:t xml:space="preserve"> and &lt;60 mL/min/1.73 m</w:t>
      </w:r>
      <w:r w:rsidRPr="009C7452">
        <w:rPr>
          <w:rFonts w:ascii="Times New Roman" w:hAnsi="Times New Roman"/>
          <w:sz w:val="20"/>
          <w:vertAlign w:val="superscript"/>
        </w:rPr>
        <w:t>2</w:t>
      </w:r>
      <w:r w:rsidRPr="009C7452">
        <w:rPr>
          <w:rFonts w:ascii="Times New Roman" w:hAnsi="Times New Roman"/>
          <w:sz w:val="20"/>
        </w:rPr>
        <w:t>, G3b: ≥30 and &lt;45 mL/min/1.73 m</w:t>
      </w:r>
      <w:r w:rsidRPr="009C7452">
        <w:rPr>
          <w:rFonts w:ascii="Times New Roman" w:hAnsi="Times New Roman"/>
          <w:sz w:val="20"/>
          <w:vertAlign w:val="superscript"/>
        </w:rPr>
        <w:t>2</w:t>
      </w:r>
      <w:r w:rsidRPr="009C7452">
        <w:rPr>
          <w:rFonts w:ascii="Times New Roman" w:hAnsi="Times New Roman"/>
          <w:sz w:val="20"/>
        </w:rPr>
        <w:t>, G4: ≥15 and &lt;30 mL/min/1.73 m</w:t>
      </w:r>
      <w:r w:rsidRPr="009C7452">
        <w:rPr>
          <w:rFonts w:ascii="Times New Roman" w:hAnsi="Times New Roman"/>
          <w:sz w:val="20"/>
          <w:vertAlign w:val="superscript"/>
        </w:rPr>
        <w:t>2</w:t>
      </w:r>
      <w:r w:rsidRPr="009C7452">
        <w:rPr>
          <w:rFonts w:ascii="Times New Roman" w:hAnsi="Times New Roman"/>
          <w:sz w:val="20"/>
        </w:rPr>
        <w:t>, and G5: &lt;15 mL/min/1.73 m</w:t>
      </w:r>
      <w:r w:rsidRPr="009C7452">
        <w:rPr>
          <w:rFonts w:ascii="Times New Roman" w:hAnsi="Times New Roman"/>
          <w:sz w:val="20"/>
          <w:vertAlign w:val="superscript"/>
        </w:rPr>
        <w:t>2</w:t>
      </w:r>
      <w:r w:rsidRPr="009C7452">
        <w:rPr>
          <w:rFonts w:ascii="Times New Roman" w:hAnsi="Times New Roman"/>
          <w:sz w:val="20"/>
        </w:rPr>
        <w:t>.</w:t>
      </w:r>
    </w:p>
    <w:p w14:paraId="37D174AE" w14:textId="2AF3F2FE" w:rsidR="007D2E14" w:rsidRPr="009C7452" w:rsidRDefault="007D2E14" w:rsidP="006E534C">
      <w:pPr>
        <w:spacing w:line="360" w:lineRule="auto"/>
        <w:rPr>
          <w:rFonts w:ascii="Times New Roman" w:hAnsi="Times New Roman"/>
          <w:b/>
          <w:sz w:val="20"/>
        </w:rPr>
      </w:pPr>
      <w:r w:rsidRPr="009C7452">
        <w:rPr>
          <w:rFonts w:ascii="Times New Roman" w:hAnsi="Times New Roman"/>
          <w:sz w:val="20"/>
        </w:rPr>
        <w:t>BMI, body mass index;</w:t>
      </w:r>
      <w:r w:rsidR="00F57D88" w:rsidRPr="009C7452">
        <w:t xml:space="preserve"> </w:t>
      </w:r>
      <w:r w:rsidR="00F57D88" w:rsidRPr="009C7452">
        <w:rPr>
          <w:rFonts w:ascii="Times New Roman" w:hAnsi="Times New Roman"/>
          <w:sz w:val="20"/>
        </w:rPr>
        <w:t>CKD, chronic kidney disease;</w:t>
      </w:r>
      <w:r w:rsidRPr="009C7452">
        <w:rPr>
          <w:rFonts w:ascii="Times New Roman" w:hAnsi="Times New Roman"/>
          <w:sz w:val="20"/>
        </w:rPr>
        <w:t xml:space="preserve"> eGFR, estimated glomerular filtration rate; </w:t>
      </w:r>
      <w:r w:rsidR="00AD47C7">
        <w:rPr>
          <w:rFonts w:ascii="Times New Roman" w:hAnsi="Times New Roman"/>
          <w:sz w:val="20"/>
        </w:rPr>
        <w:t xml:space="preserve">G, grade; </w:t>
      </w:r>
      <w:r w:rsidRPr="009C7452">
        <w:rPr>
          <w:rFonts w:ascii="Times New Roman" w:hAnsi="Times New Roman"/>
          <w:sz w:val="20"/>
        </w:rPr>
        <w:t>IQR, interquartile range; SD, standard deviation.</w:t>
      </w:r>
    </w:p>
    <w:p w14:paraId="1F581084" w14:textId="31CAE837" w:rsidR="0069002B" w:rsidRPr="009C7452" w:rsidRDefault="006C7D68" w:rsidP="00AE5E85">
      <w:pPr>
        <w:spacing w:after="0" w:line="240" w:lineRule="auto"/>
        <w:rPr>
          <w:rFonts w:ascii="Times New Roman" w:hAnsi="Times New Roman"/>
          <w:sz w:val="20"/>
        </w:rPr>
      </w:pPr>
      <w:r w:rsidRPr="009C7452">
        <w:rPr>
          <w:rFonts w:ascii="Times New Roman" w:hAnsi="Times New Roman"/>
          <w:b/>
          <w:sz w:val="20"/>
        </w:rPr>
        <w:lastRenderedPageBreak/>
        <w:t xml:space="preserve">Supplementary Table </w:t>
      </w:r>
      <w:r w:rsidR="006157F1" w:rsidRPr="009C7452">
        <w:rPr>
          <w:rFonts w:ascii="Times New Roman" w:hAnsi="Times New Roman"/>
          <w:b/>
          <w:sz w:val="20"/>
        </w:rPr>
        <w:t>5</w:t>
      </w:r>
      <w:r w:rsidRPr="009C7452">
        <w:rPr>
          <w:rFonts w:ascii="Times New Roman" w:hAnsi="Times New Roman"/>
          <w:b/>
          <w:sz w:val="20"/>
        </w:rPr>
        <w:t xml:space="preserve"> </w:t>
      </w:r>
      <w:r w:rsidRPr="009C7452">
        <w:rPr>
          <w:rFonts w:ascii="Times New Roman" w:hAnsi="Times New Roman"/>
          <w:sz w:val="20"/>
        </w:rPr>
        <w:t xml:space="preserve">Anemia medication prescriptions by type, by </w:t>
      </w:r>
      <w:r w:rsidR="00CD19B2">
        <w:rPr>
          <w:rFonts w:ascii="Times New Roman" w:hAnsi="Times New Roman"/>
          <w:sz w:val="20"/>
        </w:rPr>
        <w:t>CKD stage</w:t>
      </w:r>
      <w:r w:rsidRPr="009C7452">
        <w:rPr>
          <w:rFonts w:ascii="Times New Roman" w:hAnsi="Times New Roman"/>
          <w:sz w:val="20"/>
        </w:rPr>
        <w:t xml:space="preserve">, </w:t>
      </w:r>
      <w:r w:rsidR="00CD19B2">
        <w:rPr>
          <w:rFonts w:ascii="Times New Roman" w:hAnsi="Times New Roman"/>
          <w:sz w:val="20"/>
        </w:rPr>
        <w:t>between</w:t>
      </w:r>
      <w:r w:rsidRPr="009C7452">
        <w:rPr>
          <w:rFonts w:ascii="Times New Roman" w:hAnsi="Times New Roman"/>
          <w:sz w:val="20"/>
        </w:rPr>
        <w:t xml:space="preserve"> 2022 </w:t>
      </w:r>
      <w:r w:rsidR="00CD19B2">
        <w:rPr>
          <w:rFonts w:ascii="Times New Roman" w:hAnsi="Times New Roman"/>
          <w:sz w:val="20"/>
        </w:rPr>
        <w:t>and</w:t>
      </w:r>
      <w:r w:rsidRPr="009C7452">
        <w:rPr>
          <w:rFonts w:ascii="Times New Roman" w:hAnsi="Times New Roman"/>
          <w:sz w:val="20"/>
        </w:rPr>
        <w:t xml:space="preserve"> 2023</w:t>
      </w:r>
    </w:p>
    <w:tbl>
      <w:tblPr>
        <w:tblStyle w:val="Table"/>
        <w:tblW w:w="12162" w:type="dxa"/>
        <w:tblInd w:w="0" w:type="dxa"/>
        <w:tblBorders>
          <w:top w:val="nil"/>
          <w:left w:val="nil"/>
          <w:bottom w:val="nil"/>
          <w:right w:val="nil"/>
        </w:tblBorders>
        <w:tblLayout w:type="fixed"/>
        <w:tblLook w:val="04A0" w:firstRow="1" w:lastRow="0" w:firstColumn="1" w:lastColumn="0" w:noHBand="0" w:noVBand="1"/>
      </w:tblPr>
      <w:tblGrid>
        <w:gridCol w:w="3828"/>
        <w:gridCol w:w="1666"/>
        <w:gridCol w:w="1667"/>
        <w:gridCol w:w="1667"/>
        <w:gridCol w:w="1667"/>
        <w:gridCol w:w="1667"/>
      </w:tblGrid>
      <w:tr w:rsidR="00A52F41" w:rsidRPr="009C7452" w14:paraId="749C4CB8" w14:textId="77777777" w:rsidTr="0076296D">
        <w:trPr>
          <w:trHeight w:val="60"/>
        </w:trPr>
        <w:tc>
          <w:tcPr>
            <w:tcW w:w="3828" w:type="dxa"/>
            <w:tcBorders>
              <w:top w:val="single" w:sz="4" w:space="0" w:color="000000" w:themeColor="text1"/>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107E69D1" w14:textId="77777777" w:rsidR="0069002B" w:rsidRPr="009C7452" w:rsidRDefault="0069002B">
            <w:pPr>
              <w:spacing w:after="0" w:line="240" w:lineRule="auto"/>
              <w:rPr>
                <w:rFonts w:ascii="Times New Roman" w:hAnsi="Times New Roman"/>
                <w:sz w:val="20"/>
              </w:rPr>
            </w:pPr>
          </w:p>
        </w:tc>
        <w:tc>
          <w:tcPr>
            <w:tcW w:w="1666" w:type="dxa"/>
            <w:tcBorders>
              <w:top w:val="single" w:sz="4" w:space="0" w:color="000000" w:themeColor="text1"/>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5CAE2831" w14:textId="503B5FAB" w:rsidR="0069002B" w:rsidRPr="009C7452" w:rsidRDefault="006C7D68">
            <w:pPr>
              <w:spacing w:after="0" w:line="240" w:lineRule="auto"/>
              <w:jc w:val="center"/>
              <w:rPr>
                <w:rFonts w:ascii="Times New Roman" w:hAnsi="Times New Roman"/>
                <w:b/>
                <w:sz w:val="20"/>
              </w:rPr>
            </w:pPr>
            <w:r w:rsidRPr="009C7452">
              <w:rPr>
                <w:rFonts w:ascii="Times New Roman" w:hAnsi="Times New Roman"/>
                <w:b/>
                <w:color w:val="000000"/>
                <w:sz w:val="20"/>
              </w:rPr>
              <w:t>G3a</w:t>
            </w:r>
          </w:p>
        </w:tc>
        <w:tc>
          <w:tcPr>
            <w:tcW w:w="1667" w:type="dxa"/>
            <w:tcBorders>
              <w:top w:val="single" w:sz="4" w:space="0" w:color="000000" w:themeColor="text1"/>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2048B6E8" w14:textId="10D20D39" w:rsidR="0069002B" w:rsidRPr="009C7452" w:rsidRDefault="006C7D68">
            <w:pPr>
              <w:spacing w:after="0" w:line="240" w:lineRule="auto"/>
              <w:jc w:val="center"/>
              <w:rPr>
                <w:rFonts w:ascii="Times New Roman" w:hAnsi="Times New Roman"/>
                <w:b/>
                <w:sz w:val="20"/>
              </w:rPr>
            </w:pPr>
            <w:r w:rsidRPr="009C7452">
              <w:rPr>
                <w:rFonts w:ascii="Times New Roman" w:hAnsi="Times New Roman"/>
                <w:b/>
                <w:color w:val="000000"/>
                <w:sz w:val="20"/>
              </w:rPr>
              <w:t>G3b</w:t>
            </w:r>
          </w:p>
        </w:tc>
        <w:tc>
          <w:tcPr>
            <w:tcW w:w="1667" w:type="dxa"/>
            <w:tcBorders>
              <w:top w:val="single" w:sz="4" w:space="0" w:color="000000" w:themeColor="text1"/>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209DAF03" w14:textId="6551FEF9" w:rsidR="0069002B" w:rsidRPr="009C7452" w:rsidRDefault="006C7D68">
            <w:pPr>
              <w:spacing w:after="0" w:line="240" w:lineRule="auto"/>
              <w:jc w:val="center"/>
              <w:rPr>
                <w:rFonts w:ascii="Times New Roman" w:hAnsi="Times New Roman"/>
                <w:b/>
                <w:sz w:val="20"/>
              </w:rPr>
            </w:pPr>
            <w:r w:rsidRPr="009C7452">
              <w:rPr>
                <w:rFonts w:ascii="Times New Roman" w:hAnsi="Times New Roman"/>
                <w:b/>
                <w:color w:val="000000"/>
                <w:sz w:val="20"/>
              </w:rPr>
              <w:t>G4</w:t>
            </w:r>
          </w:p>
        </w:tc>
        <w:tc>
          <w:tcPr>
            <w:tcW w:w="1667" w:type="dxa"/>
            <w:tcBorders>
              <w:top w:val="single" w:sz="4" w:space="0" w:color="000000" w:themeColor="text1"/>
              <w:left w:val="nil"/>
              <w:bottom w:val="single" w:sz="4" w:space="0" w:color="000000" w:themeColor="text1"/>
              <w:right w:val="nil"/>
            </w:tcBorders>
            <w:shd w:val="clear" w:color="auto" w:fill="FFFFFF" w:themeFill="background1"/>
            <w:vAlign w:val="center"/>
          </w:tcPr>
          <w:p w14:paraId="5C4FB990" w14:textId="15AF8A4D" w:rsidR="0069002B" w:rsidRPr="009C7452" w:rsidRDefault="006C7D68">
            <w:pPr>
              <w:spacing w:after="0" w:line="240" w:lineRule="auto"/>
              <w:jc w:val="center"/>
              <w:rPr>
                <w:rFonts w:ascii="Times New Roman" w:hAnsi="Times New Roman"/>
                <w:b/>
                <w:sz w:val="20"/>
              </w:rPr>
            </w:pPr>
            <w:r w:rsidRPr="009C7452">
              <w:rPr>
                <w:rFonts w:ascii="Times New Roman" w:hAnsi="Times New Roman"/>
                <w:b/>
                <w:color w:val="000000"/>
                <w:sz w:val="20"/>
              </w:rPr>
              <w:t>G5</w:t>
            </w:r>
          </w:p>
        </w:tc>
        <w:tc>
          <w:tcPr>
            <w:tcW w:w="1667" w:type="dxa"/>
            <w:tcBorders>
              <w:top w:val="single" w:sz="4" w:space="0" w:color="000000" w:themeColor="text1"/>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798EC158" w14:textId="77777777" w:rsidR="0069002B" w:rsidRPr="009C7452" w:rsidRDefault="006C7D68">
            <w:pPr>
              <w:spacing w:after="0" w:line="240" w:lineRule="auto"/>
              <w:jc w:val="center"/>
              <w:rPr>
                <w:rFonts w:ascii="Times New Roman" w:hAnsi="Times New Roman"/>
                <w:b/>
                <w:sz w:val="20"/>
              </w:rPr>
            </w:pPr>
            <w:r w:rsidRPr="009C7452">
              <w:rPr>
                <w:rFonts w:ascii="Times New Roman" w:hAnsi="Times New Roman"/>
                <w:b/>
                <w:color w:val="000000"/>
                <w:sz w:val="20"/>
              </w:rPr>
              <w:t>Total</w:t>
            </w:r>
          </w:p>
        </w:tc>
      </w:tr>
      <w:tr w:rsidR="00A52F41" w:rsidRPr="009C7452" w14:paraId="49B00B8A" w14:textId="77777777" w:rsidTr="00E41165">
        <w:trPr>
          <w:trHeight w:val="60"/>
        </w:trPr>
        <w:tc>
          <w:tcPr>
            <w:tcW w:w="3828"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2B382382" w14:textId="3201D091" w:rsidR="0069002B" w:rsidRPr="00DB11C1" w:rsidRDefault="006C7D68">
            <w:pPr>
              <w:spacing w:after="0" w:line="240" w:lineRule="auto"/>
              <w:rPr>
                <w:rFonts w:ascii="Times New Roman" w:hAnsi="Times New Roman"/>
                <w:b/>
                <w:bCs/>
                <w:sz w:val="20"/>
              </w:rPr>
            </w:pPr>
            <w:r w:rsidRPr="00DB11C1">
              <w:rPr>
                <w:rFonts w:ascii="Times New Roman" w:hAnsi="Times New Roman"/>
                <w:b/>
                <w:bCs/>
                <w:sz w:val="20"/>
              </w:rPr>
              <w:t xml:space="preserve">Iron </w:t>
            </w:r>
            <w:r w:rsidR="00AE5E85" w:rsidRPr="00DB11C1">
              <w:rPr>
                <w:rFonts w:ascii="Times New Roman" w:hAnsi="Times New Roman"/>
                <w:b/>
                <w:bCs/>
                <w:sz w:val="20"/>
              </w:rPr>
              <w:t xml:space="preserve">supplements </w:t>
            </w:r>
          </w:p>
        </w:tc>
        <w:tc>
          <w:tcPr>
            <w:tcW w:w="1666"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23B70506" w14:textId="3B736782" w:rsidR="0069002B" w:rsidRPr="009C7452" w:rsidRDefault="0069002B">
            <w:pPr>
              <w:spacing w:after="0" w:line="240" w:lineRule="auto"/>
              <w:jc w:val="center"/>
              <w:rPr>
                <w:rFonts w:ascii="Times New Roman" w:hAnsi="Times New Roman"/>
                <w:sz w:val="20"/>
              </w:rPr>
            </w:pPr>
          </w:p>
        </w:tc>
        <w:tc>
          <w:tcPr>
            <w:tcW w:w="1667"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3F488601" w14:textId="62A051EA" w:rsidR="0069002B" w:rsidRPr="009C7452" w:rsidRDefault="0069002B">
            <w:pPr>
              <w:spacing w:after="0" w:line="240" w:lineRule="auto"/>
              <w:jc w:val="center"/>
              <w:rPr>
                <w:rFonts w:ascii="Times New Roman" w:hAnsi="Times New Roman"/>
                <w:sz w:val="20"/>
              </w:rPr>
            </w:pPr>
          </w:p>
        </w:tc>
        <w:tc>
          <w:tcPr>
            <w:tcW w:w="1667"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5C49B17F" w14:textId="2E969A0B" w:rsidR="0069002B" w:rsidRPr="009C7452" w:rsidRDefault="0069002B">
            <w:pPr>
              <w:spacing w:after="0" w:line="240" w:lineRule="auto"/>
              <w:jc w:val="center"/>
              <w:rPr>
                <w:rFonts w:ascii="Times New Roman" w:hAnsi="Times New Roman"/>
                <w:sz w:val="20"/>
              </w:rPr>
            </w:pPr>
          </w:p>
        </w:tc>
        <w:tc>
          <w:tcPr>
            <w:tcW w:w="1667" w:type="dxa"/>
            <w:tcBorders>
              <w:top w:val="single" w:sz="4" w:space="0" w:color="000000" w:themeColor="text1"/>
              <w:left w:val="nil"/>
              <w:bottom w:val="nil"/>
              <w:right w:val="nil"/>
            </w:tcBorders>
            <w:shd w:val="clear" w:color="auto" w:fill="FFFFFF" w:themeFill="background1"/>
            <w:vAlign w:val="center"/>
          </w:tcPr>
          <w:p w14:paraId="122B4CE0" w14:textId="5C867DD7" w:rsidR="0069002B" w:rsidRPr="009C7452" w:rsidRDefault="0069002B">
            <w:pPr>
              <w:spacing w:after="0" w:line="240" w:lineRule="auto"/>
              <w:jc w:val="center"/>
              <w:rPr>
                <w:rFonts w:ascii="Times New Roman" w:hAnsi="Times New Roman"/>
                <w:sz w:val="20"/>
              </w:rPr>
            </w:pPr>
          </w:p>
        </w:tc>
        <w:tc>
          <w:tcPr>
            <w:tcW w:w="1667" w:type="dxa"/>
            <w:tcBorders>
              <w:top w:val="single" w:sz="4" w:space="0" w:color="000000" w:themeColor="text1"/>
              <w:left w:val="nil"/>
              <w:bottom w:val="nil"/>
              <w:right w:val="nil"/>
            </w:tcBorders>
            <w:shd w:val="clear" w:color="auto" w:fill="FFFFFF" w:themeFill="background1"/>
            <w:tcMar>
              <w:top w:w="10" w:type="dxa"/>
              <w:left w:w="10" w:type="dxa"/>
              <w:bottom w:w="0" w:type="dxa"/>
              <w:right w:w="10" w:type="dxa"/>
            </w:tcMar>
            <w:vAlign w:val="center"/>
          </w:tcPr>
          <w:p w14:paraId="2230EAE5" w14:textId="49D71D29" w:rsidR="0069002B" w:rsidRPr="009C7452" w:rsidRDefault="0069002B">
            <w:pPr>
              <w:spacing w:after="0" w:line="240" w:lineRule="auto"/>
              <w:jc w:val="center"/>
              <w:rPr>
                <w:rFonts w:ascii="Times New Roman" w:hAnsi="Times New Roman"/>
                <w:sz w:val="20"/>
              </w:rPr>
            </w:pPr>
          </w:p>
        </w:tc>
      </w:tr>
      <w:tr w:rsidR="009C5EB4" w:rsidRPr="009C7452" w14:paraId="218588F2" w14:textId="77777777" w:rsidTr="00E41165">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288EFD1" w14:textId="3DC810A9" w:rsidR="009C5EB4" w:rsidRPr="009C7452" w:rsidRDefault="00E41165" w:rsidP="00DB11C1">
            <w:pPr>
              <w:spacing w:after="0" w:line="240" w:lineRule="auto"/>
              <w:ind w:leftChars="60" w:left="132" w:firstLine="1"/>
              <w:rPr>
                <w:rFonts w:ascii="Times New Roman" w:hAnsi="Times New Roman"/>
                <w:sz w:val="20"/>
              </w:rPr>
            </w:pPr>
            <w:r w:rsidRPr="009C7452">
              <w:rPr>
                <w:rFonts w:ascii="Times New Roman" w:hAnsi="Times New Roman"/>
                <w:sz w:val="20"/>
              </w:rPr>
              <w:t>Patients (n)</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A650596" w14:textId="2B6B369C"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4449</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0940B1C" w14:textId="4B1AD656"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3263</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A7AECD1" w14:textId="5F9D8F03"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1707</w:t>
            </w:r>
          </w:p>
        </w:tc>
        <w:tc>
          <w:tcPr>
            <w:tcW w:w="1667" w:type="dxa"/>
            <w:tcBorders>
              <w:top w:val="nil"/>
              <w:left w:val="nil"/>
              <w:bottom w:val="nil"/>
              <w:right w:val="nil"/>
            </w:tcBorders>
            <w:shd w:val="clear" w:color="auto" w:fill="FFFFFF" w:themeFill="background1"/>
            <w:vAlign w:val="center"/>
          </w:tcPr>
          <w:p w14:paraId="18DBD7E2" w14:textId="3A8443E7"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352</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4F5B74B" w14:textId="7F2DB846"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10,428</w:t>
            </w:r>
          </w:p>
        </w:tc>
      </w:tr>
      <w:tr w:rsidR="007D1DA2" w:rsidRPr="009C7452" w14:paraId="7374546C"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1B77764" w14:textId="1F1F70D7"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Intravenous iron</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66BEB07" w14:textId="4786E3FB"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7.4</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5245220" w14:textId="12F42BBB"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6.6</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D6F534A" w14:textId="3DB032E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6.6</w:t>
            </w:r>
          </w:p>
        </w:tc>
        <w:tc>
          <w:tcPr>
            <w:tcW w:w="1667" w:type="dxa"/>
            <w:tcBorders>
              <w:top w:val="nil"/>
              <w:left w:val="nil"/>
              <w:bottom w:val="nil"/>
              <w:right w:val="nil"/>
            </w:tcBorders>
            <w:shd w:val="clear" w:color="auto" w:fill="FFFFFF" w:themeFill="background1"/>
            <w:vAlign w:val="center"/>
          </w:tcPr>
          <w:p w14:paraId="32DB2A88" w14:textId="35E6592C"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themeColor="text1"/>
                <w:sz w:val="20"/>
              </w:rPr>
              <w:t>7.7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CFB6592" w14:textId="1C0684AA"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7.2</w:t>
            </w:r>
          </w:p>
        </w:tc>
      </w:tr>
      <w:tr w:rsidR="007D1DA2" w:rsidRPr="009C7452" w14:paraId="29C9B5BB"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0D7B0E3" w14:textId="480CF601"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Oral iron</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DA9E5D4" w14:textId="70A69BC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93.1</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9E2EF65" w14:textId="73992C13"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93.9</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206FFCA" w14:textId="77AB5469"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93.1</w:t>
            </w:r>
          </w:p>
        </w:tc>
        <w:tc>
          <w:tcPr>
            <w:tcW w:w="1667" w:type="dxa"/>
            <w:tcBorders>
              <w:top w:val="nil"/>
              <w:left w:val="nil"/>
              <w:bottom w:val="nil"/>
              <w:right w:val="nil"/>
            </w:tcBorders>
            <w:shd w:val="clear" w:color="auto" w:fill="FFFFFF" w:themeFill="background1"/>
            <w:vAlign w:val="center"/>
          </w:tcPr>
          <w:p w14:paraId="318F92DE" w14:textId="56351114"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87.8</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C02281C" w14:textId="54E45222"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93.0</w:t>
            </w:r>
          </w:p>
        </w:tc>
      </w:tr>
      <w:tr w:rsidR="007D1DA2" w:rsidRPr="009C7452" w14:paraId="41D5C9FC"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A4D8EA4" w14:textId="045A22BE"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 xml:space="preserve">Iron-containing </w:t>
            </w:r>
            <w:r w:rsidR="002B1588" w:rsidRPr="009C7452">
              <w:rPr>
                <w:rFonts w:ascii="Times New Roman" w:hAnsi="Times New Roman"/>
                <w:sz w:val="20"/>
              </w:rPr>
              <w:t>phosphate binder</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C65FCE6" w14:textId="7EE38606"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1.8</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FA3DCCA" w14:textId="125D16AE"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C5A3E66" w14:textId="4B37001B"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2.5</w:t>
            </w:r>
          </w:p>
        </w:tc>
        <w:tc>
          <w:tcPr>
            <w:tcW w:w="1667" w:type="dxa"/>
            <w:tcBorders>
              <w:top w:val="nil"/>
              <w:left w:val="nil"/>
              <w:bottom w:val="nil"/>
              <w:right w:val="nil"/>
            </w:tcBorders>
            <w:shd w:val="clear" w:color="auto" w:fill="FFFFFF" w:themeFill="background1"/>
            <w:vAlign w:val="center"/>
          </w:tcPr>
          <w:p w14:paraId="3D18A333" w14:textId="1A846DD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539B4B0" w14:textId="149A16D0"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2.1</w:t>
            </w:r>
          </w:p>
        </w:tc>
      </w:tr>
      <w:tr w:rsidR="007D1DA2" w:rsidRPr="009C7452" w14:paraId="6B2820B7"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1B2A0BD" w14:textId="3B60D0B6" w:rsidR="009C5EB4" w:rsidRPr="00DB11C1" w:rsidRDefault="009C5EB4" w:rsidP="009C5EB4">
            <w:pPr>
              <w:spacing w:after="0" w:line="240" w:lineRule="auto"/>
              <w:rPr>
                <w:rFonts w:ascii="Times New Roman" w:hAnsi="Times New Roman"/>
                <w:b/>
                <w:bCs/>
                <w:sz w:val="20"/>
              </w:rPr>
            </w:pPr>
            <w:r w:rsidRPr="00DB11C1">
              <w:rPr>
                <w:rFonts w:ascii="Times New Roman" w:hAnsi="Times New Roman"/>
                <w:b/>
                <w:bCs/>
                <w:sz w:val="20"/>
              </w:rPr>
              <w:t>ESA</w:t>
            </w:r>
            <w:r w:rsidR="00663D8B" w:rsidRPr="00DB11C1">
              <w:rPr>
                <w:rFonts w:ascii="Times New Roman" w:hAnsi="Times New Roman"/>
                <w:b/>
                <w:bCs/>
                <w:sz w:val="20"/>
              </w:rPr>
              <w:t>s</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CCD447A" w14:textId="5A5ECF44"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9C90A02" w14:textId="020A25F5"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091DB25" w14:textId="1CC30E59"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vAlign w:val="center"/>
          </w:tcPr>
          <w:p w14:paraId="56911446" w14:textId="235F5EC2"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6C3A89C" w14:textId="686FC82D" w:rsidR="009C5EB4" w:rsidRPr="009C7452" w:rsidRDefault="009C5EB4" w:rsidP="009C5EB4">
            <w:pPr>
              <w:spacing w:after="0" w:line="240" w:lineRule="auto"/>
              <w:jc w:val="center"/>
              <w:rPr>
                <w:rFonts w:ascii="Times New Roman" w:hAnsi="Times New Roman"/>
                <w:sz w:val="20"/>
              </w:rPr>
            </w:pPr>
          </w:p>
        </w:tc>
      </w:tr>
      <w:tr w:rsidR="009C5EB4" w:rsidRPr="009C7452" w14:paraId="1CABF737" w14:textId="77777777" w:rsidTr="0076296D">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871A1EE" w14:textId="640248A1" w:rsidR="009C5EB4" w:rsidRPr="009C7452" w:rsidRDefault="00E41165" w:rsidP="009C5EB4">
            <w:pPr>
              <w:spacing w:after="0" w:line="240" w:lineRule="auto"/>
              <w:ind w:leftChars="57" w:left="125"/>
              <w:rPr>
                <w:rFonts w:ascii="Times New Roman" w:hAnsi="Times New Roman"/>
                <w:sz w:val="20"/>
              </w:rPr>
            </w:pPr>
            <w:r w:rsidRPr="009C7452">
              <w:rPr>
                <w:rFonts w:ascii="Times New Roman" w:hAnsi="Times New Roman"/>
                <w:sz w:val="20"/>
              </w:rPr>
              <w:t>Patients (n)</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A5DCAE8" w14:textId="6F6E50CB"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175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B3DD689" w14:textId="761E738E"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612</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E5C1EB6" w14:textId="0943F983"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862</w:t>
            </w:r>
          </w:p>
        </w:tc>
        <w:tc>
          <w:tcPr>
            <w:tcW w:w="1667" w:type="dxa"/>
            <w:tcBorders>
              <w:top w:val="nil"/>
              <w:left w:val="nil"/>
              <w:bottom w:val="nil"/>
              <w:right w:val="nil"/>
            </w:tcBorders>
            <w:shd w:val="clear" w:color="auto" w:fill="FFFFFF" w:themeFill="background1"/>
            <w:vAlign w:val="center"/>
          </w:tcPr>
          <w:p w14:paraId="4F12F6E5" w14:textId="0FC7D1DD"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414</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59693AC" w14:textId="7FCAB265"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2086</w:t>
            </w:r>
          </w:p>
        </w:tc>
      </w:tr>
      <w:tr w:rsidR="007D1DA2" w:rsidRPr="009C7452" w14:paraId="5FAD851B"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D7C0796" w14:textId="24E41A05"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Epoetin</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A3BF01E" w14:textId="6611AE96"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1.1</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87774A9" w14:textId="39798825"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1.3</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9C32EFD" w14:textId="7DA0B470"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1.5</w:t>
            </w:r>
          </w:p>
        </w:tc>
        <w:tc>
          <w:tcPr>
            <w:tcW w:w="1667" w:type="dxa"/>
            <w:tcBorders>
              <w:top w:val="nil"/>
              <w:left w:val="nil"/>
              <w:bottom w:val="nil"/>
              <w:right w:val="nil"/>
            </w:tcBorders>
            <w:shd w:val="clear" w:color="auto" w:fill="FFFFFF" w:themeFill="background1"/>
            <w:vAlign w:val="center"/>
          </w:tcPr>
          <w:p w14:paraId="7FEE9791" w14:textId="72D66E9D"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1.2</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F3998F2" w14:textId="6B45A987"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1.3</w:t>
            </w:r>
          </w:p>
        </w:tc>
      </w:tr>
      <w:tr w:rsidR="007D1DA2" w:rsidRPr="009C7452" w14:paraId="357926E3"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ED84D21" w14:textId="755D41E4"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Darbepoetin alfa</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B13A92D" w14:textId="219E1704"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77.7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C4E1A68" w14:textId="2EA738C7"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62.6</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B57F9C0" w14:textId="2D1C39C2"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61.0</w:t>
            </w:r>
          </w:p>
        </w:tc>
        <w:tc>
          <w:tcPr>
            <w:tcW w:w="1667" w:type="dxa"/>
            <w:tcBorders>
              <w:top w:val="nil"/>
              <w:left w:val="nil"/>
              <w:bottom w:val="nil"/>
              <w:right w:val="nil"/>
            </w:tcBorders>
            <w:shd w:val="clear" w:color="auto" w:fill="FFFFFF" w:themeFill="background1"/>
            <w:vAlign w:val="center"/>
          </w:tcPr>
          <w:p w14:paraId="4914F8DE" w14:textId="776636F4"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58.5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49C2661" w14:textId="54656065"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62.2</w:t>
            </w:r>
          </w:p>
        </w:tc>
      </w:tr>
      <w:tr w:rsidR="007D1DA2" w:rsidRPr="009C7452" w14:paraId="00B28282"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3D5AF88" w14:textId="3177BE51"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Epoetin beta pegol</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7BB9873" w14:textId="55FE4CA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21.7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2D4356A" w14:textId="1531E4F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37.7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21201D8" w14:textId="7A1D8DBB"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38.7</w:t>
            </w:r>
          </w:p>
        </w:tc>
        <w:tc>
          <w:tcPr>
            <w:tcW w:w="1667" w:type="dxa"/>
            <w:tcBorders>
              <w:top w:val="nil"/>
              <w:left w:val="nil"/>
              <w:bottom w:val="nil"/>
              <w:right w:val="nil"/>
            </w:tcBorders>
            <w:shd w:val="clear" w:color="auto" w:fill="FFFFFF" w:themeFill="background1"/>
            <w:vAlign w:val="center"/>
          </w:tcPr>
          <w:p w14:paraId="57DD893E" w14:textId="757D4FA2"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43.2</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8E6FE31" w14:textId="331EE55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38.1</w:t>
            </w:r>
          </w:p>
        </w:tc>
      </w:tr>
      <w:tr w:rsidR="007D1DA2" w:rsidRPr="009C7452" w14:paraId="79C7AD0E"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B456D7F" w14:textId="549A3DBF" w:rsidR="009C5EB4" w:rsidRPr="00DB11C1" w:rsidRDefault="009C5EB4" w:rsidP="009C5EB4">
            <w:pPr>
              <w:spacing w:after="0" w:line="240" w:lineRule="auto"/>
              <w:rPr>
                <w:rFonts w:ascii="Times New Roman" w:hAnsi="Times New Roman"/>
                <w:b/>
                <w:bCs/>
                <w:sz w:val="20"/>
              </w:rPr>
            </w:pPr>
            <w:r w:rsidRPr="00DB11C1">
              <w:rPr>
                <w:rFonts w:ascii="Times New Roman" w:hAnsi="Times New Roman"/>
                <w:b/>
                <w:bCs/>
                <w:sz w:val="20"/>
              </w:rPr>
              <w:t>HIF–PHI</w:t>
            </w:r>
            <w:r w:rsidR="00663D8B" w:rsidRPr="00DB11C1">
              <w:rPr>
                <w:rFonts w:ascii="Times New Roman" w:hAnsi="Times New Roman"/>
                <w:b/>
                <w:bCs/>
                <w:sz w:val="20"/>
              </w:rPr>
              <w:t>s</w:t>
            </w:r>
            <w:r w:rsidRPr="00DB11C1">
              <w:rPr>
                <w:rFonts w:ascii="Times New Roman" w:hAnsi="Times New Roman"/>
                <w:b/>
                <w:bCs/>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1868ACA" w14:textId="76CD83AD"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1872AAA" w14:textId="30C453BF"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697CC04E" w14:textId="2D2CF51E"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vAlign w:val="center"/>
          </w:tcPr>
          <w:p w14:paraId="71EA569C" w14:textId="0A6DB106" w:rsidR="009C5EB4" w:rsidRPr="009C7452" w:rsidRDefault="009C5EB4" w:rsidP="009C5EB4">
            <w:pPr>
              <w:spacing w:after="0" w:line="240" w:lineRule="auto"/>
              <w:jc w:val="center"/>
              <w:rPr>
                <w:rFonts w:ascii="Times New Roman" w:hAnsi="Times New Roman"/>
                <w:sz w:val="20"/>
              </w:rPr>
            </w:pP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6099C8D" w14:textId="3658DEF2" w:rsidR="009C5EB4" w:rsidRPr="009C7452" w:rsidRDefault="009C5EB4" w:rsidP="009C5EB4">
            <w:pPr>
              <w:spacing w:after="0" w:line="240" w:lineRule="auto"/>
              <w:jc w:val="center"/>
              <w:rPr>
                <w:rFonts w:ascii="Times New Roman" w:hAnsi="Times New Roman"/>
                <w:sz w:val="20"/>
              </w:rPr>
            </w:pPr>
          </w:p>
        </w:tc>
      </w:tr>
      <w:tr w:rsidR="009C5EB4" w:rsidRPr="009C7452" w14:paraId="65C83823" w14:textId="77777777" w:rsidTr="0076296D">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5AC57CA" w14:textId="56E2078C" w:rsidR="009C5EB4" w:rsidRPr="009C7452" w:rsidRDefault="00E41165" w:rsidP="009C5EB4">
            <w:pPr>
              <w:spacing w:after="0" w:line="240" w:lineRule="auto"/>
              <w:ind w:leftChars="57" w:left="125"/>
              <w:rPr>
                <w:rFonts w:ascii="Times New Roman" w:hAnsi="Times New Roman"/>
                <w:sz w:val="20"/>
              </w:rPr>
            </w:pPr>
            <w:r w:rsidRPr="009C7452">
              <w:rPr>
                <w:rFonts w:ascii="Times New Roman" w:hAnsi="Times New Roman"/>
                <w:sz w:val="20"/>
              </w:rPr>
              <w:t>Patients (n)</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FB0AC35" w14:textId="26F7AA95"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275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7CB6691" w14:textId="0657DF1D"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797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12A7F12" w14:textId="74170BDC"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1033</w:t>
            </w:r>
          </w:p>
        </w:tc>
        <w:tc>
          <w:tcPr>
            <w:tcW w:w="1667" w:type="dxa"/>
            <w:tcBorders>
              <w:top w:val="nil"/>
              <w:left w:val="nil"/>
              <w:bottom w:val="nil"/>
              <w:right w:val="nil"/>
            </w:tcBorders>
            <w:shd w:val="clear" w:color="auto" w:fill="FFFFFF" w:themeFill="background1"/>
            <w:vAlign w:val="center"/>
          </w:tcPr>
          <w:p w14:paraId="0659D0CD" w14:textId="332EFD32"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384</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EABF44E" w14:textId="2CB42DD3"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2517</w:t>
            </w:r>
          </w:p>
        </w:tc>
      </w:tr>
      <w:tr w:rsidR="007D1DA2" w:rsidRPr="009C7452" w14:paraId="183238C0"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C46D823" w14:textId="4C496ECD"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Roxadustat</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4DE9FD7" w14:textId="4DA88F63"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8.4</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BA6CEF4" w14:textId="2AEED83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9.7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95E23EF" w14:textId="4867242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10.6</w:t>
            </w:r>
          </w:p>
        </w:tc>
        <w:tc>
          <w:tcPr>
            <w:tcW w:w="1667" w:type="dxa"/>
            <w:tcBorders>
              <w:top w:val="nil"/>
              <w:left w:val="nil"/>
              <w:bottom w:val="nil"/>
              <w:right w:val="nil"/>
            </w:tcBorders>
            <w:shd w:val="clear" w:color="auto" w:fill="FFFFFF" w:themeFill="background1"/>
            <w:vAlign w:val="center"/>
          </w:tcPr>
          <w:p w14:paraId="6B9551A0" w14:textId="716B41A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8.6</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A69641B" w14:textId="35A2808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9.7</w:t>
            </w:r>
          </w:p>
        </w:tc>
      </w:tr>
      <w:tr w:rsidR="007D1DA2" w:rsidRPr="009C7452" w14:paraId="3A1D06F2"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9B7E887" w14:textId="2631B805" w:rsidR="009C5EB4" w:rsidRPr="009C7452" w:rsidRDefault="009C5EB4" w:rsidP="009C5EB4">
            <w:pPr>
              <w:spacing w:after="0" w:line="240" w:lineRule="auto"/>
              <w:ind w:left="170"/>
              <w:rPr>
                <w:rFonts w:ascii="Times New Roman" w:hAnsi="Times New Roman"/>
                <w:sz w:val="20"/>
              </w:rPr>
            </w:pPr>
            <w:proofErr w:type="spellStart"/>
            <w:r w:rsidRPr="009C7452">
              <w:rPr>
                <w:rFonts w:ascii="Times New Roman" w:hAnsi="Times New Roman"/>
                <w:sz w:val="20"/>
              </w:rPr>
              <w:t>Daprodustat</w:t>
            </w:r>
            <w:proofErr w:type="spellEnd"/>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F606785" w14:textId="7882E2C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69.5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30704969" w14:textId="118E70DE" w:rsidR="009C5EB4" w:rsidRPr="009C7452" w:rsidRDefault="009C5EB4" w:rsidP="009C5EB4">
            <w:pPr>
              <w:spacing w:after="0" w:line="240" w:lineRule="auto"/>
              <w:jc w:val="center"/>
              <w:rPr>
                <w:rFonts w:ascii="Times New Roman" w:hAnsi="Times New Roman"/>
                <w:color w:val="000000"/>
                <w:sz w:val="20"/>
              </w:rPr>
            </w:pPr>
            <w:r w:rsidRPr="009C7452">
              <w:rPr>
                <w:rFonts w:ascii="Times New Roman" w:hAnsi="Times New Roman"/>
                <w:color w:val="000000"/>
                <w:sz w:val="20"/>
              </w:rPr>
              <w:t>65.1</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EBD10CB" w14:textId="4E31CFC6"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64.6</w:t>
            </w:r>
          </w:p>
        </w:tc>
        <w:tc>
          <w:tcPr>
            <w:tcW w:w="1667" w:type="dxa"/>
            <w:tcBorders>
              <w:top w:val="nil"/>
              <w:left w:val="nil"/>
              <w:bottom w:val="nil"/>
              <w:right w:val="nil"/>
            </w:tcBorders>
            <w:shd w:val="clear" w:color="auto" w:fill="FFFFFF" w:themeFill="background1"/>
            <w:vAlign w:val="center"/>
          </w:tcPr>
          <w:p w14:paraId="163A18CF" w14:textId="638023CD"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66.7</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DD6879A" w14:textId="486FEF35"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65.6</w:t>
            </w:r>
          </w:p>
        </w:tc>
      </w:tr>
      <w:tr w:rsidR="007D1DA2" w:rsidRPr="009C7452" w14:paraId="0F2C273C"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6A05041" w14:textId="55402963" w:rsidR="009C5EB4" w:rsidRPr="009C7452" w:rsidRDefault="009C5EB4" w:rsidP="009C5EB4">
            <w:pPr>
              <w:spacing w:after="0" w:line="240" w:lineRule="auto"/>
              <w:ind w:left="170"/>
              <w:rPr>
                <w:rFonts w:ascii="Times New Roman" w:hAnsi="Times New Roman"/>
                <w:sz w:val="20"/>
              </w:rPr>
            </w:pPr>
            <w:r w:rsidRPr="009C7452">
              <w:rPr>
                <w:rFonts w:ascii="Times New Roman" w:hAnsi="Times New Roman"/>
                <w:sz w:val="20"/>
              </w:rPr>
              <w:t>Vadadustat</w:t>
            </w:r>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F337506" w14:textId="5D662142"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15.3</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041D55DA" w14:textId="2F73B9CB"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20.6</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74734A88" w14:textId="1DEC854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20.6</w:t>
            </w:r>
          </w:p>
        </w:tc>
        <w:tc>
          <w:tcPr>
            <w:tcW w:w="1667" w:type="dxa"/>
            <w:tcBorders>
              <w:top w:val="nil"/>
              <w:left w:val="nil"/>
              <w:bottom w:val="nil"/>
              <w:right w:val="nil"/>
            </w:tcBorders>
            <w:shd w:val="clear" w:color="auto" w:fill="FFFFFF" w:themeFill="background1"/>
            <w:vAlign w:val="center"/>
          </w:tcPr>
          <w:p w14:paraId="05FF4868" w14:textId="4688956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21.6</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D898125" w14:textId="651E3A04"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20.1</w:t>
            </w:r>
          </w:p>
        </w:tc>
      </w:tr>
      <w:tr w:rsidR="007D1DA2" w:rsidRPr="009C7452" w14:paraId="13EAFC13" w14:textId="77777777" w:rsidTr="007D1DA2">
        <w:trPr>
          <w:trHeight w:val="60"/>
        </w:trPr>
        <w:tc>
          <w:tcPr>
            <w:tcW w:w="3828"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BE9E484" w14:textId="708822E8" w:rsidR="009C5EB4" w:rsidRPr="009C7452" w:rsidRDefault="009C5EB4" w:rsidP="009C5EB4">
            <w:pPr>
              <w:spacing w:after="0" w:line="240" w:lineRule="auto"/>
              <w:ind w:left="170"/>
              <w:rPr>
                <w:rFonts w:ascii="Times New Roman" w:hAnsi="Times New Roman"/>
                <w:sz w:val="20"/>
              </w:rPr>
            </w:pPr>
            <w:proofErr w:type="spellStart"/>
            <w:r w:rsidRPr="009C7452">
              <w:rPr>
                <w:rFonts w:ascii="Times New Roman" w:hAnsi="Times New Roman"/>
                <w:sz w:val="20"/>
              </w:rPr>
              <w:t>Enarodustat</w:t>
            </w:r>
            <w:proofErr w:type="spellEnd"/>
            <w:r w:rsidR="007D1DA2" w:rsidRPr="009C7452">
              <w:rPr>
                <w:rFonts w:ascii="Times New Roman" w:hAnsi="Times New Roman"/>
                <w:sz w:val="20"/>
              </w:rPr>
              <w:t xml:space="preserve"> (%)</w:t>
            </w:r>
          </w:p>
        </w:tc>
        <w:tc>
          <w:tcPr>
            <w:tcW w:w="1666"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46F06CE0" w14:textId="6C776A67"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2.5</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108DADD0" w14:textId="12709B1F"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1.9</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2651AF46" w14:textId="44CC35ED"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1.9</w:t>
            </w:r>
          </w:p>
        </w:tc>
        <w:tc>
          <w:tcPr>
            <w:tcW w:w="1667" w:type="dxa"/>
            <w:tcBorders>
              <w:top w:val="nil"/>
              <w:left w:val="nil"/>
              <w:bottom w:val="nil"/>
              <w:right w:val="nil"/>
            </w:tcBorders>
            <w:shd w:val="clear" w:color="auto" w:fill="FFFFFF" w:themeFill="background1"/>
            <w:vAlign w:val="center"/>
          </w:tcPr>
          <w:p w14:paraId="26BDD870" w14:textId="7EB62FF2"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1.8</w:t>
            </w:r>
          </w:p>
        </w:tc>
        <w:tc>
          <w:tcPr>
            <w:tcW w:w="1667" w:type="dxa"/>
            <w:tcBorders>
              <w:top w:val="nil"/>
              <w:left w:val="nil"/>
              <w:bottom w:val="nil"/>
              <w:right w:val="nil"/>
            </w:tcBorders>
            <w:shd w:val="clear" w:color="auto" w:fill="FFFFFF" w:themeFill="background1"/>
            <w:tcMar>
              <w:top w:w="10" w:type="dxa"/>
              <w:left w:w="10" w:type="dxa"/>
              <w:bottom w:w="0" w:type="dxa"/>
              <w:right w:w="10" w:type="dxa"/>
            </w:tcMar>
            <w:vAlign w:val="center"/>
          </w:tcPr>
          <w:p w14:paraId="5C250984" w14:textId="5C9BB6BF"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2.0</w:t>
            </w:r>
          </w:p>
        </w:tc>
      </w:tr>
      <w:tr w:rsidR="009C5EB4" w:rsidRPr="009C7452" w14:paraId="27519739" w14:textId="77777777" w:rsidTr="0076296D">
        <w:trPr>
          <w:trHeight w:val="60"/>
        </w:trPr>
        <w:tc>
          <w:tcPr>
            <w:tcW w:w="3828"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38D526B1" w14:textId="5CBEB1D3" w:rsidR="009C5EB4" w:rsidRPr="009C7452" w:rsidRDefault="009C5EB4" w:rsidP="009C5EB4">
            <w:pPr>
              <w:spacing w:after="0" w:line="240" w:lineRule="auto"/>
              <w:ind w:left="170"/>
              <w:rPr>
                <w:rFonts w:ascii="Times New Roman" w:hAnsi="Times New Roman"/>
                <w:sz w:val="20"/>
              </w:rPr>
            </w:pPr>
            <w:proofErr w:type="spellStart"/>
            <w:r w:rsidRPr="009C7452">
              <w:rPr>
                <w:rFonts w:ascii="Times New Roman" w:hAnsi="Times New Roman"/>
                <w:sz w:val="20"/>
              </w:rPr>
              <w:t>Molidustat</w:t>
            </w:r>
            <w:proofErr w:type="spellEnd"/>
            <w:r w:rsidR="007D1DA2" w:rsidRPr="009C7452">
              <w:rPr>
                <w:rFonts w:ascii="Times New Roman" w:hAnsi="Times New Roman"/>
                <w:sz w:val="20"/>
              </w:rPr>
              <w:t xml:space="preserve"> (%)</w:t>
            </w:r>
          </w:p>
        </w:tc>
        <w:tc>
          <w:tcPr>
            <w:tcW w:w="1666"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643A1A35" w14:textId="3F09F299"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6.5</w:t>
            </w:r>
          </w:p>
        </w:tc>
        <w:tc>
          <w:tcPr>
            <w:tcW w:w="1667"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240C4F27" w14:textId="2C10C30B"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4.1</w:t>
            </w:r>
          </w:p>
        </w:tc>
        <w:tc>
          <w:tcPr>
            <w:tcW w:w="1667"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0745543A" w14:textId="0C3D237D"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3.7</w:t>
            </w:r>
          </w:p>
        </w:tc>
        <w:tc>
          <w:tcPr>
            <w:tcW w:w="1667" w:type="dxa"/>
            <w:tcBorders>
              <w:top w:val="nil"/>
              <w:left w:val="nil"/>
              <w:bottom w:val="single" w:sz="4" w:space="0" w:color="000000" w:themeColor="text1"/>
              <w:right w:val="nil"/>
            </w:tcBorders>
            <w:shd w:val="clear" w:color="auto" w:fill="FFFFFF" w:themeFill="background1"/>
            <w:vAlign w:val="center"/>
          </w:tcPr>
          <w:p w14:paraId="09BCEC5F" w14:textId="7A161A88"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4.2</w:t>
            </w:r>
          </w:p>
        </w:tc>
        <w:tc>
          <w:tcPr>
            <w:tcW w:w="1667" w:type="dxa"/>
            <w:tcBorders>
              <w:top w:val="nil"/>
              <w:left w:val="nil"/>
              <w:bottom w:val="single" w:sz="4" w:space="0" w:color="000000" w:themeColor="text1"/>
              <w:right w:val="nil"/>
            </w:tcBorders>
            <w:shd w:val="clear" w:color="auto" w:fill="FFFFFF" w:themeFill="background1"/>
            <w:tcMar>
              <w:top w:w="10" w:type="dxa"/>
              <w:left w:w="10" w:type="dxa"/>
              <w:bottom w:w="0" w:type="dxa"/>
              <w:right w:w="10" w:type="dxa"/>
            </w:tcMar>
            <w:vAlign w:val="center"/>
          </w:tcPr>
          <w:p w14:paraId="2FC4ADF0" w14:textId="7DCC52B1" w:rsidR="009C5EB4" w:rsidRPr="009C7452" w:rsidRDefault="009C5EB4" w:rsidP="009C5EB4">
            <w:pPr>
              <w:spacing w:after="0" w:line="240" w:lineRule="auto"/>
              <w:jc w:val="center"/>
              <w:rPr>
                <w:rFonts w:ascii="Times New Roman" w:hAnsi="Times New Roman"/>
                <w:sz w:val="20"/>
              </w:rPr>
            </w:pPr>
            <w:r w:rsidRPr="009C7452">
              <w:rPr>
                <w:rFonts w:ascii="Times New Roman" w:hAnsi="Times New Roman"/>
                <w:color w:val="000000"/>
                <w:sz w:val="20"/>
              </w:rPr>
              <w:t>4.4</w:t>
            </w:r>
          </w:p>
        </w:tc>
      </w:tr>
    </w:tbl>
    <w:p w14:paraId="0215D42F" w14:textId="49DB8574" w:rsidR="0069002B" w:rsidRPr="009C7452" w:rsidRDefault="00064B7F">
      <w:pPr>
        <w:spacing w:line="360" w:lineRule="auto"/>
        <w:rPr>
          <w:rFonts w:ascii="Times New Roman" w:hAnsi="Times New Roman"/>
          <w:sz w:val="20"/>
        </w:rPr>
      </w:pPr>
      <w:r w:rsidRPr="009C7452">
        <w:rPr>
          <w:rFonts w:ascii="Times New Roman" w:hAnsi="Times New Roman"/>
          <w:sz w:val="20"/>
        </w:rPr>
        <w:t xml:space="preserve">Patients may have received more than one type of treatment </w:t>
      </w:r>
      <w:r w:rsidR="007E03F9" w:rsidRPr="009C7452">
        <w:rPr>
          <w:rFonts w:ascii="Times New Roman" w:hAnsi="Times New Roman"/>
          <w:sz w:val="20"/>
        </w:rPr>
        <w:t>(including ESA</w:t>
      </w:r>
      <w:r w:rsidR="00663D8B" w:rsidRPr="009C7452">
        <w:rPr>
          <w:rFonts w:ascii="Times New Roman" w:hAnsi="Times New Roman"/>
          <w:sz w:val="20"/>
        </w:rPr>
        <w:t>s</w:t>
      </w:r>
      <w:r w:rsidR="007E03F9" w:rsidRPr="009C7452">
        <w:rPr>
          <w:rFonts w:ascii="Times New Roman" w:hAnsi="Times New Roman"/>
          <w:sz w:val="20"/>
        </w:rPr>
        <w:t xml:space="preserve"> + iron </w:t>
      </w:r>
      <w:r w:rsidR="00AE5E85" w:rsidRPr="009C7452">
        <w:rPr>
          <w:rFonts w:ascii="Times New Roman" w:hAnsi="Times New Roman"/>
          <w:sz w:val="20"/>
        </w:rPr>
        <w:t xml:space="preserve">supplements </w:t>
      </w:r>
      <w:r w:rsidR="007E03F9" w:rsidRPr="009C7452">
        <w:rPr>
          <w:rFonts w:ascii="Times New Roman" w:hAnsi="Times New Roman"/>
          <w:sz w:val="20"/>
        </w:rPr>
        <w:t>and HIF</w:t>
      </w:r>
      <w:r w:rsidR="00EB3892" w:rsidRPr="009C7452">
        <w:rPr>
          <w:rFonts w:ascii="Times New Roman" w:hAnsi="Times New Roman"/>
          <w:sz w:val="20"/>
        </w:rPr>
        <w:t>–</w:t>
      </w:r>
      <w:r w:rsidR="007E03F9" w:rsidRPr="009C7452">
        <w:rPr>
          <w:rFonts w:ascii="Times New Roman" w:hAnsi="Times New Roman"/>
          <w:sz w:val="20"/>
        </w:rPr>
        <w:t>PHI</w:t>
      </w:r>
      <w:r w:rsidR="00663D8B" w:rsidRPr="009C7452">
        <w:rPr>
          <w:rFonts w:ascii="Times New Roman" w:hAnsi="Times New Roman"/>
          <w:sz w:val="20"/>
        </w:rPr>
        <w:t>s</w:t>
      </w:r>
      <w:r w:rsidR="007E03F9" w:rsidRPr="009C7452">
        <w:rPr>
          <w:rFonts w:ascii="Times New Roman" w:hAnsi="Times New Roman"/>
          <w:sz w:val="20"/>
        </w:rPr>
        <w:t xml:space="preserve"> + iron </w:t>
      </w:r>
      <w:r w:rsidR="00AE5E85" w:rsidRPr="009C7452">
        <w:rPr>
          <w:rFonts w:ascii="Times New Roman" w:hAnsi="Times New Roman"/>
          <w:sz w:val="20"/>
        </w:rPr>
        <w:t>supplements</w:t>
      </w:r>
      <w:r w:rsidR="007E03F9" w:rsidRPr="009C7452">
        <w:rPr>
          <w:rFonts w:ascii="Times New Roman" w:hAnsi="Times New Roman"/>
          <w:sz w:val="20"/>
        </w:rPr>
        <w:t xml:space="preserve">). </w:t>
      </w:r>
      <w:r w:rsidR="006C7D68" w:rsidRPr="009C7452">
        <w:rPr>
          <w:rFonts w:ascii="Times New Roman" w:hAnsi="Times New Roman"/>
          <w:sz w:val="20"/>
        </w:rPr>
        <w:t>C</w:t>
      </w:r>
      <w:r w:rsidR="00CD19B2">
        <w:rPr>
          <w:rFonts w:ascii="Times New Roman" w:hAnsi="Times New Roman"/>
          <w:sz w:val="20"/>
        </w:rPr>
        <w:t>KD</w:t>
      </w:r>
      <w:r w:rsidR="006C7D68" w:rsidRPr="009C7452">
        <w:rPr>
          <w:rFonts w:ascii="Times New Roman" w:hAnsi="Times New Roman"/>
          <w:sz w:val="20"/>
        </w:rPr>
        <w:t xml:space="preserve"> G3a: estimated glomerular filtration rate ≥45 mL/min/1.73 m</w:t>
      </w:r>
      <w:r w:rsidR="006C7D68" w:rsidRPr="009C7452">
        <w:rPr>
          <w:rFonts w:ascii="Times New Roman" w:hAnsi="Times New Roman"/>
          <w:sz w:val="20"/>
          <w:vertAlign w:val="superscript"/>
        </w:rPr>
        <w:t>2</w:t>
      </w:r>
      <w:r w:rsidR="006C7D68" w:rsidRPr="009C7452">
        <w:rPr>
          <w:rFonts w:ascii="Times New Roman" w:hAnsi="Times New Roman"/>
          <w:sz w:val="20"/>
        </w:rPr>
        <w:t xml:space="preserve"> and &lt;60 mL/min/1.73 m</w:t>
      </w:r>
      <w:r w:rsidR="006C7D68" w:rsidRPr="009C7452">
        <w:rPr>
          <w:rFonts w:ascii="Times New Roman" w:hAnsi="Times New Roman"/>
          <w:sz w:val="20"/>
          <w:vertAlign w:val="superscript"/>
        </w:rPr>
        <w:t>2</w:t>
      </w:r>
      <w:r w:rsidR="006C7D68" w:rsidRPr="009C7452">
        <w:rPr>
          <w:rFonts w:ascii="Times New Roman" w:hAnsi="Times New Roman"/>
          <w:sz w:val="20"/>
        </w:rPr>
        <w:t>, G3b: ≥30 and &lt;45 mL/min/1.73 m</w:t>
      </w:r>
      <w:r w:rsidR="006C7D68" w:rsidRPr="009C7452">
        <w:rPr>
          <w:rFonts w:ascii="Times New Roman" w:hAnsi="Times New Roman"/>
          <w:sz w:val="20"/>
          <w:vertAlign w:val="superscript"/>
        </w:rPr>
        <w:t>2</w:t>
      </w:r>
      <w:r w:rsidR="006C7D68" w:rsidRPr="009C7452">
        <w:rPr>
          <w:rFonts w:ascii="Times New Roman" w:hAnsi="Times New Roman"/>
          <w:sz w:val="20"/>
        </w:rPr>
        <w:t>, G4: ≥15 and &lt;30 mL/min/1.73 m</w:t>
      </w:r>
      <w:r w:rsidR="006C7D68" w:rsidRPr="009C7452">
        <w:rPr>
          <w:rFonts w:ascii="Times New Roman" w:hAnsi="Times New Roman"/>
          <w:sz w:val="20"/>
          <w:vertAlign w:val="superscript"/>
        </w:rPr>
        <w:t>2</w:t>
      </w:r>
      <w:r w:rsidR="006C7D68" w:rsidRPr="009C7452">
        <w:rPr>
          <w:rFonts w:ascii="Times New Roman" w:hAnsi="Times New Roman"/>
          <w:sz w:val="20"/>
        </w:rPr>
        <w:t>, and G5: &lt;15 mL/min/1.73 m</w:t>
      </w:r>
      <w:r w:rsidR="006C7D68" w:rsidRPr="009C7452">
        <w:rPr>
          <w:rFonts w:ascii="Times New Roman" w:hAnsi="Times New Roman"/>
          <w:sz w:val="20"/>
          <w:vertAlign w:val="superscript"/>
        </w:rPr>
        <w:t>2</w:t>
      </w:r>
      <w:r w:rsidR="006C7D68" w:rsidRPr="009C7452">
        <w:rPr>
          <w:rFonts w:ascii="Times New Roman" w:hAnsi="Times New Roman"/>
          <w:sz w:val="20"/>
        </w:rPr>
        <w:t>.</w:t>
      </w:r>
      <w:r w:rsidR="006C7D68" w:rsidRPr="009C7452">
        <w:rPr>
          <w:rFonts w:ascii="Times New Roman" w:hAnsi="Times New Roman"/>
          <w:sz w:val="20"/>
        </w:rPr>
        <w:br/>
      </w:r>
      <w:r w:rsidR="00CD19B2" w:rsidRPr="009C7452">
        <w:rPr>
          <w:rFonts w:ascii="Times New Roman" w:hAnsi="Times New Roman"/>
          <w:sz w:val="20"/>
        </w:rPr>
        <w:t>CKD, chronic kidney disease</w:t>
      </w:r>
      <w:r w:rsidR="00CD19B2">
        <w:rPr>
          <w:rFonts w:ascii="Times New Roman" w:hAnsi="Times New Roman"/>
          <w:sz w:val="20"/>
        </w:rPr>
        <w:t xml:space="preserve">; </w:t>
      </w:r>
      <w:r w:rsidR="006C7D68" w:rsidRPr="009C7452">
        <w:rPr>
          <w:rFonts w:ascii="Times New Roman" w:hAnsi="Times New Roman"/>
          <w:sz w:val="20"/>
        </w:rPr>
        <w:t>ESA</w:t>
      </w:r>
      <w:r w:rsidR="00663D8B" w:rsidRPr="009C7452">
        <w:rPr>
          <w:rFonts w:ascii="Times New Roman" w:hAnsi="Times New Roman"/>
          <w:sz w:val="20"/>
        </w:rPr>
        <w:t>s</w:t>
      </w:r>
      <w:r w:rsidR="006C7D68" w:rsidRPr="009C7452">
        <w:rPr>
          <w:rFonts w:ascii="Times New Roman" w:hAnsi="Times New Roman"/>
          <w:sz w:val="20"/>
        </w:rPr>
        <w:t xml:space="preserve">, erythropoiesis-stimulating agents; </w:t>
      </w:r>
      <w:r w:rsidR="00AD47C7">
        <w:rPr>
          <w:rFonts w:ascii="Times New Roman" w:hAnsi="Times New Roman"/>
          <w:sz w:val="20"/>
        </w:rPr>
        <w:t xml:space="preserve">G, grade; </w:t>
      </w:r>
      <w:r w:rsidR="006C7D68" w:rsidRPr="009C7452">
        <w:rPr>
          <w:rFonts w:ascii="Times New Roman" w:hAnsi="Times New Roman"/>
          <w:sz w:val="20"/>
        </w:rPr>
        <w:t>HIF–PHI</w:t>
      </w:r>
      <w:r w:rsidR="00663D8B" w:rsidRPr="009C7452">
        <w:rPr>
          <w:rFonts w:ascii="Times New Roman" w:hAnsi="Times New Roman"/>
          <w:sz w:val="20"/>
        </w:rPr>
        <w:t>s</w:t>
      </w:r>
      <w:r w:rsidR="006C7D68" w:rsidRPr="009C7452">
        <w:rPr>
          <w:rFonts w:ascii="Times New Roman" w:hAnsi="Times New Roman"/>
          <w:sz w:val="20"/>
        </w:rPr>
        <w:t>, hypoxia-inducible factor–prolyl hydroxylase inhibitors.</w:t>
      </w:r>
    </w:p>
    <w:p w14:paraId="1A79CF24" w14:textId="77777777" w:rsidR="0069002B" w:rsidRPr="009C7452" w:rsidRDefault="0069002B">
      <w:pPr>
        <w:spacing w:line="360" w:lineRule="auto"/>
        <w:rPr>
          <w:rFonts w:ascii="Times New Roman" w:hAnsi="Times New Roman"/>
          <w:sz w:val="20"/>
        </w:rPr>
      </w:pPr>
    </w:p>
    <w:p w14:paraId="4E0C572B" w14:textId="77777777" w:rsidR="0069002B" w:rsidRPr="009C7452" w:rsidRDefault="0069002B">
      <w:pPr>
        <w:spacing w:line="360" w:lineRule="auto"/>
        <w:rPr>
          <w:rFonts w:ascii="Times New Roman" w:hAnsi="Times New Roman"/>
          <w:sz w:val="20"/>
        </w:rPr>
      </w:pPr>
    </w:p>
    <w:p w14:paraId="4A78FB37" w14:textId="77777777" w:rsidR="0069002B" w:rsidRPr="009C7452" w:rsidRDefault="0069002B">
      <w:pPr>
        <w:spacing w:line="360" w:lineRule="auto"/>
        <w:rPr>
          <w:rFonts w:ascii="Times New Roman" w:hAnsi="Times New Roman"/>
          <w:sz w:val="20"/>
        </w:rPr>
      </w:pPr>
    </w:p>
    <w:p w14:paraId="1E4A4AB8" w14:textId="77777777" w:rsidR="0069002B" w:rsidRPr="009C7452" w:rsidRDefault="0069002B">
      <w:pPr>
        <w:spacing w:line="360" w:lineRule="auto"/>
        <w:rPr>
          <w:rFonts w:ascii="Times New Roman" w:hAnsi="Times New Roman"/>
          <w:sz w:val="20"/>
        </w:rPr>
      </w:pPr>
    </w:p>
    <w:p w14:paraId="2321313D" w14:textId="77777777" w:rsidR="0069002B" w:rsidRPr="009C7452" w:rsidRDefault="0069002B">
      <w:pPr>
        <w:spacing w:line="360" w:lineRule="auto"/>
        <w:rPr>
          <w:rFonts w:ascii="Times New Roman" w:hAnsi="Times New Roman"/>
          <w:sz w:val="20"/>
        </w:rPr>
      </w:pPr>
    </w:p>
    <w:p w14:paraId="4B6AB412" w14:textId="77777777" w:rsidR="0069002B" w:rsidRPr="009C7452" w:rsidRDefault="0069002B">
      <w:pPr>
        <w:spacing w:after="0" w:line="360" w:lineRule="auto"/>
        <w:rPr>
          <w:rFonts w:ascii="Times New Roman" w:hAnsi="Times New Roman"/>
          <w:b/>
          <w:sz w:val="20"/>
        </w:rPr>
        <w:sectPr w:rsidR="0069002B" w:rsidRPr="009C7452" w:rsidSect="00EE1CB5">
          <w:pgSz w:w="16840" w:h="11900" w:orient="landscape" w:code="9"/>
          <w:pgMar w:top="1440" w:right="1440" w:bottom="1440" w:left="1440" w:header="709" w:footer="709" w:gutter="0"/>
          <w:cols w:space="708"/>
          <w:docGrid w:linePitch="360"/>
        </w:sectPr>
      </w:pPr>
    </w:p>
    <w:p w14:paraId="1DEF9ACA" w14:textId="3E84AC1A" w:rsidR="0069002B" w:rsidRPr="009C7452" w:rsidRDefault="006C7D68">
      <w:pPr>
        <w:spacing w:after="0" w:line="360" w:lineRule="auto"/>
        <w:rPr>
          <w:rFonts w:ascii="Times New Roman" w:hAnsi="Times New Roman"/>
          <w:sz w:val="20"/>
        </w:rPr>
      </w:pPr>
      <w:r w:rsidRPr="009C7452">
        <w:rPr>
          <w:rFonts w:ascii="Times New Roman" w:hAnsi="Times New Roman"/>
          <w:b/>
          <w:sz w:val="20"/>
        </w:rPr>
        <w:lastRenderedPageBreak/>
        <w:t xml:space="preserve">Supplementary Table </w:t>
      </w:r>
      <w:r w:rsidR="006157F1" w:rsidRPr="009C7452">
        <w:rPr>
          <w:rFonts w:ascii="Times New Roman" w:hAnsi="Times New Roman"/>
          <w:b/>
          <w:sz w:val="20"/>
        </w:rPr>
        <w:t>6</w:t>
      </w:r>
      <w:r w:rsidRPr="009C7452">
        <w:rPr>
          <w:rFonts w:ascii="Times New Roman" w:hAnsi="Times New Roman"/>
          <w:sz w:val="20"/>
        </w:rPr>
        <w:t xml:space="preserve"> Patient background by treatment setting </w:t>
      </w:r>
      <w:r w:rsidR="00982880">
        <w:rPr>
          <w:rFonts w:ascii="Times New Roman" w:hAnsi="Times New Roman"/>
          <w:sz w:val="20"/>
        </w:rPr>
        <w:t xml:space="preserve">between 2022 and </w:t>
      </w:r>
      <w:proofErr w:type="gramStart"/>
      <w:r w:rsidR="00982880">
        <w:rPr>
          <w:rFonts w:ascii="Times New Roman" w:hAnsi="Times New Roman"/>
          <w:sz w:val="20"/>
        </w:rPr>
        <w:t>2023</w:t>
      </w:r>
      <w:proofErr w:type="gramEnd"/>
    </w:p>
    <w:tbl>
      <w:tblPr>
        <w:tblStyle w:val="Table"/>
        <w:tblW w:w="14169" w:type="dxa"/>
        <w:tblInd w:w="0" w:type="dxa"/>
        <w:tblBorders>
          <w:top w:val="nil"/>
          <w:left w:val="nil"/>
          <w:bottom w:val="nil"/>
          <w:right w:val="nil"/>
        </w:tblBorders>
        <w:tblLayout w:type="fixed"/>
        <w:tblLook w:val="04A0" w:firstRow="1" w:lastRow="0" w:firstColumn="1" w:lastColumn="0" w:noHBand="0" w:noVBand="1"/>
      </w:tblPr>
      <w:tblGrid>
        <w:gridCol w:w="2268"/>
        <w:gridCol w:w="2410"/>
        <w:gridCol w:w="1898"/>
        <w:gridCol w:w="1898"/>
        <w:gridCol w:w="1898"/>
        <w:gridCol w:w="1898"/>
        <w:gridCol w:w="1899"/>
      </w:tblGrid>
      <w:tr w:rsidR="007D1DA2" w:rsidRPr="009C7452" w14:paraId="12F1680E" w14:textId="77777777" w:rsidTr="0076296D">
        <w:trPr>
          <w:trHeight w:val="93"/>
        </w:trPr>
        <w:tc>
          <w:tcPr>
            <w:tcW w:w="2268" w:type="dxa"/>
            <w:tcBorders>
              <w:top w:val="single" w:sz="4" w:space="0" w:color="000000" w:themeColor="text1"/>
              <w:left w:val="nil"/>
              <w:bottom w:val="single" w:sz="4" w:space="0" w:color="000000" w:themeColor="text1"/>
              <w:right w:val="nil"/>
            </w:tcBorders>
            <w:shd w:val="clear" w:color="auto" w:fill="FFFFFF" w:themeFill="background1"/>
            <w:tcMar>
              <w:top w:w="2" w:type="dxa"/>
              <w:left w:w="2" w:type="dxa"/>
              <w:bottom w:w="0" w:type="dxa"/>
              <w:right w:w="2" w:type="dxa"/>
            </w:tcMar>
            <w:vAlign w:val="center"/>
          </w:tcPr>
          <w:p w14:paraId="0C11EAA3" w14:textId="77777777" w:rsidR="007D1DA2" w:rsidRPr="009C7452" w:rsidRDefault="007D1DA2">
            <w:pPr>
              <w:spacing w:after="0" w:line="240" w:lineRule="auto"/>
              <w:rPr>
                <w:rFonts w:ascii="Times New Roman" w:hAnsi="Times New Roman"/>
                <w:sz w:val="20"/>
              </w:rPr>
            </w:pPr>
          </w:p>
        </w:tc>
        <w:tc>
          <w:tcPr>
            <w:tcW w:w="2410" w:type="dxa"/>
            <w:tcBorders>
              <w:top w:val="single" w:sz="4" w:space="0" w:color="000000" w:themeColor="text1"/>
              <w:left w:val="nil"/>
              <w:bottom w:val="single" w:sz="4" w:space="0" w:color="000000" w:themeColor="text1"/>
              <w:right w:val="nil"/>
            </w:tcBorders>
            <w:shd w:val="clear" w:color="auto" w:fill="FFFFFF" w:themeFill="background1"/>
            <w:vAlign w:val="center"/>
          </w:tcPr>
          <w:p w14:paraId="04204302" w14:textId="77777777" w:rsidR="007D1DA2" w:rsidRPr="009C7452" w:rsidRDefault="007D1DA2" w:rsidP="0076296D">
            <w:pPr>
              <w:spacing w:after="0" w:line="240" w:lineRule="auto"/>
              <w:jc w:val="both"/>
              <w:rPr>
                <w:rFonts w:ascii="Times New Roman" w:hAnsi="Times New Roman"/>
                <w:b/>
                <w:sz w:val="20"/>
              </w:rPr>
            </w:pPr>
          </w:p>
        </w:tc>
        <w:tc>
          <w:tcPr>
            <w:tcW w:w="1898" w:type="dxa"/>
            <w:tcBorders>
              <w:top w:val="single" w:sz="4" w:space="0" w:color="000000" w:themeColor="text1"/>
              <w:left w:val="nil"/>
              <w:bottom w:val="single" w:sz="4" w:space="0" w:color="000000" w:themeColor="text1"/>
              <w:right w:val="nil"/>
            </w:tcBorders>
            <w:shd w:val="clear" w:color="auto" w:fill="FFFFFF" w:themeFill="background1"/>
            <w:tcMar>
              <w:top w:w="2" w:type="dxa"/>
              <w:left w:w="2" w:type="dxa"/>
              <w:bottom w:w="0" w:type="dxa"/>
              <w:right w:w="2" w:type="dxa"/>
            </w:tcMar>
            <w:vAlign w:val="center"/>
          </w:tcPr>
          <w:p w14:paraId="26632BFC" w14:textId="46AD5EF2"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All patients</w:t>
            </w:r>
          </w:p>
          <w:p w14:paraId="459B21F0" w14:textId="77777777"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(N = 340,398)</w:t>
            </w:r>
          </w:p>
        </w:tc>
        <w:tc>
          <w:tcPr>
            <w:tcW w:w="1898" w:type="dxa"/>
            <w:tcBorders>
              <w:top w:val="single" w:sz="4" w:space="0" w:color="000000" w:themeColor="text1"/>
              <w:left w:val="nil"/>
              <w:bottom w:val="single" w:sz="4" w:space="0" w:color="000000" w:themeColor="text1"/>
              <w:right w:val="nil"/>
            </w:tcBorders>
            <w:shd w:val="clear" w:color="auto" w:fill="FFFFFF" w:themeFill="background1"/>
            <w:tcMar>
              <w:top w:w="2" w:type="dxa"/>
              <w:left w:w="2" w:type="dxa"/>
              <w:bottom w:w="0" w:type="dxa"/>
              <w:right w:w="2" w:type="dxa"/>
            </w:tcMar>
            <w:vAlign w:val="center"/>
          </w:tcPr>
          <w:p w14:paraId="6B71C149" w14:textId="55A2D0D8" w:rsidR="007D1DA2" w:rsidRPr="009C7452" w:rsidRDefault="007D1DA2" w:rsidP="00BB7330">
            <w:pPr>
              <w:spacing w:after="0" w:line="240" w:lineRule="auto"/>
              <w:jc w:val="center"/>
              <w:rPr>
                <w:rFonts w:ascii="Times New Roman" w:hAnsi="Times New Roman"/>
                <w:b/>
                <w:sz w:val="20"/>
              </w:rPr>
            </w:pPr>
            <w:r w:rsidRPr="009C7452">
              <w:rPr>
                <w:rFonts w:ascii="Times New Roman" w:hAnsi="Times New Roman"/>
                <w:b/>
                <w:sz w:val="20"/>
              </w:rPr>
              <w:t>Diabetes</w:t>
            </w:r>
            <w:r w:rsidR="00C73ABF">
              <w:rPr>
                <w:rFonts w:ascii="Times New Roman" w:hAnsi="Times New Roman" w:hint="eastAsia"/>
                <w:b/>
                <w:sz w:val="20"/>
              </w:rPr>
              <w:t xml:space="preserve"> clinic</w:t>
            </w:r>
          </w:p>
          <w:p w14:paraId="06110A34" w14:textId="77777777"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(n = 6916)</w:t>
            </w:r>
          </w:p>
        </w:tc>
        <w:tc>
          <w:tcPr>
            <w:tcW w:w="1898" w:type="dxa"/>
            <w:tcBorders>
              <w:top w:val="single" w:sz="4" w:space="0" w:color="000000" w:themeColor="text1"/>
              <w:left w:val="nil"/>
              <w:bottom w:val="single" w:sz="4" w:space="0" w:color="000000" w:themeColor="text1"/>
              <w:right w:val="nil"/>
            </w:tcBorders>
            <w:shd w:val="clear" w:color="auto" w:fill="FFFFFF" w:themeFill="background1"/>
            <w:tcMar>
              <w:top w:w="2" w:type="dxa"/>
              <w:left w:w="2" w:type="dxa"/>
              <w:bottom w:w="0" w:type="dxa"/>
              <w:right w:w="2" w:type="dxa"/>
            </w:tcMar>
            <w:vAlign w:val="center"/>
          </w:tcPr>
          <w:p w14:paraId="56C129F5" w14:textId="6232C5C2"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Cardiology</w:t>
            </w:r>
            <w:r w:rsidR="00C73ABF">
              <w:rPr>
                <w:rFonts w:ascii="Times New Roman" w:hAnsi="Times New Roman" w:hint="eastAsia"/>
                <w:b/>
                <w:sz w:val="20"/>
              </w:rPr>
              <w:t xml:space="preserve"> </w:t>
            </w:r>
            <w:r w:rsidR="001771A7">
              <w:rPr>
                <w:rFonts w:ascii="Times New Roman" w:hAnsi="Times New Roman" w:hint="eastAsia"/>
                <w:b/>
                <w:sz w:val="20"/>
              </w:rPr>
              <w:t>clinic</w:t>
            </w:r>
            <w:r w:rsidRPr="009C7452">
              <w:rPr>
                <w:rFonts w:ascii="Times New Roman" w:hAnsi="Times New Roman"/>
                <w:b/>
                <w:sz w:val="20"/>
              </w:rPr>
              <w:br/>
              <w:t>(n = 26,962)</w:t>
            </w:r>
          </w:p>
        </w:tc>
        <w:tc>
          <w:tcPr>
            <w:tcW w:w="1898" w:type="dxa"/>
            <w:tcBorders>
              <w:top w:val="single" w:sz="4" w:space="0" w:color="000000" w:themeColor="text1"/>
              <w:left w:val="nil"/>
              <w:bottom w:val="single" w:sz="4" w:space="0" w:color="000000" w:themeColor="text1"/>
              <w:right w:val="nil"/>
            </w:tcBorders>
            <w:shd w:val="clear" w:color="auto" w:fill="FFFFFF" w:themeFill="background1"/>
            <w:tcMar>
              <w:top w:w="2" w:type="dxa"/>
              <w:left w:w="2" w:type="dxa"/>
              <w:bottom w:w="0" w:type="dxa"/>
              <w:right w:w="2" w:type="dxa"/>
            </w:tcMar>
            <w:vAlign w:val="center"/>
          </w:tcPr>
          <w:p w14:paraId="4B737744" w14:textId="50D994C4"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 xml:space="preserve">Urology </w:t>
            </w:r>
            <w:r w:rsidR="001771A7">
              <w:rPr>
                <w:rFonts w:ascii="Times New Roman" w:hAnsi="Times New Roman" w:hint="eastAsia"/>
                <w:b/>
                <w:sz w:val="20"/>
              </w:rPr>
              <w:t>clinic</w:t>
            </w:r>
          </w:p>
          <w:p w14:paraId="27B34EAF" w14:textId="77777777"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(n = 6663)</w:t>
            </w:r>
          </w:p>
        </w:tc>
        <w:tc>
          <w:tcPr>
            <w:tcW w:w="1899" w:type="dxa"/>
            <w:tcBorders>
              <w:top w:val="single" w:sz="4" w:space="0" w:color="000000" w:themeColor="text1"/>
              <w:left w:val="nil"/>
              <w:bottom w:val="single" w:sz="4" w:space="0" w:color="000000" w:themeColor="text1"/>
              <w:right w:val="nil"/>
            </w:tcBorders>
            <w:shd w:val="clear" w:color="auto" w:fill="FFFFFF" w:themeFill="background1"/>
            <w:tcMar>
              <w:top w:w="2" w:type="dxa"/>
              <w:left w:w="2" w:type="dxa"/>
              <w:bottom w:w="0" w:type="dxa"/>
              <w:right w:w="2" w:type="dxa"/>
            </w:tcMar>
            <w:vAlign w:val="center"/>
          </w:tcPr>
          <w:p w14:paraId="24DE6764" w14:textId="2FEAC004"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Home care</w:t>
            </w:r>
          </w:p>
          <w:p w14:paraId="03313CAD" w14:textId="77777777" w:rsidR="007D1DA2" w:rsidRPr="009C7452" w:rsidRDefault="007D1DA2">
            <w:pPr>
              <w:spacing w:after="0" w:line="240" w:lineRule="auto"/>
              <w:jc w:val="center"/>
              <w:rPr>
                <w:rFonts w:ascii="Times New Roman" w:hAnsi="Times New Roman"/>
                <w:b/>
                <w:sz w:val="20"/>
              </w:rPr>
            </w:pPr>
            <w:r w:rsidRPr="009C7452">
              <w:rPr>
                <w:rFonts w:ascii="Times New Roman" w:hAnsi="Times New Roman"/>
                <w:b/>
                <w:sz w:val="20"/>
              </w:rPr>
              <w:t>(n = 33,108)</w:t>
            </w:r>
          </w:p>
        </w:tc>
      </w:tr>
      <w:tr w:rsidR="007D1DA2" w:rsidRPr="009C7452" w14:paraId="78D068DF" w14:textId="77777777" w:rsidTr="0076296D">
        <w:trPr>
          <w:trHeight w:val="93"/>
        </w:trPr>
        <w:tc>
          <w:tcPr>
            <w:tcW w:w="226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5231A533" w14:textId="77777777"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Sex</w:t>
            </w:r>
          </w:p>
        </w:tc>
        <w:tc>
          <w:tcPr>
            <w:tcW w:w="2410" w:type="dxa"/>
            <w:tcBorders>
              <w:top w:val="single" w:sz="4" w:space="0" w:color="000000" w:themeColor="text1"/>
              <w:left w:val="nil"/>
              <w:bottom w:val="nil"/>
              <w:right w:val="nil"/>
            </w:tcBorders>
            <w:shd w:val="clear" w:color="auto" w:fill="FFFFFF" w:themeFill="background1"/>
            <w:vAlign w:val="center"/>
          </w:tcPr>
          <w:p w14:paraId="686E1980" w14:textId="064CCD66"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Male</w:t>
            </w: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559B6447" w14:textId="3B5ABF3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139,136 (40.9)</w:t>
            </w: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4562CDF6" w14:textId="23678B8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3732 (54.0)</w:t>
            </w: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7A842BDB" w14:textId="5661C53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11,509 (42.7)</w:t>
            </w: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3B937A6D" w14:textId="7FD7A7C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4935 (74.1)</w:t>
            </w:r>
          </w:p>
        </w:tc>
        <w:tc>
          <w:tcPr>
            <w:tcW w:w="1899"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23CC89D5" w14:textId="0F4C13C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12,911 (39.0)</w:t>
            </w:r>
          </w:p>
        </w:tc>
      </w:tr>
      <w:tr w:rsidR="007D1DA2" w:rsidRPr="009C7452" w14:paraId="7E0035FF" w14:textId="77777777" w:rsidTr="0076296D">
        <w:trPr>
          <w:trHeight w:val="13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D95D1DE" w14:textId="36BE9832"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Age (years)</w:t>
            </w:r>
          </w:p>
        </w:tc>
        <w:tc>
          <w:tcPr>
            <w:tcW w:w="2410" w:type="dxa"/>
            <w:tcBorders>
              <w:top w:val="nil"/>
              <w:left w:val="nil"/>
              <w:bottom w:val="nil"/>
              <w:right w:val="nil"/>
            </w:tcBorders>
            <w:shd w:val="clear" w:color="auto" w:fill="FFFFFF" w:themeFill="background1"/>
            <w:vAlign w:val="center"/>
          </w:tcPr>
          <w:p w14:paraId="7A7BF48C" w14:textId="2CC48876"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7A0F682" w14:textId="101C46B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76.24 ± 11.63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51DB04B" w14:textId="27D0896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73.96 ± 11.32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F0109A2" w14:textId="0635235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78.17 ± 9.95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5DB6444" w14:textId="3F99AD6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73.88 ± 11.57</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CA26B6D" w14:textId="059E185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81.99 ± 11.72</w:t>
            </w:r>
          </w:p>
        </w:tc>
      </w:tr>
      <w:tr w:rsidR="007D1DA2" w:rsidRPr="009C7452" w14:paraId="3CD714C3"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BF9C3B9" w14:textId="1DF07525"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Age category (%)</w:t>
            </w:r>
          </w:p>
        </w:tc>
        <w:tc>
          <w:tcPr>
            <w:tcW w:w="2410" w:type="dxa"/>
            <w:tcBorders>
              <w:top w:val="nil"/>
              <w:left w:val="nil"/>
              <w:bottom w:val="nil"/>
              <w:right w:val="nil"/>
            </w:tcBorders>
            <w:shd w:val="clear" w:color="auto" w:fill="FFFFFF" w:themeFill="background1"/>
            <w:vAlign w:val="center"/>
          </w:tcPr>
          <w:p w14:paraId="3452B01B" w14:textId="6C2F33F4"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&lt;65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7D6718A" w14:textId="4C4A829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16.1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8CE931A" w14:textId="6180EB1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19.9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7EE095C" w14:textId="29C7C472"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10.1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1EA021E" w14:textId="6FC8234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20.7</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95FD766" w14:textId="6BFD464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9.6</w:t>
            </w:r>
          </w:p>
        </w:tc>
      </w:tr>
      <w:tr w:rsidR="007D1DA2" w:rsidRPr="009C7452" w14:paraId="39ED93B8"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24449DC" w14:textId="47573955" w:rsidR="007D1DA2" w:rsidRPr="009C7452" w:rsidRDefault="007D1DA2" w:rsidP="007D1DA2">
            <w:pPr>
              <w:spacing w:after="0" w:line="240" w:lineRule="auto"/>
              <w:ind w:left="17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5F3D9FDA" w14:textId="69E90F99"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65–74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0D23CFD" w14:textId="6E7E380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24.5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C7A7501" w14:textId="7B3973A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28.8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0E75897" w14:textId="6617F17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22.8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63E7FA8" w14:textId="3F983E6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27.2</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6B431F7" w14:textId="4E9F924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13.9</w:t>
            </w:r>
          </w:p>
        </w:tc>
      </w:tr>
      <w:tr w:rsidR="007D1DA2" w:rsidRPr="009C7452" w14:paraId="2F6813B5"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A48BC27" w14:textId="783F4233" w:rsidR="007D1DA2" w:rsidRPr="009C7452" w:rsidRDefault="007D1DA2" w:rsidP="007D1DA2">
            <w:pPr>
              <w:spacing w:after="0" w:line="240" w:lineRule="auto"/>
              <w:ind w:left="17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249E617C" w14:textId="2D085971"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75–84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3671ADC" w14:textId="5ABC380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35.3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57E129C" w14:textId="01BDB31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35.2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09CB659" w14:textId="658C57B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40.5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70C5FB4" w14:textId="540CEF1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35.4</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0C06178" w14:textId="0F3CB19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27.3</w:t>
            </w:r>
          </w:p>
        </w:tc>
      </w:tr>
      <w:tr w:rsidR="007D1DA2" w:rsidRPr="009C7452" w14:paraId="55B46D34"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6C8DBCC" w14:textId="2DDB93F1" w:rsidR="007D1DA2" w:rsidRPr="009C7452" w:rsidRDefault="007D1DA2" w:rsidP="007D1DA2">
            <w:pPr>
              <w:spacing w:after="0" w:line="240" w:lineRule="auto"/>
              <w:ind w:left="17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29F0F727" w14:textId="345C1D5E"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85–94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2A5012B" w14:textId="2675300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21.7</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F2AA337" w14:textId="78C0CF1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15.3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1C45198" w14:textId="17D58EE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24.8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37AFB2D" w14:textId="76D917C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15.9</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002C7B7" w14:textId="0171120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39.8</w:t>
            </w:r>
          </w:p>
        </w:tc>
      </w:tr>
      <w:tr w:rsidR="007D1DA2" w:rsidRPr="009C7452" w14:paraId="005B3C17"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5CE46CD" w14:textId="5BC7504D" w:rsidR="007D1DA2" w:rsidRPr="009C7452" w:rsidRDefault="007D1DA2" w:rsidP="007D1DA2">
            <w:pPr>
              <w:spacing w:after="0" w:line="240" w:lineRule="auto"/>
              <w:ind w:left="17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50756993" w14:textId="4CDF6668"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≥95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57ED0F5" w14:textId="69CDFC0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D232077" w14:textId="1E4B403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7A170C9" w14:textId="47EB337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770BD18" w14:textId="2522C3B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0.8</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B12EEAD" w14:textId="41B9EDC9"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9.4</w:t>
            </w:r>
          </w:p>
        </w:tc>
      </w:tr>
      <w:tr w:rsidR="007D1DA2" w:rsidRPr="009C7452" w14:paraId="314A974F"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71CFEA5" w14:textId="08608C51" w:rsidR="007D1DA2" w:rsidRPr="009C7452" w:rsidRDefault="007D1DA2" w:rsidP="007D1DA2">
            <w:pPr>
              <w:spacing w:after="0" w:line="240" w:lineRule="auto"/>
              <w:ind w:left="17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59B35DF7" w14:textId="77777777" w:rsidR="007D1DA2" w:rsidRPr="009C7452" w:rsidRDefault="007D1DA2" w:rsidP="0076296D">
            <w:pPr>
              <w:spacing w:after="0" w:line="240" w:lineRule="auto"/>
              <w:jc w:val="both"/>
              <w:rPr>
                <w:rFonts w:ascii="Times New Roman" w:hAnsi="Times New Roman"/>
                <w:sz w:val="20"/>
              </w:rPr>
            </w:pP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E61D3F0" w14:textId="67283A9C" w:rsidR="007D1DA2" w:rsidRPr="009C7452" w:rsidRDefault="007D1DA2" w:rsidP="007D1DA2">
            <w:pPr>
              <w:spacing w:after="0" w:line="240" w:lineRule="auto"/>
              <w:jc w:val="center"/>
              <w:rPr>
                <w:rFonts w:ascii="Times New Roman" w:hAnsi="Times New Roman"/>
                <w:sz w:val="20"/>
              </w:rPr>
            </w:pP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A0C77CD" w14:textId="27C5B7C8" w:rsidR="007D1DA2" w:rsidRPr="009C7452" w:rsidRDefault="007D1DA2" w:rsidP="007D1DA2">
            <w:pPr>
              <w:spacing w:after="0" w:line="240" w:lineRule="auto"/>
              <w:jc w:val="center"/>
              <w:rPr>
                <w:rFonts w:ascii="Times New Roman" w:hAnsi="Times New Roman"/>
                <w:sz w:val="20"/>
              </w:rPr>
            </w:pP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B5CD69A" w14:textId="53E8DF27" w:rsidR="007D1DA2" w:rsidRPr="009C7452" w:rsidRDefault="007D1DA2" w:rsidP="007D1DA2">
            <w:pPr>
              <w:spacing w:after="0" w:line="240" w:lineRule="auto"/>
              <w:jc w:val="center"/>
              <w:rPr>
                <w:rFonts w:ascii="Times New Roman" w:hAnsi="Times New Roman"/>
                <w:sz w:val="20"/>
              </w:rPr>
            </w:pP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3A1B7B3" w14:textId="04628DDC" w:rsidR="007D1DA2" w:rsidRPr="009C7452" w:rsidRDefault="007D1DA2" w:rsidP="007D1DA2">
            <w:pPr>
              <w:spacing w:after="0" w:line="240" w:lineRule="auto"/>
              <w:jc w:val="center"/>
              <w:rPr>
                <w:rFonts w:ascii="Times New Roman" w:hAnsi="Times New Roman"/>
                <w:sz w:val="20"/>
              </w:rPr>
            </w:pP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E111B21" w14:textId="2A54703D" w:rsidR="007D1DA2" w:rsidRPr="009C7452" w:rsidRDefault="007D1DA2" w:rsidP="007D1DA2">
            <w:pPr>
              <w:spacing w:after="0" w:line="240" w:lineRule="auto"/>
              <w:jc w:val="center"/>
              <w:rPr>
                <w:rFonts w:ascii="Times New Roman" w:hAnsi="Times New Roman"/>
                <w:sz w:val="20"/>
              </w:rPr>
            </w:pPr>
          </w:p>
        </w:tc>
      </w:tr>
      <w:tr w:rsidR="007D1DA2" w:rsidRPr="009C7452" w14:paraId="47F6432A"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01B5367" w14:textId="56D98A1A"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BMI </w:t>
            </w:r>
          </w:p>
        </w:tc>
        <w:tc>
          <w:tcPr>
            <w:tcW w:w="2410" w:type="dxa"/>
            <w:tcBorders>
              <w:top w:val="nil"/>
              <w:left w:val="nil"/>
              <w:bottom w:val="nil"/>
              <w:right w:val="nil"/>
            </w:tcBorders>
            <w:shd w:val="clear" w:color="auto" w:fill="FFFFFF" w:themeFill="background1"/>
            <w:vAlign w:val="center"/>
          </w:tcPr>
          <w:p w14:paraId="20FAF029" w14:textId="6B628CDF"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(kg/m</w:t>
            </w:r>
            <w:r w:rsidRPr="009C7452">
              <w:rPr>
                <w:rFonts w:ascii="Times New Roman" w:hAnsi="Times New Roman"/>
                <w:sz w:val="20"/>
                <w:vertAlign w:val="superscript"/>
              </w:rPr>
              <w:t>2</w:t>
            </w:r>
            <w:r w:rsidRPr="009C7452">
              <w:rPr>
                <w:rFonts w:ascii="Times New Roman" w:hAnsi="Times New Roman"/>
                <w:sz w:val="20"/>
              </w:rPr>
              <w:t>)</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35B6910" w14:textId="022984F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23.50 ± 3.72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4DA7211" w14:textId="0DDFC3F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24.16 ± 3.94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B56B530" w14:textId="5C6D9D5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23.48 ± 3.66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871E96C" w14:textId="743A15C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23.52 ± 3.99</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514BF28" w14:textId="73635BB2"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23.63 ± 4.38</w:t>
            </w:r>
          </w:p>
        </w:tc>
      </w:tr>
      <w:tr w:rsidR="007D1DA2" w:rsidRPr="009C7452" w14:paraId="341C3D86"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5404910" w14:textId="023D3476"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Comorbidity</w:t>
            </w:r>
            <w:r w:rsidR="00982880">
              <w:rPr>
                <w:rFonts w:ascii="Times New Roman" w:hAnsi="Times New Roman"/>
                <w:sz w:val="20"/>
              </w:rPr>
              <w:t xml:space="preserve"> (%)</w:t>
            </w:r>
          </w:p>
        </w:tc>
        <w:tc>
          <w:tcPr>
            <w:tcW w:w="2410" w:type="dxa"/>
            <w:tcBorders>
              <w:top w:val="nil"/>
              <w:left w:val="nil"/>
              <w:bottom w:val="nil"/>
              <w:right w:val="nil"/>
            </w:tcBorders>
            <w:shd w:val="clear" w:color="auto" w:fill="FFFFFF" w:themeFill="background1"/>
          </w:tcPr>
          <w:p w14:paraId="72F8BFB0" w14:textId="3E0B9D00"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Hypertension</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E3FB61D" w14:textId="6E54A11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64.0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D3A656D" w14:textId="2EBE3339"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77.7</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4520034" w14:textId="12E1361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81.7</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8DEC39B" w14:textId="3D18F06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24.0</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502B665" w14:textId="5DA668C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72.8</w:t>
            </w:r>
          </w:p>
        </w:tc>
      </w:tr>
      <w:tr w:rsidR="007D1DA2" w:rsidRPr="009C7452" w14:paraId="2DD07611"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tcPr>
          <w:p w14:paraId="15A8C44D" w14:textId="2A0DE4BB" w:rsidR="007D1DA2" w:rsidRPr="009C7452" w:rsidRDefault="007D1DA2" w:rsidP="007D1DA2">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tcPr>
          <w:p w14:paraId="385C1701" w14:textId="5E92E83B"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Ischemic heart disease</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67F7413" w14:textId="7D6DC3C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14.6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294B5EC" w14:textId="3D28DCF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26.4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E140156" w14:textId="24190C5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31.4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08441F1" w14:textId="7B632E1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2.5</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CE2A493" w14:textId="5B811F0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21.9</w:t>
            </w:r>
          </w:p>
        </w:tc>
      </w:tr>
      <w:tr w:rsidR="007D1DA2" w:rsidRPr="009C7452" w14:paraId="36E45BA6"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tcPr>
          <w:p w14:paraId="314E3BC6" w14:textId="720CB305" w:rsidR="007D1DA2" w:rsidRPr="009C7452" w:rsidRDefault="007D1DA2" w:rsidP="007D1DA2">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tcPr>
          <w:p w14:paraId="448F3A9F" w14:textId="44E41A77"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Peripheral arterial disease</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157ED5A" w14:textId="7555B0B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539680B" w14:textId="037E2AC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6593960" w14:textId="6D4415E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7FAE75F" w14:textId="2B2ACC8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0.4</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F8B1D00" w14:textId="78009889"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1.9</w:t>
            </w:r>
          </w:p>
        </w:tc>
      </w:tr>
      <w:tr w:rsidR="007D1DA2" w:rsidRPr="009C7452" w14:paraId="106CA0F2"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tcPr>
          <w:p w14:paraId="719CB031" w14:textId="6C3CC5E4" w:rsidR="007D1DA2" w:rsidRPr="009C7452" w:rsidRDefault="007D1DA2" w:rsidP="007D1DA2">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tcPr>
          <w:p w14:paraId="40EFAE2E" w14:textId="7DD82ACF"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Stroke</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3202D2E" w14:textId="342F9C22"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13.3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4720E69" w14:textId="1CE79CE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19.1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69F9DAC" w14:textId="38C2057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20.8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470ACEB" w14:textId="12FE361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2.6</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1A6A09E" w14:textId="48D9066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21.7</w:t>
            </w:r>
          </w:p>
        </w:tc>
      </w:tr>
      <w:tr w:rsidR="007D1DA2" w:rsidRPr="009C7452" w14:paraId="7CD0FADE"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tcPr>
          <w:p w14:paraId="32672BB2" w14:textId="7280BE6D" w:rsidR="007D1DA2" w:rsidRPr="009C7452" w:rsidRDefault="007D1DA2" w:rsidP="007D1DA2">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tcPr>
          <w:p w14:paraId="1EE5D0E4" w14:textId="68EF3065"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Heart failure</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B0425F4" w14:textId="32B43A7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21.6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930D6C3" w14:textId="7E3BFC9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25.3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1ABB781" w14:textId="6828987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49.8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3ABA056" w14:textId="464D57E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4.0</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A32E03B" w14:textId="6DD37CA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42.0</w:t>
            </w:r>
          </w:p>
        </w:tc>
      </w:tr>
      <w:tr w:rsidR="007D1DA2" w:rsidRPr="009C7452" w14:paraId="1823546B"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tcPr>
          <w:p w14:paraId="783502C4" w14:textId="50164C84" w:rsidR="007D1DA2" w:rsidRPr="009C7452" w:rsidRDefault="007D1DA2" w:rsidP="007D1DA2">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tcPr>
          <w:p w14:paraId="1069319A" w14:textId="3B2093CB"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Diabetes</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4B81D9A" w14:textId="5B367B9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32.1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6547549" w14:textId="59574555"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90.4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1245147" w14:textId="5239E91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38.9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94EEFE0" w14:textId="7FFBFCE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12.6</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4555178" w14:textId="4C909CE3"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45.6</w:t>
            </w:r>
          </w:p>
        </w:tc>
      </w:tr>
      <w:tr w:rsidR="007D1DA2" w:rsidRPr="009C7452" w14:paraId="1386FF0F"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tcPr>
          <w:p w14:paraId="1E6A4EF6" w14:textId="0282339B" w:rsidR="007D1DA2" w:rsidRPr="009C7452" w:rsidRDefault="007D1DA2" w:rsidP="007D1DA2">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tcPr>
          <w:p w14:paraId="61E93F37" w14:textId="6BD2AB4F"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Dyslipidemia</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F63EEC8" w14:textId="2A57628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52.4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7CC706E" w14:textId="4ED930B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70.9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9021CE1" w14:textId="5BF31965"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62.6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11AB350" w14:textId="6EDC1681"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24.2</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85DDA29" w14:textId="080BD0E2"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47.3</w:t>
            </w:r>
          </w:p>
        </w:tc>
      </w:tr>
      <w:tr w:rsidR="007D1DA2" w:rsidRPr="009C7452" w14:paraId="27C47265" w14:textId="77777777" w:rsidTr="0076296D">
        <w:trPr>
          <w:trHeight w:val="93"/>
        </w:trPr>
        <w:tc>
          <w:tcPr>
            <w:tcW w:w="226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63F3E6B2" w14:textId="77777777" w:rsidR="007D1DA2" w:rsidRPr="00DB11C1" w:rsidRDefault="007D1DA2" w:rsidP="007D1DA2">
            <w:pPr>
              <w:spacing w:after="0" w:line="240" w:lineRule="auto"/>
              <w:rPr>
                <w:rFonts w:ascii="Times New Roman" w:hAnsi="Times New Roman"/>
                <w:b/>
                <w:bCs/>
                <w:sz w:val="20"/>
              </w:rPr>
            </w:pPr>
            <w:r w:rsidRPr="00DB11C1">
              <w:rPr>
                <w:rFonts w:ascii="Times New Roman" w:hAnsi="Times New Roman"/>
                <w:b/>
                <w:bCs/>
                <w:sz w:val="20"/>
              </w:rPr>
              <w:t>Blood assessments</w:t>
            </w:r>
          </w:p>
        </w:tc>
        <w:tc>
          <w:tcPr>
            <w:tcW w:w="2410" w:type="dxa"/>
            <w:tcBorders>
              <w:top w:val="single" w:sz="4" w:space="0" w:color="000000" w:themeColor="text1"/>
              <w:left w:val="nil"/>
              <w:bottom w:val="nil"/>
              <w:right w:val="nil"/>
            </w:tcBorders>
            <w:shd w:val="clear" w:color="auto" w:fill="FFFFFF" w:themeFill="background1"/>
            <w:vAlign w:val="center"/>
          </w:tcPr>
          <w:p w14:paraId="34002CE0" w14:textId="77777777" w:rsidR="007D1DA2" w:rsidRPr="009C7452" w:rsidRDefault="007D1DA2" w:rsidP="0076296D">
            <w:pPr>
              <w:spacing w:after="0" w:line="240" w:lineRule="auto"/>
              <w:jc w:val="both"/>
              <w:rPr>
                <w:rFonts w:ascii="Times New Roman" w:hAnsi="Times New Roman"/>
                <w:sz w:val="20"/>
              </w:rPr>
            </w:pP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1EE63147" w14:textId="5449F31B" w:rsidR="007D1DA2" w:rsidRPr="009C7452" w:rsidRDefault="007D1DA2" w:rsidP="007D1DA2">
            <w:pPr>
              <w:spacing w:after="0" w:line="240" w:lineRule="auto"/>
              <w:jc w:val="center"/>
              <w:rPr>
                <w:rFonts w:ascii="Times New Roman" w:hAnsi="Times New Roman"/>
                <w:sz w:val="20"/>
              </w:rPr>
            </w:pP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7FFD38DF" w14:textId="77777777" w:rsidR="007D1DA2" w:rsidRPr="009C7452" w:rsidRDefault="007D1DA2" w:rsidP="007D1DA2">
            <w:pPr>
              <w:spacing w:after="0" w:line="240" w:lineRule="auto"/>
              <w:jc w:val="center"/>
              <w:rPr>
                <w:rFonts w:ascii="Times New Roman" w:hAnsi="Times New Roman"/>
                <w:sz w:val="20"/>
              </w:rPr>
            </w:pP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307BB92D" w14:textId="77777777" w:rsidR="007D1DA2" w:rsidRPr="009C7452" w:rsidRDefault="007D1DA2" w:rsidP="007D1DA2">
            <w:pPr>
              <w:spacing w:after="0" w:line="240" w:lineRule="auto"/>
              <w:jc w:val="center"/>
              <w:rPr>
                <w:rFonts w:ascii="Times New Roman" w:hAnsi="Times New Roman"/>
                <w:sz w:val="20"/>
              </w:rPr>
            </w:pPr>
          </w:p>
        </w:tc>
        <w:tc>
          <w:tcPr>
            <w:tcW w:w="1898"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157BB80F" w14:textId="77777777" w:rsidR="007D1DA2" w:rsidRPr="009C7452" w:rsidRDefault="007D1DA2" w:rsidP="007D1DA2">
            <w:pPr>
              <w:spacing w:after="0" w:line="240" w:lineRule="auto"/>
              <w:jc w:val="center"/>
              <w:rPr>
                <w:rFonts w:ascii="Times New Roman" w:hAnsi="Times New Roman"/>
                <w:sz w:val="20"/>
              </w:rPr>
            </w:pPr>
          </w:p>
        </w:tc>
        <w:tc>
          <w:tcPr>
            <w:tcW w:w="1899" w:type="dxa"/>
            <w:tcBorders>
              <w:top w:val="single" w:sz="4" w:space="0" w:color="000000" w:themeColor="text1"/>
              <w:left w:val="nil"/>
              <w:bottom w:val="nil"/>
              <w:right w:val="nil"/>
            </w:tcBorders>
            <w:shd w:val="clear" w:color="auto" w:fill="FFFFFF" w:themeFill="background1"/>
            <w:tcMar>
              <w:top w:w="2" w:type="dxa"/>
              <w:left w:w="2" w:type="dxa"/>
              <w:bottom w:w="0" w:type="dxa"/>
              <w:right w:w="2" w:type="dxa"/>
            </w:tcMar>
            <w:vAlign w:val="center"/>
          </w:tcPr>
          <w:p w14:paraId="4650E094" w14:textId="77777777" w:rsidR="007D1DA2" w:rsidRPr="009C7452" w:rsidRDefault="007D1DA2" w:rsidP="007D1DA2">
            <w:pPr>
              <w:spacing w:after="0" w:line="240" w:lineRule="auto"/>
              <w:jc w:val="center"/>
              <w:rPr>
                <w:rFonts w:ascii="Times New Roman" w:hAnsi="Times New Roman"/>
                <w:sz w:val="20"/>
              </w:rPr>
            </w:pPr>
          </w:p>
        </w:tc>
      </w:tr>
      <w:tr w:rsidR="007D1DA2" w:rsidRPr="009C7452" w14:paraId="1256C70D" w14:textId="77777777" w:rsidTr="0076296D">
        <w:trPr>
          <w:trHeight w:val="13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665645C" w14:textId="2EE11559"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eGFR </w:t>
            </w:r>
          </w:p>
        </w:tc>
        <w:tc>
          <w:tcPr>
            <w:tcW w:w="2410" w:type="dxa"/>
            <w:tcBorders>
              <w:top w:val="nil"/>
              <w:left w:val="nil"/>
              <w:bottom w:val="nil"/>
              <w:right w:val="nil"/>
            </w:tcBorders>
            <w:shd w:val="clear" w:color="auto" w:fill="FFFFFF" w:themeFill="background1"/>
            <w:vAlign w:val="center"/>
          </w:tcPr>
          <w:p w14:paraId="239B66E2" w14:textId="4C70C8AA"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(mL/min/1.73 m</w:t>
            </w:r>
            <w:r w:rsidRPr="009C7452">
              <w:rPr>
                <w:rFonts w:ascii="Times New Roman" w:hAnsi="Times New Roman"/>
                <w:sz w:val="20"/>
                <w:vertAlign w:val="superscript"/>
              </w:rPr>
              <w:t>2</w:t>
            </w:r>
            <w:r w:rsidRPr="009C7452">
              <w:rPr>
                <w:rFonts w:ascii="Times New Roman" w:hAnsi="Times New Roman"/>
                <w:sz w:val="20"/>
              </w:rPr>
              <w:t>)</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AC7E4D4" w14:textId="422A7D7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49.34 ± 10.66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1A276D4" w14:textId="731D0391"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46.87 ± 13.55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0B56661" w14:textId="3B1EC5B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48.27 ± 10.97</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A255607" w14:textId="2694CB7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49.75 ± 10.22</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5622CA0" w14:textId="354D511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45.69 ± 13.76</w:t>
            </w:r>
          </w:p>
        </w:tc>
      </w:tr>
      <w:tr w:rsidR="007D1DA2" w:rsidRPr="009C7452" w14:paraId="5E95DFE2"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3522AC3" w14:textId="0BFCCF4D"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Serum albumin </w:t>
            </w:r>
          </w:p>
        </w:tc>
        <w:tc>
          <w:tcPr>
            <w:tcW w:w="2410" w:type="dxa"/>
            <w:tcBorders>
              <w:top w:val="nil"/>
              <w:left w:val="nil"/>
              <w:bottom w:val="nil"/>
              <w:right w:val="nil"/>
            </w:tcBorders>
            <w:shd w:val="clear" w:color="auto" w:fill="FFFFFF" w:themeFill="background1"/>
            <w:vAlign w:val="center"/>
          </w:tcPr>
          <w:p w14:paraId="309F9A38" w14:textId="3B3985D8"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(g/dL)</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23F40D3" w14:textId="2181449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4.01 ± 0.44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FA6AB27" w14:textId="7730B1B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3.95 ± 0.49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800E277" w14:textId="221E8C0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4.02 ± 0.41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4FCCD45" w14:textId="08EFAF29"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4.07 ± 0.38</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15B81F7" w14:textId="6E1F629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3.65 ± 0.57</w:t>
            </w:r>
          </w:p>
        </w:tc>
      </w:tr>
      <w:tr w:rsidR="007D1DA2" w:rsidRPr="009C7452" w14:paraId="3EA81CC1"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4F50DE3" w14:textId="7CA979E3"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Uric acid </w:t>
            </w:r>
          </w:p>
        </w:tc>
        <w:tc>
          <w:tcPr>
            <w:tcW w:w="2410" w:type="dxa"/>
            <w:tcBorders>
              <w:top w:val="nil"/>
              <w:left w:val="nil"/>
              <w:bottom w:val="nil"/>
              <w:right w:val="nil"/>
            </w:tcBorders>
            <w:shd w:val="clear" w:color="auto" w:fill="FFFFFF" w:themeFill="background1"/>
            <w:vAlign w:val="center"/>
          </w:tcPr>
          <w:p w14:paraId="3B9959E0" w14:textId="02A3FD62"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(mg/dL)</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822ACA8" w14:textId="51D6AE5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5.69 ± 1.41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5469826" w14:textId="33EAFAC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5.68 ± 1.45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047D207" w14:textId="58A450F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5.75 ± 1.43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E5149C8" w14:textId="32C3841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5.80 ± 1.31</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F88656E" w14:textId="11AFA7E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5.74 ± 1.65</w:t>
            </w:r>
          </w:p>
        </w:tc>
      </w:tr>
      <w:tr w:rsidR="007D1DA2" w:rsidRPr="009C7452" w14:paraId="0D3DC234"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E6FED4F" w14:textId="0CB5ED28"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Sodium </w:t>
            </w:r>
          </w:p>
        </w:tc>
        <w:tc>
          <w:tcPr>
            <w:tcW w:w="2410" w:type="dxa"/>
            <w:tcBorders>
              <w:top w:val="nil"/>
              <w:left w:val="nil"/>
              <w:bottom w:val="nil"/>
              <w:right w:val="nil"/>
            </w:tcBorders>
            <w:shd w:val="clear" w:color="auto" w:fill="FFFFFF" w:themeFill="background1"/>
            <w:vAlign w:val="center"/>
          </w:tcPr>
          <w:p w14:paraId="7A9B406D" w14:textId="0996CE1F"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w:t>
            </w:r>
            <w:proofErr w:type="spellStart"/>
            <w:r w:rsidRPr="009C7452">
              <w:rPr>
                <w:rFonts w:ascii="Times New Roman" w:hAnsi="Times New Roman"/>
                <w:sz w:val="20"/>
              </w:rPr>
              <w:t>mEq</w:t>
            </w:r>
            <w:proofErr w:type="spellEnd"/>
            <w:r w:rsidRPr="009C7452">
              <w:rPr>
                <w:rFonts w:ascii="Times New Roman" w:hAnsi="Times New Roman"/>
                <w:sz w:val="20"/>
              </w:rPr>
              <w:t xml:space="preserve">/L)  </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6EFBD2E" w14:textId="6026E4F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141.0 ± 2.9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6393A26" w14:textId="4F29AD91"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140.2 ± 3.2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C786C44" w14:textId="0CF4807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141.0 ± 2.9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2DE49D8" w14:textId="1AF171E8"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140.9 ± 2.7</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4C38E7A" w14:textId="3BABA3D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140.2 ± 3.9</w:t>
            </w:r>
          </w:p>
        </w:tc>
      </w:tr>
      <w:tr w:rsidR="007D1DA2" w:rsidRPr="009C7452" w14:paraId="3F356160"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56C5E81" w14:textId="3A57DC64"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Potassium </w:t>
            </w:r>
          </w:p>
        </w:tc>
        <w:tc>
          <w:tcPr>
            <w:tcW w:w="2410" w:type="dxa"/>
            <w:tcBorders>
              <w:top w:val="nil"/>
              <w:left w:val="nil"/>
              <w:bottom w:val="nil"/>
              <w:right w:val="nil"/>
            </w:tcBorders>
            <w:shd w:val="clear" w:color="auto" w:fill="FFFFFF" w:themeFill="background1"/>
            <w:vAlign w:val="center"/>
          </w:tcPr>
          <w:p w14:paraId="6ACA20B1" w14:textId="32CCE6A0"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w:t>
            </w:r>
            <w:proofErr w:type="spellStart"/>
            <w:r w:rsidRPr="009C7452">
              <w:rPr>
                <w:rFonts w:ascii="Times New Roman" w:hAnsi="Times New Roman"/>
                <w:sz w:val="20"/>
              </w:rPr>
              <w:t>mEq</w:t>
            </w:r>
            <w:proofErr w:type="spellEnd"/>
            <w:r w:rsidRPr="009C7452">
              <w:rPr>
                <w:rFonts w:ascii="Times New Roman" w:hAnsi="Times New Roman"/>
                <w:sz w:val="20"/>
              </w:rPr>
              <w:t xml:space="preserve">/L)  </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9724CEA" w14:textId="3FF587D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4.28 ± 0.55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0FD5C83" w14:textId="496A122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4.36 ± 0.57</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2D2ED93" w14:textId="05487A4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4.27 ± 0.53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0F0EE08" w14:textId="4888C50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4.33 ± 0.54</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5E86347" w14:textId="41FB43F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4.25 ± 0.67</w:t>
            </w:r>
          </w:p>
        </w:tc>
      </w:tr>
      <w:tr w:rsidR="007D1DA2" w:rsidRPr="009C7452" w14:paraId="138ABA85"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07953BF" w14:textId="57AEBF65"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Chloride </w:t>
            </w:r>
          </w:p>
        </w:tc>
        <w:tc>
          <w:tcPr>
            <w:tcW w:w="2410" w:type="dxa"/>
            <w:tcBorders>
              <w:top w:val="nil"/>
              <w:left w:val="nil"/>
              <w:bottom w:val="nil"/>
              <w:right w:val="nil"/>
            </w:tcBorders>
            <w:shd w:val="clear" w:color="auto" w:fill="FFFFFF" w:themeFill="background1"/>
            <w:vAlign w:val="center"/>
          </w:tcPr>
          <w:p w14:paraId="02FDA533" w14:textId="64397C9D"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w:t>
            </w:r>
            <w:proofErr w:type="spellStart"/>
            <w:r w:rsidRPr="009C7452">
              <w:rPr>
                <w:rFonts w:ascii="Times New Roman" w:hAnsi="Times New Roman"/>
                <w:sz w:val="20"/>
              </w:rPr>
              <w:t>mEq</w:t>
            </w:r>
            <w:proofErr w:type="spellEnd"/>
            <w:r w:rsidRPr="009C7452">
              <w:rPr>
                <w:rFonts w:ascii="Times New Roman" w:hAnsi="Times New Roman"/>
                <w:sz w:val="20"/>
              </w:rPr>
              <w:t xml:space="preserve">/L)  </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98E6D0D" w14:textId="3299CBB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103.8 ± 3.4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7FA5B12" w14:textId="51287ADA"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103.0 ± 4.1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A84B48D" w14:textId="18FDDB75"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103.8 ± 3.5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00F7E88" w14:textId="5DD8DE4F"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103.7 ± 3.0</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D76042A" w14:textId="63D56F7D"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103.1 ± 4.5</w:t>
            </w:r>
          </w:p>
        </w:tc>
      </w:tr>
      <w:tr w:rsidR="007D1DA2" w:rsidRPr="009C7452" w14:paraId="3B454977"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A19AEC3" w14:textId="65F16213"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Phosphate </w:t>
            </w:r>
          </w:p>
        </w:tc>
        <w:tc>
          <w:tcPr>
            <w:tcW w:w="2410" w:type="dxa"/>
            <w:tcBorders>
              <w:top w:val="nil"/>
              <w:left w:val="nil"/>
              <w:bottom w:val="nil"/>
              <w:right w:val="nil"/>
            </w:tcBorders>
            <w:shd w:val="clear" w:color="auto" w:fill="FFFFFF" w:themeFill="background1"/>
            <w:vAlign w:val="center"/>
          </w:tcPr>
          <w:p w14:paraId="729CF7E9" w14:textId="5F4E6174"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(mg/dL)</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6523B92" w14:textId="6507ECB5"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3.35 ± 0.60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BC40384" w14:textId="7C10CDF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3.41 ± 0.65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9C7B0A0" w14:textId="2BBAFFD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3.36 ± 0.56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CCFC385" w14:textId="3FF56CB7"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3.15 ± 0.62</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98C6D2E" w14:textId="45587642"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3.41 ± 0.65</w:t>
            </w:r>
          </w:p>
        </w:tc>
      </w:tr>
      <w:tr w:rsidR="007D1DA2" w:rsidRPr="009C7452" w14:paraId="756DDEA8"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88CDE36" w14:textId="784C71AE"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Calcium </w:t>
            </w:r>
          </w:p>
        </w:tc>
        <w:tc>
          <w:tcPr>
            <w:tcW w:w="2410" w:type="dxa"/>
            <w:tcBorders>
              <w:top w:val="nil"/>
              <w:left w:val="nil"/>
              <w:bottom w:val="nil"/>
              <w:right w:val="nil"/>
            </w:tcBorders>
            <w:shd w:val="clear" w:color="auto" w:fill="FFFFFF" w:themeFill="background1"/>
            <w:vAlign w:val="center"/>
          </w:tcPr>
          <w:p w14:paraId="50B97912" w14:textId="2EFA4040"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Mean ± SD (mg/dL)</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F3588C5" w14:textId="7E016E04"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9.12 ± 0.49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3CCCE87" w14:textId="17E69C19"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8.98 ± 0.53</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31BC62A" w14:textId="04FF1C5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9.10 ± 0.48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B8E3125" w14:textId="49EDE980"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9.06 ± 0.43</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90023E5" w14:textId="4723B56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8.88 ± 0.61</w:t>
            </w:r>
          </w:p>
        </w:tc>
      </w:tr>
      <w:tr w:rsidR="007D1DA2" w:rsidRPr="009C7452" w14:paraId="3235E149" w14:textId="77777777" w:rsidTr="0076296D">
        <w:trPr>
          <w:trHeight w:val="93"/>
        </w:trPr>
        <w:tc>
          <w:tcPr>
            <w:tcW w:w="226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13C0FB68" w14:textId="27B206F0" w:rsidR="007D1DA2" w:rsidRPr="009C7452" w:rsidRDefault="007D1DA2" w:rsidP="007D1DA2">
            <w:pPr>
              <w:spacing w:after="0" w:line="240" w:lineRule="auto"/>
              <w:rPr>
                <w:rFonts w:ascii="Times New Roman" w:hAnsi="Times New Roman"/>
                <w:sz w:val="20"/>
              </w:rPr>
            </w:pPr>
            <w:r w:rsidRPr="009C7452">
              <w:rPr>
                <w:rFonts w:ascii="Times New Roman" w:hAnsi="Times New Roman"/>
                <w:sz w:val="20"/>
              </w:rPr>
              <w:t xml:space="preserve">C-reactive protein </w:t>
            </w:r>
          </w:p>
        </w:tc>
        <w:tc>
          <w:tcPr>
            <w:tcW w:w="2410" w:type="dxa"/>
            <w:tcBorders>
              <w:top w:val="nil"/>
              <w:left w:val="nil"/>
              <w:bottom w:val="single" w:sz="4" w:space="0" w:color="auto"/>
              <w:right w:val="nil"/>
            </w:tcBorders>
            <w:shd w:val="clear" w:color="auto" w:fill="FFFFFF" w:themeFill="background1"/>
            <w:vAlign w:val="center"/>
          </w:tcPr>
          <w:p w14:paraId="3029D5E6" w14:textId="3F528D47" w:rsidR="007D1DA2" w:rsidRPr="009C7452" w:rsidRDefault="007D1DA2" w:rsidP="0076296D">
            <w:pPr>
              <w:spacing w:after="0" w:line="240" w:lineRule="auto"/>
              <w:jc w:val="both"/>
              <w:rPr>
                <w:rFonts w:ascii="Times New Roman" w:hAnsi="Times New Roman"/>
                <w:sz w:val="20"/>
              </w:rPr>
            </w:pPr>
            <w:r w:rsidRPr="009C7452">
              <w:rPr>
                <w:rFonts w:ascii="Times New Roman" w:hAnsi="Times New Roman"/>
                <w:sz w:val="20"/>
              </w:rPr>
              <w:t>Median (mg/dL)</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6D798D02" w14:textId="4F20B78E"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0.110</w:t>
            </w:r>
            <w:r w:rsidR="00E403CE">
              <w:rPr>
                <w:rFonts w:ascii="Times New Roman" w:hAnsi="Times New Roman" w:hint="eastAsia"/>
                <w:sz w:val="20"/>
              </w:rPr>
              <w:t xml:space="preserve"> (</w:t>
            </w:r>
            <w:r w:rsidR="00E403CE" w:rsidRPr="00E403CE">
              <w:rPr>
                <w:rFonts w:ascii="Times New Roman" w:hAnsi="Times New Roman"/>
                <w:sz w:val="20"/>
              </w:rPr>
              <w:t>0.050, 0.370</w:t>
            </w:r>
            <w:r w:rsidR="00E403CE">
              <w:rPr>
                <w:rFonts w:ascii="Times New Roman" w:hAnsi="Times New Roman" w:hint="eastAsia"/>
                <w:sz w:val="20"/>
              </w:rPr>
              <w:t>)</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6B2389D3" w14:textId="6328BAA5"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0.140</w:t>
            </w:r>
            <w:r w:rsidR="0049114A">
              <w:rPr>
                <w:rFonts w:ascii="Times New Roman" w:hAnsi="Times New Roman" w:hint="eastAsia"/>
                <w:sz w:val="20"/>
              </w:rPr>
              <w:t xml:space="preserve"> (</w:t>
            </w:r>
            <w:r w:rsidR="0049114A" w:rsidRPr="0049114A">
              <w:rPr>
                <w:rFonts w:ascii="Times New Roman" w:hAnsi="Times New Roman"/>
                <w:sz w:val="20"/>
              </w:rPr>
              <w:t>0.060, 0.560</w:t>
            </w:r>
            <w:r w:rsidR="0049114A">
              <w:rPr>
                <w:rFonts w:ascii="Times New Roman" w:hAnsi="Times New Roman" w:hint="eastAsia"/>
                <w:sz w:val="20"/>
              </w:rPr>
              <w:t>)</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4D6B467B" w14:textId="64101E16"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0.100</w:t>
            </w:r>
            <w:r w:rsidR="0049114A">
              <w:rPr>
                <w:rFonts w:ascii="Times New Roman" w:hAnsi="Times New Roman" w:hint="eastAsia"/>
                <w:sz w:val="20"/>
              </w:rPr>
              <w:t xml:space="preserve"> (</w:t>
            </w:r>
            <w:r w:rsidR="0049114A" w:rsidRPr="0049114A">
              <w:rPr>
                <w:rFonts w:ascii="Times New Roman" w:hAnsi="Times New Roman"/>
                <w:sz w:val="20"/>
              </w:rPr>
              <w:t>0.050, 0.290</w:t>
            </w:r>
            <w:r w:rsidR="0049114A">
              <w:rPr>
                <w:rFonts w:ascii="Times New Roman" w:hAnsi="Times New Roman" w:hint="eastAsia"/>
                <w:sz w:val="20"/>
              </w:rPr>
              <w:t>)</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277BCD01" w14:textId="1C42027C"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0.100</w:t>
            </w:r>
            <w:r w:rsidR="0049114A">
              <w:rPr>
                <w:rFonts w:ascii="Times New Roman" w:hAnsi="Times New Roman" w:hint="eastAsia"/>
                <w:sz w:val="20"/>
              </w:rPr>
              <w:t xml:space="preserve"> (</w:t>
            </w:r>
            <w:r w:rsidR="0049114A" w:rsidRPr="0049114A">
              <w:rPr>
                <w:rFonts w:ascii="Times New Roman" w:hAnsi="Times New Roman"/>
                <w:sz w:val="20"/>
              </w:rPr>
              <w:t>0.050, 0.390</w:t>
            </w:r>
            <w:r w:rsidR="0049114A">
              <w:rPr>
                <w:rFonts w:ascii="Times New Roman" w:hAnsi="Times New Roman" w:hint="eastAsia"/>
                <w:sz w:val="20"/>
              </w:rPr>
              <w:t>)</w:t>
            </w:r>
          </w:p>
        </w:tc>
        <w:tc>
          <w:tcPr>
            <w:tcW w:w="1899"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53745D8E" w14:textId="5C03D03B" w:rsidR="007D1DA2" w:rsidRPr="009C7452" w:rsidRDefault="007D1DA2" w:rsidP="007D1DA2">
            <w:pPr>
              <w:spacing w:after="0" w:line="240" w:lineRule="auto"/>
              <w:jc w:val="center"/>
              <w:rPr>
                <w:rFonts w:ascii="Times New Roman" w:hAnsi="Times New Roman"/>
                <w:sz w:val="20"/>
              </w:rPr>
            </w:pPr>
            <w:r w:rsidRPr="009C7452">
              <w:rPr>
                <w:rFonts w:ascii="Times New Roman" w:hAnsi="Times New Roman"/>
                <w:sz w:val="20"/>
              </w:rPr>
              <w:t>0.220</w:t>
            </w:r>
            <w:r w:rsidR="002670C9">
              <w:rPr>
                <w:rFonts w:ascii="Times New Roman" w:hAnsi="Times New Roman" w:hint="eastAsia"/>
                <w:sz w:val="20"/>
              </w:rPr>
              <w:t xml:space="preserve"> (</w:t>
            </w:r>
            <w:r w:rsidR="002670C9" w:rsidRPr="002670C9">
              <w:rPr>
                <w:rFonts w:ascii="Times New Roman" w:hAnsi="Times New Roman"/>
                <w:sz w:val="20"/>
              </w:rPr>
              <w:t>0.071, 1.140</w:t>
            </w:r>
            <w:r w:rsidR="002670C9">
              <w:rPr>
                <w:rFonts w:ascii="Times New Roman" w:hAnsi="Times New Roman" w:hint="eastAsia"/>
                <w:sz w:val="20"/>
              </w:rPr>
              <w:t>)</w:t>
            </w:r>
          </w:p>
        </w:tc>
      </w:tr>
      <w:tr w:rsidR="007D1DA2" w:rsidRPr="009C7452" w14:paraId="488719D0" w14:textId="77777777" w:rsidTr="0076296D">
        <w:trPr>
          <w:trHeight w:val="133"/>
        </w:trPr>
        <w:tc>
          <w:tcPr>
            <w:tcW w:w="2268" w:type="dxa"/>
            <w:tcBorders>
              <w:top w:val="single" w:sz="4" w:space="0" w:color="auto"/>
              <w:left w:val="nil"/>
              <w:bottom w:val="nil"/>
              <w:right w:val="nil"/>
            </w:tcBorders>
            <w:shd w:val="clear" w:color="auto" w:fill="FFFFFF" w:themeFill="background1"/>
            <w:tcMar>
              <w:top w:w="2" w:type="dxa"/>
              <w:left w:w="2" w:type="dxa"/>
              <w:bottom w:w="0" w:type="dxa"/>
              <w:right w:w="2" w:type="dxa"/>
            </w:tcMar>
            <w:vAlign w:val="center"/>
          </w:tcPr>
          <w:p w14:paraId="3F7B3A5C" w14:textId="77777777" w:rsidR="007D1DA2" w:rsidRPr="00DB11C1" w:rsidRDefault="007D1DA2" w:rsidP="007D1DA2">
            <w:pPr>
              <w:spacing w:after="0" w:line="240" w:lineRule="auto"/>
              <w:rPr>
                <w:rFonts w:ascii="Times New Roman" w:hAnsi="Times New Roman"/>
                <w:b/>
                <w:bCs/>
                <w:sz w:val="20"/>
              </w:rPr>
            </w:pPr>
            <w:r w:rsidRPr="00DB11C1">
              <w:rPr>
                <w:rFonts w:ascii="Times New Roman" w:hAnsi="Times New Roman"/>
                <w:b/>
                <w:bCs/>
                <w:sz w:val="20"/>
              </w:rPr>
              <w:t>Urine assessments</w:t>
            </w:r>
          </w:p>
        </w:tc>
        <w:tc>
          <w:tcPr>
            <w:tcW w:w="2410" w:type="dxa"/>
            <w:tcBorders>
              <w:top w:val="single" w:sz="4" w:space="0" w:color="auto"/>
              <w:left w:val="nil"/>
              <w:bottom w:val="nil"/>
              <w:right w:val="nil"/>
            </w:tcBorders>
            <w:shd w:val="clear" w:color="auto" w:fill="FFFFFF" w:themeFill="background1"/>
            <w:vAlign w:val="center"/>
          </w:tcPr>
          <w:p w14:paraId="28E4AB4A" w14:textId="77777777" w:rsidR="007D1DA2" w:rsidRPr="009C7452" w:rsidRDefault="007D1DA2" w:rsidP="0076296D">
            <w:pPr>
              <w:spacing w:after="0" w:line="240" w:lineRule="auto"/>
              <w:jc w:val="both"/>
              <w:rPr>
                <w:rFonts w:ascii="Times New Roman" w:hAnsi="Times New Roman"/>
                <w:sz w:val="20"/>
              </w:rPr>
            </w:pPr>
          </w:p>
        </w:tc>
        <w:tc>
          <w:tcPr>
            <w:tcW w:w="1898" w:type="dxa"/>
            <w:tcBorders>
              <w:top w:val="single" w:sz="4" w:space="0" w:color="auto"/>
              <w:left w:val="nil"/>
              <w:bottom w:val="nil"/>
              <w:right w:val="nil"/>
            </w:tcBorders>
            <w:shd w:val="clear" w:color="auto" w:fill="FFFFFF" w:themeFill="background1"/>
            <w:tcMar>
              <w:top w:w="2" w:type="dxa"/>
              <w:left w:w="2" w:type="dxa"/>
              <w:bottom w:w="0" w:type="dxa"/>
              <w:right w:w="2" w:type="dxa"/>
            </w:tcMar>
            <w:vAlign w:val="center"/>
          </w:tcPr>
          <w:p w14:paraId="757AAF44" w14:textId="4CFD34F0" w:rsidR="007D1DA2" w:rsidRPr="009C7452" w:rsidRDefault="007D1DA2" w:rsidP="007D1DA2">
            <w:pPr>
              <w:spacing w:after="0" w:line="240" w:lineRule="auto"/>
              <w:jc w:val="center"/>
              <w:rPr>
                <w:rFonts w:ascii="Times New Roman" w:hAnsi="Times New Roman"/>
                <w:sz w:val="20"/>
              </w:rPr>
            </w:pPr>
          </w:p>
        </w:tc>
        <w:tc>
          <w:tcPr>
            <w:tcW w:w="1898" w:type="dxa"/>
            <w:tcBorders>
              <w:top w:val="single" w:sz="4" w:space="0" w:color="auto"/>
              <w:left w:val="nil"/>
              <w:bottom w:val="nil"/>
              <w:right w:val="nil"/>
            </w:tcBorders>
            <w:shd w:val="clear" w:color="auto" w:fill="FFFFFF" w:themeFill="background1"/>
            <w:tcMar>
              <w:top w:w="2" w:type="dxa"/>
              <w:left w:w="2" w:type="dxa"/>
              <w:bottom w:w="0" w:type="dxa"/>
              <w:right w:w="2" w:type="dxa"/>
            </w:tcMar>
            <w:vAlign w:val="center"/>
          </w:tcPr>
          <w:p w14:paraId="7EA2A75B" w14:textId="77777777" w:rsidR="007D1DA2" w:rsidRPr="009C7452" w:rsidRDefault="007D1DA2" w:rsidP="007D1DA2">
            <w:pPr>
              <w:spacing w:after="0" w:line="240" w:lineRule="auto"/>
              <w:jc w:val="center"/>
              <w:rPr>
                <w:rFonts w:ascii="Times New Roman" w:hAnsi="Times New Roman"/>
                <w:sz w:val="20"/>
              </w:rPr>
            </w:pPr>
          </w:p>
        </w:tc>
        <w:tc>
          <w:tcPr>
            <w:tcW w:w="1898" w:type="dxa"/>
            <w:tcBorders>
              <w:top w:val="single" w:sz="4" w:space="0" w:color="auto"/>
              <w:left w:val="nil"/>
              <w:bottom w:val="nil"/>
              <w:right w:val="nil"/>
            </w:tcBorders>
            <w:shd w:val="clear" w:color="auto" w:fill="FFFFFF" w:themeFill="background1"/>
            <w:tcMar>
              <w:top w:w="2" w:type="dxa"/>
              <w:left w:w="2" w:type="dxa"/>
              <w:bottom w:w="0" w:type="dxa"/>
              <w:right w:w="2" w:type="dxa"/>
            </w:tcMar>
            <w:vAlign w:val="center"/>
          </w:tcPr>
          <w:p w14:paraId="40FB3E60" w14:textId="77777777" w:rsidR="007D1DA2" w:rsidRPr="009C7452" w:rsidRDefault="007D1DA2" w:rsidP="007D1DA2">
            <w:pPr>
              <w:spacing w:after="0" w:line="240" w:lineRule="auto"/>
              <w:jc w:val="center"/>
              <w:rPr>
                <w:rFonts w:ascii="Times New Roman" w:hAnsi="Times New Roman"/>
                <w:sz w:val="20"/>
              </w:rPr>
            </w:pPr>
          </w:p>
        </w:tc>
        <w:tc>
          <w:tcPr>
            <w:tcW w:w="1898" w:type="dxa"/>
            <w:tcBorders>
              <w:top w:val="single" w:sz="4" w:space="0" w:color="auto"/>
              <w:left w:val="nil"/>
              <w:bottom w:val="nil"/>
              <w:right w:val="nil"/>
            </w:tcBorders>
            <w:shd w:val="clear" w:color="auto" w:fill="FFFFFF" w:themeFill="background1"/>
            <w:tcMar>
              <w:top w:w="2" w:type="dxa"/>
              <w:left w:w="2" w:type="dxa"/>
              <w:bottom w:w="0" w:type="dxa"/>
              <w:right w:w="2" w:type="dxa"/>
            </w:tcMar>
            <w:vAlign w:val="center"/>
          </w:tcPr>
          <w:p w14:paraId="0194CD82" w14:textId="77777777" w:rsidR="007D1DA2" w:rsidRPr="009C7452" w:rsidRDefault="007D1DA2" w:rsidP="007D1DA2">
            <w:pPr>
              <w:spacing w:after="0" w:line="240" w:lineRule="auto"/>
              <w:jc w:val="center"/>
              <w:rPr>
                <w:rFonts w:ascii="Times New Roman" w:hAnsi="Times New Roman"/>
                <w:sz w:val="20"/>
              </w:rPr>
            </w:pPr>
          </w:p>
        </w:tc>
        <w:tc>
          <w:tcPr>
            <w:tcW w:w="1899" w:type="dxa"/>
            <w:tcBorders>
              <w:top w:val="single" w:sz="4" w:space="0" w:color="auto"/>
              <w:left w:val="nil"/>
              <w:bottom w:val="nil"/>
              <w:right w:val="nil"/>
            </w:tcBorders>
            <w:shd w:val="clear" w:color="auto" w:fill="FFFFFF" w:themeFill="background1"/>
            <w:tcMar>
              <w:top w:w="2" w:type="dxa"/>
              <w:left w:w="2" w:type="dxa"/>
              <w:bottom w:w="0" w:type="dxa"/>
              <w:right w:w="2" w:type="dxa"/>
            </w:tcMar>
            <w:vAlign w:val="center"/>
          </w:tcPr>
          <w:p w14:paraId="449CA588" w14:textId="77777777" w:rsidR="007D1DA2" w:rsidRPr="009C7452" w:rsidRDefault="007D1DA2" w:rsidP="007D1DA2">
            <w:pPr>
              <w:spacing w:after="0" w:line="240" w:lineRule="auto"/>
              <w:jc w:val="center"/>
              <w:rPr>
                <w:rFonts w:ascii="Times New Roman" w:hAnsi="Times New Roman"/>
                <w:sz w:val="20"/>
              </w:rPr>
            </w:pPr>
          </w:p>
        </w:tc>
      </w:tr>
      <w:tr w:rsidR="00682B79" w:rsidRPr="009C7452" w14:paraId="1D091A60" w14:textId="77777777" w:rsidTr="0076296D">
        <w:trPr>
          <w:trHeight w:val="13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1F629D7" w14:textId="377240F9" w:rsidR="00682B79" w:rsidRPr="009C7452" w:rsidRDefault="00682B79" w:rsidP="00DB11C1">
            <w:pPr>
              <w:spacing w:after="0" w:line="240" w:lineRule="auto"/>
              <w:rPr>
                <w:rFonts w:ascii="Times New Roman" w:hAnsi="Times New Roman"/>
                <w:sz w:val="20"/>
              </w:rPr>
            </w:pPr>
            <w:r w:rsidRPr="009C7452">
              <w:rPr>
                <w:rFonts w:ascii="Times New Roman" w:hAnsi="Times New Roman"/>
                <w:sz w:val="20"/>
              </w:rPr>
              <w:t>Urine protein (quantitative) (mg/dL)</w:t>
            </w:r>
          </w:p>
        </w:tc>
        <w:tc>
          <w:tcPr>
            <w:tcW w:w="2410" w:type="dxa"/>
            <w:tcBorders>
              <w:top w:val="nil"/>
              <w:left w:val="nil"/>
              <w:bottom w:val="nil"/>
              <w:right w:val="nil"/>
            </w:tcBorders>
            <w:shd w:val="clear" w:color="auto" w:fill="FFFFFF" w:themeFill="background1"/>
            <w:vAlign w:val="center"/>
          </w:tcPr>
          <w:p w14:paraId="7E841495" w14:textId="664D1D84" w:rsidR="00682B79" w:rsidRPr="009C7452" w:rsidRDefault="00682B79" w:rsidP="0076296D">
            <w:pPr>
              <w:spacing w:after="0" w:line="240" w:lineRule="auto"/>
              <w:jc w:val="both"/>
              <w:rPr>
                <w:rFonts w:ascii="Times New Roman" w:hAnsi="Times New Roman"/>
                <w:sz w:val="20"/>
              </w:rPr>
            </w:pPr>
            <w:r w:rsidRPr="009C7452">
              <w:rPr>
                <w:rFonts w:ascii="Times New Roman" w:hAnsi="Times New Roman"/>
                <w:sz w:val="20"/>
              </w:rPr>
              <w:t>Median (IQR)</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BAFD873" w14:textId="46951362"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11.0 (5.0, 32.0)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40F883A" w14:textId="3B37E4F0"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62.0 (25.5, 194.0)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62E9D862" w14:textId="35C2C47D"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12.0 (6.0, 24.0)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01F1419" w14:textId="4F6C4932"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19.0 (8.0, 59.0)</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352DD86" w14:textId="538B5B08"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59.5 (17.3, 194.0)</w:t>
            </w:r>
          </w:p>
        </w:tc>
      </w:tr>
      <w:tr w:rsidR="00682B79" w:rsidRPr="009C7452" w14:paraId="0CA5A6B6"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46167AF" w14:textId="25E3180D" w:rsidR="00682B79" w:rsidRPr="009C7452" w:rsidRDefault="00682B79" w:rsidP="00DB11C1">
            <w:pPr>
              <w:spacing w:after="0" w:line="240" w:lineRule="auto"/>
              <w:rPr>
                <w:rFonts w:ascii="Times New Roman" w:hAnsi="Times New Roman"/>
                <w:sz w:val="20"/>
              </w:rPr>
            </w:pPr>
            <w:r w:rsidRPr="009C7452">
              <w:rPr>
                <w:rFonts w:ascii="Times New Roman" w:hAnsi="Times New Roman"/>
                <w:sz w:val="20"/>
              </w:rPr>
              <w:t>Urine protein (qualitative)</w:t>
            </w:r>
            <w:r w:rsidR="00982880">
              <w:rPr>
                <w:rFonts w:ascii="Times New Roman" w:hAnsi="Times New Roman"/>
                <w:sz w:val="20"/>
              </w:rPr>
              <w:t xml:space="preserve"> (%)</w:t>
            </w:r>
          </w:p>
        </w:tc>
        <w:tc>
          <w:tcPr>
            <w:tcW w:w="2410" w:type="dxa"/>
            <w:tcBorders>
              <w:top w:val="nil"/>
              <w:left w:val="nil"/>
              <w:bottom w:val="nil"/>
              <w:right w:val="nil"/>
            </w:tcBorders>
            <w:shd w:val="clear" w:color="auto" w:fill="FFFFFF" w:themeFill="background1"/>
            <w:vAlign w:val="center"/>
          </w:tcPr>
          <w:p w14:paraId="71AF56C6" w14:textId="55BD109E" w:rsidR="00682B79" w:rsidRPr="009C7452" w:rsidRDefault="00682B79" w:rsidP="0076296D">
            <w:pPr>
              <w:spacing w:after="0" w:line="240" w:lineRule="auto"/>
              <w:jc w:val="both"/>
              <w:rPr>
                <w:rFonts w:ascii="Times New Roman" w:hAnsi="Times New Roman"/>
                <w:sz w:val="20"/>
              </w:rPr>
            </w:pPr>
            <w:r w:rsidRPr="009C7452">
              <w:rPr>
                <w:rFonts w:ascii="Times New Roman" w:hAnsi="Times New Roman"/>
                <w:sz w:val="20"/>
              </w:rPr>
              <w:t>Negative</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17D37D38" w14:textId="3F5EEAE7"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5.4</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7777C40" w14:textId="1D4D693E"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14.0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DE671DA" w14:textId="389F7F6B"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6.2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CAA806C" w14:textId="3394DB49" w:rsidR="00682B79" w:rsidRPr="009C7452" w:rsidRDefault="00682B79" w:rsidP="00C36DC2">
            <w:pPr>
              <w:spacing w:after="0" w:line="240" w:lineRule="auto"/>
              <w:jc w:val="center"/>
              <w:rPr>
                <w:rFonts w:ascii="Times New Roman" w:hAnsi="Times New Roman"/>
                <w:sz w:val="20"/>
              </w:rPr>
            </w:pPr>
            <w:r w:rsidRPr="009C7452">
              <w:rPr>
                <w:rFonts w:ascii="Times New Roman" w:hAnsi="Times New Roman"/>
                <w:sz w:val="20"/>
              </w:rPr>
              <w:t>15.3</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40DB356" w14:textId="418CBB29"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3.8</w:t>
            </w:r>
          </w:p>
        </w:tc>
      </w:tr>
      <w:tr w:rsidR="00682B79" w:rsidRPr="009C7452" w14:paraId="028AF447"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9F95DFF" w14:textId="444848F1" w:rsidR="00682B79" w:rsidRPr="009C7452" w:rsidRDefault="00682B79" w:rsidP="00682B79">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2F53FFE3" w14:textId="513365C6" w:rsidR="00682B79" w:rsidRPr="009C7452" w:rsidRDefault="00682B79" w:rsidP="0076296D">
            <w:pPr>
              <w:spacing w:after="0" w:line="240" w:lineRule="auto"/>
              <w:jc w:val="both"/>
              <w:rPr>
                <w:rFonts w:ascii="Times New Roman" w:hAnsi="Times New Roman"/>
                <w:sz w:val="20"/>
              </w:rPr>
            </w:pPr>
            <w:r w:rsidRPr="009C7452">
              <w:rPr>
                <w:rFonts w:ascii="Times New Roman" w:hAnsi="Times New Roman"/>
                <w:sz w:val="20"/>
              </w:rPr>
              <w:t>±</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E97DD38" w14:textId="23F266C0"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30EA887" w14:textId="6A468788"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3.8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4640E33" w14:textId="25BE3978"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1.0</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0D817520" w14:textId="1DEC4936"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3.2</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A7701C0" w14:textId="72329778"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1.1</w:t>
            </w:r>
          </w:p>
        </w:tc>
      </w:tr>
      <w:tr w:rsidR="00682B79" w:rsidRPr="009C7452" w14:paraId="6A47190D" w14:textId="77777777" w:rsidTr="0076296D">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7C9ECE2" w14:textId="24231D85" w:rsidR="00682B79" w:rsidRPr="009C7452" w:rsidRDefault="00682B79" w:rsidP="00682B79">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5E23D52D" w14:textId="3BD437BE" w:rsidR="00682B79" w:rsidRPr="009C7452" w:rsidRDefault="00682B79" w:rsidP="0076296D">
            <w:pPr>
              <w:spacing w:after="0" w:line="240" w:lineRule="auto"/>
              <w:jc w:val="both"/>
              <w:rPr>
                <w:rFonts w:ascii="Times New Roman" w:hAnsi="Times New Roman"/>
                <w:sz w:val="20"/>
              </w:rPr>
            </w:pPr>
            <w:r w:rsidRPr="009C7452">
              <w:rPr>
                <w:rFonts w:ascii="Times New Roman" w:hAnsi="Times New Roman"/>
                <w:sz w:val="20"/>
              </w:rPr>
              <w:t>1+</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9825D50" w14:textId="3ACB22E4"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0.7</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942AA9E" w14:textId="7595B5DA"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3.9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D984018" w14:textId="22AC5FFC"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0.8</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54DFCA9C" w14:textId="57FF18E9"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2.1</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86CA01C" w14:textId="6617D847"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1.1</w:t>
            </w:r>
          </w:p>
        </w:tc>
      </w:tr>
      <w:tr w:rsidR="00682B79" w:rsidRPr="009C7452" w14:paraId="565DD11B" w14:textId="77777777" w:rsidTr="00663D8B">
        <w:trPr>
          <w:trHeight w:val="93"/>
        </w:trPr>
        <w:tc>
          <w:tcPr>
            <w:tcW w:w="226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499017B" w14:textId="7230343B" w:rsidR="00682B79" w:rsidRPr="009C7452" w:rsidRDefault="00682B79" w:rsidP="00682B79">
            <w:pPr>
              <w:spacing w:after="0" w:line="240" w:lineRule="auto"/>
              <w:ind w:left="340"/>
              <w:rPr>
                <w:rFonts w:ascii="Times New Roman" w:hAnsi="Times New Roman"/>
                <w:sz w:val="20"/>
              </w:rPr>
            </w:pPr>
          </w:p>
        </w:tc>
        <w:tc>
          <w:tcPr>
            <w:tcW w:w="2410" w:type="dxa"/>
            <w:tcBorders>
              <w:top w:val="nil"/>
              <w:left w:val="nil"/>
              <w:bottom w:val="nil"/>
              <w:right w:val="nil"/>
            </w:tcBorders>
            <w:shd w:val="clear" w:color="auto" w:fill="FFFFFF" w:themeFill="background1"/>
            <w:vAlign w:val="center"/>
          </w:tcPr>
          <w:p w14:paraId="27E28189" w14:textId="576B538E" w:rsidR="00682B79" w:rsidRPr="009C7452" w:rsidRDefault="00682B79" w:rsidP="0076296D">
            <w:pPr>
              <w:spacing w:after="0" w:line="240" w:lineRule="auto"/>
              <w:jc w:val="both"/>
              <w:rPr>
                <w:rFonts w:ascii="Times New Roman" w:hAnsi="Times New Roman"/>
                <w:sz w:val="20"/>
              </w:rPr>
            </w:pPr>
            <w:r w:rsidRPr="009C7452">
              <w:rPr>
                <w:rFonts w:ascii="Times New Roman" w:hAnsi="Times New Roman"/>
                <w:sz w:val="20"/>
              </w:rPr>
              <w:t>≥2+</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3CDAABE4" w14:textId="5DECF12C"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0.5</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C012C5C" w14:textId="52B05707"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3.9</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440F99CB" w14:textId="04EFDECB"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0.6</w:t>
            </w:r>
          </w:p>
        </w:tc>
        <w:tc>
          <w:tcPr>
            <w:tcW w:w="1898" w:type="dxa"/>
            <w:tcBorders>
              <w:top w:val="nil"/>
              <w:left w:val="nil"/>
              <w:bottom w:val="nil"/>
              <w:right w:val="nil"/>
            </w:tcBorders>
            <w:shd w:val="clear" w:color="auto" w:fill="FFFFFF" w:themeFill="background1"/>
            <w:tcMar>
              <w:top w:w="2" w:type="dxa"/>
              <w:left w:w="2" w:type="dxa"/>
              <w:bottom w:w="0" w:type="dxa"/>
              <w:right w:w="2" w:type="dxa"/>
            </w:tcMar>
            <w:vAlign w:val="center"/>
          </w:tcPr>
          <w:p w14:paraId="258BC874" w14:textId="7BFC11B3"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1.3</w:t>
            </w:r>
          </w:p>
        </w:tc>
        <w:tc>
          <w:tcPr>
            <w:tcW w:w="1899" w:type="dxa"/>
            <w:tcBorders>
              <w:top w:val="nil"/>
              <w:left w:val="nil"/>
              <w:bottom w:val="nil"/>
              <w:right w:val="nil"/>
            </w:tcBorders>
            <w:shd w:val="clear" w:color="auto" w:fill="FFFFFF" w:themeFill="background1"/>
            <w:tcMar>
              <w:top w:w="2" w:type="dxa"/>
              <w:left w:w="2" w:type="dxa"/>
              <w:bottom w:w="0" w:type="dxa"/>
              <w:right w:w="2" w:type="dxa"/>
            </w:tcMar>
            <w:vAlign w:val="center"/>
          </w:tcPr>
          <w:p w14:paraId="7E95DD75" w14:textId="0255B4B9"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1.1</w:t>
            </w:r>
          </w:p>
        </w:tc>
      </w:tr>
      <w:tr w:rsidR="00682B79" w:rsidRPr="009C7452" w14:paraId="2FD85A9E" w14:textId="77777777" w:rsidTr="00663D8B">
        <w:trPr>
          <w:trHeight w:val="93"/>
        </w:trPr>
        <w:tc>
          <w:tcPr>
            <w:tcW w:w="226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4CFF055E" w14:textId="49054CC8" w:rsidR="00682B79" w:rsidRPr="009C7452" w:rsidRDefault="00682B79" w:rsidP="00DB11C1">
            <w:pPr>
              <w:spacing w:after="0" w:line="240" w:lineRule="auto"/>
              <w:rPr>
                <w:rFonts w:ascii="Times New Roman" w:hAnsi="Times New Roman"/>
                <w:sz w:val="20"/>
              </w:rPr>
            </w:pPr>
            <w:r w:rsidRPr="009C7452">
              <w:rPr>
                <w:rFonts w:ascii="Times New Roman" w:hAnsi="Times New Roman"/>
                <w:sz w:val="20"/>
              </w:rPr>
              <w:t>Urinary albumin (mg/dL)</w:t>
            </w:r>
          </w:p>
        </w:tc>
        <w:tc>
          <w:tcPr>
            <w:tcW w:w="2410" w:type="dxa"/>
            <w:tcBorders>
              <w:top w:val="nil"/>
              <w:left w:val="nil"/>
              <w:bottom w:val="single" w:sz="4" w:space="0" w:color="auto"/>
              <w:right w:val="nil"/>
            </w:tcBorders>
            <w:shd w:val="clear" w:color="auto" w:fill="FFFFFF" w:themeFill="background1"/>
            <w:vAlign w:val="center"/>
          </w:tcPr>
          <w:p w14:paraId="1F9A7BE5" w14:textId="0DFC151C" w:rsidR="00682B79" w:rsidRPr="009C7452" w:rsidRDefault="00682B79" w:rsidP="0076296D">
            <w:pPr>
              <w:spacing w:after="0" w:line="240" w:lineRule="auto"/>
              <w:jc w:val="both"/>
              <w:rPr>
                <w:rFonts w:ascii="Times New Roman" w:hAnsi="Times New Roman"/>
                <w:sz w:val="20"/>
              </w:rPr>
            </w:pPr>
            <w:r w:rsidRPr="009C7452">
              <w:rPr>
                <w:rFonts w:ascii="Times New Roman" w:hAnsi="Times New Roman"/>
                <w:sz w:val="20"/>
              </w:rPr>
              <w:t>Median (IQR)</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6E7DCE52" w14:textId="54AE0701"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17.7 (7.2, 57.5)</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6B61248F" w14:textId="4ED374DB"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26.0 (8.4, 92.8)</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08C47D0F" w14:textId="0CD18BAB"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17.0 (7.2, 44.8)</w:t>
            </w:r>
          </w:p>
        </w:tc>
        <w:tc>
          <w:tcPr>
            <w:tcW w:w="1898"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74FE6CB5" w14:textId="3F75D142"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105.2 (23.9, 303.2)</w:t>
            </w:r>
          </w:p>
        </w:tc>
        <w:tc>
          <w:tcPr>
            <w:tcW w:w="1899" w:type="dxa"/>
            <w:tcBorders>
              <w:top w:val="nil"/>
              <w:left w:val="nil"/>
              <w:bottom w:val="single" w:sz="4" w:space="0" w:color="auto"/>
              <w:right w:val="nil"/>
            </w:tcBorders>
            <w:shd w:val="clear" w:color="auto" w:fill="FFFFFF" w:themeFill="background1"/>
            <w:tcMar>
              <w:top w:w="2" w:type="dxa"/>
              <w:left w:w="2" w:type="dxa"/>
              <w:bottom w:w="0" w:type="dxa"/>
              <w:right w:w="2" w:type="dxa"/>
            </w:tcMar>
            <w:vAlign w:val="center"/>
          </w:tcPr>
          <w:p w14:paraId="5F9D47CD" w14:textId="69FC99DD" w:rsidR="00682B79" w:rsidRPr="009C7452" w:rsidRDefault="00682B79" w:rsidP="00682B79">
            <w:pPr>
              <w:spacing w:after="0" w:line="240" w:lineRule="auto"/>
              <w:jc w:val="center"/>
              <w:rPr>
                <w:rFonts w:ascii="Times New Roman" w:hAnsi="Times New Roman"/>
                <w:sz w:val="20"/>
              </w:rPr>
            </w:pPr>
            <w:r w:rsidRPr="009C7452">
              <w:rPr>
                <w:rFonts w:ascii="Times New Roman" w:hAnsi="Times New Roman"/>
                <w:sz w:val="20"/>
              </w:rPr>
              <w:t>23.6 (</w:t>
            </w:r>
            <w:r w:rsidR="000B423E" w:rsidRPr="009C7452">
              <w:rPr>
                <w:rFonts w:ascii="Times New Roman" w:hAnsi="Times New Roman"/>
                <w:sz w:val="20"/>
              </w:rPr>
              <w:t>7.9, 107.2)</w:t>
            </w:r>
          </w:p>
        </w:tc>
      </w:tr>
    </w:tbl>
    <w:p w14:paraId="6AFAEF4E" w14:textId="6FBBA800" w:rsidR="00C74A05" w:rsidRPr="009C7452" w:rsidRDefault="00C74A05" w:rsidP="00C74A05">
      <w:pPr>
        <w:spacing w:after="0" w:line="360" w:lineRule="auto"/>
        <w:rPr>
          <w:rFonts w:ascii="Times New Roman" w:hAnsi="Times New Roman"/>
          <w:sz w:val="20"/>
        </w:rPr>
      </w:pPr>
      <w:r w:rsidRPr="009C7452">
        <w:rPr>
          <w:rFonts w:ascii="Times New Roman" w:hAnsi="Times New Roman"/>
          <w:sz w:val="20"/>
        </w:rPr>
        <w:lastRenderedPageBreak/>
        <w:t xml:space="preserve">Data shown as n (%) unless otherwise stated. </w:t>
      </w:r>
    </w:p>
    <w:p w14:paraId="37BB80FE" w14:textId="39B9459E" w:rsidR="00C74A05" w:rsidRPr="009C7452" w:rsidRDefault="00C74A05" w:rsidP="00C74A05">
      <w:pPr>
        <w:spacing w:line="360" w:lineRule="auto"/>
        <w:rPr>
          <w:rFonts w:ascii="Times New Roman" w:hAnsi="Times New Roman"/>
          <w:sz w:val="20"/>
        </w:rPr>
      </w:pPr>
      <w:r w:rsidRPr="009C7452">
        <w:rPr>
          <w:rFonts w:ascii="Times New Roman" w:hAnsi="Times New Roman"/>
          <w:sz w:val="20"/>
        </w:rPr>
        <w:t xml:space="preserve">BMI, body mass index; eGFR, estimated glomerular filtration rate; </w:t>
      </w:r>
      <w:r w:rsidR="007D2E14" w:rsidRPr="009C7452">
        <w:rPr>
          <w:rFonts w:ascii="Times New Roman" w:hAnsi="Times New Roman"/>
          <w:sz w:val="20"/>
        </w:rPr>
        <w:t xml:space="preserve">IQR, interquartile range; </w:t>
      </w:r>
      <w:r w:rsidRPr="009C7452">
        <w:rPr>
          <w:rFonts w:ascii="Times New Roman" w:hAnsi="Times New Roman"/>
          <w:sz w:val="20"/>
        </w:rPr>
        <w:t>SD, standard deviation.</w:t>
      </w:r>
    </w:p>
    <w:p w14:paraId="68062E64" w14:textId="77777777" w:rsidR="0069002B" w:rsidRPr="009C7452" w:rsidRDefault="0069002B">
      <w:pPr>
        <w:spacing w:line="360" w:lineRule="auto"/>
        <w:rPr>
          <w:rFonts w:ascii="Times New Roman" w:hAnsi="Times New Roman"/>
          <w:sz w:val="20"/>
        </w:rPr>
      </w:pPr>
    </w:p>
    <w:p w14:paraId="502E98D4" w14:textId="77777777" w:rsidR="0069002B" w:rsidRPr="009C7452" w:rsidRDefault="0069002B">
      <w:pPr>
        <w:spacing w:line="360" w:lineRule="auto"/>
        <w:rPr>
          <w:rFonts w:ascii="Times New Roman" w:hAnsi="Times New Roman"/>
          <w:sz w:val="20"/>
        </w:rPr>
      </w:pPr>
    </w:p>
    <w:p w14:paraId="26A9E970" w14:textId="5DCA6832" w:rsidR="00A76078" w:rsidRPr="009C7452" w:rsidRDefault="00A76078">
      <w:pPr>
        <w:spacing w:after="0" w:line="240" w:lineRule="auto"/>
        <w:rPr>
          <w:rFonts w:ascii="Times New Roman" w:hAnsi="Times New Roman"/>
          <w:sz w:val="21"/>
        </w:rPr>
      </w:pPr>
      <w:r w:rsidRPr="009C7452">
        <w:rPr>
          <w:rFonts w:ascii="Times New Roman" w:hAnsi="Times New Roman"/>
          <w:sz w:val="21"/>
        </w:rPr>
        <w:br w:type="page"/>
      </w:r>
    </w:p>
    <w:p w14:paraId="09E15ABF" w14:textId="50C0E24C" w:rsidR="00A76078" w:rsidRPr="009C7452" w:rsidRDefault="00A76078" w:rsidP="00A76078">
      <w:pPr>
        <w:spacing w:after="0" w:line="360" w:lineRule="auto"/>
        <w:rPr>
          <w:rFonts w:ascii="Times New Roman" w:hAnsi="Times New Roman"/>
          <w:sz w:val="20"/>
        </w:rPr>
      </w:pPr>
      <w:r w:rsidRPr="009C7452">
        <w:rPr>
          <w:rFonts w:ascii="Times New Roman" w:hAnsi="Times New Roman"/>
          <w:b/>
          <w:sz w:val="20"/>
        </w:rPr>
        <w:lastRenderedPageBreak/>
        <w:t>Supplementa</w:t>
      </w:r>
      <w:r w:rsidR="00E6799D" w:rsidRPr="009C7452">
        <w:rPr>
          <w:rFonts w:ascii="Times New Roman" w:hAnsi="Times New Roman"/>
          <w:b/>
          <w:sz w:val="20"/>
        </w:rPr>
        <w:t>ry</w:t>
      </w:r>
      <w:r w:rsidRPr="009C7452">
        <w:rPr>
          <w:rFonts w:ascii="Times New Roman" w:hAnsi="Times New Roman"/>
          <w:b/>
          <w:sz w:val="20"/>
        </w:rPr>
        <w:t xml:space="preserve"> Table </w:t>
      </w:r>
      <w:r w:rsidR="006157F1" w:rsidRPr="009C7452">
        <w:rPr>
          <w:rFonts w:ascii="Times New Roman" w:hAnsi="Times New Roman"/>
          <w:b/>
          <w:sz w:val="20"/>
        </w:rPr>
        <w:t>7</w:t>
      </w:r>
      <w:r w:rsidRPr="009C7452">
        <w:rPr>
          <w:rFonts w:ascii="Times New Roman" w:hAnsi="Times New Roman"/>
          <w:sz w:val="20"/>
        </w:rPr>
        <w:t xml:space="preserve"> </w:t>
      </w:r>
      <w:r w:rsidR="00E41165" w:rsidRPr="009C7452">
        <w:rPr>
          <w:rFonts w:ascii="Times New Roman" w:hAnsi="Times New Roman"/>
          <w:sz w:val="20"/>
        </w:rPr>
        <w:t>Percentage</w:t>
      </w:r>
      <w:r w:rsidRPr="009C7452">
        <w:rPr>
          <w:rFonts w:ascii="Times New Roman" w:hAnsi="Times New Roman"/>
          <w:sz w:val="20"/>
        </w:rPr>
        <w:t xml:space="preserve"> of anemia-related tests </w:t>
      </w:r>
      <w:r w:rsidR="00E41165" w:rsidRPr="009C7452">
        <w:rPr>
          <w:rFonts w:ascii="Times New Roman" w:hAnsi="Times New Roman"/>
          <w:sz w:val="20"/>
        </w:rPr>
        <w:t>received by</w:t>
      </w:r>
      <w:r w:rsidRPr="009C7452">
        <w:rPr>
          <w:rFonts w:ascii="Times New Roman" w:hAnsi="Times New Roman"/>
          <w:sz w:val="20"/>
        </w:rPr>
        <w:t xml:space="preserve"> patients with </w:t>
      </w:r>
      <w:r w:rsidR="00982880">
        <w:rPr>
          <w:rFonts w:ascii="Times New Roman" w:hAnsi="Times New Roman"/>
          <w:sz w:val="20"/>
        </w:rPr>
        <w:t>CKD</w:t>
      </w:r>
      <w:r w:rsidRPr="009C7452">
        <w:rPr>
          <w:rFonts w:ascii="Times New Roman" w:hAnsi="Times New Roman"/>
          <w:sz w:val="20"/>
        </w:rPr>
        <w:t xml:space="preserve"> and anemia by region </w:t>
      </w:r>
      <w:r w:rsidR="00982880">
        <w:rPr>
          <w:rFonts w:ascii="Times New Roman" w:hAnsi="Times New Roman"/>
          <w:sz w:val="20"/>
        </w:rPr>
        <w:t>between</w:t>
      </w:r>
      <w:r w:rsidRPr="009C7452">
        <w:rPr>
          <w:rFonts w:ascii="Times New Roman" w:hAnsi="Times New Roman"/>
          <w:sz w:val="20"/>
        </w:rPr>
        <w:t xml:space="preserve"> 2022 </w:t>
      </w:r>
      <w:r w:rsidR="00982880">
        <w:rPr>
          <w:rFonts w:ascii="Times New Roman" w:hAnsi="Times New Roman"/>
          <w:sz w:val="20"/>
        </w:rPr>
        <w:t>and</w:t>
      </w:r>
      <w:r w:rsidRPr="009C7452">
        <w:rPr>
          <w:rFonts w:ascii="Times New Roman" w:hAnsi="Times New Roman"/>
          <w:sz w:val="20"/>
        </w:rPr>
        <w:t xml:space="preserve"> </w:t>
      </w:r>
      <w:proofErr w:type="gramStart"/>
      <w:r w:rsidRPr="009C7452">
        <w:rPr>
          <w:rFonts w:ascii="Times New Roman" w:hAnsi="Times New Roman"/>
          <w:sz w:val="20"/>
        </w:rPr>
        <w:t>2023</w:t>
      </w:r>
      <w:proofErr w:type="gramEnd"/>
    </w:p>
    <w:tbl>
      <w:tblPr>
        <w:tblStyle w:val="Table"/>
        <w:tblW w:w="14034" w:type="dxa"/>
        <w:tblInd w:w="0" w:type="dxa"/>
        <w:tblLayout w:type="fixed"/>
        <w:tblLook w:val="04A0" w:firstRow="1" w:lastRow="0" w:firstColumn="1" w:lastColumn="0" w:noHBand="0" w:noVBand="1"/>
      </w:tblPr>
      <w:tblGrid>
        <w:gridCol w:w="1985"/>
        <w:gridCol w:w="1721"/>
        <w:gridCol w:w="1721"/>
        <w:gridCol w:w="1721"/>
        <w:gridCol w:w="1722"/>
        <w:gridCol w:w="1721"/>
        <w:gridCol w:w="1721"/>
        <w:gridCol w:w="1722"/>
      </w:tblGrid>
      <w:tr w:rsidR="00EA318D" w:rsidRPr="009C7452" w14:paraId="27B7630C" w14:textId="7DAA6333" w:rsidTr="0076296D">
        <w:trPr>
          <w:trHeight w:val="359"/>
        </w:trPr>
        <w:tc>
          <w:tcPr>
            <w:tcW w:w="1985" w:type="dxa"/>
            <w:tcBorders>
              <w:top w:val="single" w:sz="4" w:space="0" w:color="auto"/>
              <w:bottom w:val="single" w:sz="4" w:space="0" w:color="auto"/>
            </w:tcBorders>
            <w:shd w:val="clear" w:color="auto" w:fill="FFFFFF" w:themeFill="background1"/>
            <w:tcMar>
              <w:top w:w="11" w:type="dxa"/>
              <w:left w:w="11" w:type="dxa"/>
              <w:bottom w:w="0" w:type="dxa"/>
              <w:right w:w="11" w:type="dxa"/>
            </w:tcMar>
            <w:vAlign w:val="center"/>
          </w:tcPr>
          <w:p w14:paraId="25631234" w14:textId="77777777" w:rsidR="00EA318D" w:rsidRPr="009C7452" w:rsidRDefault="00EA318D" w:rsidP="002B6739">
            <w:pPr>
              <w:spacing w:after="0" w:line="240" w:lineRule="auto"/>
              <w:rPr>
                <w:rFonts w:ascii="Times New Roman" w:hAnsi="Times New Roman"/>
                <w:sz w:val="20"/>
              </w:rPr>
            </w:pPr>
          </w:p>
        </w:tc>
        <w:tc>
          <w:tcPr>
            <w:tcW w:w="1721" w:type="dxa"/>
            <w:tcBorders>
              <w:top w:val="single" w:sz="4" w:space="0" w:color="auto"/>
              <w:bottom w:val="single" w:sz="4" w:space="0" w:color="auto"/>
            </w:tcBorders>
            <w:shd w:val="clear" w:color="auto" w:fill="FFFFFF" w:themeFill="background1"/>
            <w:tcMar>
              <w:top w:w="11" w:type="dxa"/>
              <w:left w:w="11" w:type="dxa"/>
              <w:bottom w:w="0" w:type="dxa"/>
              <w:right w:w="11" w:type="dxa"/>
            </w:tcMar>
            <w:vAlign w:val="center"/>
          </w:tcPr>
          <w:p w14:paraId="79686885" w14:textId="77777777" w:rsidR="00EA318D" w:rsidRDefault="00EA318D" w:rsidP="00EA318D">
            <w:pPr>
              <w:spacing w:after="0" w:line="240" w:lineRule="auto"/>
              <w:jc w:val="center"/>
              <w:rPr>
                <w:rFonts w:ascii="Times New Roman" w:hAnsi="Times New Roman"/>
                <w:b/>
                <w:sz w:val="20"/>
                <w:vertAlign w:val="superscript"/>
              </w:rPr>
            </w:pPr>
            <w:r w:rsidRPr="009C7452">
              <w:rPr>
                <w:rFonts w:ascii="Times New Roman" w:hAnsi="Times New Roman"/>
                <w:b/>
                <w:sz w:val="20"/>
              </w:rPr>
              <w:t>Hokkaido</w:t>
            </w:r>
            <w:r w:rsidR="003C7120" w:rsidRPr="009C7452">
              <w:rPr>
                <w:rFonts w:ascii="Times New Roman" w:hAnsi="Times New Roman"/>
                <w:b/>
                <w:sz w:val="20"/>
              </w:rPr>
              <w:t>–</w:t>
            </w:r>
            <w:proofErr w:type="spellStart"/>
            <w:r w:rsidR="00FA7B3C" w:rsidRPr="009C7452">
              <w:rPr>
                <w:rFonts w:ascii="Times New Roman" w:hAnsi="Times New Roman"/>
                <w:b/>
                <w:sz w:val="20"/>
              </w:rPr>
              <w:t>Tōhoku</w:t>
            </w:r>
            <w:proofErr w:type="spellEnd"/>
            <w:r w:rsidR="00BB10AE" w:rsidRPr="009C7452">
              <w:rPr>
                <w:rFonts w:ascii="Times New Roman" w:hAnsi="Times New Roman"/>
                <w:b/>
                <w:sz w:val="20"/>
                <w:vertAlign w:val="superscript"/>
              </w:rPr>
              <w:t>*</w:t>
            </w:r>
          </w:p>
          <w:p w14:paraId="6A0327EE" w14:textId="5AB0E745" w:rsidR="00982880" w:rsidRPr="00982880" w:rsidRDefault="00982880" w:rsidP="00EA318D">
            <w:pPr>
              <w:spacing w:after="0" w:line="240" w:lineRule="auto"/>
              <w:jc w:val="center"/>
              <w:rPr>
                <w:rFonts w:ascii="Times New Roman" w:hAnsi="Times New Roman"/>
                <w:b/>
                <w:sz w:val="20"/>
              </w:rPr>
            </w:pPr>
            <w:r w:rsidRPr="00B82D88">
              <w:rPr>
                <w:rFonts w:ascii="Times New Roman" w:hAnsi="Times New Roman"/>
                <w:b/>
                <w:sz w:val="20"/>
              </w:rPr>
              <w:t xml:space="preserve">(n = </w:t>
            </w:r>
            <w:r>
              <w:rPr>
                <w:rFonts w:ascii="Times New Roman" w:hAnsi="Times New Roman"/>
                <w:b/>
                <w:sz w:val="20"/>
              </w:rPr>
              <w:t>12,065)</w:t>
            </w:r>
          </w:p>
        </w:tc>
        <w:tc>
          <w:tcPr>
            <w:tcW w:w="1721" w:type="dxa"/>
            <w:tcBorders>
              <w:top w:val="single" w:sz="4" w:space="0" w:color="auto"/>
              <w:bottom w:val="single" w:sz="4" w:space="0" w:color="auto"/>
            </w:tcBorders>
            <w:shd w:val="clear" w:color="auto" w:fill="FFFFFF" w:themeFill="background1"/>
            <w:tcMar>
              <w:top w:w="11" w:type="dxa"/>
              <w:left w:w="11" w:type="dxa"/>
              <w:bottom w:w="0" w:type="dxa"/>
              <w:right w:w="11" w:type="dxa"/>
            </w:tcMar>
            <w:vAlign w:val="center"/>
          </w:tcPr>
          <w:p w14:paraId="50417060" w14:textId="77777777" w:rsidR="00EA318D" w:rsidRDefault="00EA318D" w:rsidP="00EA318D">
            <w:pPr>
              <w:spacing w:after="0" w:line="240" w:lineRule="auto"/>
              <w:jc w:val="center"/>
              <w:rPr>
                <w:rFonts w:ascii="Times New Roman" w:hAnsi="Times New Roman"/>
                <w:b/>
                <w:sz w:val="20"/>
              </w:rPr>
            </w:pPr>
            <w:r w:rsidRPr="009C7452">
              <w:rPr>
                <w:rFonts w:ascii="Times New Roman" w:hAnsi="Times New Roman"/>
                <w:b/>
                <w:sz w:val="20"/>
              </w:rPr>
              <w:t>Kanto</w:t>
            </w:r>
          </w:p>
          <w:p w14:paraId="5B15F1CE" w14:textId="69FABA17" w:rsidR="00982880" w:rsidRPr="009C7452" w:rsidRDefault="00982880" w:rsidP="00EA318D">
            <w:pPr>
              <w:spacing w:after="0" w:line="240" w:lineRule="auto"/>
              <w:jc w:val="center"/>
              <w:rPr>
                <w:rFonts w:ascii="Times New Roman" w:hAnsi="Times New Roman"/>
                <w:b/>
                <w:sz w:val="20"/>
              </w:rPr>
            </w:pPr>
            <w:r>
              <w:rPr>
                <w:rFonts w:ascii="Times New Roman" w:hAnsi="Times New Roman" w:hint="eastAsia"/>
                <w:b/>
                <w:sz w:val="20"/>
              </w:rPr>
              <w:t>(</w:t>
            </w:r>
            <w:r>
              <w:rPr>
                <w:rFonts w:ascii="Times New Roman" w:hAnsi="Times New Roman"/>
                <w:b/>
                <w:sz w:val="20"/>
              </w:rPr>
              <w:t xml:space="preserve">n = </w:t>
            </w:r>
            <w:r w:rsidR="00730D34">
              <w:rPr>
                <w:rFonts w:ascii="Times New Roman" w:hAnsi="Times New Roman"/>
                <w:b/>
                <w:sz w:val="20"/>
              </w:rPr>
              <w:t>74,308)</w:t>
            </w:r>
          </w:p>
        </w:tc>
        <w:tc>
          <w:tcPr>
            <w:tcW w:w="1721" w:type="dxa"/>
            <w:tcBorders>
              <w:top w:val="single" w:sz="4" w:space="0" w:color="auto"/>
              <w:bottom w:val="single" w:sz="4" w:space="0" w:color="auto"/>
            </w:tcBorders>
            <w:shd w:val="clear" w:color="auto" w:fill="FFFFFF" w:themeFill="background1"/>
            <w:tcMar>
              <w:top w:w="11" w:type="dxa"/>
              <w:left w:w="11" w:type="dxa"/>
              <w:bottom w:w="0" w:type="dxa"/>
              <w:right w:w="11" w:type="dxa"/>
            </w:tcMar>
            <w:vAlign w:val="center"/>
          </w:tcPr>
          <w:p w14:paraId="371F2DB7" w14:textId="77777777" w:rsidR="00EA318D" w:rsidRDefault="00EA318D" w:rsidP="00EA318D">
            <w:pPr>
              <w:spacing w:after="0" w:line="240" w:lineRule="auto"/>
              <w:jc w:val="center"/>
              <w:rPr>
                <w:rFonts w:ascii="Times New Roman" w:hAnsi="Times New Roman"/>
                <w:b/>
                <w:sz w:val="20"/>
              </w:rPr>
            </w:pPr>
            <w:r w:rsidRPr="009C7452">
              <w:rPr>
                <w:rFonts w:ascii="Times New Roman" w:hAnsi="Times New Roman"/>
                <w:b/>
                <w:sz w:val="20"/>
              </w:rPr>
              <w:t>Tokyo</w:t>
            </w:r>
          </w:p>
          <w:p w14:paraId="7DB0AD51" w14:textId="79D6C115" w:rsidR="00730D34" w:rsidRPr="009C7452" w:rsidRDefault="00730D34" w:rsidP="00EA318D">
            <w:pPr>
              <w:spacing w:after="0" w:line="240" w:lineRule="auto"/>
              <w:jc w:val="center"/>
              <w:rPr>
                <w:rFonts w:ascii="Times New Roman" w:hAnsi="Times New Roman"/>
                <w:b/>
                <w:sz w:val="20"/>
              </w:rPr>
            </w:pPr>
            <w:r>
              <w:rPr>
                <w:rFonts w:ascii="Times New Roman" w:hAnsi="Times New Roman" w:hint="eastAsia"/>
                <w:b/>
                <w:sz w:val="20"/>
              </w:rPr>
              <w:t>(</w:t>
            </w:r>
            <w:r>
              <w:rPr>
                <w:rFonts w:ascii="Times New Roman" w:hAnsi="Times New Roman"/>
                <w:b/>
                <w:sz w:val="20"/>
              </w:rPr>
              <w:t>n = 40,777)</w:t>
            </w:r>
          </w:p>
        </w:tc>
        <w:tc>
          <w:tcPr>
            <w:tcW w:w="1722" w:type="dxa"/>
            <w:tcBorders>
              <w:top w:val="single" w:sz="4" w:space="0" w:color="auto"/>
              <w:bottom w:val="single" w:sz="4" w:space="0" w:color="auto"/>
            </w:tcBorders>
            <w:shd w:val="clear" w:color="auto" w:fill="FFFFFF" w:themeFill="background1"/>
            <w:tcMar>
              <w:top w:w="11" w:type="dxa"/>
              <w:left w:w="11" w:type="dxa"/>
              <w:bottom w:w="0" w:type="dxa"/>
              <w:right w:w="11" w:type="dxa"/>
            </w:tcMar>
            <w:vAlign w:val="center"/>
          </w:tcPr>
          <w:p w14:paraId="395AABB2" w14:textId="77777777" w:rsidR="00EA318D" w:rsidRDefault="00A30665" w:rsidP="00EA318D">
            <w:pPr>
              <w:spacing w:after="0" w:line="240" w:lineRule="auto"/>
              <w:jc w:val="center"/>
              <w:rPr>
                <w:rFonts w:ascii="Times New Roman" w:hAnsi="Times New Roman"/>
                <w:b/>
                <w:sz w:val="20"/>
              </w:rPr>
            </w:pPr>
            <w:bookmarkStart w:id="0" w:name="_Hlk198809002"/>
            <w:proofErr w:type="spellStart"/>
            <w:r w:rsidRPr="009C7452">
              <w:rPr>
                <w:rFonts w:ascii="Times New Roman" w:hAnsi="Times New Roman"/>
                <w:b/>
                <w:sz w:val="20"/>
              </w:rPr>
              <w:t>Chūbu</w:t>
            </w:r>
            <w:bookmarkEnd w:id="0"/>
            <w:proofErr w:type="spellEnd"/>
          </w:p>
          <w:p w14:paraId="61DAF35F" w14:textId="128FB6F8" w:rsidR="00730D34" w:rsidRPr="009C7452" w:rsidRDefault="00730D34" w:rsidP="00EA318D">
            <w:pPr>
              <w:spacing w:after="0" w:line="240" w:lineRule="auto"/>
              <w:jc w:val="center"/>
              <w:rPr>
                <w:rFonts w:ascii="Times New Roman" w:hAnsi="Times New Roman"/>
                <w:b/>
                <w:sz w:val="20"/>
              </w:rPr>
            </w:pPr>
            <w:r>
              <w:rPr>
                <w:rFonts w:ascii="Times New Roman" w:hAnsi="Times New Roman" w:hint="eastAsia"/>
                <w:b/>
                <w:sz w:val="20"/>
              </w:rPr>
              <w:t>(</w:t>
            </w:r>
            <w:r>
              <w:rPr>
                <w:rFonts w:ascii="Times New Roman" w:hAnsi="Times New Roman"/>
                <w:b/>
                <w:sz w:val="20"/>
              </w:rPr>
              <w:t>n = 81,182)</w:t>
            </w:r>
          </w:p>
        </w:tc>
        <w:tc>
          <w:tcPr>
            <w:tcW w:w="1721" w:type="dxa"/>
            <w:tcBorders>
              <w:top w:val="single" w:sz="4" w:space="0" w:color="auto"/>
              <w:bottom w:val="single" w:sz="4" w:space="0" w:color="auto"/>
            </w:tcBorders>
            <w:shd w:val="clear" w:color="auto" w:fill="FFFFFF" w:themeFill="background1"/>
            <w:vAlign w:val="center"/>
          </w:tcPr>
          <w:p w14:paraId="3CA4B268" w14:textId="77777777" w:rsidR="00EA318D" w:rsidRDefault="00EA318D" w:rsidP="00EA318D">
            <w:pPr>
              <w:spacing w:after="0" w:line="240" w:lineRule="auto"/>
              <w:jc w:val="center"/>
              <w:rPr>
                <w:rFonts w:ascii="Times New Roman" w:hAnsi="Times New Roman"/>
                <w:b/>
                <w:sz w:val="20"/>
              </w:rPr>
            </w:pPr>
            <w:r w:rsidRPr="009C7452">
              <w:rPr>
                <w:rFonts w:ascii="Times New Roman" w:hAnsi="Times New Roman"/>
                <w:b/>
                <w:sz w:val="20"/>
              </w:rPr>
              <w:t>Kinki</w:t>
            </w:r>
          </w:p>
          <w:p w14:paraId="33E6FAE9" w14:textId="523DC057" w:rsidR="00730D34" w:rsidRPr="009C7452" w:rsidRDefault="00730D34" w:rsidP="00EA318D">
            <w:pPr>
              <w:spacing w:after="0" w:line="240" w:lineRule="auto"/>
              <w:jc w:val="center"/>
              <w:rPr>
                <w:rFonts w:ascii="Times New Roman" w:hAnsi="Times New Roman"/>
                <w:b/>
                <w:sz w:val="20"/>
              </w:rPr>
            </w:pPr>
            <w:r>
              <w:rPr>
                <w:rFonts w:ascii="Times New Roman" w:hAnsi="Times New Roman" w:hint="eastAsia"/>
                <w:b/>
                <w:sz w:val="20"/>
              </w:rPr>
              <w:t xml:space="preserve"> </w:t>
            </w:r>
            <w:r>
              <w:rPr>
                <w:rFonts w:ascii="Times New Roman" w:hAnsi="Times New Roman"/>
                <w:b/>
                <w:sz w:val="20"/>
              </w:rPr>
              <w:t>(n = 67,304)</w:t>
            </w:r>
          </w:p>
        </w:tc>
        <w:tc>
          <w:tcPr>
            <w:tcW w:w="1721" w:type="dxa"/>
            <w:tcBorders>
              <w:top w:val="single" w:sz="4" w:space="0" w:color="auto"/>
              <w:bottom w:val="single" w:sz="4" w:space="0" w:color="auto"/>
            </w:tcBorders>
            <w:shd w:val="clear" w:color="auto" w:fill="FFFFFF" w:themeFill="background1"/>
            <w:vAlign w:val="center"/>
          </w:tcPr>
          <w:p w14:paraId="41937164" w14:textId="77777777" w:rsidR="00EA318D" w:rsidRDefault="00560051" w:rsidP="00EA318D">
            <w:pPr>
              <w:spacing w:after="0" w:line="240" w:lineRule="auto"/>
              <w:jc w:val="center"/>
              <w:rPr>
                <w:rFonts w:ascii="Times New Roman" w:hAnsi="Times New Roman"/>
                <w:b/>
                <w:sz w:val="20"/>
              </w:rPr>
            </w:pPr>
            <w:bookmarkStart w:id="1" w:name="_Hlk195696287"/>
            <w:r w:rsidRPr="009C7452">
              <w:rPr>
                <w:rFonts w:ascii="Times New Roman" w:hAnsi="Times New Roman"/>
                <w:b/>
                <w:sz w:val="20"/>
              </w:rPr>
              <w:t>Chūgoku</w:t>
            </w:r>
            <w:r w:rsidR="003C7120" w:rsidRPr="009C7452">
              <w:rPr>
                <w:rFonts w:ascii="Times New Roman" w:hAnsi="Times New Roman"/>
                <w:b/>
                <w:sz w:val="20"/>
              </w:rPr>
              <w:t>–</w:t>
            </w:r>
            <w:r w:rsidR="00EA318D" w:rsidRPr="009C7452">
              <w:rPr>
                <w:rFonts w:ascii="Times New Roman" w:hAnsi="Times New Roman"/>
                <w:b/>
                <w:sz w:val="20"/>
              </w:rPr>
              <w:t>Shikoku</w:t>
            </w:r>
            <w:bookmarkEnd w:id="1"/>
          </w:p>
          <w:p w14:paraId="765D5257" w14:textId="5782329F" w:rsidR="00730D34" w:rsidRPr="009C7452" w:rsidRDefault="00730D34" w:rsidP="00EA318D">
            <w:pPr>
              <w:spacing w:after="0" w:line="240" w:lineRule="auto"/>
              <w:jc w:val="center"/>
              <w:rPr>
                <w:rFonts w:ascii="Times New Roman" w:hAnsi="Times New Roman"/>
                <w:b/>
                <w:sz w:val="20"/>
              </w:rPr>
            </w:pPr>
            <w:r>
              <w:rPr>
                <w:rFonts w:ascii="Times New Roman" w:hAnsi="Times New Roman" w:hint="eastAsia"/>
                <w:b/>
                <w:sz w:val="20"/>
              </w:rPr>
              <w:t>(</w:t>
            </w:r>
            <w:r>
              <w:rPr>
                <w:rFonts w:ascii="Times New Roman" w:hAnsi="Times New Roman"/>
                <w:b/>
                <w:sz w:val="20"/>
              </w:rPr>
              <w:t>n = 23,356)</w:t>
            </w:r>
          </w:p>
        </w:tc>
        <w:tc>
          <w:tcPr>
            <w:tcW w:w="1722" w:type="dxa"/>
            <w:tcBorders>
              <w:top w:val="single" w:sz="4" w:space="0" w:color="auto"/>
              <w:bottom w:val="single" w:sz="4" w:space="0" w:color="auto"/>
            </w:tcBorders>
            <w:shd w:val="clear" w:color="auto" w:fill="FFFFFF" w:themeFill="background1"/>
            <w:vAlign w:val="center"/>
          </w:tcPr>
          <w:p w14:paraId="12EBE6BC" w14:textId="77777777" w:rsidR="00730D34" w:rsidRDefault="00EA318D" w:rsidP="00EA318D">
            <w:pPr>
              <w:spacing w:after="0" w:line="240" w:lineRule="auto"/>
              <w:jc w:val="center"/>
              <w:rPr>
                <w:rFonts w:ascii="Times New Roman" w:hAnsi="Times New Roman"/>
                <w:b/>
                <w:sz w:val="20"/>
              </w:rPr>
            </w:pPr>
            <w:r w:rsidRPr="009C7452">
              <w:rPr>
                <w:rFonts w:ascii="Times New Roman" w:hAnsi="Times New Roman"/>
                <w:b/>
                <w:sz w:val="20"/>
              </w:rPr>
              <w:t>Kyus</w:t>
            </w:r>
            <w:r w:rsidR="00A30665" w:rsidRPr="009C7452">
              <w:rPr>
                <w:rFonts w:ascii="Times New Roman" w:hAnsi="Times New Roman"/>
                <w:b/>
                <w:sz w:val="20"/>
              </w:rPr>
              <w:t>h</w:t>
            </w:r>
            <w:r w:rsidRPr="009C7452">
              <w:rPr>
                <w:rFonts w:ascii="Times New Roman" w:hAnsi="Times New Roman"/>
                <w:b/>
                <w:sz w:val="20"/>
              </w:rPr>
              <w:t>u</w:t>
            </w:r>
            <w:r w:rsidR="003C7120" w:rsidRPr="009C7452">
              <w:rPr>
                <w:rFonts w:ascii="Times New Roman" w:hAnsi="Times New Roman"/>
                <w:b/>
                <w:sz w:val="20"/>
              </w:rPr>
              <w:t>–</w:t>
            </w:r>
            <w:r w:rsidRPr="009C7452">
              <w:rPr>
                <w:rFonts w:ascii="Times New Roman" w:hAnsi="Times New Roman"/>
                <w:b/>
                <w:sz w:val="20"/>
              </w:rPr>
              <w:t>Okinawa</w:t>
            </w:r>
          </w:p>
          <w:p w14:paraId="0CACA985" w14:textId="07BC7074" w:rsidR="00EA318D" w:rsidRPr="009C7452" w:rsidRDefault="00730D34" w:rsidP="00EA318D">
            <w:pPr>
              <w:spacing w:after="0" w:line="240" w:lineRule="auto"/>
              <w:jc w:val="center"/>
              <w:rPr>
                <w:rFonts w:ascii="Times New Roman" w:hAnsi="Times New Roman"/>
                <w:b/>
                <w:sz w:val="20"/>
              </w:rPr>
            </w:pPr>
            <w:r>
              <w:rPr>
                <w:rFonts w:ascii="Times New Roman" w:hAnsi="Times New Roman" w:hint="eastAsia"/>
                <w:b/>
                <w:sz w:val="20"/>
              </w:rPr>
              <w:t>(</w:t>
            </w:r>
            <w:r>
              <w:rPr>
                <w:rFonts w:ascii="Times New Roman" w:hAnsi="Times New Roman"/>
                <w:b/>
                <w:sz w:val="20"/>
              </w:rPr>
              <w:t>n = 41,406)</w:t>
            </w:r>
          </w:p>
        </w:tc>
      </w:tr>
      <w:tr w:rsidR="00EA318D" w:rsidRPr="009C7452" w14:paraId="4A7F5D46" w14:textId="56F01A6C" w:rsidTr="0076296D">
        <w:trPr>
          <w:trHeight w:val="59"/>
        </w:trPr>
        <w:tc>
          <w:tcPr>
            <w:tcW w:w="1985" w:type="dxa"/>
            <w:tcBorders>
              <w:top w:val="single" w:sz="4" w:space="0" w:color="auto"/>
            </w:tcBorders>
            <w:shd w:val="clear" w:color="auto" w:fill="FFFFFF" w:themeFill="background1"/>
            <w:tcMar>
              <w:top w:w="11" w:type="dxa"/>
              <w:left w:w="11" w:type="dxa"/>
              <w:bottom w:w="0" w:type="dxa"/>
              <w:right w:w="11" w:type="dxa"/>
            </w:tcMar>
            <w:vAlign w:val="center"/>
          </w:tcPr>
          <w:p w14:paraId="415F8D8A"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Hb</w:t>
            </w:r>
          </w:p>
        </w:tc>
        <w:tc>
          <w:tcPr>
            <w:tcW w:w="1721" w:type="dxa"/>
            <w:tcBorders>
              <w:top w:val="single" w:sz="4" w:space="0" w:color="auto"/>
            </w:tcBorders>
            <w:shd w:val="clear" w:color="auto" w:fill="FFFFFF" w:themeFill="background1"/>
            <w:tcMar>
              <w:top w:w="11" w:type="dxa"/>
              <w:left w:w="11" w:type="dxa"/>
              <w:bottom w:w="0" w:type="dxa"/>
              <w:right w:w="11" w:type="dxa"/>
            </w:tcMar>
            <w:vAlign w:val="center"/>
          </w:tcPr>
          <w:p w14:paraId="09C5BA3B" w14:textId="026B0282"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c>
          <w:tcPr>
            <w:tcW w:w="1721" w:type="dxa"/>
            <w:tcBorders>
              <w:top w:val="single" w:sz="4" w:space="0" w:color="auto"/>
            </w:tcBorders>
            <w:shd w:val="clear" w:color="auto" w:fill="FFFFFF" w:themeFill="background1"/>
            <w:tcMar>
              <w:top w:w="11" w:type="dxa"/>
              <w:left w:w="11" w:type="dxa"/>
              <w:bottom w:w="0" w:type="dxa"/>
              <w:right w:w="11" w:type="dxa"/>
            </w:tcMar>
            <w:vAlign w:val="center"/>
          </w:tcPr>
          <w:p w14:paraId="01862DC6" w14:textId="5DB37ABB"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c>
          <w:tcPr>
            <w:tcW w:w="1721" w:type="dxa"/>
            <w:tcBorders>
              <w:top w:val="single" w:sz="4" w:space="0" w:color="auto"/>
            </w:tcBorders>
            <w:shd w:val="clear" w:color="auto" w:fill="FFFFFF" w:themeFill="background1"/>
            <w:tcMar>
              <w:top w:w="11" w:type="dxa"/>
              <w:left w:w="11" w:type="dxa"/>
              <w:bottom w:w="0" w:type="dxa"/>
              <w:right w:w="11" w:type="dxa"/>
            </w:tcMar>
            <w:vAlign w:val="center"/>
          </w:tcPr>
          <w:p w14:paraId="1396AB39" w14:textId="72D4980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c>
          <w:tcPr>
            <w:tcW w:w="1722" w:type="dxa"/>
            <w:tcBorders>
              <w:top w:val="single" w:sz="4" w:space="0" w:color="auto"/>
            </w:tcBorders>
            <w:shd w:val="clear" w:color="auto" w:fill="FFFFFF" w:themeFill="background1"/>
            <w:tcMar>
              <w:top w:w="11" w:type="dxa"/>
              <w:left w:w="11" w:type="dxa"/>
              <w:bottom w:w="0" w:type="dxa"/>
              <w:right w:w="11" w:type="dxa"/>
            </w:tcMar>
            <w:vAlign w:val="center"/>
          </w:tcPr>
          <w:p w14:paraId="16335638" w14:textId="705960DC"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c>
          <w:tcPr>
            <w:tcW w:w="1721" w:type="dxa"/>
            <w:tcBorders>
              <w:top w:val="single" w:sz="4" w:space="0" w:color="auto"/>
            </w:tcBorders>
            <w:shd w:val="clear" w:color="auto" w:fill="FFFFFF" w:themeFill="background1"/>
            <w:vAlign w:val="center"/>
          </w:tcPr>
          <w:p w14:paraId="5F4FE6C9" w14:textId="47CB06C7"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c>
          <w:tcPr>
            <w:tcW w:w="1721" w:type="dxa"/>
            <w:tcBorders>
              <w:top w:val="single" w:sz="4" w:space="0" w:color="auto"/>
            </w:tcBorders>
            <w:shd w:val="clear" w:color="auto" w:fill="FFFFFF" w:themeFill="background1"/>
            <w:vAlign w:val="center"/>
          </w:tcPr>
          <w:p w14:paraId="4FFDC99A" w14:textId="1AB16B8B"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c>
          <w:tcPr>
            <w:tcW w:w="1722" w:type="dxa"/>
            <w:tcBorders>
              <w:top w:val="single" w:sz="4" w:space="0" w:color="auto"/>
            </w:tcBorders>
            <w:shd w:val="clear" w:color="auto" w:fill="FFFFFF" w:themeFill="background1"/>
            <w:vAlign w:val="center"/>
          </w:tcPr>
          <w:p w14:paraId="54328989" w14:textId="23778492"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100.0</w:t>
            </w:r>
          </w:p>
        </w:tc>
      </w:tr>
      <w:tr w:rsidR="00EA318D" w:rsidRPr="009C7452" w14:paraId="29574D70" w14:textId="31D3209E" w:rsidTr="0076296D">
        <w:trPr>
          <w:trHeight w:val="69"/>
        </w:trPr>
        <w:tc>
          <w:tcPr>
            <w:tcW w:w="1985" w:type="dxa"/>
            <w:shd w:val="clear" w:color="auto" w:fill="FFFFFF" w:themeFill="background1"/>
            <w:tcMar>
              <w:top w:w="11" w:type="dxa"/>
              <w:left w:w="11" w:type="dxa"/>
              <w:bottom w:w="0" w:type="dxa"/>
              <w:right w:w="11" w:type="dxa"/>
            </w:tcMar>
            <w:vAlign w:val="center"/>
          </w:tcPr>
          <w:p w14:paraId="132A2E19"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MCV</w:t>
            </w:r>
          </w:p>
        </w:tc>
        <w:tc>
          <w:tcPr>
            <w:tcW w:w="1721" w:type="dxa"/>
            <w:shd w:val="clear" w:color="auto" w:fill="FFFFFF" w:themeFill="background1"/>
            <w:tcMar>
              <w:top w:w="11" w:type="dxa"/>
              <w:left w:w="11" w:type="dxa"/>
              <w:bottom w:w="0" w:type="dxa"/>
              <w:right w:w="11" w:type="dxa"/>
            </w:tcMar>
            <w:vAlign w:val="center"/>
          </w:tcPr>
          <w:p w14:paraId="543720D7" w14:textId="33FC8AB3"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99.6</w:t>
            </w:r>
          </w:p>
        </w:tc>
        <w:tc>
          <w:tcPr>
            <w:tcW w:w="1721" w:type="dxa"/>
            <w:shd w:val="clear" w:color="auto" w:fill="FFFFFF" w:themeFill="background1"/>
            <w:tcMar>
              <w:top w:w="11" w:type="dxa"/>
              <w:left w:w="11" w:type="dxa"/>
              <w:bottom w:w="0" w:type="dxa"/>
              <w:right w:w="11" w:type="dxa"/>
            </w:tcMar>
            <w:vAlign w:val="center"/>
          </w:tcPr>
          <w:p w14:paraId="61F3B4F1" w14:textId="2B426A5C"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97.8</w:t>
            </w:r>
          </w:p>
        </w:tc>
        <w:tc>
          <w:tcPr>
            <w:tcW w:w="1721" w:type="dxa"/>
            <w:shd w:val="clear" w:color="auto" w:fill="FFFFFF" w:themeFill="background1"/>
            <w:tcMar>
              <w:top w:w="11" w:type="dxa"/>
              <w:left w:w="11" w:type="dxa"/>
              <w:bottom w:w="0" w:type="dxa"/>
              <w:right w:w="11" w:type="dxa"/>
            </w:tcMar>
            <w:vAlign w:val="center"/>
          </w:tcPr>
          <w:p w14:paraId="5D715D69" w14:textId="7C1AE09C"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94.9</w:t>
            </w:r>
          </w:p>
        </w:tc>
        <w:tc>
          <w:tcPr>
            <w:tcW w:w="1722" w:type="dxa"/>
            <w:shd w:val="clear" w:color="auto" w:fill="FFFFFF" w:themeFill="background1"/>
            <w:tcMar>
              <w:top w:w="11" w:type="dxa"/>
              <w:left w:w="11" w:type="dxa"/>
              <w:bottom w:w="0" w:type="dxa"/>
              <w:right w:w="11" w:type="dxa"/>
            </w:tcMar>
            <w:vAlign w:val="center"/>
          </w:tcPr>
          <w:p w14:paraId="61197982" w14:textId="653EC9C0"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97.8</w:t>
            </w:r>
          </w:p>
        </w:tc>
        <w:tc>
          <w:tcPr>
            <w:tcW w:w="1721" w:type="dxa"/>
            <w:shd w:val="clear" w:color="auto" w:fill="FFFFFF" w:themeFill="background1"/>
            <w:vAlign w:val="center"/>
          </w:tcPr>
          <w:p w14:paraId="4B3408C7" w14:textId="16D07E2A"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99.1</w:t>
            </w:r>
          </w:p>
        </w:tc>
        <w:tc>
          <w:tcPr>
            <w:tcW w:w="1721" w:type="dxa"/>
            <w:shd w:val="clear" w:color="auto" w:fill="FFFFFF" w:themeFill="background1"/>
            <w:vAlign w:val="center"/>
          </w:tcPr>
          <w:p w14:paraId="723E35F6" w14:textId="2E636C48"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98.3</w:t>
            </w:r>
          </w:p>
        </w:tc>
        <w:tc>
          <w:tcPr>
            <w:tcW w:w="1722" w:type="dxa"/>
            <w:shd w:val="clear" w:color="auto" w:fill="FFFFFF" w:themeFill="background1"/>
            <w:vAlign w:val="center"/>
          </w:tcPr>
          <w:p w14:paraId="0B970AB1" w14:textId="119B5DAE"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99.6</w:t>
            </w:r>
          </w:p>
        </w:tc>
      </w:tr>
      <w:tr w:rsidR="00EA318D" w:rsidRPr="009C7452" w14:paraId="4B01DADB" w14:textId="3C81F21B" w:rsidTr="0076296D">
        <w:trPr>
          <w:trHeight w:val="69"/>
        </w:trPr>
        <w:tc>
          <w:tcPr>
            <w:tcW w:w="1985" w:type="dxa"/>
            <w:shd w:val="clear" w:color="auto" w:fill="FFFFFF" w:themeFill="background1"/>
            <w:tcMar>
              <w:top w:w="11" w:type="dxa"/>
              <w:left w:w="11" w:type="dxa"/>
              <w:bottom w:w="0" w:type="dxa"/>
              <w:right w:w="11" w:type="dxa"/>
            </w:tcMar>
            <w:vAlign w:val="center"/>
          </w:tcPr>
          <w:p w14:paraId="15429A08"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Reticulocyte</w:t>
            </w:r>
          </w:p>
        </w:tc>
        <w:tc>
          <w:tcPr>
            <w:tcW w:w="1721" w:type="dxa"/>
            <w:shd w:val="clear" w:color="auto" w:fill="FFFFFF" w:themeFill="background1"/>
            <w:tcMar>
              <w:top w:w="11" w:type="dxa"/>
              <w:left w:w="11" w:type="dxa"/>
              <w:bottom w:w="0" w:type="dxa"/>
              <w:right w:w="11" w:type="dxa"/>
            </w:tcMar>
            <w:vAlign w:val="center"/>
          </w:tcPr>
          <w:p w14:paraId="371BDE4D" w14:textId="2465B933"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5.0</w:t>
            </w:r>
          </w:p>
        </w:tc>
        <w:tc>
          <w:tcPr>
            <w:tcW w:w="1721" w:type="dxa"/>
            <w:shd w:val="clear" w:color="auto" w:fill="FFFFFF" w:themeFill="background1"/>
            <w:tcMar>
              <w:top w:w="11" w:type="dxa"/>
              <w:left w:w="11" w:type="dxa"/>
              <w:bottom w:w="0" w:type="dxa"/>
              <w:right w:w="11" w:type="dxa"/>
            </w:tcMar>
            <w:vAlign w:val="center"/>
          </w:tcPr>
          <w:p w14:paraId="432C0F0F" w14:textId="3793B162"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3.2</w:t>
            </w:r>
          </w:p>
        </w:tc>
        <w:tc>
          <w:tcPr>
            <w:tcW w:w="1721" w:type="dxa"/>
            <w:shd w:val="clear" w:color="auto" w:fill="FFFFFF" w:themeFill="background1"/>
            <w:tcMar>
              <w:top w:w="11" w:type="dxa"/>
              <w:left w:w="11" w:type="dxa"/>
              <w:bottom w:w="0" w:type="dxa"/>
              <w:right w:w="11" w:type="dxa"/>
            </w:tcMar>
            <w:vAlign w:val="center"/>
          </w:tcPr>
          <w:p w14:paraId="0C4A792F" w14:textId="4B5E946E"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5.8</w:t>
            </w:r>
          </w:p>
        </w:tc>
        <w:tc>
          <w:tcPr>
            <w:tcW w:w="1722" w:type="dxa"/>
            <w:shd w:val="clear" w:color="auto" w:fill="FFFFFF" w:themeFill="background1"/>
            <w:tcMar>
              <w:top w:w="11" w:type="dxa"/>
              <w:left w:w="11" w:type="dxa"/>
              <w:bottom w:w="0" w:type="dxa"/>
              <w:right w:w="11" w:type="dxa"/>
            </w:tcMar>
            <w:vAlign w:val="center"/>
          </w:tcPr>
          <w:p w14:paraId="2017C589" w14:textId="16B2383D"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6.4</w:t>
            </w:r>
          </w:p>
        </w:tc>
        <w:tc>
          <w:tcPr>
            <w:tcW w:w="1721" w:type="dxa"/>
            <w:shd w:val="clear" w:color="auto" w:fill="FFFFFF" w:themeFill="background1"/>
            <w:vAlign w:val="center"/>
          </w:tcPr>
          <w:p w14:paraId="3D72274D" w14:textId="178B8FB3"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4.0</w:t>
            </w:r>
          </w:p>
        </w:tc>
        <w:tc>
          <w:tcPr>
            <w:tcW w:w="1721" w:type="dxa"/>
            <w:shd w:val="clear" w:color="auto" w:fill="FFFFFF" w:themeFill="background1"/>
            <w:vAlign w:val="center"/>
          </w:tcPr>
          <w:p w14:paraId="0B09FB31" w14:textId="7442D576"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8.4</w:t>
            </w:r>
          </w:p>
        </w:tc>
        <w:tc>
          <w:tcPr>
            <w:tcW w:w="1722" w:type="dxa"/>
            <w:shd w:val="clear" w:color="auto" w:fill="FFFFFF" w:themeFill="background1"/>
            <w:vAlign w:val="center"/>
          </w:tcPr>
          <w:p w14:paraId="6031CC6D" w14:textId="1F96C090"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2.6</w:t>
            </w:r>
          </w:p>
        </w:tc>
      </w:tr>
      <w:tr w:rsidR="00EA318D" w:rsidRPr="009C7452" w14:paraId="067C8885" w14:textId="717C4A89" w:rsidTr="0076296D">
        <w:trPr>
          <w:trHeight w:val="69"/>
        </w:trPr>
        <w:tc>
          <w:tcPr>
            <w:tcW w:w="1985" w:type="dxa"/>
            <w:shd w:val="clear" w:color="auto" w:fill="FFFFFF" w:themeFill="background1"/>
            <w:tcMar>
              <w:top w:w="11" w:type="dxa"/>
              <w:left w:w="11" w:type="dxa"/>
              <w:bottom w:w="0" w:type="dxa"/>
              <w:right w:w="11" w:type="dxa"/>
            </w:tcMar>
            <w:vAlign w:val="center"/>
          </w:tcPr>
          <w:p w14:paraId="2135E558"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Ferritin</w:t>
            </w:r>
          </w:p>
        </w:tc>
        <w:tc>
          <w:tcPr>
            <w:tcW w:w="1721" w:type="dxa"/>
            <w:shd w:val="clear" w:color="auto" w:fill="FFFFFF" w:themeFill="background1"/>
            <w:tcMar>
              <w:top w:w="11" w:type="dxa"/>
              <w:left w:w="11" w:type="dxa"/>
              <w:bottom w:w="0" w:type="dxa"/>
              <w:right w:w="11" w:type="dxa"/>
            </w:tcMar>
            <w:vAlign w:val="center"/>
          </w:tcPr>
          <w:p w14:paraId="2BAC1605" w14:textId="52D1DD10"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10.4</w:t>
            </w:r>
          </w:p>
        </w:tc>
        <w:tc>
          <w:tcPr>
            <w:tcW w:w="1721" w:type="dxa"/>
            <w:shd w:val="clear" w:color="auto" w:fill="FFFFFF" w:themeFill="background1"/>
            <w:tcMar>
              <w:top w:w="11" w:type="dxa"/>
              <w:left w:w="11" w:type="dxa"/>
              <w:bottom w:w="0" w:type="dxa"/>
              <w:right w:w="11" w:type="dxa"/>
            </w:tcMar>
            <w:vAlign w:val="center"/>
          </w:tcPr>
          <w:p w14:paraId="03D58860" w14:textId="1BD330E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17.3</w:t>
            </w:r>
          </w:p>
        </w:tc>
        <w:tc>
          <w:tcPr>
            <w:tcW w:w="1721" w:type="dxa"/>
            <w:shd w:val="clear" w:color="auto" w:fill="FFFFFF" w:themeFill="background1"/>
            <w:tcMar>
              <w:top w:w="11" w:type="dxa"/>
              <w:left w:w="11" w:type="dxa"/>
              <w:bottom w:w="0" w:type="dxa"/>
              <w:right w:w="11" w:type="dxa"/>
            </w:tcMar>
            <w:vAlign w:val="center"/>
          </w:tcPr>
          <w:p w14:paraId="31DD7416" w14:textId="27B6F468"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25.9</w:t>
            </w:r>
          </w:p>
        </w:tc>
        <w:tc>
          <w:tcPr>
            <w:tcW w:w="1722" w:type="dxa"/>
            <w:shd w:val="clear" w:color="auto" w:fill="FFFFFF" w:themeFill="background1"/>
            <w:tcMar>
              <w:top w:w="11" w:type="dxa"/>
              <w:left w:w="11" w:type="dxa"/>
              <w:bottom w:w="0" w:type="dxa"/>
              <w:right w:w="11" w:type="dxa"/>
            </w:tcMar>
            <w:vAlign w:val="center"/>
          </w:tcPr>
          <w:p w14:paraId="17BB4616" w14:textId="76B956DA"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21.2</w:t>
            </w:r>
          </w:p>
        </w:tc>
        <w:tc>
          <w:tcPr>
            <w:tcW w:w="1721" w:type="dxa"/>
            <w:shd w:val="clear" w:color="auto" w:fill="FFFFFF" w:themeFill="background1"/>
            <w:vAlign w:val="center"/>
          </w:tcPr>
          <w:p w14:paraId="2CB5FACF" w14:textId="6FCDA30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20.2</w:t>
            </w:r>
          </w:p>
        </w:tc>
        <w:tc>
          <w:tcPr>
            <w:tcW w:w="1721" w:type="dxa"/>
            <w:shd w:val="clear" w:color="auto" w:fill="FFFFFF" w:themeFill="background1"/>
            <w:vAlign w:val="center"/>
          </w:tcPr>
          <w:p w14:paraId="37ADF868" w14:textId="2996EC93"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20.1</w:t>
            </w:r>
          </w:p>
        </w:tc>
        <w:tc>
          <w:tcPr>
            <w:tcW w:w="1722" w:type="dxa"/>
            <w:shd w:val="clear" w:color="auto" w:fill="FFFFFF" w:themeFill="background1"/>
            <w:vAlign w:val="center"/>
          </w:tcPr>
          <w:p w14:paraId="48445AE9" w14:textId="63B6EADD"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13.2</w:t>
            </w:r>
          </w:p>
        </w:tc>
      </w:tr>
      <w:tr w:rsidR="00EA318D" w:rsidRPr="009C7452" w14:paraId="7D1ED133" w14:textId="01608147" w:rsidTr="0076296D">
        <w:trPr>
          <w:trHeight w:val="69"/>
        </w:trPr>
        <w:tc>
          <w:tcPr>
            <w:tcW w:w="1985" w:type="dxa"/>
            <w:shd w:val="clear" w:color="auto" w:fill="FFFFFF" w:themeFill="background1"/>
            <w:tcMar>
              <w:top w:w="11" w:type="dxa"/>
              <w:left w:w="11" w:type="dxa"/>
              <w:bottom w:w="0" w:type="dxa"/>
              <w:right w:w="11" w:type="dxa"/>
            </w:tcMar>
            <w:vAlign w:val="center"/>
          </w:tcPr>
          <w:p w14:paraId="728E1794"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TSAT</w:t>
            </w:r>
          </w:p>
        </w:tc>
        <w:tc>
          <w:tcPr>
            <w:tcW w:w="1721" w:type="dxa"/>
            <w:shd w:val="clear" w:color="auto" w:fill="FFFFFF" w:themeFill="background1"/>
            <w:tcMar>
              <w:top w:w="11" w:type="dxa"/>
              <w:left w:w="11" w:type="dxa"/>
              <w:bottom w:w="0" w:type="dxa"/>
              <w:right w:w="11" w:type="dxa"/>
            </w:tcMar>
            <w:vAlign w:val="center"/>
          </w:tcPr>
          <w:p w14:paraId="502B6A9F" w14:textId="4C02CB8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0.1</w:t>
            </w:r>
          </w:p>
        </w:tc>
        <w:tc>
          <w:tcPr>
            <w:tcW w:w="1721" w:type="dxa"/>
            <w:shd w:val="clear" w:color="auto" w:fill="FFFFFF" w:themeFill="background1"/>
            <w:tcMar>
              <w:top w:w="11" w:type="dxa"/>
              <w:left w:w="11" w:type="dxa"/>
              <w:bottom w:w="0" w:type="dxa"/>
              <w:right w:w="11" w:type="dxa"/>
            </w:tcMar>
            <w:vAlign w:val="center"/>
          </w:tcPr>
          <w:p w14:paraId="2CA6384B" w14:textId="0478A14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0.4</w:t>
            </w:r>
          </w:p>
        </w:tc>
        <w:tc>
          <w:tcPr>
            <w:tcW w:w="1721" w:type="dxa"/>
            <w:shd w:val="clear" w:color="auto" w:fill="FFFFFF" w:themeFill="background1"/>
            <w:tcMar>
              <w:top w:w="11" w:type="dxa"/>
              <w:left w:w="11" w:type="dxa"/>
              <w:bottom w:w="0" w:type="dxa"/>
              <w:right w:w="11" w:type="dxa"/>
            </w:tcMar>
            <w:vAlign w:val="center"/>
          </w:tcPr>
          <w:p w14:paraId="7FCA699D" w14:textId="74D1BAB6"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0.0</w:t>
            </w:r>
          </w:p>
        </w:tc>
        <w:tc>
          <w:tcPr>
            <w:tcW w:w="1722" w:type="dxa"/>
            <w:shd w:val="clear" w:color="auto" w:fill="FFFFFF" w:themeFill="background1"/>
            <w:tcMar>
              <w:top w:w="11" w:type="dxa"/>
              <w:left w:w="11" w:type="dxa"/>
              <w:bottom w:w="0" w:type="dxa"/>
              <w:right w:w="11" w:type="dxa"/>
            </w:tcMar>
            <w:vAlign w:val="center"/>
          </w:tcPr>
          <w:p w14:paraId="13429A1C" w14:textId="3015075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1.9</w:t>
            </w:r>
          </w:p>
        </w:tc>
        <w:tc>
          <w:tcPr>
            <w:tcW w:w="1721" w:type="dxa"/>
            <w:shd w:val="clear" w:color="auto" w:fill="FFFFFF" w:themeFill="background1"/>
            <w:vAlign w:val="center"/>
          </w:tcPr>
          <w:p w14:paraId="76BCA79D" w14:textId="2DEDD1CB"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3.5</w:t>
            </w:r>
          </w:p>
        </w:tc>
        <w:tc>
          <w:tcPr>
            <w:tcW w:w="1721" w:type="dxa"/>
            <w:shd w:val="clear" w:color="auto" w:fill="FFFFFF" w:themeFill="background1"/>
            <w:vAlign w:val="center"/>
          </w:tcPr>
          <w:p w14:paraId="5CFBCC6C" w14:textId="4DD0830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0.3</w:t>
            </w:r>
          </w:p>
        </w:tc>
        <w:tc>
          <w:tcPr>
            <w:tcW w:w="1722" w:type="dxa"/>
            <w:shd w:val="clear" w:color="auto" w:fill="FFFFFF" w:themeFill="background1"/>
            <w:vAlign w:val="center"/>
          </w:tcPr>
          <w:p w14:paraId="6E4C3218" w14:textId="02F0287B"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0.6</w:t>
            </w:r>
          </w:p>
        </w:tc>
      </w:tr>
      <w:tr w:rsidR="00EA318D" w:rsidRPr="009C7452" w14:paraId="47DF3DF4" w14:textId="7C2AB07D" w:rsidTr="0076296D">
        <w:trPr>
          <w:trHeight w:val="69"/>
        </w:trPr>
        <w:tc>
          <w:tcPr>
            <w:tcW w:w="1985" w:type="dxa"/>
            <w:shd w:val="clear" w:color="auto" w:fill="FFFFFF" w:themeFill="background1"/>
            <w:tcMar>
              <w:top w:w="11" w:type="dxa"/>
              <w:left w:w="11" w:type="dxa"/>
              <w:bottom w:w="0" w:type="dxa"/>
              <w:right w:w="11" w:type="dxa"/>
            </w:tcMar>
            <w:vAlign w:val="center"/>
          </w:tcPr>
          <w:p w14:paraId="224C981A"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Iron</w:t>
            </w:r>
          </w:p>
        </w:tc>
        <w:tc>
          <w:tcPr>
            <w:tcW w:w="1721" w:type="dxa"/>
            <w:shd w:val="clear" w:color="auto" w:fill="FFFFFF" w:themeFill="background1"/>
            <w:tcMar>
              <w:top w:w="11" w:type="dxa"/>
              <w:left w:w="11" w:type="dxa"/>
              <w:bottom w:w="0" w:type="dxa"/>
              <w:right w:w="11" w:type="dxa"/>
            </w:tcMar>
            <w:vAlign w:val="center"/>
          </w:tcPr>
          <w:p w14:paraId="6F73D99C" w14:textId="7B53739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28.0</w:t>
            </w:r>
          </w:p>
        </w:tc>
        <w:tc>
          <w:tcPr>
            <w:tcW w:w="1721" w:type="dxa"/>
            <w:shd w:val="clear" w:color="auto" w:fill="FFFFFF" w:themeFill="background1"/>
            <w:tcMar>
              <w:top w:w="11" w:type="dxa"/>
              <w:left w:w="11" w:type="dxa"/>
              <w:bottom w:w="0" w:type="dxa"/>
              <w:right w:w="11" w:type="dxa"/>
            </w:tcMar>
            <w:vAlign w:val="center"/>
          </w:tcPr>
          <w:p w14:paraId="4A703067" w14:textId="227B4714"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27.3</w:t>
            </w:r>
          </w:p>
        </w:tc>
        <w:tc>
          <w:tcPr>
            <w:tcW w:w="1721" w:type="dxa"/>
            <w:shd w:val="clear" w:color="auto" w:fill="FFFFFF" w:themeFill="background1"/>
            <w:tcMar>
              <w:top w:w="11" w:type="dxa"/>
              <w:left w:w="11" w:type="dxa"/>
              <w:bottom w:w="0" w:type="dxa"/>
              <w:right w:w="11" w:type="dxa"/>
            </w:tcMar>
            <w:vAlign w:val="center"/>
          </w:tcPr>
          <w:p w14:paraId="4CFDCDA3" w14:textId="42D3FF69"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30.3</w:t>
            </w:r>
          </w:p>
        </w:tc>
        <w:tc>
          <w:tcPr>
            <w:tcW w:w="1722" w:type="dxa"/>
            <w:shd w:val="clear" w:color="auto" w:fill="FFFFFF" w:themeFill="background1"/>
            <w:tcMar>
              <w:top w:w="11" w:type="dxa"/>
              <w:left w:w="11" w:type="dxa"/>
              <w:bottom w:w="0" w:type="dxa"/>
              <w:right w:w="11" w:type="dxa"/>
            </w:tcMar>
            <w:vAlign w:val="center"/>
          </w:tcPr>
          <w:p w14:paraId="3FC6C779" w14:textId="4B8D5419"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36.1</w:t>
            </w:r>
          </w:p>
        </w:tc>
        <w:tc>
          <w:tcPr>
            <w:tcW w:w="1721" w:type="dxa"/>
            <w:shd w:val="clear" w:color="auto" w:fill="FFFFFF" w:themeFill="background1"/>
            <w:vAlign w:val="center"/>
          </w:tcPr>
          <w:p w14:paraId="7C36F245" w14:textId="4BEFA4FC"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34.1</w:t>
            </w:r>
          </w:p>
        </w:tc>
        <w:tc>
          <w:tcPr>
            <w:tcW w:w="1721" w:type="dxa"/>
            <w:shd w:val="clear" w:color="auto" w:fill="FFFFFF" w:themeFill="background1"/>
            <w:vAlign w:val="center"/>
          </w:tcPr>
          <w:p w14:paraId="6309CFFD" w14:textId="7DA6F1A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33.1</w:t>
            </w:r>
          </w:p>
        </w:tc>
        <w:tc>
          <w:tcPr>
            <w:tcW w:w="1722" w:type="dxa"/>
            <w:shd w:val="clear" w:color="auto" w:fill="FFFFFF" w:themeFill="background1"/>
            <w:vAlign w:val="center"/>
          </w:tcPr>
          <w:p w14:paraId="0CC194D6" w14:textId="6FC5F9FB"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44.1</w:t>
            </w:r>
          </w:p>
        </w:tc>
      </w:tr>
      <w:tr w:rsidR="00EA318D" w:rsidRPr="009C7452" w14:paraId="36921FF1" w14:textId="79779F18" w:rsidTr="0076296D">
        <w:trPr>
          <w:trHeight w:val="69"/>
        </w:trPr>
        <w:tc>
          <w:tcPr>
            <w:tcW w:w="1985" w:type="dxa"/>
            <w:shd w:val="clear" w:color="auto" w:fill="FFFFFF" w:themeFill="background1"/>
            <w:tcMar>
              <w:top w:w="11" w:type="dxa"/>
              <w:left w:w="11" w:type="dxa"/>
              <w:bottom w:w="0" w:type="dxa"/>
              <w:right w:w="11" w:type="dxa"/>
            </w:tcMar>
            <w:vAlign w:val="center"/>
          </w:tcPr>
          <w:p w14:paraId="5A58A10A"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TIBC</w:t>
            </w:r>
          </w:p>
        </w:tc>
        <w:tc>
          <w:tcPr>
            <w:tcW w:w="1721" w:type="dxa"/>
            <w:shd w:val="clear" w:color="auto" w:fill="FFFFFF" w:themeFill="background1"/>
            <w:tcMar>
              <w:top w:w="11" w:type="dxa"/>
              <w:left w:w="11" w:type="dxa"/>
              <w:bottom w:w="0" w:type="dxa"/>
              <w:right w:w="11" w:type="dxa"/>
            </w:tcMar>
            <w:vAlign w:val="center"/>
          </w:tcPr>
          <w:p w14:paraId="1526EFF3" w14:textId="6A7E9EE2"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8.7</w:t>
            </w:r>
          </w:p>
        </w:tc>
        <w:tc>
          <w:tcPr>
            <w:tcW w:w="1721" w:type="dxa"/>
            <w:shd w:val="clear" w:color="auto" w:fill="FFFFFF" w:themeFill="background1"/>
            <w:tcMar>
              <w:top w:w="11" w:type="dxa"/>
              <w:left w:w="11" w:type="dxa"/>
              <w:bottom w:w="0" w:type="dxa"/>
              <w:right w:w="11" w:type="dxa"/>
            </w:tcMar>
            <w:vAlign w:val="center"/>
          </w:tcPr>
          <w:p w14:paraId="11D005A9" w14:textId="25F7A1E9"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10.8</w:t>
            </w:r>
          </w:p>
        </w:tc>
        <w:tc>
          <w:tcPr>
            <w:tcW w:w="1721" w:type="dxa"/>
            <w:shd w:val="clear" w:color="auto" w:fill="FFFFFF" w:themeFill="background1"/>
            <w:tcMar>
              <w:top w:w="11" w:type="dxa"/>
              <w:left w:w="11" w:type="dxa"/>
              <w:bottom w:w="0" w:type="dxa"/>
              <w:right w:w="11" w:type="dxa"/>
            </w:tcMar>
            <w:vAlign w:val="center"/>
          </w:tcPr>
          <w:p w14:paraId="7475E9B3" w14:textId="3C54816B"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13.2</w:t>
            </w:r>
          </w:p>
        </w:tc>
        <w:tc>
          <w:tcPr>
            <w:tcW w:w="1722" w:type="dxa"/>
            <w:shd w:val="clear" w:color="auto" w:fill="FFFFFF" w:themeFill="background1"/>
            <w:tcMar>
              <w:top w:w="11" w:type="dxa"/>
              <w:left w:w="11" w:type="dxa"/>
              <w:bottom w:w="0" w:type="dxa"/>
              <w:right w:w="11" w:type="dxa"/>
            </w:tcMar>
            <w:vAlign w:val="center"/>
          </w:tcPr>
          <w:p w14:paraId="6A9378E7" w14:textId="1278B776"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15.7</w:t>
            </w:r>
          </w:p>
        </w:tc>
        <w:tc>
          <w:tcPr>
            <w:tcW w:w="1721" w:type="dxa"/>
            <w:shd w:val="clear" w:color="auto" w:fill="FFFFFF" w:themeFill="background1"/>
            <w:vAlign w:val="center"/>
          </w:tcPr>
          <w:p w14:paraId="0BF9CBE5" w14:textId="23432F19"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10.5</w:t>
            </w:r>
          </w:p>
        </w:tc>
        <w:tc>
          <w:tcPr>
            <w:tcW w:w="1721" w:type="dxa"/>
            <w:shd w:val="clear" w:color="auto" w:fill="FFFFFF" w:themeFill="background1"/>
            <w:vAlign w:val="center"/>
          </w:tcPr>
          <w:p w14:paraId="7B99614D" w14:textId="08E8810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17.2</w:t>
            </w:r>
          </w:p>
        </w:tc>
        <w:tc>
          <w:tcPr>
            <w:tcW w:w="1722" w:type="dxa"/>
            <w:shd w:val="clear" w:color="auto" w:fill="FFFFFF" w:themeFill="background1"/>
            <w:vAlign w:val="center"/>
          </w:tcPr>
          <w:p w14:paraId="7D1F5540" w14:textId="706357D0"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9.6</w:t>
            </w:r>
          </w:p>
        </w:tc>
      </w:tr>
      <w:tr w:rsidR="00EA318D" w:rsidRPr="009C7452" w14:paraId="4E30538E" w14:textId="36166A11" w:rsidTr="0076296D">
        <w:trPr>
          <w:trHeight w:val="69"/>
        </w:trPr>
        <w:tc>
          <w:tcPr>
            <w:tcW w:w="1985" w:type="dxa"/>
            <w:shd w:val="clear" w:color="auto" w:fill="FFFFFF" w:themeFill="background1"/>
            <w:tcMar>
              <w:top w:w="11" w:type="dxa"/>
              <w:left w:w="11" w:type="dxa"/>
              <w:bottom w:w="0" w:type="dxa"/>
              <w:right w:w="11" w:type="dxa"/>
            </w:tcMar>
            <w:vAlign w:val="center"/>
          </w:tcPr>
          <w:p w14:paraId="1EE03B37"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Vitamin B12</w:t>
            </w:r>
          </w:p>
        </w:tc>
        <w:tc>
          <w:tcPr>
            <w:tcW w:w="1721" w:type="dxa"/>
            <w:shd w:val="clear" w:color="auto" w:fill="FFFFFF" w:themeFill="background1"/>
            <w:tcMar>
              <w:top w:w="11" w:type="dxa"/>
              <w:left w:w="11" w:type="dxa"/>
              <w:bottom w:w="0" w:type="dxa"/>
              <w:right w:w="11" w:type="dxa"/>
            </w:tcMar>
            <w:vAlign w:val="center"/>
          </w:tcPr>
          <w:p w14:paraId="1B4C7E94" w14:textId="5BAAD645"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1.3</w:t>
            </w:r>
          </w:p>
        </w:tc>
        <w:tc>
          <w:tcPr>
            <w:tcW w:w="1721" w:type="dxa"/>
            <w:shd w:val="clear" w:color="auto" w:fill="FFFFFF" w:themeFill="background1"/>
            <w:tcMar>
              <w:top w:w="11" w:type="dxa"/>
              <w:left w:w="11" w:type="dxa"/>
              <w:bottom w:w="0" w:type="dxa"/>
              <w:right w:w="11" w:type="dxa"/>
            </w:tcMar>
            <w:vAlign w:val="center"/>
          </w:tcPr>
          <w:p w14:paraId="60A0C62F" w14:textId="43478A9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2.3</w:t>
            </w:r>
          </w:p>
        </w:tc>
        <w:tc>
          <w:tcPr>
            <w:tcW w:w="1721" w:type="dxa"/>
            <w:shd w:val="clear" w:color="auto" w:fill="FFFFFF" w:themeFill="background1"/>
            <w:tcMar>
              <w:top w:w="11" w:type="dxa"/>
              <w:left w:w="11" w:type="dxa"/>
              <w:bottom w:w="0" w:type="dxa"/>
              <w:right w:w="11" w:type="dxa"/>
            </w:tcMar>
            <w:vAlign w:val="center"/>
          </w:tcPr>
          <w:p w14:paraId="12DFF1C9" w14:textId="02E54900"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3.6</w:t>
            </w:r>
          </w:p>
        </w:tc>
        <w:tc>
          <w:tcPr>
            <w:tcW w:w="1722" w:type="dxa"/>
            <w:shd w:val="clear" w:color="auto" w:fill="FFFFFF" w:themeFill="background1"/>
            <w:tcMar>
              <w:top w:w="11" w:type="dxa"/>
              <w:left w:w="11" w:type="dxa"/>
              <w:bottom w:w="0" w:type="dxa"/>
              <w:right w:w="11" w:type="dxa"/>
            </w:tcMar>
            <w:vAlign w:val="center"/>
          </w:tcPr>
          <w:p w14:paraId="344B7766" w14:textId="4789612E"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1.9</w:t>
            </w:r>
          </w:p>
        </w:tc>
        <w:tc>
          <w:tcPr>
            <w:tcW w:w="1721" w:type="dxa"/>
            <w:shd w:val="clear" w:color="auto" w:fill="FFFFFF" w:themeFill="background1"/>
            <w:vAlign w:val="center"/>
          </w:tcPr>
          <w:p w14:paraId="3AF7FE22" w14:textId="3219E21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0.4</w:t>
            </w:r>
          </w:p>
        </w:tc>
        <w:tc>
          <w:tcPr>
            <w:tcW w:w="1721" w:type="dxa"/>
            <w:shd w:val="clear" w:color="auto" w:fill="FFFFFF" w:themeFill="background1"/>
            <w:vAlign w:val="center"/>
          </w:tcPr>
          <w:p w14:paraId="3CC64F11" w14:textId="47F16DDA"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1.7</w:t>
            </w:r>
          </w:p>
        </w:tc>
        <w:tc>
          <w:tcPr>
            <w:tcW w:w="1722" w:type="dxa"/>
            <w:shd w:val="clear" w:color="auto" w:fill="FFFFFF" w:themeFill="background1"/>
            <w:vAlign w:val="center"/>
          </w:tcPr>
          <w:p w14:paraId="14EFE4B9" w14:textId="72D6B9AC"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3.2</w:t>
            </w:r>
          </w:p>
        </w:tc>
      </w:tr>
      <w:tr w:rsidR="00EA318D" w:rsidRPr="009C7452" w14:paraId="05A28E2B" w14:textId="522638D1" w:rsidTr="0076296D">
        <w:trPr>
          <w:trHeight w:val="69"/>
        </w:trPr>
        <w:tc>
          <w:tcPr>
            <w:tcW w:w="1985" w:type="dxa"/>
            <w:shd w:val="clear" w:color="auto" w:fill="FFFFFF" w:themeFill="background1"/>
            <w:tcMar>
              <w:top w:w="11" w:type="dxa"/>
              <w:left w:w="11" w:type="dxa"/>
              <w:bottom w:w="0" w:type="dxa"/>
              <w:right w:w="11" w:type="dxa"/>
            </w:tcMar>
            <w:vAlign w:val="center"/>
          </w:tcPr>
          <w:p w14:paraId="2F023DB6"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Folic acid</w:t>
            </w:r>
          </w:p>
        </w:tc>
        <w:tc>
          <w:tcPr>
            <w:tcW w:w="1721" w:type="dxa"/>
            <w:shd w:val="clear" w:color="auto" w:fill="FFFFFF" w:themeFill="background1"/>
            <w:tcMar>
              <w:top w:w="11" w:type="dxa"/>
              <w:left w:w="11" w:type="dxa"/>
              <w:bottom w:w="0" w:type="dxa"/>
              <w:right w:w="11" w:type="dxa"/>
            </w:tcMar>
            <w:vAlign w:val="center"/>
          </w:tcPr>
          <w:p w14:paraId="040641C4" w14:textId="75A29E76"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0.5</w:t>
            </w:r>
          </w:p>
        </w:tc>
        <w:tc>
          <w:tcPr>
            <w:tcW w:w="1721" w:type="dxa"/>
            <w:shd w:val="clear" w:color="auto" w:fill="FFFFFF" w:themeFill="background1"/>
            <w:tcMar>
              <w:top w:w="11" w:type="dxa"/>
              <w:left w:w="11" w:type="dxa"/>
              <w:bottom w:w="0" w:type="dxa"/>
              <w:right w:w="11" w:type="dxa"/>
            </w:tcMar>
            <w:vAlign w:val="center"/>
          </w:tcPr>
          <w:p w14:paraId="7F15BD16" w14:textId="52BF3F33"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2.3</w:t>
            </w:r>
          </w:p>
        </w:tc>
        <w:tc>
          <w:tcPr>
            <w:tcW w:w="1721" w:type="dxa"/>
            <w:shd w:val="clear" w:color="auto" w:fill="FFFFFF" w:themeFill="background1"/>
            <w:tcMar>
              <w:top w:w="11" w:type="dxa"/>
              <w:left w:w="11" w:type="dxa"/>
              <w:bottom w:w="0" w:type="dxa"/>
              <w:right w:w="11" w:type="dxa"/>
            </w:tcMar>
            <w:vAlign w:val="center"/>
          </w:tcPr>
          <w:p w14:paraId="000400BD" w14:textId="72CD77DA"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3.1</w:t>
            </w:r>
          </w:p>
        </w:tc>
        <w:tc>
          <w:tcPr>
            <w:tcW w:w="1722" w:type="dxa"/>
            <w:shd w:val="clear" w:color="auto" w:fill="FFFFFF" w:themeFill="background1"/>
            <w:tcMar>
              <w:top w:w="11" w:type="dxa"/>
              <w:left w:w="11" w:type="dxa"/>
              <w:bottom w:w="0" w:type="dxa"/>
              <w:right w:w="11" w:type="dxa"/>
            </w:tcMar>
            <w:vAlign w:val="center"/>
          </w:tcPr>
          <w:p w14:paraId="349CFCFF" w14:textId="4C4F896D"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5.1</w:t>
            </w:r>
          </w:p>
        </w:tc>
        <w:tc>
          <w:tcPr>
            <w:tcW w:w="1721" w:type="dxa"/>
            <w:shd w:val="clear" w:color="auto" w:fill="FFFFFF" w:themeFill="background1"/>
            <w:vAlign w:val="center"/>
          </w:tcPr>
          <w:p w14:paraId="7E1AF47B" w14:textId="6798393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3.0</w:t>
            </w:r>
          </w:p>
        </w:tc>
        <w:tc>
          <w:tcPr>
            <w:tcW w:w="1721" w:type="dxa"/>
            <w:shd w:val="clear" w:color="auto" w:fill="FFFFFF" w:themeFill="background1"/>
            <w:vAlign w:val="center"/>
          </w:tcPr>
          <w:p w14:paraId="47BCB80D" w14:textId="2807CB81"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4.2</w:t>
            </w:r>
          </w:p>
        </w:tc>
        <w:tc>
          <w:tcPr>
            <w:tcW w:w="1722" w:type="dxa"/>
            <w:shd w:val="clear" w:color="auto" w:fill="FFFFFF" w:themeFill="background1"/>
            <w:vAlign w:val="center"/>
          </w:tcPr>
          <w:p w14:paraId="1F5E78D4" w14:textId="05F3F012"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3.3</w:t>
            </w:r>
          </w:p>
        </w:tc>
      </w:tr>
      <w:tr w:rsidR="00EA318D" w:rsidRPr="009C7452" w14:paraId="761772FF" w14:textId="064E1AC3" w:rsidTr="0076296D">
        <w:trPr>
          <w:trHeight w:val="69"/>
        </w:trPr>
        <w:tc>
          <w:tcPr>
            <w:tcW w:w="1985" w:type="dxa"/>
            <w:tcBorders>
              <w:bottom w:val="single" w:sz="4" w:space="0" w:color="auto"/>
            </w:tcBorders>
            <w:shd w:val="clear" w:color="auto" w:fill="FFFFFF" w:themeFill="background1"/>
            <w:tcMar>
              <w:top w:w="11" w:type="dxa"/>
              <w:left w:w="11" w:type="dxa"/>
              <w:bottom w:w="0" w:type="dxa"/>
              <w:right w:w="11" w:type="dxa"/>
            </w:tcMar>
            <w:vAlign w:val="center"/>
          </w:tcPr>
          <w:p w14:paraId="4834CC84" w14:textId="77777777" w:rsidR="00EA318D" w:rsidRPr="009C7452" w:rsidRDefault="00EA318D" w:rsidP="00EA318D">
            <w:pPr>
              <w:spacing w:after="0" w:line="240" w:lineRule="auto"/>
              <w:rPr>
                <w:rFonts w:ascii="Times New Roman" w:hAnsi="Times New Roman"/>
                <w:sz w:val="20"/>
              </w:rPr>
            </w:pPr>
            <w:r w:rsidRPr="009C7452">
              <w:rPr>
                <w:rFonts w:ascii="Times New Roman" w:hAnsi="Times New Roman"/>
                <w:sz w:val="20"/>
              </w:rPr>
              <w:t>Erythropoietin in the blood</w:t>
            </w:r>
          </w:p>
        </w:tc>
        <w:tc>
          <w:tcPr>
            <w:tcW w:w="1721" w:type="dxa"/>
            <w:tcBorders>
              <w:bottom w:val="single" w:sz="4" w:space="0" w:color="auto"/>
            </w:tcBorders>
            <w:shd w:val="clear" w:color="auto" w:fill="FFFFFF" w:themeFill="background1"/>
            <w:tcMar>
              <w:top w:w="11" w:type="dxa"/>
              <w:left w:w="11" w:type="dxa"/>
              <w:bottom w:w="0" w:type="dxa"/>
              <w:right w:w="11" w:type="dxa"/>
            </w:tcMar>
            <w:vAlign w:val="center"/>
          </w:tcPr>
          <w:p w14:paraId="2C96D1B0" w14:textId="5757E25F"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1.2</w:t>
            </w:r>
          </w:p>
        </w:tc>
        <w:tc>
          <w:tcPr>
            <w:tcW w:w="1721" w:type="dxa"/>
            <w:tcBorders>
              <w:bottom w:val="single" w:sz="4" w:space="0" w:color="auto"/>
            </w:tcBorders>
            <w:shd w:val="clear" w:color="auto" w:fill="FFFFFF" w:themeFill="background1"/>
            <w:tcMar>
              <w:top w:w="11" w:type="dxa"/>
              <w:left w:w="11" w:type="dxa"/>
              <w:bottom w:w="0" w:type="dxa"/>
              <w:right w:w="11" w:type="dxa"/>
            </w:tcMar>
            <w:vAlign w:val="center"/>
          </w:tcPr>
          <w:p w14:paraId="30F7141F" w14:textId="3DC6EB40"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1.5</w:t>
            </w:r>
          </w:p>
        </w:tc>
        <w:tc>
          <w:tcPr>
            <w:tcW w:w="1721" w:type="dxa"/>
            <w:tcBorders>
              <w:bottom w:val="single" w:sz="4" w:space="0" w:color="auto"/>
            </w:tcBorders>
            <w:shd w:val="clear" w:color="auto" w:fill="FFFFFF" w:themeFill="background1"/>
            <w:tcMar>
              <w:top w:w="11" w:type="dxa"/>
              <w:left w:w="11" w:type="dxa"/>
              <w:bottom w:w="0" w:type="dxa"/>
              <w:right w:w="11" w:type="dxa"/>
            </w:tcMar>
            <w:vAlign w:val="center"/>
          </w:tcPr>
          <w:p w14:paraId="11CBB22C" w14:textId="3C1C5EEA"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1.4</w:t>
            </w:r>
          </w:p>
        </w:tc>
        <w:tc>
          <w:tcPr>
            <w:tcW w:w="1722" w:type="dxa"/>
            <w:tcBorders>
              <w:bottom w:val="single" w:sz="4" w:space="0" w:color="auto"/>
            </w:tcBorders>
            <w:shd w:val="clear" w:color="auto" w:fill="FFFFFF" w:themeFill="background1"/>
            <w:tcMar>
              <w:top w:w="11" w:type="dxa"/>
              <w:left w:w="11" w:type="dxa"/>
              <w:bottom w:w="0" w:type="dxa"/>
              <w:right w:w="11" w:type="dxa"/>
            </w:tcMar>
            <w:vAlign w:val="center"/>
          </w:tcPr>
          <w:p w14:paraId="4E7EEB58" w14:textId="0BAE17D2"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1.8</w:t>
            </w:r>
          </w:p>
        </w:tc>
        <w:tc>
          <w:tcPr>
            <w:tcW w:w="1721" w:type="dxa"/>
            <w:tcBorders>
              <w:bottom w:val="single" w:sz="4" w:space="0" w:color="auto"/>
            </w:tcBorders>
            <w:shd w:val="clear" w:color="auto" w:fill="FFFFFF" w:themeFill="background1"/>
            <w:vAlign w:val="center"/>
          </w:tcPr>
          <w:p w14:paraId="13F68EE7" w14:textId="36A08D4D"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2.3</w:t>
            </w:r>
          </w:p>
        </w:tc>
        <w:tc>
          <w:tcPr>
            <w:tcW w:w="1721" w:type="dxa"/>
            <w:tcBorders>
              <w:bottom w:val="single" w:sz="4" w:space="0" w:color="auto"/>
            </w:tcBorders>
            <w:shd w:val="clear" w:color="auto" w:fill="FFFFFF" w:themeFill="background1"/>
            <w:vAlign w:val="center"/>
          </w:tcPr>
          <w:p w14:paraId="1002E32B" w14:textId="76FE0BE9"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1.9</w:t>
            </w:r>
          </w:p>
        </w:tc>
        <w:tc>
          <w:tcPr>
            <w:tcW w:w="1722" w:type="dxa"/>
            <w:tcBorders>
              <w:bottom w:val="single" w:sz="4" w:space="0" w:color="auto"/>
            </w:tcBorders>
            <w:shd w:val="clear" w:color="auto" w:fill="FFFFFF" w:themeFill="background1"/>
            <w:vAlign w:val="center"/>
          </w:tcPr>
          <w:p w14:paraId="7D6551B9" w14:textId="0C49C709" w:rsidR="00EA318D" w:rsidRPr="009C7452" w:rsidRDefault="00EA318D" w:rsidP="00EA318D">
            <w:pPr>
              <w:spacing w:after="0" w:line="240" w:lineRule="auto"/>
              <w:jc w:val="center"/>
              <w:rPr>
                <w:rFonts w:ascii="Times New Roman" w:hAnsi="Times New Roman"/>
                <w:sz w:val="20"/>
              </w:rPr>
            </w:pPr>
            <w:r w:rsidRPr="009C7452">
              <w:rPr>
                <w:rFonts w:ascii="Times New Roman" w:hAnsi="Times New Roman"/>
                <w:sz w:val="20"/>
              </w:rPr>
              <w:t>0.9</w:t>
            </w:r>
          </w:p>
        </w:tc>
      </w:tr>
    </w:tbl>
    <w:p w14:paraId="7CA38D48" w14:textId="5492D5A3" w:rsidR="00A76078" w:rsidRPr="009C7452" w:rsidRDefault="00A76078" w:rsidP="00A76078">
      <w:pPr>
        <w:spacing w:after="0" w:line="360" w:lineRule="auto"/>
        <w:rPr>
          <w:rFonts w:ascii="Times New Roman" w:hAnsi="Times New Roman"/>
          <w:sz w:val="20"/>
        </w:rPr>
      </w:pPr>
      <w:r w:rsidRPr="009C7452">
        <w:rPr>
          <w:rFonts w:ascii="Times New Roman" w:hAnsi="Times New Roman"/>
          <w:sz w:val="20"/>
        </w:rPr>
        <w:t>Data shown as %. C</w:t>
      </w:r>
      <w:r w:rsidR="00982880">
        <w:rPr>
          <w:rFonts w:ascii="Times New Roman" w:hAnsi="Times New Roman"/>
          <w:sz w:val="20"/>
        </w:rPr>
        <w:t>KD</w:t>
      </w:r>
      <w:r w:rsidR="00680A5B">
        <w:rPr>
          <w:rFonts w:ascii="Times New Roman" w:hAnsi="Times New Roman" w:hint="eastAsia"/>
          <w:sz w:val="20"/>
        </w:rPr>
        <w:t xml:space="preserve"> </w:t>
      </w:r>
      <w:r w:rsidRPr="009C7452">
        <w:rPr>
          <w:rFonts w:ascii="Times New Roman" w:hAnsi="Times New Roman"/>
          <w:sz w:val="20"/>
        </w:rPr>
        <w:t>G3a: estimated glomerular filtration rate ≥45 mL/min/1.73 m</w:t>
      </w:r>
      <w:r w:rsidRPr="009C7452">
        <w:rPr>
          <w:rFonts w:ascii="Times New Roman" w:hAnsi="Times New Roman"/>
          <w:sz w:val="20"/>
          <w:vertAlign w:val="superscript"/>
        </w:rPr>
        <w:t>2</w:t>
      </w:r>
      <w:r w:rsidRPr="009C7452">
        <w:rPr>
          <w:rFonts w:ascii="Times New Roman" w:hAnsi="Times New Roman"/>
          <w:sz w:val="20"/>
        </w:rPr>
        <w:t xml:space="preserve"> and &lt;60 mL/min/1.73 m</w:t>
      </w:r>
      <w:r w:rsidRPr="009C7452">
        <w:rPr>
          <w:rFonts w:ascii="Times New Roman" w:hAnsi="Times New Roman"/>
          <w:sz w:val="20"/>
          <w:vertAlign w:val="superscript"/>
        </w:rPr>
        <w:t>2</w:t>
      </w:r>
      <w:r w:rsidRPr="009C7452">
        <w:rPr>
          <w:rFonts w:ascii="Times New Roman" w:hAnsi="Times New Roman"/>
          <w:sz w:val="20"/>
        </w:rPr>
        <w:t>, G3b: ≥30 and &lt;45 mL/min/1.73 m</w:t>
      </w:r>
      <w:r w:rsidRPr="009C7452">
        <w:rPr>
          <w:rFonts w:ascii="Times New Roman" w:hAnsi="Times New Roman"/>
          <w:sz w:val="20"/>
          <w:vertAlign w:val="superscript"/>
        </w:rPr>
        <w:t>2</w:t>
      </w:r>
      <w:r w:rsidRPr="009C7452">
        <w:rPr>
          <w:rFonts w:ascii="Times New Roman" w:hAnsi="Times New Roman"/>
          <w:sz w:val="20"/>
        </w:rPr>
        <w:t>, G4: ≥15 and &lt;30 mL/min/1.73 m</w:t>
      </w:r>
      <w:r w:rsidRPr="009C7452">
        <w:rPr>
          <w:rFonts w:ascii="Times New Roman" w:hAnsi="Times New Roman"/>
          <w:sz w:val="20"/>
          <w:vertAlign w:val="superscript"/>
        </w:rPr>
        <w:t>2</w:t>
      </w:r>
      <w:r w:rsidRPr="009C7452">
        <w:rPr>
          <w:rFonts w:ascii="Times New Roman" w:hAnsi="Times New Roman"/>
          <w:sz w:val="20"/>
        </w:rPr>
        <w:t>, and G5: &lt;15 mL/min/1.73 m</w:t>
      </w:r>
      <w:r w:rsidRPr="009C7452">
        <w:rPr>
          <w:rFonts w:ascii="Times New Roman" w:hAnsi="Times New Roman"/>
          <w:sz w:val="20"/>
          <w:vertAlign w:val="superscript"/>
        </w:rPr>
        <w:t>2</w:t>
      </w:r>
      <w:r w:rsidRPr="009C7452">
        <w:rPr>
          <w:rFonts w:ascii="Times New Roman" w:hAnsi="Times New Roman"/>
          <w:sz w:val="20"/>
        </w:rPr>
        <w:t>.</w:t>
      </w:r>
    </w:p>
    <w:p w14:paraId="4F96162F" w14:textId="5D1721BE" w:rsidR="00BB10AE" w:rsidRPr="009C7452" w:rsidRDefault="00BB10AE" w:rsidP="00A76078">
      <w:pPr>
        <w:spacing w:after="0" w:line="360" w:lineRule="auto"/>
        <w:rPr>
          <w:rFonts w:ascii="Times New Roman" w:hAnsi="Times New Roman"/>
          <w:sz w:val="20"/>
        </w:rPr>
      </w:pPr>
      <w:r w:rsidRPr="009C7452">
        <w:rPr>
          <w:rFonts w:ascii="Times New Roman" w:hAnsi="Times New Roman"/>
          <w:sz w:val="20"/>
          <w:vertAlign w:val="superscript"/>
        </w:rPr>
        <w:t>*</w:t>
      </w:r>
      <w:r w:rsidRPr="009C7452">
        <w:rPr>
          <w:rFonts w:ascii="Times New Roman" w:hAnsi="Times New Roman"/>
          <w:sz w:val="20"/>
        </w:rPr>
        <w:t>Definition of region classification</w:t>
      </w:r>
    </w:p>
    <w:p w14:paraId="652CAEF6" w14:textId="1EE32DA6" w:rsidR="00B5506E" w:rsidRPr="009C7452" w:rsidRDefault="00B5506E" w:rsidP="00B5506E">
      <w:pPr>
        <w:spacing w:after="0" w:line="360" w:lineRule="auto"/>
        <w:rPr>
          <w:rFonts w:ascii="Times New Roman" w:hAnsi="Times New Roman"/>
          <w:sz w:val="20"/>
        </w:rPr>
      </w:pPr>
      <w:r w:rsidRPr="009C7452">
        <w:rPr>
          <w:rFonts w:ascii="Times New Roman" w:hAnsi="Times New Roman"/>
          <w:sz w:val="20"/>
        </w:rPr>
        <w:t>Hokkaido</w:t>
      </w:r>
      <w:r w:rsidR="008D2E82">
        <w:rPr>
          <w:rFonts w:ascii="Times New Roman" w:hAnsi="Times New Roman"/>
          <w:sz w:val="20"/>
        </w:rPr>
        <w:t>–</w:t>
      </w:r>
      <w:proofErr w:type="spellStart"/>
      <w:r w:rsidRPr="009C7452">
        <w:rPr>
          <w:rFonts w:ascii="Times New Roman" w:hAnsi="Times New Roman"/>
          <w:sz w:val="20"/>
        </w:rPr>
        <w:t>Tōhoku</w:t>
      </w:r>
      <w:proofErr w:type="spellEnd"/>
      <w:r w:rsidRPr="009C7452">
        <w:rPr>
          <w:rFonts w:ascii="Times New Roman" w:hAnsi="Times New Roman"/>
          <w:sz w:val="20"/>
        </w:rPr>
        <w:t xml:space="preserve"> includes Hokkaido, Aomori, Akita, Iwate, Yamagata, Miyagi, and Fukushima. Kanto includes Tochigi, Ibaraki, Gunma, Chiba, Saitama, and Kanagawa. Tokyo includes Tokyo. </w:t>
      </w:r>
      <w:proofErr w:type="spellStart"/>
      <w:r w:rsidRPr="009C7452">
        <w:rPr>
          <w:rFonts w:ascii="Times New Roman" w:hAnsi="Times New Roman"/>
          <w:sz w:val="20"/>
        </w:rPr>
        <w:t>Chūbu</w:t>
      </w:r>
      <w:proofErr w:type="spellEnd"/>
      <w:r w:rsidRPr="009C7452">
        <w:rPr>
          <w:rFonts w:ascii="Times New Roman" w:hAnsi="Times New Roman"/>
          <w:sz w:val="20"/>
        </w:rPr>
        <w:t xml:space="preserve"> includes Niigata, Nagano, Yamanashi, Toyama, Ish</w:t>
      </w:r>
      <w:r>
        <w:rPr>
          <w:rFonts w:ascii="Times New Roman" w:hAnsi="Times New Roman"/>
          <w:sz w:val="20"/>
        </w:rPr>
        <w:t>i</w:t>
      </w:r>
      <w:r w:rsidRPr="009C7452">
        <w:rPr>
          <w:rFonts w:ascii="Times New Roman" w:hAnsi="Times New Roman"/>
          <w:sz w:val="20"/>
        </w:rPr>
        <w:t>kawa, Fukui, Gifu, Shizuoka, and Aichi. Kinki includes Shiga, Mie, Kyoto, Hyogo, Osaka, Nara, and Wakayama. Chūgoku–Shikoku includes Okayama, Shimane, Tottori, Hiroshima, Yamaguchi, Kagawa, Tokushima, Ehime, and Kochi. Kyushu–Okinawa includes Fukuoka, Oita, Saga, Nagasaki, Miyazaki, Kumamoto, Kagoshima, and Okinawa.</w:t>
      </w:r>
    </w:p>
    <w:p w14:paraId="296FEBAF" w14:textId="7BB642CD" w:rsidR="00AC46B6" w:rsidRDefault="00982880" w:rsidP="00A76078">
      <w:pPr>
        <w:spacing w:after="0" w:line="360" w:lineRule="auto"/>
        <w:rPr>
          <w:rFonts w:ascii="Times New Roman" w:hAnsi="Times New Roman"/>
          <w:sz w:val="20"/>
        </w:rPr>
      </w:pPr>
      <w:r w:rsidRPr="009C7452">
        <w:rPr>
          <w:rFonts w:ascii="Times New Roman" w:hAnsi="Times New Roman"/>
          <w:sz w:val="20"/>
        </w:rPr>
        <w:t>CKD, chronic kidney disease</w:t>
      </w:r>
      <w:r w:rsidR="00A76078" w:rsidRPr="009C7452">
        <w:rPr>
          <w:rFonts w:ascii="Times New Roman" w:hAnsi="Times New Roman"/>
          <w:sz w:val="20"/>
        </w:rPr>
        <w:t xml:space="preserve">; </w:t>
      </w:r>
      <w:r w:rsidR="00AD47C7">
        <w:rPr>
          <w:rFonts w:ascii="Times New Roman" w:hAnsi="Times New Roman"/>
          <w:sz w:val="20"/>
        </w:rPr>
        <w:t xml:space="preserve">G, grade; </w:t>
      </w:r>
      <w:r w:rsidR="00A76078" w:rsidRPr="009C7452">
        <w:rPr>
          <w:rFonts w:ascii="Times New Roman" w:hAnsi="Times New Roman"/>
          <w:sz w:val="20"/>
        </w:rPr>
        <w:t>Hb, hemoglobin; MCV, mean corpuscular volume; TSAT, transferrin saturation; TIBC, total iron binding capacity.</w:t>
      </w:r>
    </w:p>
    <w:p w14:paraId="1A2DAB56" w14:textId="77777777" w:rsidR="00AC46B6" w:rsidRDefault="00AC46B6">
      <w:pPr>
        <w:spacing w:after="0" w:line="240" w:lineRule="auto"/>
        <w:rPr>
          <w:rFonts w:ascii="Times New Roman" w:hAnsi="Times New Roman"/>
          <w:sz w:val="20"/>
        </w:rPr>
      </w:pPr>
      <w:r>
        <w:rPr>
          <w:rFonts w:ascii="Times New Roman" w:hAnsi="Times New Roman"/>
          <w:sz w:val="20"/>
        </w:rPr>
        <w:br w:type="page"/>
      </w:r>
    </w:p>
    <w:p w14:paraId="44F30E2F" w14:textId="77777777" w:rsidR="00AC46B6" w:rsidRDefault="00AC46B6" w:rsidP="00A76078">
      <w:pPr>
        <w:spacing w:after="0" w:line="360" w:lineRule="auto"/>
        <w:rPr>
          <w:rFonts w:ascii="Times New Roman" w:hAnsi="Times New Roman"/>
          <w:sz w:val="20"/>
        </w:rPr>
        <w:sectPr w:rsidR="00AC46B6" w:rsidSect="00EE1CB5">
          <w:pgSz w:w="16840" w:h="11900" w:orient="landscape" w:code="9"/>
          <w:pgMar w:top="1440" w:right="1440" w:bottom="1440" w:left="1440" w:header="709" w:footer="709" w:gutter="0"/>
          <w:cols w:space="708"/>
          <w:docGrid w:linePitch="360"/>
        </w:sectPr>
      </w:pPr>
    </w:p>
    <w:p w14:paraId="1AA309A8" w14:textId="6E175AB0" w:rsidR="00A76078" w:rsidRPr="00DB11C1" w:rsidRDefault="00AC46B6" w:rsidP="00A76078">
      <w:pPr>
        <w:spacing w:after="0" w:line="360" w:lineRule="auto"/>
        <w:rPr>
          <w:rFonts w:ascii="Times New Roman" w:hAnsi="Times New Roman"/>
          <w:sz w:val="20"/>
          <w:u w:val="single"/>
        </w:rPr>
      </w:pPr>
      <w:r w:rsidRPr="00DB11C1">
        <w:rPr>
          <w:rFonts w:ascii="Times New Roman" w:hAnsi="Times New Roman"/>
          <w:b/>
          <w:bCs/>
          <w:sz w:val="20"/>
          <w:u w:val="single"/>
        </w:rPr>
        <w:lastRenderedPageBreak/>
        <w:t>Supplementary Table 8</w:t>
      </w:r>
      <w:r w:rsidRPr="00DB11C1">
        <w:rPr>
          <w:rFonts w:ascii="Times New Roman" w:hAnsi="Times New Roman"/>
          <w:sz w:val="20"/>
          <w:u w:val="single"/>
        </w:rPr>
        <w:t xml:space="preserve"> Percentage of untreated patients with and without anemia by CKD stage</w:t>
      </w:r>
    </w:p>
    <w:tbl>
      <w:tblPr>
        <w:tblStyle w:val="af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488"/>
        <w:gridCol w:w="1489"/>
        <w:gridCol w:w="1488"/>
        <w:gridCol w:w="1489"/>
      </w:tblGrid>
      <w:tr w:rsidR="00AC46B6" w:rsidRPr="00282201" w14:paraId="07BDF356" w14:textId="77777777" w:rsidTr="00AB49A3">
        <w:trPr>
          <w:trHeight w:val="190"/>
        </w:trPr>
        <w:tc>
          <w:tcPr>
            <w:tcW w:w="2977" w:type="dxa"/>
            <w:tcBorders>
              <w:top w:val="single" w:sz="4" w:space="0" w:color="auto"/>
              <w:bottom w:val="single" w:sz="4" w:space="0" w:color="auto"/>
            </w:tcBorders>
          </w:tcPr>
          <w:p w14:paraId="4CC73419" w14:textId="77777777" w:rsidR="00AC46B6" w:rsidRPr="00AC46B6" w:rsidRDefault="00AC46B6" w:rsidP="00784B4B">
            <w:pPr>
              <w:rPr>
                <w:rFonts w:ascii="Times New Roman" w:eastAsia="Meiryo UI" w:hAnsi="Times New Roman"/>
                <w:sz w:val="20"/>
              </w:rPr>
            </w:pPr>
          </w:p>
        </w:tc>
        <w:tc>
          <w:tcPr>
            <w:tcW w:w="1488" w:type="dxa"/>
            <w:tcBorders>
              <w:top w:val="single" w:sz="4" w:space="0" w:color="auto"/>
              <w:bottom w:val="single" w:sz="4" w:space="0" w:color="auto"/>
            </w:tcBorders>
          </w:tcPr>
          <w:p w14:paraId="11269341" w14:textId="77777777" w:rsidR="00AC46B6" w:rsidRPr="00AC46B6" w:rsidRDefault="00AC46B6" w:rsidP="00DB11C1">
            <w:pPr>
              <w:jc w:val="center"/>
              <w:rPr>
                <w:rFonts w:ascii="Times New Roman" w:eastAsia="Meiryo UI" w:hAnsi="Times New Roman"/>
                <w:b/>
                <w:bCs/>
                <w:sz w:val="20"/>
              </w:rPr>
            </w:pPr>
            <w:r w:rsidRPr="00AC46B6">
              <w:rPr>
                <w:rFonts w:ascii="Times New Roman" w:eastAsia="Meiryo UI" w:hAnsi="Times New Roman"/>
                <w:b/>
                <w:bCs/>
                <w:sz w:val="20"/>
              </w:rPr>
              <w:t>G3a</w:t>
            </w:r>
          </w:p>
        </w:tc>
        <w:tc>
          <w:tcPr>
            <w:tcW w:w="1489" w:type="dxa"/>
            <w:tcBorders>
              <w:top w:val="single" w:sz="4" w:space="0" w:color="auto"/>
              <w:bottom w:val="single" w:sz="4" w:space="0" w:color="auto"/>
            </w:tcBorders>
          </w:tcPr>
          <w:p w14:paraId="0FEBD4DF" w14:textId="77777777" w:rsidR="00AC46B6" w:rsidRPr="00AC46B6" w:rsidRDefault="00AC46B6" w:rsidP="00DB11C1">
            <w:pPr>
              <w:jc w:val="center"/>
              <w:rPr>
                <w:rFonts w:ascii="Times New Roman" w:eastAsia="Meiryo UI" w:hAnsi="Times New Roman"/>
                <w:b/>
                <w:bCs/>
                <w:sz w:val="20"/>
              </w:rPr>
            </w:pPr>
            <w:r w:rsidRPr="00AC46B6">
              <w:rPr>
                <w:rFonts w:ascii="Times New Roman" w:eastAsia="Meiryo UI" w:hAnsi="Times New Roman"/>
                <w:b/>
                <w:bCs/>
                <w:sz w:val="20"/>
              </w:rPr>
              <w:t>G3b</w:t>
            </w:r>
          </w:p>
        </w:tc>
        <w:tc>
          <w:tcPr>
            <w:tcW w:w="1488" w:type="dxa"/>
            <w:tcBorders>
              <w:top w:val="single" w:sz="4" w:space="0" w:color="auto"/>
              <w:bottom w:val="single" w:sz="4" w:space="0" w:color="auto"/>
            </w:tcBorders>
          </w:tcPr>
          <w:p w14:paraId="65522196" w14:textId="77777777" w:rsidR="00AC46B6" w:rsidRPr="00AC46B6" w:rsidRDefault="00AC46B6" w:rsidP="00DB11C1">
            <w:pPr>
              <w:jc w:val="center"/>
              <w:rPr>
                <w:rFonts w:ascii="Times New Roman" w:eastAsia="Meiryo UI" w:hAnsi="Times New Roman"/>
                <w:b/>
                <w:bCs/>
                <w:sz w:val="20"/>
              </w:rPr>
            </w:pPr>
            <w:r w:rsidRPr="00AC46B6">
              <w:rPr>
                <w:rFonts w:ascii="Times New Roman" w:eastAsia="Meiryo UI" w:hAnsi="Times New Roman"/>
                <w:b/>
                <w:bCs/>
                <w:sz w:val="20"/>
              </w:rPr>
              <w:t>G4</w:t>
            </w:r>
          </w:p>
        </w:tc>
        <w:tc>
          <w:tcPr>
            <w:tcW w:w="1489" w:type="dxa"/>
            <w:tcBorders>
              <w:top w:val="single" w:sz="4" w:space="0" w:color="auto"/>
              <w:bottom w:val="single" w:sz="4" w:space="0" w:color="auto"/>
            </w:tcBorders>
          </w:tcPr>
          <w:p w14:paraId="1ADF68A3" w14:textId="77777777" w:rsidR="00AC46B6" w:rsidRPr="00AC46B6" w:rsidRDefault="00AC46B6" w:rsidP="00DB11C1">
            <w:pPr>
              <w:jc w:val="center"/>
              <w:rPr>
                <w:rFonts w:ascii="Times New Roman" w:eastAsia="Meiryo UI" w:hAnsi="Times New Roman"/>
                <w:b/>
                <w:bCs/>
                <w:sz w:val="20"/>
              </w:rPr>
            </w:pPr>
            <w:r w:rsidRPr="00AC46B6">
              <w:rPr>
                <w:rFonts w:ascii="Times New Roman" w:eastAsia="Meiryo UI" w:hAnsi="Times New Roman"/>
                <w:b/>
                <w:bCs/>
                <w:sz w:val="20"/>
              </w:rPr>
              <w:t>G5</w:t>
            </w:r>
          </w:p>
        </w:tc>
      </w:tr>
      <w:tr w:rsidR="00AC46B6" w:rsidRPr="00282201" w14:paraId="6FE62776" w14:textId="77777777" w:rsidTr="00AB49A3">
        <w:trPr>
          <w:trHeight w:val="455"/>
        </w:trPr>
        <w:tc>
          <w:tcPr>
            <w:tcW w:w="2977" w:type="dxa"/>
            <w:tcBorders>
              <w:top w:val="single" w:sz="4" w:space="0" w:color="auto"/>
            </w:tcBorders>
          </w:tcPr>
          <w:p w14:paraId="1D2CCD9C" w14:textId="734FC848" w:rsidR="00AC46B6" w:rsidRPr="00AC46B6" w:rsidRDefault="00382D8A" w:rsidP="00784B4B">
            <w:pPr>
              <w:rPr>
                <w:rFonts w:ascii="Times New Roman" w:eastAsia="Meiryo UI" w:hAnsi="Times New Roman"/>
                <w:sz w:val="20"/>
              </w:rPr>
            </w:pPr>
            <w:r>
              <w:rPr>
                <w:rFonts w:ascii="Times New Roman" w:eastAsia="Meiryo UI" w:hAnsi="Times New Roman"/>
                <w:sz w:val="20"/>
              </w:rPr>
              <w:t>Patients not receiving anemia treatment</w:t>
            </w:r>
          </w:p>
        </w:tc>
        <w:tc>
          <w:tcPr>
            <w:tcW w:w="1488" w:type="dxa"/>
            <w:tcBorders>
              <w:top w:val="single" w:sz="4" w:space="0" w:color="auto"/>
            </w:tcBorders>
          </w:tcPr>
          <w:p w14:paraId="5AD8A952"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224,105</w:t>
            </w:r>
          </w:p>
        </w:tc>
        <w:tc>
          <w:tcPr>
            <w:tcW w:w="1489" w:type="dxa"/>
            <w:tcBorders>
              <w:top w:val="single" w:sz="4" w:space="0" w:color="auto"/>
            </w:tcBorders>
          </w:tcPr>
          <w:p w14:paraId="44E48BDA"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67,518</w:t>
            </w:r>
          </w:p>
        </w:tc>
        <w:tc>
          <w:tcPr>
            <w:tcW w:w="1488" w:type="dxa"/>
            <w:tcBorders>
              <w:top w:val="single" w:sz="4" w:space="0" w:color="auto"/>
            </w:tcBorders>
          </w:tcPr>
          <w:p w14:paraId="0ED5F49A"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14,803</w:t>
            </w:r>
          </w:p>
        </w:tc>
        <w:tc>
          <w:tcPr>
            <w:tcW w:w="1489" w:type="dxa"/>
            <w:tcBorders>
              <w:top w:val="single" w:sz="4" w:space="0" w:color="auto"/>
            </w:tcBorders>
          </w:tcPr>
          <w:p w14:paraId="41157995" w14:textId="70C36BE9"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2</w:t>
            </w:r>
            <w:r w:rsidR="00913DE1">
              <w:rPr>
                <w:rFonts w:ascii="Times New Roman" w:eastAsia="Meiryo UI" w:hAnsi="Times New Roman" w:hint="eastAsia"/>
                <w:sz w:val="20"/>
              </w:rPr>
              <w:t>,</w:t>
            </w:r>
            <w:r w:rsidRPr="00AC46B6">
              <w:rPr>
                <w:rFonts w:ascii="Times New Roman" w:eastAsia="Meiryo UI" w:hAnsi="Times New Roman"/>
                <w:sz w:val="20"/>
              </w:rPr>
              <w:t>135</w:t>
            </w:r>
          </w:p>
        </w:tc>
      </w:tr>
      <w:tr w:rsidR="00AC46B6" w:rsidRPr="00282201" w14:paraId="49F8FAAC" w14:textId="77777777" w:rsidTr="00AB49A3">
        <w:trPr>
          <w:trHeight w:val="60"/>
        </w:trPr>
        <w:tc>
          <w:tcPr>
            <w:tcW w:w="2977" w:type="dxa"/>
          </w:tcPr>
          <w:p w14:paraId="6B84CE01" w14:textId="77777777" w:rsidR="00AC46B6" w:rsidRPr="00AC46B6" w:rsidRDefault="00AC46B6" w:rsidP="00784B4B">
            <w:pPr>
              <w:ind w:left="170"/>
              <w:rPr>
                <w:rFonts w:ascii="Times New Roman" w:eastAsia="Meiryo UI" w:hAnsi="Times New Roman"/>
                <w:sz w:val="20"/>
              </w:rPr>
            </w:pPr>
            <w:r w:rsidRPr="00AC46B6">
              <w:rPr>
                <w:rFonts w:ascii="Times New Roman" w:eastAsia="Meiryo UI" w:hAnsi="Times New Roman"/>
                <w:sz w:val="20"/>
              </w:rPr>
              <w:t>Without anemia</w:t>
            </w:r>
          </w:p>
        </w:tc>
        <w:tc>
          <w:tcPr>
            <w:tcW w:w="1488" w:type="dxa"/>
          </w:tcPr>
          <w:p w14:paraId="60DFEB2E"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209,776 (93.6)</w:t>
            </w:r>
          </w:p>
        </w:tc>
        <w:tc>
          <w:tcPr>
            <w:tcW w:w="1489" w:type="dxa"/>
          </w:tcPr>
          <w:p w14:paraId="094E366E"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56,554 (83.8)</w:t>
            </w:r>
          </w:p>
        </w:tc>
        <w:tc>
          <w:tcPr>
            <w:tcW w:w="1488" w:type="dxa"/>
          </w:tcPr>
          <w:p w14:paraId="188AD0F6" w14:textId="7C10BC0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9</w:t>
            </w:r>
            <w:r w:rsidR="00913DE1">
              <w:rPr>
                <w:rFonts w:ascii="Times New Roman" w:eastAsia="Meiryo UI" w:hAnsi="Times New Roman" w:hint="eastAsia"/>
                <w:sz w:val="20"/>
              </w:rPr>
              <w:t>,</w:t>
            </w:r>
            <w:r w:rsidRPr="00AC46B6">
              <w:rPr>
                <w:rFonts w:ascii="Times New Roman" w:eastAsia="Meiryo UI" w:hAnsi="Times New Roman"/>
                <w:sz w:val="20"/>
              </w:rPr>
              <w:t>321 (63.0)</w:t>
            </w:r>
          </w:p>
        </w:tc>
        <w:tc>
          <w:tcPr>
            <w:tcW w:w="1489" w:type="dxa"/>
          </w:tcPr>
          <w:p w14:paraId="207F2D49"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883 (41.4)</w:t>
            </w:r>
          </w:p>
        </w:tc>
      </w:tr>
      <w:tr w:rsidR="00AC46B6" w:rsidRPr="00282201" w14:paraId="764348D6" w14:textId="77777777" w:rsidTr="00AB49A3">
        <w:trPr>
          <w:trHeight w:val="60"/>
        </w:trPr>
        <w:tc>
          <w:tcPr>
            <w:tcW w:w="2977" w:type="dxa"/>
            <w:tcBorders>
              <w:bottom w:val="single" w:sz="4" w:space="0" w:color="auto"/>
            </w:tcBorders>
          </w:tcPr>
          <w:p w14:paraId="6FB57851" w14:textId="77777777" w:rsidR="00AC46B6" w:rsidRPr="00AC46B6" w:rsidRDefault="00AC46B6" w:rsidP="00784B4B">
            <w:pPr>
              <w:ind w:left="170"/>
              <w:rPr>
                <w:rFonts w:ascii="Times New Roman" w:eastAsia="Meiryo UI" w:hAnsi="Times New Roman"/>
                <w:sz w:val="20"/>
              </w:rPr>
            </w:pPr>
            <w:r w:rsidRPr="00AC46B6">
              <w:rPr>
                <w:rFonts w:ascii="Times New Roman" w:eastAsia="Meiryo UI" w:hAnsi="Times New Roman"/>
                <w:sz w:val="20"/>
              </w:rPr>
              <w:t>With anemia</w:t>
            </w:r>
          </w:p>
        </w:tc>
        <w:tc>
          <w:tcPr>
            <w:tcW w:w="1488" w:type="dxa"/>
            <w:tcBorders>
              <w:bottom w:val="single" w:sz="4" w:space="0" w:color="auto"/>
            </w:tcBorders>
          </w:tcPr>
          <w:p w14:paraId="1FD5A17B"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14,329 (6.4)</w:t>
            </w:r>
          </w:p>
        </w:tc>
        <w:tc>
          <w:tcPr>
            <w:tcW w:w="1489" w:type="dxa"/>
            <w:tcBorders>
              <w:bottom w:val="single" w:sz="4" w:space="0" w:color="auto"/>
            </w:tcBorders>
          </w:tcPr>
          <w:p w14:paraId="61A0AE71" w14:textId="77777777"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10,964 (16.2)</w:t>
            </w:r>
          </w:p>
        </w:tc>
        <w:tc>
          <w:tcPr>
            <w:tcW w:w="1488" w:type="dxa"/>
            <w:tcBorders>
              <w:bottom w:val="single" w:sz="4" w:space="0" w:color="auto"/>
            </w:tcBorders>
          </w:tcPr>
          <w:p w14:paraId="6C511F2E" w14:textId="446A6D7F"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5</w:t>
            </w:r>
            <w:r w:rsidR="00913DE1">
              <w:rPr>
                <w:rFonts w:ascii="Times New Roman" w:eastAsia="Meiryo UI" w:hAnsi="Times New Roman" w:hint="eastAsia"/>
                <w:sz w:val="20"/>
              </w:rPr>
              <w:t>,</w:t>
            </w:r>
            <w:r w:rsidRPr="00AC46B6">
              <w:rPr>
                <w:rFonts w:ascii="Times New Roman" w:eastAsia="Meiryo UI" w:hAnsi="Times New Roman"/>
                <w:sz w:val="20"/>
              </w:rPr>
              <w:t>482 (37.0)</w:t>
            </w:r>
          </w:p>
        </w:tc>
        <w:tc>
          <w:tcPr>
            <w:tcW w:w="1489" w:type="dxa"/>
            <w:tcBorders>
              <w:bottom w:val="single" w:sz="4" w:space="0" w:color="auto"/>
            </w:tcBorders>
          </w:tcPr>
          <w:p w14:paraId="7F262AC2" w14:textId="3C80F3AD" w:rsidR="00AC46B6" w:rsidRPr="00AC46B6" w:rsidRDefault="00AC46B6" w:rsidP="00DB11C1">
            <w:pPr>
              <w:jc w:val="center"/>
              <w:rPr>
                <w:rFonts w:ascii="Times New Roman" w:eastAsia="Meiryo UI" w:hAnsi="Times New Roman"/>
                <w:sz w:val="20"/>
              </w:rPr>
            </w:pPr>
            <w:r w:rsidRPr="00AC46B6">
              <w:rPr>
                <w:rFonts w:ascii="Times New Roman" w:eastAsia="Meiryo UI" w:hAnsi="Times New Roman"/>
                <w:sz w:val="20"/>
              </w:rPr>
              <w:t>1</w:t>
            </w:r>
            <w:r w:rsidR="00913DE1">
              <w:rPr>
                <w:rFonts w:ascii="Times New Roman" w:eastAsia="Meiryo UI" w:hAnsi="Times New Roman" w:hint="eastAsia"/>
                <w:sz w:val="20"/>
              </w:rPr>
              <w:t>,</w:t>
            </w:r>
            <w:r w:rsidRPr="00AC46B6">
              <w:rPr>
                <w:rFonts w:ascii="Times New Roman" w:eastAsia="Meiryo UI" w:hAnsi="Times New Roman"/>
                <w:sz w:val="20"/>
              </w:rPr>
              <w:t>252 (58.6)</w:t>
            </w:r>
          </w:p>
        </w:tc>
      </w:tr>
    </w:tbl>
    <w:p w14:paraId="06FA94A1" w14:textId="77777777" w:rsidR="00D257E6" w:rsidRPr="00D257E6" w:rsidRDefault="00D257E6" w:rsidP="00D257E6">
      <w:pPr>
        <w:spacing w:after="0" w:line="360" w:lineRule="auto"/>
        <w:rPr>
          <w:rFonts w:ascii="Times New Roman" w:hAnsi="Times New Roman"/>
          <w:sz w:val="20"/>
        </w:rPr>
      </w:pPr>
      <w:r w:rsidRPr="00D257E6">
        <w:rPr>
          <w:rFonts w:ascii="Times New Roman" w:hAnsi="Times New Roman"/>
          <w:sz w:val="20"/>
        </w:rPr>
        <w:t xml:space="preserve">Data shown as n or n (%). Anemia was classified according to the JSDT anemia criteria, which uses age-specific hemoglobin thresholds. </w:t>
      </w:r>
    </w:p>
    <w:p w14:paraId="41D06D77" w14:textId="1A56EE3E" w:rsidR="00AC46B6" w:rsidRPr="009C7452" w:rsidRDefault="008D2E82" w:rsidP="00D257E6">
      <w:pPr>
        <w:spacing w:after="0" w:line="360" w:lineRule="auto"/>
        <w:rPr>
          <w:rFonts w:ascii="Times New Roman" w:hAnsi="Times New Roman"/>
          <w:sz w:val="20"/>
        </w:rPr>
      </w:pPr>
      <w:r w:rsidRPr="009C7452">
        <w:rPr>
          <w:rFonts w:ascii="Times New Roman" w:hAnsi="Times New Roman"/>
          <w:sz w:val="20"/>
        </w:rPr>
        <w:t>CKD, chronic kidney disease</w:t>
      </w:r>
      <w:r>
        <w:rPr>
          <w:rFonts w:ascii="Times New Roman" w:hAnsi="Times New Roman"/>
          <w:sz w:val="20"/>
        </w:rPr>
        <w:t>;</w:t>
      </w:r>
      <w:r w:rsidRPr="00D257E6">
        <w:rPr>
          <w:rFonts w:ascii="Times New Roman" w:hAnsi="Times New Roman"/>
          <w:sz w:val="20"/>
        </w:rPr>
        <w:t xml:space="preserve"> </w:t>
      </w:r>
      <w:r w:rsidR="00D257E6" w:rsidRPr="00D257E6">
        <w:rPr>
          <w:rFonts w:ascii="Times New Roman" w:hAnsi="Times New Roman"/>
          <w:sz w:val="20"/>
        </w:rPr>
        <w:t>G, grade; JSDT, Japan</w:t>
      </w:r>
      <w:r>
        <w:rPr>
          <w:rFonts w:ascii="Times New Roman" w:hAnsi="Times New Roman"/>
          <w:sz w:val="20"/>
        </w:rPr>
        <w:t>ese</w:t>
      </w:r>
      <w:r w:rsidR="00D257E6" w:rsidRPr="00D257E6">
        <w:rPr>
          <w:rFonts w:ascii="Times New Roman" w:hAnsi="Times New Roman"/>
          <w:sz w:val="20"/>
        </w:rPr>
        <w:t xml:space="preserve"> Society for Dialysis Therapy.</w:t>
      </w:r>
    </w:p>
    <w:p w14:paraId="390C1D4E" w14:textId="77777777" w:rsidR="0069002B" w:rsidRPr="009C7452" w:rsidRDefault="0069002B">
      <w:pPr>
        <w:spacing w:line="360" w:lineRule="auto"/>
        <w:rPr>
          <w:rFonts w:ascii="Times New Roman" w:hAnsi="Times New Roman"/>
          <w:sz w:val="21"/>
        </w:rPr>
      </w:pPr>
    </w:p>
    <w:sectPr w:rsidR="0069002B" w:rsidRPr="009C7452" w:rsidSect="00AC46B6">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DFCC3" w14:textId="77777777" w:rsidR="00972D55" w:rsidRDefault="00972D55">
      <w:pPr>
        <w:spacing w:after="0" w:line="240" w:lineRule="auto"/>
      </w:pPr>
      <w:r>
        <w:separator/>
      </w:r>
    </w:p>
  </w:endnote>
  <w:endnote w:type="continuationSeparator" w:id="0">
    <w:p w14:paraId="71C06805" w14:textId="77777777" w:rsidR="00972D55" w:rsidRDefault="00972D55">
      <w:pPr>
        <w:spacing w:after="0" w:line="240" w:lineRule="auto"/>
      </w:pPr>
      <w:r>
        <w:continuationSeparator/>
      </w:r>
    </w:p>
  </w:endnote>
  <w:endnote w:type="continuationNotice" w:id="1">
    <w:p w14:paraId="6B3E3DFA" w14:textId="77777777" w:rsidR="00972D55" w:rsidRDefault="00972D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altName w:val="Yu Gothic"/>
    <w:panose1 w:val="020B0604030504040204"/>
    <w:charset w:val="80"/>
    <w:family w:val="swiss"/>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8B138" w14:textId="77777777" w:rsidR="00972D55" w:rsidRDefault="00972D55">
      <w:pPr>
        <w:spacing w:after="0" w:line="240" w:lineRule="auto"/>
      </w:pPr>
      <w:r>
        <w:separator/>
      </w:r>
    </w:p>
  </w:footnote>
  <w:footnote w:type="continuationSeparator" w:id="0">
    <w:p w14:paraId="6C56FC72" w14:textId="77777777" w:rsidR="00972D55" w:rsidRDefault="00972D55">
      <w:pPr>
        <w:spacing w:after="0" w:line="240" w:lineRule="auto"/>
      </w:pPr>
      <w:r>
        <w:continuationSeparator/>
      </w:r>
    </w:p>
  </w:footnote>
  <w:footnote w:type="continuationNotice" w:id="1">
    <w:p w14:paraId="387C7CAA" w14:textId="77777777" w:rsidR="00972D55" w:rsidRDefault="00972D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F306C2"/>
    <w:multiLevelType w:val="hybridMultilevel"/>
    <w:tmpl w:val="FA124868"/>
    <w:lvl w:ilvl="0" w:tplc="148C9068">
      <w:start w:val="1"/>
      <w:numFmt w:val="decimal"/>
      <w:lvlText w:val="%1."/>
      <w:lvlJc w:val="left"/>
      <w:pPr>
        <w:ind w:left="720" w:hanging="360"/>
      </w:pPr>
    </w:lvl>
    <w:lvl w:ilvl="1" w:tplc="8422A020">
      <w:start w:val="1"/>
      <w:numFmt w:val="decimal"/>
      <w:lvlText w:val="%2."/>
      <w:lvlJc w:val="left"/>
      <w:pPr>
        <w:ind w:left="720" w:hanging="360"/>
      </w:pPr>
    </w:lvl>
    <w:lvl w:ilvl="2" w:tplc="874E2C6C">
      <w:start w:val="1"/>
      <w:numFmt w:val="decimal"/>
      <w:lvlText w:val="%3."/>
      <w:lvlJc w:val="left"/>
      <w:pPr>
        <w:ind w:left="720" w:hanging="360"/>
      </w:pPr>
    </w:lvl>
    <w:lvl w:ilvl="3" w:tplc="B928C956">
      <w:start w:val="1"/>
      <w:numFmt w:val="decimal"/>
      <w:lvlText w:val="%4."/>
      <w:lvlJc w:val="left"/>
      <w:pPr>
        <w:ind w:left="720" w:hanging="360"/>
      </w:pPr>
    </w:lvl>
    <w:lvl w:ilvl="4" w:tplc="94FC140E">
      <w:start w:val="1"/>
      <w:numFmt w:val="decimal"/>
      <w:lvlText w:val="%5."/>
      <w:lvlJc w:val="left"/>
      <w:pPr>
        <w:ind w:left="720" w:hanging="360"/>
      </w:pPr>
    </w:lvl>
    <w:lvl w:ilvl="5" w:tplc="B606BC62">
      <w:start w:val="1"/>
      <w:numFmt w:val="decimal"/>
      <w:lvlText w:val="%6."/>
      <w:lvlJc w:val="left"/>
      <w:pPr>
        <w:ind w:left="720" w:hanging="360"/>
      </w:pPr>
    </w:lvl>
    <w:lvl w:ilvl="6" w:tplc="7C58C34A">
      <w:start w:val="1"/>
      <w:numFmt w:val="decimal"/>
      <w:lvlText w:val="%7."/>
      <w:lvlJc w:val="left"/>
      <w:pPr>
        <w:ind w:left="720" w:hanging="360"/>
      </w:pPr>
    </w:lvl>
    <w:lvl w:ilvl="7" w:tplc="673A7AAA">
      <w:start w:val="1"/>
      <w:numFmt w:val="decimal"/>
      <w:lvlText w:val="%8."/>
      <w:lvlJc w:val="left"/>
      <w:pPr>
        <w:ind w:left="720" w:hanging="360"/>
      </w:pPr>
    </w:lvl>
    <w:lvl w:ilvl="8" w:tplc="53320756">
      <w:start w:val="1"/>
      <w:numFmt w:val="decimal"/>
      <w:lvlText w:val="%9."/>
      <w:lvlJc w:val="left"/>
      <w:pPr>
        <w:ind w:left="720" w:hanging="360"/>
      </w:pPr>
    </w:lvl>
  </w:abstractNum>
  <w:abstractNum w:abstractNumId="10" w15:restartNumberingAfterBreak="0">
    <w:nsid w:val="07173B34"/>
    <w:multiLevelType w:val="multilevel"/>
    <w:tmpl w:val="E13EC9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2282EEE"/>
    <w:multiLevelType w:val="multilevel"/>
    <w:tmpl w:val="19260F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4596630"/>
    <w:multiLevelType w:val="hybridMultilevel"/>
    <w:tmpl w:val="19B0F704"/>
    <w:lvl w:ilvl="0" w:tplc="DECA7126">
      <w:start w:val="1"/>
      <w:numFmt w:val="decimal"/>
      <w:lvlText w:val="%1."/>
      <w:lvlJc w:val="left"/>
      <w:pPr>
        <w:ind w:left="1020" w:hanging="360"/>
      </w:pPr>
    </w:lvl>
    <w:lvl w:ilvl="1" w:tplc="3926B80A">
      <w:start w:val="1"/>
      <w:numFmt w:val="decimal"/>
      <w:lvlText w:val="%2."/>
      <w:lvlJc w:val="left"/>
      <w:pPr>
        <w:ind w:left="1020" w:hanging="360"/>
      </w:pPr>
    </w:lvl>
    <w:lvl w:ilvl="2" w:tplc="E8827150">
      <w:start w:val="1"/>
      <w:numFmt w:val="decimal"/>
      <w:lvlText w:val="%3."/>
      <w:lvlJc w:val="left"/>
      <w:pPr>
        <w:ind w:left="1020" w:hanging="360"/>
      </w:pPr>
    </w:lvl>
    <w:lvl w:ilvl="3" w:tplc="929024DE">
      <w:start w:val="1"/>
      <w:numFmt w:val="decimal"/>
      <w:lvlText w:val="%4."/>
      <w:lvlJc w:val="left"/>
      <w:pPr>
        <w:ind w:left="1020" w:hanging="360"/>
      </w:pPr>
    </w:lvl>
    <w:lvl w:ilvl="4" w:tplc="C6C650BE">
      <w:start w:val="1"/>
      <w:numFmt w:val="decimal"/>
      <w:lvlText w:val="%5."/>
      <w:lvlJc w:val="left"/>
      <w:pPr>
        <w:ind w:left="1020" w:hanging="360"/>
      </w:pPr>
    </w:lvl>
    <w:lvl w:ilvl="5" w:tplc="DA5A5FBA">
      <w:start w:val="1"/>
      <w:numFmt w:val="decimal"/>
      <w:lvlText w:val="%6."/>
      <w:lvlJc w:val="left"/>
      <w:pPr>
        <w:ind w:left="1020" w:hanging="360"/>
      </w:pPr>
    </w:lvl>
    <w:lvl w:ilvl="6" w:tplc="F8DA48F6">
      <w:start w:val="1"/>
      <w:numFmt w:val="decimal"/>
      <w:lvlText w:val="%7."/>
      <w:lvlJc w:val="left"/>
      <w:pPr>
        <w:ind w:left="1020" w:hanging="360"/>
      </w:pPr>
    </w:lvl>
    <w:lvl w:ilvl="7" w:tplc="8F44C398">
      <w:start w:val="1"/>
      <w:numFmt w:val="decimal"/>
      <w:lvlText w:val="%8."/>
      <w:lvlJc w:val="left"/>
      <w:pPr>
        <w:ind w:left="1020" w:hanging="360"/>
      </w:pPr>
    </w:lvl>
    <w:lvl w:ilvl="8" w:tplc="574A3B88">
      <w:start w:val="1"/>
      <w:numFmt w:val="decimal"/>
      <w:lvlText w:val="%9."/>
      <w:lvlJc w:val="left"/>
      <w:pPr>
        <w:ind w:left="1020" w:hanging="360"/>
      </w:pPr>
    </w:lvl>
  </w:abstractNum>
  <w:abstractNum w:abstractNumId="13" w15:restartNumberingAfterBreak="0">
    <w:nsid w:val="3F0E3623"/>
    <w:multiLevelType w:val="hybridMultilevel"/>
    <w:tmpl w:val="31946AA6"/>
    <w:lvl w:ilvl="0" w:tplc="29761A62">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81A531B"/>
    <w:multiLevelType w:val="multilevel"/>
    <w:tmpl w:val="E6F61F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8BA2775"/>
    <w:multiLevelType w:val="multilevel"/>
    <w:tmpl w:val="C4AEC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C95AAA"/>
    <w:multiLevelType w:val="hybridMultilevel"/>
    <w:tmpl w:val="0A26C43E"/>
    <w:lvl w:ilvl="0" w:tplc="1922A442">
      <w:start w:val="1"/>
      <w:numFmt w:val="decimal"/>
      <w:lvlText w:val="%1."/>
      <w:lvlJc w:val="left"/>
      <w:pPr>
        <w:ind w:left="1020" w:hanging="360"/>
      </w:pPr>
    </w:lvl>
    <w:lvl w:ilvl="1" w:tplc="15AA6FA8">
      <w:start w:val="1"/>
      <w:numFmt w:val="decimal"/>
      <w:lvlText w:val="%2."/>
      <w:lvlJc w:val="left"/>
      <w:pPr>
        <w:ind w:left="1020" w:hanging="360"/>
      </w:pPr>
    </w:lvl>
    <w:lvl w:ilvl="2" w:tplc="F54619B6">
      <w:start w:val="1"/>
      <w:numFmt w:val="decimal"/>
      <w:lvlText w:val="%3."/>
      <w:lvlJc w:val="left"/>
      <w:pPr>
        <w:ind w:left="1020" w:hanging="360"/>
      </w:pPr>
    </w:lvl>
    <w:lvl w:ilvl="3" w:tplc="B5169E74">
      <w:start w:val="1"/>
      <w:numFmt w:val="decimal"/>
      <w:lvlText w:val="%4."/>
      <w:lvlJc w:val="left"/>
      <w:pPr>
        <w:ind w:left="1020" w:hanging="360"/>
      </w:pPr>
    </w:lvl>
    <w:lvl w:ilvl="4" w:tplc="38CAF0C0">
      <w:start w:val="1"/>
      <w:numFmt w:val="decimal"/>
      <w:lvlText w:val="%5."/>
      <w:lvlJc w:val="left"/>
      <w:pPr>
        <w:ind w:left="1020" w:hanging="360"/>
      </w:pPr>
    </w:lvl>
    <w:lvl w:ilvl="5" w:tplc="9312B63C">
      <w:start w:val="1"/>
      <w:numFmt w:val="decimal"/>
      <w:lvlText w:val="%6."/>
      <w:lvlJc w:val="left"/>
      <w:pPr>
        <w:ind w:left="1020" w:hanging="360"/>
      </w:pPr>
    </w:lvl>
    <w:lvl w:ilvl="6" w:tplc="AE58E9C2">
      <w:start w:val="1"/>
      <w:numFmt w:val="decimal"/>
      <w:lvlText w:val="%7."/>
      <w:lvlJc w:val="left"/>
      <w:pPr>
        <w:ind w:left="1020" w:hanging="360"/>
      </w:pPr>
    </w:lvl>
    <w:lvl w:ilvl="7" w:tplc="3D2E6C10">
      <w:start w:val="1"/>
      <w:numFmt w:val="decimal"/>
      <w:lvlText w:val="%8."/>
      <w:lvlJc w:val="left"/>
      <w:pPr>
        <w:ind w:left="1020" w:hanging="360"/>
      </w:pPr>
    </w:lvl>
    <w:lvl w:ilvl="8" w:tplc="316A20CE">
      <w:start w:val="1"/>
      <w:numFmt w:val="decimal"/>
      <w:lvlText w:val="%9."/>
      <w:lvlJc w:val="left"/>
      <w:pPr>
        <w:ind w:left="1020" w:hanging="360"/>
      </w:pPr>
    </w:lvl>
  </w:abstractNum>
  <w:abstractNum w:abstractNumId="17" w15:restartNumberingAfterBreak="0">
    <w:nsid w:val="61716E04"/>
    <w:multiLevelType w:val="multilevel"/>
    <w:tmpl w:val="C00869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17049D"/>
    <w:multiLevelType w:val="hybridMultilevel"/>
    <w:tmpl w:val="50C4D6B0"/>
    <w:lvl w:ilvl="0" w:tplc="DF428D6E">
      <w:start w:val="1"/>
      <w:numFmt w:val="decimal"/>
      <w:lvlText w:val="%1."/>
      <w:lvlJc w:val="left"/>
      <w:pPr>
        <w:ind w:left="720" w:hanging="360"/>
      </w:pPr>
    </w:lvl>
    <w:lvl w:ilvl="1" w:tplc="5C2C891A">
      <w:start w:val="1"/>
      <w:numFmt w:val="decimal"/>
      <w:lvlText w:val="%2."/>
      <w:lvlJc w:val="left"/>
      <w:pPr>
        <w:ind w:left="720" w:hanging="360"/>
      </w:pPr>
    </w:lvl>
    <w:lvl w:ilvl="2" w:tplc="23AE4DDE">
      <w:start w:val="1"/>
      <w:numFmt w:val="decimal"/>
      <w:lvlText w:val="%3."/>
      <w:lvlJc w:val="left"/>
      <w:pPr>
        <w:ind w:left="720" w:hanging="360"/>
      </w:pPr>
    </w:lvl>
    <w:lvl w:ilvl="3" w:tplc="CB3C448C">
      <w:start w:val="1"/>
      <w:numFmt w:val="decimal"/>
      <w:lvlText w:val="%4."/>
      <w:lvlJc w:val="left"/>
      <w:pPr>
        <w:ind w:left="720" w:hanging="360"/>
      </w:pPr>
    </w:lvl>
    <w:lvl w:ilvl="4" w:tplc="1180AD20">
      <w:start w:val="1"/>
      <w:numFmt w:val="decimal"/>
      <w:lvlText w:val="%5."/>
      <w:lvlJc w:val="left"/>
      <w:pPr>
        <w:ind w:left="720" w:hanging="360"/>
      </w:pPr>
    </w:lvl>
    <w:lvl w:ilvl="5" w:tplc="41DCF052">
      <w:start w:val="1"/>
      <w:numFmt w:val="decimal"/>
      <w:lvlText w:val="%6."/>
      <w:lvlJc w:val="left"/>
      <w:pPr>
        <w:ind w:left="720" w:hanging="360"/>
      </w:pPr>
    </w:lvl>
    <w:lvl w:ilvl="6" w:tplc="42622F8C">
      <w:start w:val="1"/>
      <w:numFmt w:val="decimal"/>
      <w:lvlText w:val="%7."/>
      <w:lvlJc w:val="left"/>
      <w:pPr>
        <w:ind w:left="720" w:hanging="360"/>
      </w:pPr>
    </w:lvl>
    <w:lvl w:ilvl="7" w:tplc="64DCA496">
      <w:start w:val="1"/>
      <w:numFmt w:val="decimal"/>
      <w:lvlText w:val="%8."/>
      <w:lvlJc w:val="left"/>
      <w:pPr>
        <w:ind w:left="720" w:hanging="360"/>
      </w:pPr>
    </w:lvl>
    <w:lvl w:ilvl="8" w:tplc="BB0AFC92">
      <w:start w:val="1"/>
      <w:numFmt w:val="decimal"/>
      <w:lvlText w:val="%9."/>
      <w:lvlJc w:val="left"/>
      <w:pPr>
        <w:ind w:left="720" w:hanging="360"/>
      </w:pPr>
    </w:lvl>
  </w:abstractNum>
  <w:abstractNum w:abstractNumId="19" w15:restartNumberingAfterBreak="0">
    <w:nsid w:val="6C2F0293"/>
    <w:multiLevelType w:val="multilevel"/>
    <w:tmpl w:val="FDA670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2237B4A"/>
    <w:multiLevelType w:val="multilevel"/>
    <w:tmpl w:val="336ABD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2CF32B9"/>
    <w:multiLevelType w:val="hybridMultilevel"/>
    <w:tmpl w:val="5CF82E70"/>
    <w:lvl w:ilvl="0" w:tplc="29761A62">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7B6B1926"/>
    <w:multiLevelType w:val="multilevel"/>
    <w:tmpl w:val="115A26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D00670"/>
    <w:multiLevelType w:val="hybridMultilevel"/>
    <w:tmpl w:val="372AA3E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E0B39A0"/>
    <w:multiLevelType w:val="multilevel"/>
    <w:tmpl w:val="C95ED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25687825">
    <w:abstractNumId w:val="8"/>
  </w:num>
  <w:num w:numId="2" w16cid:durableId="401946514">
    <w:abstractNumId w:val="6"/>
  </w:num>
  <w:num w:numId="3" w16cid:durableId="1549685442">
    <w:abstractNumId w:val="5"/>
  </w:num>
  <w:num w:numId="4" w16cid:durableId="451631190">
    <w:abstractNumId w:val="4"/>
  </w:num>
  <w:num w:numId="5" w16cid:durableId="119961579">
    <w:abstractNumId w:val="7"/>
  </w:num>
  <w:num w:numId="6" w16cid:durableId="1316253418">
    <w:abstractNumId w:val="3"/>
  </w:num>
  <w:num w:numId="7" w16cid:durableId="1424759600">
    <w:abstractNumId w:val="2"/>
  </w:num>
  <w:num w:numId="8" w16cid:durableId="1270971561">
    <w:abstractNumId w:val="1"/>
  </w:num>
  <w:num w:numId="9" w16cid:durableId="1738438280">
    <w:abstractNumId w:val="0"/>
  </w:num>
  <w:num w:numId="10" w16cid:durableId="1967268813">
    <w:abstractNumId w:val="14"/>
  </w:num>
  <w:num w:numId="11" w16cid:durableId="582496085">
    <w:abstractNumId w:val="10"/>
  </w:num>
  <w:num w:numId="12" w16cid:durableId="1897859282">
    <w:abstractNumId w:val="15"/>
  </w:num>
  <w:num w:numId="13" w16cid:durableId="410204649">
    <w:abstractNumId w:val="17"/>
  </w:num>
  <w:num w:numId="14" w16cid:durableId="424764872">
    <w:abstractNumId w:val="24"/>
  </w:num>
  <w:num w:numId="15" w16cid:durableId="2081517094">
    <w:abstractNumId w:val="20"/>
  </w:num>
  <w:num w:numId="16" w16cid:durableId="1778452707">
    <w:abstractNumId w:val="22"/>
  </w:num>
  <w:num w:numId="17" w16cid:durableId="1254626854">
    <w:abstractNumId w:val="11"/>
  </w:num>
  <w:num w:numId="18" w16cid:durableId="1729956829">
    <w:abstractNumId w:val="19"/>
  </w:num>
  <w:num w:numId="19" w16cid:durableId="152184265">
    <w:abstractNumId w:val="18"/>
  </w:num>
  <w:num w:numId="20" w16cid:durableId="931620860">
    <w:abstractNumId w:val="23"/>
  </w:num>
  <w:num w:numId="21" w16cid:durableId="1400597938">
    <w:abstractNumId w:val="9"/>
  </w:num>
  <w:num w:numId="22" w16cid:durableId="1777674470">
    <w:abstractNumId w:val="16"/>
  </w:num>
  <w:num w:numId="23" w16cid:durableId="310645668">
    <w:abstractNumId w:val="12"/>
  </w:num>
  <w:num w:numId="24" w16cid:durableId="1890606968">
    <w:abstractNumId w:val="13"/>
  </w:num>
  <w:num w:numId="25" w16cid:durableId="3297226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rsids>
    <w:rsidRoot w:val="00B47730"/>
    <w:rsid w:val="00005588"/>
    <w:rsid w:val="00016511"/>
    <w:rsid w:val="0002462F"/>
    <w:rsid w:val="00034616"/>
    <w:rsid w:val="00043F4F"/>
    <w:rsid w:val="00045BFB"/>
    <w:rsid w:val="0005216E"/>
    <w:rsid w:val="00053F36"/>
    <w:rsid w:val="0006063C"/>
    <w:rsid w:val="0006166B"/>
    <w:rsid w:val="00064988"/>
    <w:rsid w:val="00064B7F"/>
    <w:rsid w:val="000671E9"/>
    <w:rsid w:val="00070B77"/>
    <w:rsid w:val="00070CC4"/>
    <w:rsid w:val="00071327"/>
    <w:rsid w:val="00072884"/>
    <w:rsid w:val="0007392C"/>
    <w:rsid w:val="00077625"/>
    <w:rsid w:val="00082515"/>
    <w:rsid w:val="000850A7"/>
    <w:rsid w:val="00086AC6"/>
    <w:rsid w:val="00090049"/>
    <w:rsid w:val="0009495E"/>
    <w:rsid w:val="00095AA9"/>
    <w:rsid w:val="000A2259"/>
    <w:rsid w:val="000A42AB"/>
    <w:rsid w:val="000A4921"/>
    <w:rsid w:val="000A4F01"/>
    <w:rsid w:val="000B0F45"/>
    <w:rsid w:val="000B423E"/>
    <w:rsid w:val="000B529A"/>
    <w:rsid w:val="000C196E"/>
    <w:rsid w:val="000C4956"/>
    <w:rsid w:val="000D267F"/>
    <w:rsid w:val="000D3DAB"/>
    <w:rsid w:val="000D54F6"/>
    <w:rsid w:val="000E4308"/>
    <w:rsid w:val="000E43DF"/>
    <w:rsid w:val="000E67F0"/>
    <w:rsid w:val="000F061A"/>
    <w:rsid w:val="000F23FE"/>
    <w:rsid w:val="000F3E9E"/>
    <w:rsid w:val="000F4E97"/>
    <w:rsid w:val="000F5C2D"/>
    <w:rsid w:val="000F5D68"/>
    <w:rsid w:val="000F7FC0"/>
    <w:rsid w:val="00101262"/>
    <w:rsid w:val="00105611"/>
    <w:rsid w:val="001075BA"/>
    <w:rsid w:val="00107FF6"/>
    <w:rsid w:val="001107E9"/>
    <w:rsid w:val="00113819"/>
    <w:rsid w:val="00113B9B"/>
    <w:rsid w:val="0011536E"/>
    <w:rsid w:val="0012796F"/>
    <w:rsid w:val="00130D62"/>
    <w:rsid w:val="001317C7"/>
    <w:rsid w:val="00135D84"/>
    <w:rsid w:val="00137486"/>
    <w:rsid w:val="00145F52"/>
    <w:rsid w:val="0015074B"/>
    <w:rsid w:val="00154271"/>
    <w:rsid w:val="0015447A"/>
    <w:rsid w:val="001658CA"/>
    <w:rsid w:val="00171D0E"/>
    <w:rsid w:val="00173C6B"/>
    <w:rsid w:val="001771A7"/>
    <w:rsid w:val="001776AC"/>
    <w:rsid w:val="00186EDE"/>
    <w:rsid w:val="001902F4"/>
    <w:rsid w:val="00190854"/>
    <w:rsid w:val="001908B8"/>
    <w:rsid w:val="00192598"/>
    <w:rsid w:val="001A07A6"/>
    <w:rsid w:val="001A1ED7"/>
    <w:rsid w:val="001A4B55"/>
    <w:rsid w:val="001A5F38"/>
    <w:rsid w:val="001A7CC4"/>
    <w:rsid w:val="001B1850"/>
    <w:rsid w:val="001B3D9A"/>
    <w:rsid w:val="001B6981"/>
    <w:rsid w:val="001C7874"/>
    <w:rsid w:val="001D1AC2"/>
    <w:rsid w:val="001D1E2C"/>
    <w:rsid w:val="001E4D0C"/>
    <w:rsid w:val="001E5FAE"/>
    <w:rsid w:val="001E6E65"/>
    <w:rsid w:val="001E7A20"/>
    <w:rsid w:val="001F05BA"/>
    <w:rsid w:val="001F38ED"/>
    <w:rsid w:val="001F5046"/>
    <w:rsid w:val="001F6F95"/>
    <w:rsid w:val="00200FBE"/>
    <w:rsid w:val="00201F76"/>
    <w:rsid w:val="00206A71"/>
    <w:rsid w:val="00207938"/>
    <w:rsid w:val="0021088A"/>
    <w:rsid w:val="00210CA1"/>
    <w:rsid w:val="00212F1B"/>
    <w:rsid w:val="00213108"/>
    <w:rsid w:val="00215B88"/>
    <w:rsid w:val="00217201"/>
    <w:rsid w:val="00217845"/>
    <w:rsid w:val="0022460A"/>
    <w:rsid w:val="00225F53"/>
    <w:rsid w:val="00227ABC"/>
    <w:rsid w:val="00230AE2"/>
    <w:rsid w:val="00247124"/>
    <w:rsid w:val="0025590E"/>
    <w:rsid w:val="002670C9"/>
    <w:rsid w:val="00277DC4"/>
    <w:rsid w:val="00292351"/>
    <w:rsid w:val="00294EDC"/>
    <w:rsid w:val="00295D75"/>
    <w:rsid w:val="0029639D"/>
    <w:rsid w:val="002A10D6"/>
    <w:rsid w:val="002A2DF3"/>
    <w:rsid w:val="002A6524"/>
    <w:rsid w:val="002B0DD2"/>
    <w:rsid w:val="002B1588"/>
    <w:rsid w:val="002B33C0"/>
    <w:rsid w:val="002B44CF"/>
    <w:rsid w:val="002B6156"/>
    <w:rsid w:val="002C0AF6"/>
    <w:rsid w:val="002D7582"/>
    <w:rsid w:val="002E033B"/>
    <w:rsid w:val="002F1AAE"/>
    <w:rsid w:val="002F58C8"/>
    <w:rsid w:val="002F6BBA"/>
    <w:rsid w:val="002F75B2"/>
    <w:rsid w:val="003002D8"/>
    <w:rsid w:val="003004F0"/>
    <w:rsid w:val="00302F94"/>
    <w:rsid w:val="00304042"/>
    <w:rsid w:val="00304FA3"/>
    <w:rsid w:val="00313BEE"/>
    <w:rsid w:val="00324849"/>
    <w:rsid w:val="00326F90"/>
    <w:rsid w:val="00327D35"/>
    <w:rsid w:val="00330E96"/>
    <w:rsid w:val="00332920"/>
    <w:rsid w:val="00342B99"/>
    <w:rsid w:val="00342F92"/>
    <w:rsid w:val="003469AD"/>
    <w:rsid w:val="0035103F"/>
    <w:rsid w:val="00352100"/>
    <w:rsid w:val="003601B9"/>
    <w:rsid w:val="0036535A"/>
    <w:rsid w:val="003710F3"/>
    <w:rsid w:val="00372EBC"/>
    <w:rsid w:val="00382D8A"/>
    <w:rsid w:val="0038410D"/>
    <w:rsid w:val="003855AF"/>
    <w:rsid w:val="0039276B"/>
    <w:rsid w:val="00393F1B"/>
    <w:rsid w:val="003A2BE7"/>
    <w:rsid w:val="003A71D8"/>
    <w:rsid w:val="003B03AD"/>
    <w:rsid w:val="003C0CB2"/>
    <w:rsid w:val="003C28CA"/>
    <w:rsid w:val="003C2DC4"/>
    <w:rsid w:val="003C6A85"/>
    <w:rsid w:val="003C7120"/>
    <w:rsid w:val="003D08A0"/>
    <w:rsid w:val="003D3E4D"/>
    <w:rsid w:val="003D5162"/>
    <w:rsid w:val="003F0AE4"/>
    <w:rsid w:val="003F7619"/>
    <w:rsid w:val="00401F46"/>
    <w:rsid w:val="00403AA8"/>
    <w:rsid w:val="00410011"/>
    <w:rsid w:val="00414048"/>
    <w:rsid w:val="00424E47"/>
    <w:rsid w:val="004250B7"/>
    <w:rsid w:val="00431492"/>
    <w:rsid w:val="004338B1"/>
    <w:rsid w:val="00440180"/>
    <w:rsid w:val="00442026"/>
    <w:rsid w:val="0044284A"/>
    <w:rsid w:val="00442A05"/>
    <w:rsid w:val="00447F15"/>
    <w:rsid w:val="00450915"/>
    <w:rsid w:val="004539E2"/>
    <w:rsid w:val="004545AB"/>
    <w:rsid w:val="0046316E"/>
    <w:rsid w:val="00466345"/>
    <w:rsid w:val="00467C1A"/>
    <w:rsid w:val="00470F7C"/>
    <w:rsid w:val="00483AB1"/>
    <w:rsid w:val="0049114A"/>
    <w:rsid w:val="00495111"/>
    <w:rsid w:val="00495901"/>
    <w:rsid w:val="004A0B6E"/>
    <w:rsid w:val="004A6906"/>
    <w:rsid w:val="004B1FD0"/>
    <w:rsid w:val="004B5926"/>
    <w:rsid w:val="004B6A81"/>
    <w:rsid w:val="004C235D"/>
    <w:rsid w:val="004C500A"/>
    <w:rsid w:val="004C71C2"/>
    <w:rsid w:val="004D0374"/>
    <w:rsid w:val="004D335A"/>
    <w:rsid w:val="004E68FA"/>
    <w:rsid w:val="004E721F"/>
    <w:rsid w:val="004E7B5B"/>
    <w:rsid w:val="004F444C"/>
    <w:rsid w:val="004F5A5E"/>
    <w:rsid w:val="004F60C2"/>
    <w:rsid w:val="00504821"/>
    <w:rsid w:val="005050DA"/>
    <w:rsid w:val="0052068D"/>
    <w:rsid w:val="0052175F"/>
    <w:rsid w:val="005254A5"/>
    <w:rsid w:val="00531760"/>
    <w:rsid w:val="005335A7"/>
    <w:rsid w:val="00536E08"/>
    <w:rsid w:val="00544011"/>
    <w:rsid w:val="0055659E"/>
    <w:rsid w:val="00560051"/>
    <w:rsid w:val="005637B3"/>
    <w:rsid w:val="00565781"/>
    <w:rsid w:val="005678DC"/>
    <w:rsid w:val="00567C30"/>
    <w:rsid w:val="005707F4"/>
    <w:rsid w:val="00576ACD"/>
    <w:rsid w:val="00577992"/>
    <w:rsid w:val="00585021"/>
    <w:rsid w:val="00591787"/>
    <w:rsid w:val="00595532"/>
    <w:rsid w:val="005A0235"/>
    <w:rsid w:val="005A3F8A"/>
    <w:rsid w:val="005A6A17"/>
    <w:rsid w:val="005B46AE"/>
    <w:rsid w:val="005C0736"/>
    <w:rsid w:val="005C0E54"/>
    <w:rsid w:val="005D271B"/>
    <w:rsid w:val="005D5B41"/>
    <w:rsid w:val="005D682C"/>
    <w:rsid w:val="005E5A2E"/>
    <w:rsid w:val="005E6368"/>
    <w:rsid w:val="005E7027"/>
    <w:rsid w:val="005F055F"/>
    <w:rsid w:val="005F16E9"/>
    <w:rsid w:val="005F40F0"/>
    <w:rsid w:val="005F669D"/>
    <w:rsid w:val="00604536"/>
    <w:rsid w:val="00604703"/>
    <w:rsid w:val="0061068A"/>
    <w:rsid w:val="00611C21"/>
    <w:rsid w:val="00611F6A"/>
    <w:rsid w:val="00612637"/>
    <w:rsid w:val="006157F1"/>
    <w:rsid w:val="00615D97"/>
    <w:rsid w:val="00620DE6"/>
    <w:rsid w:val="00621B96"/>
    <w:rsid w:val="00631911"/>
    <w:rsid w:val="0064481A"/>
    <w:rsid w:val="00645A3E"/>
    <w:rsid w:val="006522E2"/>
    <w:rsid w:val="0065449D"/>
    <w:rsid w:val="0065725D"/>
    <w:rsid w:val="00657B34"/>
    <w:rsid w:val="006616A1"/>
    <w:rsid w:val="00661B81"/>
    <w:rsid w:val="00663C1B"/>
    <w:rsid w:val="00663D8B"/>
    <w:rsid w:val="00664E0C"/>
    <w:rsid w:val="00667C93"/>
    <w:rsid w:val="00674A2D"/>
    <w:rsid w:val="0067691F"/>
    <w:rsid w:val="00680A5B"/>
    <w:rsid w:val="00682B79"/>
    <w:rsid w:val="00683E79"/>
    <w:rsid w:val="00686450"/>
    <w:rsid w:val="0069002B"/>
    <w:rsid w:val="00693421"/>
    <w:rsid w:val="00696BC7"/>
    <w:rsid w:val="006A1C45"/>
    <w:rsid w:val="006B0DF9"/>
    <w:rsid w:val="006B2892"/>
    <w:rsid w:val="006B2F19"/>
    <w:rsid w:val="006B42EC"/>
    <w:rsid w:val="006C5DE7"/>
    <w:rsid w:val="006C73FC"/>
    <w:rsid w:val="006C7D68"/>
    <w:rsid w:val="006E151A"/>
    <w:rsid w:val="006E18B3"/>
    <w:rsid w:val="006E3078"/>
    <w:rsid w:val="006E534C"/>
    <w:rsid w:val="006F48CD"/>
    <w:rsid w:val="006F5D70"/>
    <w:rsid w:val="006F66A4"/>
    <w:rsid w:val="006F73D5"/>
    <w:rsid w:val="0071391C"/>
    <w:rsid w:val="007208D4"/>
    <w:rsid w:val="00730D34"/>
    <w:rsid w:val="00731513"/>
    <w:rsid w:val="0073647A"/>
    <w:rsid w:val="007369A3"/>
    <w:rsid w:val="00752FCD"/>
    <w:rsid w:val="0075301F"/>
    <w:rsid w:val="00755059"/>
    <w:rsid w:val="0076296D"/>
    <w:rsid w:val="00763088"/>
    <w:rsid w:val="00776223"/>
    <w:rsid w:val="00782E43"/>
    <w:rsid w:val="0078365E"/>
    <w:rsid w:val="0078555E"/>
    <w:rsid w:val="00787492"/>
    <w:rsid w:val="00790094"/>
    <w:rsid w:val="0079029A"/>
    <w:rsid w:val="0079060B"/>
    <w:rsid w:val="007924A5"/>
    <w:rsid w:val="007A1679"/>
    <w:rsid w:val="007A4BC4"/>
    <w:rsid w:val="007B000E"/>
    <w:rsid w:val="007B1935"/>
    <w:rsid w:val="007C0158"/>
    <w:rsid w:val="007C3245"/>
    <w:rsid w:val="007C4B0D"/>
    <w:rsid w:val="007D016F"/>
    <w:rsid w:val="007D1DA2"/>
    <w:rsid w:val="007D2E14"/>
    <w:rsid w:val="007D5AEE"/>
    <w:rsid w:val="007D63F6"/>
    <w:rsid w:val="007D7CB6"/>
    <w:rsid w:val="007E03F9"/>
    <w:rsid w:val="007F3B6F"/>
    <w:rsid w:val="007F76C5"/>
    <w:rsid w:val="007F7F4F"/>
    <w:rsid w:val="00810F67"/>
    <w:rsid w:val="008157F1"/>
    <w:rsid w:val="00817E7E"/>
    <w:rsid w:val="0082236B"/>
    <w:rsid w:val="00825B3C"/>
    <w:rsid w:val="00831EC5"/>
    <w:rsid w:val="00833369"/>
    <w:rsid w:val="008343F7"/>
    <w:rsid w:val="00834F68"/>
    <w:rsid w:val="00841953"/>
    <w:rsid w:val="00847ED3"/>
    <w:rsid w:val="008502D7"/>
    <w:rsid w:val="008579A2"/>
    <w:rsid w:val="008613DE"/>
    <w:rsid w:val="00861FDA"/>
    <w:rsid w:val="008643B5"/>
    <w:rsid w:val="0087443E"/>
    <w:rsid w:val="00881220"/>
    <w:rsid w:val="00881AB1"/>
    <w:rsid w:val="008831C3"/>
    <w:rsid w:val="00891007"/>
    <w:rsid w:val="008937D3"/>
    <w:rsid w:val="0089599B"/>
    <w:rsid w:val="008A09F8"/>
    <w:rsid w:val="008B1882"/>
    <w:rsid w:val="008B3952"/>
    <w:rsid w:val="008B3D1A"/>
    <w:rsid w:val="008C233D"/>
    <w:rsid w:val="008D027C"/>
    <w:rsid w:val="008D2E82"/>
    <w:rsid w:val="008E2029"/>
    <w:rsid w:val="008E7D61"/>
    <w:rsid w:val="008F03D1"/>
    <w:rsid w:val="008F1797"/>
    <w:rsid w:val="00903070"/>
    <w:rsid w:val="00913DE1"/>
    <w:rsid w:val="00914C2A"/>
    <w:rsid w:val="0092135B"/>
    <w:rsid w:val="00922AEF"/>
    <w:rsid w:val="009234D3"/>
    <w:rsid w:val="0092426D"/>
    <w:rsid w:val="009302FB"/>
    <w:rsid w:val="0093176A"/>
    <w:rsid w:val="00936EB3"/>
    <w:rsid w:val="00942F6F"/>
    <w:rsid w:val="00944396"/>
    <w:rsid w:val="0094519D"/>
    <w:rsid w:val="009457FB"/>
    <w:rsid w:val="0095117F"/>
    <w:rsid w:val="00952208"/>
    <w:rsid w:val="00953BE2"/>
    <w:rsid w:val="00960F33"/>
    <w:rsid w:val="009628DE"/>
    <w:rsid w:val="00967FBD"/>
    <w:rsid w:val="00970C78"/>
    <w:rsid w:val="00971A11"/>
    <w:rsid w:val="00972D55"/>
    <w:rsid w:val="00975074"/>
    <w:rsid w:val="00975920"/>
    <w:rsid w:val="009808F3"/>
    <w:rsid w:val="0098279A"/>
    <w:rsid w:val="00982880"/>
    <w:rsid w:val="009914C9"/>
    <w:rsid w:val="009A18A7"/>
    <w:rsid w:val="009A25F1"/>
    <w:rsid w:val="009A3B80"/>
    <w:rsid w:val="009A3E76"/>
    <w:rsid w:val="009B0C51"/>
    <w:rsid w:val="009B4356"/>
    <w:rsid w:val="009B455C"/>
    <w:rsid w:val="009B68DE"/>
    <w:rsid w:val="009C4822"/>
    <w:rsid w:val="009C5EB4"/>
    <w:rsid w:val="009C7452"/>
    <w:rsid w:val="00A0026E"/>
    <w:rsid w:val="00A00866"/>
    <w:rsid w:val="00A0763F"/>
    <w:rsid w:val="00A1049A"/>
    <w:rsid w:val="00A10F8D"/>
    <w:rsid w:val="00A162DD"/>
    <w:rsid w:val="00A17DE1"/>
    <w:rsid w:val="00A20E93"/>
    <w:rsid w:val="00A21968"/>
    <w:rsid w:val="00A21C57"/>
    <w:rsid w:val="00A24F92"/>
    <w:rsid w:val="00A30665"/>
    <w:rsid w:val="00A349BE"/>
    <w:rsid w:val="00A35703"/>
    <w:rsid w:val="00A36B72"/>
    <w:rsid w:val="00A374AB"/>
    <w:rsid w:val="00A40A40"/>
    <w:rsid w:val="00A411E2"/>
    <w:rsid w:val="00A46004"/>
    <w:rsid w:val="00A47300"/>
    <w:rsid w:val="00A52F41"/>
    <w:rsid w:val="00A53D2E"/>
    <w:rsid w:val="00A54B0A"/>
    <w:rsid w:val="00A607F7"/>
    <w:rsid w:val="00A619CD"/>
    <w:rsid w:val="00A61A6D"/>
    <w:rsid w:val="00A62481"/>
    <w:rsid w:val="00A63AF0"/>
    <w:rsid w:val="00A661E2"/>
    <w:rsid w:val="00A71ECA"/>
    <w:rsid w:val="00A727D0"/>
    <w:rsid w:val="00A76078"/>
    <w:rsid w:val="00A77444"/>
    <w:rsid w:val="00A77965"/>
    <w:rsid w:val="00A92EF1"/>
    <w:rsid w:val="00AA1D8D"/>
    <w:rsid w:val="00AB33B4"/>
    <w:rsid w:val="00AB49A3"/>
    <w:rsid w:val="00AC0CF7"/>
    <w:rsid w:val="00AC1775"/>
    <w:rsid w:val="00AC33C9"/>
    <w:rsid w:val="00AC46B6"/>
    <w:rsid w:val="00AC69DF"/>
    <w:rsid w:val="00AD0B5F"/>
    <w:rsid w:val="00AD1D99"/>
    <w:rsid w:val="00AD47C7"/>
    <w:rsid w:val="00AD6CB9"/>
    <w:rsid w:val="00AD7686"/>
    <w:rsid w:val="00AE0491"/>
    <w:rsid w:val="00AE2AC4"/>
    <w:rsid w:val="00AE4F71"/>
    <w:rsid w:val="00AE5E85"/>
    <w:rsid w:val="00AE7BCF"/>
    <w:rsid w:val="00AF0875"/>
    <w:rsid w:val="00AF156F"/>
    <w:rsid w:val="00AF5C0D"/>
    <w:rsid w:val="00B03E8A"/>
    <w:rsid w:val="00B0563A"/>
    <w:rsid w:val="00B42E15"/>
    <w:rsid w:val="00B438F7"/>
    <w:rsid w:val="00B47730"/>
    <w:rsid w:val="00B537B0"/>
    <w:rsid w:val="00B5506E"/>
    <w:rsid w:val="00B55128"/>
    <w:rsid w:val="00B559AD"/>
    <w:rsid w:val="00B56B44"/>
    <w:rsid w:val="00B572E9"/>
    <w:rsid w:val="00B61FC1"/>
    <w:rsid w:val="00B72773"/>
    <w:rsid w:val="00B7553F"/>
    <w:rsid w:val="00B80A18"/>
    <w:rsid w:val="00B80BBA"/>
    <w:rsid w:val="00B827B0"/>
    <w:rsid w:val="00B82D88"/>
    <w:rsid w:val="00B83E8D"/>
    <w:rsid w:val="00B84939"/>
    <w:rsid w:val="00B84F37"/>
    <w:rsid w:val="00B8506C"/>
    <w:rsid w:val="00B93E8A"/>
    <w:rsid w:val="00BA2559"/>
    <w:rsid w:val="00BA2BEA"/>
    <w:rsid w:val="00BA36BB"/>
    <w:rsid w:val="00BA503F"/>
    <w:rsid w:val="00BA5BA6"/>
    <w:rsid w:val="00BA6F85"/>
    <w:rsid w:val="00BA74FE"/>
    <w:rsid w:val="00BB10AE"/>
    <w:rsid w:val="00BB1684"/>
    <w:rsid w:val="00BB693E"/>
    <w:rsid w:val="00BB7330"/>
    <w:rsid w:val="00BC7C29"/>
    <w:rsid w:val="00BD0F1B"/>
    <w:rsid w:val="00BE247A"/>
    <w:rsid w:val="00BE6B8D"/>
    <w:rsid w:val="00BF02A9"/>
    <w:rsid w:val="00BF0A90"/>
    <w:rsid w:val="00BF0ECB"/>
    <w:rsid w:val="00BF50F3"/>
    <w:rsid w:val="00BF7031"/>
    <w:rsid w:val="00C01DED"/>
    <w:rsid w:val="00C01FDC"/>
    <w:rsid w:val="00C06AEA"/>
    <w:rsid w:val="00C10072"/>
    <w:rsid w:val="00C10F71"/>
    <w:rsid w:val="00C11026"/>
    <w:rsid w:val="00C12007"/>
    <w:rsid w:val="00C127B4"/>
    <w:rsid w:val="00C17D66"/>
    <w:rsid w:val="00C20EA0"/>
    <w:rsid w:val="00C26B40"/>
    <w:rsid w:val="00C36DC2"/>
    <w:rsid w:val="00C424F4"/>
    <w:rsid w:val="00C43F87"/>
    <w:rsid w:val="00C44D00"/>
    <w:rsid w:val="00C47289"/>
    <w:rsid w:val="00C47985"/>
    <w:rsid w:val="00C529B4"/>
    <w:rsid w:val="00C531E4"/>
    <w:rsid w:val="00C5593E"/>
    <w:rsid w:val="00C575F7"/>
    <w:rsid w:val="00C616EB"/>
    <w:rsid w:val="00C72D1E"/>
    <w:rsid w:val="00C73ABF"/>
    <w:rsid w:val="00C74A05"/>
    <w:rsid w:val="00C75E99"/>
    <w:rsid w:val="00C81C61"/>
    <w:rsid w:val="00C85C9C"/>
    <w:rsid w:val="00C9070E"/>
    <w:rsid w:val="00C91CC6"/>
    <w:rsid w:val="00C91DF3"/>
    <w:rsid w:val="00C91E63"/>
    <w:rsid w:val="00C947F7"/>
    <w:rsid w:val="00CB0664"/>
    <w:rsid w:val="00CB536E"/>
    <w:rsid w:val="00CB7F11"/>
    <w:rsid w:val="00CD0A69"/>
    <w:rsid w:val="00CD19B2"/>
    <w:rsid w:val="00CD4163"/>
    <w:rsid w:val="00CD5145"/>
    <w:rsid w:val="00CD61EE"/>
    <w:rsid w:val="00CE34F7"/>
    <w:rsid w:val="00CE77F8"/>
    <w:rsid w:val="00CF1C35"/>
    <w:rsid w:val="00CF49FB"/>
    <w:rsid w:val="00D005CD"/>
    <w:rsid w:val="00D019E8"/>
    <w:rsid w:val="00D04D7C"/>
    <w:rsid w:val="00D12CA0"/>
    <w:rsid w:val="00D257E6"/>
    <w:rsid w:val="00D25A77"/>
    <w:rsid w:val="00D26096"/>
    <w:rsid w:val="00D26538"/>
    <w:rsid w:val="00D30E39"/>
    <w:rsid w:val="00D3180B"/>
    <w:rsid w:val="00D327CF"/>
    <w:rsid w:val="00D43F30"/>
    <w:rsid w:val="00D4416D"/>
    <w:rsid w:val="00D4690D"/>
    <w:rsid w:val="00D5143B"/>
    <w:rsid w:val="00D519A9"/>
    <w:rsid w:val="00D535C1"/>
    <w:rsid w:val="00D70331"/>
    <w:rsid w:val="00DA3562"/>
    <w:rsid w:val="00DA43E0"/>
    <w:rsid w:val="00DB11C1"/>
    <w:rsid w:val="00DB728C"/>
    <w:rsid w:val="00DC0F9D"/>
    <w:rsid w:val="00DC3A09"/>
    <w:rsid w:val="00DC6AE1"/>
    <w:rsid w:val="00DD4BCA"/>
    <w:rsid w:val="00DE0672"/>
    <w:rsid w:val="00DE2966"/>
    <w:rsid w:val="00DE2B74"/>
    <w:rsid w:val="00DF0472"/>
    <w:rsid w:val="00DF1A45"/>
    <w:rsid w:val="00DF6513"/>
    <w:rsid w:val="00DF6DD8"/>
    <w:rsid w:val="00E01D37"/>
    <w:rsid w:val="00E10428"/>
    <w:rsid w:val="00E217F0"/>
    <w:rsid w:val="00E400E2"/>
    <w:rsid w:val="00E403CE"/>
    <w:rsid w:val="00E41165"/>
    <w:rsid w:val="00E45310"/>
    <w:rsid w:val="00E52C7F"/>
    <w:rsid w:val="00E66662"/>
    <w:rsid w:val="00E6799D"/>
    <w:rsid w:val="00E71358"/>
    <w:rsid w:val="00E72CF3"/>
    <w:rsid w:val="00E75415"/>
    <w:rsid w:val="00E9284A"/>
    <w:rsid w:val="00E93E58"/>
    <w:rsid w:val="00E940DB"/>
    <w:rsid w:val="00EA0DEB"/>
    <w:rsid w:val="00EA1E98"/>
    <w:rsid w:val="00EA318D"/>
    <w:rsid w:val="00EA53EC"/>
    <w:rsid w:val="00EA5673"/>
    <w:rsid w:val="00EB3892"/>
    <w:rsid w:val="00EB5BB3"/>
    <w:rsid w:val="00EB67D1"/>
    <w:rsid w:val="00EB68E5"/>
    <w:rsid w:val="00EB6AC3"/>
    <w:rsid w:val="00EC3E22"/>
    <w:rsid w:val="00ED3784"/>
    <w:rsid w:val="00EE1CB5"/>
    <w:rsid w:val="00EE4398"/>
    <w:rsid w:val="00EE4DD9"/>
    <w:rsid w:val="00EE5C48"/>
    <w:rsid w:val="00EF2461"/>
    <w:rsid w:val="00EF505E"/>
    <w:rsid w:val="00F01206"/>
    <w:rsid w:val="00F05F3B"/>
    <w:rsid w:val="00F11747"/>
    <w:rsid w:val="00F163A5"/>
    <w:rsid w:val="00F16A06"/>
    <w:rsid w:val="00F17BDA"/>
    <w:rsid w:val="00F226E4"/>
    <w:rsid w:val="00F26222"/>
    <w:rsid w:val="00F27CBE"/>
    <w:rsid w:val="00F37FE9"/>
    <w:rsid w:val="00F41721"/>
    <w:rsid w:val="00F459BA"/>
    <w:rsid w:val="00F46D48"/>
    <w:rsid w:val="00F475F0"/>
    <w:rsid w:val="00F52C13"/>
    <w:rsid w:val="00F52FE7"/>
    <w:rsid w:val="00F57D88"/>
    <w:rsid w:val="00F64C35"/>
    <w:rsid w:val="00F679BF"/>
    <w:rsid w:val="00F720E7"/>
    <w:rsid w:val="00F7278A"/>
    <w:rsid w:val="00F82E0D"/>
    <w:rsid w:val="00F86AFA"/>
    <w:rsid w:val="00F95F1D"/>
    <w:rsid w:val="00F96152"/>
    <w:rsid w:val="00F961B6"/>
    <w:rsid w:val="00F97B6F"/>
    <w:rsid w:val="00FA0FED"/>
    <w:rsid w:val="00FA1AA5"/>
    <w:rsid w:val="00FA7B3C"/>
    <w:rsid w:val="00FB43E7"/>
    <w:rsid w:val="00FB4838"/>
    <w:rsid w:val="00FB60AC"/>
    <w:rsid w:val="00FB64FD"/>
    <w:rsid w:val="00FC693F"/>
    <w:rsid w:val="00FC7A2F"/>
    <w:rsid w:val="00FC7C4C"/>
    <w:rsid w:val="00FD04D4"/>
    <w:rsid w:val="00FE16C9"/>
    <w:rsid w:val="00FE32EB"/>
    <w:rsid w:val="00FE3C1C"/>
    <w:rsid w:val="00FE433A"/>
    <w:rsid w:val="00FF3872"/>
    <w:rsid w:val="01DC5419"/>
    <w:rsid w:val="0ABA3FC7"/>
    <w:rsid w:val="10884E7D"/>
    <w:rsid w:val="109B2E50"/>
    <w:rsid w:val="132BD34B"/>
    <w:rsid w:val="1368F239"/>
    <w:rsid w:val="15F3154D"/>
    <w:rsid w:val="1DCF56B1"/>
    <w:rsid w:val="21206E56"/>
    <w:rsid w:val="23ACBF21"/>
    <w:rsid w:val="24AFFD77"/>
    <w:rsid w:val="2A7EB216"/>
    <w:rsid w:val="2C73A4CC"/>
    <w:rsid w:val="2F76DE06"/>
    <w:rsid w:val="360D7F78"/>
    <w:rsid w:val="397109A0"/>
    <w:rsid w:val="3AE2F532"/>
    <w:rsid w:val="3B1551D4"/>
    <w:rsid w:val="3C281DF6"/>
    <w:rsid w:val="46373487"/>
    <w:rsid w:val="4B9979F3"/>
    <w:rsid w:val="51E77F67"/>
    <w:rsid w:val="532773C4"/>
    <w:rsid w:val="548B286B"/>
    <w:rsid w:val="5588EB28"/>
    <w:rsid w:val="5BD76D1F"/>
    <w:rsid w:val="5C7BDEA9"/>
    <w:rsid w:val="622F6316"/>
    <w:rsid w:val="629459ED"/>
    <w:rsid w:val="6315AF00"/>
    <w:rsid w:val="6A5F00FA"/>
    <w:rsid w:val="71F55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200" w:line="276" w:lineRule="auto"/>
    </w:pPr>
    <w:rPr>
      <w:rFonts w:ascii="Calibri" w:hAnsi="Calibri"/>
      <w:sz w:val="22"/>
    </w:rPr>
  </w:style>
  <w:style w:type="paragraph" w:styleId="1">
    <w:name w:val="heading 1"/>
    <w:basedOn w:val="a"/>
    <w:qFormat/>
    <w:pPr>
      <w:outlineLvl w:val="0"/>
    </w:pPr>
  </w:style>
  <w:style w:type="paragraph" w:styleId="2">
    <w:name w:val="heading 2"/>
    <w:basedOn w:val="a"/>
    <w:qFormat/>
    <w:pPr>
      <w:outlineLvl w:val="1"/>
    </w:pPr>
  </w:style>
  <w:style w:type="paragraph" w:styleId="3">
    <w:name w:val="heading 3"/>
    <w:basedOn w:val="a"/>
    <w:qFormat/>
    <w:pPr>
      <w:outlineLvl w:val="2"/>
    </w:pPr>
  </w:style>
  <w:style w:type="paragraph" w:styleId="4">
    <w:name w:val="heading 4"/>
    <w:basedOn w:val="a"/>
    <w:qFormat/>
    <w:pPr>
      <w:outlineLvl w:val="3"/>
    </w:pPr>
  </w:style>
  <w:style w:type="paragraph" w:styleId="5">
    <w:name w:val="heading 5"/>
    <w:basedOn w:val="a"/>
    <w:qFormat/>
    <w:pPr>
      <w:outlineLvl w:val="4"/>
    </w:pPr>
  </w:style>
  <w:style w:type="paragraph" w:styleId="6">
    <w:name w:val="heading 6"/>
    <w:basedOn w:val="a"/>
    <w:qFormat/>
    <w:pPr>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style w:type="paragraph" w:customStyle="1" w:styleId="abstract">
    <w:name w:val="abstract"/>
    <w:basedOn w:val="a"/>
    <w:qFormat/>
  </w:style>
  <w:style w:type="paragraph" w:customStyle="1" w:styleId="EquationCaption">
    <w:name w:val="Equation Caption"/>
    <w:basedOn w:val="a"/>
    <w:qFormat/>
  </w:style>
  <w:style w:type="paragraph" w:customStyle="1" w:styleId="FigureCaption">
    <w:name w:val="Figure Caption"/>
    <w:basedOn w:val="a"/>
    <w:qFormat/>
  </w:style>
  <w:style w:type="paragraph" w:customStyle="1" w:styleId="FiguresSection">
    <w:name w:val="Figures Section"/>
    <w:basedOn w:val="1"/>
    <w:qFormat/>
  </w:style>
  <w:style w:type="paragraph" w:styleId="a4">
    <w:name w:val="Title"/>
    <w:basedOn w:val="a"/>
    <w:qFormat/>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a"/>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styleId="Web">
    <w:name w:val="Normal (Web)"/>
    <w:basedOn w:val="a"/>
    <w:uiPriority w:val="99"/>
    <w:qFormat/>
    <w:pPr>
      <w:spacing w:before="100" w:beforeAutospacing="1" w:after="100" w:afterAutospacing="1" w:line="240" w:lineRule="auto"/>
    </w:pPr>
    <w:rPr>
      <w:rFonts w:ascii="Times New Roman" w:hAnsi="Times New Roman"/>
      <w:sz w:val="24"/>
    </w:rPr>
  </w:style>
  <w:style w:type="paragraph" w:styleId="a5">
    <w:name w:val="List Paragraph"/>
    <w:basedOn w:val="a"/>
    <w:qFormat/>
    <w:pPr>
      <w:ind w:left="720"/>
      <w:contextualSpacing/>
    </w:pPr>
  </w:style>
  <w:style w:type="paragraph" w:styleId="a6">
    <w:name w:val="annotation text"/>
    <w:basedOn w:val="a"/>
    <w:link w:val="a7"/>
    <w:uiPriority w:val="99"/>
    <w:qFormat/>
    <w:pPr>
      <w:spacing w:line="240" w:lineRule="auto"/>
    </w:pPr>
    <w:rPr>
      <w:sz w:val="20"/>
    </w:rPr>
  </w:style>
  <w:style w:type="paragraph" w:styleId="a8">
    <w:name w:val="header"/>
    <w:basedOn w:val="a"/>
    <w:qFormat/>
    <w:pPr>
      <w:tabs>
        <w:tab w:val="center" w:pos="4513"/>
        <w:tab w:val="right" w:pos="9026"/>
      </w:tabs>
      <w:spacing w:after="0" w:line="240" w:lineRule="auto"/>
    </w:pPr>
  </w:style>
  <w:style w:type="paragraph" w:styleId="a9">
    <w:name w:val="footer"/>
    <w:basedOn w:val="a"/>
    <w:qFormat/>
    <w:pPr>
      <w:tabs>
        <w:tab w:val="center" w:pos="4513"/>
        <w:tab w:val="right" w:pos="9026"/>
      </w:tabs>
      <w:spacing w:after="0" w:line="240" w:lineRule="auto"/>
    </w:pPr>
  </w:style>
  <w:style w:type="paragraph" w:customStyle="1" w:styleId="paragraph">
    <w:name w:val="paragraph"/>
    <w:basedOn w:val="a"/>
    <w:qFormat/>
    <w:pPr>
      <w:spacing w:before="100" w:beforeAutospacing="1" w:after="100" w:afterAutospacing="1" w:line="240" w:lineRule="auto"/>
    </w:pPr>
    <w:rPr>
      <w:rFonts w:ascii="ＭＳ Ｐゴシック" w:hAnsi="ＭＳ Ｐゴシック"/>
      <w:sz w:val="24"/>
    </w:rPr>
  </w:style>
  <w:style w:type="paragraph" w:customStyle="1" w:styleId="msonormal0">
    <w:name w:val="msonormal"/>
    <w:basedOn w:val="a"/>
    <w:qFormat/>
    <w:pPr>
      <w:spacing w:before="100" w:beforeAutospacing="1" w:after="100" w:afterAutospacing="1" w:line="240" w:lineRule="auto"/>
    </w:pPr>
    <w:rPr>
      <w:rFonts w:ascii="ＭＳ Ｐゴシック" w:hAnsi="ＭＳ Ｐゴシック"/>
      <w:sz w:val="24"/>
    </w:rPr>
  </w:style>
  <w:style w:type="paragraph" w:customStyle="1" w:styleId="font5">
    <w:name w:val="font5"/>
    <w:basedOn w:val="a"/>
    <w:qFormat/>
    <w:pPr>
      <w:spacing w:before="100" w:beforeAutospacing="1" w:after="100" w:afterAutospacing="1" w:line="240" w:lineRule="auto"/>
    </w:pPr>
    <w:rPr>
      <w:rFonts w:ascii="Yu Gothic" w:hAnsi="Yu Gothic"/>
      <w:sz w:val="12"/>
    </w:rPr>
  </w:style>
  <w:style w:type="paragraph" w:customStyle="1" w:styleId="font6">
    <w:name w:val="font6"/>
    <w:basedOn w:val="a"/>
    <w:qFormat/>
    <w:pPr>
      <w:spacing w:before="100" w:beforeAutospacing="1" w:after="100" w:afterAutospacing="1" w:line="240" w:lineRule="auto"/>
    </w:pPr>
    <w:rPr>
      <w:rFonts w:ascii="メイリオ" w:hAnsi="メイリオ"/>
    </w:rPr>
  </w:style>
  <w:style w:type="paragraph" w:customStyle="1" w:styleId="font7">
    <w:name w:val="font7"/>
    <w:basedOn w:val="a"/>
    <w:qFormat/>
    <w:pPr>
      <w:spacing w:before="100" w:beforeAutospacing="1" w:after="100" w:afterAutospacing="1" w:line="240" w:lineRule="auto"/>
    </w:pPr>
    <w:rPr>
      <w:rFonts w:ascii="メイリオ" w:hAnsi="メイリオ"/>
    </w:rPr>
  </w:style>
  <w:style w:type="paragraph" w:customStyle="1" w:styleId="xl65">
    <w:name w:val="xl65"/>
    <w:basedOn w:val="a"/>
    <w:qFormat/>
    <w:pPr>
      <w:spacing w:before="100" w:beforeAutospacing="1" w:after="100" w:afterAutospacing="1" w:line="240" w:lineRule="auto"/>
    </w:pPr>
    <w:rPr>
      <w:rFonts w:ascii="メイリオ" w:hAnsi="メイリオ"/>
      <w:sz w:val="24"/>
    </w:rPr>
  </w:style>
  <w:style w:type="paragraph" w:customStyle="1" w:styleId="xl66">
    <w:name w:val="xl66"/>
    <w:basedOn w:val="a"/>
    <w:qFormat/>
    <w:pPr>
      <w:spacing w:before="100" w:beforeAutospacing="1" w:after="100" w:afterAutospacing="1" w:line="240" w:lineRule="auto"/>
      <w:jc w:val="center"/>
    </w:pPr>
    <w:rPr>
      <w:rFonts w:ascii="メイリオ" w:hAnsi="メイリオ"/>
      <w:sz w:val="24"/>
    </w:rPr>
  </w:style>
  <w:style w:type="paragraph" w:customStyle="1" w:styleId="xl67">
    <w:name w:val="xl67"/>
    <w:basedOn w:val="a"/>
    <w:qFormat/>
    <w:pPr>
      <w:spacing w:before="100" w:beforeAutospacing="1" w:after="100" w:afterAutospacing="1" w:line="240" w:lineRule="auto"/>
      <w:jc w:val="center"/>
    </w:pPr>
    <w:rPr>
      <w:rFonts w:ascii="メイリオ" w:hAnsi="メイリオ"/>
      <w:sz w:val="24"/>
    </w:rPr>
  </w:style>
  <w:style w:type="paragraph" w:customStyle="1" w:styleId="xl68">
    <w:name w:val="xl68"/>
    <w:basedOn w:val="a"/>
    <w:qFormat/>
    <w:pPr>
      <w:spacing w:before="100" w:beforeAutospacing="1" w:after="100" w:afterAutospacing="1" w:line="240" w:lineRule="auto"/>
      <w:jc w:val="center"/>
    </w:pPr>
    <w:rPr>
      <w:rFonts w:ascii="メイリオ" w:hAnsi="メイリオ"/>
      <w:sz w:val="24"/>
    </w:rPr>
  </w:style>
  <w:style w:type="paragraph" w:customStyle="1" w:styleId="xl69">
    <w:name w:val="xl69"/>
    <w:basedOn w:val="a"/>
    <w:qFormat/>
    <w:pPr>
      <w:spacing w:before="100" w:beforeAutospacing="1" w:after="100" w:afterAutospacing="1" w:line="240" w:lineRule="auto"/>
      <w:jc w:val="center"/>
    </w:pPr>
    <w:rPr>
      <w:rFonts w:ascii="メイリオ" w:hAnsi="メイリオ"/>
      <w:sz w:val="24"/>
    </w:rPr>
  </w:style>
  <w:style w:type="paragraph" w:customStyle="1" w:styleId="xl70">
    <w:name w:val="xl70"/>
    <w:basedOn w:val="a"/>
    <w:qFormat/>
    <w:pPr>
      <w:spacing w:before="100" w:beforeAutospacing="1" w:after="100" w:afterAutospacing="1" w:line="240" w:lineRule="auto"/>
      <w:jc w:val="center"/>
    </w:pPr>
    <w:rPr>
      <w:rFonts w:ascii="メイリオ" w:hAnsi="メイリオ"/>
      <w:sz w:val="24"/>
    </w:rPr>
  </w:style>
  <w:style w:type="paragraph" w:customStyle="1" w:styleId="xl71">
    <w:name w:val="xl71"/>
    <w:basedOn w:val="a"/>
    <w:qFormat/>
    <w:pPr>
      <w:spacing w:before="100" w:beforeAutospacing="1" w:after="100" w:afterAutospacing="1" w:line="240" w:lineRule="auto"/>
    </w:pPr>
    <w:rPr>
      <w:rFonts w:ascii="メイリオ" w:hAnsi="メイリオ"/>
      <w:sz w:val="24"/>
    </w:rPr>
  </w:style>
  <w:style w:type="paragraph" w:customStyle="1" w:styleId="xl72">
    <w:name w:val="xl72"/>
    <w:basedOn w:val="a"/>
    <w:qFormat/>
    <w:pPr>
      <w:spacing w:before="100" w:beforeAutospacing="1" w:after="100" w:afterAutospacing="1" w:line="240" w:lineRule="auto"/>
    </w:pPr>
    <w:rPr>
      <w:rFonts w:ascii="メイリオ" w:hAnsi="メイリオ"/>
      <w:sz w:val="24"/>
    </w:rPr>
  </w:style>
  <w:style w:type="paragraph" w:customStyle="1" w:styleId="xl73">
    <w:name w:val="xl73"/>
    <w:basedOn w:val="a"/>
    <w:qFormat/>
    <w:pPr>
      <w:spacing w:before="100" w:beforeAutospacing="1" w:after="100" w:afterAutospacing="1" w:line="240" w:lineRule="auto"/>
    </w:pPr>
    <w:rPr>
      <w:rFonts w:ascii="メイリオ" w:hAnsi="メイリオ"/>
      <w:sz w:val="24"/>
    </w:rPr>
  </w:style>
  <w:style w:type="paragraph" w:customStyle="1" w:styleId="xl74">
    <w:name w:val="xl74"/>
    <w:basedOn w:val="a"/>
    <w:qFormat/>
    <w:pPr>
      <w:spacing w:before="100" w:beforeAutospacing="1" w:after="100" w:afterAutospacing="1" w:line="240" w:lineRule="auto"/>
    </w:pPr>
    <w:rPr>
      <w:rFonts w:ascii="メイリオ" w:hAnsi="メイリオ"/>
      <w:sz w:val="24"/>
    </w:rPr>
  </w:style>
  <w:style w:type="paragraph" w:customStyle="1" w:styleId="xl75">
    <w:name w:val="xl75"/>
    <w:basedOn w:val="a"/>
    <w:qFormat/>
    <w:pPr>
      <w:spacing w:before="100" w:beforeAutospacing="1" w:after="100" w:afterAutospacing="1" w:line="240" w:lineRule="auto"/>
    </w:pPr>
    <w:rPr>
      <w:rFonts w:ascii="メイリオ" w:hAnsi="メイリオ"/>
      <w:sz w:val="24"/>
    </w:rPr>
  </w:style>
  <w:style w:type="paragraph" w:customStyle="1" w:styleId="xl76">
    <w:name w:val="xl76"/>
    <w:basedOn w:val="a"/>
    <w:qFormat/>
    <w:pPr>
      <w:spacing w:before="100" w:beforeAutospacing="1" w:after="100" w:afterAutospacing="1" w:line="240" w:lineRule="auto"/>
    </w:pPr>
    <w:rPr>
      <w:rFonts w:ascii="メイリオ" w:hAnsi="メイリオ"/>
      <w:sz w:val="24"/>
    </w:rPr>
  </w:style>
  <w:style w:type="paragraph" w:customStyle="1" w:styleId="xl77">
    <w:name w:val="xl77"/>
    <w:basedOn w:val="a"/>
    <w:qFormat/>
    <w:pPr>
      <w:spacing w:before="100" w:beforeAutospacing="1" w:after="100" w:afterAutospacing="1" w:line="240" w:lineRule="auto"/>
    </w:pPr>
    <w:rPr>
      <w:rFonts w:ascii="メイリオ" w:hAnsi="メイリオ"/>
      <w:sz w:val="24"/>
    </w:rPr>
  </w:style>
  <w:style w:type="paragraph" w:customStyle="1" w:styleId="xl78">
    <w:name w:val="xl78"/>
    <w:basedOn w:val="a"/>
    <w:qFormat/>
    <w:pPr>
      <w:spacing w:before="100" w:beforeAutospacing="1" w:after="100" w:afterAutospacing="1" w:line="240" w:lineRule="auto"/>
    </w:pPr>
    <w:rPr>
      <w:rFonts w:ascii="メイリオ" w:hAnsi="メイリオ"/>
      <w:sz w:val="24"/>
    </w:rPr>
  </w:style>
  <w:style w:type="paragraph" w:customStyle="1" w:styleId="xl79">
    <w:name w:val="xl79"/>
    <w:basedOn w:val="a"/>
    <w:qFormat/>
    <w:pPr>
      <w:spacing w:before="100" w:beforeAutospacing="1" w:after="100" w:afterAutospacing="1" w:line="240" w:lineRule="auto"/>
      <w:jc w:val="center"/>
    </w:pPr>
    <w:rPr>
      <w:rFonts w:ascii="メイリオ" w:hAnsi="メイリオ"/>
      <w:sz w:val="24"/>
    </w:rPr>
  </w:style>
  <w:style w:type="paragraph" w:customStyle="1" w:styleId="xl80">
    <w:name w:val="xl80"/>
    <w:basedOn w:val="a"/>
    <w:qFormat/>
    <w:pPr>
      <w:spacing w:before="100" w:beforeAutospacing="1" w:after="100" w:afterAutospacing="1" w:line="240" w:lineRule="auto"/>
    </w:pPr>
    <w:rPr>
      <w:rFonts w:ascii="メイリオ" w:hAnsi="メイリオ"/>
      <w:sz w:val="24"/>
    </w:rPr>
  </w:style>
  <w:style w:type="paragraph" w:customStyle="1" w:styleId="xl81">
    <w:name w:val="xl81"/>
    <w:basedOn w:val="a"/>
    <w:qFormat/>
    <w:pPr>
      <w:spacing w:before="100" w:beforeAutospacing="1" w:after="100" w:afterAutospacing="1" w:line="240" w:lineRule="auto"/>
    </w:pPr>
    <w:rPr>
      <w:rFonts w:ascii="メイリオ" w:hAnsi="メイリオ"/>
      <w:sz w:val="24"/>
    </w:rPr>
  </w:style>
  <w:style w:type="paragraph" w:customStyle="1" w:styleId="xl82">
    <w:name w:val="xl82"/>
    <w:basedOn w:val="a"/>
    <w:qFormat/>
    <w:pPr>
      <w:spacing w:before="100" w:beforeAutospacing="1" w:after="100" w:afterAutospacing="1" w:line="240" w:lineRule="auto"/>
      <w:jc w:val="right"/>
    </w:pPr>
    <w:rPr>
      <w:rFonts w:ascii="メイリオ" w:hAnsi="メイリオ"/>
      <w:sz w:val="24"/>
    </w:rPr>
  </w:style>
  <w:style w:type="paragraph" w:customStyle="1" w:styleId="xl83">
    <w:name w:val="xl83"/>
    <w:basedOn w:val="a"/>
    <w:qFormat/>
    <w:pPr>
      <w:spacing w:before="100" w:beforeAutospacing="1" w:after="100" w:afterAutospacing="1" w:line="240" w:lineRule="auto"/>
    </w:pPr>
    <w:rPr>
      <w:rFonts w:ascii="メイリオ" w:hAnsi="メイリオ"/>
      <w:sz w:val="24"/>
    </w:rPr>
  </w:style>
  <w:style w:type="paragraph" w:customStyle="1" w:styleId="xl84">
    <w:name w:val="xl84"/>
    <w:basedOn w:val="a"/>
    <w:qFormat/>
    <w:pPr>
      <w:spacing w:before="100" w:beforeAutospacing="1" w:after="100" w:afterAutospacing="1" w:line="240" w:lineRule="auto"/>
      <w:jc w:val="right"/>
    </w:pPr>
    <w:rPr>
      <w:rFonts w:ascii="メイリオ" w:hAnsi="メイリオ"/>
      <w:sz w:val="24"/>
    </w:rPr>
  </w:style>
  <w:style w:type="paragraph" w:customStyle="1" w:styleId="xl85">
    <w:name w:val="xl85"/>
    <w:basedOn w:val="a"/>
    <w:qFormat/>
    <w:pPr>
      <w:spacing w:before="100" w:beforeAutospacing="1" w:after="100" w:afterAutospacing="1" w:line="240" w:lineRule="auto"/>
      <w:jc w:val="right"/>
    </w:pPr>
    <w:rPr>
      <w:rFonts w:ascii="メイリオ" w:hAnsi="メイリオ"/>
      <w:sz w:val="24"/>
    </w:rPr>
  </w:style>
  <w:style w:type="paragraph" w:customStyle="1" w:styleId="xl86">
    <w:name w:val="xl86"/>
    <w:basedOn w:val="a"/>
    <w:qFormat/>
    <w:pPr>
      <w:spacing w:before="100" w:beforeAutospacing="1" w:after="100" w:afterAutospacing="1" w:line="240" w:lineRule="auto"/>
    </w:pPr>
    <w:rPr>
      <w:rFonts w:ascii="メイリオ" w:hAnsi="メイリオ"/>
      <w:sz w:val="24"/>
    </w:rPr>
  </w:style>
  <w:style w:type="paragraph" w:customStyle="1" w:styleId="xl87">
    <w:name w:val="xl87"/>
    <w:basedOn w:val="a"/>
    <w:qFormat/>
    <w:pPr>
      <w:spacing w:before="100" w:beforeAutospacing="1" w:after="100" w:afterAutospacing="1" w:line="240" w:lineRule="auto"/>
    </w:pPr>
    <w:rPr>
      <w:rFonts w:ascii="メイリオ" w:hAnsi="メイリオ"/>
      <w:sz w:val="24"/>
    </w:rPr>
  </w:style>
  <w:style w:type="paragraph" w:customStyle="1" w:styleId="xl88">
    <w:name w:val="xl88"/>
    <w:basedOn w:val="a"/>
    <w:qFormat/>
    <w:pPr>
      <w:spacing w:before="100" w:beforeAutospacing="1" w:after="100" w:afterAutospacing="1" w:line="240" w:lineRule="auto"/>
    </w:pPr>
    <w:rPr>
      <w:rFonts w:ascii="メイリオ" w:hAnsi="メイリオ"/>
      <w:sz w:val="24"/>
    </w:rPr>
  </w:style>
  <w:style w:type="paragraph" w:customStyle="1" w:styleId="xl89">
    <w:name w:val="xl89"/>
    <w:basedOn w:val="a"/>
    <w:qFormat/>
    <w:pPr>
      <w:spacing w:before="100" w:beforeAutospacing="1" w:after="100" w:afterAutospacing="1" w:line="240" w:lineRule="auto"/>
      <w:jc w:val="center"/>
    </w:pPr>
    <w:rPr>
      <w:rFonts w:ascii="メイリオ" w:hAnsi="メイリオ"/>
      <w:sz w:val="24"/>
    </w:rPr>
  </w:style>
  <w:style w:type="paragraph" w:customStyle="1" w:styleId="xl90">
    <w:name w:val="xl90"/>
    <w:basedOn w:val="a"/>
    <w:qFormat/>
    <w:pPr>
      <w:spacing w:before="100" w:beforeAutospacing="1" w:after="100" w:afterAutospacing="1" w:line="240" w:lineRule="auto"/>
      <w:jc w:val="center"/>
    </w:pPr>
    <w:rPr>
      <w:rFonts w:ascii="メイリオ" w:hAnsi="メイリオ"/>
      <w:sz w:val="24"/>
    </w:rPr>
  </w:style>
  <w:style w:type="paragraph" w:customStyle="1" w:styleId="xl91">
    <w:name w:val="xl91"/>
    <w:basedOn w:val="a"/>
    <w:qFormat/>
    <w:pPr>
      <w:spacing w:before="100" w:beforeAutospacing="1" w:after="100" w:afterAutospacing="1" w:line="240" w:lineRule="auto"/>
      <w:jc w:val="center"/>
    </w:pPr>
    <w:rPr>
      <w:rFonts w:ascii="メイリオ" w:hAnsi="メイリオ"/>
      <w:sz w:val="24"/>
    </w:rPr>
  </w:style>
  <w:style w:type="paragraph" w:customStyle="1" w:styleId="oa1">
    <w:name w:val="oa1"/>
    <w:basedOn w:val="a"/>
    <w:qFormat/>
    <w:pPr>
      <w:spacing w:before="100" w:beforeAutospacing="1" w:after="100" w:afterAutospacing="1" w:line="240" w:lineRule="auto"/>
      <w:jc w:val="center"/>
    </w:pPr>
    <w:rPr>
      <w:rFonts w:ascii="ＭＳ Ｐゴシック" w:hAnsi="ＭＳ Ｐゴシック"/>
      <w:sz w:val="24"/>
    </w:rPr>
  </w:style>
  <w:style w:type="paragraph" w:customStyle="1" w:styleId="oa2">
    <w:name w:val="oa2"/>
    <w:basedOn w:val="a"/>
    <w:qFormat/>
    <w:pPr>
      <w:spacing w:before="100" w:beforeAutospacing="1" w:after="100" w:afterAutospacing="1" w:line="240" w:lineRule="auto"/>
    </w:pPr>
    <w:rPr>
      <w:rFonts w:ascii="ＭＳ Ｐゴシック" w:hAnsi="ＭＳ Ｐゴシック"/>
      <w:sz w:val="24"/>
    </w:rPr>
  </w:style>
  <w:style w:type="paragraph" w:customStyle="1" w:styleId="oa3">
    <w:name w:val="oa3"/>
    <w:basedOn w:val="a"/>
    <w:qFormat/>
    <w:pPr>
      <w:spacing w:before="100" w:beforeAutospacing="1" w:after="100" w:afterAutospacing="1" w:line="240" w:lineRule="auto"/>
    </w:pPr>
    <w:rPr>
      <w:rFonts w:ascii="ＭＳ Ｐゴシック" w:hAnsi="ＭＳ Ｐゴシック"/>
      <w:sz w:val="24"/>
    </w:rPr>
  </w:style>
  <w:style w:type="paragraph" w:customStyle="1" w:styleId="oa4">
    <w:name w:val="oa4"/>
    <w:basedOn w:val="a"/>
    <w:qFormat/>
    <w:pPr>
      <w:spacing w:before="100" w:beforeAutospacing="1" w:after="100" w:afterAutospacing="1" w:line="240" w:lineRule="auto"/>
    </w:pPr>
    <w:rPr>
      <w:rFonts w:ascii="ＭＳ Ｐゴシック" w:hAnsi="ＭＳ Ｐゴシック"/>
      <w:sz w:val="24"/>
    </w:rPr>
  </w:style>
  <w:style w:type="paragraph" w:customStyle="1" w:styleId="oa5">
    <w:name w:val="oa5"/>
    <w:basedOn w:val="a"/>
    <w:qFormat/>
    <w:pPr>
      <w:spacing w:before="100" w:beforeAutospacing="1" w:after="100" w:afterAutospacing="1" w:line="240" w:lineRule="auto"/>
    </w:pPr>
    <w:rPr>
      <w:rFonts w:ascii="ＭＳ Ｐゴシック" w:hAnsi="ＭＳ Ｐゴシック"/>
      <w:sz w:val="24"/>
    </w:rPr>
  </w:style>
  <w:style w:type="paragraph" w:customStyle="1" w:styleId="oa6">
    <w:name w:val="oa6"/>
    <w:basedOn w:val="a"/>
    <w:qFormat/>
    <w:pPr>
      <w:spacing w:before="100" w:beforeAutospacing="1" w:after="100" w:afterAutospacing="1" w:line="240" w:lineRule="auto"/>
    </w:pPr>
    <w:rPr>
      <w:rFonts w:ascii="ＭＳ Ｐゴシック" w:hAnsi="ＭＳ Ｐゴシック"/>
      <w:sz w:val="24"/>
    </w:rPr>
  </w:style>
  <w:style w:type="paragraph" w:customStyle="1" w:styleId="oa7">
    <w:name w:val="oa7"/>
    <w:basedOn w:val="a"/>
    <w:qFormat/>
    <w:pPr>
      <w:spacing w:before="100" w:beforeAutospacing="1" w:after="100" w:afterAutospacing="1" w:line="240" w:lineRule="auto"/>
    </w:pPr>
    <w:rPr>
      <w:rFonts w:ascii="ＭＳ Ｐゴシック" w:hAnsi="ＭＳ Ｐゴシック"/>
      <w:sz w:val="24"/>
    </w:rPr>
  </w:style>
  <w:style w:type="paragraph" w:customStyle="1" w:styleId="oa8">
    <w:name w:val="oa8"/>
    <w:basedOn w:val="a"/>
    <w:qFormat/>
    <w:pPr>
      <w:spacing w:before="100" w:beforeAutospacing="1" w:after="100" w:afterAutospacing="1" w:line="240" w:lineRule="auto"/>
    </w:pPr>
    <w:rPr>
      <w:rFonts w:ascii="ＭＳ Ｐゴシック" w:hAnsi="ＭＳ Ｐゴシック"/>
      <w:sz w:val="24"/>
    </w:rPr>
  </w:style>
  <w:style w:type="paragraph" w:customStyle="1" w:styleId="oa9">
    <w:name w:val="oa9"/>
    <w:basedOn w:val="a"/>
    <w:qFormat/>
    <w:pPr>
      <w:spacing w:before="100" w:beforeAutospacing="1" w:after="100" w:afterAutospacing="1" w:line="240" w:lineRule="auto"/>
      <w:jc w:val="center"/>
    </w:pPr>
    <w:rPr>
      <w:rFonts w:ascii="ＭＳ Ｐゴシック" w:hAnsi="ＭＳ Ｐゴシック"/>
      <w:sz w:val="24"/>
    </w:rPr>
  </w:style>
  <w:style w:type="paragraph" w:customStyle="1" w:styleId="oa10">
    <w:name w:val="oa10"/>
    <w:basedOn w:val="a"/>
    <w:qFormat/>
    <w:pPr>
      <w:spacing w:before="100" w:beforeAutospacing="1" w:after="100" w:afterAutospacing="1" w:line="240" w:lineRule="auto"/>
    </w:pPr>
    <w:rPr>
      <w:rFonts w:ascii="ＭＳ Ｐゴシック" w:hAnsi="ＭＳ Ｐゴシック"/>
      <w:sz w:val="24"/>
    </w:rPr>
  </w:style>
  <w:style w:type="paragraph" w:customStyle="1" w:styleId="oa11">
    <w:name w:val="oa11"/>
    <w:basedOn w:val="a"/>
    <w:qFormat/>
    <w:pPr>
      <w:spacing w:before="100" w:beforeAutospacing="1" w:after="100" w:afterAutospacing="1" w:line="240" w:lineRule="auto"/>
    </w:pPr>
    <w:rPr>
      <w:rFonts w:ascii="ＭＳ Ｐゴシック" w:hAnsi="ＭＳ Ｐゴシック"/>
      <w:sz w:val="24"/>
    </w:rPr>
  </w:style>
  <w:style w:type="paragraph" w:customStyle="1" w:styleId="oa12">
    <w:name w:val="oa12"/>
    <w:basedOn w:val="a"/>
    <w:qFormat/>
    <w:pPr>
      <w:spacing w:before="100" w:beforeAutospacing="1" w:after="100" w:afterAutospacing="1" w:line="240" w:lineRule="auto"/>
    </w:pPr>
    <w:rPr>
      <w:rFonts w:ascii="ＭＳ Ｐゴシック" w:hAnsi="ＭＳ Ｐゴシック"/>
      <w:sz w:val="24"/>
    </w:rPr>
  </w:style>
  <w:style w:type="paragraph" w:customStyle="1" w:styleId="oa13">
    <w:name w:val="oa13"/>
    <w:basedOn w:val="a"/>
    <w:qFormat/>
    <w:pPr>
      <w:spacing w:before="100" w:beforeAutospacing="1" w:after="100" w:afterAutospacing="1" w:line="240" w:lineRule="auto"/>
      <w:jc w:val="center"/>
    </w:pPr>
    <w:rPr>
      <w:rFonts w:ascii="ＭＳ Ｐゴシック" w:hAnsi="ＭＳ Ｐゴシック"/>
      <w:sz w:val="24"/>
    </w:rPr>
  </w:style>
  <w:style w:type="paragraph" w:customStyle="1" w:styleId="oa14">
    <w:name w:val="oa14"/>
    <w:basedOn w:val="a"/>
    <w:qFormat/>
    <w:pPr>
      <w:spacing w:before="100" w:beforeAutospacing="1" w:after="100" w:afterAutospacing="1" w:line="240" w:lineRule="auto"/>
    </w:pPr>
    <w:rPr>
      <w:rFonts w:ascii="ＭＳ Ｐゴシック" w:hAnsi="ＭＳ Ｐゴシック"/>
      <w:sz w:val="24"/>
    </w:rPr>
  </w:style>
  <w:style w:type="paragraph" w:customStyle="1" w:styleId="oa15">
    <w:name w:val="oa15"/>
    <w:basedOn w:val="a"/>
    <w:qFormat/>
    <w:pPr>
      <w:spacing w:before="100" w:beforeAutospacing="1" w:after="100" w:afterAutospacing="1" w:line="240" w:lineRule="auto"/>
      <w:jc w:val="right"/>
    </w:pPr>
    <w:rPr>
      <w:rFonts w:ascii="ＭＳ Ｐゴシック" w:hAnsi="ＭＳ Ｐゴシック"/>
      <w:sz w:val="24"/>
    </w:rPr>
  </w:style>
  <w:style w:type="paragraph" w:customStyle="1" w:styleId="oa16">
    <w:name w:val="oa16"/>
    <w:basedOn w:val="a"/>
    <w:qFormat/>
    <w:pPr>
      <w:spacing w:before="100" w:beforeAutospacing="1" w:after="100" w:afterAutospacing="1" w:line="240" w:lineRule="auto"/>
    </w:pPr>
    <w:rPr>
      <w:rFonts w:ascii="ＭＳ Ｐゴシック" w:hAnsi="ＭＳ Ｐゴシック"/>
      <w:sz w:val="24"/>
    </w:rPr>
  </w:style>
  <w:style w:type="paragraph" w:customStyle="1" w:styleId="oa17">
    <w:name w:val="oa17"/>
    <w:basedOn w:val="a"/>
    <w:qFormat/>
    <w:pPr>
      <w:spacing w:before="100" w:beforeAutospacing="1" w:after="100" w:afterAutospacing="1" w:line="240" w:lineRule="auto"/>
      <w:jc w:val="center"/>
    </w:pPr>
    <w:rPr>
      <w:rFonts w:ascii="ＭＳ Ｐゴシック" w:hAnsi="ＭＳ Ｐゴシック"/>
      <w:sz w:val="24"/>
    </w:rPr>
  </w:style>
  <w:style w:type="paragraph" w:customStyle="1" w:styleId="oa18">
    <w:name w:val="oa18"/>
    <w:basedOn w:val="a"/>
    <w:qFormat/>
    <w:pPr>
      <w:spacing w:before="100" w:beforeAutospacing="1" w:after="100" w:afterAutospacing="1" w:line="240" w:lineRule="auto"/>
      <w:jc w:val="right"/>
    </w:pPr>
    <w:rPr>
      <w:rFonts w:ascii="ＭＳ Ｐゴシック" w:hAnsi="ＭＳ Ｐゴシック"/>
      <w:sz w:val="24"/>
    </w:rPr>
  </w:style>
  <w:style w:type="paragraph" w:customStyle="1" w:styleId="oa19">
    <w:name w:val="oa19"/>
    <w:basedOn w:val="a"/>
    <w:qFormat/>
    <w:pPr>
      <w:spacing w:before="100" w:beforeAutospacing="1" w:after="100" w:afterAutospacing="1" w:line="240" w:lineRule="auto"/>
    </w:pPr>
    <w:rPr>
      <w:rFonts w:ascii="ＭＳ Ｐゴシック" w:hAnsi="ＭＳ Ｐゴシック"/>
      <w:sz w:val="24"/>
    </w:rPr>
  </w:style>
  <w:style w:type="paragraph" w:styleId="aa">
    <w:name w:val="Revision"/>
    <w:qFormat/>
    <w:rPr>
      <w:rFonts w:ascii="Calibri" w:hAnsi="Calibri"/>
      <w:sz w:val="22"/>
    </w:rPr>
  </w:style>
  <w:style w:type="character" w:styleId="ab">
    <w:name w:val="annotation reference"/>
    <w:basedOn w:val="a0"/>
    <w:uiPriority w:val="99"/>
    <w:semiHidden/>
    <w:unhideWhenUsed/>
    <w:rPr>
      <w:sz w:val="18"/>
      <w:szCs w:val="18"/>
    </w:rPr>
  </w:style>
  <w:style w:type="paragraph" w:styleId="ac">
    <w:name w:val="annotation subject"/>
    <w:basedOn w:val="a6"/>
    <w:next w:val="a6"/>
    <w:link w:val="ad"/>
    <w:uiPriority w:val="99"/>
    <w:semiHidden/>
    <w:unhideWhenUsed/>
    <w:rsid w:val="006F5D70"/>
    <w:pPr>
      <w:spacing w:line="276" w:lineRule="auto"/>
    </w:pPr>
    <w:rPr>
      <w:b/>
      <w:bCs/>
      <w:sz w:val="22"/>
    </w:rPr>
  </w:style>
  <w:style w:type="character" w:customStyle="1" w:styleId="a7">
    <w:name w:val="コメント文字列 (文字)"/>
    <w:basedOn w:val="a0"/>
    <w:link w:val="a6"/>
    <w:uiPriority w:val="99"/>
    <w:rsid w:val="006F5D70"/>
    <w:rPr>
      <w:rFonts w:ascii="Calibri" w:hAnsi="Calibri"/>
    </w:rPr>
  </w:style>
  <w:style w:type="character" w:customStyle="1" w:styleId="ad">
    <w:name w:val="コメント内容 (文字)"/>
    <w:basedOn w:val="a7"/>
    <w:link w:val="ac"/>
    <w:uiPriority w:val="99"/>
    <w:semiHidden/>
    <w:rsid w:val="006F5D70"/>
    <w:rPr>
      <w:rFonts w:ascii="Calibri" w:hAnsi="Calibri"/>
      <w:b/>
      <w:bCs/>
      <w:sz w:val="22"/>
    </w:rPr>
  </w:style>
  <w:style w:type="character" w:styleId="ae">
    <w:name w:val="Hyperlink"/>
    <w:basedOn w:val="a0"/>
    <w:uiPriority w:val="99"/>
    <w:unhideWhenUsed/>
    <w:rsid w:val="00BD0F1B"/>
    <w:rPr>
      <w:color w:val="0563C1" w:themeColor="hyperlink"/>
      <w:u w:val="single"/>
    </w:rPr>
  </w:style>
  <w:style w:type="character" w:styleId="af">
    <w:name w:val="Unresolved Mention"/>
    <w:basedOn w:val="a0"/>
    <w:uiPriority w:val="99"/>
    <w:semiHidden/>
    <w:unhideWhenUsed/>
    <w:rsid w:val="00BD0F1B"/>
    <w:rPr>
      <w:color w:val="605E5C"/>
      <w:shd w:val="clear" w:color="auto" w:fill="E1DFDD"/>
    </w:rPr>
  </w:style>
  <w:style w:type="character" w:styleId="af0">
    <w:name w:val="Mention"/>
    <w:basedOn w:val="a0"/>
    <w:uiPriority w:val="99"/>
    <w:unhideWhenUsed/>
    <w:rsid w:val="003C0CB2"/>
    <w:rPr>
      <w:color w:val="2B579A"/>
      <w:shd w:val="clear" w:color="auto" w:fill="E1DFDD"/>
    </w:rPr>
  </w:style>
  <w:style w:type="table" w:styleId="af1">
    <w:name w:val="Table Grid"/>
    <w:basedOn w:val="a1"/>
    <w:uiPriority w:val="39"/>
    <w:rsid w:val="007F3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96204">
      <w:bodyDiv w:val="1"/>
      <w:marLeft w:val="0"/>
      <w:marRight w:val="0"/>
      <w:marTop w:val="0"/>
      <w:marBottom w:val="0"/>
      <w:divBdr>
        <w:top w:val="none" w:sz="0" w:space="0" w:color="auto"/>
        <w:left w:val="none" w:sz="0" w:space="0" w:color="auto"/>
        <w:bottom w:val="none" w:sz="0" w:space="0" w:color="auto"/>
        <w:right w:val="none" w:sz="0" w:space="0" w:color="auto"/>
      </w:divBdr>
    </w:div>
    <w:div w:id="392432017">
      <w:bodyDiv w:val="1"/>
      <w:marLeft w:val="0"/>
      <w:marRight w:val="0"/>
      <w:marTop w:val="0"/>
      <w:marBottom w:val="0"/>
      <w:divBdr>
        <w:top w:val="none" w:sz="0" w:space="0" w:color="auto"/>
        <w:left w:val="none" w:sz="0" w:space="0" w:color="auto"/>
        <w:bottom w:val="none" w:sz="0" w:space="0" w:color="auto"/>
        <w:right w:val="none" w:sz="0" w:space="0" w:color="auto"/>
      </w:divBdr>
    </w:div>
    <w:div w:id="1042050052">
      <w:bodyDiv w:val="1"/>
      <w:marLeft w:val="0"/>
      <w:marRight w:val="0"/>
      <w:marTop w:val="0"/>
      <w:marBottom w:val="0"/>
      <w:divBdr>
        <w:top w:val="none" w:sz="0" w:space="0" w:color="auto"/>
        <w:left w:val="none" w:sz="0" w:space="0" w:color="auto"/>
        <w:bottom w:val="none" w:sz="0" w:space="0" w:color="auto"/>
        <w:right w:val="none" w:sz="0" w:space="0" w:color="auto"/>
      </w:divBdr>
    </w:div>
    <w:div w:id="1047147045">
      <w:bodyDiv w:val="1"/>
      <w:marLeft w:val="0"/>
      <w:marRight w:val="0"/>
      <w:marTop w:val="0"/>
      <w:marBottom w:val="0"/>
      <w:divBdr>
        <w:top w:val="none" w:sz="0" w:space="0" w:color="auto"/>
        <w:left w:val="none" w:sz="0" w:space="0" w:color="auto"/>
        <w:bottom w:val="none" w:sz="0" w:space="0" w:color="auto"/>
        <w:right w:val="none" w:sz="0" w:space="0" w:color="auto"/>
      </w:divBdr>
    </w:div>
    <w:div w:id="1192842265">
      <w:bodyDiv w:val="1"/>
      <w:marLeft w:val="0"/>
      <w:marRight w:val="0"/>
      <w:marTop w:val="0"/>
      <w:marBottom w:val="0"/>
      <w:divBdr>
        <w:top w:val="none" w:sz="0" w:space="0" w:color="auto"/>
        <w:left w:val="none" w:sz="0" w:space="0" w:color="auto"/>
        <w:bottom w:val="none" w:sz="0" w:space="0" w:color="auto"/>
        <w:right w:val="none" w:sz="0" w:space="0" w:color="auto"/>
      </w:divBdr>
    </w:div>
    <w:div w:id="1347635899">
      <w:bodyDiv w:val="1"/>
      <w:marLeft w:val="0"/>
      <w:marRight w:val="0"/>
      <w:marTop w:val="0"/>
      <w:marBottom w:val="0"/>
      <w:divBdr>
        <w:top w:val="none" w:sz="0" w:space="0" w:color="auto"/>
        <w:left w:val="none" w:sz="0" w:space="0" w:color="auto"/>
        <w:bottom w:val="none" w:sz="0" w:space="0" w:color="auto"/>
        <w:right w:val="none" w:sz="0" w:space="0" w:color="auto"/>
      </w:divBdr>
    </w:div>
    <w:div w:id="1433863275">
      <w:bodyDiv w:val="1"/>
      <w:marLeft w:val="0"/>
      <w:marRight w:val="0"/>
      <w:marTop w:val="0"/>
      <w:marBottom w:val="0"/>
      <w:divBdr>
        <w:top w:val="none" w:sz="0" w:space="0" w:color="auto"/>
        <w:left w:val="none" w:sz="0" w:space="0" w:color="auto"/>
        <w:bottom w:val="none" w:sz="0" w:space="0" w:color="auto"/>
        <w:right w:val="none" w:sz="0" w:space="0" w:color="auto"/>
      </w:divBdr>
    </w:div>
    <w:div w:id="1473062714">
      <w:bodyDiv w:val="1"/>
      <w:marLeft w:val="0"/>
      <w:marRight w:val="0"/>
      <w:marTop w:val="0"/>
      <w:marBottom w:val="0"/>
      <w:divBdr>
        <w:top w:val="none" w:sz="0" w:space="0" w:color="auto"/>
        <w:left w:val="none" w:sz="0" w:space="0" w:color="auto"/>
        <w:bottom w:val="none" w:sz="0" w:space="0" w:color="auto"/>
        <w:right w:val="none" w:sz="0" w:space="0" w:color="auto"/>
      </w:divBdr>
    </w:div>
    <w:div w:id="1492790124">
      <w:bodyDiv w:val="1"/>
      <w:marLeft w:val="0"/>
      <w:marRight w:val="0"/>
      <w:marTop w:val="0"/>
      <w:marBottom w:val="0"/>
      <w:divBdr>
        <w:top w:val="none" w:sz="0" w:space="0" w:color="auto"/>
        <w:left w:val="none" w:sz="0" w:space="0" w:color="auto"/>
        <w:bottom w:val="none" w:sz="0" w:space="0" w:color="auto"/>
        <w:right w:val="none" w:sz="0" w:space="0" w:color="auto"/>
      </w:divBdr>
    </w:div>
    <w:div w:id="1686663461">
      <w:bodyDiv w:val="1"/>
      <w:marLeft w:val="0"/>
      <w:marRight w:val="0"/>
      <w:marTop w:val="0"/>
      <w:marBottom w:val="0"/>
      <w:divBdr>
        <w:top w:val="none" w:sz="0" w:space="0" w:color="auto"/>
        <w:left w:val="none" w:sz="0" w:space="0" w:color="auto"/>
        <w:bottom w:val="none" w:sz="0" w:space="0" w:color="auto"/>
        <w:right w:val="none" w:sz="0" w:space="0" w:color="auto"/>
      </w:divBdr>
    </w:div>
    <w:div w:id="2033333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2416</Words>
  <Characters>13776</Characters>
  <Application>Microsoft Office Word</Application>
  <DocSecurity>0</DocSecurity>
  <Lines>114</Lines>
  <Paragraphs>32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16160</CharactersWithSpaces>
  <SharedDoc>false</SharedDoc>
  <HyperlinkBase/>
  <HLinks>
    <vt:vector size="114" baseType="variant">
      <vt:variant>
        <vt:i4>2031620</vt:i4>
      </vt:variant>
      <vt:variant>
        <vt:i4>9</vt:i4>
      </vt:variant>
      <vt:variant>
        <vt:i4>0</vt:i4>
      </vt:variant>
      <vt:variant>
        <vt:i4>5</vt:i4>
      </vt:variant>
      <vt:variant>
        <vt:lpwstr>https://www.icmje.org/disclosure-of-interest/</vt:lpwstr>
      </vt:variant>
      <vt:variant>
        <vt:lpwstr/>
      </vt:variant>
      <vt:variant>
        <vt:i4>6750242</vt:i4>
      </vt:variant>
      <vt:variant>
        <vt:i4>6</vt:i4>
      </vt:variant>
      <vt:variant>
        <vt:i4>0</vt:i4>
      </vt:variant>
      <vt:variant>
        <vt:i4>5</vt:i4>
      </vt:variant>
      <vt:variant>
        <vt:lpwstr>https://media.springer.com/full/springer-instructions-for-authors-assets/pdf/10157_CEN_Certification_Form_202409.pdf</vt:lpwstr>
      </vt:variant>
      <vt:variant>
        <vt:lpwstr/>
      </vt:variant>
      <vt:variant>
        <vt:i4>4784214</vt:i4>
      </vt:variant>
      <vt:variant>
        <vt:i4>3</vt:i4>
      </vt:variant>
      <vt:variant>
        <vt:i4>0</vt:i4>
      </vt:variant>
      <vt:variant>
        <vt:i4>5</vt:i4>
      </vt:variant>
      <vt:variant>
        <vt:lpwstr>https://www.springer.com/journal/10157/submission-guidelines</vt:lpwstr>
      </vt:variant>
      <vt:variant>
        <vt:lpwstr/>
      </vt:variant>
      <vt:variant>
        <vt:i4>6291570</vt:i4>
      </vt:variant>
      <vt:variant>
        <vt:i4>0</vt:i4>
      </vt:variant>
      <vt:variant>
        <vt:i4>0</vt:i4>
      </vt:variant>
      <vt:variant>
        <vt:i4>5</vt:i4>
      </vt:variant>
      <vt:variant>
        <vt:lpwstr>https://www.springer.com/journal/10157</vt:lpwstr>
      </vt:variant>
      <vt:variant>
        <vt:lpwstr/>
      </vt:variant>
      <vt:variant>
        <vt:i4>7864383</vt:i4>
      </vt:variant>
      <vt:variant>
        <vt:i4>42</vt:i4>
      </vt:variant>
      <vt:variant>
        <vt:i4>0</vt:i4>
      </vt:variant>
      <vt:variant>
        <vt:i4>5</vt:i4>
      </vt:variant>
      <vt:variant>
        <vt:lpwstr>https://doi.org/10.2147/PPA.S450464</vt:lpwstr>
      </vt:variant>
      <vt:variant>
        <vt:lpwstr/>
      </vt:variant>
      <vt:variant>
        <vt:i4>1900558</vt:i4>
      </vt:variant>
      <vt:variant>
        <vt:i4>39</vt:i4>
      </vt:variant>
      <vt:variant>
        <vt:i4>0</vt:i4>
      </vt:variant>
      <vt:variant>
        <vt:i4>5</vt:i4>
      </vt:variant>
      <vt:variant>
        <vt:lpwstr>https://cdn.jsn.or.jp/data/guideline-20180629.pdf</vt:lpwstr>
      </vt:variant>
      <vt:variant>
        <vt:lpwstr/>
      </vt:variant>
      <vt:variant>
        <vt:i4>5898268</vt:i4>
      </vt:variant>
      <vt:variant>
        <vt:i4>36</vt:i4>
      </vt:variant>
      <vt:variant>
        <vt:i4>0</vt:i4>
      </vt:variant>
      <vt:variant>
        <vt:i4>5</vt:i4>
      </vt:variant>
      <vt:variant>
        <vt:lpwstr>https://jsn.or.jp/medic/guideline/pdf/guide/viewer.html?file=001-294.pdf</vt:lpwstr>
      </vt:variant>
      <vt:variant>
        <vt:lpwstr/>
      </vt:variant>
      <vt:variant>
        <vt:i4>7208999</vt:i4>
      </vt:variant>
      <vt:variant>
        <vt:i4>33</vt:i4>
      </vt:variant>
      <vt:variant>
        <vt:i4>0</vt:i4>
      </vt:variant>
      <vt:variant>
        <vt:i4>5</vt:i4>
      </vt:variant>
      <vt:variant>
        <vt:lpwstr>https://www.jsdt.or.jp/tools/file/download.cgi/1684/2015%E5%B9%B4%E7%89%88%E3%80%8C%E6%85%A2%E6%80%A7%E8%85%8E%E8%87%93%E7%97%85%E6%82%A3%E8%80%85%E3%81%AB%E3%81%8A%E3%81%91%E3%82%8B%E8%85%8E%E6%80%A7%E8%B2%A7%E8%A1%80%E6%B2%BB%E7%99%82%E3%81%AE%E3%82%AC%E3%82%A4%E3%83%89%E3%83%A9%E3%82%A4%E3%83%B3%E3%80%8D.pdf</vt:lpwstr>
      </vt:variant>
      <vt:variant>
        <vt:lpwstr/>
      </vt:variant>
      <vt:variant>
        <vt:i4>2293834</vt:i4>
      </vt:variant>
      <vt:variant>
        <vt:i4>30</vt:i4>
      </vt:variant>
      <vt:variant>
        <vt:i4>0</vt:i4>
      </vt:variant>
      <vt:variant>
        <vt:i4>5</vt:i4>
      </vt:variant>
      <vt:variant>
        <vt:lpwstr>https://jsn.or.jp/data/HIF-PH_recommendation.pdf</vt:lpwstr>
      </vt:variant>
      <vt:variant>
        <vt:lpwstr/>
      </vt:variant>
      <vt:variant>
        <vt:i4>1900558</vt:i4>
      </vt:variant>
      <vt:variant>
        <vt:i4>27</vt:i4>
      </vt:variant>
      <vt:variant>
        <vt:i4>0</vt:i4>
      </vt:variant>
      <vt:variant>
        <vt:i4>5</vt:i4>
      </vt:variant>
      <vt:variant>
        <vt:lpwstr>https://cdn.jsn.or.jp/data/guideline-20180629.pdf</vt:lpwstr>
      </vt:variant>
      <vt:variant>
        <vt:lpwstr/>
      </vt:variant>
      <vt:variant>
        <vt:i4>5898268</vt:i4>
      </vt:variant>
      <vt:variant>
        <vt:i4>24</vt:i4>
      </vt:variant>
      <vt:variant>
        <vt:i4>0</vt:i4>
      </vt:variant>
      <vt:variant>
        <vt:i4>5</vt:i4>
      </vt:variant>
      <vt:variant>
        <vt:lpwstr>https://jsn.or.jp/medic/guideline/pdf/guide/viewer.html?file=001-294.pdf</vt:lpwstr>
      </vt:variant>
      <vt:variant>
        <vt:lpwstr/>
      </vt:variant>
      <vt:variant>
        <vt:i4>5898268</vt:i4>
      </vt:variant>
      <vt:variant>
        <vt:i4>21</vt:i4>
      </vt:variant>
      <vt:variant>
        <vt:i4>0</vt:i4>
      </vt:variant>
      <vt:variant>
        <vt:i4>5</vt:i4>
      </vt:variant>
      <vt:variant>
        <vt:lpwstr>https://jsn.or.jp/medic/guideline/pdf/guide/viewer.html?file=001-294.pdf</vt:lpwstr>
      </vt:variant>
      <vt:variant>
        <vt:lpwstr/>
      </vt:variant>
      <vt:variant>
        <vt:i4>7208999</vt:i4>
      </vt:variant>
      <vt:variant>
        <vt:i4>18</vt:i4>
      </vt:variant>
      <vt:variant>
        <vt:i4>0</vt:i4>
      </vt:variant>
      <vt:variant>
        <vt:i4>5</vt:i4>
      </vt:variant>
      <vt:variant>
        <vt:lpwstr>https://www.jsdt.or.jp/tools/file/download.cgi/1684/2015%E5%B9%B4%E7%89%88%E3%80%8C%E6%85%A2%E6%80%A7%E8%85%8E%E8%87%93%E7%97%85%E6%82%A3%E8%80%85%E3%81%AB%E3%81%8A%E3%81%91%E3%82%8B%E8%85%8E%E6%80%A7%E8%B2%A7%E8%A1%80%E6%B2%BB%E7%99%82%E3%81%AE%E3%82%AC%E3%82%A4%E3%83%89%E3%83%A9%E3%82%A4%E3%83%B3%E3%80%8D.pdf</vt:lpwstr>
      </vt:variant>
      <vt:variant>
        <vt:lpwstr/>
      </vt:variant>
      <vt:variant>
        <vt:i4>1900558</vt:i4>
      </vt:variant>
      <vt:variant>
        <vt:i4>15</vt:i4>
      </vt:variant>
      <vt:variant>
        <vt:i4>0</vt:i4>
      </vt:variant>
      <vt:variant>
        <vt:i4>5</vt:i4>
      </vt:variant>
      <vt:variant>
        <vt:lpwstr>https://cdn.jsn.or.jp/data/guideline-20180629.pdf</vt:lpwstr>
      </vt:variant>
      <vt:variant>
        <vt:lpwstr/>
      </vt:variant>
      <vt:variant>
        <vt:i4>3866699</vt:i4>
      </vt:variant>
      <vt:variant>
        <vt:i4>12</vt:i4>
      </vt:variant>
      <vt:variant>
        <vt:i4>0</vt:i4>
      </vt:variant>
      <vt:variant>
        <vt:i4>5</vt:i4>
      </vt:variant>
      <vt:variant>
        <vt:lpwstr>mailto:yuki.toyoshima.1j@kyowakirin.com</vt:lpwstr>
      </vt:variant>
      <vt:variant>
        <vt:lpwstr/>
      </vt:variant>
      <vt:variant>
        <vt:i4>327707</vt:i4>
      </vt:variant>
      <vt:variant>
        <vt:i4>9</vt:i4>
      </vt:variant>
      <vt:variant>
        <vt:i4>0</vt:i4>
      </vt:variant>
      <vt:variant>
        <vt:i4>5</vt:i4>
      </vt:variant>
      <vt:variant>
        <vt:lpwstr>https://doi.org/10.1186/s41100-017-0114-y</vt:lpwstr>
      </vt:variant>
      <vt:variant>
        <vt:lpwstr/>
      </vt:variant>
      <vt:variant>
        <vt:i4>5570641</vt:i4>
      </vt:variant>
      <vt:variant>
        <vt:i4>6</vt:i4>
      </vt:variant>
      <vt:variant>
        <vt:i4>0</vt:i4>
      </vt:variant>
      <vt:variant>
        <vt:i4>5</vt:i4>
      </vt:variant>
      <vt:variant>
        <vt:lpwstr>https://www.mhlw.go.jp/content/001457376.pdf</vt:lpwstr>
      </vt:variant>
      <vt:variant>
        <vt:lpwstr/>
      </vt:variant>
      <vt:variant>
        <vt:i4>131081</vt:i4>
      </vt:variant>
      <vt:variant>
        <vt:i4>3</vt:i4>
      </vt:variant>
      <vt:variant>
        <vt:i4>0</vt:i4>
      </vt:variant>
      <vt:variant>
        <vt:i4>5</vt:i4>
      </vt:variant>
      <vt:variant>
        <vt:lpwstr>https://pubmed.ncbi.nlm.nih.gov/37490294/</vt:lpwstr>
      </vt:variant>
      <vt:variant>
        <vt:lpwstr/>
      </vt:variant>
      <vt:variant>
        <vt:i4>5898268</vt:i4>
      </vt:variant>
      <vt:variant>
        <vt:i4>0</vt:i4>
      </vt:variant>
      <vt:variant>
        <vt:i4>0</vt:i4>
      </vt:variant>
      <vt:variant>
        <vt:i4>5</vt:i4>
      </vt:variant>
      <vt:variant>
        <vt:lpwstr>https://jsn.or.jp/medic/guideline/pdf/guide/viewer.html?file=001-294.pdf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2026-02-24T01:19:00Z</dcterms:created>
  <dcterms:modified xsi:type="dcterms:W3CDTF">2026-02-24T01:19:00Z</dcterms:modified>
  <cp:category/>
</cp:coreProperties>
</file>