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479DF61" w14:textId="4649796F" w:rsidR="00CE0F0C" w:rsidRDefault="00CE0F0C" w:rsidP="00253DEA">
      <w:pPr>
        <w:spacing w:line="480" w:lineRule="auto"/>
        <w:rPr>
          <w:rFonts w:ascii="Arial" w:hAnsi="Arial" w:cs="Arial"/>
        </w:rPr>
      </w:pPr>
      <w:r>
        <w:rPr>
          <w:rFonts w:ascii="Arial" w:hAnsi="Arial" w:cs="Arial"/>
        </w:rPr>
        <w:t>SUPPLEMENTAL MATERIAL</w:t>
      </w:r>
    </w:p>
    <w:p w14:paraId="026C529E" w14:textId="77777777" w:rsidR="003A647E" w:rsidRDefault="003A647E" w:rsidP="003A647E">
      <w:pPr>
        <w:spacing w:line="480" w:lineRule="auto"/>
        <w:jc w:val="both"/>
        <w:rPr>
          <w:rFonts w:ascii="Arial" w:hAnsi="Arial" w:cs="Arial"/>
          <w:sz w:val="20"/>
          <w:szCs w:val="20"/>
        </w:rPr>
      </w:pPr>
      <w:r>
        <w:rPr>
          <w:rFonts w:ascii="Arial" w:hAnsi="Arial" w:cs="Arial"/>
          <w:sz w:val="20"/>
          <w:szCs w:val="20"/>
        </w:rPr>
        <w:t>Health economic evaluation</w:t>
      </w:r>
      <w:r w:rsidRPr="000C6B70">
        <w:rPr>
          <w:rFonts w:ascii="Arial" w:hAnsi="Arial" w:cs="Arial"/>
          <w:sz w:val="20"/>
          <w:szCs w:val="20"/>
        </w:rPr>
        <w:t xml:space="preserve"> of</w:t>
      </w:r>
      <w:r w:rsidRPr="00D3441E">
        <w:rPr>
          <w:rFonts w:ascii="Arial" w:hAnsi="Arial" w:cs="Arial"/>
          <w:sz w:val="20"/>
          <w:szCs w:val="20"/>
        </w:rPr>
        <w:t xml:space="preserve"> </w:t>
      </w:r>
      <w:r w:rsidRPr="000C6B70">
        <w:rPr>
          <w:rFonts w:ascii="Arial" w:hAnsi="Arial" w:cs="Arial"/>
          <w:sz w:val="20"/>
          <w:szCs w:val="20"/>
        </w:rPr>
        <w:t xml:space="preserve">rivaroxaban </w:t>
      </w:r>
      <w:r>
        <w:rPr>
          <w:rFonts w:ascii="Arial" w:hAnsi="Arial" w:cs="Arial"/>
          <w:sz w:val="20"/>
          <w:szCs w:val="20"/>
        </w:rPr>
        <w:t>in elective</w:t>
      </w:r>
      <w:r w:rsidRPr="000C6B70">
        <w:rPr>
          <w:rFonts w:ascii="Arial" w:hAnsi="Arial" w:cs="Arial"/>
          <w:sz w:val="20"/>
          <w:szCs w:val="20"/>
        </w:rPr>
        <w:t xml:space="preserve"> cardioversion </w:t>
      </w:r>
      <w:r>
        <w:rPr>
          <w:rFonts w:ascii="Arial" w:hAnsi="Arial" w:cs="Arial"/>
          <w:sz w:val="20"/>
          <w:szCs w:val="20"/>
        </w:rPr>
        <w:t xml:space="preserve">for atrial fibrillation </w:t>
      </w:r>
    </w:p>
    <w:p w14:paraId="53168B47" w14:textId="06203DEE" w:rsidR="003A647E" w:rsidRDefault="003A647E" w:rsidP="003A647E">
      <w:pPr>
        <w:spacing w:line="480" w:lineRule="auto"/>
        <w:jc w:val="both"/>
        <w:rPr>
          <w:rFonts w:ascii="Arial" w:hAnsi="Arial" w:cs="Arial"/>
          <w:sz w:val="20"/>
          <w:szCs w:val="20"/>
          <w:lang w:val="nl-NL"/>
        </w:rPr>
      </w:pPr>
      <w:r>
        <w:rPr>
          <w:rFonts w:ascii="Arial" w:hAnsi="Arial" w:cs="Arial"/>
          <w:sz w:val="20"/>
          <w:szCs w:val="20"/>
          <w:lang w:val="nl-NL"/>
        </w:rPr>
        <w:t xml:space="preserve">European Journal of Health </w:t>
      </w:r>
      <w:proofErr w:type="spellStart"/>
      <w:r>
        <w:rPr>
          <w:rFonts w:ascii="Arial" w:hAnsi="Arial" w:cs="Arial"/>
          <w:sz w:val="20"/>
          <w:szCs w:val="20"/>
          <w:lang w:val="nl-NL"/>
        </w:rPr>
        <w:t>Economics</w:t>
      </w:r>
      <w:proofErr w:type="spellEnd"/>
    </w:p>
    <w:p w14:paraId="22EA0075" w14:textId="77777777" w:rsidR="003A647E" w:rsidRDefault="003A647E" w:rsidP="003A647E">
      <w:pPr>
        <w:spacing w:line="480" w:lineRule="auto"/>
        <w:jc w:val="both"/>
        <w:rPr>
          <w:rFonts w:ascii="Arial" w:hAnsi="Arial" w:cs="Arial"/>
          <w:sz w:val="20"/>
          <w:szCs w:val="20"/>
          <w:lang w:val="nl-NL"/>
        </w:rPr>
      </w:pPr>
    </w:p>
    <w:p w14:paraId="779B332D" w14:textId="77777777" w:rsidR="003A647E" w:rsidRPr="000C6B70" w:rsidRDefault="003A647E" w:rsidP="003A647E">
      <w:pPr>
        <w:spacing w:line="480" w:lineRule="auto"/>
        <w:jc w:val="both"/>
        <w:rPr>
          <w:rFonts w:ascii="Arial" w:hAnsi="Arial" w:cs="Arial"/>
          <w:sz w:val="20"/>
          <w:szCs w:val="20"/>
          <w:lang w:val="nl-NL"/>
        </w:rPr>
      </w:pPr>
      <w:r w:rsidRPr="000C6B70">
        <w:rPr>
          <w:rFonts w:ascii="Arial" w:hAnsi="Arial" w:cs="Arial"/>
          <w:sz w:val="20"/>
          <w:szCs w:val="20"/>
          <w:lang w:val="nl-NL"/>
        </w:rPr>
        <w:t xml:space="preserve">Maartje S. </w:t>
      </w:r>
      <w:proofErr w:type="spellStart"/>
      <w:r w:rsidRPr="000C6B70">
        <w:rPr>
          <w:rFonts w:ascii="Arial" w:hAnsi="Arial" w:cs="Arial"/>
          <w:sz w:val="20"/>
          <w:szCs w:val="20"/>
          <w:lang w:val="nl-NL"/>
        </w:rPr>
        <w:t>Jacobs</w:t>
      </w:r>
      <w:r w:rsidRPr="000C6B70">
        <w:rPr>
          <w:rFonts w:ascii="Arial" w:hAnsi="Arial" w:cs="Arial"/>
          <w:sz w:val="20"/>
          <w:szCs w:val="20"/>
          <w:vertAlign w:val="superscript"/>
          <w:lang w:val="nl-NL"/>
        </w:rPr>
        <w:t>a</w:t>
      </w:r>
      <w:proofErr w:type="spellEnd"/>
      <w:r w:rsidRPr="000C6B70">
        <w:rPr>
          <w:rFonts w:ascii="Arial" w:hAnsi="Arial" w:cs="Arial"/>
          <w:sz w:val="20"/>
          <w:szCs w:val="20"/>
          <w:vertAlign w:val="superscript"/>
          <w:lang w:val="nl-NL"/>
        </w:rPr>
        <w:t xml:space="preserve"> b</w:t>
      </w:r>
      <w:r>
        <w:rPr>
          <w:rFonts w:ascii="Arial" w:hAnsi="Arial" w:cs="Arial"/>
          <w:sz w:val="20"/>
          <w:szCs w:val="20"/>
          <w:vertAlign w:val="superscript"/>
          <w:lang w:val="nl-NL"/>
        </w:rPr>
        <w:t xml:space="preserve"> </w:t>
      </w:r>
      <w:r w:rsidRPr="000C6B70">
        <w:rPr>
          <w:rFonts w:ascii="Arial" w:hAnsi="Arial" w:cs="Arial"/>
          <w:sz w:val="20"/>
          <w:szCs w:val="20"/>
          <w:vertAlign w:val="superscript"/>
          <w:lang w:val="nl-NL"/>
        </w:rPr>
        <w:t>*</w:t>
      </w:r>
      <w:r w:rsidRPr="000C6B70">
        <w:rPr>
          <w:rFonts w:ascii="Arial" w:hAnsi="Arial" w:cs="Arial"/>
          <w:sz w:val="20"/>
          <w:szCs w:val="20"/>
          <w:lang w:val="nl-NL"/>
        </w:rPr>
        <w:t xml:space="preserve">, Lisa A. </w:t>
      </w:r>
      <w:r>
        <w:rPr>
          <w:rFonts w:ascii="Arial" w:hAnsi="Arial" w:cs="Arial"/>
          <w:sz w:val="20"/>
          <w:szCs w:val="20"/>
          <w:lang w:val="nl-NL"/>
        </w:rPr>
        <w:t>d</w:t>
      </w:r>
      <w:r w:rsidRPr="000C6B70">
        <w:rPr>
          <w:rFonts w:ascii="Arial" w:hAnsi="Arial" w:cs="Arial"/>
          <w:sz w:val="20"/>
          <w:szCs w:val="20"/>
          <w:lang w:val="nl-NL"/>
        </w:rPr>
        <w:t xml:space="preserve">e </w:t>
      </w:r>
      <w:proofErr w:type="spellStart"/>
      <w:r w:rsidRPr="000C6B70">
        <w:rPr>
          <w:rFonts w:ascii="Arial" w:hAnsi="Arial" w:cs="Arial"/>
          <w:sz w:val="20"/>
          <w:szCs w:val="20"/>
          <w:lang w:val="nl-NL"/>
        </w:rPr>
        <w:t>Jong</w:t>
      </w:r>
      <w:r>
        <w:rPr>
          <w:rFonts w:ascii="Arial" w:hAnsi="Arial" w:cs="Arial"/>
          <w:sz w:val="20"/>
          <w:szCs w:val="20"/>
          <w:vertAlign w:val="superscript"/>
          <w:lang w:val="nl-NL"/>
        </w:rPr>
        <w:t>b</w:t>
      </w:r>
      <w:proofErr w:type="spellEnd"/>
      <w:r>
        <w:rPr>
          <w:rFonts w:ascii="Arial" w:hAnsi="Arial" w:cs="Arial"/>
          <w:sz w:val="20"/>
          <w:szCs w:val="20"/>
          <w:vertAlign w:val="superscript"/>
          <w:lang w:val="nl-NL"/>
        </w:rPr>
        <w:t xml:space="preserve"> </w:t>
      </w:r>
      <w:r w:rsidRPr="000C6B70">
        <w:rPr>
          <w:rFonts w:ascii="Arial" w:hAnsi="Arial" w:cs="Arial"/>
          <w:sz w:val="20"/>
          <w:szCs w:val="20"/>
          <w:vertAlign w:val="superscript"/>
          <w:lang w:val="nl-NL"/>
        </w:rPr>
        <w:t>*</w:t>
      </w:r>
      <w:r w:rsidRPr="000C6B70">
        <w:rPr>
          <w:rFonts w:ascii="Arial" w:hAnsi="Arial" w:cs="Arial"/>
          <w:sz w:val="20"/>
          <w:szCs w:val="20"/>
          <w:lang w:val="nl-NL"/>
        </w:rPr>
        <w:t xml:space="preserve">, Maarten J. </w:t>
      </w:r>
      <w:proofErr w:type="spellStart"/>
      <w:r w:rsidRPr="000C6B70">
        <w:rPr>
          <w:rFonts w:ascii="Arial" w:hAnsi="Arial" w:cs="Arial"/>
          <w:sz w:val="20"/>
          <w:szCs w:val="20"/>
          <w:lang w:val="nl-NL"/>
        </w:rPr>
        <w:t>Postma</w:t>
      </w:r>
      <w:r w:rsidRPr="000C6B70">
        <w:rPr>
          <w:rFonts w:ascii="Arial" w:hAnsi="Arial" w:cs="Arial"/>
          <w:sz w:val="20"/>
          <w:szCs w:val="20"/>
          <w:vertAlign w:val="superscript"/>
          <w:lang w:val="nl-NL"/>
        </w:rPr>
        <w:t>b</w:t>
      </w:r>
      <w:proofErr w:type="spellEnd"/>
      <w:r w:rsidRPr="000C6B70">
        <w:rPr>
          <w:rFonts w:ascii="Arial" w:hAnsi="Arial" w:cs="Arial"/>
          <w:sz w:val="20"/>
          <w:szCs w:val="20"/>
          <w:vertAlign w:val="superscript"/>
          <w:lang w:val="nl-NL"/>
        </w:rPr>
        <w:t xml:space="preserve"> c d</w:t>
      </w:r>
      <w:r w:rsidRPr="000C6B70">
        <w:rPr>
          <w:rFonts w:ascii="Arial" w:hAnsi="Arial" w:cs="Arial"/>
          <w:sz w:val="20"/>
          <w:szCs w:val="20"/>
          <w:lang w:val="nl-NL"/>
        </w:rPr>
        <w:t xml:space="preserve">, Robert G. </w:t>
      </w:r>
      <w:proofErr w:type="spellStart"/>
      <w:r w:rsidRPr="000C6B70">
        <w:rPr>
          <w:rFonts w:ascii="Arial" w:hAnsi="Arial" w:cs="Arial"/>
          <w:sz w:val="20"/>
          <w:szCs w:val="20"/>
          <w:lang w:val="nl-NL"/>
        </w:rPr>
        <w:t>Tieleman</w:t>
      </w:r>
      <w:r w:rsidRPr="000C6B70">
        <w:rPr>
          <w:rFonts w:ascii="Arial" w:hAnsi="Arial" w:cs="Arial"/>
          <w:sz w:val="20"/>
          <w:szCs w:val="20"/>
          <w:vertAlign w:val="superscript"/>
          <w:lang w:val="nl-NL"/>
        </w:rPr>
        <w:t>e</w:t>
      </w:r>
      <w:proofErr w:type="spellEnd"/>
      <w:r w:rsidRPr="000C6B70">
        <w:rPr>
          <w:rFonts w:ascii="Arial" w:hAnsi="Arial" w:cs="Arial"/>
          <w:sz w:val="20"/>
          <w:szCs w:val="20"/>
          <w:vertAlign w:val="superscript"/>
          <w:lang w:val="nl-NL"/>
        </w:rPr>
        <w:t xml:space="preserve"> f</w:t>
      </w:r>
      <w:r w:rsidRPr="000C6B70">
        <w:rPr>
          <w:rFonts w:ascii="Arial" w:hAnsi="Arial" w:cs="Arial"/>
          <w:sz w:val="20"/>
          <w:szCs w:val="20"/>
          <w:lang w:val="nl-NL"/>
        </w:rPr>
        <w:t xml:space="preserve">, Marinus van </w:t>
      </w:r>
      <w:proofErr w:type="spellStart"/>
      <w:r w:rsidRPr="000C6B70">
        <w:rPr>
          <w:rFonts w:ascii="Arial" w:hAnsi="Arial" w:cs="Arial"/>
          <w:sz w:val="20"/>
          <w:szCs w:val="20"/>
          <w:lang w:val="nl-NL"/>
        </w:rPr>
        <w:t>Hulst</w:t>
      </w:r>
      <w:r w:rsidRPr="000C6B70">
        <w:rPr>
          <w:rFonts w:ascii="Arial" w:hAnsi="Arial" w:cs="Arial"/>
          <w:sz w:val="20"/>
          <w:szCs w:val="20"/>
          <w:vertAlign w:val="superscript"/>
          <w:lang w:val="nl-NL"/>
        </w:rPr>
        <w:t>a</w:t>
      </w:r>
      <w:proofErr w:type="spellEnd"/>
      <w:r w:rsidRPr="000C6B70">
        <w:rPr>
          <w:rFonts w:ascii="Arial" w:hAnsi="Arial" w:cs="Arial"/>
          <w:sz w:val="20"/>
          <w:szCs w:val="20"/>
          <w:vertAlign w:val="superscript"/>
          <w:lang w:val="nl-NL"/>
        </w:rPr>
        <w:t xml:space="preserve"> b</w:t>
      </w:r>
      <w:r>
        <w:rPr>
          <w:rFonts w:ascii="Arial" w:hAnsi="Arial" w:cs="Arial"/>
          <w:sz w:val="20"/>
          <w:szCs w:val="20"/>
          <w:lang w:val="nl-NL"/>
        </w:rPr>
        <w:t xml:space="preserve"> </w:t>
      </w:r>
    </w:p>
    <w:p w14:paraId="18073D9C" w14:textId="77777777" w:rsidR="003A647E" w:rsidRPr="000C6B70" w:rsidRDefault="003A647E" w:rsidP="003A647E">
      <w:pPr>
        <w:spacing w:line="480" w:lineRule="auto"/>
        <w:jc w:val="both"/>
        <w:rPr>
          <w:rFonts w:ascii="Arial" w:hAnsi="Arial" w:cs="Arial"/>
          <w:sz w:val="20"/>
          <w:szCs w:val="20"/>
        </w:rPr>
      </w:pPr>
      <w:r w:rsidRPr="000C6B70">
        <w:rPr>
          <w:rFonts w:ascii="Arial" w:hAnsi="Arial" w:cs="Arial"/>
          <w:sz w:val="20"/>
          <w:szCs w:val="20"/>
        </w:rPr>
        <w:t>* Both authors contributed equally to the work published</w:t>
      </w:r>
    </w:p>
    <w:p w14:paraId="68D351AD" w14:textId="77777777" w:rsidR="003A647E" w:rsidRPr="000C6B70" w:rsidRDefault="003A647E" w:rsidP="003A647E">
      <w:pPr>
        <w:pStyle w:val="Lijstalinea"/>
        <w:numPr>
          <w:ilvl w:val="0"/>
          <w:numId w:val="1"/>
        </w:numPr>
        <w:spacing w:line="480" w:lineRule="auto"/>
        <w:jc w:val="both"/>
        <w:rPr>
          <w:rFonts w:ascii="Arial" w:hAnsi="Arial" w:cs="Arial"/>
          <w:sz w:val="20"/>
          <w:szCs w:val="20"/>
          <w:lang w:val="en-US"/>
        </w:rPr>
      </w:pPr>
      <w:r w:rsidRPr="000C6B70">
        <w:rPr>
          <w:rFonts w:ascii="Arial" w:hAnsi="Arial" w:cs="Arial"/>
          <w:sz w:val="20"/>
          <w:szCs w:val="20"/>
          <w:lang w:val="en-US"/>
        </w:rPr>
        <w:t xml:space="preserve">Department of Clinical Pharmacy and Toxicology, Martini Hospital, Van </w:t>
      </w:r>
      <w:proofErr w:type="spellStart"/>
      <w:r w:rsidRPr="000C6B70">
        <w:rPr>
          <w:rFonts w:ascii="Arial" w:hAnsi="Arial" w:cs="Arial"/>
          <w:sz w:val="20"/>
          <w:szCs w:val="20"/>
          <w:lang w:val="en-US"/>
        </w:rPr>
        <w:t>Swietenplein</w:t>
      </w:r>
      <w:proofErr w:type="spellEnd"/>
      <w:r w:rsidRPr="000C6B70">
        <w:rPr>
          <w:rFonts w:ascii="Arial" w:hAnsi="Arial" w:cs="Arial"/>
          <w:sz w:val="20"/>
          <w:szCs w:val="20"/>
          <w:lang w:val="en-US"/>
        </w:rPr>
        <w:t xml:space="preserve"> 1, 9728 NT Groningen, The Netherlands</w:t>
      </w:r>
    </w:p>
    <w:p w14:paraId="0DF1490B" w14:textId="77777777" w:rsidR="003A647E" w:rsidRPr="000C6B70" w:rsidRDefault="003A647E" w:rsidP="003A647E">
      <w:pPr>
        <w:pStyle w:val="Lijstalinea"/>
        <w:numPr>
          <w:ilvl w:val="0"/>
          <w:numId w:val="1"/>
        </w:numPr>
        <w:spacing w:line="480" w:lineRule="auto"/>
        <w:jc w:val="both"/>
        <w:rPr>
          <w:rFonts w:ascii="Arial" w:hAnsi="Arial" w:cs="Arial"/>
          <w:sz w:val="20"/>
          <w:szCs w:val="20"/>
          <w:lang w:val="en-US"/>
        </w:rPr>
      </w:pPr>
      <w:r>
        <w:rPr>
          <w:rFonts w:ascii="Arial" w:hAnsi="Arial" w:cs="Arial"/>
          <w:sz w:val="20"/>
          <w:szCs w:val="20"/>
          <w:lang w:val="en-US"/>
        </w:rPr>
        <w:t xml:space="preserve">University of Groningen, </w:t>
      </w:r>
      <w:r w:rsidRPr="000C6B70">
        <w:rPr>
          <w:rFonts w:ascii="Arial" w:hAnsi="Arial" w:cs="Arial"/>
          <w:sz w:val="20"/>
          <w:szCs w:val="20"/>
          <w:lang w:val="en-US"/>
        </w:rPr>
        <w:t xml:space="preserve">Groningen Research Institute of Pharmacy, Unit of </w:t>
      </w:r>
      <w:proofErr w:type="spellStart"/>
      <w:r w:rsidRPr="000C6B70">
        <w:rPr>
          <w:rFonts w:ascii="Arial" w:hAnsi="Arial" w:cs="Arial"/>
          <w:sz w:val="20"/>
          <w:szCs w:val="20"/>
          <w:lang w:val="en-US"/>
        </w:rPr>
        <w:t>PharmacoTherapy</w:t>
      </w:r>
      <w:proofErr w:type="spellEnd"/>
      <w:r w:rsidRPr="000C6B70">
        <w:rPr>
          <w:rFonts w:ascii="Arial" w:hAnsi="Arial" w:cs="Arial"/>
          <w:sz w:val="20"/>
          <w:szCs w:val="20"/>
          <w:lang w:val="en-US"/>
        </w:rPr>
        <w:t>, -Epidemiology &amp; -Economics (PTE</w:t>
      </w:r>
      <w:r>
        <w:rPr>
          <w:rFonts w:ascii="Arial" w:hAnsi="Arial" w:cs="Arial"/>
          <w:sz w:val="20"/>
          <w:szCs w:val="20"/>
          <w:lang w:val="en-US"/>
        </w:rPr>
        <w:t>E</w:t>
      </w:r>
      <w:r w:rsidRPr="000C6B70">
        <w:rPr>
          <w:rFonts w:ascii="Arial" w:hAnsi="Arial" w:cs="Arial"/>
          <w:sz w:val="20"/>
          <w:szCs w:val="20"/>
          <w:lang w:val="en-US"/>
        </w:rPr>
        <w:t xml:space="preserve">), Antonius </w:t>
      </w:r>
      <w:proofErr w:type="spellStart"/>
      <w:r w:rsidRPr="000C6B70">
        <w:rPr>
          <w:rFonts w:ascii="Arial" w:hAnsi="Arial" w:cs="Arial"/>
          <w:sz w:val="20"/>
          <w:szCs w:val="20"/>
          <w:lang w:val="en-US"/>
        </w:rPr>
        <w:t>Deusinglaan</w:t>
      </w:r>
      <w:proofErr w:type="spellEnd"/>
      <w:r w:rsidRPr="000C6B70">
        <w:rPr>
          <w:rFonts w:ascii="Arial" w:hAnsi="Arial" w:cs="Arial"/>
          <w:sz w:val="20"/>
          <w:szCs w:val="20"/>
          <w:lang w:val="en-US"/>
        </w:rPr>
        <w:t xml:space="preserve"> 1, 9713 AV Groningen, The Netherlands</w:t>
      </w:r>
    </w:p>
    <w:p w14:paraId="7C8BF3C0" w14:textId="77777777" w:rsidR="003A647E" w:rsidRPr="000C6B70" w:rsidRDefault="003A647E" w:rsidP="003A647E">
      <w:pPr>
        <w:pStyle w:val="Lijstalinea"/>
        <w:numPr>
          <w:ilvl w:val="0"/>
          <w:numId w:val="1"/>
        </w:numPr>
        <w:spacing w:line="480" w:lineRule="auto"/>
        <w:jc w:val="both"/>
        <w:rPr>
          <w:rFonts w:ascii="Arial" w:hAnsi="Arial" w:cs="Arial"/>
          <w:sz w:val="20"/>
          <w:szCs w:val="20"/>
          <w:lang w:val="en-GB"/>
        </w:rPr>
      </w:pPr>
      <w:r>
        <w:rPr>
          <w:rFonts w:ascii="Arial" w:hAnsi="Arial" w:cs="Arial"/>
          <w:sz w:val="20"/>
          <w:szCs w:val="20"/>
          <w:lang w:val="en-GB"/>
        </w:rPr>
        <w:t xml:space="preserve">University of Groningen, </w:t>
      </w:r>
      <w:r w:rsidRPr="000C6B70">
        <w:rPr>
          <w:rFonts w:ascii="Arial" w:hAnsi="Arial" w:cs="Arial"/>
          <w:sz w:val="20"/>
          <w:szCs w:val="20"/>
          <w:lang w:val="en-GB"/>
        </w:rPr>
        <w:t xml:space="preserve">Institute for Science in Healthy Aging &amp; </w:t>
      </w:r>
      <w:proofErr w:type="spellStart"/>
      <w:r w:rsidRPr="000C6B70">
        <w:rPr>
          <w:rFonts w:ascii="Arial" w:hAnsi="Arial" w:cs="Arial"/>
          <w:sz w:val="20"/>
          <w:szCs w:val="20"/>
          <w:lang w:val="en-GB"/>
        </w:rPr>
        <w:t>healthcaRE</w:t>
      </w:r>
      <w:proofErr w:type="spellEnd"/>
      <w:r w:rsidRPr="000C6B70">
        <w:rPr>
          <w:rFonts w:ascii="Arial" w:hAnsi="Arial" w:cs="Arial"/>
          <w:sz w:val="20"/>
          <w:szCs w:val="20"/>
          <w:lang w:val="en-GB"/>
        </w:rPr>
        <w:t xml:space="preserve"> (SHARE), University Medical </w:t>
      </w:r>
      <w:proofErr w:type="spellStart"/>
      <w:r w:rsidRPr="000C6B70">
        <w:rPr>
          <w:rFonts w:ascii="Arial" w:hAnsi="Arial" w:cs="Arial"/>
          <w:sz w:val="20"/>
          <w:szCs w:val="20"/>
          <w:lang w:val="en-GB"/>
        </w:rPr>
        <w:t>Center</w:t>
      </w:r>
      <w:proofErr w:type="spellEnd"/>
      <w:r w:rsidRPr="000C6B70">
        <w:rPr>
          <w:rFonts w:ascii="Arial" w:hAnsi="Arial" w:cs="Arial"/>
          <w:sz w:val="20"/>
          <w:szCs w:val="20"/>
          <w:lang w:val="en-GB"/>
        </w:rPr>
        <w:t xml:space="preserve"> Groningen (UMCG), Antonius </w:t>
      </w:r>
      <w:proofErr w:type="spellStart"/>
      <w:r w:rsidRPr="000C6B70">
        <w:rPr>
          <w:rFonts w:ascii="Arial" w:hAnsi="Arial" w:cs="Arial"/>
          <w:sz w:val="20"/>
          <w:szCs w:val="20"/>
          <w:lang w:val="en-GB"/>
        </w:rPr>
        <w:t>Deusinglaan</w:t>
      </w:r>
      <w:proofErr w:type="spellEnd"/>
      <w:r w:rsidRPr="000C6B70">
        <w:rPr>
          <w:rFonts w:ascii="Arial" w:hAnsi="Arial" w:cs="Arial"/>
          <w:sz w:val="20"/>
          <w:szCs w:val="20"/>
          <w:lang w:val="en-GB"/>
        </w:rPr>
        <w:t xml:space="preserve"> 1, 9713 AV Groningen, The Netherlands</w:t>
      </w:r>
    </w:p>
    <w:p w14:paraId="2012F4E7" w14:textId="77777777" w:rsidR="003A647E" w:rsidRPr="000C6B70" w:rsidRDefault="003A647E" w:rsidP="003A647E">
      <w:pPr>
        <w:pStyle w:val="Lijstalinea"/>
        <w:numPr>
          <w:ilvl w:val="0"/>
          <w:numId w:val="1"/>
        </w:numPr>
        <w:spacing w:line="480" w:lineRule="auto"/>
        <w:jc w:val="both"/>
        <w:rPr>
          <w:rFonts w:ascii="Arial" w:hAnsi="Arial" w:cs="Arial"/>
          <w:sz w:val="20"/>
          <w:szCs w:val="20"/>
          <w:lang w:val="en-GB"/>
        </w:rPr>
      </w:pPr>
      <w:r>
        <w:rPr>
          <w:rFonts w:ascii="Arial" w:hAnsi="Arial" w:cs="Arial"/>
          <w:sz w:val="20"/>
          <w:szCs w:val="20"/>
          <w:lang w:val="en-GB"/>
        </w:rPr>
        <w:t xml:space="preserve">University of Groningen, </w:t>
      </w:r>
      <w:r w:rsidRPr="000C6B70">
        <w:rPr>
          <w:rFonts w:ascii="Arial" w:hAnsi="Arial" w:cs="Arial"/>
          <w:sz w:val="20"/>
          <w:szCs w:val="20"/>
          <w:lang w:val="en-GB"/>
        </w:rPr>
        <w:t xml:space="preserve">Department of Epidemiology, University Medical </w:t>
      </w:r>
      <w:proofErr w:type="spellStart"/>
      <w:r w:rsidRPr="000C6B70">
        <w:rPr>
          <w:rFonts w:ascii="Arial" w:hAnsi="Arial" w:cs="Arial"/>
          <w:sz w:val="20"/>
          <w:szCs w:val="20"/>
          <w:lang w:val="en-GB"/>
        </w:rPr>
        <w:t>Center</w:t>
      </w:r>
      <w:proofErr w:type="spellEnd"/>
      <w:r w:rsidRPr="000C6B70">
        <w:rPr>
          <w:rFonts w:ascii="Arial" w:hAnsi="Arial" w:cs="Arial"/>
          <w:sz w:val="20"/>
          <w:szCs w:val="20"/>
          <w:lang w:val="en-GB"/>
        </w:rPr>
        <w:t xml:space="preserve"> Groningen (UMCG), </w:t>
      </w:r>
      <w:proofErr w:type="spellStart"/>
      <w:r w:rsidRPr="000C6B70">
        <w:rPr>
          <w:rFonts w:ascii="Arial" w:hAnsi="Arial" w:cs="Arial"/>
          <w:sz w:val="20"/>
          <w:szCs w:val="20"/>
          <w:lang w:val="en-GB"/>
        </w:rPr>
        <w:t>Hanzeplein</w:t>
      </w:r>
      <w:proofErr w:type="spellEnd"/>
      <w:r w:rsidRPr="000C6B70">
        <w:rPr>
          <w:rFonts w:ascii="Arial" w:hAnsi="Arial" w:cs="Arial"/>
          <w:sz w:val="20"/>
          <w:szCs w:val="20"/>
          <w:lang w:val="en-GB"/>
        </w:rPr>
        <w:t xml:space="preserve"> 1, </w:t>
      </w:r>
      <w:r w:rsidRPr="000C6B70">
        <w:rPr>
          <w:rFonts w:ascii="Arial" w:hAnsi="Arial" w:cs="Arial"/>
          <w:sz w:val="20"/>
          <w:szCs w:val="20"/>
        </w:rPr>
        <w:t xml:space="preserve">9713 GZ </w:t>
      </w:r>
      <w:r w:rsidRPr="000C6B70">
        <w:rPr>
          <w:rFonts w:ascii="Arial" w:hAnsi="Arial" w:cs="Arial"/>
          <w:sz w:val="20"/>
          <w:szCs w:val="20"/>
          <w:lang w:val="en-GB"/>
        </w:rPr>
        <w:t>Groningen, The Netherlands</w:t>
      </w:r>
    </w:p>
    <w:p w14:paraId="124A07D4" w14:textId="77777777" w:rsidR="003A647E" w:rsidRPr="000C6B70" w:rsidRDefault="003A647E" w:rsidP="003A647E">
      <w:pPr>
        <w:pStyle w:val="Lijstalinea"/>
        <w:numPr>
          <w:ilvl w:val="0"/>
          <w:numId w:val="1"/>
        </w:numPr>
        <w:spacing w:line="480" w:lineRule="auto"/>
        <w:jc w:val="both"/>
        <w:rPr>
          <w:rFonts w:ascii="Arial" w:hAnsi="Arial" w:cs="Arial"/>
          <w:sz w:val="20"/>
          <w:szCs w:val="20"/>
          <w:lang w:val="en-US"/>
        </w:rPr>
      </w:pPr>
      <w:r w:rsidRPr="000C6B70">
        <w:rPr>
          <w:rFonts w:ascii="Arial" w:hAnsi="Arial" w:cs="Arial"/>
          <w:sz w:val="20"/>
          <w:szCs w:val="20"/>
          <w:lang w:val="en-US"/>
        </w:rPr>
        <w:t xml:space="preserve">Department of Cardiology, Martini Hospital, Van </w:t>
      </w:r>
      <w:proofErr w:type="spellStart"/>
      <w:r w:rsidRPr="000C6B70">
        <w:rPr>
          <w:rFonts w:ascii="Arial" w:hAnsi="Arial" w:cs="Arial"/>
          <w:sz w:val="20"/>
          <w:szCs w:val="20"/>
          <w:lang w:val="en-US"/>
        </w:rPr>
        <w:t>Swietenplein</w:t>
      </w:r>
      <w:proofErr w:type="spellEnd"/>
      <w:r w:rsidRPr="000C6B70">
        <w:rPr>
          <w:rFonts w:ascii="Arial" w:hAnsi="Arial" w:cs="Arial"/>
          <w:sz w:val="20"/>
          <w:szCs w:val="20"/>
          <w:lang w:val="en-US"/>
        </w:rPr>
        <w:t xml:space="preserve"> 1, 9728 NT Groningen, The Netherlands</w:t>
      </w:r>
    </w:p>
    <w:p w14:paraId="3D1B158D" w14:textId="77777777" w:rsidR="003A647E" w:rsidRPr="000C6B70" w:rsidRDefault="003A647E" w:rsidP="003A647E">
      <w:pPr>
        <w:pStyle w:val="Lijstalinea"/>
        <w:numPr>
          <w:ilvl w:val="0"/>
          <w:numId w:val="1"/>
        </w:numPr>
        <w:spacing w:line="480" w:lineRule="auto"/>
        <w:jc w:val="both"/>
        <w:rPr>
          <w:rFonts w:ascii="Arial" w:hAnsi="Arial" w:cs="Arial"/>
          <w:sz w:val="20"/>
          <w:szCs w:val="20"/>
          <w:lang w:val="en-US"/>
        </w:rPr>
      </w:pPr>
      <w:r>
        <w:rPr>
          <w:rFonts w:ascii="Arial" w:hAnsi="Arial" w:cs="Arial"/>
          <w:sz w:val="20"/>
          <w:szCs w:val="20"/>
          <w:lang w:val="en-US"/>
        </w:rPr>
        <w:t xml:space="preserve">University of Groningen, </w:t>
      </w:r>
      <w:r w:rsidRPr="000C6B70">
        <w:rPr>
          <w:rFonts w:ascii="Arial" w:hAnsi="Arial" w:cs="Arial"/>
          <w:sz w:val="20"/>
          <w:szCs w:val="20"/>
          <w:lang w:val="en-US"/>
        </w:rPr>
        <w:t xml:space="preserve">Department of Cardiology, University Medical Center Groningen, </w:t>
      </w:r>
      <w:proofErr w:type="spellStart"/>
      <w:r w:rsidRPr="000C6B70">
        <w:rPr>
          <w:rFonts w:ascii="Arial" w:hAnsi="Arial" w:cs="Arial"/>
          <w:sz w:val="20"/>
          <w:szCs w:val="20"/>
          <w:lang w:val="en-US"/>
        </w:rPr>
        <w:t>Hanzeplein</w:t>
      </w:r>
      <w:proofErr w:type="spellEnd"/>
      <w:r w:rsidRPr="000C6B70">
        <w:rPr>
          <w:rFonts w:ascii="Arial" w:hAnsi="Arial" w:cs="Arial"/>
          <w:sz w:val="20"/>
          <w:szCs w:val="20"/>
          <w:lang w:val="en-US"/>
        </w:rPr>
        <w:t xml:space="preserve"> 1, 9713 GZ, Groningen, The Netherlands </w:t>
      </w:r>
    </w:p>
    <w:p w14:paraId="327B7BCF" w14:textId="77777777" w:rsidR="00CE0F0C" w:rsidRDefault="00CE0F0C" w:rsidP="00253DEA">
      <w:pPr>
        <w:spacing w:line="480" w:lineRule="auto"/>
        <w:rPr>
          <w:rFonts w:ascii="Arial" w:hAnsi="Arial" w:cs="Arial"/>
        </w:rPr>
      </w:pPr>
    </w:p>
    <w:p w14:paraId="4BD7B51B" w14:textId="466461CD" w:rsidR="003A647E" w:rsidRDefault="003A647E" w:rsidP="003A647E">
      <w:pPr>
        <w:spacing w:line="480" w:lineRule="auto"/>
        <w:jc w:val="both"/>
        <w:rPr>
          <w:rFonts w:ascii="Arial" w:hAnsi="Arial" w:cs="Arial"/>
          <w:b/>
          <w:sz w:val="20"/>
        </w:rPr>
      </w:pPr>
      <w:r w:rsidRPr="001519D4">
        <w:rPr>
          <w:rFonts w:ascii="Arial" w:hAnsi="Arial" w:cs="Arial"/>
          <w:b/>
          <w:sz w:val="20"/>
          <w:szCs w:val="20"/>
        </w:rPr>
        <w:t>Corresponding author</w:t>
      </w:r>
      <w:r>
        <w:rPr>
          <w:rFonts w:ascii="Arial" w:hAnsi="Arial" w:cs="Arial"/>
          <w:b/>
          <w:sz w:val="20"/>
          <w:szCs w:val="20"/>
        </w:rPr>
        <w:t xml:space="preserve">: </w:t>
      </w:r>
      <w:r>
        <w:rPr>
          <w:rFonts w:ascii="Arial" w:hAnsi="Arial" w:cs="Arial"/>
          <w:sz w:val="20"/>
          <w:szCs w:val="20"/>
        </w:rPr>
        <w:t>M.S. Jacobs</w:t>
      </w:r>
      <w:r>
        <w:rPr>
          <w:rFonts w:ascii="Arial" w:hAnsi="Arial" w:cs="Arial"/>
          <w:sz w:val="20"/>
          <w:szCs w:val="20"/>
        </w:rPr>
        <w:t xml:space="preserve">, </w:t>
      </w:r>
      <w:r w:rsidRPr="003A647E">
        <w:rPr>
          <w:rFonts w:ascii="Arial" w:hAnsi="Arial"/>
          <w:sz w:val="20"/>
          <w:lang w:val="fr-FR"/>
        </w:rPr>
        <w:t>m.jacobs@mzh.nl</w:t>
      </w:r>
      <w:r>
        <w:rPr>
          <w:rFonts w:ascii="Arial" w:hAnsi="Arial" w:cs="Arial"/>
          <w:b/>
          <w:sz w:val="20"/>
        </w:rPr>
        <w:br w:type="page"/>
      </w:r>
    </w:p>
    <w:p w14:paraId="5F79C045" w14:textId="1DF49A7F" w:rsidR="000557CD" w:rsidRPr="00CE0F0C" w:rsidRDefault="000557CD" w:rsidP="00253DEA">
      <w:pPr>
        <w:spacing w:line="480" w:lineRule="auto"/>
        <w:rPr>
          <w:rFonts w:ascii="Arial" w:hAnsi="Arial" w:cs="Arial"/>
          <w:b/>
          <w:sz w:val="20"/>
        </w:rPr>
      </w:pPr>
      <w:r w:rsidRPr="00CE0F0C">
        <w:rPr>
          <w:rFonts w:ascii="Arial" w:hAnsi="Arial" w:cs="Arial"/>
          <w:b/>
          <w:sz w:val="20"/>
        </w:rPr>
        <w:lastRenderedPageBreak/>
        <w:t>Model input variables</w:t>
      </w:r>
    </w:p>
    <w:p w14:paraId="0E639732" w14:textId="09884170" w:rsidR="00964DB6" w:rsidRPr="0064550C" w:rsidRDefault="00964DB6" w:rsidP="00253DEA">
      <w:pPr>
        <w:spacing w:line="480" w:lineRule="auto"/>
        <w:rPr>
          <w:rFonts w:ascii="Arial" w:hAnsi="Arial" w:cs="Arial"/>
          <w:sz w:val="20"/>
        </w:rPr>
      </w:pPr>
      <w:r w:rsidRPr="0064550C">
        <w:rPr>
          <w:rFonts w:ascii="Arial" w:hAnsi="Arial" w:cs="Arial"/>
          <w:sz w:val="20"/>
        </w:rPr>
        <w:t>Table S</w:t>
      </w:r>
      <w:r>
        <w:rPr>
          <w:rFonts w:ascii="Arial" w:hAnsi="Arial" w:cs="Arial"/>
          <w:sz w:val="20"/>
        </w:rPr>
        <w:t>1</w:t>
      </w:r>
      <w:r w:rsidR="00C52E32">
        <w:rPr>
          <w:rFonts w:ascii="Arial" w:hAnsi="Arial" w:cs="Arial"/>
          <w:sz w:val="20"/>
        </w:rPr>
        <w:t>.</w:t>
      </w:r>
      <w:r>
        <w:rPr>
          <w:rFonts w:ascii="Arial" w:hAnsi="Arial" w:cs="Arial"/>
          <w:sz w:val="20"/>
        </w:rPr>
        <w:t xml:space="preserve"> Model input variables; event probabilities, costs and utility estimates and their 95% confidence interval. </w:t>
      </w:r>
    </w:p>
    <w:tbl>
      <w:tblPr>
        <w:tblStyle w:val="Tabelraster"/>
        <w:tblW w:w="10173" w:type="dxa"/>
        <w:tblInd w:w="-318" w:type="dxa"/>
        <w:tblLayout w:type="fixed"/>
        <w:tblLook w:val="04A0" w:firstRow="1" w:lastRow="0" w:firstColumn="1" w:lastColumn="0" w:noHBand="0" w:noVBand="1"/>
      </w:tblPr>
      <w:tblGrid>
        <w:gridCol w:w="4077"/>
        <w:gridCol w:w="1701"/>
        <w:gridCol w:w="1134"/>
        <w:gridCol w:w="142"/>
        <w:gridCol w:w="1276"/>
        <w:gridCol w:w="1843"/>
      </w:tblGrid>
      <w:tr w:rsidR="00964DB6" w:rsidRPr="00A45A3D" w14:paraId="1BCCFB4D" w14:textId="77777777" w:rsidTr="00CA06D3">
        <w:trPr>
          <w:trHeight w:val="284"/>
        </w:trPr>
        <w:tc>
          <w:tcPr>
            <w:tcW w:w="4077" w:type="dxa"/>
            <w:vMerge w:val="restart"/>
          </w:tcPr>
          <w:p w14:paraId="1DAC248B" w14:textId="77777777" w:rsidR="00964DB6" w:rsidRPr="0064550C" w:rsidRDefault="00964DB6" w:rsidP="00253DEA">
            <w:pPr>
              <w:spacing w:line="480" w:lineRule="auto"/>
              <w:rPr>
                <w:rFonts w:ascii="Arial" w:hAnsi="Arial" w:cs="Arial"/>
                <w:b/>
                <w:sz w:val="20"/>
                <w:szCs w:val="20"/>
              </w:rPr>
            </w:pPr>
            <w:r w:rsidRPr="0064550C">
              <w:rPr>
                <w:rFonts w:ascii="Arial" w:hAnsi="Arial" w:cs="Arial"/>
                <w:b/>
                <w:sz w:val="20"/>
                <w:szCs w:val="20"/>
              </w:rPr>
              <w:t>Variable</w:t>
            </w:r>
          </w:p>
        </w:tc>
        <w:tc>
          <w:tcPr>
            <w:tcW w:w="1701" w:type="dxa"/>
            <w:vMerge w:val="restart"/>
            <w:vAlign w:val="bottom"/>
          </w:tcPr>
          <w:p w14:paraId="7002B7FE" w14:textId="77777777" w:rsidR="00964DB6" w:rsidRPr="0064550C" w:rsidRDefault="00964DB6" w:rsidP="00253DEA">
            <w:pPr>
              <w:spacing w:line="480" w:lineRule="auto"/>
              <w:jc w:val="center"/>
              <w:rPr>
                <w:rFonts w:ascii="Arial" w:hAnsi="Arial" w:cs="Arial"/>
                <w:b/>
                <w:sz w:val="20"/>
                <w:szCs w:val="20"/>
              </w:rPr>
            </w:pPr>
            <w:r w:rsidRPr="0064550C">
              <w:rPr>
                <w:rFonts w:ascii="Arial" w:hAnsi="Arial" w:cs="Arial"/>
                <w:b/>
                <w:sz w:val="20"/>
                <w:szCs w:val="20"/>
              </w:rPr>
              <w:t>Event probability (week)</w:t>
            </w:r>
          </w:p>
        </w:tc>
        <w:tc>
          <w:tcPr>
            <w:tcW w:w="2552" w:type="dxa"/>
            <w:gridSpan w:val="3"/>
          </w:tcPr>
          <w:p w14:paraId="335980C3" w14:textId="77777777" w:rsidR="00964DB6" w:rsidRPr="0064550C" w:rsidRDefault="00964DB6" w:rsidP="00253DEA">
            <w:pPr>
              <w:spacing w:line="480" w:lineRule="auto"/>
              <w:jc w:val="center"/>
              <w:rPr>
                <w:rFonts w:ascii="Arial" w:hAnsi="Arial" w:cs="Arial"/>
                <w:b/>
                <w:sz w:val="20"/>
                <w:szCs w:val="20"/>
              </w:rPr>
            </w:pPr>
            <w:r w:rsidRPr="0064550C">
              <w:rPr>
                <w:rFonts w:ascii="Arial" w:hAnsi="Arial" w:cs="Arial"/>
                <w:b/>
                <w:sz w:val="20"/>
                <w:szCs w:val="20"/>
              </w:rPr>
              <w:t>95% CI estimate</w:t>
            </w:r>
          </w:p>
        </w:tc>
        <w:tc>
          <w:tcPr>
            <w:tcW w:w="1843" w:type="dxa"/>
            <w:vMerge w:val="restart"/>
            <w:vAlign w:val="center"/>
          </w:tcPr>
          <w:p w14:paraId="0BAD8B7D" w14:textId="77777777" w:rsidR="00964DB6" w:rsidRPr="00A45A3D" w:rsidRDefault="00964DB6" w:rsidP="00CA06D3">
            <w:pPr>
              <w:spacing w:line="480" w:lineRule="auto"/>
              <w:jc w:val="center"/>
              <w:rPr>
                <w:rFonts w:ascii="Arial" w:hAnsi="Arial" w:cs="Arial"/>
                <w:b/>
                <w:sz w:val="20"/>
                <w:szCs w:val="20"/>
              </w:rPr>
            </w:pPr>
            <w:r w:rsidRPr="00A45A3D">
              <w:rPr>
                <w:rFonts w:ascii="Arial" w:hAnsi="Arial" w:cs="Arial"/>
                <w:b/>
                <w:sz w:val="20"/>
                <w:szCs w:val="20"/>
              </w:rPr>
              <w:t>Reference</w:t>
            </w:r>
          </w:p>
        </w:tc>
      </w:tr>
      <w:tr w:rsidR="00964DB6" w:rsidRPr="0064550C" w14:paraId="5CD958D2" w14:textId="77777777" w:rsidTr="00CA06D3">
        <w:trPr>
          <w:trHeight w:val="284"/>
        </w:trPr>
        <w:tc>
          <w:tcPr>
            <w:tcW w:w="4077" w:type="dxa"/>
            <w:vMerge/>
          </w:tcPr>
          <w:p w14:paraId="21D177FD" w14:textId="77777777" w:rsidR="00964DB6" w:rsidRPr="0064550C" w:rsidRDefault="00964DB6" w:rsidP="00253DEA">
            <w:pPr>
              <w:spacing w:line="480" w:lineRule="auto"/>
              <w:rPr>
                <w:rFonts w:ascii="Arial" w:hAnsi="Arial" w:cs="Arial"/>
                <w:b/>
                <w:sz w:val="20"/>
                <w:szCs w:val="20"/>
              </w:rPr>
            </w:pPr>
          </w:p>
        </w:tc>
        <w:tc>
          <w:tcPr>
            <w:tcW w:w="1701" w:type="dxa"/>
            <w:vMerge/>
          </w:tcPr>
          <w:p w14:paraId="7BF4F588" w14:textId="77777777" w:rsidR="00964DB6" w:rsidRPr="0064550C" w:rsidRDefault="00964DB6" w:rsidP="00253DEA">
            <w:pPr>
              <w:spacing w:line="480" w:lineRule="auto"/>
              <w:rPr>
                <w:rFonts w:ascii="Arial" w:hAnsi="Arial" w:cs="Arial"/>
                <w:b/>
                <w:sz w:val="20"/>
                <w:szCs w:val="20"/>
              </w:rPr>
            </w:pPr>
          </w:p>
        </w:tc>
        <w:tc>
          <w:tcPr>
            <w:tcW w:w="1276" w:type="dxa"/>
            <w:gridSpan w:val="2"/>
          </w:tcPr>
          <w:p w14:paraId="7F7C4D53" w14:textId="77777777" w:rsidR="00964DB6" w:rsidRPr="0064550C" w:rsidRDefault="00964DB6" w:rsidP="00253DEA">
            <w:pPr>
              <w:spacing w:line="480" w:lineRule="auto"/>
              <w:jc w:val="center"/>
              <w:rPr>
                <w:rFonts w:ascii="Arial" w:hAnsi="Arial" w:cs="Arial"/>
                <w:b/>
                <w:sz w:val="20"/>
                <w:szCs w:val="20"/>
              </w:rPr>
            </w:pPr>
            <w:r w:rsidRPr="0064550C">
              <w:rPr>
                <w:rFonts w:ascii="Arial" w:hAnsi="Arial" w:cs="Arial"/>
                <w:b/>
                <w:sz w:val="20"/>
                <w:szCs w:val="20"/>
              </w:rPr>
              <w:t>Lower</w:t>
            </w:r>
          </w:p>
        </w:tc>
        <w:tc>
          <w:tcPr>
            <w:tcW w:w="1276" w:type="dxa"/>
          </w:tcPr>
          <w:p w14:paraId="5EAF7125" w14:textId="77777777" w:rsidR="00964DB6" w:rsidRPr="0064550C" w:rsidRDefault="00964DB6" w:rsidP="00253DEA">
            <w:pPr>
              <w:spacing w:line="480" w:lineRule="auto"/>
              <w:jc w:val="center"/>
              <w:rPr>
                <w:rFonts w:ascii="Arial" w:hAnsi="Arial" w:cs="Arial"/>
                <w:b/>
                <w:sz w:val="20"/>
                <w:szCs w:val="20"/>
              </w:rPr>
            </w:pPr>
            <w:r w:rsidRPr="0064550C">
              <w:rPr>
                <w:rFonts w:ascii="Arial" w:hAnsi="Arial" w:cs="Arial"/>
                <w:b/>
                <w:sz w:val="20"/>
                <w:szCs w:val="20"/>
              </w:rPr>
              <w:t>Upper</w:t>
            </w:r>
          </w:p>
        </w:tc>
        <w:tc>
          <w:tcPr>
            <w:tcW w:w="1843" w:type="dxa"/>
            <w:vMerge/>
            <w:vAlign w:val="center"/>
          </w:tcPr>
          <w:p w14:paraId="0B948C5C" w14:textId="77777777" w:rsidR="00964DB6" w:rsidRPr="0064550C" w:rsidRDefault="00964DB6" w:rsidP="00CA06D3">
            <w:pPr>
              <w:spacing w:line="480" w:lineRule="auto"/>
              <w:jc w:val="center"/>
              <w:rPr>
                <w:rFonts w:ascii="Arial" w:hAnsi="Arial" w:cs="Arial"/>
                <w:b/>
                <w:sz w:val="20"/>
                <w:szCs w:val="20"/>
              </w:rPr>
            </w:pPr>
          </w:p>
        </w:tc>
      </w:tr>
      <w:tr w:rsidR="00A45A3D" w:rsidRPr="0064550C" w14:paraId="1670BD92" w14:textId="77777777" w:rsidTr="00CA06D3">
        <w:trPr>
          <w:trHeight w:val="284"/>
        </w:trPr>
        <w:tc>
          <w:tcPr>
            <w:tcW w:w="10173" w:type="dxa"/>
            <w:gridSpan w:val="6"/>
            <w:vAlign w:val="center"/>
          </w:tcPr>
          <w:p w14:paraId="1931615C" w14:textId="77777777" w:rsidR="00A45A3D" w:rsidRPr="0064550C" w:rsidRDefault="00A45A3D" w:rsidP="008F2589">
            <w:pPr>
              <w:spacing w:line="480" w:lineRule="auto"/>
              <w:rPr>
                <w:rFonts w:ascii="Arial" w:hAnsi="Arial" w:cs="Arial"/>
                <w:sz w:val="20"/>
                <w:szCs w:val="20"/>
              </w:rPr>
            </w:pPr>
            <w:r w:rsidRPr="0064550C">
              <w:rPr>
                <w:rFonts w:ascii="Arial" w:hAnsi="Arial" w:cs="Arial"/>
                <w:b/>
                <w:sz w:val="20"/>
                <w:szCs w:val="20"/>
              </w:rPr>
              <w:t>Events</w:t>
            </w:r>
            <w:bookmarkStart w:id="0" w:name="_GoBack"/>
            <w:bookmarkEnd w:id="0"/>
          </w:p>
        </w:tc>
      </w:tr>
      <w:tr w:rsidR="00A45A3D" w:rsidRPr="0064550C" w14:paraId="5438C171" w14:textId="77777777" w:rsidTr="00CA06D3">
        <w:trPr>
          <w:trHeight w:val="284"/>
        </w:trPr>
        <w:tc>
          <w:tcPr>
            <w:tcW w:w="4077" w:type="dxa"/>
            <w:vAlign w:val="center"/>
          </w:tcPr>
          <w:p w14:paraId="7E2557E3" w14:textId="77777777" w:rsidR="00964DB6" w:rsidRPr="0064550C" w:rsidRDefault="00964DB6" w:rsidP="00D37999">
            <w:pPr>
              <w:spacing w:line="480" w:lineRule="auto"/>
              <w:rPr>
                <w:rFonts w:ascii="Arial" w:hAnsi="Arial" w:cs="Arial"/>
                <w:sz w:val="20"/>
                <w:szCs w:val="20"/>
              </w:rPr>
            </w:pPr>
            <w:r w:rsidRPr="0064550C">
              <w:rPr>
                <w:rFonts w:ascii="Arial" w:hAnsi="Arial" w:cs="Arial"/>
                <w:sz w:val="20"/>
                <w:szCs w:val="20"/>
              </w:rPr>
              <w:t>Spontaneous Sinus Rhythm (SSR)</w:t>
            </w:r>
          </w:p>
        </w:tc>
        <w:tc>
          <w:tcPr>
            <w:tcW w:w="1701" w:type="dxa"/>
            <w:vAlign w:val="bottom"/>
          </w:tcPr>
          <w:p w14:paraId="79A99519" w14:textId="77777777" w:rsidR="00964DB6" w:rsidRPr="0064550C" w:rsidRDefault="00964DB6" w:rsidP="00253DEA">
            <w:pPr>
              <w:spacing w:line="480" w:lineRule="auto"/>
              <w:jc w:val="right"/>
              <w:rPr>
                <w:rFonts w:ascii="Arial" w:hAnsi="Arial" w:cs="Arial"/>
                <w:sz w:val="20"/>
                <w:szCs w:val="20"/>
              </w:rPr>
            </w:pPr>
            <w:r w:rsidRPr="0064550C">
              <w:rPr>
                <w:rFonts w:ascii="Arial" w:hAnsi="Arial" w:cs="Arial"/>
                <w:sz w:val="20"/>
                <w:szCs w:val="20"/>
              </w:rPr>
              <w:t>2.3299E-02</w:t>
            </w:r>
          </w:p>
        </w:tc>
        <w:tc>
          <w:tcPr>
            <w:tcW w:w="1276" w:type="dxa"/>
            <w:gridSpan w:val="2"/>
          </w:tcPr>
          <w:p w14:paraId="79C9E72D" w14:textId="77777777" w:rsidR="00964DB6" w:rsidRPr="0064550C" w:rsidRDefault="00964DB6" w:rsidP="00253DEA">
            <w:pPr>
              <w:spacing w:line="480" w:lineRule="auto"/>
              <w:rPr>
                <w:rFonts w:ascii="Arial" w:hAnsi="Arial" w:cs="Arial"/>
                <w:sz w:val="20"/>
                <w:szCs w:val="20"/>
              </w:rPr>
            </w:pPr>
          </w:p>
        </w:tc>
        <w:tc>
          <w:tcPr>
            <w:tcW w:w="1276" w:type="dxa"/>
          </w:tcPr>
          <w:p w14:paraId="51B6965E" w14:textId="77777777" w:rsidR="00964DB6" w:rsidRPr="0064550C" w:rsidRDefault="00964DB6" w:rsidP="00253DEA">
            <w:pPr>
              <w:spacing w:line="480" w:lineRule="auto"/>
              <w:rPr>
                <w:rFonts w:ascii="Arial" w:hAnsi="Arial" w:cs="Arial"/>
                <w:sz w:val="20"/>
                <w:szCs w:val="20"/>
              </w:rPr>
            </w:pPr>
          </w:p>
        </w:tc>
        <w:tc>
          <w:tcPr>
            <w:tcW w:w="1843" w:type="dxa"/>
            <w:vAlign w:val="center"/>
          </w:tcPr>
          <w:p w14:paraId="64B37913" w14:textId="496CCBE2" w:rsidR="00964DB6" w:rsidRPr="0064550C" w:rsidRDefault="000557CD" w:rsidP="00CA06D3">
            <w:pPr>
              <w:spacing w:after="200" w:line="480" w:lineRule="auto"/>
              <w:jc w:val="center"/>
              <w:rPr>
                <w:rFonts w:ascii="Arial" w:hAnsi="Arial" w:cs="Arial"/>
                <w:sz w:val="20"/>
                <w:szCs w:val="20"/>
              </w:rPr>
            </w:pPr>
            <w:r>
              <w:rPr>
                <w:rFonts w:ascii="Arial" w:hAnsi="Arial" w:cs="Arial"/>
                <w:sz w:val="20"/>
                <w:szCs w:val="20"/>
              </w:rPr>
              <w:fldChar w:fldCharType="begin"/>
            </w:r>
            <w:r w:rsidR="0098596E">
              <w:rPr>
                <w:rFonts w:ascii="Arial" w:hAnsi="Arial" w:cs="Arial"/>
                <w:sz w:val="20"/>
                <w:szCs w:val="20"/>
              </w:rPr>
              <w:instrText>ADDIN RW.CITE{{119 Van Gelder,I.C. 1996}}</w:instrText>
            </w:r>
            <w:r>
              <w:rPr>
                <w:rFonts w:ascii="Arial" w:hAnsi="Arial" w:cs="Arial"/>
                <w:sz w:val="20"/>
                <w:szCs w:val="20"/>
              </w:rPr>
              <w:fldChar w:fldCharType="separate"/>
            </w:r>
            <w:r w:rsidR="00CA06D3">
              <w:rPr>
                <w:rFonts w:ascii="Arial" w:hAnsi="Arial" w:cs="Arial"/>
                <w:sz w:val="20"/>
                <w:szCs w:val="20"/>
              </w:rPr>
              <w:t>(1)</w:t>
            </w:r>
            <w:r>
              <w:rPr>
                <w:rFonts w:ascii="Arial" w:hAnsi="Arial" w:cs="Arial"/>
                <w:sz w:val="20"/>
                <w:szCs w:val="20"/>
              </w:rPr>
              <w:fldChar w:fldCharType="end"/>
            </w:r>
          </w:p>
        </w:tc>
      </w:tr>
      <w:tr w:rsidR="00964DB6" w:rsidRPr="0064550C" w14:paraId="64293EC7" w14:textId="77777777" w:rsidTr="00CA06D3">
        <w:trPr>
          <w:trHeight w:val="284"/>
        </w:trPr>
        <w:tc>
          <w:tcPr>
            <w:tcW w:w="4077" w:type="dxa"/>
            <w:vAlign w:val="center"/>
          </w:tcPr>
          <w:p w14:paraId="2061E957" w14:textId="77777777" w:rsidR="00964DB6" w:rsidRPr="0064550C" w:rsidRDefault="00964DB6" w:rsidP="00D37999">
            <w:pPr>
              <w:spacing w:line="480" w:lineRule="auto"/>
              <w:rPr>
                <w:rFonts w:ascii="Arial" w:hAnsi="Arial" w:cs="Arial"/>
                <w:sz w:val="20"/>
                <w:szCs w:val="20"/>
              </w:rPr>
            </w:pPr>
            <w:r w:rsidRPr="0064550C">
              <w:rPr>
                <w:rFonts w:ascii="Arial" w:hAnsi="Arial" w:cs="Arial"/>
                <w:sz w:val="20"/>
                <w:szCs w:val="20"/>
              </w:rPr>
              <w:t>Ischemic Stroke</w:t>
            </w:r>
          </w:p>
        </w:tc>
        <w:tc>
          <w:tcPr>
            <w:tcW w:w="1701" w:type="dxa"/>
            <w:vAlign w:val="bottom"/>
          </w:tcPr>
          <w:p w14:paraId="6741678D" w14:textId="77777777" w:rsidR="00964DB6" w:rsidRPr="0064550C" w:rsidRDefault="00964DB6" w:rsidP="00253DEA">
            <w:pPr>
              <w:spacing w:line="480" w:lineRule="auto"/>
              <w:jc w:val="right"/>
              <w:rPr>
                <w:rFonts w:ascii="Arial" w:hAnsi="Arial" w:cs="Arial"/>
                <w:color w:val="000000"/>
                <w:sz w:val="20"/>
                <w:szCs w:val="20"/>
              </w:rPr>
            </w:pPr>
            <w:r w:rsidRPr="0064550C">
              <w:rPr>
                <w:rFonts w:ascii="Arial" w:hAnsi="Arial" w:cs="Arial"/>
                <w:color w:val="000000"/>
                <w:sz w:val="20"/>
                <w:szCs w:val="20"/>
              </w:rPr>
              <w:t>1.3461E-04</w:t>
            </w:r>
          </w:p>
        </w:tc>
        <w:tc>
          <w:tcPr>
            <w:tcW w:w="1276" w:type="dxa"/>
            <w:gridSpan w:val="2"/>
            <w:vAlign w:val="bottom"/>
          </w:tcPr>
          <w:p w14:paraId="532E67DC" w14:textId="77777777" w:rsidR="00964DB6" w:rsidRPr="0064550C" w:rsidRDefault="00964DB6" w:rsidP="00253DEA">
            <w:pPr>
              <w:spacing w:line="480" w:lineRule="auto"/>
              <w:jc w:val="right"/>
              <w:rPr>
                <w:rFonts w:ascii="Arial" w:hAnsi="Arial" w:cs="Arial"/>
                <w:color w:val="000000"/>
                <w:sz w:val="20"/>
                <w:szCs w:val="20"/>
              </w:rPr>
            </w:pPr>
            <w:r w:rsidRPr="0064550C">
              <w:rPr>
                <w:rFonts w:ascii="Arial" w:hAnsi="Arial" w:cs="Arial"/>
                <w:color w:val="000000"/>
                <w:sz w:val="20"/>
                <w:szCs w:val="20"/>
              </w:rPr>
              <w:t>8.1841E-05</w:t>
            </w:r>
          </w:p>
        </w:tc>
        <w:tc>
          <w:tcPr>
            <w:tcW w:w="1276" w:type="dxa"/>
            <w:vAlign w:val="bottom"/>
          </w:tcPr>
          <w:p w14:paraId="36534262" w14:textId="77777777" w:rsidR="00964DB6" w:rsidRPr="0064550C" w:rsidRDefault="00964DB6" w:rsidP="00253DEA">
            <w:pPr>
              <w:spacing w:line="480" w:lineRule="auto"/>
              <w:jc w:val="right"/>
              <w:rPr>
                <w:rFonts w:ascii="Arial" w:hAnsi="Arial" w:cs="Arial"/>
                <w:color w:val="000000"/>
                <w:sz w:val="20"/>
                <w:szCs w:val="20"/>
              </w:rPr>
            </w:pPr>
            <w:r w:rsidRPr="0064550C">
              <w:rPr>
                <w:rFonts w:ascii="Arial" w:hAnsi="Arial" w:cs="Arial"/>
                <w:color w:val="000000"/>
                <w:sz w:val="20"/>
                <w:szCs w:val="20"/>
              </w:rPr>
              <w:t>1.8737E-04</w:t>
            </w:r>
          </w:p>
        </w:tc>
        <w:tc>
          <w:tcPr>
            <w:tcW w:w="1843" w:type="dxa"/>
            <w:vAlign w:val="center"/>
          </w:tcPr>
          <w:p w14:paraId="33266CD0" w14:textId="556D4671" w:rsidR="00964DB6" w:rsidRPr="0064550C" w:rsidRDefault="000557CD" w:rsidP="00CA06D3">
            <w:pPr>
              <w:spacing w:after="200" w:line="480" w:lineRule="auto"/>
              <w:jc w:val="center"/>
              <w:rPr>
                <w:rFonts w:ascii="Arial" w:hAnsi="Arial" w:cs="Arial"/>
                <w:color w:val="000000"/>
                <w:sz w:val="20"/>
                <w:szCs w:val="20"/>
              </w:rPr>
            </w:pPr>
            <w:r>
              <w:rPr>
                <w:rFonts w:ascii="Arial" w:hAnsi="Arial" w:cs="Arial"/>
                <w:color w:val="000000"/>
                <w:sz w:val="20"/>
                <w:szCs w:val="20"/>
              </w:rPr>
              <w:fldChar w:fldCharType="begin"/>
            </w:r>
            <w:r w:rsidR="0098596E">
              <w:rPr>
                <w:rFonts w:ascii="Arial" w:hAnsi="Arial" w:cs="Arial"/>
                <w:color w:val="000000"/>
                <w:sz w:val="20"/>
                <w:szCs w:val="20"/>
              </w:rPr>
              <w:instrText>ADDIN RW.CITE{{103 Camm,A.J. 2016}}</w:instrText>
            </w:r>
            <w:r>
              <w:rPr>
                <w:rFonts w:ascii="Arial" w:hAnsi="Arial" w:cs="Arial"/>
                <w:color w:val="000000"/>
                <w:sz w:val="20"/>
                <w:szCs w:val="20"/>
              </w:rPr>
              <w:fldChar w:fldCharType="separate"/>
            </w:r>
            <w:r w:rsidR="00CA06D3">
              <w:rPr>
                <w:rFonts w:ascii="Arial" w:hAnsi="Arial" w:cs="Arial"/>
                <w:color w:val="000000"/>
                <w:sz w:val="20"/>
                <w:szCs w:val="20"/>
              </w:rPr>
              <w:t>(2)</w:t>
            </w:r>
            <w:r>
              <w:rPr>
                <w:rFonts w:ascii="Arial" w:hAnsi="Arial" w:cs="Arial"/>
                <w:color w:val="000000"/>
                <w:sz w:val="20"/>
                <w:szCs w:val="20"/>
              </w:rPr>
              <w:fldChar w:fldCharType="end"/>
            </w:r>
          </w:p>
        </w:tc>
      </w:tr>
      <w:tr w:rsidR="00964DB6" w:rsidRPr="0064550C" w14:paraId="33AAD5E6" w14:textId="77777777" w:rsidTr="00CA06D3">
        <w:trPr>
          <w:trHeight w:val="284"/>
        </w:trPr>
        <w:tc>
          <w:tcPr>
            <w:tcW w:w="4077" w:type="dxa"/>
            <w:vAlign w:val="center"/>
          </w:tcPr>
          <w:p w14:paraId="1D5A429E" w14:textId="77777777" w:rsidR="00964DB6" w:rsidRPr="0064550C" w:rsidRDefault="00964DB6" w:rsidP="00D37999">
            <w:pPr>
              <w:spacing w:line="480" w:lineRule="auto"/>
              <w:rPr>
                <w:rFonts w:ascii="Arial" w:hAnsi="Arial" w:cs="Arial"/>
                <w:sz w:val="20"/>
                <w:szCs w:val="20"/>
              </w:rPr>
            </w:pPr>
            <w:r w:rsidRPr="0064550C">
              <w:rPr>
                <w:rFonts w:ascii="Arial" w:hAnsi="Arial" w:cs="Arial"/>
                <w:sz w:val="20"/>
                <w:szCs w:val="20"/>
              </w:rPr>
              <w:t>Intracranial Hemorrhage</w:t>
            </w:r>
          </w:p>
        </w:tc>
        <w:tc>
          <w:tcPr>
            <w:tcW w:w="1701" w:type="dxa"/>
            <w:vAlign w:val="bottom"/>
          </w:tcPr>
          <w:p w14:paraId="2ABA7793" w14:textId="77777777" w:rsidR="00964DB6" w:rsidRPr="0064550C" w:rsidRDefault="00964DB6" w:rsidP="00253DEA">
            <w:pPr>
              <w:spacing w:line="480" w:lineRule="auto"/>
              <w:jc w:val="right"/>
              <w:rPr>
                <w:rFonts w:ascii="Arial" w:hAnsi="Arial" w:cs="Arial"/>
                <w:color w:val="000000"/>
                <w:sz w:val="20"/>
                <w:szCs w:val="20"/>
              </w:rPr>
            </w:pPr>
            <w:r w:rsidRPr="0064550C">
              <w:rPr>
                <w:rFonts w:ascii="Arial" w:hAnsi="Arial" w:cs="Arial"/>
                <w:color w:val="000000"/>
                <w:sz w:val="20"/>
                <w:szCs w:val="20"/>
              </w:rPr>
              <w:t>7.6920E-05</w:t>
            </w:r>
          </w:p>
        </w:tc>
        <w:tc>
          <w:tcPr>
            <w:tcW w:w="1276" w:type="dxa"/>
            <w:gridSpan w:val="2"/>
            <w:vAlign w:val="bottom"/>
          </w:tcPr>
          <w:p w14:paraId="4E8A0384" w14:textId="77777777" w:rsidR="00964DB6" w:rsidRPr="0064550C" w:rsidRDefault="00964DB6" w:rsidP="00253DEA">
            <w:pPr>
              <w:spacing w:line="480" w:lineRule="auto"/>
              <w:jc w:val="right"/>
              <w:rPr>
                <w:rFonts w:ascii="Arial" w:hAnsi="Arial" w:cs="Arial"/>
                <w:color w:val="000000"/>
                <w:sz w:val="20"/>
                <w:szCs w:val="20"/>
              </w:rPr>
            </w:pPr>
            <w:r w:rsidRPr="0064550C">
              <w:rPr>
                <w:rFonts w:ascii="Arial" w:hAnsi="Arial" w:cs="Arial"/>
                <w:color w:val="000000"/>
                <w:sz w:val="20"/>
                <w:szCs w:val="20"/>
              </w:rPr>
              <w:t>4.6767E-05</w:t>
            </w:r>
          </w:p>
        </w:tc>
        <w:tc>
          <w:tcPr>
            <w:tcW w:w="1276" w:type="dxa"/>
            <w:vAlign w:val="bottom"/>
          </w:tcPr>
          <w:p w14:paraId="1FB5B2E0" w14:textId="77777777" w:rsidR="00964DB6" w:rsidRPr="0064550C" w:rsidRDefault="00964DB6" w:rsidP="00253DEA">
            <w:pPr>
              <w:spacing w:line="480" w:lineRule="auto"/>
              <w:jc w:val="right"/>
              <w:rPr>
                <w:rFonts w:ascii="Arial" w:hAnsi="Arial" w:cs="Arial"/>
                <w:color w:val="000000"/>
                <w:sz w:val="20"/>
                <w:szCs w:val="20"/>
              </w:rPr>
            </w:pPr>
            <w:r w:rsidRPr="0064550C">
              <w:rPr>
                <w:rFonts w:ascii="Arial" w:hAnsi="Arial" w:cs="Arial"/>
                <w:color w:val="000000"/>
                <w:sz w:val="20"/>
                <w:szCs w:val="20"/>
              </w:rPr>
              <w:t>1.0707E-04</w:t>
            </w:r>
          </w:p>
        </w:tc>
        <w:tc>
          <w:tcPr>
            <w:tcW w:w="1843" w:type="dxa"/>
            <w:vAlign w:val="center"/>
          </w:tcPr>
          <w:p w14:paraId="189BFFA3" w14:textId="59CE9EA3" w:rsidR="00964DB6" w:rsidRPr="0064550C" w:rsidRDefault="000557CD" w:rsidP="00CA06D3">
            <w:pPr>
              <w:spacing w:after="200" w:line="480" w:lineRule="auto"/>
              <w:jc w:val="center"/>
              <w:rPr>
                <w:rFonts w:ascii="Arial" w:hAnsi="Arial" w:cs="Arial"/>
                <w:color w:val="000000"/>
                <w:sz w:val="20"/>
                <w:szCs w:val="20"/>
              </w:rPr>
            </w:pPr>
            <w:r>
              <w:rPr>
                <w:rFonts w:ascii="Arial" w:hAnsi="Arial" w:cs="Arial"/>
                <w:color w:val="000000"/>
                <w:sz w:val="20"/>
                <w:szCs w:val="20"/>
              </w:rPr>
              <w:fldChar w:fldCharType="begin"/>
            </w:r>
            <w:r w:rsidR="0098596E">
              <w:rPr>
                <w:rFonts w:ascii="Arial" w:hAnsi="Arial" w:cs="Arial"/>
                <w:color w:val="000000"/>
                <w:sz w:val="20"/>
                <w:szCs w:val="20"/>
              </w:rPr>
              <w:instrText>ADDIN RW.CITE{{103 Camm,A.J. 2016}}</w:instrText>
            </w:r>
            <w:r>
              <w:rPr>
                <w:rFonts w:ascii="Arial" w:hAnsi="Arial" w:cs="Arial"/>
                <w:color w:val="000000"/>
                <w:sz w:val="20"/>
                <w:szCs w:val="20"/>
              </w:rPr>
              <w:fldChar w:fldCharType="separate"/>
            </w:r>
            <w:r w:rsidR="00CA06D3">
              <w:rPr>
                <w:rFonts w:ascii="Arial" w:hAnsi="Arial" w:cs="Arial"/>
                <w:color w:val="000000"/>
                <w:sz w:val="20"/>
                <w:szCs w:val="20"/>
              </w:rPr>
              <w:t>(2)</w:t>
            </w:r>
            <w:r>
              <w:rPr>
                <w:rFonts w:ascii="Arial" w:hAnsi="Arial" w:cs="Arial"/>
                <w:color w:val="000000"/>
                <w:sz w:val="20"/>
                <w:szCs w:val="20"/>
              </w:rPr>
              <w:fldChar w:fldCharType="end"/>
            </w:r>
          </w:p>
        </w:tc>
      </w:tr>
      <w:tr w:rsidR="00964DB6" w:rsidRPr="0064550C" w14:paraId="022D19CF" w14:textId="77777777" w:rsidTr="00CA06D3">
        <w:trPr>
          <w:trHeight w:val="284"/>
        </w:trPr>
        <w:tc>
          <w:tcPr>
            <w:tcW w:w="4077" w:type="dxa"/>
            <w:vAlign w:val="center"/>
          </w:tcPr>
          <w:p w14:paraId="3BDCAF8C" w14:textId="77777777" w:rsidR="00964DB6" w:rsidRPr="0064550C" w:rsidRDefault="00964DB6" w:rsidP="00D37999">
            <w:pPr>
              <w:spacing w:line="480" w:lineRule="auto"/>
              <w:rPr>
                <w:rFonts w:ascii="Arial" w:hAnsi="Arial" w:cs="Arial"/>
                <w:sz w:val="20"/>
                <w:szCs w:val="20"/>
              </w:rPr>
            </w:pPr>
            <w:r w:rsidRPr="0064550C">
              <w:rPr>
                <w:rFonts w:ascii="Arial" w:hAnsi="Arial" w:cs="Arial"/>
                <w:sz w:val="20"/>
                <w:szCs w:val="20"/>
              </w:rPr>
              <w:t>Myocardial Infarction</w:t>
            </w:r>
          </w:p>
        </w:tc>
        <w:tc>
          <w:tcPr>
            <w:tcW w:w="1701" w:type="dxa"/>
            <w:vAlign w:val="bottom"/>
          </w:tcPr>
          <w:p w14:paraId="1C476348" w14:textId="77777777" w:rsidR="00964DB6" w:rsidRPr="0064550C" w:rsidRDefault="00964DB6" w:rsidP="00253DEA">
            <w:pPr>
              <w:spacing w:line="480" w:lineRule="auto"/>
              <w:jc w:val="right"/>
              <w:rPr>
                <w:rFonts w:ascii="Arial" w:hAnsi="Arial" w:cs="Arial"/>
                <w:color w:val="000000"/>
                <w:sz w:val="20"/>
                <w:szCs w:val="20"/>
              </w:rPr>
            </w:pPr>
            <w:r w:rsidRPr="0064550C">
              <w:rPr>
                <w:rFonts w:ascii="Arial" w:hAnsi="Arial" w:cs="Arial"/>
                <w:color w:val="000000"/>
                <w:sz w:val="20"/>
                <w:szCs w:val="20"/>
              </w:rPr>
              <w:t>7.6920E-05</w:t>
            </w:r>
          </w:p>
        </w:tc>
        <w:tc>
          <w:tcPr>
            <w:tcW w:w="1276" w:type="dxa"/>
            <w:gridSpan w:val="2"/>
            <w:vAlign w:val="bottom"/>
          </w:tcPr>
          <w:p w14:paraId="79B87754" w14:textId="77777777" w:rsidR="00964DB6" w:rsidRPr="0064550C" w:rsidRDefault="00964DB6" w:rsidP="00253DEA">
            <w:pPr>
              <w:spacing w:line="480" w:lineRule="auto"/>
              <w:jc w:val="right"/>
              <w:rPr>
                <w:rFonts w:ascii="Arial" w:hAnsi="Arial" w:cs="Arial"/>
                <w:color w:val="000000"/>
                <w:sz w:val="20"/>
                <w:szCs w:val="20"/>
              </w:rPr>
            </w:pPr>
            <w:r w:rsidRPr="0064550C">
              <w:rPr>
                <w:rFonts w:ascii="Arial" w:hAnsi="Arial" w:cs="Arial"/>
                <w:color w:val="000000"/>
                <w:sz w:val="20"/>
                <w:szCs w:val="20"/>
              </w:rPr>
              <w:t>4.6767E-05</w:t>
            </w:r>
          </w:p>
        </w:tc>
        <w:tc>
          <w:tcPr>
            <w:tcW w:w="1276" w:type="dxa"/>
            <w:vAlign w:val="bottom"/>
          </w:tcPr>
          <w:p w14:paraId="34C6B7DE" w14:textId="77777777" w:rsidR="00964DB6" w:rsidRPr="0064550C" w:rsidRDefault="00964DB6" w:rsidP="00253DEA">
            <w:pPr>
              <w:spacing w:line="480" w:lineRule="auto"/>
              <w:jc w:val="right"/>
              <w:rPr>
                <w:rFonts w:ascii="Arial" w:hAnsi="Arial" w:cs="Arial"/>
                <w:color w:val="000000"/>
                <w:sz w:val="20"/>
                <w:szCs w:val="20"/>
              </w:rPr>
            </w:pPr>
            <w:r w:rsidRPr="0064550C">
              <w:rPr>
                <w:rFonts w:ascii="Arial" w:hAnsi="Arial" w:cs="Arial"/>
                <w:color w:val="000000"/>
                <w:sz w:val="20"/>
                <w:szCs w:val="20"/>
              </w:rPr>
              <w:t>1.0707E-04</w:t>
            </w:r>
          </w:p>
        </w:tc>
        <w:tc>
          <w:tcPr>
            <w:tcW w:w="1843" w:type="dxa"/>
            <w:vAlign w:val="center"/>
          </w:tcPr>
          <w:p w14:paraId="46889E48" w14:textId="72766790" w:rsidR="00964DB6" w:rsidRPr="0064550C" w:rsidRDefault="000557CD" w:rsidP="00CA06D3">
            <w:pPr>
              <w:spacing w:after="200" w:line="480" w:lineRule="auto"/>
              <w:jc w:val="center"/>
              <w:rPr>
                <w:rFonts w:ascii="Arial" w:hAnsi="Arial" w:cs="Arial"/>
                <w:color w:val="000000"/>
                <w:sz w:val="20"/>
                <w:szCs w:val="20"/>
              </w:rPr>
            </w:pPr>
            <w:r>
              <w:rPr>
                <w:rFonts w:ascii="Arial" w:hAnsi="Arial" w:cs="Arial"/>
                <w:color w:val="000000"/>
                <w:sz w:val="20"/>
                <w:szCs w:val="20"/>
              </w:rPr>
              <w:fldChar w:fldCharType="begin"/>
            </w:r>
            <w:r w:rsidR="0098596E">
              <w:rPr>
                <w:rFonts w:ascii="Arial" w:hAnsi="Arial" w:cs="Arial"/>
                <w:color w:val="000000"/>
                <w:sz w:val="20"/>
                <w:szCs w:val="20"/>
              </w:rPr>
              <w:instrText>ADDIN RW.CITE{{103 Camm,A.J. 2016}}</w:instrText>
            </w:r>
            <w:r>
              <w:rPr>
                <w:rFonts w:ascii="Arial" w:hAnsi="Arial" w:cs="Arial"/>
                <w:color w:val="000000"/>
                <w:sz w:val="20"/>
                <w:szCs w:val="20"/>
              </w:rPr>
              <w:fldChar w:fldCharType="separate"/>
            </w:r>
            <w:r w:rsidR="00CA06D3">
              <w:rPr>
                <w:rFonts w:ascii="Arial" w:hAnsi="Arial" w:cs="Arial"/>
                <w:color w:val="000000"/>
                <w:sz w:val="20"/>
                <w:szCs w:val="20"/>
              </w:rPr>
              <w:t>(2)</w:t>
            </w:r>
            <w:r>
              <w:rPr>
                <w:rFonts w:ascii="Arial" w:hAnsi="Arial" w:cs="Arial"/>
                <w:color w:val="000000"/>
                <w:sz w:val="20"/>
                <w:szCs w:val="20"/>
              </w:rPr>
              <w:fldChar w:fldCharType="end"/>
            </w:r>
          </w:p>
        </w:tc>
      </w:tr>
      <w:tr w:rsidR="00964DB6" w:rsidRPr="0064550C" w14:paraId="4674A0DC" w14:textId="77777777" w:rsidTr="00CA06D3">
        <w:trPr>
          <w:trHeight w:val="284"/>
        </w:trPr>
        <w:tc>
          <w:tcPr>
            <w:tcW w:w="4077" w:type="dxa"/>
            <w:vAlign w:val="center"/>
          </w:tcPr>
          <w:p w14:paraId="1743D206" w14:textId="77777777" w:rsidR="00964DB6" w:rsidRPr="0064550C" w:rsidRDefault="00964DB6" w:rsidP="00D37999">
            <w:pPr>
              <w:spacing w:line="480" w:lineRule="auto"/>
              <w:rPr>
                <w:rFonts w:ascii="Arial" w:hAnsi="Arial" w:cs="Arial"/>
                <w:sz w:val="20"/>
                <w:szCs w:val="20"/>
              </w:rPr>
            </w:pPr>
            <w:r w:rsidRPr="0064550C">
              <w:rPr>
                <w:rFonts w:ascii="Arial" w:hAnsi="Arial" w:cs="Arial"/>
                <w:sz w:val="20"/>
                <w:szCs w:val="20"/>
              </w:rPr>
              <w:t>Major Hemorrhage</w:t>
            </w:r>
          </w:p>
        </w:tc>
        <w:tc>
          <w:tcPr>
            <w:tcW w:w="1701" w:type="dxa"/>
            <w:vAlign w:val="bottom"/>
          </w:tcPr>
          <w:p w14:paraId="1FDCF006" w14:textId="77777777" w:rsidR="00964DB6" w:rsidRPr="0064550C" w:rsidRDefault="00964DB6" w:rsidP="00253DEA">
            <w:pPr>
              <w:spacing w:line="480" w:lineRule="auto"/>
              <w:jc w:val="right"/>
              <w:rPr>
                <w:rFonts w:ascii="Arial" w:hAnsi="Arial" w:cs="Arial"/>
                <w:color w:val="000000"/>
                <w:sz w:val="20"/>
                <w:szCs w:val="20"/>
              </w:rPr>
            </w:pPr>
            <w:r w:rsidRPr="0064550C">
              <w:rPr>
                <w:rFonts w:ascii="Arial" w:hAnsi="Arial" w:cs="Arial"/>
                <w:color w:val="000000"/>
                <w:sz w:val="20"/>
                <w:szCs w:val="20"/>
              </w:rPr>
              <w:t>1.3461E-04</w:t>
            </w:r>
          </w:p>
        </w:tc>
        <w:tc>
          <w:tcPr>
            <w:tcW w:w="1276" w:type="dxa"/>
            <w:gridSpan w:val="2"/>
            <w:vAlign w:val="bottom"/>
          </w:tcPr>
          <w:p w14:paraId="79F0D75D" w14:textId="77777777" w:rsidR="00964DB6" w:rsidRPr="0064550C" w:rsidRDefault="00964DB6" w:rsidP="00253DEA">
            <w:pPr>
              <w:spacing w:line="480" w:lineRule="auto"/>
              <w:jc w:val="right"/>
              <w:rPr>
                <w:rFonts w:ascii="Arial" w:hAnsi="Arial" w:cs="Arial"/>
                <w:color w:val="000000"/>
                <w:sz w:val="20"/>
                <w:szCs w:val="20"/>
              </w:rPr>
            </w:pPr>
            <w:r w:rsidRPr="0064550C">
              <w:rPr>
                <w:rFonts w:ascii="Arial" w:hAnsi="Arial" w:cs="Arial"/>
                <w:color w:val="000000"/>
                <w:sz w:val="20"/>
                <w:szCs w:val="20"/>
              </w:rPr>
              <w:t>8.1841E-05</w:t>
            </w:r>
          </w:p>
        </w:tc>
        <w:tc>
          <w:tcPr>
            <w:tcW w:w="1276" w:type="dxa"/>
            <w:vAlign w:val="bottom"/>
          </w:tcPr>
          <w:p w14:paraId="27830C0A" w14:textId="77777777" w:rsidR="00964DB6" w:rsidRPr="0064550C" w:rsidRDefault="00964DB6" w:rsidP="00253DEA">
            <w:pPr>
              <w:spacing w:line="480" w:lineRule="auto"/>
              <w:jc w:val="right"/>
              <w:rPr>
                <w:rFonts w:ascii="Arial" w:hAnsi="Arial" w:cs="Arial"/>
                <w:color w:val="000000"/>
                <w:sz w:val="20"/>
                <w:szCs w:val="20"/>
              </w:rPr>
            </w:pPr>
            <w:r w:rsidRPr="0064550C">
              <w:rPr>
                <w:rFonts w:ascii="Arial" w:hAnsi="Arial" w:cs="Arial"/>
                <w:color w:val="000000"/>
                <w:sz w:val="20"/>
                <w:szCs w:val="20"/>
              </w:rPr>
              <w:t>1.8737E-04</w:t>
            </w:r>
          </w:p>
        </w:tc>
        <w:tc>
          <w:tcPr>
            <w:tcW w:w="1843" w:type="dxa"/>
            <w:vAlign w:val="center"/>
          </w:tcPr>
          <w:p w14:paraId="69719BD8" w14:textId="3831D927" w:rsidR="00964DB6" w:rsidRPr="0064550C" w:rsidRDefault="000557CD" w:rsidP="00CA06D3">
            <w:pPr>
              <w:spacing w:after="200" w:line="480" w:lineRule="auto"/>
              <w:jc w:val="center"/>
              <w:rPr>
                <w:rFonts w:ascii="Arial" w:hAnsi="Arial" w:cs="Arial"/>
                <w:color w:val="000000"/>
                <w:sz w:val="20"/>
                <w:szCs w:val="20"/>
              </w:rPr>
            </w:pPr>
            <w:r>
              <w:rPr>
                <w:rFonts w:ascii="Arial" w:hAnsi="Arial" w:cs="Arial"/>
                <w:color w:val="000000"/>
                <w:sz w:val="20"/>
                <w:szCs w:val="20"/>
              </w:rPr>
              <w:fldChar w:fldCharType="begin"/>
            </w:r>
            <w:r w:rsidR="0098596E">
              <w:rPr>
                <w:rFonts w:ascii="Arial" w:hAnsi="Arial" w:cs="Arial"/>
                <w:color w:val="000000"/>
                <w:sz w:val="20"/>
                <w:szCs w:val="20"/>
              </w:rPr>
              <w:instrText>ADDIN RW.CITE{{103 Camm,A.J. 2016}}</w:instrText>
            </w:r>
            <w:r>
              <w:rPr>
                <w:rFonts w:ascii="Arial" w:hAnsi="Arial" w:cs="Arial"/>
                <w:color w:val="000000"/>
                <w:sz w:val="20"/>
                <w:szCs w:val="20"/>
              </w:rPr>
              <w:fldChar w:fldCharType="separate"/>
            </w:r>
            <w:r w:rsidR="00CA06D3">
              <w:rPr>
                <w:rFonts w:ascii="Arial" w:hAnsi="Arial" w:cs="Arial"/>
                <w:color w:val="000000"/>
                <w:sz w:val="20"/>
                <w:szCs w:val="20"/>
              </w:rPr>
              <w:t>(2)</w:t>
            </w:r>
            <w:r>
              <w:rPr>
                <w:rFonts w:ascii="Arial" w:hAnsi="Arial" w:cs="Arial"/>
                <w:color w:val="000000"/>
                <w:sz w:val="20"/>
                <w:szCs w:val="20"/>
              </w:rPr>
              <w:fldChar w:fldCharType="end"/>
            </w:r>
          </w:p>
        </w:tc>
      </w:tr>
      <w:tr w:rsidR="00964DB6" w:rsidRPr="0064550C" w14:paraId="2C446011" w14:textId="77777777" w:rsidTr="00CA06D3">
        <w:trPr>
          <w:trHeight w:val="284"/>
        </w:trPr>
        <w:tc>
          <w:tcPr>
            <w:tcW w:w="4077" w:type="dxa"/>
            <w:vAlign w:val="center"/>
          </w:tcPr>
          <w:p w14:paraId="034BE746" w14:textId="77777777" w:rsidR="00964DB6" w:rsidRPr="0064550C" w:rsidRDefault="00964DB6" w:rsidP="00D37999">
            <w:pPr>
              <w:spacing w:line="480" w:lineRule="auto"/>
              <w:rPr>
                <w:rFonts w:ascii="Arial" w:hAnsi="Arial" w:cs="Arial"/>
                <w:sz w:val="20"/>
                <w:szCs w:val="20"/>
              </w:rPr>
            </w:pPr>
            <w:r w:rsidRPr="0064550C">
              <w:rPr>
                <w:rFonts w:ascii="Arial" w:hAnsi="Arial" w:cs="Arial"/>
                <w:sz w:val="20"/>
                <w:szCs w:val="20"/>
              </w:rPr>
              <w:t>Gastro</w:t>
            </w:r>
            <w:r w:rsidR="00455D8E">
              <w:rPr>
                <w:rFonts w:ascii="Arial" w:hAnsi="Arial" w:cs="Arial"/>
                <w:sz w:val="20"/>
                <w:szCs w:val="20"/>
              </w:rPr>
              <w:t>i</w:t>
            </w:r>
            <w:r w:rsidRPr="0064550C">
              <w:rPr>
                <w:rFonts w:ascii="Arial" w:hAnsi="Arial" w:cs="Arial"/>
                <w:sz w:val="20"/>
                <w:szCs w:val="20"/>
              </w:rPr>
              <w:t>ntestinal Hemorrhage</w:t>
            </w:r>
          </w:p>
        </w:tc>
        <w:tc>
          <w:tcPr>
            <w:tcW w:w="1701" w:type="dxa"/>
            <w:vAlign w:val="bottom"/>
          </w:tcPr>
          <w:p w14:paraId="11F4299F" w14:textId="77777777" w:rsidR="00964DB6" w:rsidRPr="0064550C" w:rsidRDefault="00964DB6" w:rsidP="00253DEA">
            <w:pPr>
              <w:spacing w:line="480" w:lineRule="auto"/>
              <w:jc w:val="right"/>
              <w:rPr>
                <w:rFonts w:ascii="Arial" w:hAnsi="Arial" w:cs="Arial"/>
                <w:color w:val="000000"/>
                <w:sz w:val="20"/>
                <w:szCs w:val="20"/>
              </w:rPr>
            </w:pPr>
            <w:r w:rsidRPr="0064550C">
              <w:rPr>
                <w:rFonts w:ascii="Arial" w:hAnsi="Arial" w:cs="Arial"/>
                <w:color w:val="000000"/>
                <w:sz w:val="20"/>
                <w:szCs w:val="20"/>
              </w:rPr>
              <w:t>1.7306E-04</w:t>
            </w:r>
          </w:p>
        </w:tc>
        <w:tc>
          <w:tcPr>
            <w:tcW w:w="1276" w:type="dxa"/>
            <w:gridSpan w:val="2"/>
            <w:vAlign w:val="bottom"/>
          </w:tcPr>
          <w:p w14:paraId="5EED6D4A" w14:textId="77777777" w:rsidR="00964DB6" w:rsidRPr="0064550C" w:rsidRDefault="00964DB6" w:rsidP="00253DEA">
            <w:pPr>
              <w:spacing w:line="480" w:lineRule="auto"/>
              <w:jc w:val="right"/>
              <w:rPr>
                <w:rFonts w:ascii="Arial" w:hAnsi="Arial" w:cs="Arial"/>
                <w:color w:val="000000"/>
                <w:sz w:val="20"/>
                <w:szCs w:val="20"/>
              </w:rPr>
            </w:pPr>
            <w:r w:rsidRPr="0064550C">
              <w:rPr>
                <w:rFonts w:ascii="Arial" w:hAnsi="Arial" w:cs="Arial"/>
                <w:color w:val="000000"/>
                <w:sz w:val="20"/>
                <w:szCs w:val="20"/>
              </w:rPr>
              <w:t>1.0522E-04</w:t>
            </w:r>
          </w:p>
        </w:tc>
        <w:tc>
          <w:tcPr>
            <w:tcW w:w="1276" w:type="dxa"/>
            <w:vAlign w:val="bottom"/>
          </w:tcPr>
          <w:p w14:paraId="55868706" w14:textId="77777777" w:rsidR="00964DB6" w:rsidRPr="0064550C" w:rsidRDefault="00964DB6" w:rsidP="00253DEA">
            <w:pPr>
              <w:spacing w:line="480" w:lineRule="auto"/>
              <w:jc w:val="right"/>
              <w:rPr>
                <w:rFonts w:ascii="Arial" w:hAnsi="Arial" w:cs="Arial"/>
                <w:color w:val="000000"/>
                <w:sz w:val="20"/>
                <w:szCs w:val="20"/>
              </w:rPr>
            </w:pPr>
            <w:r w:rsidRPr="0064550C">
              <w:rPr>
                <w:rFonts w:ascii="Arial" w:hAnsi="Arial" w:cs="Arial"/>
                <w:color w:val="000000"/>
                <w:sz w:val="20"/>
                <w:szCs w:val="20"/>
              </w:rPr>
              <w:t>2.4090E-04</w:t>
            </w:r>
          </w:p>
        </w:tc>
        <w:tc>
          <w:tcPr>
            <w:tcW w:w="1843" w:type="dxa"/>
            <w:vAlign w:val="center"/>
          </w:tcPr>
          <w:p w14:paraId="24F6D489" w14:textId="0979D677" w:rsidR="00964DB6" w:rsidRPr="0064550C" w:rsidRDefault="000557CD" w:rsidP="00CA06D3">
            <w:pPr>
              <w:spacing w:after="200" w:line="480" w:lineRule="auto"/>
              <w:jc w:val="center"/>
              <w:rPr>
                <w:rFonts w:ascii="Arial" w:hAnsi="Arial" w:cs="Arial"/>
                <w:color w:val="000000"/>
                <w:sz w:val="20"/>
                <w:szCs w:val="20"/>
              </w:rPr>
            </w:pPr>
            <w:r>
              <w:rPr>
                <w:rFonts w:ascii="Arial" w:hAnsi="Arial" w:cs="Arial"/>
                <w:color w:val="000000"/>
                <w:sz w:val="20"/>
                <w:szCs w:val="20"/>
              </w:rPr>
              <w:fldChar w:fldCharType="begin"/>
            </w:r>
            <w:r w:rsidR="0098596E">
              <w:rPr>
                <w:rFonts w:ascii="Arial" w:hAnsi="Arial" w:cs="Arial"/>
                <w:color w:val="000000"/>
                <w:sz w:val="20"/>
                <w:szCs w:val="20"/>
              </w:rPr>
              <w:instrText>ADDIN RW.CITE{{103 Camm,A.J. 2016}}</w:instrText>
            </w:r>
            <w:r>
              <w:rPr>
                <w:rFonts w:ascii="Arial" w:hAnsi="Arial" w:cs="Arial"/>
                <w:color w:val="000000"/>
                <w:sz w:val="20"/>
                <w:szCs w:val="20"/>
              </w:rPr>
              <w:fldChar w:fldCharType="separate"/>
            </w:r>
            <w:r w:rsidR="00CA06D3">
              <w:rPr>
                <w:rFonts w:ascii="Arial" w:hAnsi="Arial" w:cs="Arial"/>
                <w:color w:val="000000"/>
                <w:sz w:val="20"/>
                <w:szCs w:val="20"/>
              </w:rPr>
              <w:t>(2)</w:t>
            </w:r>
            <w:r>
              <w:rPr>
                <w:rFonts w:ascii="Arial" w:hAnsi="Arial" w:cs="Arial"/>
                <w:color w:val="000000"/>
                <w:sz w:val="20"/>
                <w:szCs w:val="20"/>
              </w:rPr>
              <w:fldChar w:fldCharType="end"/>
            </w:r>
          </w:p>
        </w:tc>
      </w:tr>
      <w:tr w:rsidR="00A45A3D" w:rsidRPr="0064550C" w14:paraId="171C290E" w14:textId="77777777" w:rsidTr="00CA06D3">
        <w:trPr>
          <w:trHeight w:val="284"/>
        </w:trPr>
        <w:tc>
          <w:tcPr>
            <w:tcW w:w="4077" w:type="dxa"/>
            <w:tcBorders>
              <w:bottom w:val="single" w:sz="4" w:space="0" w:color="auto"/>
            </w:tcBorders>
            <w:vAlign w:val="center"/>
          </w:tcPr>
          <w:p w14:paraId="56262CEA" w14:textId="77777777" w:rsidR="00964DB6" w:rsidRPr="0064550C" w:rsidRDefault="00964DB6" w:rsidP="00D37999">
            <w:pPr>
              <w:spacing w:line="480" w:lineRule="auto"/>
              <w:rPr>
                <w:rFonts w:ascii="Arial" w:hAnsi="Arial" w:cs="Arial"/>
                <w:sz w:val="20"/>
                <w:szCs w:val="20"/>
              </w:rPr>
            </w:pPr>
            <w:r w:rsidRPr="0064550C">
              <w:rPr>
                <w:rFonts w:ascii="Arial" w:hAnsi="Arial" w:cs="Arial"/>
                <w:sz w:val="20"/>
                <w:szCs w:val="20"/>
              </w:rPr>
              <w:t>Minor Hemorrhage</w:t>
            </w:r>
          </w:p>
        </w:tc>
        <w:tc>
          <w:tcPr>
            <w:tcW w:w="1701" w:type="dxa"/>
            <w:tcBorders>
              <w:bottom w:val="single" w:sz="4" w:space="0" w:color="auto"/>
            </w:tcBorders>
            <w:vAlign w:val="bottom"/>
          </w:tcPr>
          <w:p w14:paraId="1195E474" w14:textId="77777777" w:rsidR="00964DB6" w:rsidRPr="0064550C" w:rsidRDefault="00964DB6" w:rsidP="00253DEA">
            <w:pPr>
              <w:spacing w:line="480" w:lineRule="auto"/>
              <w:jc w:val="right"/>
              <w:rPr>
                <w:rFonts w:ascii="Arial" w:hAnsi="Arial" w:cs="Arial"/>
                <w:color w:val="000000"/>
                <w:sz w:val="20"/>
                <w:szCs w:val="20"/>
              </w:rPr>
            </w:pPr>
            <w:bookmarkStart w:id="1" w:name="RANGE!C24"/>
            <w:r w:rsidRPr="0064550C">
              <w:rPr>
                <w:rFonts w:ascii="Arial" w:hAnsi="Arial" w:cs="Arial"/>
                <w:color w:val="000000"/>
                <w:sz w:val="20"/>
                <w:szCs w:val="20"/>
              </w:rPr>
              <w:t>2.957</w:t>
            </w:r>
            <w:bookmarkEnd w:id="1"/>
            <w:r w:rsidRPr="0064550C">
              <w:rPr>
                <w:rFonts w:ascii="Arial" w:hAnsi="Arial" w:cs="Arial"/>
                <w:color w:val="000000"/>
                <w:sz w:val="20"/>
                <w:szCs w:val="20"/>
              </w:rPr>
              <w:t>2E-03</w:t>
            </w:r>
          </w:p>
        </w:tc>
        <w:tc>
          <w:tcPr>
            <w:tcW w:w="1276" w:type="dxa"/>
            <w:gridSpan w:val="2"/>
            <w:tcBorders>
              <w:bottom w:val="single" w:sz="4" w:space="0" w:color="auto"/>
            </w:tcBorders>
            <w:vAlign w:val="bottom"/>
          </w:tcPr>
          <w:p w14:paraId="3E69E8A5" w14:textId="77777777" w:rsidR="00964DB6" w:rsidRPr="0064550C" w:rsidRDefault="00964DB6" w:rsidP="00253DEA">
            <w:pPr>
              <w:spacing w:line="480" w:lineRule="auto"/>
              <w:jc w:val="right"/>
              <w:rPr>
                <w:rFonts w:ascii="Arial" w:hAnsi="Arial" w:cs="Arial"/>
                <w:color w:val="000000"/>
                <w:sz w:val="20"/>
                <w:szCs w:val="20"/>
              </w:rPr>
            </w:pPr>
            <w:r w:rsidRPr="0064550C">
              <w:rPr>
                <w:rFonts w:ascii="Arial" w:hAnsi="Arial" w:cs="Arial"/>
                <w:color w:val="000000"/>
                <w:sz w:val="20"/>
                <w:szCs w:val="20"/>
              </w:rPr>
              <w:t>1.7980E-03</w:t>
            </w:r>
          </w:p>
        </w:tc>
        <w:tc>
          <w:tcPr>
            <w:tcW w:w="1276" w:type="dxa"/>
            <w:tcBorders>
              <w:bottom w:val="single" w:sz="4" w:space="0" w:color="auto"/>
            </w:tcBorders>
            <w:vAlign w:val="bottom"/>
          </w:tcPr>
          <w:p w14:paraId="000EC5C1" w14:textId="77777777" w:rsidR="00964DB6" w:rsidRPr="0064550C" w:rsidRDefault="00964DB6" w:rsidP="00253DEA">
            <w:pPr>
              <w:spacing w:line="480" w:lineRule="auto"/>
              <w:jc w:val="right"/>
              <w:rPr>
                <w:rFonts w:ascii="Arial" w:hAnsi="Arial" w:cs="Arial"/>
                <w:color w:val="000000"/>
                <w:sz w:val="20"/>
                <w:szCs w:val="20"/>
              </w:rPr>
            </w:pPr>
            <w:r w:rsidRPr="0064550C">
              <w:rPr>
                <w:rFonts w:ascii="Arial" w:hAnsi="Arial" w:cs="Arial"/>
                <w:color w:val="000000"/>
                <w:sz w:val="20"/>
                <w:szCs w:val="20"/>
              </w:rPr>
              <w:t>4.1164E-03</w:t>
            </w:r>
          </w:p>
        </w:tc>
        <w:tc>
          <w:tcPr>
            <w:tcW w:w="1843" w:type="dxa"/>
            <w:tcBorders>
              <w:bottom w:val="single" w:sz="4" w:space="0" w:color="auto"/>
            </w:tcBorders>
            <w:vAlign w:val="center"/>
          </w:tcPr>
          <w:p w14:paraId="51C53F59" w14:textId="0A2AAA09" w:rsidR="00964DB6" w:rsidRPr="0064550C" w:rsidRDefault="000557CD" w:rsidP="00CA06D3">
            <w:pPr>
              <w:spacing w:after="200" w:line="480" w:lineRule="auto"/>
              <w:jc w:val="center"/>
              <w:rPr>
                <w:rFonts w:ascii="Arial" w:hAnsi="Arial" w:cs="Arial"/>
                <w:color w:val="000000"/>
                <w:sz w:val="20"/>
                <w:szCs w:val="20"/>
              </w:rPr>
            </w:pPr>
            <w:r>
              <w:rPr>
                <w:rFonts w:ascii="Arial" w:hAnsi="Arial" w:cs="Arial"/>
                <w:color w:val="000000"/>
                <w:sz w:val="20"/>
                <w:szCs w:val="20"/>
              </w:rPr>
              <w:fldChar w:fldCharType="begin"/>
            </w:r>
            <w:r w:rsidR="0098596E">
              <w:rPr>
                <w:rFonts w:ascii="Arial" w:hAnsi="Arial" w:cs="Arial"/>
                <w:color w:val="000000"/>
                <w:sz w:val="20"/>
                <w:szCs w:val="20"/>
              </w:rPr>
              <w:instrText>ADDIN RW.CITE{{103 Camm,A.J. 2016}}</w:instrText>
            </w:r>
            <w:r>
              <w:rPr>
                <w:rFonts w:ascii="Arial" w:hAnsi="Arial" w:cs="Arial"/>
                <w:color w:val="000000"/>
                <w:sz w:val="20"/>
                <w:szCs w:val="20"/>
              </w:rPr>
              <w:fldChar w:fldCharType="separate"/>
            </w:r>
            <w:r w:rsidR="00CA06D3">
              <w:rPr>
                <w:rFonts w:ascii="Arial" w:hAnsi="Arial" w:cs="Arial"/>
                <w:color w:val="000000"/>
                <w:sz w:val="20"/>
                <w:szCs w:val="20"/>
              </w:rPr>
              <w:t>(2)</w:t>
            </w:r>
            <w:r>
              <w:rPr>
                <w:rFonts w:ascii="Arial" w:hAnsi="Arial" w:cs="Arial"/>
                <w:color w:val="000000"/>
                <w:sz w:val="20"/>
                <w:szCs w:val="20"/>
              </w:rPr>
              <w:fldChar w:fldCharType="end"/>
            </w:r>
          </w:p>
        </w:tc>
      </w:tr>
      <w:tr w:rsidR="00A45A3D" w:rsidRPr="0064550C" w14:paraId="1F5F659E" w14:textId="77777777" w:rsidTr="00CA06D3">
        <w:trPr>
          <w:trHeight w:val="284"/>
        </w:trPr>
        <w:tc>
          <w:tcPr>
            <w:tcW w:w="4077" w:type="dxa"/>
            <w:tcBorders>
              <w:top w:val="single" w:sz="4" w:space="0" w:color="auto"/>
              <w:left w:val="single" w:sz="4" w:space="0" w:color="auto"/>
              <w:bottom w:val="single" w:sz="4" w:space="0" w:color="auto"/>
              <w:right w:val="nil"/>
            </w:tcBorders>
            <w:vAlign w:val="center"/>
          </w:tcPr>
          <w:p w14:paraId="2E5FB888" w14:textId="77777777" w:rsidR="00964DB6" w:rsidRPr="0064550C" w:rsidRDefault="00964DB6" w:rsidP="00D37999">
            <w:pPr>
              <w:spacing w:line="480" w:lineRule="auto"/>
              <w:rPr>
                <w:rFonts w:ascii="Arial" w:hAnsi="Arial" w:cs="Arial"/>
                <w:sz w:val="20"/>
                <w:szCs w:val="20"/>
              </w:rPr>
            </w:pPr>
          </w:p>
        </w:tc>
        <w:tc>
          <w:tcPr>
            <w:tcW w:w="1701" w:type="dxa"/>
            <w:tcBorders>
              <w:top w:val="single" w:sz="4" w:space="0" w:color="auto"/>
              <w:left w:val="nil"/>
              <w:bottom w:val="single" w:sz="4" w:space="0" w:color="auto"/>
              <w:right w:val="nil"/>
            </w:tcBorders>
          </w:tcPr>
          <w:p w14:paraId="293706F5" w14:textId="77777777" w:rsidR="00964DB6" w:rsidRPr="0064550C" w:rsidRDefault="00964DB6" w:rsidP="00253DEA">
            <w:pPr>
              <w:spacing w:line="480" w:lineRule="auto"/>
              <w:rPr>
                <w:rFonts w:ascii="Arial" w:hAnsi="Arial" w:cs="Arial"/>
                <w:sz w:val="20"/>
                <w:szCs w:val="20"/>
              </w:rPr>
            </w:pPr>
          </w:p>
        </w:tc>
        <w:tc>
          <w:tcPr>
            <w:tcW w:w="1276" w:type="dxa"/>
            <w:gridSpan w:val="2"/>
            <w:tcBorders>
              <w:top w:val="single" w:sz="4" w:space="0" w:color="auto"/>
              <w:left w:val="nil"/>
              <w:bottom w:val="single" w:sz="4" w:space="0" w:color="auto"/>
              <w:right w:val="nil"/>
            </w:tcBorders>
          </w:tcPr>
          <w:p w14:paraId="3F12BEC5" w14:textId="77777777" w:rsidR="00964DB6" w:rsidRPr="0064550C" w:rsidRDefault="00964DB6" w:rsidP="00253DEA">
            <w:pPr>
              <w:spacing w:line="480" w:lineRule="auto"/>
              <w:rPr>
                <w:rFonts w:ascii="Arial" w:hAnsi="Arial" w:cs="Arial"/>
                <w:sz w:val="20"/>
                <w:szCs w:val="20"/>
              </w:rPr>
            </w:pPr>
          </w:p>
        </w:tc>
        <w:tc>
          <w:tcPr>
            <w:tcW w:w="1276" w:type="dxa"/>
            <w:tcBorders>
              <w:top w:val="single" w:sz="4" w:space="0" w:color="auto"/>
              <w:left w:val="nil"/>
              <w:bottom w:val="single" w:sz="4" w:space="0" w:color="auto"/>
              <w:right w:val="nil"/>
            </w:tcBorders>
          </w:tcPr>
          <w:p w14:paraId="4D2D5645" w14:textId="77777777" w:rsidR="00964DB6" w:rsidRPr="0064550C" w:rsidRDefault="00964DB6" w:rsidP="00253DEA">
            <w:pPr>
              <w:spacing w:line="480" w:lineRule="auto"/>
              <w:rPr>
                <w:rFonts w:ascii="Arial" w:hAnsi="Arial" w:cs="Arial"/>
                <w:sz w:val="20"/>
                <w:szCs w:val="20"/>
              </w:rPr>
            </w:pPr>
          </w:p>
        </w:tc>
        <w:tc>
          <w:tcPr>
            <w:tcW w:w="1843" w:type="dxa"/>
            <w:tcBorders>
              <w:top w:val="single" w:sz="4" w:space="0" w:color="auto"/>
              <w:left w:val="nil"/>
              <w:bottom w:val="single" w:sz="4" w:space="0" w:color="auto"/>
              <w:right w:val="single" w:sz="4" w:space="0" w:color="auto"/>
            </w:tcBorders>
            <w:vAlign w:val="center"/>
          </w:tcPr>
          <w:p w14:paraId="5F537293" w14:textId="77777777" w:rsidR="00964DB6" w:rsidRPr="0064550C" w:rsidRDefault="00964DB6" w:rsidP="00CA06D3">
            <w:pPr>
              <w:spacing w:line="480" w:lineRule="auto"/>
              <w:jc w:val="center"/>
              <w:rPr>
                <w:rFonts w:ascii="Arial" w:hAnsi="Arial" w:cs="Arial"/>
                <w:sz w:val="20"/>
                <w:szCs w:val="20"/>
              </w:rPr>
            </w:pPr>
          </w:p>
        </w:tc>
      </w:tr>
      <w:tr w:rsidR="00964DB6" w:rsidRPr="0064550C" w14:paraId="52962478" w14:textId="77777777" w:rsidTr="00CA06D3">
        <w:trPr>
          <w:trHeight w:val="284"/>
        </w:trPr>
        <w:tc>
          <w:tcPr>
            <w:tcW w:w="4077" w:type="dxa"/>
            <w:vMerge w:val="restart"/>
            <w:tcBorders>
              <w:top w:val="single" w:sz="4" w:space="0" w:color="auto"/>
            </w:tcBorders>
            <w:vAlign w:val="center"/>
          </w:tcPr>
          <w:p w14:paraId="29CA2DAD" w14:textId="77777777" w:rsidR="00964DB6" w:rsidRPr="0064550C" w:rsidRDefault="00964DB6" w:rsidP="00D37999">
            <w:pPr>
              <w:spacing w:line="480" w:lineRule="auto"/>
              <w:rPr>
                <w:rFonts w:ascii="Arial" w:hAnsi="Arial" w:cs="Arial"/>
                <w:sz w:val="20"/>
                <w:szCs w:val="20"/>
              </w:rPr>
            </w:pPr>
          </w:p>
        </w:tc>
        <w:tc>
          <w:tcPr>
            <w:tcW w:w="1701" w:type="dxa"/>
            <w:vMerge w:val="restart"/>
            <w:tcBorders>
              <w:top w:val="single" w:sz="4" w:space="0" w:color="auto"/>
            </w:tcBorders>
            <w:vAlign w:val="center"/>
          </w:tcPr>
          <w:p w14:paraId="4C470011" w14:textId="77777777" w:rsidR="00964DB6" w:rsidRPr="0064550C" w:rsidRDefault="00964DB6" w:rsidP="00253DEA">
            <w:pPr>
              <w:spacing w:line="480" w:lineRule="auto"/>
              <w:jc w:val="center"/>
              <w:rPr>
                <w:rFonts w:ascii="Arial" w:hAnsi="Arial" w:cs="Arial"/>
                <w:b/>
                <w:sz w:val="20"/>
                <w:szCs w:val="20"/>
              </w:rPr>
            </w:pPr>
            <w:r w:rsidRPr="0064550C">
              <w:rPr>
                <w:rFonts w:ascii="Arial" w:hAnsi="Arial" w:cs="Arial"/>
                <w:b/>
                <w:sz w:val="20"/>
                <w:szCs w:val="20"/>
              </w:rPr>
              <w:t>Mean Costs (€)</w:t>
            </w:r>
          </w:p>
        </w:tc>
        <w:tc>
          <w:tcPr>
            <w:tcW w:w="2552" w:type="dxa"/>
            <w:gridSpan w:val="3"/>
            <w:tcBorders>
              <w:top w:val="single" w:sz="4" w:space="0" w:color="auto"/>
            </w:tcBorders>
            <w:vAlign w:val="center"/>
          </w:tcPr>
          <w:p w14:paraId="5ADA6B2F" w14:textId="77777777" w:rsidR="00964DB6" w:rsidRPr="0064550C" w:rsidRDefault="00964DB6" w:rsidP="00253DEA">
            <w:pPr>
              <w:spacing w:line="480" w:lineRule="auto"/>
              <w:jc w:val="center"/>
              <w:rPr>
                <w:rFonts w:ascii="Arial" w:hAnsi="Arial" w:cs="Arial"/>
                <w:b/>
                <w:sz w:val="20"/>
                <w:szCs w:val="20"/>
              </w:rPr>
            </w:pPr>
            <w:r w:rsidRPr="0064550C">
              <w:rPr>
                <w:rFonts w:ascii="Arial" w:hAnsi="Arial" w:cs="Arial"/>
                <w:b/>
                <w:sz w:val="20"/>
                <w:szCs w:val="20"/>
              </w:rPr>
              <w:t>95% CI estimate</w:t>
            </w:r>
          </w:p>
        </w:tc>
        <w:tc>
          <w:tcPr>
            <w:tcW w:w="1843" w:type="dxa"/>
            <w:tcBorders>
              <w:top w:val="single" w:sz="4" w:space="0" w:color="auto"/>
            </w:tcBorders>
            <w:vAlign w:val="center"/>
          </w:tcPr>
          <w:p w14:paraId="084ED035" w14:textId="77777777" w:rsidR="00964DB6" w:rsidRPr="0064550C" w:rsidRDefault="00964DB6" w:rsidP="00CA06D3">
            <w:pPr>
              <w:spacing w:line="480" w:lineRule="auto"/>
              <w:jc w:val="center"/>
              <w:rPr>
                <w:rFonts w:ascii="Arial" w:hAnsi="Arial" w:cs="Arial"/>
                <w:b/>
                <w:sz w:val="20"/>
                <w:szCs w:val="20"/>
              </w:rPr>
            </w:pPr>
          </w:p>
        </w:tc>
      </w:tr>
      <w:tr w:rsidR="00964DB6" w:rsidRPr="0064550C" w14:paraId="5BE63CFD" w14:textId="77777777" w:rsidTr="00CA06D3">
        <w:trPr>
          <w:trHeight w:val="284"/>
        </w:trPr>
        <w:tc>
          <w:tcPr>
            <w:tcW w:w="4077" w:type="dxa"/>
            <w:vMerge/>
            <w:vAlign w:val="center"/>
          </w:tcPr>
          <w:p w14:paraId="6501F7AB" w14:textId="77777777" w:rsidR="00964DB6" w:rsidRPr="0064550C" w:rsidRDefault="00964DB6" w:rsidP="00D37999">
            <w:pPr>
              <w:spacing w:line="480" w:lineRule="auto"/>
              <w:rPr>
                <w:rFonts w:ascii="Arial" w:hAnsi="Arial" w:cs="Arial"/>
                <w:sz w:val="20"/>
                <w:szCs w:val="20"/>
              </w:rPr>
            </w:pPr>
          </w:p>
        </w:tc>
        <w:tc>
          <w:tcPr>
            <w:tcW w:w="1701" w:type="dxa"/>
            <w:vMerge/>
          </w:tcPr>
          <w:p w14:paraId="1787406D" w14:textId="77777777" w:rsidR="00964DB6" w:rsidRPr="0064550C" w:rsidRDefault="00964DB6" w:rsidP="00253DEA">
            <w:pPr>
              <w:spacing w:line="480" w:lineRule="auto"/>
              <w:jc w:val="center"/>
              <w:rPr>
                <w:rFonts w:ascii="Arial" w:hAnsi="Arial" w:cs="Arial"/>
                <w:b/>
                <w:sz w:val="20"/>
                <w:szCs w:val="20"/>
              </w:rPr>
            </w:pPr>
          </w:p>
        </w:tc>
        <w:tc>
          <w:tcPr>
            <w:tcW w:w="1134" w:type="dxa"/>
            <w:vAlign w:val="center"/>
          </w:tcPr>
          <w:p w14:paraId="3ABF5F41" w14:textId="77777777" w:rsidR="00964DB6" w:rsidRPr="0064550C" w:rsidRDefault="00964DB6" w:rsidP="00253DEA">
            <w:pPr>
              <w:spacing w:line="480" w:lineRule="auto"/>
              <w:jc w:val="center"/>
              <w:rPr>
                <w:rFonts w:ascii="Arial" w:hAnsi="Arial" w:cs="Arial"/>
                <w:b/>
                <w:sz w:val="20"/>
                <w:szCs w:val="20"/>
              </w:rPr>
            </w:pPr>
            <w:r w:rsidRPr="0064550C">
              <w:rPr>
                <w:rFonts w:ascii="Arial" w:hAnsi="Arial" w:cs="Arial"/>
                <w:b/>
                <w:sz w:val="20"/>
                <w:szCs w:val="20"/>
              </w:rPr>
              <w:t>Lower</w:t>
            </w:r>
          </w:p>
        </w:tc>
        <w:tc>
          <w:tcPr>
            <w:tcW w:w="1418" w:type="dxa"/>
            <w:gridSpan w:val="2"/>
            <w:vAlign w:val="center"/>
          </w:tcPr>
          <w:p w14:paraId="5AB6094B" w14:textId="77777777" w:rsidR="00964DB6" w:rsidRPr="0064550C" w:rsidRDefault="00964DB6" w:rsidP="00253DEA">
            <w:pPr>
              <w:spacing w:line="480" w:lineRule="auto"/>
              <w:jc w:val="center"/>
              <w:rPr>
                <w:rFonts w:ascii="Arial" w:hAnsi="Arial" w:cs="Arial"/>
                <w:b/>
                <w:sz w:val="20"/>
                <w:szCs w:val="20"/>
              </w:rPr>
            </w:pPr>
            <w:r w:rsidRPr="0064550C">
              <w:rPr>
                <w:rFonts w:ascii="Arial" w:hAnsi="Arial" w:cs="Arial"/>
                <w:b/>
                <w:sz w:val="20"/>
                <w:szCs w:val="20"/>
              </w:rPr>
              <w:t>Upper</w:t>
            </w:r>
          </w:p>
        </w:tc>
        <w:tc>
          <w:tcPr>
            <w:tcW w:w="1843" w:type="dxa"/>
            <w:vAlign w:val="center"/>
          </w:tcPr>
          <w:p w14:paraId="148F636E" w14:textId="77777777" w:rsidR="00964DB6" w:rsidRPr="0064550C" w:rsidRDefault="00964DB6" w:rsidP="00CA06D3">
            <w:pPr>
              <w:spacing w:line="480" w:lineRule="auto"/>
              <w:jc w:val="center"/>
              <w:rPr>
                <w:rFonts w:ascii="Arial" w:hAnsi="Arial" w:cs="Arial"/>
                <w:b/>
                <w:sz w:val="20"/>
                <w:szCs w:val="20"/>
              </w:rPr>
            </w:pPr>
          </w:p>
        </w:tc>
      </w:tr>
      <w:tr w:rsidR="00A45A3D" w:rsidRPr="0064550C" w14:paraId="6E43EBE6" w14:textId="77777777" w:rsidTr="00CA06D3">
        <w:trPr>
          <w:trHeight w:val="284"/>
        </w:trPr>
        <w:tc>
          <w:tcPr>
            <w:tcW w:w="10173" w:type="dxa"/>
            <w:gridSpan w:val="6"/>
            <w:vAlign w:val="center"/>
          </w:tcPr>
          <w:p w14:paraId="2ABEA16F" w14:textId="77777777" w:rsidR="00A45A3D" w:rsidRPr="00A45A3D" w:rsidRDefault="00A45A3D" w:rsidP="008F2589">
            <w:pPr>
              <w:spacing w:line="480" w:lineRule="auto"/>
              <w:rPr>
                <w:rFonts w:ascii="Arial" w:hAnsi="Arial" w:cs="Arial"/>
                <w:b/>
                <w:sz w:val="20"/>
                <w:szCs w:val="20"/>
              </w:rPr>
            </w:pPr>
            <w:r w:rsidRPr="00A45A3D">
              <w:rPr>
                <w:rFonts w:ascii="Arial" w:hAnsi="Arial" w:cs="Arial"/>
                <w:b/>
                <w:sz w:val="20"/>
                <w:szCs w:val="20"/>
              </w:rPr>
              <w:t>Cost type</w:t>
            </w:r>
          </w:p>
        </w:tc>
      </w:tr>
      <w:tr w:rsidR="00964DB6" w:rsidRPr="0064550C" w14:paraId="03027962" w14:textId="77777777" w:rsidTr="00CA06D3">
        <w:trPr>
          <w:trHeight w:val="284"/>
        </w:trPr>
        <w:tc>
          <w:tcPr>
            <w:tcW w:w="4077" w:type="dxa"/>
            <w:vAlign w:val="center"/>
          </w:tcPr>
          <w:p w14:paraId="3EBDC8D2" w14:textId="77777777" w:rsidR="00964DB6" w:rsidRPr="0064550C" w:rsidRDefault="00455D8E" w:rsidP="00D37999">
            <w:pPr>
              <w:spacing w:line="480" w:lineRule="auto"/>
              <w:rPr>
                <w:rFonts w:ascii="Arial" w:hAnsi="Arial" w:cs="Arial"/>
                <w:sz w:val="20"/>
                <w:szCs w:val="20"/>
              </w:rPr>
            </w:pPr>
            <w:r>
              <w:rPr>
                <w:rFonts w:ascii="Arial" w:hAnsi="Arial" w:cs="Arial"/>
                <w:sz w:val="20"/>
                <w:szCs w:val="20"/>
              </w:rPr>
              <w:t xml:space="preserve">Electrical </w:t>
            </w:r>
            <w:r w:rsidR="00964DB6" w:rsidRPr="0064550C">
              <w:rPr>
                <w:rFonts w:ascii="Arial" w:hAnsi="Arial" w:cs="Arial"/>
                <w:sz w:val="20"/>
                <w:szCs w:val="20"/>
              </w:rPr>
              <w:t>Cardioversion</w:t>
            </w:r>
          </w:p>
        </w:tc>
        <w:tc>
          <w:tcPr>
            <w:tcW w:w="1701" w:type="dxa"/>
            <w:vAlign w:val="center"/>
          </w:tcPr>
          <w:p w14:paraId="11CDFA48" w14:textId="1971304B" w:rsidR="00C92142" w:rsidRPr="0064550C" w:rsidRDefault="00964DB6" w:rsidP="00D37999">
            <w:pPr>
              <w:spacing w:line="480" w:lineRule="auto"/>
              <w:jc w:val="right"/>
              <w:rPr>
                <w:rFonts w:ascii="Arial" w:hAnsi="Arial" w:cs="Arial"/>
                <w:sz w:val="20"/>
                <w:szCs w:val="20"/>
              </w:rPr>
            </w:pPr>
            <w:r w:rsidRPr="0064550C">
              <w:rPr>
                <w:rFonts w:ascii="Arial" w:hAnsi="Arial" w:cs="Arial"/>
                <w:sz w:val="20"/>
                <w:szCs w:val="20"/>
              </w:rPr>
              <w:t>€965</w:t>
            </w:r>
          </w:p>
        </w:tc>
        <w:tc>
          <w:tcPr>
            <w:tcW w:w="1134" w:type="dxa"/>
            <w:vAlign w:val="center"/>
          </w:tcPr>
          <w:p w14:paraId="26075567" w14:textId="26566C6A" w:rsidR="00C92142" w:rsidRPr="0064550C" w:rsidRDefault="00964DB6" w:rsidP="00D37999">
            <w:pPr>
              <w:spacing w:line="480" w:lineRule="auto"/>
              <w:jc w:val="right"/>
              <w:rPr>
                <w:rFonts w:ascii="Arial" w:hAnsi="Arial" w:cs="Arial"/>
                <w:sz w:val="20"/>
                <w:szCs w:val="20"/>
              </w:rPr>
            </w:pPr>
            <w:r w:rsidRPr="0064550C">
              <w:rPr>
                <w:rFonts w:ascii="Arial" w:hAnsi="Arial" w:cs="Arial"/>
                <w:sz w:val="20"/>
                <w:szCs w:val="20"/>
              </w:rPr>
              <w:t>€581</w:t>
            </w:r>
          </w:p>
        </w:tc>
        <w:tc>
          <w:tcPr>
            <w:tcW w:w="1418" w:type="dxa"/>
            <w:gridSpan w:val="2"/>
            <w:vAlign w:val="center"/>
          </w:tcPr>
          <w:p w14:paraId="02642192" w14:textId="5C89D6B4" w:rsidR="00C92142" w:rsidRPr="0064550C" w:rsidRDefault="00964DB6" w:rsidP="00D37999">
            <w:pPr>
              <w:spacing w:line="480" w:lineRule="auto"/>
              <w:jc w:val="right"/>
              <w:rPr>
                <w:rFonts w:ascii="Arial" w:hAnsi="Arial" w:cs="Arial"/>
                <w:sz w:val="20"/>
                <w:szCs w:val="20"/>
              </w:rPr>
            </w:pPr>
            <w:r w:rsidRPr="0064550C">
              <w:rPr>
                <w:rFonts w:ascii="Arial" w:hAnsi="Arial" w:cs="Arial"/>
                <w:sz w:val="20"/>
                <w:szCs w:val="20"/>
              </w:rPr>
              <w:t>€1,331</w:t>
            </w:r>
          </w:p>
        </w:tc>
        <w:tc>
          <w:tcPr>
            <w:tcW w:w="1843" w:type="dxa"/>
            <w:vAlign w:val="center"/>
          </w:tcPr>
          <w:p w14:paraId="566886A6" w14:textId="54E25482" w:rsidR="00964DB6" w:rsidRPr="0064550C" w:rsidRDefault="000557CD" w:rsidP="00CA06D3">
            <w:pPr>
              <w:spacing w:after="200" w:line="480" w:lineRule="auto"/>
              <w:jc w:val="center"/>
              <w:rPr>
                <w:rFonts w:ascii="Arial" w:hAnsi="Arial" w:cs="Arial"/>
                <w:sz w:val="20"/>
                <w:szCs w:val="20"/>
              </w:rPr>
            </w:pPr>
            <w:r>
              <w:rPr>
                <w:rFonts w:ascii="Arial" w:hAnsi="Arial" w:cs="Arial"/>
                <w:sz w:val="20"/>
                <w:szCs w:val="20"/>
              </w:rPr>
              <w:fldChar w:fldCharType="begin"/>
            </w:r>
            <w:r w:rsidR="0098596E">
              <w:rPr>
                <w:rFonts w:ascii="Arial" w:hAnsi="Arial" w:cs="Arial"/>
                <w:sz w:val="20"/>
                <w:szCs w:val="20"/>
              </w:rPr>
              <w:instrText>ADDIN RW.CITE{{120 Nederlandse Zorgautoriteit (NZa) 2017}}</w:instrText>
            </w:r>
            <w:r>
              <w:rPr>
                <w:rFonts w:ascii="Arial" w:hAnsi="Arial" w:cs="Arial"/>
                <w:sz w:val="20"/>
                <w:szCs w:val="20"/>
              </w:rPr>
              <w:fldChar w:fldCharType="separate"/>
            </w:r>
            <w:r w:rsidR="00CA06D3">
              <w:rPr>
                <w:rFonts w:ascii="Arial" w:hAnsi="Arial" w:cs="Arial"/>
                <w:sz w:val="20"/>
                <w:szCs w:val="20"/>
              </w:rPr>
              <w:t>(3)</w:t>
            </w:r>
            <w:r>
              <w:rPr>
                <w:rFonts w:ascii="Arial" w:hAnsi="Arial" w:cs="Arial"/>
                <w:sz w:val="20"/>
                <w:szCs w:val="20"/>
              </w:rPr>
              <w:fldChar w:fldCharType="end"/>
            </w:r>
          </w:p>
        </w:tc>
      </w:tr>
      <w:tr w:rsidR="00964DB6" w:rsidRPr="0064550C" w14:paraId="5EB151E9" w14:textId="77777777" w:rsidTr="00CA06D3">
        <w:trPr>
          <w:trHeight w:val="284"/>
        </w:trPr>
        <w:tc>
          <w:tcPr>
            <w:tcW w:w="4077" w:type="dxa"/>
            <w:vAlign w:val="center"/>
          </w:tcPr>
          <w:p w14:paraId="10F75E60" w14:textId="77777777" w:rsidR="00964DB6" w:rsidRPr="0064550C" w:rsidRDefault="00455D8E" w:rsidP="00D37999">
            <w:pPr>
              <w:spacing w:line="480" w:lineRule="auto"/>
              <w:rPr>
                <w:rFonts w:ascii="Arial" w:hAnsi="Arial" w:cs="Arial"/>
                <w:sz w:val="20"/>
                <w:szCs w:val="20"/>
              </w:rPr>
            </w:pPr>
            <w:r>
              <w:rPr>
                <w:rFonts w:ascii="Arial" w:hAnsi="Arial" w:cs="Arial"/>
                <w:sz w:val="20"/>
                <w:szCs w:val="20"/>
              </w:rPr>
              <w:t>E</w:t>
            </w:r>
            <w:r w:rsidR="000557CD">
              <w:rPr>
                <w:rFonts w:ascii="Arial" w:hAnsi="Arial" w:cs="Arial"/>
                <w:sz w:val="20"/>
                <w:szCs w:val="20"/>
              </w:rPr>
              <w:t>CV</w:t>
            </w:r>
            <w:r w:rsidR="00964DB6" w:rsidRPr="0064550C">
              <w:rPr>
                <w:rFonts w:ascii="Arial" w:hAnsi="Arial" w:cs="Arial"/>
                <w:sz w:val="20"/>
                <w:szCs w:val="20"/>
              </w:rPr>
              <w:t xml:space="preserve"> early postponed</w:t>
            </w:r>
          </w:p>
        </w:tc>
        <w:tc>
          <w:tcPr>
            <w:tcW w:w="1701" w:type="dxa"/>
            <w:vAlign w:val="center"/>
          </w:tcPr>
          <w:p w14:paraId="7CEC3E13" w14:textId="5032FD7A" w:rsidR="00C92142" w:rsidRPr="0064550C" w:rsidRDefault="00964DB6" w:rsidP="00D37999">
            <w:pPr>
              <w:spacing w:line="480" w:lineRule="auto"/>
              <w:jc w:val="right"/>
              <w:rPr>
                <w:rFonts w:ascii="Arial" w:hAnsi="Arial" w:cs="Arial"/>
                <w:sz w:val="20"/>
                <w:szCs w:val="20"/>
              </w:rPr>
            </w:pPr>
            <w:r w:rsidRPr="0064550C">
              <w:rPr>
                <w:rFonts w:ascii="Arial" w:hAnsi="Arial" w:cs="Arial"/>
                <w:sz w:val="20"/>
                <w:szCs w:val="20"/>
              </w:rPr>
              <w:t>€13.40</w:t>
            </w:r>
          </w:p>
        </w:tc>
        <w:tc>
          <w:tcPr>
            <w:tcW w:w="1134" w:type="dxa"/>
            <w:vAlign w:val="center"/>
          </w:tcPr>
          <w:p w14:paraId="0E164E66" w14:textId="0366F24D" w:rsidR="00C92142" w:rsidRPr="0064550C" w:rsidRDefault="00964DB6" w:rsidP="00D37999">
            <w:pPr>
              <w:spacing w:line="480" w:lineRule="auto"/>
              <w:jc w:val="right"/>
              <w:rPr>
                <w:rFonts w:ascii="Arial" w:hAnsi="Arial" w:cs="Arial"/>
                <w:sz w:val="20"/>
                <w:szCs w:val="20"/>
              </w:rPr>
            </w:pPr>
            <w:r w:rsidRPr="0064550C">
              <w:rPr>
                <w:rFonts w:ascii="Arial" w:hAnsi="Arial" w:cs="Arial"/>
                <w:sz w:val="20"/>
                <w:szCs w:val="20"/>
              </w:rPr>
              <w:t>€8.13</w:t>
            </w:r>
          </w:p>
        </w:tc>
        <w:tc>
          <w:tcPr>
            <w:tcW w:w="1418" w:type="dxa"/>
            <w:gridSpan w:val="2"/>
            <w:vAlign w:val="center"/>
          </w:tcPr>
          <w:p w14:paraId="08CA5D53" w14:textId="459DC247" w:rsidR="00C92142" w:rsidRPr="0064550C" w:rsidRDefault="00964DB6" w:rsidP="00D37999">
            <w:pPr>
              <w:spacing w:line="480" w:lineRule="auto"/>
              <w:jc w:val="right"/>
              <w:rPr>
                <w:rFonts w:ascii="Arial" w:hAnsi="Arial" w:cs="Arial"/>
                <w:sz w:val="20"/>
                <w:szCs w:val="20"/>
              </w:rPr>
            </w:pPr>
            <w:r w:rsidRPr="0064550C">
              <w:rPr>
                <w:rFonts w:ascii="Arial" w:hAnsi="Arial" w:cs="Arial"/>
                <w:sz w:val="20"/>
                <w:szCs w:val="20"/>
              </w:rPr>
              <w:t>€</w:t>
            </w:r>
            <w:r w:rsidR="00DF2F97">
              <w:rPr>
                <w:rFonts w:ascii="Arial" w:hAnsi="Arial" w:cs="Arial"/>
                <w:sz w:val="20"/>
                <w:szCs w:val="20"/>
              </w:rPr>
              <w:t>18.61</w:t>
            </w:r>
          </w:p>
        </w:tc>
        <w:tc>
          <w:tcPr>
            <w:tcW w:w="1843" w:type="dxa"/>
            <w:vAlign w:val="center"/>
          </w:tcPr>
          <w:p w14:paraId="566AEA74" w14:textId="2D0FE83F" w:rsidR="00964DB6" w:rsidRPr="0064550C" w:rsidRDefault="00A45A3D" w:rsidP="00CA06D3">
            <w:pPr>
              <w:spacing w:after="200" w:line="480" w:lineRule="auto"/>
              <w:jc w:val="center"/>
              <w:rPr>
                <w:rFonts w:ascii="Arial" w:hAnsi="Arial" w:cs="Arial"/>
                <w:sz w:val="20"/>
                <w:szCs w:val="20"/>
              </w:rPr>
            </w:pPr>
            <w:r>
              <w:rPr>
                <w:rFonts w:ascii="Arial" w:hAnsi="Arial" w:cs="Arial"/>
                <w:sz w:val="20"/>
                <w:szCs w:val="20"/>
              </w:rPr>
              <w:t>A</w:t>
            </w:r>
            <w:r w:rsidR="000557CD">
              <w:rPr>
                <w:rFonts w:ascii="Arial" w:hAnsi="Arial" w:cs="Arial"/>
                <w:sz w:val="20"/>
                <w:szCs w:val="20"/>
              </w:rPr>
              <w:t>ssumption</w:t>
            </w:r>
            <w:r>
              <w:rPr>
                <w:rFonts w:ascii="Arial" w:hAnsi="Arial" w:cs="Arial"/>
                <w:sz w:val="20"/>
                <w:szCs w:val="20"/>
              </w:rPr>
              <w:t xml:space="preserve">, </w:t>
            </w:r>
            <w:r>
              <w:rPr>
                <w:rFonts w:ascii="Arial" w:hAnsi="Arial" w:cs="Arial"/>
                <w:sz w:val="20"/>
                <w:szCs w:val="20"/>
              </w:rPr>
              <w:fldChar w:fldCharType="begin"/>
            </w:r>
            <w:r w:rsidR="0098596E">
              <w:rPr>
                <w:rFonts w:ascii="Arial" w:hAnsi="Arial" w:cs="Arial"/>
                <w:sz w:val="20"/>
                <w:szCs w:val="20"/>
              </w:rPr>
              <w:instrText>ADDIN RW.CITE{{106 Dutch Health Institute 2015}}</w:instrText>
            </w:r>
            <w:r>
              <w:rPr>
                <w:rFonts w:ascii="Arial" w:hAnsi="Arial" w:cs="Arial"/>
                <w:sz w:val="20"/>
                <w:szCs w:val="20"/>
              </w:rPr>
              <w:fldChar w:fldCharType="separate"/>
            </w:r>
            <w:r w:rsidR="00CA06D3">
              <w:rPr>
                <w:rFonts w:ascii="Arial" w:hAnsi="Arial" w:cs="Arial"/>
                <w:sz w:val="20"/>
                <w:szCs w:val="20"/>
              </w:rPr>
              <w:t>(4)</w:t>
            </w:r>
            <w:r>
              <w:rPr>
                <w:rFonts w:ascii="Arial" w:hAnsi="Arial" w:cs="Arial"/>
                <w:sz w:val="20"/>
                <w:szCs w:val="20"/>
              </w:rPr>
              <w:fldChar w:fldCharType="end"/>
            </w:r>
          </w:p>
        </w:tc>
      </w:tr>
      <w:tr w:rsidR="00964DB6" w:rsidRPr="0064550C" w14:paraId="08778EB8" w14:textId="77777777" w:rsidTr="00CA06D3">
        <w:trPr>
          <w:trHeight w:val="284"/>
        </w:trPr>
        <w:tc>
          <w:tcPr>
            <w:tcW w:w="4077" w:type="dxa"/>
            <w:vAlign w:val="center"/>
          </w:tcPr>
          <w:p w14:paraId="53A03574" w14:textId="77777777" w:rsidR="00964DB6" w:rsidRPr="0064550C" w:rsidRDefault="00455D8E" w:rsidP="00D37999">
            <w:pPr>
              <w:spacing w:line="480" w:lineRule="auto"/>
              <w:rPr>
                <w:rFonts w:ascii="Arial" w:hAnsi="Arial" w:cs="Arial"/>
                <w:sz w:val="20"/>
                <w:szCs w:val="20"/>
              </w:rPr>
            </w:pPr>
            <w:r>
              <w:rPr>
                <w:rFonts w:ascii="Arial" w:hAnsi="Arial" w:cs="Arial"/>
                <w:sz w:val="20"/>
                <w:szCs w:val="20"/>
              </w:rPr>
              <w:t>E</w:t>
            </w:r>
            <w:r w:rsidR="000557CD">
              <w:rPr>
                <w:rFonts w:ascii="Arial" w:hAnsi="Arial" w:cs="Arial"/>
                <w:sz w:val="20"/>
                <w:szCs w:val="20"/>
              </w:rPr>
              <w:t>CV</w:t>
            </w:r>
            <w:r w:rsidR="00964DB6" w:rsidRPr="0064550C">
              <w:rPr>
                <w:rFonts w:ascii="Arial" w:hAnsi="Arial" w:cs="Arial"/>
                <w:sz w:val="20"/>
                <w:szCs w:val="20"/>
              </w:rPr>
              <w:t xml:space="preserve"> late postponed</w:t>
            </w:r>
          </w:p>
        </w:tc>
        <w:tc>
          <w:tcPr>
            <w:tcW w:w="1701" w:type="dxa"/>
            <w:vAlign w:val="center"/>
          </w:tcPr>
          <w:p w14:paraId="442F8CDD" w14:textId="298042FC" w:rsidR="00C92142" w:rsidRPr="0064550C" w:rsidRDefault="00964DB6" w:rsidP="00D37999">
            <w:pPr>
              <w:spacing w:line="480" w:lineRule="auto"/>
              <w:jc w:val="right"/>
              <w:rPr>
                <w:rFonts w:ascii="Arial" w:hAnsi="Arial" w:cs="Arial"/>
                <w:sz w:val="20"/>
                <w:szCs w:val="20"/>
              </w:rPr>
            </w:pPr>
            <w:r w:rsidRPr="0064550C">
              <w:rPr>
                <w:rFonts w:ascii="Arial" w:hAnsi="Arial" w:cs="Arial"/>
                <w:sz w:val="20"/>
                <w:szCs w:val="20"/>
              </w:rPr>
              <w:t>€450</w:t>
            </w:r>
          </w:p>
        </w:tc>
        <w:tc>
          <w:tcPr>
            <w:tcW w:w="1134" w:type="dxa"/>
            <w:vAlign w:val="center"/>
          </w:tcPr>
          <w:p w14:paraId="6F3BDF70" w14:textId="0BAA90C3" w:rsidR="00C92142" w:rsidRPr="0064550C" w:rsidRDefault="00964DB6" w:rsidP="00D37999">
            <w:pPr>
              <w:spacing w:line="480" w:lineRule="auto"/>
              <w:jc w:val="right"/>
              <w:rPr>
                <w:rFonts w:ascii="Arial" w:hAnsi="Arial" w:cs="Arial"/>
                <w:sz w:val="20"/>
                <w:szCs w:val="20"/>
              </w:rPr>
            </w:pPr>
            <w:r w:rsidRPr="0064550C">
              <w:rPr>
                <w:rFonts w:ascii="Arial" w:hAnsi="Arial" w:cs="Arial"/>
                <w:sz w:val="20"/>
                <w:szCs w:val="20"/>
              </w:rPr>
              <w:t>€252</w:t>
            </w:r>
          </w:p>
        </w:tc>
        <w:tc>
          <w:tcPr>
            <w:tcW w:w="1418" w:type="dxa"/>
            <w:gridSpan w:val="2"/>
            <w:vAlign w:val="center"/>
          </w:tcPr>
          <w:p w14:paraId="66F7ADC4" w14:textId="15D446BD" w:rsidR="00C92142" w:rsidRPr="0064550C" w:rsidRDefault="00964DB6" w:rsidP="00D37999">
            <w:pPr>
              <w:spacing w:line="480" w:lineRule="auto"/>
              <w:jc w:val="right"/>
              <w:rPr>
                <w:rFonts w:ascii="Arial" w:hAnsi="Arial" w:cs="Arial"/>
                <w:sz w:val="20"/>
                <w:szCs w:val="20"/>
              </w:rPr>
            </w:pPr>
            <w:r w:rsidRPr="0064550C">
              <w:rPr>
                <w:rFonts w:ascii="Arial" w:hAnsi="Arial" w:cs="Arial"/>
                <w:sz w:val="20"/>
                <w:szCs w:val="20"/>
              </w:rPr>
              <w:t>€649</w:t>
            </w:r>
          </w:p>
        </w:tc>
        <w:tc>
          <w:tcPr>
            <w:tcW w:w="1843" w:type="dxa"/>
            <w:vAlign w:val="center"/>
          </w:tcPr>
          <w:p w14:paraId="46D22F90" w14:textId="77777777" w:rsidR="00964DB6" w:rsidRPr="0064550C" w:rsidRDefault="000557CD" w:rsidP="00CA06D3">
            <w:pPr>
              <w:spacing w:line="480" w:lineRule="auto"/>
              <w:jc w:val="center"/>
              <w:rPr>
                <w:rFonts w:ascii="Arial" w:hAnsi="Arial" w:cs="Arial"/>
                <w:sz w:val="20"/>
                <w:szCs w:val="20"/>
              </w:rPr>
            </w:pPr>
            <w:r>
              <w:rPr>
                <w:rFonts w:ascii="Arial" w:hAnsi="Arial" w:cs="Arial"/>
                <w:sz w:val="20"/>
                <w:szCs w:val="20"/>
              </w:rPr>
              <w:t>Assumption</w:t>
            </w:r>
          </w:p>
        </w:tc>
      </w:tr>
      <w:tr w:rsidR="00964DB6" w:rsidRPr="0064550C" w14:paraId="51FB9128" w14:textId="77777777" w:rsidTr="00CA06D3">
        <w:trPr>
          <w:trHeight w:val="284"/>
        </w:trPr>
        <w:tc>
          <w:tcPr>
            <w:tcW w:w="4077" w:type="dxa"/>
            <w:vAlign w:val="center"/>
          </w:tcPr>
          <w:p w14:paraId="6DAACF6E" w14:textId="77777777" w:rsidR="00964DB6" w:rsidRPr="0064550C" w:rsidRDefault="00455D8E" w:rsidP="00D37999">
            <w:pPr>
              <w:spacing w:line="480" w:lineRule="auto"/>
              <w:rPr>
                <w:rFonts w:ascii="Arial" w:hAnsi="Arial" w:cs="Arial"/>
                <w:sz w:val="20"/>
                <w:szCs w:val="20"/>
              </w:rPr>
            </w:pPr>
            <w:r>
              <w:rPr>
                <w:rFonts w:ascii="Arial" w:hAnsi="Arial" w:cs="Arial"/>
                <w:sz w:val="20"/>
                <w:szCs w:val="20"/>
              </w:rPr>
              <w:t>E</w:t>
            </w:r>
            <w:r w:rsidR="00964DB6" w:rsidRPr="0064550C">
              <w:rPr>
                <w:rFonts w:ascii="Arial" w:hAnsi="Arial" w:cs="Arial"/>
                <w:sz w:val="20"/>
                <w:szCs w:val="20"/>
              </w:rPr>
              <w:t>C</w:t>
            </w:r>
            <w:r w:rsidR="000557CD">
              <w:rPr>
                <w:rFonts w:ascii="Arial" w:hAnsi="Arial" w:cs="Arial"/>
                <w:sz w:val="20"/>
                <w:szCs w:val="20"/>
              </w:rPr>
              <w:t>V</w:t>
            </w:r>
            <w:r w:rsidR="00964DB6" w:rsidRPr="0064550C">
              <w:rPr>
                <w:rFonts w:ascii="Arial" w:hAnsi="Arial" w:cs="Arial"/>
                <w:sz w:val="20"/>
                <w:szCs w:val="20"/>
              </w:rPr>
              <w:t xml:space="preserve"> postponed for SSR</w:t>
            </w:r>
          </w:p>
        </w:tc>
        <w:tc>
          <w:tcPr>
            <w:tcW w:w="1701" w:type="dxa"/>
            <w:vAlign w:val="center"/>
          </w:tcPr>
          <w:p w14:paraId="4CE49DB4" w14:textId="7D18933A" w:rsidR="00C92142" w:rsidRPr="0064550C" w:rsidRDefault="00964DB6" w:rsidP="00D37999">
            <w:pPr>
              <w:spacing w:line="480" w:lineRule="auto"/>
              <w:jc w:val="right"/>
              <w:rPr>
                <w:rFonts w:ascii="Arial" w:hAnsi="Arial" w:cs="Arial"/>
                <w:sz w:val="20"/>
                <w:szCs w:val="20"/>
              </w:rPr>
            </w:pPr>
            <w:r w:rsidRPr="0064550C">
              <w:rPr>
                <w:rFonts w:ascii="Arial" w:hAnsi="Arial" w:cs="Arial"/>
                <w:sz w:val="20"/>
                <w:szCs w:val="20"/>
              </w:rPr>
              <w:t>€422</w:t>
            </w:r>
          </w:p>
        </w:tc>
        <w:tc>
          <w:tcPr>
            <w:tcW w:w="1134" w:type="dxa"/>
            <w:vAlign w:val="center"/>
          </w:tcPr>
          <w:p w14:paraId="7982EE36" w14:textId="32D503AB" w:rsidR="00C92142" w:rsidRPr="0064550C" w:rsidRDefault="00964DB6" w:rsidP="00D37999">
            <w:pPr>
              <w:spacing w:line="480" w:lineRule="auto"/>
              <w:jc w:val="right"/>
              <w:rPr>
                <w:rFonts w:ascii="Arial" w:hAnsi="Arial" w:cs="Arial"/>
                <w:sz w:val="20"/>
                <w:szCs w:val="20"/>
              </w:rPr>
            </w:pPr>
            <w:r w:rsidRPr="0064550C">
              <w:rPr>
                <w:rFonts w:ascii="Arial" w:hAnsi="Arial" w:cs="Arial"/>
                <w:sz w:val="20"/>
                <w:szCs w:val="20"/>
              </w:rPr>
              <w:t>€250</w:t>
            </w:r>
          </w:p>
        </w:tc>
        <w:tc>
          <w:tcPr>
            <w:tcW w:w="1418" w:type="dxa"/>
            <w:gridSpan w:val="2"/>
            <w:vAlign w:val="center"/>
          </w:tcPr>
          <w:p w14:paraId="2EF97612" w14:textId="16A689E8" w:rsidR="00C92142" w:rsidRPr="0064550C" w:rsidRDefault="00964DB6" w:rsidP="00D37999">
            <w:pPr>
              <w:spacing w:line="480" w:lineRule="auto"/>
              <w:jc w:val="right"/>
              <w:rPr>
                <w:rFonts w:ascii="Arial" w:hAnsi="Arial" w:cs="Arial"/>
                <w:sz w:val="20"/>
                <w:szCs w:val="20"/>
              </w:rPr>
            </w:pPr>
            <w:r w:rsidRPr="0064550C">
              <w:rPr>
                <w:rFonts w:ascii="Arial" w:hAnsi="Arial" w:cs="Arial"/>
                <w:sz w:val="20"/>
                <w:szCs w:val="20"/>
              </w:rPr>
              <w:t>€593</w:t>
            </w:r>
          </w:p>
        </w:tc>
        <w:tc>
          <w:tcPr>
            <w:tcW w:w="1843" w:type="dxa"/>
            <w:vAlign w:val="center"/>
          </w:tcPr>
          <w:p w14:paraId="33334C1C" w14:textId="744B718E" w:rsidR="00964DB6" w:rsidRPr="0064550C" w:rsidRDefault="000557CD" w:rsidP="00CA06D3">
            <w:pPr>
              <w:spacing w:after="200" w:line="480" w:lineRule="auto"/>
              <w:jc w:val="center"/>
              <w:rPr>
                <w:rFonts w:ascii="Arial" w:hAnsi="Arial" w:cs="Arial"/>
                <w:sz w:val="20"/>
                <w:szCs w:val="20"/>
              </w:rPr>
            </w:pPr>
            <w:r>
              <w:rPr>
                <w:rFonts w:ascii="Arial" w:hAnsi="Arial" w:cs="Arial"/>
                <w:sz w:val="20"/>
                <w:szCs w:val="20"/>
              </w:rPr>
              <w:t>Assumption</w:t>
            </w:r>
            <w:r w:rsidR="00A45A3D">
              <w:rPr>
                <w:rFonts w:ascii="Arial" w:hAnsi="Arial" w:cs="Arial"/>
                <w:sz w:val="20"/>
                <w:szCs w:val="20"/>
              </w:rPr>
              <w:t xml:space="preserve">, </w:t>
            </w:r>
            <w:r w:rsidR="00A45A3D">
              <w:rPr>
                <w:rFonts w:ascii="Arial" w:hAnsi="Arial" w:cs="Arial"/>
                <w:sz w:val="20"/>
                <w:szCs w:val="20"/>
              </w:rPr>
              <w:fldChar w:fldCharType="begin"/>
            </w:r>
            <w:r w:rsidR="0098596E">
              <w:rPr>
                <w:rFonts w:ascii="Arial" w:hAnsi="Arial" w:cs="Arial"/>
                <w:sz w:val="20"/>
                <w:szCs w:val="20"/>
              </w:rPr>
              <w:instrText>ADDIN RW.CITE{{120 Nederlandse Zorgautoriteit (NZa) 2017}}</w:instrText>
            </w:r>
            <w:r w:rsidR="00A45A3D">
              <w:rPr>
                <w:rFonts w:ascii="Arial" w:hAnsi="Arial" w:cs="Arial"/>
                <w:sz w:val="20"/>
                <w:szCs w:val="20"/>
              </w:rPr>
              <w:fldChar w:fldCharType="separate"/>
            </w:r>
            <w:r w:rsidR="00CA06D3">
              <w:rPr>
                <w:rFonts w:ascii="Arial" w:hAnsi="Arial" w:cs="Arial"/>
                <w:sz w:val="20"/>
                <w:szCs w:val="20"/>
              </w:rPr>
              <w:t>(3)</w:t>
            </w:r>
            <w:r w:rsidR="00A45A3D">
              <w:rPr>
                <w:rFonts w:ascii="Arial" w:hAnsi="Arial" w:cs="Arial"/>
                <w:sz w:val="20"/>
                <w:szCs w:val="20"/>
              </w:rPr>
              <w:fldChar w:fldCharType="end"/>
            </w:r>
          </w:p>
        </w:tc>
      </w:tr>
      <w:tr w:rsidR="00964DB6" w:rsidRPr="0064550C" w14:paraId="2FBEF16E" w14:textId="77777777" w:rsidTr="00CA06D3">
        <w:trPr>
          <w:trHeight w:val="284"/>
        </w:trPr>
        <w:tc>
          <w:tcPr>
            <w:tcW w:w="4077" w:type="dxa"/>
            <w:vAlign w:val="center"/>
          </w:tcPr>
          <w:p w14:paraId="3AFC9435" w14:textId="77777777" w:rsidR="00964DB6" w:rsidRPr="0064550C" w:rsidRDefault="00964DB6" w:rsidP="00D37999">
            <w:pPr>
              <w:spacing w:line="480" w:lineRule="auto"/>
              <w:rPr>
                <w:rFonts w:ascii="Arial" w:hAnsi="Arial" w:cs="Arial"/>
                <w:sz w:val="20"/>
                <w:szCs w:val="20"/>
              </w:rPr>
            </w:pPr>
            <w:r w:rsidRPr="0064550C">
              <w:rPr>
                <w:rFonts w:ascii="Arial" w:hAnsi="Arial" w:cs="Arial"/>
                <w:sz w:val="20"/>
                <w:szCs w:val="20"/>
              </w:rPr>
              <w:t>Rivaroxaban (week)</w:t>
            </w:r>
          </w:p>
        </w:tc>
        <w:tc>
          <w:tcPr>
            <w:tcW w:w="1701" w:type="dxa"/>
            <w:vAlign w:val="center"/>
          </w:tcPr>
          <w:p w14:paraId="06CE8595" w14:textId="7A09EF5F" w:rsidR="00C92142" w:rsidRPr="0064550C" w:rsidRDefault="00964DB6" w:rsidP="00D37999">
            <w:pPr>
              <w:spacing w:line="480" w:lineRule="auto"/>
              <w:jc w:val="right"/>
              <w:rPr>
                <w:rFonts w:ascii="Arial" w:hAnsi="Arial" w:cs="Arial"/>
                <w:sz w:val="20"/>
                <w:szCs w:val="20"/>
              </w:rPr>
            </w:pPr>
            <w:r w:rsidRPr="0064550C">
              <w:rPr>
                <w:rFonts w:ascii="Arial" w:hAnsi="Arial" w:cs="Arial"/>
                <w:sz w:val="20"/>
                <w:szCs w:val="20"/>
              </w:rPr>
              <w:t>€</w:t>
            </w:r>
            <w:r w:rsidR="00455D8E">
              <w:rPr>
                <w:rFonts w:ascii="Arial" w:hAnsi="Arial" w:cs="Arial"/>
                <w:sz w:val="20"/>
                <w:szCs w:val="20"/>
              </w:rPr>
              <w:t>16.99</w:t>
            </w:r>
          </w:p>
        </w:tc>
        <w:tc>
          <w:tcPr>
            <w:tcW w:w="1134" w:type="dxa"/>
            <w:vAlign w:val="center"/>
          </w:tcPr>
          <w:p w14:paraId="3BE74DD1" w14:textId="77777777" w:rsidR="00964DB6" w:rsidRPr="0064550C" w:rsidRDefault="00964DB6" w:rsidP="00D37999">
            <w:pPr>
              <w:spacing w:line="480" w:lineRule="auto"/>
              <w:jc w:val="right"/>
              <w:rPr>
                <w:rFonts w:ascii="Arial" w:hAnsi="Arial" w:cs="Arial"/>
                <w:sz w:val="20"/>
                <w:szCs w:val="20"/>
              </w:rPr>
            </w:pPr>
          </w:p>
        </w:tc>
        <w:tc>
          <w:tcPr>
            <w:tcW w:w="1418" w:type="dxa"/>
            <w:gridSpan w:val="2"/>
            <w:vAlign w:val="center"/>
          </w:tcPr>
          <w:p w14:paraId="33A1169B" w14:textId="77777777" w:rsidR="00964DB6" w:rsidRPr="0064550C" w:rsidRDefault="00964DB6" w:rsidP="00D37999">
            <w:pPr>
              <w:spacing w:line="480" w:lineRule="auto"/>
              <w:jc w:val="right"/>
              <w:rPr>
                <w:rFonts w:ascii="Arial" w:hAnsi="Arial" w:cs="Arial"/>
                <w:sz w:val="20"/>
                <w:szCs w:val="20"/>
              </w:rPr>
            </w:pPr>
          </w:p>
        </w:tc>
        <w:tc>
          <w:tcPr>
            <w:tcW w:w="1843" w:type="dxa"/>
            <w:vAlign w:val="center"/>
          </w:tcPr>
          <w:p w14:paraId="45ECFD51" w14:textId="5E6CD425" w:rsidR="00964DB6" w:rsidRPr="0064550C" w:rsidRDefault="000557CD" w:rsidP="00CA06D3">
            <w:pPr>
              <w:spacing w:after="200" w:line="480" w:lineRule="auto"/>
              <w:jc w:val="center"/>
              <w:rPr>
                <w:rFonts w:ascii="Arial" w:hAnsi="Arial" w:cs="Arial"/>
                <w:sz w:val="20"/>
                <w:szCs w:val="20"/>
              </w:rPr>
            </w:pPr>
            <w:r>
              <w:rPr>
                <w:rFonts w:ascii="Arial" w:hAnsi="Arial" w:cs="Arial"/>
                <w:sz w:val="20"/>
                <w:szCs w:val="20"/>
              </w:rPr>
              <w:fldChar w:fldCharType="begin"/>
            </w:r>
            <w:r w:rsidR="0098596E">
              <w:rPr>
                <w:rFonts w:ascii="Arial" w:hAnsi="Arial" w:cs="Arial"/>
                <w:sz w:val="20"/>
                <w:szCs w:val="20"/>
              </w:rPr>
              <w:instrText>ADDIN RW.CITE{{110 Dutch Care Institute 2016}}</w:instrText>
            </w:r>
            <w:r>
              <w:rPr>
                <w:rFonts w:ascii="Arial" w:hAnsi="Arial" w:cs="Arial"/>
                <w:sz w:val="20"/>
                <w:szCs w:val="20"/>
              </w:rPr>
              <w:fldChar w:fldCharType="separate"/>
            </w:r>
            <w:r w:rsidR="00CA06D3">
              <w:rPr>
                <w:rFonts w:ascii="Arial" w:hAnsi="Arial" w:cs="Arial"/>
                <w:sz w:val="20"/>
                <w:szCs w:val="20"/>
              </w:rPr>
              <w:t>(5)</w:t>
            </w:r>
            <w:r>
              <w:rPr>
                <w:rFonts w:ascii="Arial" w:hAnsi="Arial" w:cs="Arial"/>
                <w:sz w:val="20"/>
                <w:szCs w:val="20"/>
              </w:rPr>
              <w:fldChar w:fldCharType="end"/>
            </w:r>
          </w:p>
        </w:tc>
      </w:tr>
      <w:tr w:rsidR="00964DB6" w:rsidRPr="0064550C" w14:paraId="64F69BE6" w14:textId="77777777" w:rsidTr="00CA06D3">
        <w:trPr>
          <w:trHeight w:val="284"/>
        </w:trPr>
        <w:tc>
          <w:tcPr>
            <w:tcW w:w="4077" w:type="dxa"/>
            <w:vAlign w:val="center"/>
          </w:tcPr>
          <w:p w14:paraId="4B40DD1B" w14:textId="77777777" w:rsidR="00964DB6" w:rsidRPr="0064550C" w:rsidRDefault="000557CD" w:rsidP="00D37999">
            <w:pPr>
              <w:spacing w:line="480" w:lineRule="auto"/>
              <w:rPr>
                <w:rFonts w:ascii="Arial" w:hAnsi="Arial" w:cs="Arial"/>
                <w:sz w:val="20"/>
                <w:szCs w:val="20"/>
              </w:rPr>
            </w:pPr>
            <w:r>
              <w:rPr>
                <w:rFonts w:ascii="Arial" w:hAnsi="Arial" w:cs="Arial"/>
                <w:sz w:val="20"/>
                <w:szCs w:val="20"/>
              </w:rPr>
              <w:lastRenderedPageBreak/>
              <w:t>VKA</w:t>
            </w:r>
            <w:r w:rsidR="00964DB6" w:rsidRPr="0064550C">
              <w:rPr>
                <w:rFonts w:ascii="Arial" w:hAnsi="Arial" w:cs="Arial"/>
                <w:sz w:val="20"/>
                <w:szCs w:val="20"/>
              </w:rPr>
              <w:t xml:space="preserve"> (week)</w:t>
            </w:r>
          </w:p>
        </w:tc>
        <w:tc>
          <w:tcPr>
            <w:tcW w:w="1701" w:type="dxa"/>
            <w:vAlign w:val="center"/>
          </w:tcPr>
          <w:p w14:paraId="126F2DFA" w14:textId="736EDCAE" w:rsidR="00C92142" w:rsidRPr="0064550C" w:rsidRDefault="00964DB6" w:rsidP="00D37999">
            <w:pPr>
              <w:spacing w:line="480" w:lineRule="auto"/>
              <w:jc w:val="right"/>
              <w:rPr>
                <w:rFonts w:ascii="Arial" w:hAnsi="Arial" w:cs="Arial"/>
                <w:sz w:val="20"/>
                <w:szCs w:val="20"/>
              </w:rPr>
            </w:pPr>
            <w:r w:rsidRPr="0064550C">
              <w:rPr>
                <w:rFonts w:ascii="Arial" w:hAnsi="Arial" w:cs="Arial"/>
                <w:sz w:val="20"/>
                <w:szCs w:val="20"/>
              </w:rPr>
              <w:t>€0.40</w:t>
            </w:r>
          </w:p>
        </w:tc>
        <w:tc>
          <w:tcPr>
            <w:tcW w:w="1134" w:type="dxa"/>
            <w:vAlign w:val="center"/>
          </w:tcPr>
          <w:p w14:paraId="4E438924" w14:textId="77777777" w:rsidR="00964DB6" w:rsidRPr="0064550C" w:rsidRDefault="00964DB6" w:rsidP="00D37999">
            <w:pPr>
              <w:spacing w:line="480" w:lineRule="auto"/>
              <w:jc w:val="right"/>
              <w:rPr>
                <w:rFonts w:ascii="Arial" w:hAnsi="Arial" w:cs="Arial"/>
                <w:sz w:val="20"/>
                <w:szCs w:val="20"/>
              </w:rPr>
            </w:pPr>
          </w:p>
        </w:tc>
        <w:tc>
          <w:tcPr>
            <w:tcW w:w="1418" w:type="dxa"/>
            <w:gridSpan w:val="2"/>
            <w:vAlign w:val="center"/>
          </w:tcPr>
          <w:p w14:paraId="0FF10232" w14:textId="77777777" w:rsidR="00964DB6" w:rsidRPr="0064550C" w:rsidRDefault="00964DB6" w:rsidP="00D37999">
            <w:pPr>
              <w:spacing w:line="480" w:lineRule="auto"/>
              <w:jc w:val="right"/>
              <w:rPr>
                <w:rFonts w:ascii="Arial" w:hAnsi="Arial" w:cs="Arial"/>
                <w:sz w:val="20"/>
                <w:szCs w:val="20"/>
              </w:rPr>
            </w:pPr>
          </w:p>
        </w:tc>
        <w:tc>
          <w:tcPr>
            <w:tcW w:w="1843" w:type="dxa"/>
            <w:vAlign w:val="center"/>
          </w:tcPr>
          <w:p w14:paraId="2BEE0305" w14:textId="55DA0862" w:rsidR="00964DB6" w:rsidRPr="0064550C" w:rsidRDefault="000557CD" w:rsidP="00CA06D3">
            <w:pPr>
              <w:spacing w:after="200" w:line="480" w:lineRule="auto"/>
              <w:jc w:val="center"/>
              <w:rPr>
                <w:rFonts w:ascii="Arial" w:hAnsi="Arial" w:cs="Arial"/>
                <w:sz w:val="20"/>
                <w:szCs w:val="20"/>
              </w:rPr>
            </w:pPr>
            <w:r>
              <w:rPr>
                <w:rFonts w:ascii="Arial" w:hAnsi="Arial" w:cs="Arial"/>
                <w:sz w:val="20"/>
                <w:szCs w:val="20"/>
              </w:rPr>
              <w:fldChar w:fldCharType="begin"/>
            </w:r>
            <w:r w:rsidR="0098596E">
              <w:rPr>
                <w:rFonts w:ascii="Arial" w:hAnsi="Arial" w:cs="Arial"/>
                <w:sz w:val="20"/>
                <w:szCs w:val="20"/>
              </w:rPr>
              <w:instrText>ADDIN RW.CITE{{110 Dutch Care Institute 2016}}</w:instrText>
            </w:r>
            <w:r>
              <w:rPr>
                <w:rFonts w:ascii="Arial" w:hAnsi="Arial" w:cs="Arial"/>
                <w:sz w:val="20"/>
                <w:szCs w:val="20"/>
              </w:rPr>
              <w:fldChar w:fldCharType="separate"/>
            </w:r>
            <w:r w:rsidR="00CA06D3">
              <w:rPr>
                <w:rFonts w:ascii="Arial" w:hAnsi="Arial" w:cs="Arial"/>
                <w:sz w:val="20"/>
                <w:szCs w:val="20"/>
              </w:rPr>
              <w:t>(5)</w:t>
            </w:r>
            <w:r>
              <w:rPr>
                <w:rFonts w:ascii="Arial" w:hAnsi="Arial" w:cs="Arial"/>
                <w:sz w:val="20"/>
                <w:szCs w:val="20"/>
              </w:rPr>
              <w:fldChar w:fldCharType="end"/>
            </w:r>
          </w:p>
        </w:tc>
      </w:tr>
      <w:tr w:rsidR="00964DB6" w:rsidRPr="0064550C" w14:paraId="384D2195" w14:textId="77777777" w:rsidTr="00CA06D3">
        <w:trPr>
          <w:trHeight w:val="284"/>
        </w:trPr>
        <w:tc>
          <w:tcPr>
            <w:tcW w:w="4077" w:type="dxa"/>
            <w:vAlign w:val="center"/>
          </w:tcPr>
          <w:p w14:paraId="63C7B286" w14:textId="77777777" w:rsidR="00964DB6" w:rsidRPr="0064550C" w:rsidRDefault="00964DB6" w:rsidP="00D37999">
            <w:pPr>
              <w:spacing w:line="480" w:lineRule="auto"/>
              <w:rPr>
                <w:rFonts w:ascii="Arial" w:hAnsi="Arial" w:cs="Arial"/>
                <w:sz w:val="20"/>
                <w:szCs w:val="20"/>
              </w:rPr>
            </w:pPr>
            <w:r w:rsidRPr="0064550C">
              <w:rPr>
                <w:rFonts w:ascii="Arial" w:hAnsi="Arial" w:cs="Arial"/>
                <w:sz w:val="20"/>
                <w:szCs w:val="20"/>
              </w:rPr>
              <w:t xml:space="preserve">Rate control </w:t>
            </w:r>
          </w:p>
          <w:p w14:paraId="7F18B510" w14:textId="77777777" w:rsidR="00964DB6" w:rsidRPr="0064550C" w:rsidRDefault="00964DB6" w:rsidP="00D37999">
            <w:pPr>
              <w:spacing w:line="480" w:lineRule="auto"/>
              <w:rPr>
                <w:rFonts w:ascii="Arial" w:hAnsi="Arial" w:cs="Arial"/>
                <w:sz w:val="20"/>
                <w:szCs w:val="20"/>
              </w:rPr>
            </w:pPr>
            <w:r w:rsidRPr="0064550C">
              <w:rPr>
                <w:rFonts w:ascii="Arial" w:hAnsi="Arial" w:cs="Arial"/>
                <w:sz w:val="20"/>
                <w:szCs w:val="20"/>
              </w:rPr>
              <w:t>(</w:t>
            </w:r>
            <w:proofErr w:type="spellStart"/>
            <w:r w:rsidRPr="0064550C">
              <w:rPr>
                <w:rFonts w:ascii="Arial" w:hAnsi="Arial" w:cs="Arial"/>
                <w:sz w:val="20"/>
                <w:szCs w:val="20"/>
              </w:rPr>
              <w:t>metoprolol:digoxin</w:t>
            </w:r>
            <w:proofErr w:type="spellEnd"/>
            <w:r w:rsidRPr="0064550C">
              <w:rPr>
                <w:rFonts w:ascii="Arial" w:hAnsi="Arial" w:cs="Arial"/>
                <w:sz w:val="20"/>
                <w:szCs w:val="20"/>
              </w:rPr>
              <w:t>, 50:50 [week])</w:t>
            </w:r>
          </w:p>
        </w:tc>
        <w:tc>
          <w:tcPr>
            <w:tcW w:w="1701" w:type="dxa"/>
            <w:vAlign w:val="center"/>
          </w:tcPr>
          <w:p w14:paraId="71E726B6" w14:textId="5F5BA7EF" w:rsidR="00C92142" w:rsidRPr="0064550C" w:rsidRDefault="00964DB6" w:rsidP="00D37999">
            <w:pPr>
              <w:spacing w:line="480" w:lineRule="auto"/>
              <w:jc w:val="right"/>
              <w:rPr>
                <w:rFonts w:ascii="Arial" w:hAnsi="Arial" w:cs="Arial"/>
                <w:sz w:val="20"/>
                <w:szCs w:val="20"/>
              </w:rPr>
            </w:pPr>
            <w:r w:rsidRPr="0064550C">
              <w:rPr>
                <w:rFonts w:ascii="Arial" w:hAnsi="Arial" w:cs="Arial"/>
                <w:sz w:val="20"/>
                <w:szCs w:val="20"/>
              </w:rPr>
              <w:t>€1.84</w:t>
            </w:r>
          </w:p>
        </w:tc>
        <w:tc>
          <w:tcPr>
            <w:tcW w:w="1134" w:type="dxa"/>
            <w:vAlign w:val="center"/>
          </w:tcPr>
          <w:p w14:paraId="4BC516B8" w14:textId="77777777" w:rsidR="00964DB6" w:rsidRPr="0064550C" w:rsidRDefault="00964DB6" w:rsidP="00D37999">
            <w:pPr>
              <w:spacing w:line="480" w:lineRule="auto"/>
              <w:jc w:val="right"/>
              <w:rPr>
                <w:rFonts w:ascii="Arial" w:hAnsi="Arial" w:cs="Arial"/>
                <w:sz w:val="20"/>
                <w:szCs w:val="20"/>
              </w:rPr>
            </w:pPr>
          </w:p>
        </w:tc>
        <w:tc>
          <w:tcPr>
            <w:tcW w:w="1418" w:type="dxa"/>
            <w:gridSpan w:val="2"/>
            <w:vAlign w:val="center"/>
          </w:tcPr>
          <w:p w14:paraId="63055B65" w14:textId="77777777" w:rsidR="00964DB6" w:rsidRPr="0064550C" w:rsidRDefault="00964DB6" w:rsidP="00D37999">
            <w:pPr>
              <w:spacing w:line="480" w:lineRule="auto"/>
              <w:jc w:val="right"/>
              <w:rPr>
                <w:rFonts w:ascii="Arial" w:hAnsi="Arial" w:cs="Arial"/>
                <w:sz w:val="20"/>
                <w:szCs w:val="20"/>
              </w:rPr>
            </w:pPr>
          </w:p>
        </w:tc>
        <w:tc>
          <w:tcPr>
            <w:tcW w:w="1843" w:type="dxa"/>
            <w:vAlign w:val="center"/>
          </w:tcPr>
          <w:p w14:paraId="5F9027A0" w14:textId="667DC054" w:rsidR="00964DB6" w:rsidRPr="0064550C" w:rsidRDefault="000557CD" w:rsidP="00CA06D3">
            <w:pPr>
              <w:spacing w:after="200" w:line="480" w:lineRule="auto"/>
              <w:jc w:val="center"/>
              <w:rPr>
                <w:rFonts w:ascii="Arial" w:hAnsi="Arial" w:cs="Arial"/>
                <w:sz w:val="20"/>
                <w:szCs w:val="20"/>
              </w:rPr>
            </w:pPr>
            <w:r>
              <w:rPr>
                <w:rFonts w:ascii="Arial" w:hAnsi="Arial" w:cs="Arial"/>
                <w:sz w:val="20"/>
                <w:szCs w:val="20"/>
              </w:rPr>
              <w:fldChar w:fldCharType="begin"/>
            </w:r>
            <w:r w:rsidR="0098596E">
              <w:rPr>
                <w:rFonts w:ascii="Arial" w:hAnsi="Arial" w:cs="Arial"/>
                <w:sz w:val="20"/>
                <w:szCs w:val="20"/>
              </w:rPr>
              <w:instrText>ADDIN RW.CITE{{110 Dutch Care Institute 2016}}</w:instrText>
            </w:r>
            <w:r>
              <w:rPr>
                <w:rFonts w:ascii="Arial" w:hAnsi="Arial" w:cs="Arial"/>
                <w:sz w:val="20"/>
                <w:szCs w:val="20"/>
              </w:rPr>
              <w:fldChar w:fldCharType="separate"/>
            </w:r>
            <w:r w:rsidR="00CA06D3">
              <w:rPr>
                <w:rFonts w:ascii="Arial" w:hAnsi="Arial" w:cs="Arial"/>
                <w:sz w:val="20"/>
                <w:szCs w:val="20"/>
              </w:rPr>
              <w:t>(5)</w:t>
            </w:r>
            <w:r>
              <w:rPr>
                <w:rFonts w:ascii="Arial" w:hAnsi="Arial" w:cs="Arial"/>
                <w:sz w:val="20"/>
                <w:szCs w:val="20"/>
              </w:rPr>
              <w:fldChar w:fldCharType="end"/>
            </w:r>
          </w:p>
        </w:tc>
      </w:tr>
      <w:tr w:rsidR="00964DB6" w:rsidRPr="00CA06D3" w14:paraId="50FDCC0D" w14:textId="77777777" w:rsidTr="00CA06D3">
        <w:trPr>
          <w:trHeight w:val="284"/>
        </w:trPr>
        <w:tc>
          <w:tcPr>
            <w:tcW w:w="4077" w:type="dxa"/>
            <w:vAlign w:val="center"/>
          </w:tcPr>
          <w:p w14:paraId="0A7D672C" w14:textId="77777777" w:rsidR="00964DB6" w:rsidRDefault="00964DB6" w:rsidP="00D37999">
            <w:pPr>
              <w:spacing w:line="480" w:lineRule="auto"/>
              <w:rPr>
                <w:rFonts w:ascii="Arial" w:hAnsi="Arial" w:cs="Arial"/>
                <w:sz w:val="20"/>
                <w:szCs w:val="20"/>
              </w:rPr>
            </w:pPr>
            <w:r w:rsidRPr="0064550C">
              <w:rPr>
                <w:rFonts w:ascii="Arial" w:hAnsi="Arial" w:cs="Arial"/>
                <w:sz w:val="20"/>
                <w:szCs w:val="20"/>
              </w:rPr>
              <w:t>INR monitoring pre-</w:t>
            </w:r>
            <w:r w:rsidR="000557CD">
              <w:rPr>
                <w:rFonts w:ascii="Arial" w:hAnsi="Arial" w:cs="Arial"/>
                <w:sz w:val="20"/>
                <w:szCs w:val="20"/>
              </w:rPr>
              <w:t>CV</w:t>
            </w:r>
            <w:r w:rsidRPr="0064550C">
              <w:rPr>
                <w:rFonts w:ascii="Arial" w:hAnsi="Arial" w:cs="Arial"/>
                <w:sz w:val="20"/>
                <w:szCs w:val="20"/>
              </w:rPr>
              <w:t xml:space="preserve"> (week)</w:t>
            </w:r>
          </w:p>
          <w:p w14:paraId="020E1FA8" w14:textId="5AB8676C" w:rsidR="0077711B" w:rsidRPr="0064550C" w:rsidRDefault="0077711B" w:rsidP="00D37999">
            <w:pPr>
              <w:spacing w:line="480" w:lineRule="auto"/>
              <w:rPr>
                <w:rFonts w:ascii="Arial" w:hAnsi="Arial" w:cs="Arial"/>
                <w:sz w:val="20"/>
                <w:szCs w:val="20"/>
              </w:rPr>
            </w:pPr>
            <w:r w:rsidRPr="00D37999">
              <w:rPr>
                <w:rFonts w:ascii="Arial" w:hAnsi="Arial" w:cs="Arial"/>
                <w:sz w:val="14"/>
                <w:szCs w:val="20"/>
              </w:rPr>
              <w:t>(on average 5.5 measurements)</w:t>
            </w:r>
          </w:p>
        </w:tc>
        <w:tc>
          <w:tcPr>
            <w:tcW w:w="1701" w:type="dxa"/>
            <w:vAlign w:val="center"/>
          </w:tcPr>
          <w:p w14:paraId="5C465F6B" w14:textId="77777777" w:rsidR="00964DB6" w:rsidRPr="00CA06D3" w:rsidRDefault="00964DB6" w:rsidP="00CA06D3">
            <w:pPr>
              <w:jc w:val="right"/>
              <w:rPr>
                <w:rFonts w:ascii="Arial" w:hAnsi="Arial" w:cs="Arial"/>
                <w:sz w:val="20"/>
                <w:szCs w:val="20"/>
              </w:rPr>
            </w:pPr>
            <w:r w:rsidRPr="00CA06D3">
              <w:rPr>
                <w:rFonts w:ascii="Arial" w:hAnsi="Arial" w:cs="Arial"/>
                <w:sz w:val="20"/>
                <w:szCs w:val="20"/>
              </w:rPr>
              <w:t>€30.65</w:t>
            </w:r>
          </w:p>
          <w:p w14:paraId="72E1314A" w14:textId="5A466865" w:rsidR="00C92142" w:rsidRPr="00CA06D3" w:rsidRDefault="00C92142" w:rsidP="00CA06D3">
            <w:pPr>
              <w:jc w:val="right"/>
              <w:rPr>
                <w:rFonts w:ascii="Arial" w:hAnsi="Arial" w:cs="Arial"/>
                <w:sz w:val="20"/>
                <w:szCs w:val="20"/>
              </w:rPr>
            </w:pPr>
          </w:p>
        </w:tc>
        <w:tc>
          <w:tcPr>
            <w:tcW w:w="1134" w:type="dxa"/>
            <w:vAlign w:val="center"/>
          </w:tcPr>
          <w:p w14:paraId="0A056138" w14:textId="77777777" w:rsidR="00964DB6" w:rsidRPr="00CA06D3" w:rsidRDefault="00964DB6" w:rsidP="00CA06D3">
            <w:pPr>
              <w:jc w:val="right"/>
              <w:rPr>
                <w:rFonts w:ascii="Arial" w:hAnsi="Arial" w:cs="Arial"/>
                <w:sz w:val="20"/>
                <w:szCs w:val="20"/>
              </w:rPr>
            </w:pPr>
            <w:r w:rsidRPr="00CA06D3">
              <w:rPr>
                <w:rFonts w:ascii="Arial" w:hAnsi="Arial" w:cs="Arial"/>
                <w:sz w:val="20"/>
                <w:szCs w:val="20"/>
              </w:rPr>
              <w:t>€18.64</w:t>
            </w:r>
          </w:p>
          <w:p w14:paraId="442CEC1B" w14:textId="5A1FCC19" w:rsidR="00C92142" w:rsidRPr="00CA06D3" w:rsidRDefault="00C92142" w:rsidP="00CA06D3">
            <w:pPr>
              <w:jc w:val="right"/>
              <w:rPr>
                <w:rFonts w:ascii="Arial" w:hAnsi="Arial" w:cs="Arial"/>
                <w:sz w:val="20"/>
                <w:szCs w:val="20"/>
              </w:rPr>
            </w:pPr>
          </w:p>
        </w:tc>
        <w:tc>
          <w:tcPr>
            <w:tcW w:w="1418" w:type="dxa"/>
            <w:gridSpan w:val="2"/>
            <w:vAlign w:val="center"/>
          </w:tcPr>
          <w:p w14:paraId="49C24633" w14:textId="77777777" w:rsidR="00964DB6" w:rsidRPr="00CA06D3" w:rsidRDefault="00964DB6" w:rsidP="00CA06D3">
            <w:pPr>
              <w:jc w:val="right"/>
              <w:rPr>
                <w:rFonts w:ascii="Arial" w:hAnsi="Arial" w:cs="Arial"/>
                <w:sz w:val="20"/>
                <w:szCs w:val="20"/>
              </w:rPr>
            </w:pPr>
            <w:r w:rsidRPr="00CA06D3">
              <w:rPr>
                <w:rFonts w:ascii="Arial" w:hAnsi="Arial" w:cs="Arial"/>
                <w:sz w:val="20"/>
                <w:szCs w:val="20"/>
              </w:rPr>
              <w:t>€42.67</w:t>
            </w:r>
          </w:p>
          <w:p w14:paraId="0A6A9AE8" w14:textId="10E5BA05" w:rsidR="00C92142" w:rsidRPr="00CA06D3" w:rsidRDefault="00C92142" w:rsidP="00CA06D3">
            <w:pPr>
              <w:jc w:val="right"/>
              <w:rPr>
                <w:rFonts w:ascii="Arial" w:hAnsi="Arial" w:cs="Arial"/>
                <w:sz w:val="20"/>
                <w:szCs w:val="20"/>
              </w:rPr>
            </w:pPr>
          </w:p>
        </w:tc>
        <w:tc>
          <w:tcPr>
            <w:tcW w:w="1843" w:type="dxa"/>
            <w:vAlign w:val="center"/>
          </w:tcPr>
          <w:p w14:paraId="36C57A9E" w14:textId="170AD24A" w:rsidR="00964DB6" w:rsidRPr="000557CD" w:rsidRDefault="000557CD" w:rsidP="00CA06D3">
            <w:pPr>
              <w:spacing w:after="200" w:line="480" w:lineRule="auto"/>
              <w:jc w:val="center"/>
              <w:rPr>
                <w:rFonts w:ascii="Arial" w:hAnsi="Arial" w:cs="Arial"/>
                <w:sz w:val="20"/>
                <w:szCs w:val="20"/>
                <w:lang w:val="nl-NL"/>
              </w:rPr>
            </w:pPr>
            <w:r>
              <w:rPr>
                <w:rFonts w:ascii="Arial" w:hAnsi="Arial" w:cs="Arial"/>
                <w:sz w:val="20"/>
                <w:szCs w:val="20"/>
              </w:rPr>
              <w:fldChar w:fldCharType="begin"/>
            </w:r>
            <w:r w:rsidR="0098596E" w:rsidRPr="00CA06D3">
              <w:rPr>
                <w:rFonts w:ascii="Arial" w:hAnsi="Arial" w:cs="Arial"/>
                <w:sz w:val="20"/>
                <w:szCs w:val="20"/>
                <w:lang w:val="en-GB"/>
              </w:rPr>
              <w:instrText>ADDIN RW.CITE{{112 Federatie van Nederlandse Trombosediensten (FNT) 2015}}</w:instrText>
            </w:r>
            <w:r>
              <w:rPr>
                <w:rFonts w:ascii="Arial" w:hAnsi="Arial" w:cs="Arial"/>
                <w:sz w:val="20"/>
                <w:szCs w:val="20"/>
              </w:rPr>
              <w:fldChar w:fldCharType="separate"/>
            </w:r>
            <w:r w:rsidR="00CA06D3" w:rsidRPr="00CA06D3">
              <w:rPr>
                <w:rFonts w:ascii="Arial" w:hAnsi="Arial" w:cs="Arial"/>
                <w:sz w:val="20"/>
                <w:szCs w:val="20"/>
                <w:lang w:val="en-GB"/>
              </w:rPr>
              <w:t>(6</w:t>
            </w:r>
            <w:r w:rsidR="00CA06D3">
              <w:rPr>
                <w:rFonts w:ascii="Arial" w:hAnsi="Arial" w:cs="Arial"/>
                <w:sz w:val="20"/>
                <w:szCs w:val="20"/>
                <w:lang w:val="en-GB"/>
              </w:rPr>
              <w:t>,</w:t>
            </w:r>
            <w:r>
              <w:rPr>
                <w:rFonts w:ascii="Arial" w:hAnsi="Arial" w:cs="Arial"/>
                <w:sz w:val="20"/>
                <w:szCs w:val="20"/>
              </w:rPr>
              <w:fldChar w:fldCharType="end"/>
            </w:r>
            <w:r w:rsidR="0077711B">
              <w:rPr>
                <w:rFonts w:ascii="Arial" w:hAnsi="Arial" w:cs="Arial"/>
                <w:sz w:val="20"/>
                <w:szCs w:val="20"/>
              </w:rPr>
              <w:fldChar w:fldCharType="begin"/>
            </w:r>
            <w:r w:rsidR="0077711B" w:rsidRPr="0077711B">
              <w:rPr>
                <w:rFonts w:ascii="Arial" w:hAnsi="Arial" w:cs="Arial"/>
                <w:sz w:val="20"/>
                <w:szCs w:val="20"/>
                <w:lang w:val="nl-NL"/>
              </w:rPr>
              <w:instrText>ADDIN RW.CITE{{123 Federatie van Nederlandse Trombosediensten (FNT) 2014}}</w:instrText>
            </w:r>
            <w:r w:rsidR="0077711B">
              <w:rPr>
                <w:rFonts w:ascii="Arial" w:hAnsi="Arial" w:cs="Arial"/>
                <w:sz w:val="20"/>
                <w:szCs w:val="20"/>
              </w:rPr>
              <w:fldChar w:fldCharType="separate"/>
            </w:r>
            <w:r w:rsidR="00CA06D3">
              <w:rPr>
                <w:rFonts w:ascii="Arial" w:hAnsi="Arial" w:cs="Arial"/>
                <w:sz w:val="20"/>
                <w:szCs w:val="20"/>
                <w:lang w:val="nl-NL"/>
              </w:rPr>
              <w:t>7)</w:t>
            </w:r>
            <w:r w:rsidR="0077711B">
              <w:rPr>
                <w:rFonts w:ascii="Arial" w:hAnsi="Arial" w:cs="Arial"/>
                <w:sz w:val="20"/>
                <w:szCs w:val="20"/>
              </w:rPr>
              <w:fldChar w:fldCharType="end"/>
            </w:r>
          </w:p>
        </w:tc>
      </w:tr>
      <w:tr w:rsidR="00A45A3D" w:rsidRPr="000557CD" w14:paraId="2F8BB405" w14:textId="77777777" w:rsidTr="00CA06D3">
        <w:trPr>
          <w:trHeight w:val="284"/>
        </w:trPr>
        <w:tc>
          <w:tcPr>
            <w:tcW w:w="4077" w:type="dxa"/>
            <w:tcBorders>
              <w:bottom w:val="single" w:sz="4" w:space="0" w:color="auto"/>
            </w:tcBorders>
            <w:vAlign w:val="center"/>
          </w:tcPr>
          <w:p w14:paraId="0A4E7201" w14:textId="77777777" w:rsidR="00964DB6" w:rsidRDefault="00964DB6" w:rsidP="00D37999">
            <w:pPr>
              <w:spacing w:line="480" w:lineRule="auto"/>
              <w:rPr>
                <w:rFonts w:ascii="Arial" w:hAnsi="Arial" w:cs="Arial"/>
                <w:sz w:val="20"/>
                <w:szCs w:val="20"/>
              </w:rPr>
            </w:pPr>
            <w:r w:rsidRPr="0064550C">
              <w:rPr>
                <w:rFonts w:ascii="Arial" w:hAnsi="Arial" w:cs="Arial"/>
                <w:sz w:val="20"/>
                <w:szCs w:val="20"/>
              </w:rPr>
              <w:t>INR monitoring normal (week)</w:t>
            </w:r>
          </w:p>
          <w:p w14:paraId="3389E198" w14:textId="7E783FDD" w:rsidR="0077711B" w:rsidRPr="0064550C" w:rsidRDefault="0077711B" w:rsidP="00D37999">
            <w:pPr>
              <w:spacing w:line="480" w:lineRule="auto"/>
              <w:rPr>
                <w:rFonts w:ascii="Arial" w:hAnsi="Arial" w:cs="Arial"/>
                <w:sz w:val="20"/>
                <w:szCs w:val="20"/>
              </w:rPr>
            </w:pPr>
            <w:r w:rsidRPr="00D37999">
              <w:rPr>
                <w:rFonts w:ascii="Arial" w:hAnsi="Arial" w:cs="Arial"/>
                <w:sz w:val="14"/>
                <w:szCs w:val="20"/>
              </w:rPr>
              <w:t>(home-monitoring vs thrombosis service: 43.1% vs 56.9%)</w:t>
            </w:r>
          </w:p>
        </w:tc>
        <w:tc>
          <w:tcPr>
            <w:tcW w:w="1701" w:type="dxa"/>
            <w:tcBorders>
              <w:bottom w:val="single" w:sz="4" w:space="0" w:color="auto"/>
            </w:tcBorders>
            <w:vAlign w:val="center"/>
          </w:tcPr>
          <w:p w14:paraId="4BA05A03" w14:textId="4DE12C76" w:rsidR="00C92142" w:rsidRPr="0064550C" w:rsidRDefault="00964DB6" w:rsidP="00D37999">
            <w:pPr>
              <w:spacing w:line="480" w:lineRule="auto"/>
              <w:jc w:val="right"/>
              <w:rPr>
                <w:rFonts w:ascii="Arial" w:hAnsi="Arial" w:cs="Arial"/>
                <w:sz w:val="20"/>
                <w:szCs w:val="20"/>
              </w:rPr>
            </w:pPr>
            <w:r w:rsidRPr="0064550C">
              <w:rPr>
                <w:rFonts w:ascii="Arial" w:hAnsi="Arial" w:cs="Arial"/>
                <w:sz w:val="20"/>
                <w:szCs w:val="20"/>
              </w:rPr>
              <w:t>€6.52</w:t>
            </w:r>
          </w:p>
        </w:tc>
        <w:tc>
          <w:tcPr>
            <w:tcW w:w="1134" w:type="dxa"/>
            <w:tcBorders>
              <w:bottom w:val="single" w:sz="4" w:space="0" w:color="auto"/>
            </w:tcBorders>
            <w:vAlign w:val="center"/>
          </w:tcPr>
          <w:p w14:paraId="61A9FE1A" w14:textId="52738920" w:rsidR="00C92142" w:rsidRPr="0064550C" w:rsidRDefault="00964DB6" w:rsidP="00D37999">
            <w:pPr>
              <w:spacing w:line="480" w:lineRule="auto"/>
              <w:jc w:val="right"/>
              <w:rPr>
                <w:rFonts w:ascii="Arial" w:hAnsi="Arial" w:cs="Arial"/>
                <w:sz w:val="20"/>
                <w:szCs w:val="20"/>
              </w:rPr>
            </w:pPr>
            <w:r w:rsidRPr="0064550C">
              <w:rPr>
                <w:rFonts w:ascii="Arial" w:hAnsi="Arial" w:cs="Arial"/>
                <w:sz w:val="20"/>
                <w:szCs w:val="20"/>
              </w:rPr>
              <w:t>€3.96</w:t>
            </w:r>
          </w:p>
        </w:tc>
        <w:tc>
          <w:tcPr>
            <w:tcW w:w="1418" w:type="dxa"/>
            <w:gridSpan w:val="2"/>
            <w:tcBorders>
              <w:bottom w:val="single" w:sz="4" w:space="0" w:color="auto"/>
            </w:tcBorders>
            <w:vAlign w:val="center"/>
          </w:tcPr>
          <w:p w14:paraId="5186238E" w14:textId="35607DCC" w:rsidR="00C92142" w:rsidRPr="0064550C" w:rsidRDefault="00964DB6" w:rsidP="00D37999">
            <w:pPr>
              <w:spacing w:line="480" w:lineRule="auto"/>
              <w:jc w:val="right"/>
              <w:rPr>
                <w:rFonts w:ascii="Arial" w:hAnsi="Arial" w:cs="Arial"/>
                <w:sz w:val="20"/>
                <w:szCs w:val="20"/>
              </w:rPr>
            </w:pPr>
            <w:r w:rsidRPr="0064550C">
              <w:rPr>
                <w:rFonts w:ascii="Arial" w:hAnsi="Arial" w:cs="Arial"/>
                <w:sz w:val="20"/>
                <w:szCs w:val="20"/>
              </w:rPr>
              <w:t>€9.08</w:t>
            </w:r>
          </w:p>
        </w:tc>
        <w:tc>
          <w:tcPr>
            <w:tcW w:w="1843" w:type="dxa"/>
            <w:tcBorders>
              <w:bottom w:val="single" w:sz="4" w:space="0" w:color="auto"/>
            </w:tcBorders>
            <w:vAlign w:val="center"/>
          </w:tcPr>
          <w:p w14:paraId="220EDEF2" w14:textId="153219D5" w:rsidR="00964DB6" w:rsidRPr="000557CD" w:rsidRDefault="000557CD" w:rsidP="00CA06D3">
            <w:pPr>
              <w:spacing w:after="200" w:line="480" w:lineRule="auto"/>
              <w:jc w:val="center"/>
              <w:rPr>
                <w:rFonts w:ascii="Arial" w:hAnsi="Arial" w:cs="Arial"/>
                <w:sz w:val="20"/>
                <w:szCs w:val="20"/>
                <w:lang w:val="nl-NL"/>
              </w:rPr>
            </w:pPr>
            <w:r>
              <w:rPr>
                <w:rFonts w:ascii="Arial" w:hAnsi="Arial" w:cs="Arial"/>
                <w:sz w:val="20"/>
                <w:szCs w:val="20"/>
              </w:rPr>
              <w:fldChar w:fldCharType="begin"/>
            </w:r>
            <w:r w:rsidR="0098596E" w:rsidRPr="00CA06D3">
              <w:rPr>
                <w:rFonts w:ascii="Arial" w:hAnsi="Arial" w:cs="Arial"/>
                <w:sz w:val="20"/>
                <w:szCs w:val="20"/>
                <w:lang w:val="en-GB"/>
              </w:rPr>
              <w:instrText>ADDIN RW.CITE{{112 Fe</w:instrText>
            </w:r>
            <w:r w:rsidR="0098596E">
              <w:rPr>
                <w:rFonts w:ascii="Arial" w:hAnsi="Arial" w:cs="Arial"/>
                <w:sz w:val="20"/>
                <w:szCs w:val="20"/>
                <w:lang w:val="nl-NL"/>
              </w:rPr>
              <w:instrText>deratie van Nederlandse Trombosediensten (FNT) 2015}}</w:instrText>
            </w:r>
            <w:r>
              <w:rPr>
                <w:rFonts w:ascii="Arial" w:hAnsi="Arial" w:cs="Arial"/>
                <w:sz w:val="20"/>
                <w:szCs w:val="20"/>
              </w:rPr>
              <w:fldChar w:fldCharType="separate"/>
            </w:r>
            <w:r w:rsidR="00CA06D3">
              <w:rPr>
                <w:rFonts w:ascii="Arial" w:hAnsi="Arial" w:cs="Arial"/>
                <w:sz w:val="20"/>
                <w:szCs w:val="20"/>
              </w:rPr>
              <w:t>(6)</w:t>
            </w:r>
            <w:r>
              <w:rPr>
                <w:rFonts w:ascii="Arial" w:hAnsi="Arial" w:cs="Arial"/>
                <w:sz w:val="20"/>
                <w:szCs w:val="20"/>
              </w:rPr>
              <w:fldChar w:fldCharType="end"/>
            </w:r>
          </w:p>
        </w:tc>
      </w:tr>
      <w:tr w:rsidR="00A45A3D" w:rsidRPr="000557CD" w14:paraId="67C555A8" w14:textId="77777777" w:rsidTr="00CA06D3">
        <w:trPr>
          <w:trHeight w:val="284"/>
        </w:trPr>
        <w:tc>
          <w:tcPr>
            <w:tcW w:w="4077" w:type="dxa"/>
            <w:tcBorders>
              <w:top w:val="single" w:sz="4" w:space="0" w:color="auto"/>
              <w:left w:val="single" w:sz="4" w:space="0" w:color="auto"/>
              <w:bottom w:val="single" w:sz="4" w:space="0" w:color="auto"/>
            </w:tcBorders>
            <w:vAlign w:val="center"/>
          </w:tcPr>
          <w:p w14:paraId="1D85EFF2" w14:textId="2318D3AD" w:rsidR="00964DB6" w:rsidRPr="0077711B" w:rsidRDefault="00964DB6" w:rsidP="00D37999">
            <w:pPr>
              <w:spacing w:line="480" w:lineRule="auto"/>
              <w:rPr>
                <w:rFonts w:ascii="Arial" w:hAnsi="Arial" w:cs="Arial"/>
                <w:sz w:val="20"/>
                <w:szCs w:val="20"/>
                <w:lang w:val="en-GB"/>
              </w:rPr>
            </w:pPr>
          </w:p>
        </w:tc>
        <w:tc>
          <w:tcPr>
            <w:tcW w:w="1701" w:type="dxa"/>
            <w:tcBorders>
              <w:top w:val="single" w:sz="4" w:space="0" w:color="auto"/>
              <w:bottom w:val="single" w:sz="4" w:space="0" w:color="auto"/>
            </w:tcBorders>
          </w:tcPr>
          <w:p w14:paraId="3652DF5F" w14:textId="77777777" w:rsidR="00964DB6" w:rsidRPr="0077711B" w:rsidRDefault="00964DB6" w:rsidP="00253DEA">
            <w:pPr>
              <w:spacing w:line="480" w:lineRule="auto"/>
              <w:rPr>
                <w:rFonts w:ascii="Arial" w:hAnsi="Arial" w:cs="Arial"/>
                <w:sz w:val="20"/>
                <w:szCs w:val="20"/>
                <w:lang w:val="en-GB"/>
              </w:rPr>
            </w:pPr>
          </w:p>
        </w:tc>
        <w:tc>
          <w:tcPr>
            <w:tcW w:w="1134" w:type="dxa"/>
            <w:tcBorders>
              <w:top w:val="single" w:sz="4" w:space="0" w:color="auto"/>
              <w:bottom w:val="single" w:sz="4" w:space="0" w:color="auto"/>
            </w:tcBorders>
          </w:tcPr>
          <w:p w14:paraId="24500BCA" w14:textId="77777777" w:rsidR="00964DB6" w:rsidRPr="0077711B" w:rsidRDefault="00964DB6" w:rsidP="00253DEA">
            <w:pPr>
              <w:spacing w:line="480" w:lineRule="auto"/>
              <w:rPr>
                <w:rFonts w:ascii="Arial" w:hAnsi="Arial" w:cs="Arial"/>
                <w:sz w:val="20"/>
                <w:szCs w:val="20"/>
                <w:lang w:val="en-GB"/>
              </w:rPr>
            </w:pPr>
          </w:p>
        </w:tc>
        <w:tc>
          <w:tcPr>
            <w:tcW w:w="1418" w:type="dxa"/>
            <w:gridSpan w:val="2"/>
            <w:tcBorders>
              <w:top w:val="single" w:sz="4" w:space="0" w:color="auto"/>
              <w:bottom w:val="single" w:sz="4" w:space="0" w:color="auto"/>
            </w:tcBorders>
          </w:tcPr>
          <w:p w14:paraId="2DE11AC7" w14:textId="77777777" w:rsidR="00964DB6" w:rsidRPr="0077711B" w:rsidRDefault="00964DB6" w:rsidP="00253DEA">
            <w:pPr>
              <w:spacing w:line="480" w:lineRule="auto"/>
              <w:rPr>
                <w:rFonts w:ascii="Arial" w:hAnsi="Arial" w:cs="Arial"/>
                <w:sz w:val="20"/>
                <w:szCs w:val="20"/>
                <w:lang w:val="en-GB"/>
              </w:rPr>
            </w:pPr>
          </w:p>
        </w:tc>
        <w:tc>
          <w:tcPr>
            <w:tcW w:w="1843" w:type="dxa"/>
            <w:tcBorders>
              <w:top w:val="single" w:sz="4" w:space="0" w:color="auto"/>
              <w:bottom w:val="single" w:sz="4" w:space="0" w:color="auto"/>
              <w:right w:val="single" w:sz="4" w:space="0" w:color="auto"/>
            </w:tcBorders>
            <w:vAlign w:val="center"/>
          </w:tcPr>
          <w:p w14:paraId="2FCD0854" w14:textId="77777777" w:rsidR="00964DB6" w:rsidRPr="0077711B" w:rsidRDefault="00964DB6" w:rsidP="00CA06D3">
            <w:pPr>
              <w:spacing w:line="480" w:lineRule="auto"/>
              <w:jc w:val="center"/>
              <w:rPr>
                <w:rFonts w:ascii="Arial" w:hAnsi="Arial" w:cs="Arial"/>
                <w:sz w:val="20"/>
                <w:szCs w:val="20"/>
                <w:lang w:val="en-GB"/>
              </w:rPr>
            </w:pPr>
          </w:p>
        </w:tc>
      </w:tr>
      <w:tr w:rsidR="00964DB6" w:rsidRPr="0064550C" w14:paraId="423E9392" w14:textId="77777777" w:rsidTr="00CA06D3">
        <w:trPr>
          <w:trHeight w:val="284"/>
        </w:trPr>
        <w:tc>
          <w:tcPr>
            <w:tcW w:w="4077" w:type="dxa"/>
            <w:tcBorders>
              <w:top w:val="single" w:sz="4" w:space="0" w:color="auto"/>
            </w:tcBorders>
            <w:vAlign w:val="center"/>
          </w:tcPr>
          <w:p w14:paraId="1873F164" w14:textId="77777777" w:rsidR="00964DB6" w:rsidRPr="0064550C" w:rsidRDefault="00964DB6" w:rsidP="00D37999">
            <w:pPr>
              <w:spacing w:line="480" w:lineRule="auto"/>
              <w:rPr>
                <w:rFonts w:ascii="Arial" w:hAnsi="Arial" w:cs="Arial"/>
                <w:sz w:val="20"/>
                <w:szCs w:val="20"/>
              </w:rPr>
            </w:pPr>
            <w:r w:rsidRPr="0064550C">
              <w:rPr>
                <w:rFonts w:ascii="Arial" w:hAnsi="Arial" w:cs="Arial"/>
                <w:sz w:val="20"/>
                <w:szCs w:val="20"/>
              </w:rPr>
              <w:t>Ischemic Stroke</w:t>
            </w:r>
          </w:p>
        </w:tc>
        <w:tc>
          <w:tcPr>
            <w:tcW w:w="1701" w:type="dxa"/>
            <w:tcBorders>
              <w:top w:val="single" w:sz="4" w:space="0" w:color="auto"/>
            </w:tcBorders>
            <w:vAlign w:val="bottom"/>
          </w:tcPr>
          <w:p w14:paraId="33003743" w14:textId="51E1B719" w:rsidR="00C92142" w:rsidRPr="0064550C" w:rsidRDefault="00C92142" w:rsidP="00D37999">
            <w:pPr>
              <w:spacing w:line="480" w:lineRule="auto"/>
              <w:jc w:val="right"/>
              <w:rPr>
                <w:rFonts w:ascii="Arial" w:hAnsi="Arial" w:cs="Arial"/>
                <w:color w:val="000000"/>
                <w:sz w:val="20"/>
                <w:szCs w:val="20"/>
              </w:rPr>
            </w:pPr>
            <w:r>
              <w:rPr>
                <w:rFonts w:ascii="Arial" w:hAnsi="Arial" w:cs="Arial"/>
                <w:color w:val="000000"/>
                <w:sz w:val="20"/>
                <w:szCs w:val="20"/>
              </w:rPr>
              <w:t>€</w:t>
            </w:r>
            <w:r w:rsidR="00964DB6" w:rsidRPr="0064550C">
              <w:rPr>
                <w:rFonts w:ascii="Arial" w:hAnsi="Arial" w:cs="Arial"/>
                <w:color w:val="000000"/>
                <w:sz w:val="20"/>
                <w:szCs w:val="20"/>
              </w:rPr>
              <w:t>17,745</w:t>
            </w:r>
          </w:p>
        </w:tc>
        <w:tc>
          <w:tcPr>
            <w:tcW w:w="1134" w:type="dxa"/>
            <w:tcBorders>
              <w:top w:val="single" w:sz="4" w:space="0" w:color="auto"/>
            </w:tcBorders>
            <w:vAlign w:val="bottom"/>
          </w:tcPr>
          <w:p w14:paraId="2A54C614" w14:textId="5F5A280D" w:rsidR="00C92142" w:rsidRPr="0064550C" w:rsidRDefault="00964DB6" w:rsidP="00D37999">
            <w:pPr>
              <w:spacing w:line="480" w:lineRule="auto"/>
              <w:jc w:val="right"/>
              <w:rPr>
                <w:rFonts w:ascii="Arial" w:hAnsi="Arial" w:cs="Arial"/>
                <w:color w:val="000000"/>
                <w:sz w:val="20"/>
                <w:szCs w:val="20"/>
              </w:rPr>
            </w:pPr>
            <w:r w:rsidRPr="0064550C">
              <w:rPr>
                <w:rFonts w:ascii="Arial" w:hAnsi="Arial" w:cs="Arial"/>
                <w:color w:val="000000"/>
                <w:sz w:val="20"/>
                <w:szCs w:val="20"/>
              </w:rPr>
              <w:t>€10,789</w:t>
            </w:r>
          </w:p>
        </w:tc>
        <w:tc>
          <w:tcPr>
            <w:tcW w:w="1418" w:type="dxa"/>
            <w:gridSpan w:val="2"/>
            <w:tcBorders>
              <w:top w:val="single" w:sz="4" w:space="0" w:color="auto"/>
            </w:tcBorders>
            <w:vAlign w:val="bottom"/>
          </w:tcPr>
          <w:p w14:paraId="113FC4B6" w14:textId="677AC5B7" w:rsidR="00C92142" w:rsidRPr="0064550C" w:rsidRDefault="00C92142" w:rsidP="00D37999">
            <w:pPr>
              <w:spacing w:line="480" w:lineRule="auto"/>
              <w:jc w:val="right"/>
              <w:rPr>
                <w:rFonts w:ascii="Arial" w:hAnsi="Arial" w:cs="Arial"/>
                <w:color w:val="000000"/>
                <w:sz w:val="20"/>
                <w:szCs w:val="20"/>
              </w:rPr>
            </w:pPr>
            <w:r>
              <w:rPr>
                <w:rFonts w:ascii="Arial" w:hAnsi="Arial" w:cs="Arial"/>
                <w:color w:val="000000"/>
                <w:sz w:val="20"/>
                <w:szCs w:val="20"/>
              </w:rPr>
              <w:t>€</w:t>
            </w:r>
            <w:r w:rsidR="00964DB6" w:rsidRPr="0064550C">
              <w:rPr>
                <w:rFonts w:ascii="Arial" w:hAnsi="Arial" w:cs="Arial"/>
                <w:color w:val="000000"/>
                <w:sz w:val="20"/>
                <w:szCs w:val="20"/>
              </w:rPr>
              <w:t>24,700</w:t>
            </w:r>
          </w:p>
        </w:tc>
        <w:tc>
          <w:tcPr>
            <w:tcW w:w="1843" w:type="dxa"/>
            <w:tcBorders>
              <w:top w:val="single" w:sz="4" w:space="0" w:color="auto"/>
            </w:tcBorders>
            <w:vAlign w:val="center"/>
          </w:tcPr>
          <w:p w14:paraId="566A2C9E" w14:textId="7649E340" w:rsidR="00964DB6" w:rsidRPr="0064550C" w:rsidRDefault="000557CD" w:rsidP="00CA06D3">
            <w:pPr>
              <w:spacing w:after="200" w:line="480" w:lineRule="auto"/>
              <w:jc w:val="center"/>
              <w:rPr>
                <w:rFonts w:ascii="Arial" w:hAnsi="Arial" w:cs="Arial"/>
                <w:color w:val="000000"/>
                <w:sz w:val="20"/>
                <w:szCs w:val="20"/>
              </w:rPr>
            </w:pPr>
            <w:r>
              <w:rPr>
                <w:rFonts w:ascii="Arial" w:hAnsi="Arial" w:cs="Arial"/>
                <w:color w:val="000000"/>
                <w:sz w:val="20"/>
                <w:szCs w:val="20"/>
              </w:rPr>
              <w:fldChar w:fldCharType="begin"/>
            </w:r>
            <w:r w:rsidR="0098596E">
              <w:rPr>
                <w:rFonts w:ascii="Arial" w:hAnsi="Arial" w:cs="Arial"/>
                <w:color w:val="000000"/>
                <w:sz w:val="20"/>
                <w:szCs w:val="20"/>
              </w:rPr>
              <w:instrText>ADDIN RW.CITE{{36 Baeten,S.A. 2010}}</w:instrText>
            </w:r>
            <w:r>
              <w:rPr>
                <w:rFonts w:ascii="Arial" w:hAnsi="Arial" w:cs="Arial"/>
                <w:color w:val="000000"/>
                <w:sz w:val="20"/>
                <w:szCs w:val="20"/>
              </w:rPr>
              <w:fldChar w:fldCharType="separate"/>
            </w:r>
            <w:r w:rsidR="00CA06D3">
              <w:rPr>
                <w:rFonts w:ascii="Arial" w:hAnsi="Arial" w:cs="Arial"/>
                <w:color w:val="000000"/>
                <w:sz w:val="20"/>
                <w:szCs w:val="20"/>
              </w:rPr>
              <w:t>(8)</w:t>
            </w:r>
            <w:r>
              <w:rPr>
                <w:rFonts w:ascii="Arial" w:hAnsi="Arial" w:cs="Arial"/>
                <w:color w:val="000000"/>
                <w:sz w:val="20"/>
                <w:szCs w:val="20"/>
              </w:rPr>
              <w:fldChar w:fldCharType="end"/>
            </w:r>
          </w:p>
        </w:tc>
      </w:tr>
      <w:tr w:rsidR="00964DB6" w:rsidRPr="0064550C" w14:paraId="0FAAD361" w14:textId="77777777" w:rsidTr="00CA06D3">
        <w:trPr>
          <w:trHeight w:val="284"/>
        </w:trPr>
        <w:tc>
          <w:tcPr>
            <w:tcW w:w="4077" w:type="dxa"/>
            <w:vAlign w:val="center"/>
          </w:tcPr>
          <w:p w14:paraId="75B030A3" w14:textId="77777777" w:rsidR="00964DB6" w:rsidRPr="0064550C" w:rsidRDefault="00964DB6" w:rsidP="00D37999">
            <w:pPr>
              <w:spacing w:line="480" w:lineRule="auto"/>
              <w:rPr>
                <w:rFonts w:ascii="Arial" w:hAnsi="Arial" w:cs="Arial"/>
                <w:sz w:val="20"/>
                <w:szCs w:val="20"/>
              </w:rPr>
            </w:pPr>
            <w:r w:rsidRPr="0064550C">
              <w:rPr>
                <w:rFonts w:ascii="Arial" w:hAnsi="Arial" w:cs="Arial"/>
                <w:sz w:val="20"/>
                <w:szCs w:val="20"/>
              </w:rPr>
              <w:t>Intracranial Hemorrhage</w:t>
            </w:r>
          </w:p>
        </w:tc>
        <w:tc>
          <w:tcPr>
            <w:tcW w:w="1701" w:type="dxa"/>
            <w:vAlign w:val="bottom"/>
          </w:tcPr>
          <w:p w14:paraId="0346CCF0" w14:textId="5380B91A" w:rsidR="00C92142" w:rsidRPr="0064550C" w:rsidRDefault="00C92142" w:rsidP="00D37999">
            <w:pPr>
              <w:spacing w:line="480" w:lineRule="auto"/>
              <w:jc w:val="right"/>
              <w:rPr>
                <w:rFonts w:ascii="Arial" w:hAnsi="Arial" w:cs="Arial"/>
                <w:color w:val="000000"/>
                <w:sz w:val="20"/>
                <w:szCs w:val="20"/>
              </w:rPr>
            </w:pPr>
            <w:r>
              <w:rPr>
                <w:rFonts w:ascii="Arial" w:hAnsi="Arial" w:cs="Arial"/>
                <w:color w:val="000000"/>
                <w:sz w:val="20"/>
                <w:szCs w:val="20"/>
              </w:rPr>
              <w:t>€</w:t>
            </w:r>
            <w:r w:rsidR="00964DB6" w:rsidRPr="0064550C">
              <w:rPr>
                <w:rFonts w:ascii="Arial" w:hAnsi="Arial" w:cs="Arial"/>
                <w:color w:val="000000"/>
                <w:sz w:val="20"/>
                <w:szCs w:val="20"/>
              </w:rPr>
              <w:t>14,119</w:t>
            </w:r>
          </w:p>
        </w:tc>
        <w:tc>
          <w:tcPr>
            <w:tcW w:w="1134" w:type="dxa"/>
            <w:vAlign w:val="bottom"/>
          </w:tcPr>
          <w:p w14:paraId="4E30C012" w14:textId="0FA87E1B" w:rsidR="00C92142" w:rsidRPr="0064550C" w:rsidRDefault="00964DB6" w:rsidP="00D37999">
            <w:pPr>
              <w:spacing w:line="480" w:lineRule="auto"/>
              <w:jc w:val="right"/>
              <w:rPr>
                <w:rFonts w:ascii="Arial" w:hAnsi="Arial" w:cs="Arial"/>
                <w:color w:val="000000"/>
                <w:sz w:val="20"/>
                <w:szCs w:val="20"/>
              </w:rPr>
            </w:pPr>
            <w:r w:rsidRPr="0064550C">
              <w:rPr>
                <w:rFonts w:ascii="Arial" w:hAnsi="Arial" w:cs="Arial"/>
                <w:color w:val="000000"/>
                <w:sz w:val="20"/>
                <w:szCs w:val="20"/>
              </w:rPr>
              <w:t>€8,584</w:t>
            </w:r>
          </w:p>
        </w:tc>
        <w:tc>
          <w:tcPr>
            <w:tcW w:w="1418" w:type="dxa"/>
            <w:gridSpan w:val="2"/>
            <w:vAlign w:val="bottom"/>
          </w:tcPr>
          <w:p w14:paraId="3F4544D0" w14:textId="1D0C27E3" w:rsidR="00C92142" w:rsidRPr="0064550C" w:rsidRDefault="00C92142" w:rsidP="00D37999">
            <w:pPr>
              <w:spacing w:line="480" w:lineRule="auto"/>
              <w:jc w:val="right"/>
              <w:rPr>
                <w:rFonts w:ascii="Arial" w:hAnsi="Arial" w:cs="Arial"/>
                <w:color w:val="000000"/>
                <w:sz w:val="20"/>
                <w:szCs w:val="20"/>
              </w:rPr>
            </w:pPr>
            <w:r>
              <w:rPr>
                <w:rFonts w:ascii="Arial" w:hAnsi="Arial" w:cs="Arial"/>
                <w:color w:val="000000"/>
                <w:sz w:val="20"/>
                <w:szCs w:val="20"/>
              </w:rPr>
              <w:t>€</w:t>
            </w:r>
            <w:r w:rsidR="00964DB6" w:rsidRPr="0064550C">
              <w:rPr>
                <w:rFonts w:ascii="Arial" w:hAnsi="Arial" w:cs="Arial"/>
                <w:color w:val="000000"/>
                <w:sz w:val="20"/>
                <w:szCs w:val="20"/>
              </w:rPr>
              <w:t>19,654</w:t>
            </w:r>
          </w:p>
        </w:tc>
        <w:tc>
          <w:tcPr>
            <w:tcW w:w="1843" w:type="dxa"/>
            <w:vAlign w:val="center"/>
          </w:tcPr>
          <w:p w14:paraId="5F6DBAF9" w14:textId="13690B92" w:rsidR="00964DB6" w:rsidRPr="0064550C" w:rsidRDefault="000557CD" w:rsidP="00CA06D3">
            <w:pPr>
              <w:spacing w:after="200" w:line="480" w:lineRule="auto"/>
              <w:jc w:val="center"/>
              <w:rPr>
                <w:rFonts w:ascii="Arial" w:hAnsi="Arial" w:cs="Arial"/>
                <w:color w:val="000000"/>
                <w:sz w:val="20"/>
                <w:szCs w:val="20"/>
              </w:rPr>
            </w:pPr>
            <w:r>
              <w:rPr>
                <w:rFonts w:ascii="Arial" w:hAnsi="Arial" w:cs="Arial"/>
                <w:color w:val="000000"/>
                <w:sz w:val="20"/>
                <w:szCs w:val="20"/>
              </w:rPr>
              <w:fldChar w:fldCharType="begin"/>
            </w:r>
            <w:r w:rsidR="0098596E">
              <w:rPr>
                <w:rFonts w:ascii="Arial" w:hAnsi="Arial" w:cs="Arial"/>
                <w:color w:val="000000"/>
                <w:sz w:val="20"/>
                <w:szCs w:val="20"/>
              </w:rPr>
              <w:instrText>ADDIN RW.CITE{{36 Baeten,S.A. 2010}}</w:instrText>
            </w:r>
            <w:r>
              <w:rPr>
                <w:rFonts w:ascii="Arial" w:hAnsi="Arial" w:cs="Arial"/>
                <w:color w:val="000000"/>
                <w:sz w:val="20"/>
                <w:szCs w:val="20"/>
              </w:rPr>
              <w:fldChar w:fldCharType="separate"/>
            </w:r>
            <w:r w:rsidR="00CA06D3">
              <w:rPr>
                <w:rFonts w:ascii="Arial" w:hAnsi="Arial" w:cs="Arial"/>
                <w:color w:val="000000"/>
                <w:sz w:val="20"/>
                <w:szCs w:val="20"/>
              </w:rPr>
              <w:t>(8)</w:t>
            </w:r>
            <w:r>
              <w:rPr>
                <w:rFonts w:ascii="Arial" w:hAnsi="Arial" w:cs="Arial"/>
                <w:color w:val="000000"/>
                <w:sz w:val="20"/>
                <w:szCs w:val="20"/>
              </w:rPr>
              <w:fldChar w:fldCharType="end"/>
            </w:r>
          </w:p>
        </w:tc>
      </w:tr>
      <w:tr w:rsidR="00964DB6" w:rsidRPr="0064550C" w14:paraId="64F05B3D" w14:textId="77777777" w:rsidTr="00CA06D3">
        <w:trPr>
          <w:trHeight w:val="284"/>
        </w:trPr>
        <w:tc>
          <w:tcPr>
            <w:tcW w:w="4077" w:type="dxa"/>
            <w:vAlign w:val="center"/>
          </w:tcPr>
          <w:p w14:paraId="277BD973" w14:textId="77777777" w:rsidR="00964DB6" w:rsidRPr="0064550C" w:rsidRDefault="00964DB6" w:rsidP="00D37999">
            <w:pPr>
              <w:spacing w:line="480" w:lineRule="auto"/>
              <w:rPr>
                <w:rFonts w:ascii="Arial" w:hAnsi="Arial" w:cs="Arial"/>
                <w:sz w:val="20"/>
                <w:szCs w:val="20"/>
              </w:rPr>
            </w:pPr>
            <w:r w:rsidRPr="0064550C">
              <w:rPr>
                <w:rFonts w:ascii="Arial" w:hAnsi="Arial" w:cs="Arial"/>
                <w:sz w:val="20"/>
                <w:szCs w:val="20"/>
              </w:rPr>
              <w:t>Myocardial Infarction</w:t>
            </w:r>
          </w:p>
        </w:tc>
        <w:tc>
          <w:tcPr>
            <w:tcW w:w="1701" w:type="dxa"/>
            <w:vAlign w:val="bottom"/>
          </w:tcPr>
          <w:p w14:paraId="5551E6DE" w14:textId="4BABBD95" w:rsidR="00C92142" w:rsidRPr="0064550C" w:rsidRDefault="00964DB6" w:rsidP="00D37999">
            <w:pPr>
              <w:spacing w:line="480" w:lineRule="auto"/>
              <w:jc w:val="right"/>
              <w:rPr>
                <w:rFonts w:ascii="Arial" w:hAnsi="Arial" w:cs="Arial"/>
                <w:color w:val="000000"/>
                <w:sz w:val="20"/>
                <w:szCs w:val="20"/>
              </w:rPr>
            </w:pPr>
            <w:r w:rsidRPr="0064550C">
              <w:rPr>
                <w:rFonts w:ascii="Arial" w:hAnsi="Arial" w:cs="Arial"/>
                <w:color w:val="000000"/>
                <w:sz w:val="20"/>
                <w:szCs w:val="20"/>
              </w:rPr>
              <w:t>€2,976</w:t>
            </w:r>
          </w:p>
        </w:tc>
        <w:tc>
          <w:tcPr>
            <w:tcW w:w="1134" w:type="dxa"/>
            <w:vAlign w:val="bottom"/>
          </w:tcPr>
          <w:p w14:paraId="4212C789" w14:textId="68DF248E" w:rsidR="00C92142" w:rsidRPr="0064550C" w:rsidRDefault="00964DB6" w:rsidP="00D37999">
            <w:pPr>
              <w:spacing w:line="480" w:lineRule="auto"/>
              <w:jc w:val="right"/>
              <w:rPr>
                <w:rFonts w:ascii="Arial" w:hAnsi="Arial" w:cs="Arial"/>
                <w:color w:val="000000"/>
                <w:sz w:val="20"/>
                <w:szCs w:val="20"/>
              </w:rPr>
            </w:pPr>
            <w:r w:rsidRPr="0064550C">
              <w:rPr>
                <w:rFonts w:ascii="Arial" w:hAnsi="Arial" w:cs="Arial"/>
                <w:color w:val="000000"/>
                <w:sz w:val="20"/>
                <w:szCs w:val="20"/>
              </w:rPr>
              <w:t>€1,810</w:t>
            </w:r>
          </w:p>
        </w:tc>
        <w:tc>
          <w:tcPr>
            <w:tcW w:w="1418" w:type="dxa"/>
            <w:gridSpan w:val="2"/>
            <w:vAlign w:val="bottom"/>
          </w:tcPr>
          <w:p w14:paraId="657DBA65" w14:textId="7A528FB2" w:rsidR="00C92142" w:rsidRPr="0064550C" w:rsidRDefault="00C92142" w:rsidP="00D37999">
            <w:pPr>
              <w:spacing w:line="480" w:lineRule="auto"/>
              <w:jc w:val="right"/>
              <w:rPr>
                <w:rFonts w:ascii="Arial" w:hAnsi="Arial" w:cs="Arial"/>
                <w:color w:val="000000"/>
                <w:sz w:val="20"/>
                <w:szCs w:val="20"/>
              </w:rPr>
            </w:pPr>
            <w:r>
              <w:rPr>
                <w:rFonts w:ascii="Arial" w:hAnsi="Arial" w:cs="Arial"/>
                <w:color w:val="000000"/>
                <w:sz w:val="20"/>
                <w:szCs w:val="20"/>
              </w:rPr>
              <w:t>€</w:t>
            </w:r>
            <w:r w:rsidR="00964DB6" w:rsidRPr="0064550C">
              <w:rPr>
                <w:rFonts w:ascii="Arial" w:hAnsi="Arial" w:cs="Arial"/>
                <w:color w:val="000000"/>
                <w:sz w:val="20"/>
                <w:szCs w:val="20"/>
              </w:rPr>
              <w:t>4,143</w:t>
            </w:r>
          </w:p>
        </w:tc>
        <w:tc>
          <w:tcPr>
            <w:tcW w:w="1843" w:type="dxa"/>
            <w:vAlign w:val="center"/>
          </w:tcPr>
          <w:p w14:paraId="2364968D" w14:textId="18665EF2" w:rsidR="00964DB6" w:rsidRPr="0064550C" w:rsidRDefault="000557CD" w:rsidP="00CA06D3">
            <w:pPr>
              <w:spacing w:after="200" w:line="480" w:lineRule="auto"/>
              <w:jc w:val="center"/>
              <w:rPr>
                <w:rFonts w:ascii="Arial" w:hAnsi="Arial" w:cs="Arial"/>
                <w:color w:val="000000"/>
                <w:sz w:val="20"/>
                <w:szCs w:val="20"/>
              </w:rPr>
            </w:pPr>
            <w:r>
              <w:rPr>
                <w:rFonts w:ascii="Arial" w:hAnsi="Arial" w:cs="Arial"/>
                <w:color w:val="000000"/>
                <w:sz w:val="20"/>
                <w:szCs w:val="20"/>
              </w:rPr>
              <w:fldChar w:fldCharType="begin"/>
            </w:r>
            <w:r w:rsidR="0098596E">
              <w:rPr>
                <w:rFonts w:ascii="Arial" w:hAnsi="Arial" w:cs="Arial"/>
                <w:color w:val="000000"/>
                <w:sz w:val="20"/>
                <w:szCs w:val="20"/>
              </w:rPr>
              <w:instrText>ADDIN RW.CITE{{50 Soekhlal,R.R. 2013}}</w:instrText>
            </w:r>
            <w:r>
              <w:rPr>
                <w:rFonts w:ascii="Arial" w:hAnsi="Arial" w:cs="Arial"/>
                <w:color w:val="000000"/>
                <w:sz w:val="20"/>
                <w:szCs w:val="20"/>
              </w:rPr>
              <w:fldChar w:fldCharType="separate"/>
            </w:r>
            <w:r w:rsidR="00CA06D3">
              <w:rPr>
                <w:rFonts w:ascii="Arial" w:hAnsi="Arial" w:cs="Arial"/>
                <w:color w:val="000000"/>
                <w:sz w:val="20"/>
                <w:szCs w:val="20"/>
              </w:rPr>
              <w:t>(9)</w:t>
            </w:r>
            <w:r>
              <w:rPr>
                <w:rFonts w:ascii="Arial" w:hAnsi="Arial" w:cs="Arial"/>
                <w:color w:val="000000"/>
                <w:sz w:val="20"/>
                <w:szCs w:val="20"/>
              </w:rPr>
              <w:fldChar w:fldCharType="end"/>
            </w:r>
          </w:p>
        </w:tc>
      </w:tr>
      <w:tr w:rsidR="00964DB6" w:rsidRPr="000557CD" w14:paraId="38056D8A" w14:textId="77777777" w:rsidTr="00CA06D3">
        <w:trPr>
          <w:trHeight w:val="284"/>
        </w:trPr>
        <w:tc>
          <w:tcPr>
            <w:tcW w:w="4077" w:type="dxa"/>
            <w:vAlign w:val="center"/>
          </w:tcPr>
          <w:p w14:paraId="73E91FF4" w14:textId="77777777" w:rsidR="00964DB6" w:rsidRPr="0064550C" w:rsidRDefault="00964DB6" w:rsidP="00D37999">
            <w:pPr>
              <w:spacing w:line="480" w:lineRule="auto"/>
              <w:rPr>
                <w:rFonts w:ascii="Arial" w:hAnsi="Arial" w:cs="Arial"/>
                <w:sz w:val="20"/>
                <w:szCs w:val="20"/>
              </w:rPr>
            </w:pPr>
            <w:r w:rsidRPr="0064550C">
              <w:rPr>
                <w:rFonts w:ascii="Arial" w:hAnsi="Arial" w:cs="Arial"/>
                <w:sz w:val="20"/>
                <w:szCs w:val="20"/>
              </w:rPr>
              <w:t>Major Hemorrhage</w:t>
            </w:r>
          </w:p>
        </w:tc>
        <w:tc>
          <w:tcPr>
            <w:tcW w:w="1701" w:type="dxa"/>
            <w:vAlign w:val="bottom"/>
          </w:tcPr>
          <w:p w14:paraId="517BC9F4" w14:textId="0917F555" w:rsidR="00C92142" w:rsidRPr="0064550C" w:rsidRDefault="00C92142" w:rsidP="00D37999">
            <w:pPr>
              <w:spacing w:line="480" w:lineRule="auto"/>
              <w:jc w:val="right"/>
              <w:rPr>
                <w:rFonts w:ascii="Arial" w:hAnsi="Arial" w:cs="Arial"/>
                <w:color w:val="000000"/>
                <w:sz w:val="20"/>
                <w:szCs w:val="20"/>
              </w:rPr>
            </w:pPr>
            <w:r>
              <w:rPr>
                <w:rFonts w:ascii="Arial" w:hAnsi="Arial" w:cs="Arial"/>
                <w:color w:val="000000"/>
                <w:sz w:val="20"/>
                <w:szCs w:val="20"/>
              </w:rPr>
              <w:t>€</w:t>
            </w:r>
            <w:r w:rsidR="00964DB6" w:rsidRPr="0064550C">
              <w:rPr>
                <w:rFonts w:ascii="Arial" w:hAnsi="Arial" w:cs="Arial"/>
                <w:color w:val="000000"/>
                <w:sz w:val="20"/>
                <w:szCs w:val="20"/>
              </w:rPr>
              <w:t>10,497</w:t>
            </w:r>
          </w:p>
        </w:tc>
        <w:tc>
          <w:tcPr>
            <w:tcW w:w="1134" w:type="dxa"/>
            <w:vAlign w:val="bottom"/>
          </w:tcPr>
          <w:p w14:paraId="14FF684A" w14:textId="5ACD8907" w:rsidR="00C92142" w:rsidRPr="0064550C" w:rsidRDefault="00964DB6" w:rsidP="00D37999">
            <w:pPr>
              <w:spacing w:line="480" w:lineRule="auto"/>
              <w:jc w:val="right"/>
              <w:rPr>
                <w:rFonts w:ascii="Arial" w:hAnsi="Arial" w:cs="Arial"/>
                <w:color w:val="000000"/>
                <w:sz w:val="20"/>
                <w:szCs w:val="20"/>
              </w:rPr>
            </w:pPr>
            <w:r w:rsidRPr="0064550C">
              <w:rPr>
                <w:rFonts w:ascii="Arial" w:hAnsi="Arial" w:cs="Arial"/>
                <w:color w:val="000000"/>
                <w:sz w:val="20"/>
                <w:szCs w:val="20"/>
              </w:rPr>
              <w:t>€6,382</w:t>
            </w:r>
          </w:p>
        </w:tc>
        <w:tc>
          <w:tcPr>
            <w:tcW w:w="1418" w:type="dxa"/>
            <w:gridSpan w:val="2"/>
            <w:vAlign w:val="bottom"/>
          </w:tcPr>
          <w:p w14:paraId="25509FC6" w14:textId="428940FA" w:rsidR="00C92142" w:rsidRPr="0064550C" w:rsidRDefault="00C92142" w:rsidP="00D37999">
            <w:pPr>
              <w:spacing w:line="480" w:lineRule="auto"/>
              <w:jc w:val="right"/>
              <w:rPr>
                <w:rFonts w:ascii="Arial" w:hAnsi="Arial" w:cs="Arial"/>
                <w:color w:val="000000"/>
                <w:sz w:val="20"/>
                <w:szCs w:val="20"/>
              </w:rPr>
            </w:pPr>
            <w:r>
              <w:rPr>
                <w:rFonts w:ascii="Arial" w:hAnsi="Arial" w:cs="Arial"/>
                <w:color w:val="000000"/>
                <w:sz w:val="20"/>
                <w:szCs w:val="20"/>
              </w:rPr>
              <w:t>€</w:t>
            </w:r>
            <w:r w:rsidR="00964DB6" w:rsidRPr="0064550C">
              <w:rPr>
                <w:rFonts w:ascii="Arial" w:hAnsi="Arial" w:cs="Arial"/>
                <w:color w:val="000000"/>
                <w:sz w:val="20"/>
                <w:szCs w:val="20"/>
              </w:rPr>
              <w:t>14,611</w:t>
            </w:r>
          </w:p>
        </w:tc>
        <w:tc>
          <w:tcPr>
            <w:tcW w:w="1843" w:type="dxa"/>
            <w:vAlign w:val="center"/>
          </w:tcPr>
          <w:p w14:paraId="210E2DF2" w14:textId="3E15B5A7" w:rsidR="00964DB6" w:rsidRPr="000557CD" w:rsidRDefault="000557CD" w:rsidP="00CA06D3">
            <w:pPr>
              <w:tabs>
                <w:tab w:val="center" w:pos="813"/>
              </w:tabs>
              <w:spacing w:after="200" w:line="480" w:lineRule="auto"/>
              <w:jc w:val="center"/>
              <w:rPr>
                <w:rFonts w:ascii="Arial" w:hAnsi="Arial" w:cs="Arial"/>
                <w:color w:val="000000"/>
                <w:sz w:val="20"/>
                <w:szCs w:val="20"/>
                <w:lang w:val="nl-NL"/>
              </w:rPr>
            </w:pPr>
            <w:r>
              <w:rPr>
                <w:rFonts w:ascii="Arial" w:hAnsi="Arial" w:cs="Arial"/>
                <w:color w:val="000000"/>
                <w:sz w:val="20"/>
                <w:szCs w:val="20"/>
              </w:rPr>
              <w:fldChar w:fldCharType="begin"/>
            </w:r>
            <w:r w:rsidR="0098596E">
              <w:rPr>
                <w:rFonts w:ascii="Arial" w:hAnsi="Arial" w:cs="Arial"/>
                <w:color w:val="000000"/>
                <w:sz w:val="20"/>
                <w:szCs w:val="20"/>
              </w:rPr>
              <w:instrText>ADDIN RW.CITE{{107 Vonkeman,H.E. 2007}}</w:instrText>
            </w:r>
            <w:r>
              <w:rPr>
                <w:rFonts w:ascii="Arial" w:hAnsi="Arial" w:cs="Arial"/>
                <w:color w:val="000000"/>
                <w:sz w:val="20"/>
                <w:szCs w:val="20"/>
              </w:rPr>
              <w:fldChar w:fldCharType="separate"/>
            </w:r>
            <w:r w:rsidR="00CA06D3">
              <w:rPr>
                <w:rFonts w:ascii="Arial" w:hAnsi="Arial" w:cs="Arial"/>
                <w:color w:val="000000"/>
                <w:sz w:val="20"/>
                <w:szCs w:val="20"/>
              </w:rPr>
              <w:t>(10)</w:t>
            </w:r>
            <w:r>
              <w:rPr>
                <w:rFonts w:ascii="Arial" w:hAnsi="Arial" w:cs="Arial"/>
                <w:color w:val="000000"/>
                <w:sz w:val="20"/>
                <w:szCs w:val="20"/>
              </w:rPr>
              <w:fldChar w:fldCharType="end"/>
            </w:r>
          </w:p>
        </w:tc>
      </w:tr>
      <w:tr w:rsidR="00964DB6" w:rsidRPr="0064550C" w14:paraId="70251E18" w14:textId="77777777" w:rsidTr="00CA06D3">
        <w:trPr>
          <w:trHeight w:val="284"/>
        </w:trPr>
        <w:tc>
          <w:tcPr>
            <w:tcW w:w="4077" w:type="dxa"/>
            <w:vAlign w:val="center"/>
          </w:tcPr>
          <w:p w14:paraId="43480BB1" w14:textId="77777777" w:rsidR="00964DB6" w:rsidRPr="0064550C" w:rsidRDefault="00964DB6" w:rsidP="00D37999">
            <w:pPr>
              <w:spacing w:line="480" w:lineRule="auto"/>
              <w:rPr>
                <w:rFonts w:ascii="Arial" w:hAnsi="Arial" w:cs="Arial"/>
                <w:sz w:val="20"/>
                <w:szCs w:val="20"/>
              </w:rPr>
            </w:pPr>
            <w:r w:rsidRPr="0064550C">
              <w:rPr>
                <w:rFonts w:ascii="Arial" w:hAnsi="Arial" w:cs="Arial"/>
                <w:sz w:val="20"/>
                <w:szCs w:val="20"/>
              </w:rPr>
              <w:t>Gastro</w:t>
            </w:r>
            <w:r w:rsidR="00455D8E">
              <w:rPr>
                <w:rFonts w:ascii="Arial" w:hAnsi="Arial" w:cs="Arial"/>
                <w:sz w:val="20"/>
                <w:szCs w:val="20"/>
              </w:rPr>
              <w:t>i</w:t>
            </w:r>
            <w:r w:rsidRPr="0064550C">
              <w:rPr>
                <w:rFonts w:ascii="Arial" w:hAnsi="Arial" w:cs="Arial"/>
                <w:sz w:val="20"/>
                <w:szCs w:val="20"/>
              </w:rPr>
              <w:t>ntestinal Hemorrhage</w:t>
            </w:r>
          </w:p>
        </w:tc>
        <w:tc>
          <w:tcPr>
            <w:tcW w:w="1701" w:type="dxa"/>
            <w:vAlign w:val="bottom"/>
          </w:tcPr>
          <w:p w14:paraId="3DF566DC" w14:textId="4644F595" w:rsidR="00C92142" w:rsidRPr="0064550C" w:rsidRDefault="00C92142" w:rsidP="00D37999">
            <w:pPr>
              <w:spacing w:line="480" w:lineRule="auto"/>
              <w:jc w:val="right"/>
              <w:rPr>
                <w:rFonts w:ascii="Arial" w:hAnsi="Arial" w:cs="Arial"/>
                <w:color w:val="000000"/>
                <w:sz w:val="20"/>
                <w:szCs w:val="20"/>
              </w:rPr>
            </w:pPr>
            <w:r>
              <w:rPr>
                <w:rFonts w:ascii="Arial" w:hAnsi="Arial" w:cs="Arial"/>
                <w:color w:val="000000"/>
                <w:sz w:val="20"/>
                <w:szCs w:val="20"/>
              </w:rPr>
              <w:t>€</w:t>
            </w:r>
            <w:r w:rsidR="00964DB6" w:rsidRPr="0064550C">
              <w:rPr>
                <w:rFonts w:ascii="Arial" w:hAnsi="Arial" w:cs="Arial"/>
                <w:color w:val="000000"/>
                <w:sz w:val="20"/>
                <w:szCs w:val="20"/>
              </w:rPr>
              <w:t>10,497</w:t>
            </w:r>
          </w:p>
        </w:tc>
        <w:tc>
          <w:tcPr>
            <w:tcW w:w="1134" w:type="dxa"/>
            <w:vAlign w:val="bottom"/>
          </w:tcPr>
          <w:p w14:paraId="0A77CC6F" w14:textId="1213D618" w:rsidR="00C92142" w:rsidRPr="0064550C" w:rsidRDefault="00C92142" w:rsidP="00D37999">
            <w:pPr>
              <w:spacing w:line="480" w:lineRule="auto"/>
              <w:jc w:val="right"/>
              <w:rPr>
                <w:rFonts w:ascii="Arial" w:hAnsi="Arial" w:cs="Arial"/>
                <w:color w:val="000000"/>
                <w:sz w:val="20"/>
                <w:szCs w:val="20"/>
              </w:rPr>
            </w:pPr>
            <w:r>
              <w:rPr>
                <w:rFonts w:ascii="Arial" w:hAnsi="Arial" w:cs="Arial"/>
                <w:color w:val="000000"/>
                <w:sz w:val="20"/>
                <w:szCs w:val="20"/>
              </w:rPr>
              <w:t>€</w:t>
            </w:r>
            <w:r w:rsidR="00964DB6" w:rsidRPr="0064550C">
              <w:rPr>
                <w:rFonts w:ascii="Arial" w:hAnsi="Arial" w:cs="Arial"/>
                <w:color w:val="000000"/>
                <w:sz w:val="20"/>
                <w:szCs w:val="20"/>
              </w:rPr>
              <w:t>6,382</w:t>
            </w:r>
          </w:p>
        </w:tc>
        <w:tc>
          <w:tcPr>
            <w:tcW w:w="1418" w:type="dxa"/>
            <w:gridSpan w:val="2"/>
            <w:vAlign w:val="bottom"/>
          </w:tcPr>
          <w:p w14:paraId="30EA6EE1" w14:textId="5BD8F1D6" w:rsidR="00C92142" w:rsidRPr="0064550C" w:rsidRDefault="00C92142" w:rsidP="00D37999">
            <w:pPr>
              <w:spacing w:line="480" w:lineRule="auto"/>
              <w:jc w:val="right"/>
              <w:rPr>
                <w:rFonts w:ascii="Arial" w:hAnsi="Arial" w:cs="Arial"/>
                <w:color w:val="000000"/>
                <w:sz w:val="20"/>
                <w:szCs w:val="20"/>
              </w:rPr>
            </w:pPr>
            <w:r>
              <w:rPr>
                <w:rFonts w:ascii="Arial" w:hAnsi="Arial" w:cs="Arial"/>
                <w:color w:val="000000"/>
                <w:sz w:val="20"/>
                <w:szCs w:val="20"/>
              </w:rPr>
              <w:t>€</w:t>
            </w:r>
            <w:r w:rsidR="00964DB6" w:rsidRPr="0064550C">
              <w:rPr>
                <w:rFonts w:ascii="Arial" w:hAnsi="Arial" w:cs="Arial"/>
                <w:color w:val="000000"/>
                <w:sz w:val="20"/>
                <w:szCs w:val="20"/>
              </w:rPr>
              <w:t>14,611</w:t>
            </w:r>
          </w:p>
        </w:tc>
        <w:tc>
          <w:tcPr>
            <w:tcW w:w="1843" w:type="dxa"/>
            <w:vAlign w:val="center"/>
          </w:tcPr>
          <w:p w14:paraId="2CAC7C31" w14:textId="61E6A720" w:rsidR="00964DB6" w:rsidRPr="0064550C" w:rsidRDefault="000557CD" w:rsidP="00CA06D3">
            <w:pPr>
              <w:spacing w:after="200" w:line="480" w:lineRule="auto"/>
              <w:jc w:val="center"/>
              <w:rPr>
                <w:rFonts w:ascii="Arial" w:hAnsi="Arial" w:cs="Arial"/>
                <w:color w:val="000000"/>
                <w:sz w:val="20"/>
                <w:szCs w:val="20"/>
              </w:rPr>
            </w:pPr>
            <w:r>
              <w:rPr>
                <w:rFonts w:ascii="Arial" w:hAnsi="Arial" w:cs="Arial"/>
                <w:color w:val="000000"/>
                <w:sz w:val="20"/>
                <w:szCs w:val="20"/>
              </w:rPr>
              <w:fldChar w:fldCharType="begin"/>
            </w:r>
            <w:r w:rsidR="0098596E">
              <w:rPr>
                <w:rFonts w:ascii="Arial" w:hAnsi="Arial" w:cs="Arial"/>
                <w:color w:val="000000"/>
                <w:sz w:val="20"/>
                <w:szCs w:val="20"/>
              </w:rPr>
              <w:instrText>ADDIN RW.CITE{{107 Vonkeman,H.E. 2007}}</w:instrText>
            </w:r>
            <w:r>
              <w:rPr>
                <w:rFonts w:ascii="Arial" w:hAnsi="Arial" w:cs="Arial"/>
                <w:color w:val="000000"/>
                <w:sz w:val="20"/>
                <w:szCs w:val="20"/>
              </w:rPr>
              <w:fldChar w:fldCharType="separate"/>
            </w:r>
            <w:r w:rsidR="00CA06D3">
              <w:rPr>
                <w:rFonts w:ascii="Arial" w:hAnsi="Arial" w:cs="Arial"/>
                <w:color w:val="000000"/>
                <w:sz w:val="20"/>
                <w:szCs w:val="20"/>
              </w:rPr>
              <w:t>(10)</w:t>
            </w:r>
            <w:r>
              <w:rPr>
                <w:rFonts w:ascii="Arial" w:hAnsi="Arial" w:cs="Arial"/>
                <w:color w:val="000000"/>
                <w:sz w:val="20"/>
                <w:szCs w:val="20"/>
              </w:rPr>
              <w:fldChar w:fldCharType="end"/>
            </w:r>
          </w:p>
        </w:tc>
      </w:tr>
      <w:tr w:rsidR="00964DB6" w:rsidRPr="0064550C" w14:paraId="3540239B" w14:textId="77777777" w:rsidTr="00CA06D3">
        <w:trPr>
          <w:trHeight w:val="284"/>
        </w:trPr>
        <w:tc>
          <w:tcPr>
            <w:tcW w:w="4077" w:type="dxa"/>
            <w:tcBorders>
              <w:bottom w:val="single" w:sz="4" w:space="0" w:color="auto"/>
            </w:tcBorders>
            <w:vAlign w:val="center"/>
          </w:tcPr>
          <w:p w14:paraId="5B0064B2" w14:textId="77777777" w:rsidR="00964DB6" w:rsidRPr="0064550C" w:rsidRDefault="00964DB6" w:rsidP="00D37999">
            <w:pPr>
              <w:spacing w:line="480" w:lineRule="auto"/>
              <w:rPr>
                <w:rFonts w:ascii="Arial" w:hAnsi="Arial" w:cs="Arial"/>
                <w:sz w:val="20"/>
                <w:szCs w:val="20"/>
              </w:rPr>
            </w:pPr>
            <w:r w:rsidRPr="0064550C">
              <w:rPr>
                <w:rFonts w:ascii="Arial" w:hAnsi="Arial" w:cs="Arial"/>
                <w:sz w:val="20"/>
                <w:szCs w:val="20"/>
              </w:rPr>
              <w:t>Minor Hemorrhage</w:t>
            </w:r>
          </w:p>
        </w:tc>
        <w:tc>
          <w:tcPr>
            <w:tcW w:w="1701" w:type="dxa"/>
            <w:tcBorders>
              <w:bottom w:val="single" w:sz="4" w:space="0" w:color="auto"/>
            </w:tcBorders>
            <w:vAlign w:val="center"/>
          </w:tcPr>
          <w:p w14:paraId="3923E2BF" w14:textId="3B877E94" w:rsidR="00C92142" w:rsidRPr="0064550C" w:rsidRDefault="00964DB6" w:rsidP="00D37999">
            <w:pPr>
              <w:spacing w:line="480" w:lineRule="auto"/>
              <w:jc w:val="right"/>
              <w:rPr>
                <w:rFonts w:ascii="Arial" w:hAnsi="Arial" w:cs="Arial"/>
                <w:color w:val="000000"/>
                <w:sz w:val="20"/>
                <w:szCs w:val="20"/>
              </w:rPr>
            </w:pPr>
            <w:r w:rsidRPr="0064550C">
              <w:rPr>
                <w:rFonts w:ascii="Arial" w:hAnsi="Arial" w:cs="Arial"/>
                <w:color w:val="000000"/>
                <w:sz w:val="20"/>
                <w:szCs w:val="20"/>
              </w:rPr>
              <w:t>€</w:t>
            </w:r>
            <w:r w:rsidR="00C92142">
              <w:rPr>
                <w:rFonts w:ascii="Arial" w:hAnsi="Arial" w:cs="Arial"/>
                <w:color w:val="000000"/>
                <w:sz w:val="20"/>
                <w:szCs w:val="20"/>
              </w:rPr>
              <w:t>2</w:t>
            </w:r>
            <w:r w:rsidRPr="0064550C">
              <w:rPr>
                <w:rFonts w:ascii="Arial" w:hAnsi="Arial" w:cs="Arial"/>
                <w:color w:val="000000"/>
                <w:sz w:val="20"/>
                <w:szCs w:val="20"/>
              </w:rPr>
              <w:t>91</w:t>
            </w:r>
          </w:p>
        </w:tc>
        <w:tc>
          <w:tcPr>
            <w:tcW w:w="1134" w:type="dxa"/>
            <w:tcBorders>
              <w:bottom w:val="single" w:sz="4" w:space="0" w:color="auto"/>
            </w:tcBorders>
            <w:vAlign w:val="center"/>
          </w:tcPr>
          <w:p w14:paraId="30BE8A4F" w14:textId="6F331D4B" w:rsidR="00C92142" w:rsidRPr="0064550C" w:rsidRDefault="00C92142" w:rsidP="00D37999">
            <w:pPr>
              <w:spacing w:line="480" w:lineRule="auto"/>
              <w:jc w:val="right"/>
              <w:rPr>
                <w:rFonts w:ascii="Arial" w:hAnsi="Arial" w:cs="Arial"/>
                <w:color w:val="000000"/>
                <w:sz w:val="20"/>
                <w:szCs w:val="20"/>
              </w:rPr>
            </w:pPr>
            <w:r>
              <w:rPr>
                <w:rFonts w:ascii="Arial" w:hAnsi="Arial" w:cs="Arial"/>
                <w:color w:val="000000"/>
                <w:sz w:val="20"/>
                <w:szCs w:val="20"/>
              </w:rPr>
              <w:t>€</w:t>
            </w:r>
            <w:r w:rsidR="00964DB6" w:rsidRPr="0064550C">
              <w:rPr>
                <w:rFonts w:ascii="Arial" w:hAnsi="Arial" w:cs="Arial"/>
                <w:color w:val="000000"/>
                <w:sz w:val="20"/>
                <w:szCs w:val="20"/>
              </w:rPr>
              <w:t>177</w:t>
            </w:r>
          </w:p>
        </w:tc>
        <w:tc>
          <w:tcPr>
            <w:tcW w:w="1418" w:type="dxa"/>
            <w:gridSpan w:val="2"/>
            <w:tcBorders>
              <w:bottom w:val="single" w:sz="4" w:space="0" w:color="auto"/>
            </w:tcBorders>
            <w:vAlign w:val="center"/>
          </w:tcPr>
          <w:p w14:paraId="18CCD922" w14:textId="35D37195" w:rsidR="00C92142" w:rsidRPr="0064550C" w:rsidRDefault="00964DB6" w:rsidP="00D37999">
            <w:pPr>
              <w:spacing w:line="480" w:lineRule="auto"/>
              <w:jc w:val="right"/>
              <w:rPr>
                <w:rFonts w:ascii="Arial" w:hAnsi="Arial" w:cs="Arial"/>
                <w:color w:val="000000"/>
                <w:sz w:val="20"/>
                <w:szCs w:val="20"/>
              </w:rPr>
            </w:pPr>
            <w:r w:rsidRPr="0064550C">
              <w:rPr>
                <w:rFonts w:ascii="Arial" w:hAnsi="Arial" w:cs="Arial"/>
                <w:color w:val="000000"/>
                <w:sz w:val="20"/>
                <w:szCs w:val="20"/>
              </w:rPr>
              <w:t>€406</w:t>
            </w:r>
          </w:p>
        </w:tc>
        <w:tc>
          <w:tcPr>
            <w:tcW w:w="1843" w:type="dxa"/>
            <w:tcBorders>
              <w:bottom w:val="single" w:sz="4" w:space="0" w:color="auto"/>
            </w:tcBorders>
            <w:vAlign w:val="center"/>
          </w:tcPr>
          <w:p w14:paraId="05B2BE6E" w14:textId="4869EB19" w:rsidR="00964DB6" w:rsidRPr="0064550C" w:rsidRDefault="000557CD" w:rsidP="00CA06D3">
            <w:pPr>
              <w:spacing w:after="200" w:line="480" w:lineRule="auto"/>
              <w:jc w:val="center"/>
              <w:rPr>
                <w:rFonts w:ascii="Arial" w:hAnsi="Arial" w:cs="Arial"/>
                <w:color w:val="000000"/>
                <w:sz w:val="20"/>
                <w:szCs w:val="20"/>
              </w:rPr>
            </w:pPr>
            <w:r>
              <w:rPr>
                <w:rFonts w:ascii="Arial" w:hAnsi="Arial" w:cs="Arial"/>
                <w:color w:val="000000"/>
                <w:sz w:val="20"/>
                <w:szCs w:val="20"/>
              </w:rPr>
              <w:fldChar w:fldCharType="begin"/>
            </w:r>
            <w:r w:rsidR="0098596E">
              <w:rPr>
                <w:rFonts w:ascii="Arial" w:hAnsi="Arial" w:cs="Arial"/>
                <w:color w:val="000000"/>
                <w:sz w:val="20"/>
                <w:szCs w:val="20"/>
              </w:rPr>
              <w:instrText>ADDIN RW.CITE{{110 Dutch Care Institute 2016}}</w:instrText>
            </w:r>
            <w:r>
              <w:rPr>
                <w:rFonts w:ascii="Arial" w:hAnsi="Arial" w:cs="Arial"/>
                <w:color w:val="000000"/>
                <w:sz w:val="20"/>
                <w:szCs w:val="20"/>
              </w:rPr>
              <w:fldChar w:fldCharType="separate"/>
            </w:r>
            <w:r w:rsidR="00CA06D3">
              <w:rPr>
                <w:rFonts w:ascii="Arial" w:hAnsi="Arial" w:cs="Arial"/>
                <w:color w:val="000000"/>
                <w:sz w:val="20"/>
                <w:szCs w:val="20"/>
              </w:rPr>
              <w:t>(4</w:t>
            </w:r>
            <w:r>
              <w:rPr>
                <w:rFonts w:ascii="Arial" w:hAnsi="Arial" w:cs="Arial"/>
                <w:color w:val="000000"/>
                <w:sz w:val="20"/>
                <w:szCs w:val="20"/>
              </w:rPr>
              <w:fldChar w:fldCharType="end"/>
            </w:r>
            <w:r w:rsidR="00CA06D3">
              <w:rPr>
                <w:rFonts w:ascii="Arial" w:hAnsi="Arial" w:cs="Arial"/>
                <w:color w:val="000000"/>
                <w:sz w:val="20"/>
                <w:szCs w:val="20"/>
              </w:rPr>
              <w:t>,5</w:t>
            </w:r>
            <w:r w:rsidR="0077711B">
              <w:rPr>
                <w:rFonts w:ascii="Arial" w:hAnsi="Arial" w:cs="Arial"/>
                <w:color w:val="000000"/>
                <w:sz w:val="20"/>
                <w:szCs w:val="20"/>
              </w:rPr>
              <w:fldChar w:fldCharType="begin"/>
            </w:r>
            <w:r w:rsidR="0077711B">
              <w:rPr>
                <w:rFonts w:ascii="Arial" w:hAnsi="Arial" w:cs="Arial"/>
                <w:color w:val="000000"/>
                <w:sz w:val="20"/>
                <w:szCs w:val="20"/>
              </w:rPr>
              <w:instrText>ADDIN RW.CITE{{106 Dutch Health Institute 2015}}</w:instrText>
            </w:r>
            <w:r w:rsidR="0077711B">
              <w:rPr>
                <w:rFonts w:ascii="Arial" w:hAnsi="Arial" w:cs="Arial"/>
                <w:color w:val="000000"/>
                <w:sz w:val="20"/>
                <w:szCs w:val="20"/>
              </w:rPr>
              <w:fldChar w:fldCharType="separate"/>
            </w:r>
            <w:r w:rsidR="00CA06D3">
              <w:rPr>
                <w:rFonts w:ascii="Arial" w:hAnsi="Arial" w:cs="Arial"/>
                <w:color w:val="000000"/>
                <w:sz w:val="20"/>
                <w:szCs w:val="20"/>
              </w:rPr>
              <w:t>)</w:t>
            </w:r>
            <w:r w:rsidR="0077711B">
              <w:rPr>
                <w:rFonts w:ascii="Arial" w:hAnsi="Arial" w:cs="Arial"/>
                <w:color w:val="000000"/>
                <w:sz w:val="20"/>
                <w:szCs w:val="20"/>
              </w:rPr>
              <w:fldChar w:fldCharType="end"/>
            </w:r>
          </w:p>
        </w:tc>
      </w:tr>
      <w:tr w:rsidR="00A45A3D" w:rsidRPr="0064550C" w14:paraId="23B4EBA1" w14:textId="77777777" w:rsidTr="00CA06D3">
        <w:trPr>
          <w:trHeight w:val="284"/>
        </w:trPr>
        <w:tc>
          <w:tcPr>
            <w:tcW w:w="4077" w:type="dxa"/>
            <w:tcBorders>
              <w:top w:val="single" w:sz="4" w:space="0" w:color="auto"/>
              <w:left w:val="single" w:sz="4" w:space="0" w:color="auto"/>
              <w:bottom w:val="single" w:sz="4" w:space="0" w:color="auto"/>
              <w:right w:val="nil"/>
            </w:tcBorders>
            <w:vAlign w:val="center"/>
          </w:tcPr>
          <w:p w14:paraId="78A2BA23" w14:textId="77777777" w:rsidR="00964DB6" w:rsidRPr="0064550C" w:rsidRDefault="00964DB6" w:rsidP="00D37999">
            <w:pPr>
              <w:spacing w:line="480" w:lineRule="auto"/>
              <w:rPr>
                <w:rFonts w:ascii="Arial" w:hAnsi="Arial" w:cs="Arial"/>
                <w:sz w:val="20"/>
                <w:szCs w:val="20"/>
              </w:rPr>
            </w:pPr>
          </w:p>
        </w:tc>
        <w:tc>
          <w:tcPr>
            <w:tcW w:w="1701" w:type="dxa"/>
            <w:tcBorders>
              <w:top w:val="single" w:sz="4" w:space="0" w:color="auto"/>
              <w:left w:val="nil"/>
              <w:bottom w:val="single" w:sz="4" w:space="0" w:color="auto"/>
              <w:right w:val="nil"/>
            </w:tcBorders>
            <w:vAlign w:val="center"/>
          </w:tcPr>
          <w:p w14:paraId="15CBBFD6" w14:textId="77777777" w:rsidR="00964DB6" w:rsidRPr="0064550C" w:rsidRDefault="00964DB6" w:rsidP="00D37999">
            <w:pPr>
              <w:spacing w:line="480" w:lineRule="auto"/>
              <w:jc w:val="right"/>
              <w:rPr>
                <w:rFonts w:ascii="Arial" w:hAnsi="Arial" w:cs="Arial"/>
                <w:sz w:val="20"/>
                <w:szCs w:val="20"/>
              </w:rPr>
            </w:pPr>
          </w:p>
        </w:tc>
        <w:tc>
          <w:tcPr>
            <w:tcW w:w="1134" w:type="dxa"/>
            <w:tcBorders>
              <w:top w:val="single" w:sz="4" w:space="0" w:color="auto"/>
              <w:left w:val="nil"/>
              <w:bottom w:val="single" w:sz="4" w:space="0" w:color="auto"/>
              <w:right w:val="nil"/>
            </w:tcBorders>
            <w:vAlign w:val="center"/>
          </w:tcPr>
          <w:p w14:paraId="448B369B" w14:textId="77777777" w:rsidR="00964DB6" w:rsidRPr="0064550C" w:rsidRDefault="00964DB6" w:rsidP="00D37999">
            <w:pPr>
              <w:spacing w:line="480" w:lineRule="auto"/>
              <w:jc w:val="right"/>
              <w:rPr>
                <w:rFonts w:ascii="Arial" w:hAnsi="Arial" w:cs="Arial"/>
                <w:sz w:val="20"/>
                <w:szCs w:val="20"/>
              </w:rPr>
            </w:pPr>
          </w:p>
        </w:tc>
        <w:tc>
          <w:tcPr>
            <w:tcW w:w="1418" w:type="dxa"/>
            <w:gridSpan w:val="2"/>
            <w:tcBorders>
              <w:top w:val="single" w:sz="4" w:space="0" w:color="auto"/>
              <w:left w:val="nil"/>
              <w:bottom w:val="single" w:sz="4" w:space="0" w:color="auto"/>
              <w:right w:val="nil"/>
            </w:tcBorders>
            <w:vAlign w:val="center"/>
          </w:tcPr>
          <w:p w14:paraId="2BBAA530" w14:textId="77777777" w:rsidR="00964DB6" w:rsidRPr="0064550C" w:rsidRDefault="00964DB6" w:rsidP="00D37999">
            <w:pPr>
              <w:spacing w:line="480" w:lineRule="auto"/>
              <w:jc w:val="right"/>
              <w:rPr>
                <w:rFonts w:ascii="Arial" w:hAnsi="Arial" w:cs="Arial"/>
                <w:sz w:val="20"/>
                <w:szCs w:val="20"/>
              </w:rPr>
            </w:pPr>
          </w:p>
        </w:tc>
        <w:tc>
          <w:tcPr>
            <w:tcW w:w="1843" w:type="dxa"/>
            <w:tcBorders>
              <w:top w:val="single" w:sz="4" w:space="0" w:color="auto"/>
              <w:left w:val="nil"/>
              <w:bottom w:val="single" w:sz="4" w:space="0" w:color="auto"/>
              <w:right w:val="single" w:sz="4" w:space="0" w:color="auto"/>
            </w:tcBorders>
            <w:vAlign w:val="center"/>
          </w:tcPr>
          <w:p w14:paraId="325FE3DA" w14:textId="77777777" w:rsidR="00964DB6" w:rsidRPr="0064550C" w:rsidRDefault="00964DB6" w:rsidP="00CA06D3">
            <w:pPr>
              <w:spacing w:line="480" w:lineRule="auto"/>
              <w:jc w:val="center"/>
              <w:rPr>
                <w:rFonts w:ascii="Arial" w:hAnsi="Arial" w:cs="Arial"/>
                <w:sz w:val="20"/>
                <w:szCs w:val="20"/>
              </w:rPr>
            </w:pPr>
          </w:p>
        </w:tc>
      </w:tr>
      <w:tr w:rsidR="00964DB6" w:rsidRPr="0064550C" w14:paraId="0DCC33B5" w14:textId="77777777" w:rsidTr="00CA06D3">
        <w:trPr>
          <w:trHeight w:val="284"/>
        </w:trPr>
        <w:tc>
          <w:tcPr>
            <w:tcW w:w="4077" w:type="dxa"/>
            <w:tcBorders>
              <w:top w:val="single" w:sz="4" w:space="0" w:color="auto"/>
            </w:tcBorders>
            <w:vAlign w:val="center"/>
          </w:tcPr>
          <w:p w14:paraId="6EC03343" w14:textId="77777777" w:rsidR="00964DB6" w:rsidRPr="0064550C" w:rsidRDefault="00964DB6" w:rsidP="00D37999">
            <w:pPr>
              <w:spacing w:line="480" w:lineRule="auto"/>
              <w:rPr>
                <w:rFonts w:ascii="Arial" w:hAnsi="Arial" w:cs="Arial"/>
                <w:sz w:val="20"/>
                <w:szCs w:val="20"/>
              </w:rPr>
            </w:pPr>
            <w:r w:rsidRPr="0064550C">
              <w:rPr>
                <w:rFonts w:ascii="Arial" w:hAnsi="Arial" w:cs="Arial"/>
                <w:sz w:val="20"/>
                <w:szCs w:val="20"/>
              </w:rPr>
              <w:t>Productivity loss (week)</w:t>
            </w:r>
          </w:p>
        </w:tc>
        <w:tc>
          <w:tcPr>
            <w:tcW w:w="1701" w:type="dxa"/>
            <w:tcBorders>
              <w:top w:val="single" w:sz="4" w:space="0" w:color="auto"/>
            </w:tcBorders>
            <w:vAlign w:val="center"/>
          </w:tcPr>
          <w:p w14:paraId="5E7B7EE2" w14:textId="12023F8D" w:rsidR="00C92142" w:rsidRPr="0064550C" w:rsidRDefault="00964DB6" w:rsidP="00D37999">
            <w:pPr>
              <w:spacing w:line="480" w:lineRule="auto"/>
              <w:jc w:val="right"/>
              <w:rPr>
                <w:rFonts w:ascii="Arial" w:hAnsi="Arial" w:cs="Arial"/>
                <w:sz w:val="20"/>
                <w:szCs w:val="20"/>
              </w:rPr>
            </w:pPr>
            <w:r w:rsidRPr="0064550C">
              <w:rPr>
                <w:rFonts w:ascii="Arial" w:hAnsi="Arial" w:cs="Arial"/>
                <w:sz w:val="20"/>
                <w:szCs w:val="20"/>
              </w:rPr>
              <w:t>€181</w:t>
            </w:r>
          </w:p>
        </w:tc>
        <w:tc>
          <w:tcPr>
            <w:tcW w:w="1134" w:type="dxa"/>
            <w:tcBorders>
              <w:top w:val="single" w:sz="4" w:space="0" w:color="auto"/>
            </w:tcBorders>
            <w:vAlign w:val="center"/>
          </w:tcPr>
          <w:p w14:paraId="42BF9385" w14:textId="77777777" w:rsidR="00964DB6" w:rsidRPr="0064550C" w:rsidRDefault="00964DB6" w:rsidP="00D37999">
            <w:pPr>
              <w:spacing w:line="480" w:lineRule="auto"/>
              <w:jc w:val="right"/>
              <w:rPr>
                <w:rFonts w:ascii="Arial" w:hAnsi="Arial" w:cs="Arial"/>
                <w:sz w:val="20"/>
                <w:szCs w:val="20"/>
              </w:rPr>
            </w:pPr>
          </w:p>
        </w:tc>
        <w:tc>
          <w:tcPr>
            <w:tcW w:w="1418" w:type="dxa"/>
            <w:gridSpan w:val="2"/>
            <w:tcBorders>
              <w:top w:val="single" w:sz="4" w:space="0" w:color="auto"/>
            </w:tcBorders>
            <w:vAlign w:val="center"/>
          </w:tcPr>
          <w:p w14:paraId="4A8B32FA" w14:textId="77777777" w:rsidR="00964DB6" w:rsidRPr="0064550C" w:rsidRDefault="00964DB6" w:rsidP="00D37999">
            <w:pPr>
              <w:spacing w:line="480" w:lineRule="auto"/>
              <w:jc w:val="right"/>
              <w:rPr>
                <w:rFonts w:ascii="Arial" w:hAnsi="Arial" w:cs="Arial"/>
                <w:sz w:val="20"/>
                <w:szCs w:val="20"/>
              </w:rPr>
            </w:pPr>
          </w:p>
        </w:tc>
        <w:tc>
          <w:tcPr>
            <w:tcW w:w="1843" w:type="dxa"/>
            <w:tcBorders>
              <w:top w:val="single" w:sz="4" w:space="0" w:color="auto"/>
            </w:tcBorders>
            <w:vAlign w:val="center"/>
          </w:tcPr>
          <w:p w14:paraId="592F7C9B" w14:textId="08169D10" w:rsidR="00964DB6" w:rsidRPr="0064550C" w:rsidRDefault="000557CD" w:rsidP="00CA06D3">
            <w:pPr>
              <w:spacing w:after="200" w:line="480" w:lineRule="auto"/>
              <w:jc w:val="center"/>
              <w:rPr>
                <w:rFonts w:ascii="Arial" w:hAnsi="Arial" w:cs="Arial"/>
                <w:sz w:val="20"/>
                <w:szCs w:val="20"/>
              </w:rPr>
            </w:pPr>
            <w:r>
              <w:rPr>
                <w:rFonts w:ascii="Arial" w:hAnsi="Arial" w:cs="Arial"/>
                <w:sz w:val="20"/>
                <w:szCs w:val="20"/>
              </w:rPr>
              <w:fldChar w:fldCharType="begin"/>
            </w:r>
            <w:r w:rsidR="0098596E">
              <w:rPr>
                <w:rFonts w:ascii="Arial" w:hAnsi="Arial" w:cs="Arial"/>
                <w:sz w:val="20"/>
                <w:szCs w:val="20"/>
              </w:rPr>
              <w:instrText>ADDIN RW.CITE{{109 Central Bureau of Statistics (CBS) 2015}}</w:instrText>
            </w:r>
            <w:r>
              <w:rPr>
                <w:rFonts w:ascii="Arial" w:hAnsi="Arial" w:cs="Arial"/>
                <w:sz w:val="20"/>
                <w:szCs w:val="20"/>
              </w:rPr>
              <w:fldChar w:fldCharType="separate"/>
            </w:r>
            <w:r w:rsidR="00CA06D3">
              <w:rPr>
                <w:rFonts w:ascii="Arial" w:hAnsi="Arial" w:cs="Arial"/>
                <w:sz w:val="20"/>
                <w:szCs w:val="20"/>
              </w:rPr>
              <w:t>(11)</w:t>
            </w:r>
            <w:r>
              <w:rPr>
                <w:rFonts w:ascii="Arial" w:hAnsi="Arial" w:cs="Arial"/>
                <w:sz w:val="20"/>
                <w:szCs w:val="20"/>
              </w:rPr>
              <w:fldChar w:fldCharType="end"/>
            </w:r>
          </w:p>
        </w:tc>
      </w:tr>
      <w:tr w:rsidR="00964DB6" w:rsidRPr="0064550C" w14:paraId="5D5F94C0" w14:textId="77777777" w:rsidTr="00CA06D3">
        <w:trPr>
          <w:trHeight w:val="284"/>
        </w:trPr>
        <w:tc>
          <w:tcPr>
            <w:tcW w:w="4077" w:type="dxa"/>
            <w:vAlign w:val="center"/>
          </w:tcPr>
          <w:p w14:paraId="6DE861B8" w14:textId="77777777" w:rsidR="00964DB6" w:rsidRPr="0064550C" w:rsidRDefault="00964DB6" w:rsidP="00D37999">
            <w:pPr>
              <w:spacing w:line="480" w:lineRule="auto"/>
              <w:rPr>
                <w:rFonts w:ascii="Arial" w:hAnsi="Arial" w:cs="Arial"/>
                <w:sz w:val="20"/>
                <w:szCs w:val="20"/>
              </w:rPr>
            </w:pPr>
            <w:r w:rsidRPr="0064550C">
              <w:rPr>
                <w:rFonts w:ascii="Arial" w:hAnsi="Arial" w:cs="Arial"/>
                <w:sz w:val="20"/>
                <w:szCs w:val="20"/>
              </w:rPr>
              <w:t>Productivity loss FCM 22 days</w:t>
            </w:r>
          </w:p>
        </w:tc>
        <w:tc>
          <w:tcPr>
            <w:tcW w:w="1701" w:type="dxa"/>
            <w:vAlign w:val="center"/>
          </w:tcPr>
          <w:p w14:paraId="06F9CE2D" w14:textId="7B4CB9F1" w:rsidR="00C92142" w:rsidRPr="0064550C" w:rsidRDefault="00964DB6" w:rsidP="00D37999">
            <w:pPr>
              <w:spacing w:line="480" w:lineRule="auto"/>
              <w:jc w:val="right"/>
              <w:rPr>
                <w:rFonts w:ascii="Arial" w:hAnsi="Arial" w:cs="Arial"/>
                <w:sz w:val="20"/>
                <w:szCs w:val="20"/>
              </w:rPr>
            </w:pPr>
            <w:r w:rsidRPr="0064550C">
              <w:rPr>
                <w:rFonts w:ascii="Arial" w:hAnsi="Arial" w:cs="Arial"/>
                <w:sz w:val="20"/>
                <w:szCs w:val="20"/>
              </w:rPr>
              <w:t>€798</w:t>
            </w:r>
          </w:p>
        </w:tc>
        <w:tc>
          <w:tcPr>
            <w:tcW w:w="1134" w:type="dxa"/>
            <w:vAlign w:val="center"/>
          </w:tcPr>
          <w:p w14:paraId="3867516A" w14:textId="77777777" w:rsidR="00964DB6" w:rsidRPr="0064550C" w:rsidRDefault="00964DB6" w:rsidP="00D37999">
            <w:pPr>
              <w:spacing w:line="480" w:lineRule="auto"/>
              <w:jc w:val="right"/>
              <w:rPr>
                <w:rFonts w:ascii="Arial" w:hAnsi="Arial" w:cs="Arial"/>
                <w:sz w:val="20"/>
                <w:szCs w:val="20"/>
              </w:rPr>
            </w:pPr>
          </w:p>
        </w:tc>
        <w:tc>
          <w:tcPr>
            <w:tcW w:w="1418" w:type="dxa"/>
            <w:gridSpan w:val="2"/>
            <w:vAlign w:val="center"/>
          </w:tcPr>
          <w:p w14:paraId="6EAB2AC5" w14:textId="77777777" w:rsidR="00964DB6" w:rsidRPr="0064550C" w:rsidRDefault="00964DB6" w:rsidP="00D37999">
            <w:pPr>
              <w:spacing w:line="480" w:lineRule="auto"/>
              <w:jc w:val="right"/>
              <w:rPr>
                <w:rFonts w:ascii="Arial" w:hAnsi="Arial" w:cs="Arial"/>
                <w:sz w:val="20"/>
                <w:szCs w:val="20"/>
              </w:rPr>
            </w:pPr>
          </w:p>
        </w:tc>
        <w:tc>
          <w:tcPr>
            <w:tcW w:w="1843" w:type="dxa"/>
            <w:vAlign w:val="center"/>
          </w:tcPr>
          <w:p w14:paraId="3794AA8C" w14:textId="59989DB6" w:rsidR="00964DB6" w:rsidRPr="0064550C" w:rsidRDefault="000557CD" w:rsidP="00CA06D3">
            <w:pPr>
              <w:spacing w:after="200" w:line="480" w:lineRule="auto"/>
              <w:jc w:val="center"/>
              <w:rPr>
                <w:rFonts w:ascii="Arial" w:hAnsi="Arial" w:cs="Arial"/>
                <w:sz w:val="20"/>
                <w:szCs w:val="20"/>
              </w:rPr>
            </w:pPr>
            <w:r>
              <w:rPr>
                <w:rFonts w:ascii="Arial" w:hAnsi="Arial" w:cs="Arial"/>
                <w:sz w:val="20"/>
                <w:szCs w:val="20"/>
              </w:rPr>
              <w:fldChar w:fldCharType="begin"/>
            </w:r>
            <w:r w:rsidR="0098596E">
              <w:rPr>
                <w:rFonts w:ascii="Arial" w:hAnsi="Arial" w:cs="Arial"/>
                <w:sz w:val="20"/>
                <w:szCs w:val="20"/>
              </w:rPr>
              <w:instrText>ADDIN RW.CITE{{109 Central Bureau of Statistics (CBS) 2015}}</w:instrText>
            </w:r>
            <w:r>
              <w:rPr>
                <w:rFonts w:ascii="Arial" w:hAnsi="Arial" w:cs="Arial"/>
                <w:sz w:val="20"/>
                <w:szCs w:val="20"/>
              </w:rPr>
              <w:fldChar w:fldCharType="separate"/>
            </w:r>
            <w:r w:rsidR="00CA06D3">
              <w:rPr>
                <w:rFonts w:ascii="Arial" w:hAnsi="Arial" w:cs="Arial"/>
                <w:sz w:val="20"/>
                <w:szCs w:val="20"/>
              </w:rPr>
              <w:t>(11)</w:t>
            </w:r>
            <w:r>
              <w:rPr>
                <w:rFonts w:ascii="Arial" w:hAnsi="Arial" w:cs="Arial"/>
                <w:sz w:val="20"/>
                <w:szCs w:val="20"/>
              </w:rPr>
              <w:fldChar w:fldCharType="end"/>
            </w:r>
          </w:p>
        </w:tc>
      </w:tr>
      <w:tr w:rsidR="00964DB6" w:rsidRPr="0064550C" w14:paraId="400A7F7E" w14:textId="77777777" w:rsidTr="00CA06D3">
        <w:trPr>
          <w:trHeight w:val="284"/>
        </w:trPr>
        <w:tc>
          <w:tcPr>
            <w:tcW w:w="4077" w:type="dxa"/>
            <w:vAlign w:val="center"/>
          </w:tcPr>
          <w:p w14:paraId="36DA6610" w14:textId="77777777" w:rsidR="00964DB6" w:rsidRPr="0064550C" w:rsidRDefault="00964DB6" w:rsidP="00D37999">
            <w:pPr>
              <w:spacing w:line="480" w:lineRule="auto"/>
              <w:rPr>
                <w:rFonts w:ascii="Arial" w:hAnsi="Arial" w:cs="Arial"/>
                <w:sz w:val="20"/>
                <w:szCs w:val="20"/>
              </w:rPr>
            </w:pPr>
            <w:r w:rsidRPr="0064550C">
              <w:rPr>
                <w:rFonts w:ascii="Arial" w:hAnsi="Arial" w:cs="Arial"/>
                <w:sz w:val="20"/>
                <w:szCs w:val="20"/>
              </w:rPr>
              <w:t>Productivity loss FCM 30 days</w:t>
            </w:r>
          </w:p>
        </w:tc>
        <w:tc>
          <w:tcPr>
            <w:tcW w:w="1701" w:type="dxa"/>
            <w:vAlign w:val="center"/>
          </w:tcPr>
          <w:p w14:paraId="738A4542" w14:textId="427D5823" w:rsidR="00C92142" w:rsidRPr="0064550C" w:rsidRDefault="00964DB6" w:rsidP="00D37999">
            <w:pPr>
              <w:spacing w:line="480" w:lineRule="auto"/>
              <w:jc w:val="right"/>
              <w:rPr>
                <w:rFonts w:ascii="Arial" w:hAnsi="Arial" w:cs="Arial"/>
                <w:sz w:val="20"/>
                <w:szCs w:val="20"/>
              </w:rPr>
            </w:pPr>
            <w:r w:rsidRPr="0064550C">
              <w:rPr>
                <w:rFonts w:ascii="Arial" w:hAnsi="Arial" w:cs="Arial"/>
                <w:sz w:val="20"/>
                <w:szCs w:val="20"/>
              </w:rPr>
              <w:t>€1,088</w:t>
            </w:r>
          </w:p>
        </w:tc>
        <w:tc>
          <w:tcPr>
            <w:tcW w:w="1134" w:type="dxa"/>
            <w:vAlign w:val="center"/>
          </w:tcPr>
          <w:p w14:paraId="1A8FDFD4" w14:textId="77777777" w:rsidR="00964DB6" w:rsidRPr="0064550C" w:rsidRDefault="00964DB6" w:rsidP="00D37999">
            <w:pPr>
              <w:spacing w:line="480" w:lineRule="auto"/>
              <w:jc w:val="right"/>
              <w:rPr>
                <w:rFonts w:ascii="Arial" w:hAnsi="Arial" w:cs="Arial"/>
                <w:sz w:val="20"/>
                <w:szCs w:val="20"/>
              </w:rPr>
            </w:pPr>
          </w:p>
        </w:tc>
        <w:tc>
          <w:tcPr>
            <w:tcW w:w="1418" w:type="dxa"/>
            <w:gridSpan w:val="2"/>
            <w:vAlign w:val="center"/>
          </w:tcPr>
          <w:p w14:paraId="1C8A7C65" w14:textId="77777777" w:rsidR="00964DB6" w:rsidRPr="0064550C" w:rsidRDefault="00964DB6" w:rsidP="00D37999">
            <w:pPr>
              <w:spacing w:line="480" w:lineRule="auto"/>
              <w:jc w:val="right"/>
              <w:rPr>
                <w:rFonts w:ascii="Arial" w:hAnsi="Arial" w:cs="Arial"/>
                <w:sz w:val="20"/>
                <w:szCs w:val="20"/>
              </w:rPr>
            </w:pPr>
          </w:p>
        </w:tc>
        <w:tc>
          <w:tcPr>
            <w:tcW w:w="1843" w:type="dxa"/>
            <w:vAlign w:val="center"/>
          </w:tcPr>
          <w:p w14:paraId="07D2E0E6" w14:textId="183FEC78" w:rsidR="00964DB6" w:rsidRPr="0064550C" w:rsidRDefault="000557CD" w:rsidP="00CA06D3">
            <w:pPr>
              <w:spacing w:after="200" w:line="480" w:lineRule="auto"/>
              <w:jc w:val="center"/>
              <w:rPr>
                <w:rFonts w:ascii="Arial" w:hAnsi="Arial" w:cs="Arial"/>
                <w:sz w:val="20"/>
                <w:szCs w:val="20"/>
              </w:rPr>
            </w:pPr>
            <w:r>
              <w:rPr>
                <w:rFonts w:ascii="Arial" w:hAnsi="Arial" w:cs="Arial"/>
                <w:sz w:val="20"/>
                <w:szCs w:val="20"/>
              </w:rPr>
              <w:fldChar w:fldCharType="begin"/>
            </w:r>
            <w:r w:rsidR="0098596E">
              <w:rPr>
                <w:rFonts w:ascii="Arial" w:hAnsi="Arial" w:cs="Arial"/>
                <w:sz w:val="20"/>
                <w:szCs w:val="20"/>
              </w:rPr>
              <w:instrText>ADDIN RW.CITE{{109 Central Bureau of Statistics (CBS) 2015}}</w:instrText>
            </w:r>
            <w:r>
              <w:rPr>
                <w:rFonts w:ascii="Arial" w:hAnsi="Arial" w:cs="Arial"/>
                <w:sz w:val="20"/>
                <w:szCs w:val="20"/>
              </w:rPr>
              <w:fldChar w:fldCharType="separate"/>
            </w:r>
            <w:r w:rsidR="00CA06D3">
              <w:rPr>
                <w:rFonts w:ascii="Arial" w:hAnsi="Arial" w:cs="Arial"/>
                <w:sz w:val="20"/>
                <w:szCs w:val="20"/>
              </w:rPr>
              <w:t>(11)</w:t>
            </w:r>
            <w:r>
              <w:rPr>
                <w:rFonts w:ascii="Arial" w:hAnsi="Arial" w:cs="Arial"/>
                <w:sz w:val="20"/>
                <w:szCs w:val="20"/>
              </w:rPr>
              <w:fldChar w:fldCharType="end"/>
            </w:r>
          </w:p>
        </w:tc>
      </w:tr>
      <w:tr w:rsidR="00964DB6" w:rsidRPr="0064550C" w14:paraId="00103E57" w14:textId="77777777" w:rsidTr="00CA06D3">
        <w:trPr>
          <w:trHeight w:val="284"/>
        </w:trPr>
        <w:tc>
          <w:tcPr>
            <w:tcW w:w="4077" w:type="dxa"/>
            <w:vAlign w:val="center"/>
          </w:tcPr>
          <w:p w14:paraId="6DC9D77E" w14:textId="6D01278B" w:rsidR="00964DB6" w:rsidRPr="0064550C" w:rsidRDefault="00964DB6" w:rsidP="00D37999">
            <w:pPr>
              <w:spacing w:line="480" w:lineRule="auto"/>
              <w:rPr>
                <w:rFonts w:ascii="Arial" w:hAnsi="Arial" w:cs="Arial"/>
                <w:sz w:val="20"/>
                <w:szCs w:val="20"/>
              </w:rPr>
            </w:pPr>
            <w:r w:rsidRPr="0064550C">
              <w:rPr>
                <w:rFonts w:ascii="Arial" w:hAnsi="Arial" w:cs="Arial"/>
                <w:sz w:val="20"/>
                <w:szCs w:val="20"/>
              </w:rPr>
              <w:t>Productivity loss symptomatic AF FCM</w:t>
            </w:r>
            <w:r w:rsidR="00CE0F0C">
              <w:rPr>
                <w:rFonts w:ascii="Arial" w:hAnsi="Arial" w:cs="Arial"/>
                <w:sz w:val="20"/>
                <w:szCs w:val="20"/>
                <w:vertAlign w:val="superscript"/>
              </w:rPr>
              <w:t>*</w:t>
            </w:r>
          </w:p>
        </w:tc>
        <w:tc>
          <w:tcPr>
            <w:tcW w:w="1701" w:type="dxa"/>
            <w:vAlign w:val="center"/>
          </w:tcPr>
          <w:p w14:paraId="735CEAFD" w14:textId="069889E9" w:rsidR="00217BDB" w:rsidRPr="0064550C" w:rsidRDefault="00964DB6" w:rsidP="00D37999">
            <w:pPr>
              <w:spacing w:line="480" w:lineRule="auto"/>
              <w:jc w:val="right"/>
              <w:rPr>
                <w:rFonts w:ascii="Arial" w:hAnsi="Arial" w:cs="Arial"/>
                <w:sz w:val="20"/>
                <w:szCs w:val="20"/>
              </w:rPr>
            </w:pPr>
            <w:r w:rsidRPr="0064550C">
              <w:rPr>
                <w:rFonts w:ascii="Arial" w:hAnsi="Arial" w:cs="Arial"/>
                <w:sz w:val="20"/>
                <w:szCs w:val="20"/>
              </w:rPr>
              <w:t>€968</w:t>
            </w:r>
          </w:p>
        </w:tc>
        <w:tc>
          <w:tcPr>
            <w:tcW w:w="1134" w:type="dxa"/>
            <w:vAlign w:val="center"/>
          </w:tcPr>
          <w:p w14:paraId="4EAFF39B" w14:textId="77777777" w:rsidR="00964DB6" w:rsidRPr="0064550C" w:rsidRDefault="00964DB6" w:rsidP="00D37999">
            <w:pPr>
              <w:spacing w:line="480" w:lineRule="auto"/>
              <w:jc w:val="right"/>
              <w:rPr>
                <w:rFonts w:ascii="Arial" w:hAnsi="Arial" w:cs="Arial"/>
                <w:sz w:val="20"/>
                <w:szCs w:val="20"/>
              </w:rPr>
            </w:pPr>
          </w:p>
        </w:tc>
        <w:tc>
          <w:tcPr>
            <w:tcW w:w="1418" w:type="dxa"/>
            <w:gridSpan w:val="2"/>
            <w:vAlign w:val="center"/>
          </w:tcPr>
          <w:p w14:paraId="4F215959" w14:textId="77777777" w:rsidR="00964DB6" w:rsidRPr="0064550C" w:rsidRDefault="00964DB6" w:rsidP="00D37999">
            <w:pPr>
              <w:spacing w:line="480" w:lineRule="auto"/>
              <w:jc w:val="right"/>
              <w:rPr>
                <w:rFonts w:ascii="Arial" w:hAnsi="Arial" w:cs="Arial"/>
                <w:sz w:val="20"/>
                <w:szCs w:val="20"/>
              </w:rPr>
            </w:pPr>
          </w:p>
        </w:tc>
        <w:tc>
          <w:tcPr>
            <w:tcW w:w="1843" w:type="dxa"/>
            <w:vAlign w:val="center"/>
          </w:tcPr>
          <w:p w14:paraId="4D6D9594" w14:textId="52172929" w:rsidR="00964DB6" w:rsidRPr="0064550C" w:rsidRDefault="000557CD" w:rsidP="00CA06D3">
            <w:pPr>
              <w:spacing w:after="200" w:line="480" w:lineRule="auto"/>
              <w:jc w:val="center"/>
              <w:rPr>
                <w:rFonts w:ascii="Arial" w:hAnsi="Arial" w:cs="Arial"/>
                <w:sz w:val="20"/>
                <w:szCs w:val="20"/>
              </w:rPr>
            </w:pPr>
            <w:r>
              <w:rPr>
                <w:rFonts w:ascii="Arial" w:hAnsi="Arial" w:cs="Arial"/>
                <w:color w:val="000000"/>
                <w:sz w:val="20"/>
                <w:szCs w:val="20"/>
              </w:rPr>
              <w:fldChar w:fldCharType="begin"/>
            </w:r>
            <w:r w:rsidR="0098596E">
              <w:rPr>
                <w:rFonts w:ascii="Arial" w:hAnsi="Arial" w:cs="Arial"/>
                <w:color w:val="000000"/>
                <w:sz w:val="20"/>
                <w:szCs w:val="20"/>
              </w:rPr>
              <w:instrText>ADDIN RW.CITE{{110 Dutch Care Institute 2016}}</w:instrText>
            </w:r>
            <w:r>
              <w:rPr>
                <w:rFonts w:ascii="Arial" w:hAnsi="Arial" w:cs="Arial"/>
                <w:color w:val="000000"/>
                <w:sz w:val="20"/>
                <w:szCs w:val="20"/>
              </w:rPr>
              <w:fldChar w:fldCharType="separate"/>
            </w:r>
            <w:r w:rsidR="00CA06D3">
              <w:rPr>
                <w:rFonts w:ascii="Arial" w:hAnsi="Arial" w:cs="Arial"/>
                <w:color w:val="000000"/>
                <w:sz w:val="20"/>
                <w:szCs w:val="20"/>
              </w:rPr>
              <w:t>(5)</w:t>
            </w:r>
            <w:r>
              <w:rPr>
                <w:rFonts w:ascii="Arial" w:hAnsi="Arial" w:cs="Arial"/>
                <w:color w:val="000000"/>
                <w:sz w:val="20"/>
                <w:szCs w:val="20"/>
              </w:rPr>
              <w:fldChar w:fldCharType="end"/>
            </w:r>
          </w:p>
        </w:tc>
      </w:tr>
      <w:tr w:rsidR="00964DB6" w:rsidRPr="0064550C" w14:paraId="5183DD08" w14:textId="77777777" w:rsidTr="00CA06D3">
        <w:trPr>
          <w:trHeight w:val="284"/>
        </w:trPr>
        <w:tc>
          <w:tcPr>
            <w:tcW w:w="4077" w:type="dxa"/>
            <w:vAlign w:val="center"/>
          </w:tcPr>
          <w:p w14:paraId="0A342E7B" w14:textId="0D26807B" w:rsidR="00964DB6" w:rsidRPr="0064550C" w:rsidRDefault="00964DB6" w:rsidP="00D37999">
            <w:pPr>
              <w:spacing w:line="480" w:lineRule="auto"/>
              <w:rPr>
                <w:rFonts w:ascii="Arial" w:hAnsi="Arial" w:cs="Arial"/>
                <w:sz w:val="20"/>
                <w:szCs w:val="20"/>
              </w:rPr>
            </w:pPr>
            <w:r w:rsidRPr="0064550C">
              <w:rPr>
                <w:rFonts w:ascii="Arial" w:hAnsi="Arial" w:cs="Arial"/>
                <w:sz w:val="20"/>
                <w:szCs w:val="20"/>
              </w:rPr>
              <w:t>Productivity loss major event</w:t>
            </w:r>
            <w:r w:rsidR="00CE0F0C" w:rsidRPr="00CE0F0C">
              <w:rPr>
                <w:rFonts w:ascii="Helvetica" w:hAnsi="Helvetica" w:cs="Arial"/>
                <w:color w:val="000000"/>
                <w:sz w:val="21"/>
                <w:szCs w:val="21"/>
                <w:vertAlign w:val="superscript"/>
                <w:lang w:val="en"/>
              </w:rPr>
              <w:t>†</w:t>
            </w:r>
          </w:p>
        </w:tc>
        <w:tc>
          <w:tcPr>
            <w:tcW w:w="1701" w:type="dxa"/>
            <w:vAlign w:val="center"/>
          </w:tcPr>
          <w:p w14:paraId="0EE7D1DF" w14:textId="0BFFED5D" w:rsidR="00217BDB" w:rsidRPr="0064550C" w:rsidRDefault="00964DB6" w:rsidP="00D37999">
            <w:pPr>
              <w:spacing w:line="480" w:lineRule="auto"/>
              <w:jc w:val="right"/>
              <w:rPr>
                <w:rFonts w:ascii="Arial" w:hAnsi="Arial" w:cs="Arial"/>
                <w:sz w:val="20"/>
                <w:szCs w:val="20"/>
              </w:rPr>
            </w:pPr>
            <w:r w:rsidRPr="0064550C">
              <w:rPr>
                <w:rFonts w:ascii="Arial" w:hAnsi="Arial" w:cs="Arial"/>
                <w:sz w:val="20"/>
                <w:szCs w:val="20"/>
              </w:rPr>
              <w:t>€2,177</w:t>
            </w:r>
          </w:p>
        </w:tc>
        <w:tc>
          <w:tcPr>
            <w:tcW w:w="1134" w:type="dxa"/>
            <w:vAlign w:val="center"/>
          </w:tcPr>
          <w:p w14:paraId="6E6B0715" w14:textId="77777777" w:rsidR="00964DB6" w:rsidRPr="0064550C" w:rsidRDefault="00964DB6" w:rsidP="00D37999">
            <w:pPr>
              <w:spacing w:line="480" w:lineRule="auto"/>
              <w:jc w:val="right"/>
              <w:rPr>
                <w:rFonts w:ascii="Arial" w:hAnsi="Arial" w:cs="Arial"/>
                <w:sz w:val="20"/>
                <w:szCs w:val="20"/>
              </w:rPr>
            </w:pPr>
          </w:p>
        </w:tc>
        <w:tc>
          <w:tcPr>
            <w:tcW w:w="1418" w:type="dxa"/>
            <w:gridSpan w:val="2"/>
            <w:vAlign w:val="center"/>
          </w:tcPr>
          <w:p w14:paraId="1AFBABAF" w14:textId="77777777" w:rsidR="00964DB6" w:rsidRPr="0064550C" w:rsidRDefault="00964DB6" w:rsidP="00D37999">
            <w:pPr>
              <w:spacing w:line="480" w:lineRule="auto"/>
              <w:jc w:val="right"/>
              <w:rPr>
                <w:rFonts w:ascii="Arial" w:hAnsi="Arial" w:cs="Arial"/>
                <w:sz w:val="20"/>
                <w:szCs w:val="20"/>
              </w:rPr>
            </w:pPr>
          </w:p>
        </w:tc>
        <w:tc>
          <w:tcPr>
            <w:tcW w:w="1843" w:type="dxa"/>
            <w:vAlign w:val="center"/>
          </w:tcPr>
          <w:p w14:paraId="43F60E00" w14:textId="66CFF99F" w:rsidR="00964DB6" w:rsidRPr="0064550C" w:rsidRDefault="000557CD" w:rsidP="00CA06D3">
            <w:pPr>
              <w:spacing w:after="200" w:line="480" w:lineRule="auto"/>
              <w:jc w:val="center"/>
              <w:rPr>
                <w:rFonts w:ascii="Arial" w:hAnsi="Arial" w:cs="Arial"/>
                <w:sz w:val="20"/>
                <w:szCs w:val="20"/>
              </w:rPr>
            </w:pPr>
            <w:r>
              <w:rPr>
                <w:rFonts w:ascii="Arial" w:hAnsi="Arial" w:cs="Arial"/>
                <w:sz w:val="20"/>
                <w:szCs w:val="20"/>
              </w:rPr>
              <w:t>Assumption</w:t>
            </w:r>
            <w:r w:rsidR="00A45A3D">
              <w:rPr>
                <w:rFonts w:ascii="Arial" w:hAnsi="Arial" w:cs="Arial"/>
                <w:sz w:val="20"/>
                <w:szCs w:val="20"/>
              </w:rPr>
              <w:t xml:space="preserve">, </w:t>
            </w:r>
            <w:r w:rsidR="00A45A3D">
              <w:rPr>
                <w:rFonts w:ascii="Arial" w:hAnsi="Arial" w:cs="Arial"/>
                <w:sz w:val="20"/>
                <w:szCs w:val="20"/>
              </w:rPr>
              <w:fldChar w:fldCharType="begin"/>
            </w:r>
            <w:r w:rsidR="0098596E">
              <w:rPr>
                <w:rFonts w:ascii="Arial" w:hAnsi="Arial" w:cs="Arial"/>
                <w:sz w:val="20"/>
                <w:szCs w:val="20"/>
              </w:rPr>
              <w:instrText>ADDIN RW.CITE{{109 Central Bureau of Statistics (CBS) 2015}}</w:instrText>
            </w:r>
            <w:r w:rsidR="00A45A3D">
              <w:rPr>
                <w:rFonts w:ascii="Arial" w:hAnsi="Arial" w:cs="Arial"/>
                <w:sz w:val="20"/>
                <w:szCs w:val="20"/>
              </w:rPr>
              <w:fldChar w:fldCharType="separate"/>
            </w:r>
            <w:r w:rsidR="00CA06D3">
              <w:rPr>
                <w:rFonts w:ascii="Arial" w:hAnsi="Arial" w:cs="Arial"/>
                <w:sz w:val="20"/>
                <w:szCs w:val="20"/>
              </w:rPr>
              <w:t>(11)</w:t>
            </w:r>
            <w:r w:rsidR="00A45A3D">
              <w:rPr>
                <w:rFonts w:ascii="Arial" w:hAnsi="Arial" w:cs="Arial"/>
                <w:sz w:val="20"/>
                <w:szCs w:val="20"/>
              </w:rPr>
              <w:fldChar w:fldCharType="end"/>
            </w:r>
          </w:p>
        </w:tc>
      </w:tr>
      <w:tr w:rsidR="00964DB6" w:rsidRPr="0064550C" w14:paraId="15EEBD7A" w14:textId="77777777" w:rsidTr="00CA06D3">
        <w:trPr>
          <w:trHeight w:val="284"/>
        </w:trPr>
        <w:tc>
          <w:tcPr>
            <w:tcW w:w="4077" w:type="dxa"/>
            <w:vAlign w:val="center"/>
          </w:tcPr>
          <w:p w14:paraId="4AC35D3D" w14:textId="39F6A764" w:rsidR="00964DB6" w:rsidRPr="0064550C" w:rsidRDefault="00964DB6" w:rsidP="00D37999">
            <w:pPr>
              <w:spacing w:line="480" w:lineRule="auto"/>
              <w:rPr>
                <w:rFonts w:ascii="Arial" w:hAnsi="Arial" w:cs="Arial"/>
                <w:sz w:val="20"/>
                <w:szCs w:val="20"/>
              </w:rPr>
            </w:pPr>
            <w:r w:rsidRPr="0064550C">
              <w:rPr>
                <w:rFonts w:ascii="Arial" w:hAnsi="Arial" w:cs="Arial"/>
                <w:sz w:val="20"/>
                <w:szCs w:val="20"/>
              </w:rPr>
              <w:t xml:space="preserve">Productivity loss </w:t>
            </w:r>
            <w:r w:rsidR="000557CD">
              <w:rPr>
                <w:rFonts w:ascii="Arial" w:hAnsi="Arial" w:cs="Arial"/>
                <w:sz w:val="20"/>
                <w:szCs w:val="20"/>
              </w:rPr>
              <w:t xml:space="preserve">hemorrhagic </w:t>
            </w:r>
            <w:r w:rsidRPr="0064550C">
              <w:rPr>
                <w:rFonts w:ascii="Arial" w:hAnsi="Arial" w:cs="Arial"/>
                <w:sz w:val="20"/>
                <w:szCs w:val="20"/>
              </w:rPr>
              <w:t>event</w:t>
            </w:r>
            <w:r w:rsidR="00CE0F0C" w:rsidRPr="00CE0F0C">
              <w:rPr>
                <w:rFonts w:ascii="Helvetica" w:hAnsi="Helvetica" w:cs="Arial"/>
                <w:color w:val="000000"/>
                <w:sz w:val="21"/>
                <w:szCs w:val="21"/>
                <w:vertAlign w:val="superscript"/>
                <w:lang w:val="en"/>
              </w:rPr>
              <w:t>‡</w:t>
            </w:r>
          </w:p>
        </w:tc>
        <w:tc>
          <w:tcPr>
            <w:tcW w:w="1701" w:type="dxa"/>
            <w:vAlign w:val="center"/>
          </w:tcPr>
          <w:p w14:paraId="43DCC520" w14:textId="196741F0" w:rsidR="00217BDB" w:rsidRPr="0064550C" w:rsidRDefault="00964DB6" w:rsidP="00D37999">
            <w:pPr>
              <w:spacing w:line="480" w:lineRule="auto"/>
              <w:jc w:val="right"/>
              <w:rPr>
                <w:rFonts w:ascii="Arial" w:hAnsi="Arial" w:cs="Arial"/>
                <w:sz w:val="20"/>
                <w:szCs w:val="20"/>
              </w:rPr>
            </w:pPr>
            <w:r w:rsidRPr="0064550C">
              <w:rPr>
                <w:rFonts w:ascii="Arial" w:hAnsi="Arial" w:cs="Arial"/>
                <w:sz w:val="20"/>
                <w:szCs w:val="20"/>
              </w:rPr>
              <w:t>€363</w:t>
            </w:r>
          </w:p>
        </w:tc>
        <w:tc>
          <w:tcPr>
            <w:tcW w:w="1134" w:type="dxa"/>
            <w:vAlign w:val="center"/>
          </w:tcPr>
          <w:p w14:paraId="07833FE9" w14:textId="77777777" w:rsidR="00964DB6" w:rsidRPr="0064550C" w:rsidRDefault="00964DB6" w:rsidP="00D37999">
            <w:pPr>
              <w:spacing w:line="480" w:lineRule="auto"/>
              <w:jc w:val="right"/>
              <w:rPr>
                <w:rFonts w:ascii="Arial" w:hAnsi="Arial" w:cs="Arial"/>
                <w:sz w:val="20"/>
                <w:szCs w:val="20"/>
              </w:rPr>
            </w:pPr>
          </w:p>
        </w:tc>
        <w:tc>
          <w:tcPr>
            <w:tcW w:w="1418" w:type="dxa"/>
            <w:gridSpan w:val="2"/>
            <w:vAlign w:val="center"/>
          </w:tcPr>
          <w:p w14:paraId="5137749B" w14:textId="77777777" w:rsidR="00964DB6" w:rsidRPr="0064550C" w:rsidRDefault="00964DB6" w:rsidP="00D37999">
            <w:pPr>
              <w:spacing w:line="480" w:lineRule="auto"/>
              <w:jc w:val="right"/>
              <w:rPr>
                <w:rFonts w:ascii="Arial" w:hAnsi="Arial" w:cs="Arial"/>
                <w:sz w:val="20"/>
                <w:szCs w:val="20"/>
              </w:rPr>
            </w:pPr>
          </w:p>
        </w:tc>
        <w:tc>
          <w:tcPr>
            <w:tcW w:w="1843" w:type="dxa"/>
            <w:vAlign w:val="center"/>
          </w:tcPr>
          <w:p w14:paraId="57814988" w14:textId="792F46F8" w:rsidR="00964DB6" w:rsidRPr="0064550C" w:rsidRDefault="00A45A3D" w:rsidP="00CA06D3">
            <w:pPr>
              <w:spacing w:after="200" w:line="480" w:lineRule="auto"/>
              <w:jc w:val="center"/>
              <w:rPr>
                <w:rFonts w:ascii="Arial" w:hAnsi="Arial" w:cs="Arial"/>
                <w:sz w:val="20"/>
                <w:szCs w:val="20"/>
              </w:rPr>
            </w:pPr>
            <w:r>
              <w:rPr>
                <w:rFonts w:ascii="Arial" w:hAnsi="Arial" w:cs="Arial"/>
                <w:sz w:val="20"/>
                <w:szCs w:val="20"/>
              </w:rPr>
              <w:t xml:space="preserve">Assumption, </w:t>
            </w:r>
            <w:r>
              <w:rPr>
                <w:rFonts w:ascii="Arial" w:hAnsi="Arial" w:cs="Arial"/>
                <w:sz w:val="20"/>
                <w:szCs w:val="20"/>
              </w:rPr>
              <w:fldChar w:fldCharType="begin"/>
            </w:r>
            <w:r w:rsidR="0098596E">
              <w:rPr>
                <w:rFonts w:ascii="Arial" w:hAnsi="Arial" w:cs="Arial"/>
                <w:sz w:val="20"/>
                <w:szCs w:val="20"/>
              </w:rPr>
              <w:instrText>ADDIN RW.CITE{{109 Central Bureau of Statistics (CBS) 2015}}</w:instrText>
            </w:r>
            <w:r>
              <w:rPr>
                <w:rFonts w:ascii="Arial" w:hAnsi="Arial" w:cs="Arial"/>
                <w:sz w:val="20"/>
                <w:szCs w:val="20"/>
              </w:rPr>
              <w:fldChar w:fldCharType="separate"/>
            </w:r>
            <w:r w:rsidR="00CA06D3">
              <w:rPr>
                <w:rFonts w:ascii="Arial" w:hAnsi="Arial" w:cs="Arial"/>
                <w:sz w:val="20"/>
                <w:szCs w:val="20"/>
              </w:rPr>
              <w:t>(11)</w:t>
            </w:r>
            <w:r>
              <w:rPr>
                <w:rFonts w:ascii="Arial" w:hAnsi="Arial" w:cs="Arial"/>
                <w:sz w:val="20"/>
                <w:szCs w:val="20"/>
              </w:rPr>
              <w:fldChar w:fldCharType="end"/>
            </w:r>
          </w:p>
        </w:tc>
      </w:tr>
      <w:tr w:rsidR="00A45A3D" w:rsidRPr="0064550C" w14:paraId="0C0BB363" w14:textId="77777777" w:rsidTr="00CA06D3">
        <w:trPr>
          <w:trHeight w:val="284"/>
        </w:trPr>
        <w:tc>
          <w:tcPr>
            <w:tcW w:w="10173" w:type="dxa"/>
            <w:gridSpan w:val="6"/>
            <w:vAlign w:val="center"/>
          </w:tcPr>
          <w:p w14:paraId="02E7A759" w14:textId="77777777" w:rsidR="00A45A3D" w:rsidRPr="0064550C" w:rsidRDefault="00A45A3D" w:rsidP="00CA06D3">
            <w:pPr>
              <w:spacing w:line="480" w:lineRule="auto"/>
              <w:jc w:val="center"/>
              <w:rPr>
                <w:rFonts w:ascii="Arial" w:hAnsi="Arial" w:cs="Arial"/>
                <w:sz w:val="20"/>
                <w:szCs w:val="20"/>
              </w:rPr>
            </w:pPr>
          </w:p>
        </w:tc>
      </w:tr>
      <w:tr w:rsidR="00964DB6" w:rsidRPr="0064550C" w14:paraId="3DB22AD0" w14:textId="77777777" w:rsidTr="00CA06D3">
        <w:trPr>
          <w:trHeight w:val="284"/>
        </w:trPr>
        <w:tc>
          <w:tcPr>
            <w:tcW w:w="4077" w:type="dxa"/>
            <w:vAlign w:val="center"/>
          </w:tcPr>
          <w:p w14:paraId="37ED9D55" w14:textId="77777777" w:rsidR="00964DB6" w:rsidRPr="0064550C" w:rsidRDefault="00964DB6" w:rsidP="00D37999">
            <w:pPr>
              <w:spacing w:line="480" w:lineRule="auto"/>
              <w:rPr>
                <w:rFonts w:ascii="Arial" w:hAnsi="Arial" w:cs="Arial"/>
                <w:sz w:val="20"/>
                <w:szCs w:val="20"/>
              </w:rPr>
            </w:pPr>
            <w:r w:rsidRPr="0064550C">
              <w:rPr>
                <w:rFonts w:ascii="Arial" w:hAnsi="Arial" w:cs="Arial"/>
                <w:sz w:val="20"/>
                <w:szCs w:val="20"/>
              </w:rPr>
              <w:t>Informal care AF (week)</w:t>
            </w:r>
          </w:p>
        </w:tc>
        <w:tc>
          <w:tcPr>
            <w:tcW w:w="1701" w:type="dxa"/>
            <w:vAlign w:val="center"/>
          </w:tcPr>
          <w:p w14:paraId="31B99179" w14:textId="60C8DA4F" w:rsidR="00217BDB" w:rsidRPr="0064550C" w:rsidRDefault="00964DB6" w:rsidP="00D37999">
            <w:pPr>
              <w:spacing w:line="480" w:lineRule="auto"/>
              <w:jc w:val="right"/>
              <w:rPr>
                <w:rFonts w:ascii="Arial" w:hAnsi="Arial" w:cs="Arial"/>
                <w:sz w:val="20"/>
                <w:szCs w:val="20"/>
              </w:rPr>
            </w:pPr>
            <w:r w:rsidRPr="0064550C">
              <w:rPr>
                <w:rFonts w:ascii="Arial" w:hAnsi="Arial" w:cs="Arial"/>
                <w:sz w:val="20"/>
                <w:szCs w:val="20"/>
              </w:rPr>
              <w:t>€</w:t>
            </w:r>
            <w:r w:rsidR="00ED7DE9">
              <w:rPr>
                <w:rFonts w:ascii="Arial" w:hAnsi="Arial" w:cs="Arial"/>
                <w:sz w:val="20"/>
                <w:szCs w:val="20"/>
              </w:rPr>
              <w:t>112</w:t>
            </w:r>
          </w:p>
        </w:tc>
        <w:tc>
          <w:tcPr>
            <w:tcW w:w="1134" w:type="dxa"/>
            <w:vAlign w:val="center"/>
          </w:tcPr>
          <w:p w14:paraId="370EA414" w14:textId="77777777" w:rsidR="00964DB6" w:rsidRPr="0064550C" w:rsidRDefault="00964DB6" w:rsidP="00D37999">
            <w:pPr>
              <w:spacing w:line="480" w:lineRule="auto"/>
              <w:jc w:val="right"/>
              <w:rPr>
                <w:rFonts w:ascii="Arial" w:hAnsi="Arial" w:cs="Arial"/>
                <w:sz w:val="20"/>
                <w:szCs w:val="20"/>
              </w:rPr>
            </w:pPr>
          </w:p>
        </w:tc>
        <w:tc>
          <w:tcPr>
            <w:tcW w:w="1418" w:type="dxa"/>
            <w:gridSpan w:val="2"/>
            <w:vAlign w:val="center"/>
          </w:tcPr>
          <w:p w14:paraId="47B953EE" w14:textId="77777777" w:rsidR="00964DB6" w:rsidRPr="0064550C" w:rsidRDefault="00964DB6" w:rsidP="00D37999">
            <w:pPr>
              <w:spacing w:line="480" w:lineRule="auto"/>
              <w:jc w:val="right"/>
              <w:rPr>
                <w:rFonts w:ascii="Arial" w:hAnsi="Arial" w:cs="Arial"/>
                <w:sz w:val="20"/>
                <w:szCs w:val="20"/>
              </w:rPr>
            </w:pPr>
          </w:p>
        </w:tc>
        <w:tc>
          <w:tcPr>
            <w:tcW w:w="1843" w:type="dxa"/>
            <w:vAlign w:val="center"/>
          </w:tcPr>
          <w:p w14:paraId="2BD5A1EF" w14:textId="34FD717F" w:rsidR="00964DB6" w:rsidRPr="0064550C" w:rsidRDefault="000557CD" w:rsidP="00CA06D3">
            <w:pPr>
              <w:spacing w:after="200" w:line="480" w:lineRule="auto"/>
              <w:jc w:val="center"/>
              <w:rPr>
                <w:rFonts w:ascii="Arial" w:hAnsi="Arial" w:cs="Arial"/>
                <w:sz w:val="20"/>
                <w:szCs w:val="20"/>
              </w:rPr>
            </w:pPr>
            <w:r>
              <w:rPr>
                <w:rFonts w:ascii="Arial" w:hAnsi="Arial" w:cs="Arial"/>
                <w:sz w:val="20"/>
                <w:szCs w:val="20"/>
              </w:rPr>
              <w:t>Assumption</w:t>
            </w:r>
            <w:r w:rsidR="00A45A3D">
              <w:rPr>
                <w:rFonts w:ascii="Arial" w:hAnsi="Arial" w:cs="Arial"/>
                <w:sz w:val="20"/>
                <w:szCs w:val="20"/>
              </w:rPr>
              <w:t xml:space="preserve">, </w:t>
            </w:r>
            <w:r w:rsidR="00A45A3D">
              <w:rPr>
                <w:rFonts w:ascii="Arial" w:hAnsi="Arial" w:cs="Arial"/>
                <w:sz w:val="20"/>
                <w:szCs w:val="20"/>
              </w:rPr>
              <w:fldChar w:fldCharType="begin"/>
            </w:r>
            <w:r w:rsidR="0098596E">
              <w:rPr>
                <w:rFonts w:ascii="Arial" w:hAnsi="Arial" w:cs="Arial"/>
                <w:sz w:val="20"/>
                <w:szCs w:val="20"/>
              </w:rPr>
              <w:instrText>ADDIN RW.CITE{{108 De Klerk, M. 2015}}</w:instrText>
            </w:r>
            <w:r w:rsidR="00A45A3D">
              <w:rPr>
                <w:rFonts w:ascii="Arial" w:hAnsi="Arial" w:cs="Arial"/>
                <w:sz w:val="20"/>
                <w:szCs w:val="20"/>
              </w:rPr>
              <w:fldChar w:fldCharType="separate"/>
            </w:r>
            <w:r w:rsidR="00CA06D3">
              <w:rPr>
                <w:rFonts w:ascii="Arial" w:hAnsi="Arial" w:cs="Arial"/>
                <w:sz w:val="20"/>
                <w:szCs w:val="20"/>
              </w:rPr>
              <w:t>(12)</w:t>
            </w:r>
            <w:r w:rsidR="00A45A3D">
              <w:rPr>
                <w:rFonts w:ascii="Arial" w:hAnsi="Arial" w:cs="Arial"/>
                <w:sz w:val="20"/>
                <w:szCs w:val="20"/>
              </w:rPr>
              <w:fldChar w:fldCharType="end"/>
            </w:r>
          </w:p>
        </w:tc>
      </w:tr>
      <w:tr w:rsidR="00964DB6" w:rsidRPr="0064550C" w14:paraId="3A7E9E5B" w14:textId="77777777" w:rsidTr="00CA06D3">
        <w:trPr>
          <w:trHeight w:val="284"/>
        </w:trPr>
        <w:tc>
          <w:tcPr>
            <w:tcW w:w="4077" w:type="dxa"/>
            <w:vAlign w:val="center"/>
          </w:tcPr>
          <w:p w14:paraId="772130FF" w14:textId="4DC6F38A" w:rsidR="00964DB6" w:rsidRPr="0064550C" w:rsidRDefault="00964DB6" w:rsidP="00D37999">
            <w:pPr>
              <w:spacing w:line="480" w:lineRule="auto"/>
              <w:rPr>
                <w:rFonts w:ascii="Arial" w:hAnsi="Arial" w:cs="Arial"/>
                <w:sz w:val="20"/>
                <w:szCs w:val="20"/>
              </w:rPr>
            </w:pPr>
            <w:r w:rsidRPr="0064550C">
              <w:rPr>
                <w:rFonts w:ascii="Arial" w:hAnsi="Arial" w:cs="Arial"/>
                <w:sz w:val="20"/>
                <w:szCs w:val="20"/>
              </w:rPr>
              <w:t>Informal care major event</w:t>
            </w:r>
            <w:r w:rsidR="00CE0F0C" w:rsidRPr="00CE0F0C">
              <w:rPr>
                <w:rFonts w:ascii="Helvetica" w:hAnsi="Helvetica" w:cs="Arial"/>
                <w:color w:val="000000"/>
                <w:sz w:val="21"/>
                <w:szCs w:val="21"/>
                <w:vertAlign w:val="superscript"/>
                <w:lang w:val="en"/>
              </w:rPr>
              <w:t>†</w:t>
            </w:r>
          </w:p>
        </w:tc>
        <w:tc>
          <w:tcPr>
            <w:tcW w:w="1701" w:type="dxa"/>
            <w:vAlign w:val="center"/>
          </w:tcPr>
          <w:p w14:paraId="4F6192C2" w14:textId="0B150BD7" w:rsidR="00217BDB" w:rsidRPr="0064550C" w:rsidRDefault="00964DB6" w:rsidP="00D37999">
            <w:pPr>
              <w:spacing w:line="480" w:lineRule="auto"/>
              <w:jc w:val="right"/>
              <w:rPr>
                <w:rFonts w:ascii="Arial" w:hAnsi="Arial" w:cs="Arial"/>
                <w:sz w:val="20"/>
                <w:szCs w:val="20"/>
              </w:rPr>
            </w:pPr>
            <w:r w:rsidRPr="0064550C">
              <w:rPr>
                <w:rFonts w:ascii="Arial" w:hAnsi="Arial" w:cs="Arial"/>
                <w:sz w:val="20"/>
                <w:szCs w:val="20"/>
              </w:rPr>
              <w:t>€364</w:t>
            </w:r>
          </w:p>
        </w:tc>
        <w:tc>
          <w:tcPr>
            <w:tcW w:w="1134" w:type="dxa"/>
            <w:vAlign w:val="center"/>
          </w:tcPr>
          <w:p w14:paraId="6D47FA82" w14:textId="77777777" w:rsidR="00964DB6" w:rsidRPr="0064550C" w:rsidRDefault="00964DB6" w:rsidP="00D37999">
            <w:pPr>
              <w:spacing w:line="480" w:lineRule="auto"/>
              <w:jc w:val="right"/>
              <w:rPr>
                <w:rFonts w:ascii="Arial" w:hAnsi="Arial" w:cs="Arial"/>
                <w:sz w:val="20"/>
                <w:szCs w:val="20"/>
              </w:rPr>
            </w:pPr>
          </w:p>
        </w:tc>
        <w:tc>
          <w:tcPr>
            <w:tcW w:w="1418" w:type="dxa"/>
            <w:gridSpan w:val="2"/>
            <w:vAlign w:val="center"/>
          </w:tcPr>
          <w:p w14:paraId="7D624BDA" w14:textId="77777777" w:rsidR="00964DB6" w:rsidRPr="0064550C" w:rsidRDefault="00964DB6" w:rsidP="00D37999">
            <w:pPr>
              <w:spacing w:line="480" w:lineRule="auto"/>
              <w:jc w:val="right"/>
              <w:rPr>
                <w:rFonts w:ascii="Arial" w:hAnsi="Arial" w:cs="Arial"/>
                <w:sz w:val="20"/>
                <w:szCs w:val="20"/>
              </w:rPr>
            </w:pPr>
          </w:p>
        </w:tc>
        <w:tc>
          <w:tcPr>
            <w:tcW w:w="1843" w:type="dxa"/>
            <w:vAlign w:val="center"/>
          </w:tcPr>
          <w:p w14:paraId="3F04E980" w14:textId="3555F87D" w:rsidR="00964DB6" w:rsidRPr="0064550C" w:rsidRDefault="00A45A3D" w:rsidP="00CA06D3">
            <w:pPr>
              <w:spacing w:after="200" w:line="480" w:lineRule="auto"/>
              <w:jc w:val="center"/>
              <w:rPr>
                <w:rFonts w:ascii="Arial" w:hAnsi="Arial" w:cs="Arial"/>
                <w:sz w:val="20"/>
                <w:szCs w:val="20"/>
              </w:rPr>
            </w:pPr>
            <w:r>
              <w:rPr>
                <w:rFonts w:ascii="Arial" w:hAnsi="Arial" w:cs="Arial"/>
                <w:sz w:val="20"/>
                <w:szCs w:val="20"/>
              </w:rPr>
              <w:t xml:space="preserve">Assumption, </w:t>
            </w:r>
            <w:r>
              <w:rPr>
                <w:rFonts w:ascii="Arial" w:hAnsi="Arial" w:cs="Arial"/>
                <w:sz w:val="20"/>
                <w:szCs w:val="20"/>
              </w:rPr>
              <w:fldChar w:fldCharType="begin"/>
            </w:r>
            <w:r w:rsidR="0098596E">
              <w:rPr>
                <w:rFonts w:ascii="Arial" w:hAnsi="Arial" w:cs="Arial"/>
                <w:sz w:val="20"/>
                <w:szCs w:val="20"/>
              </w:rPr>
              <w:instrText>ADDIN RW.CITE{{108 De Klerk, M. 2015}}</w:instrText>
            </w:r>
            <w:r>
              <w:rPr>
                <w:rFonts w:ascii="Arial" w:hAnsi="Arial" w:cs="Arial"/>
                <w:sz w:val="20"/>
                <w:szCs w:val="20"/>
              </w:rPr>
              <w:fldChar w:fldCharType="separate"/>
            </w:r>
            <w:r w:rsidR="00CA06D3">
              <w:rPr>
                <w:rFonts w:ascii="Arial" w:hAnsi="Arial" w:cs="Arial"/>
                <w:sz w:val="20"/>
                <w:szCs w:val="20"/>
              </w:rPr>
              <w:t>(12)</w:t>
            </w:r>
            <w:r>
              <w:rPr>
                <w:rFonts w:ascii="Arial" w:hAnsi="Arial" w:cs="Arial"/>
                <w:sz w:val="20"/>
                <w:szCs w:val="20"/>
              </w:rPr>
              <w:fldChar w:fldCharType="end"/>
            </w:r>
          </w:p>
        </w:tc>
      </w:tr>
      <w:tr w:rsidR="00964DB6" w:rsidRPr="0064550C" w14:paraId="090586DB" w14:textId="77777777" w:rsidTr="00CA06D3">
        <w:trPr>
          <w:trHeight w:val="284"/>
        </w:trPr>
        <w:tc>
          <w:tcPr>
            <w:tcW w:w="4077" w:type="dxa"/>
            <w:tcBorders>
              <w:bottom w:val="single" w:sz="4" w:space="0" w:color="auto"/>
            </w:tcBorders>
            <w:vAlign w:val="center"/>
          </w:tcPr>
          <w:p w14:paraId="268DCE25" w14:textId="6491A666" w:rsidR="00964DB6" w:rsidRPr="0064550C" w:rsidRDefault="00964DB6" w:rsidP="00D37999">
            <w:pPr>
              <w:spacing w:line="480" w:lineRule="auto"/>
              <w:rPr>
                <w:rFonts w:ascii="Arial" w:hAnsi="Arial" w:cs="Arial"/>
                <w:sz w:val="20"/>
                <w:szCs w:val="20"/>
              </w:rPr>
            </w:pPr>
            <w:r w:rsidRPr="0064550C">
              <w:rPr>
                <w:rFonts w:ascii="Arial" w:hAnsi="Arial" w:cs="Arial"/>
                <w:sz w:val="20"/>
                <w:szCs w:val="20"/>
              </w:rPr>
              <w:lastRenderedPageBreak/>
              <w:t>Informal care bleeding event</w:t>
            </w:r>
            <w:r w:rsidR="00CE0F0C" w:rsidRPr="00CE0F0C">
              <w:rPr>
                <w:rFonts w:ascii="Helvetica" w:hAnsi="Helvetica" w:cs="Arial"/>
                <w:color w:val="000000"/>
                <w:sz w:val="21"/>
                <w:szCs w:val="21"/>
                <w:vertAlign w:val="superscript"/>
                <w:lang w:val="en"/>
              </w:rPr>
              <w:t>‡</w:t>
            </w:r>
          </w:p>
        </w:tc>
        <w:tc>
          <w:tcPr>
            <w:tcW w:w="1701" w:type="dxa"/>
            <w:tcBorders>
              <w:bottom w:val="single" w:sz="4" w:space="0" w:color="auto"/>
            </w:tcBorders>
            <w:vAlign w:val="center"/>
          </w:tcPr>
          <w:p w14:paraId="292A270D" w14:textId="19344E32" w:rsidR="00217BDB" w:rsidRPr="0064550C" w:rsidRDefault="00964DB6" w:rsidP="00D37999">
            <w:pPr>
              <w:spacing w:line="480" w:lineRule="auto"/>
              <w:jc w:val="right"/>
              <w:rPr>
                <w:rFonts w:ascii="Arial" w:hAnsi="Arial" w:cs="Arial"/>
                <w:sz w:val="20"/>
                <w:szCs w:val="20"/>
              </w:rPr>
            </w:pPr>
            <w:r w:rsidRPr="0064550C">
              <w:rPr>
                <w:rFonts w:ascii="Arial" w:hAnsi="Arial" w:cs="Arial"/>
                <w:sz w:val="20"/>
                <w:szCs w:val="20"/>
              </w:rPr>
              <w:t>€224</w:t>
            </w:r>
          </w:p>
        </w:tc>
        <w:tc>
          <w:tcPr>
            <w:tcW w:w="1134" w:type="dxa"/>
            <w:tcBorders>
              <w:bottom w:val="single" w:sz="4" w:space="0" w:color="auto"/>
            </w:tcBorders>
            <w:vAlign w:val="center"/>
          </w:tcPr>
          <w:p w14:paraId="5128EDBF" w14:textId="77777777" w:rsidR="00964DB6" w:rsidRPr="0064550C" w:rsidRDefault="00964DB6" w:rsidP="00D37999">
            <w:pPr>
              <w:spacing w:line="480" w:lineRule="auto"/>
              <w:jc w:val="right"/>
              <w:rPr>
                <w:rFonts w:ascii="Arial" w:hAnsi="Arial" w:cs="Arial"/>
                <w:sz w:val="20"/>
                <w:szCs w:val="20"/>
              </w:rPr>
            </w:pPr>
          </w:p>
        </w:tc>
        <w:tc>
          <w:tcPr>
            <w:tcW w:w="1418" w:type="dxa"/>
            <w:gridSpan w:val="2"/>
            <w:tcBorders>
              <w:bottom w:val="single" w:sz="4" w:space="0" w:color="auto"/>
            </w:tcBorders>
            <w:vAlign w:val="center"/>
          </w:tcPr>
          <w:p w14:paraId="2A3591ED" w14:textId="77777777" w:rsidR="00964DB6" w:rsidRPr="0064550C" w:rsidRDefault="00964DB6" w:rsidP="00D37999">
            <w:pPr>
              <w:spacing w:line="480" w:lineRule="auto"/>
              <w:jc w:val="right"/>
              <w:rPr>
                <w:rFonts w:ascii="Arial" w:hAnsi="Arial" w:cs="Arial"/>
                <w:sz w:val="20"/>
                <w:szCs w:val="20"/>
              </w:rPr>
            </w:pPr>
          </w:p>
        </w:tc>
        <w:tc>
          <w:tcPr>
            <w:tcW w:w="1843" w:type="dxa"/>
            <w:tcBorders>
              <w:bottom w:val="single" w:sz="4" w:space="0" w:color="auto"/>
            </w:tcBorders>
            <w:vAlign w:val="center"/>
          </w:tcPr>
          <w:p w14:paraId="642C0D42" w14:textId="03DE1D9A" w:rsidR="00964DB6" w:rsidRPr="0064550C" w:rsidRDefault="00A45A3D" w:rsidP="00CA06D3">
            <w:pPr>
              <w:spacing w:after="200" w:line="480" w:lineRule="auto"/>
              <w:jc w:val="center"/>
              <w:rPr>
                <w:rFonts w:ascii="Arial" w:hAnsi="Arial" w:cs="Arial"/>
                <w:sz w:val="20"/>
                <w:szCs w:val="20"/>
              </w:rPr>
            </w:pPr>
            <w:r>
              <w:rPr>
                <w:rFonts w:ascii="Arial" w:hAnsi="Arial" w:cs="Arial"/>
                <w:sz w:val="20"/>
                <w:szCs w:val="20"/>
              </w:rPr>
              <w:t xml:space="preserve">Assumption, </w:t>
            </w:r>
            <w:r>
              <w:rPr>
                <w:rFonts w:ascii="Arial" w:hAnsi="Arial" w:cs="Arial"/>
                <w:sz w:val="20"/>
                <w:szCs w:val="20"/>
              </w:rPr>
              <w:fldChar w:fldCharType="begin"/>
            </w:r>
            <w:r w:rsidR="0098596E">
              <w:rPr>
                <w:rFonts w:ascii="Arial" w:hAnsi="Arial" w:cs="Arial"/>
                <w:sz w:val="20"/>
                <w:szCs w:val="20"/>
              </w:rPr>
              <w:instrText>ADDIN RW.CITE{{108 De Klerk, M. 2015}}</w:instrText>
            </w:r>
            <w:r>
              <w:rPr>
                <w:rFonts w:ascii="Arial" w:hAnsi="Arial" w:cs="Arial"/>
                <w:sz w:val="20"/>
                <w:szCs w:val="20"/>
              </w:rPr>
              <w:fldChar w:fldCharType="separate"/>
            </w:r>
            <w:r w:rsidR="00CA06D3">
              <w:rPr>
                <w:rFonts w:ascii="Arial" w:hAnsi="Arial" w:cs="Arial"/>
                <w:sz w:val="20"/>
                <w:szCs w:val="20"/>
              </w:rPr>
              <w:t>(12)</w:t>
            </w:r>
            <w:r>
              <w:rPr>
                <w:rFonts w:ascii="Arial" w:hAnsi="Arial" w:cs="Arial"/>
                <w:sz w:val="20"/>
                <w:szCs w:val="20"/>
              </w:rPr>
              <w:fldChar w:fldCharType="end"/>
            </w:r>
          </w:p>
        </w:tc>
      </w:tr>
      <w:tr w:rsidR="000557CD" w:rsidRPr="0064550C" w14:paraId="27D313B6" w14:textId="77777777" w:rsidTr="00CA06D3">
        <w:trPr>
          <w:trHeight w:val="284"/>
        </w:trPr>
        <w:tc>
          <w:tcPr>
            <w:tcW w:w="4077" w:type="dxa"/>
            <w:tcBorders>
              <w:top w:val="single" w:sz="4" w:space="0" w:color="auto"/>
              <w:left w:val="single" w:sz="4" w:space="0" w:color="auto"/>
              <w:bottom w:val="single" w:sz="4" w:space="0" w:color="auto"/>
              <w:right w:val="nil"/>
            </w:tcBorders>
          </w:tcPr>
          <w:p w14:paraId="341325EC" w14:textId="77777777" w:rsidR="000557CD" w:rsidRPr="0064550C" w:rsidRDefault="000557CD" w:rsidP="00253DEA">
            <w:pPr>
              <w:spacing w:line="480" w:lineRule="auto"/>
              <w:rPr>
                <w:rFonts w:ascii="Arial" w:hAnsi="Arial" w:cs="Arial"/>
                <w:sz w:val="20"/>
                <w:szCs w:val="20"/>
              </w:rPr>
            </w:pPr>
          </w:p>
        </w:tc>
        <w:tc>
          <w:tcPr>
            <w:tcW w:w="1701" w:type="dxa"/>
            <w:tcBorders>
              <w:top w:val="single" w:sz="4" w:space="0" w:color="auto"/>
              <w:left w:val="nil"/>
              <w:bottom w:val="single" w:sz="4" w:space="0" w:color="auto"/>
              <w:right w:val="nil"/>
            </w:tcBorders>
          </w:tcPr>
          <w:p w14:paraId="5DA2A892" w14:textId="77777777" w:rsidR="000557CD" w:rsidRPr="0064550C" w:rsidRDefault="000557CD" w:rsidP="00253DEA">
            <w:pPr>
              <w:spacing w:line="480" w:lineRule="auto"/>
              <w:jc w:val="right"/>
              <w:rPr>
                <w:rFonts w:ascii="Arial" w:hAnsi="Arial" w:cs="Arial"/>
                <w:sz w:val="20"/>
                <w:szCs w:val="20"/>
              </w:rPr>
            </w:pPr>
          </w:p>
        </w:tc>
        <w:tc>
          <w:tcPr>
            <w:tcW w:w="1134" w:type="dxa"/>
            <w:tcBorders>
              <w:top w:val="single" w:sz="4" w:space="0" w:color="auto"/>
              <w:left w:val="nil"/>
              <w:bottom w:val="single" w:sz="4" w:space="0" w:color="auto"/>
              <w:right w:val="nil"/>
            </w:tcBorders>
          </w:tcPr>
          <w:p w14:paraId="4429E113" w14:textId="77777777" w:rsidR="000557CD" w:rsidRPr="0064550C" w:rsidRDefault="000557CD" w:rsidP="00253DEA">
            <w:pPr>
              <w:spacing w:line="480" w:lineRule="auto"/>
              <w:rPr>
                <w:rFonts w:ascii="Arial" w:hAnsi="Arial" w:cs="Arial"/>
                <w:sz w:val="20"/>
                <w:szCs w:val="20"/>
              </w:rPr>
            </w:pPr>
          </w:p>
        </w:tc>
        <w:tc>
          <w:tcPr>
            <w:tcW w:w="1418" w:type="dxa"/>
            <w:gridSpan w:val="2"/>
            <w:tcBorders>
              <w:top w:val="single" w:sz="4" w:space="0" w:color="auto"/>
              <w:left w:val="nil"/>
              <w:bottom w:val="single" w:sz="4" w:space="0" w:color="auto"/>
              <w:right w:val="nil"/>
            </w:tcBorders>
          </w:tcPr>
          <w:p w14:paraId="15AC6F4B" w14:textId="77777777" w:rsidR="000557CD" w:rsidRPr="0064550C" w:rsidRDefault="000557CD" w:rsidP="00253DEA">
            <w:pPr>
              <w:spacing w:line="480" w:lineRule="auto"/>
              <w:rPr>
                <w:rFonts w:ascii="Arial" w:hAnsi="Arial" w:cs="Arial"/>
                <w:sz w:val="20"/>
                <w:szCs w:val="20"/>
              </w:rPr>
            </w:pPr>
          </w:p>
        </w:tc>
        <w:tc>
          <w:tcPr>
            <w:tcW w:w="1843" w:type="dxa"/>
            <w:tcBorders>
              <w:top w:val="single" w:sz="4" w:space="0" w:color="auto"/>
              <w:left w:val="nil"/>
              <w:bottom w:val="single" w:sz="4" w:space="0" w:color="auto"/>
              <w:right w:val="single" w:sz="4" w:space="0" w:color="auto"/>
            </w:tcBorders>
            <w:vAlign w:val="center"/>
          </w:tcPr>
          <w:p w14:paraId="13365E79" w14:textId="77777777" w:rsidR="000557CD" w:rsidRDefault="000557CD" w:rsidP="00CA06D3">
            <w:pPr>
              <w:spacing w:line="480" w:lineRule="auto"/>
              <w:jc w:val="center"/>
              <w:rPr>
                <w:rFonts w:ascii="Arial" w:hAnsi="Arial" w:cs="Arial"/>
                <w:sz w:val="20"/>
                <w:szCs w:val="20"/>
              </w:rPr>
            </w:pPr>
          </w:p>
        </w:tc>
      </w:tr>
      <w:tr w:rsidR="00964DB6" w:rsidRPr="0064550C" w14:paraId="6232EC74" w14:textId="77777777" w:rsidTr="00CA06D3">
        <w:trPr>
          <w:trHeight w:val="284"/>
        </w:trPr>
        <w:tc>
          <w:tcPr>
            <w:tcW w:w="4077" w:type="dxa"/>
            <w:vMerge w:val="restart"/>
            <w:tcBorders>
              <w:top w:val="single" w:sz="4" w:space="0" w:color="auto"/>
            </w:tcBorders>
          </w:tcPr>
          <w:p w14:paraId="67A7F918" w14:textId="77777777" w:rsidR="00964DB6" w:rsidRPr="0064550C" w:rsidRDefault="00964DB6" w:rsidP="00253DEA">
            <w:pPr>
              <w:spacing w:line="480" w:lineRule="auto"/>
              <w:rPr>
                <w:rFonts w:ascii="Arial" w:hAnsi="Arial" w:cs="Arial"/>
                <w:sz w:val="20"/>
                <w:szCs w:val="20"/>
              </w:rPr>
            </w:pPr>
          </w:p>
        </w:tc>
        <w:tc>
          <w:tcPr>
            <w:tcW w:w="1701" w:type="dxa"/>
            <w:vMerge w:val="restart"/>
            <w:tcBorders>
              <w:top w:val="single" w:sz="4" w:space="0" w:color="auto"/>
            </w:tcBorders>
            <w:vAlign w:val="center"/>
          </w:tcPr>
          <w:p w14:paraId="320BEE9A" w14:textId="77777777" w:rsidR="00964DB6" w:rsidRPr="0064550C" w:rsidRDefault="00964DB6" w:rsidP="00253DEA">
            <w:pPr>
              <w:spacing w:line="480" w:lineRule="auto"/>
              <w:jc w:val="center"/>
              <w:rPr>
                <w:rFonts w:ascii="Arial" w:hAnsi="Arial" w:cs="Arial"/>
                <w:b/>
                <w:sz w:val="20"/>
                <w:szCs w:val="20"/>
              </w:rPr>
            </w:pPr>
            <w:r w:rsidRPr="0064550C">
              <w:rPr>
                <w:rFonts w:ascii="Arial" w:hAnsi="Arial" w:cs="Arial"/>
                <w:b/>
                <w:sz w:val="20"/>
                <w:szCs w:val="20"/>
              </w:rPr>
              <w:t>Mean estimate</w:t>
            </w:r>
          </w:p>
        </w:tc>
        <w:tc>
          <w:tcPr>
            <w:tcW w:w="2552" w:type="dxa"/>
            <w:gridSpan w:val="3"/>
            <w:tcBorders>
              <w:top w:val="single" w:sz="4" w:space="0" w:color="auto"/>
            </w:tcBorders>
            <w:vAlign w:val="center"/>
          </w:tcPr>
          <w:p w14:paraId="0ECD5E78" w14:textId="77777777" w:rsidR="00964DB6" w:rsidRPr="0064550C" w:rsidRDefault="00964DB6" w:rsidP="00253DEA">
            <w:pPr>
              <w:spacing w:line="480" w:lineRule="auto"/>
              <w:jc w:val="center"/>
              <w:rPr>
                <w:rFonts w:ascii="Arial" w:hAnsi="Arial" w:cs="Arial"/>
                <w:sz w:val="20"/>
                <w:szCs w:val="20"/>
              </w:rPr>
            </w:pPr>
            <w:r w:rsidRPr="0064550C">
              <w:rPr>
                <w:rFonts w:ascii="Arial" w:hAnsi="Arial" w:cs="Arial"/>
                <w:b/>
                <w:sz w:val="20"/>
                <w:szCs w:val="20"/>
              </w:rPr>
              <w:t>95% CI estimate</w:t>
            </w:r>
          </w:p>
        </w:tc>
        <w:tc>
          <w:tcPr>
            <w:tcW w:w="1843" w:type="dxa"/>
            <w:tcBorders>
              <w:top w:val="single" w:sz="4" w:space="0" w:color="auto"/>
            </w:tcBorders>
            <w:vAlign w:val="center"/>
          </w:tcPr>
          <w:p w14:paraId="77ADD0DF" w14:textId="77777777" w:rsidR="00964DB6" w:rsidRPr="0064550C" w:rsidRDefault="00964DB6" w:rsidP="00CA06D3">
            <w:pPr>
              <w:spacing w:line="480" w:lineRule="auto"/>
              <w:jc w:val="center"/>
              <w:rPr>
                <w:rFonts w:ascii="Arial" w:hAnsi="Arial" w:cs="Arial"/>
                <w:b/>
                <w:sz w:val="20"/>
                <w:szCs w:val="20"/>
              </w:rPr>
            </w:pPr>
          </w:p>
        </w:tc>
      </w:tr>
      <w:tr w:rsidR="00964DB6" w:rsidRPr="0064550C" w14:paraId="6051E800" w14:textId="77777777" w:rsidTr="00CA06D3">
        <w:trPr>
          <w:trHeight w:val="284"/>
        </w:trPr>
        <w:tc>
          <w:tcPr>
            <w:tcW w:w="4077" w:type="dxa"/>
            <w:vMerge/>
          </w:tcPr>
          <w:p w14:paraId="56A5F847" w14:textId="77777777" w:rsidR="00964DB6" w:rsidRPr="0064550C" w:rsidRDefault="00964DB6" w:rsidP="00253DEA">
            <w:pPr>
              <w:spacing w:line="480" w:lineRule="auto"/>
              <w:rPr>
                <w:rFonts w:ascii="Arial" w:hAnsi="Arial" w:cs="Arial"/>
                <w:sz w:val="20"/>
                <w:szCs w:val="20"/>
              </w:rPr>
            </w:pPr>
          </w:p>
        </w:tc>
        <w:tc>
          <w:tcPr>
            <w:tcW w:w="1701" w:type="dxa"/>
            <w:vMerge/>
            <w:vAlign w:val="center"/>
          </w:tcPr>
          <w:p w14:paraId="3832A957" w14:textId="77777777" w:rsidR="00964DB6" w:rsidRPr="0064550C" w:rsidRDefault="00964DB6" w:rsidP="00253DEA">
            <w:pPr>
              <w:spacing w:line="480" w:lineRule="auto"/>
              <w:jc w:val="center"/>
              <w:rPr>
                <w:rFonts w:ascii="Arial" w:hAnsi="Arial" w:cs="Arial"/>
                <w:sz w:val="20"/>
                <w:szCs w:val="20"/>
              </w:rPr>
            </w:pPr>
          </w:p>
        </w:tc>
        <w:tc>
          <w:tcPr>
            <w:tcW w:w="1134" w:type="dxa"/>
            <w:vAlign w:val="center"/>
          </w:tcPr>
          <w:p w14:paraId="0A973784" w14:textId="77777777" w:rsidR="00964DB6" w:rsidRPr="0064550C" w:rsidRDefault="00964DB6" w:rsidP="00253DEA">
            <w:pPr>
              <w:spacing w:line="480" w:lineRule="auto"/>
              <w:jc w:val="center"/>
              <w:rPr>
                <w:rFonts w:ascii="Arial" w:hAnsi="Arial" w:cs="Arial"/>
                <w:b/>
                <w:sz w:val="20"/>
                <w:szCs w:val="20"/>
              </w:rPr>
            </w:pPr>
            <w:r w:rsidRPr="0064550C">
              <w:rPr>
                <w:rFonts w:ascii="Arial" w:hAnsi="Arial" w:cs="Arial"/>
                <w:b/>
                <w:sz w:val="20"/>
                <w:szCs w:val="20"/>
              </w:rPr>
              <w:t>Lower</w:t>
            </w:r>
          </w:p>
        </w:tc>
        <w:tc>
          <w:tcPr>
            <w:tcW w:w="1418" w:type="dxa"/>
            <w:gridSpan w:val="2"/>
            <w:vAlign w:val="center"/>
          </w:tcPr>
          <w:p w14:paraId="66396C50" w14:textId="77777777" w:rsidR="00964DB6" w:rsidRPr="0064550C" w:rsidRDefault="00964DB6" w:rsidP="00253DEA">
            <w:pPr>
              <w:spacing w:line="480" w:lineRule="auto"/>
              <w:jc w:val="center"/>
              <w:rPr>
                <w:rFonts w:ascii="Arial" w:hAnsi="Arial" w:cs="Arial"/>
                <w:b/>
                <w:sz w:val="20"/>
                <w:szCs w:val="20"/>
              </w:rPr>
            </w:pPr>
            <w:r w:rsidRPr="0064550C">
              <w:rPr>
                <w:rFonts w:ascii="Arial" w:hAnsi="Arial" w:cs="Arial"/>
                <w:b/>
                <w:sz w:val="20"/>
                <w:szCs w:val="20"/>
              </w:rPr>
              <w:t>Upper</w:t>
            </w:r>
          </w:p>
        </w:tc>
        <w:tc>
          <w:tcPr>
            <w:tcW w:w="1843" w:type="dxa"/>
            <w:vAlign w:val="center"/>
          </w:tcPr>
          <w:p w14:paraId="43FD1D18" w14:textId="77777777" w:rsidR="00964DB6" w:rsidRPr="0064550C" w:rsidRDefault="00964DB6" w:rsidP="00CA06D3">
            <w:pPr>
              <w:spacing w:line="480" w:lineRule="auto"/>
              <w:jc w:val="center"/>
              <w:rPr>
                <w:rFonts w:ascii="Arial" w:hAnsi="Arial" w:cs="Arial"/>
                <w:b/>
                <w:sz w:val="20"/>
                <w:szCs w:val="20"/>
              </w:rPr>
            </w:pPr>
          </w:p>
        </w:tc>
      </w:tr>
      <w:tr w:rsidR="00A45A3D" w:rsidRPr="0064550C" w14:paraId="09D2ADB1" w14:textId="77777777" w:rsidTr="00CA06D3">
        <w:trPr>
          <w:trHeight w:val="284"/>
        </w:trPr>
        <w:tc>
          <w:tcPr>
            <w:tcW w:w="10173" w:type="dxa"/>
            <w:gridSpan w:val="6"/>
            <w:vAlign w:val="center"/>
          </w:tcPr>
          <w:p w14:paraId="413E3060" w14:textId="77777777" w:rsidR="00A45A3D" w:rsidRPr="0064550C" w:rsidRDefault="00A45A3D" w:rsidP="008F2589">
            <w:pPr>
              <w:spacing w:line="480" w:lineRule="auto"/>
              <w:rPr>
                <w:rFonts w:ascii="Arial" w:hAnsi="Arial" w:cs="Arial"/>
                <w:sz w:val="20"/>
                <w:szCs w:val="20"/>
              </w:rPr>
            </w:pPr>
            <w:r w:rsidRPr="0064550C">
              <w:rPr>
                <w:rFonts w:ascii="Arial" w:hAnsi="Arial" w:cs="Arial"/>
                <w:b/>
                <w:sz w:val="20"/>
                <w:szCs w:val="20"/>
              </w:rPr>
              <w:t>Utilities</w:t>
            </w:r>
          </w:p>
        </w:tc>
      </w:tr>
      <w:tr w:rsidR="00964DB6" w:rsidRPr="0064550C" w14:paraId="2373F888" w14:textId="77777777" w:rsidTr="00CA06D3">
        <w:trPr>
          <w:trHeight w:val="284"/>
        </w:trPr>
        <w:tc>
          <w:tcPr>
            <w:tcW w:w="4077" w:type="dxa"/>
            <w:vAlign w:val="center"/>
          </w:tcPr>
          <w:p w14:paraId="725E1878" w14:textId="77777777" w:rsidR="00964DB6" w:rsidRPr="0064550C" w:rsidRDefault="00964DB6" w:rsidP="00D37999">
            <w:pPr>
              <w:spacing w:line="480" w:lineRule="auto"/>
              <w:rPr>
                <w:rFonts w:ascii="Arial" w:hAnsi="Arial" w:cs="Arial"/>
                <w:sz w:val="20"/>
                <w:szCs w:val="20"/>
              </w:rPr>
            </w:pPr>
            <w:r w:rsidRPr="0064550C">
              <w:rPr>
                <w:rFonts w:ascii="Arial" w:hAnsi="Arial" w:cs="Arial"/>
                <w:sz w:val="20"/>
                <w:szCs w:val="20"/>
              </w:rPr>
              <w:t>Ischemic Stroke</w:t>
            </w:r>
          </w:p>
        </w:tc>
        <w:tc>
          <w:tcPr>
            <w:tcW w:w="1701" w:type="dxa"/>
            <w:vAlign w:val="center"/>
          </w:tcPr>
          <w:p w14:paraId="1EDDA423" w14:textId="77777777" w:rsidR="00964DB6" w:rsidRPr="0064550C" w:rsidRDefault="00964DB6" w:rsidP="00D37999">
            <w:pPr>
              <w:spacing w:line="480" w:lineRule="auto"/>
              <w:jc w:val="right"/>
              <w:rPr>
                <w:rFonts w:ascii="Arial" w:hAnsi="Arial" w:cs="Arial"/>
                <w:sz w:val="20"/>
                <w:szCs w:val="20"/>
              </w:rPr>
            </w:pPr>
            <w:r w:rsidRPr="0064550C">
              <w:rPr>
                <w:rFonts w:ascii="Arial" w:hAnsi="Arial" w:cs="Arial"/>
                <w:sz w:val="20"/>
                <w:szCs w:val="20"/>
              </w:rPr>
              <w:t>0.602</w:t>
            </w:r>
          </w:p>
        </w:tc>
        <w:tc>
          <w:tcPr>
            <w:tcW w:w="1134" w:type="dxa"/>
            <w:vAlign w:val="center"/>
          </w:tcPr>
          <w:p w14:paraId="37EEA5F6" w14:textId="77777777" w:rsidR="00964DB6" w:rsidRPr="0064550C" w:rsidRDefault="00964DB6" w:rsidP="00D37999">
            <w:pPr>
              <w:spacing w:line="480" w:lineRule="auto"/>
              <w:jc w:val="right"/>
              <w:rPr>
                <w:rFonts w:ascii="Arial" w:hAnsi="Arial" w:cs="Arial"/>
                <w:sz w:val="20"/>
                <w:szCs w:val="20"/>
              </w:rPr>
            </w:pPr>
            <w:r w:rsidRPr="0064550C">
              <w:rPr>
                <w:rFonts w:ascii="Arial" w:hAnsi="Arial" w:cs="Arial"/>
                <w:sz w:val="20"/>
                <w:szCs w:val="20"/>
              </w:rPr>
              <w:t>0.544</w:t>
            </w:r>
          </w:p>
        </w:tc>
        <w:tc>
          <w:tcPr>
            <w:tcW w:w="1418" w:type="dxa"/>
            <w:gridSpan w:val="2"/>
            <w:vAlign w:val="center"/>
          </w:tcPr>
          <w:p w14:paraId="5961A0A3" w14:textId="77777777" w:rsidR="00964DB6" w:rsidRPr="0064550C" w:rsidRDefault="00964DB6" w:rsidP="00D37999">
            <w:pPr>
              <w:spacing w:line="480" w:lineRule="auto"/>
              <w:jc w:val="right"/>
              <w:rPr>
                <w:rFonts w:ascii="Arial" w:hAnsi="Arial" w:cs="Arial"/>
                <w:sz w:val="20"/>
                <w:szCs w:val="20"/>
              </w:rPr>
            </w:pPr>
            <w:r w:rsidRPr="0064550C">
              <w:rPr>
                <w:rFonts w:ascii="Arial" w:hAnsi="Arial" w:cs="Arial"/>
                <w:sz w:val="20"/>
                <w:szCs w:val="20"/>
              </w:rPr>
              <w:t>0.662</w:t>
            </w:r>
          </w:p>
        </w:tc>
        <w:tc>
          <w:tcPr>
            <w:tcW w:w="1843" w:type="dxa"/>
            <w:vAlign w:val="center"/>
          </w:tcPr>
          <w:p w14:paraId="115C77FE" w14:textId="6E519275" w:rsidR="00964DB6" w:rsidRPr="0064550C" w:rsidRDefault="000557CD" w:rsidP="00CA06D3">
            <w:pPr>
              <w:spacing w:after="200" w:line="480" w:lineRule="auto"/>
              <w:jc w:val="center"/>
              <w:rPr>
                <w:rFonts w:ascii="Arial" w:hAnsi="Arial" w:cs="Arial"/>
                <w:sz w:val="20"/>
                <w:szCs w:val="20"/>
              </w:rPr>
            </w:pPr>
            <w:r>
              <w:rPr>
                <w:rFonts w:ascii="Arial" w:hAnsi="Arial" w:cs="Arial"/>
                <w:sz w:val="20"/>
                <w:szCs w:val="20"/>
              </w:rPr>
              <w:fldChar w:fldCharType="begin"/>
            </w:r>
            <w:r w:rsidR="0098596E">
              <w:rPr>
                <w:rFonts w:ascii="Arial" w:hAnsi="Arial" w:cs="Arial"/>
                <w:sz w:val="20"/>
                <w:szCs w:val="20"/>
              </w:rPr>
              <w:instrText>ADDIN RW.CITE{{36 Baeten,S.A. 2010}}</w:instrText>
            </w:r>
            <w:r>
              <w:rPr>
                <w:rFonts w:ascii="Arial" w:hAnsi="Arial" w:cs="Arial"/>
                <w:sz w:val="20"/>
                <w:szCs w:val="20"/>
              </w:rPr>
              <w:fldChar w:fldCharType="separate"/>
            </w:r>
            <w:r w:rsidR="00CA06D3">
              <w:rPr>
                <w:rFonts w:ascii="Arial" w:hAnsi="Arial" w:cs="Arial"/>
                <w:sz w:val="20"/>
                <w:szCs w:val="20"/>
              </w:rPr>
              <w:t>(8)</w:t>
            </w:r>
            <w:r>
              <w:rPr>
                <w:rFonts w:ascii="Arial" w:hAnsi="Arial" w:cs="Arial"/>
                <w:sz w:val="20"/>
                <w:szCs w:val="20"/>
              </w:rPr>
              <w:fldChar w:fldCharType="end"/>
            </w:r>
          </w:p>
        </w:tc>
      </w:tr>
      <w:tr w:rsidR="00964DB6" w:rsidRPr="0064550C" w14:paraId="53289C2D" w14:textId="77777777" w:rsidTr="00CA06D3">
        <w:trPr>
          <w:trHeight w:val="284"/>
        </w:trPr>
        <w:tc>
          <w:tcPr>
            <w:tcW w:w="4077" w:type="dxa"/>
            <w:vAlign w:val="center"/>
          </w:tcPr>
          <w:p w14:paraId="33124828" w14:textId="77777777" w:rsidR="00964DB6" w:rsidRPr="0064550C" w:rsidRDefault="00964DB6" w:rsidP="00D37999">
            <w:pPr>
              <w:spacing w:line="480" w:lineRule="auto"/>
              <w:rPr>
                <w:rFonts w:ascii="Arial" w:hAnsi="Arial" w:cs="Arial"/>
                <w:sz w:val="20"/>
                <w:szCs w:val="20"/>
              </w:rPr>
            </w:pPr>
            <w:r w:rsidRPr="0064550C">
              <w:rPr>
                <w:rFonts w:ascii="Arial" w:hAnsi="Arial" w:cs="Arial"/>
                <w:sz w:val="20"/>
                <w:szCs w:val="20"/>
              </w:rPr>
              <w:t>Intracranial Hemorrhage</w:t>
            </w:r>
          </w:p>
        </w:tc>
        <w:tc>
          <w:tcPr>
            <w:tcW w:w="1701" w:type="dxa"/>
            <w:vAlign w:val="center"/>
          </w:tcPr>
          <w:p w14:paraId="5F66FCB2" w14:textId="77777777" w:rsidR="00964DB6" w:rsidRPr="0064550C" w:rsidRDefault="00964DB6" w:rsidP="00D37999">
            <w:pPr>
              <w:spacing w:line="480" w:lineRule="auto"/>
              <w:jc w:val="right"/>
              <w:rPr>
                <w:rFonts w:ascii="Arial" w:hAnsi="Arial" w:cs="Arial"/>
                <w:sz w:val="20"/>
                <w:szCs w:val="20"/>
              </w:rPr>
            </w:pPr>
            <w:r w:rsidRPr="0064550C">
              <w:rPr>
                <w:rFonts w:ascii="Arial" w:hAnsi="Arial" w:cs="Arial"/>
                <w:sz w:val="20"/>
                <w:szCs w:val="20"/>
              </w:rPr>
              <w:t>0.602</w:t>
            </w:r>
          </w:p>
        </w:tc>
        <w:tc>
          <w:tcPr>
            <w:tcW w:w="1134" w:type="dxa"/>
            <w:vAlign w:val="center"/>
          </w:tcPr>
          <w:p w14:paraId="0CF93486" w14:textId="77777777" w:rsidR="00964DB6" w:rsidRPr="0064550C" w:rsidRDefault="00964DB6" w:rsidP="00D37999">
            <w:pPr>
              <w:spacing w:line="480" w:lineRule="auto"/>
              <w:jc w:val="right"/>
              <w:rPr>
                <w:rFonts w:ascii="Arial" w:hAnsi="Arial" w:cs="Arial"/>
                <w:sz w:val="20"/>
                <w:szCs w:val="20"/>
              </w:rPr>
            </w:pPr>
            <w:r w:rsidRPr="0064550C">
              <w:rPr>
                <w:rFonts w:ascii="Arial" w:hAnsi="Arial" w:cs="Arial"/>
                <w:sz w:val="20"/>
                <w:szCs w:val="20"/>
              </w:rPr>
              <w:t>0.543</w:t>
            </w:r>
          </w:p>
        </w:tc>
        <w:tc>
          <w:tcPr>
            <w:tcW w:w="1418" w:type="dxa"/>
            <w:gridSpan w:val="2"/>
            <w:vAlign w:val="center"/>
          </w:tcPr>
          <w:p w14:paraId="4F60B5D2" w14:textId="77777777" w:rsidR="00964DB6" w:rsidRPr="0064550C" w:rsidRDefault="00964DB6" w:rsidP="00D37999">
            <w:pPr>
              <w:spacing w:line="480" w:lineRule="auto"/>
              <w:jc w:val="right"/>
              <w:rPr>
                <w:rFonts w:ascii="Arial" w:hAnsi="Arial" w:cs="Arial"/>
                <w:sz w:val="20"/>
                <w:szCs w:val="20"/>
              </w:rPr>
            </w:pPr>
            <w:r w:rsidRPr="0064550C">
              <w:rPr>
                <w:rFonts w:ascii="Arial" w:hAnsi="Arial" w:cs="Arial"/>
                <w:sz w:val="20"/>
                <w:szCs w:val="20"/>
              </w:rPr>
              <w:t>0.660</w:t>
            </w:r>
          </w:p>
        </w:tc>
        <w:tc>
          <w:tcPr>
            <w:tcW w:w="1843" w:type="dxa"/>
            <w:vAlign w:val="center"/>
          </w:tcPr>
          <w:p w14:paraId="4C2C1B85" w14:textId="3E1D6B5A" w:rsidR="00964DB6" w:rsidRPr="0064550C" w:rsidRDefault="000557CD" w:rsidP="00CA06D3">
            <w:pPr>
              <w:spacing w:after="200" w:line="480" w:lineRule="auto"/>
              <w:jc w:val="center"/>
              <w:rPr>
                <w:rFonts w:ascii="Arial" w:hAnsi="Arial" w:cs="Arial"/>
                <w:sz w:val="20"/>
                <w:szCs w:val="20"/>
              </w:rPr>
            </w:pPr>
            <w:r>
              <w:rPr>
                <w:rFonts w:ascii="Arial" w:hAnsi="Arial" w:cs="Arial"/>
                <w:sz w:val="20"/>
                <w:szCs w:val="20"/>
              </w:rPr>
              <w:fldChar w:fldCharType="begin"/>
            </w:r>
            <w:r w:rsidR="0098596E">
              <w:rPr>
                <w:rFonts w:ascii="Arial" w:hAnsi="Arial" w:cs="Arial"/>
                <w:sz w:val="20"/>
                <w:szCs w:val="20"/>
              </w:rPr>
              <w:instrText>ADDIN RW.CITE{{36 Baeten,S.A. 2010}}</w:instrText>
            </w:r>
            <w:r>
              <w:rPr>
                <w:rFonts w:ascii="Arial" w:hAnsi="Arial" w:cs="Arial"/>
                <w:sz w:val="20"/>
                <w:szCs w:val="20"/>
              </w:rPr>
              <w:fldChar w:fldCharType="separate"/>
            </w:r>
            <w:r w:rsidR="00CA06D3">
              <w:rPr>
                <w:rFonts w:ascii="Arial" w:hAnsi="Arial" w:cs="Arial"/>
                <w:sz w:val="20"/>
                <w:szCs w:val="20"/>
              </w:rPr>
              <w:t>(8)</w:t>
            </w:r>
            <w:r>
              <w:rPr>
                <w:rFonts w:ascii="Arial" w:hAnsi="Arial" w:cs="Arial"/>
                <w:sz w:val="20"/>
                <w:szCs w:val="20"/>
              </w:rPr>
              <w:fldChar w:fldCharType="end"/>
            </w:r>
          </w:p>
        </w:tc>
      </w:tr>
      <w:tr w:rsidR="00964DB6" w:rsidRPr="0064550C" w14:paraId="63D6553D" w14:textId="77777777" w:rsidTr="00CA06D3">
        <w:trPr>
          <w:trHeight w:val="284"/>
        </w:trPr>
        <w:tc>
          <w:tcPr>
            <w:tcW w:w="4077" w:type="dxa"/>
            <w:vAlign w:val="center"/>
          </w:tcPr>
          <w:p w14:paraId="57FC428A" w14:textId="77777777" w:rsidR="00964DB6" w:rsidRPr="0064550C" w:rsidRDefault="00964DB6" w:rsidP="00D37999">
            <w:pPr>
              <w:spacing w:line="480" w:lineRule="auto"/>
              <w:rPr>
                <w:rFonts w:ascii="Arial" w:hAnsi="Arial" w:cs="Arial"/>
                <w:sz w:val="20"/>
                <w:szCs w:val="20"/>
              </w:rPr>
            </w:pPr>
            <w:r w:rsidRPr="0064550C">
              <w:rPr>
                <w:rFonts w:ascii="Arial" w:hAnsi="Arial" w:cs="Arial"/>
                <w:sz w:val="20"/>
                <w:szCs w:val="20"/>
              </w:rPr>
              <w:t>Myocardial Infarction</w:t>
            </w:r>
          </w:p>
        </w:tc>
        <w:tc>
          <w:tcPr>
            <w:tcW w:w="1701" w:type="dxa"/>
            <w:vAlign w:val="center"/>
          </w:tcPr>
          <w:p w14:paraId="039179F5" w14:textId="77777777" w:rsidR="00964DB6" w:rsidRPr="0064550C" w:rsidRDefault="00964DB6" w:rsidP="00D37999">
            <w:pPr>
              <w:spacing w:line="480" w:lineRule="auto"/>
              <w:jc w:val="right"/>
              <w:rPr>
                <w:rFonts w:ascii="Arial" w:hAnsi="Arial" w:cs="Arial"/>
                <w:sz w:val="20"/>
                <w:szCs w:val="20"/>
              </w:rPr>
            </w:pPr>
            <w:r w:rsidRPr="0064550C">
              <w:rPr>
                <w:rFonts w:ascii="Arial" w:hAnsi="Arial" w:cs="Arial"/>
                <w:sz w:val="20"/>
                <w:szCs w:val="20"/>
              </w:rPr>
              <w:t>0.680</w:t>
            </w:r>
          </w:p>
        </w:tc>
        <w:tc>
          <w:tcPr>
            <w:tcW w:w="1134" w:type="dxa"/>
            <w:vAlign w:val="center"/>
          </w:tcPr>
          <w:p w14:paraId="7F006CF7" w14:textId="77777777" w:rsidR="00964DB6" w:rsidRPr="0064550C" w:rsidRDefault="00964DB6" w:rsidP="00D37999">
            <w:pPr>
              <w:spacing w:line="480" w:lineRule="auto"/>
              <w:jc w:val="right"/>
              <w:rPr>
                <w:rFonts w:ascii="Arial" w:hAnsi="Arial" w:cs="Arial"/>
                <w:sz w:val="20"/>
                <w:szCs w:val="20"/>
              </w:rPr>
            </w:pPr>
            <w:r w:rsidRPr="0064550C">
              <w:rPr>
                <w:rFonts w:ascii="Arial" w:hAnsi="Arial" w:cs="Arial"/>
                <w:sz w:val="20"/>
                <w:szCs w:val="20"/>
              </w:rPr>
              <w:t>0.604</w:t>
            </w:r>
          </w:p>
        </w:tc>
        <w:tc>
          <w:tcPr>
            <w:tcW w:w="1418" w:type="dxa"/>
            <w:gridSpan w:val="2"/>
            <w:vAlign w:val="center"/>
          </w:tcPr>
          <w:p w14:paraId="4E612C14" w14:textId="77777777" w:rsidR="00964DB6" w:rsidRPr="0064550C" w:rsidRDefault="00964DB6" w:rsidP="00D37999">
            <w:pPr>
              <w:spacing w:line="480" w:lineRule="auto"/>
              <w:jc w:val="right"/>
              <w:rPr>
                <w:rFonts w:ascii="Arial" w:hAnsi="Arial" w:cs="Arial"/>
                <w:sz w:val="20"/>
                <w:szCs w:val="20"/>
              </w:rPr>
            </w:pPr>
            <w:r w:rsidRPr="0064550C">
              <w:rPr>
                <w:rFonts w:ascii="Arial" w:hAnsi="Arial" w:cs="Arial"/>
                <w:sz w:val="20"/>
                <w:szCs w:val="20"/>
              </w:rPr>
              <w:t>0.756</w:t>
            </w:r>
          </w:p>
        </w:tc>
        <w:tc>
          <w:tcPr>
            <w:tcW w:w="1843" w:type="dxa"/>
            <w:vAlign w:val="center"/>
          </w:tcPr>
          <w:p w14:paraId="00E4C7EC" w14:textId="2E130001" w:rsidR="00964DB6" w:rsidRPr="0064550C" w:rsidRDefault="000557CD" w:rsidP="00CA06D3">
            <w:pPr>
              <w:spacing w:after="200" w:line="480" w:lineRule="auto"/>
              <w:jc w:val="center"/>
              <w:rPr>
                <w:rFonts w:ascii="Arial" w:hAnsi="Arial" w:cs="Arial"/>
                <w:sz w:val="20"/>
                <w:szCs w:val="20"/>
              </w:rPr>
            </w:pPr>
            <w:r>
              <w:rPr>
                <w:rFonts w:ascii="Arial" w:hAnsi="Arial" w:cs="Arial"/>
                <w:sz w:val="20"/>
                <w:szCs w:val="20"/>
              </w:rPr>
              <w:fldChar w:fldCharType="begin"/>
            </w:r>
            <w:r w:rsidR="0098596E">
              <w:rPr>
                <w:rFonts w:ascii="Arial" w:hAnsi="Arial" w:cs="Arial"/>
                <w:sz w:val="20"/>
                <w:szCs w:val="20"/>
              </w:rPr>
              <w:instrText>ADDIN RW.CITE{{105 Sullivan,P.W. 2011}}</w:instrText>
            </w:r>
            <w:r>
              <w:rPr>
                <w:rFonts w:ascii="Arial" w:hAnsi="Arial" w:cs="Arial"/>
                <w:sz w:val="20"/>
                <w:szCs w:val="20"/>
              </w:rPr>
              <w:fldChar w:fldCharType="separate"/>
            </w:r>
            <w:r w:rsidR="00CA06D3">
              <w:rPr>
                <w:rFonts w:ascii="Arial" w:hAnsi="Arial" w:cs="Arial"/>
                <w:sz w:val="20"/>
                <w:szCs w:val="20"/>
              </w:rPr>
              <w:t>(13)</w:t>
            </w:r>
            <w:r>
              <w:rPr>
                <w:rFonts w:ascii="Arial" w:hAnsi="Arial" w:cs="Arial"/>
                <w:sz w:val="20"/>
                <w:szCs w:val="20"/>
              </w:rPr>
              <w:fldChar w:fldCharType="end"/>
            </w:r>
          </w:p>
        </w:tc>
      </w:tr>
      <w:tr w:rsidR="00964DB6" w:rsidRPr="0064550C" w14:paraId="4652D29C" w14:textId="77777777" w:rsidTr="00CA06D3">
        <w:trPr>
          <w:trHeight w:val="284"/>
        </w:trPr>
        <w:tc>
          <w:tcPr>
            <w:tcW w:w="4077" w:type="dxa"/>
            <w:vAlign w:val="center"/>
          </w:tcPr>
          <w:p w14:paraId="30910152" w14:textId="77777777" w:rsidR="00964DB6" w:rsidRPr="0064550C" w:rsidRDefault="00964DB6" w:rsidP="00D37999">
            <w:pPr>
              <w:spacing w:line="480" w:lineRule="auto"/>
              <w:rPr>
                <w:rFonts w:ascii="Arial" w:hAnsi="Arial" w:cs="Arial"/>
                <w:sz w:val="20"/>
                <w:szCs w:val="20"/>
              </w:rPr>
            </w:pPr>
            <w:r w:rsidRPr="0064550C">
              <w:rPr>
                <w:rFonts w:ascii="Arial" w:hAnsi="Arial" w:cs="Arial"/>
                <w:sz w:val="20"/>
                <w:szCs w:val="20"/>
              </w:rPr>
              <w:t>Major Hemorrhage</w:t>
            </w:r>
          </w:p>
        </w:tc>
        <w:tc>
          <w:tcPr>
            <w:tcW w:w="1701" w:type="dxa"/>
            <w:vAlign w:val="center"/>
          </w:tcPr>
          <w:p w14:paraId="45EC64E8" w14:textId="77777777" w:rsidR="00964DB6" w:rsidRPr="0064550C" w:rsidRDefault="00964DB6" w:rsidP="00D37999">
            <w:pPr>
              <w:spacing w:line="480" w:lineRule="auto"/>
              <w:jc w:val="right"/>
              <w:rPr>
                <w:rFonts w:ascii="Arial" w:hAnsi="Arial" w:cs="Arial"/>
                <w:sz w:val="20"/>
                <w:szCs w:val="20"/>
              </w:rPr>
            </w:pPr>
            <w:r w:rsidRPr="0064550C">
              <w:rPr>
                <w:rFonts w:ascii="Arial" w:hAnsi="Arial" w:cs="Arial"/>
                <w:sz w:val="20"/>
                <w:szCs w:val="20"/>
              </w:rPr>
              <w:t>0.710</w:t>
            </w:r>
          </w:p>
        </w:tc>
        <w:tc>
          <w:tcPr>
            <w:tcW w:w="1134" w:type="dxa"/>
            <w:vAlign w:val="center"/>
          </w:tcPr>
          <w:p w14:paraId="18E7E203" w14:textId="77777777" w:rsidR="00964DB6" w:rsidRPr="0064550C" w:rsidRDefault="00964DB6" w:rsidP="00D37999">
            <w:pPr>
              <w:spacing w:line="480" w:lineRule="auto"/>
              <w:jc w:val="right"/>
              <w:rPr>
                <w:rFonts w:ascii="Arial" w:hAnsi="Arial" w:cs="Arial"/>
                <w:sz w:val="20"/>
                <w:szCs w:val="20"/>
              </w:rPr>
            </w:pPr>
            <w:r w:rsidRPr="0064550C">
              <w:rPr>
                <w:rFonts w:ascii="Arial" w:hAnsi="Arial" w:cs="Arial"/>
                <w:sz w:val="20"/>
                <w:szCs w:val="20"/>
              </w:rPr>
              <w:t>0.628</w:t>
            </w:r>
          </w:p>
        </w:tc>
        <w:tc>
          <w:tcPr>
            <w:tcW w:w="1418" w:type="dxa"/>
            <w:gridSpan w:val="2"/>
            <w:vAlign w:val="center"/>
          </w:tcPr>
          <w:p w14:paraId="12D65CBE" w14:textId="77777777" w:rsidR="00964DB6" w:rsidRPr="0064550C" w:rsidRDefault="00964DB6" w:rsidP="00D37999">
            <w:pPr>
              <w:spacing w:line="480" w:lineRule="auto"/>
              <w:jc w:val="right"/>
              <w:rPr>
                <w:rFonts w:ascii="Arial" w:hAnsi="Arial" w:cs="Arial"/>
                <w:sz w:val="20"/>
                <w:szCs w:val="20"/>
              </w:rPr>
            </w:pPr>
            <w:r w:rsidRPr="0064550C">
              <w:rPr>
                <w:rFonts w:ascii="Arial" w:hAnsi="Arial" w:cs="Arial"/>
                <w:sz w:val="20"/>
                <w:szCs w:val="20"/>
              </w:rPr>
              <w:t>0.793</w:t>
            </w:r>
          </w:p>
        </w:tc>
        <w:tc>
          <w:tcPr>
            <w:tcW w:w="1843" w:type="dxa"/>
            <w:vAlign w:val="center"/>
          </w:tcPr>
          <w:p w14:paraId="44B09BB9" w14:textId="0E76D68F" w:rsidR="00964DB6" w:rsidRPr="0064550C" w:rsidRDefault="000557CD" w:rsidP="00CA06D3">
            <w:pPr>
              <w:spacing w:after="200" w:line="480" w:lineRule="auto"/>
              <w:jc w:val="center"/>
              <w:rPr>
                <w:rFonts w:ascii="Arial" w:hAnsi="Arial" w:cs="Arial"/>
                <w:sz w:val="20"/>
                <w:szCs w:val="20"/>
              </w:rPr>
            </w:pPr>
            <w:r>
              <w:rPr>
                <w:rFonts w:ascii="Arial" w:hAnsi="Arial" w:cs="Arial"/>
                <w:sz w:val="20"/>
                <w:szCs w:val="20"/>
              </w:rPr>
              <w:fldChar w:fldCharType="begin"/>
            </w:r>
            <w:r w:rsidR="0098596E">
              <w:rPr>
                <w:rFonts w:ascii="Arial" w:hAnsi="Arial" w:cs="Arial"/>
                <w:sz w:val="20"/>
                <w:szCs w:val="20"/>
              </w:rPr>
              <w:instrText>ADDIN RW.CITE{{105 Sullivan,P.W. 2011}}</w:instrText>
            </w:r>
            <w:r>
              <w:rPr>
                <w:rFonts w:ascii="Arial" w:hAnsi="Arial" w:cs="Arial"/>
                <w:sz w:val="20"/>
                <w:szCs w:val="20"/>
              </w:rPr>
              <w:fldChar w:fldCharType="separate"/>
            </w:r>
            <w:r w:rsidR="00CA06D3">
              <w:rPr>
                <w:rFonts w:ascii="Arial" w:hAnsi="Arial" w:cs="Arial"/>
                <w:sz w:val="20"/>
                <w:szCs w:val="20"/>
              </w:rPr>
              <w:t>(13)</w:t>
            </w:r>
            <w:r>
              <w:rPr>
                <w:rFonts w:ascii="Arial" w:hAnsi="Arial" w:cs="Arial"/>
                <w:sz w:val="20"/>
                <w:szCs w:val="20"/>
              </w:rPr>
              <w:fldChar w:fldCharType="end"/>
            </w:r>
          </w:p>
        </w:tc>
      </w:tr>
      <w:tr w:rsidR="00964DB6" w:rsidRPr="0064550C" w14:paraId="5A6A8BE0" w14:textId="77777777" w:rsidTr="00CA06D3">
        <w:trPr>
          <w:trHeight w:val="284"/>
        </w:trPr>
        <w:tc>
          <w:tcPr>
            <w:tcW w:w="4077" w:type="dxa"/>
            <w:vAlign w:val="center"/>
          </w:tcPr>
          <w:p w14:paraId="726692AB" w14:textId="77777777" w:rsidR="00964DB6" w:rsidRPr="0064550C" w:rsidRDefault="00964DB6" w:rsidP="00D37999">
            <w:pPr>
              <w:spacing w:line="480" w:lineRule="auto"/>
              <w:rPr>
                <w:rFonts w:ascii="Arial" w:hAnsi="Arial" w:cs="Arial"/>
                <w:sz w:val="20"/>
                <w:szCs w:val="20"/>
              </w:rPr>
            </w:pPr>
            <w:r w:rsidRPr="0064550C">
              <w:rPr>
                <w:rFonts w:ascii="Arial" w:hAnsi="Arial" w:cs="Arial"/>
                <w:sz w:val="20"/>
                <w:szCs w:val="20"/>
              </w:rPr>
              <w:t>Gastro-Intestinal Hemorrhage</w:t>
            </w:r>
          </w:p>
        </w:tc>
        <w:tc>
          <w:tcPr>
            <w:tcW w:w="1701" w:type="dxa"/>
            <w:vAlign w:val="center"/>
          </w:tcPr>
          <w:p w14:paraId="6415AED1" w14:textId="77777777" w:rsidR="00964DB6" w:rsidRPr="0064550C" w:rsidRDefault="00964DB6" w:rsidP="00D37999">
            <w:pPr>
              <w:spacing w:line="480" w:lineRule="auto"/>
              <w:jc w:val="right"/>
              <w:rPr>
                <w:rFonts w:ascii="Arial" w:hAnsi="Arial" w:cs="Arial"/>
                <w:sz w:val="20"/>
                <w:szCs w:val="20"/>
              </w:rPr>
            </w:pPr>
            <w:r w:rsidRPr="0064550C">
              <w:rPr>
                <w:rFonts w:ascii="Arial" w:hAnsi="Arial" w:cs="Arial"/>
                <w:sz w:val="20"/>
                <w:szCs w:val="20"/>
              </w:rPr>
              <w:t>0.710</w:t>
            </w:r>
          </w:p>
        </w:tc>
        <w:tc>
          <w:tcPr>
            <w:tcW w:w="1134" w:type="dxa"/>
            <w:vAlign w:val="center"/>
          </w:tcPr>
          <w:p w14:paraId="2EE07C24" w14:textId="77777777" w:rsidR="00964DB6" w:rsidRPr="0064550C" w:rsidRDefault="00964DB6" w:rsidP="00D37999">
            <w:pPr>
              <w:spacing w:line="480" w:lineRule="auto"/>
              <w:jc w:val="right"/>
              <w:rPr>
                <w:rFonts w:ascii="Arial" w:hAnsi="Arial" w:cs="Arial"/>
                <w:sz w:val="20"/>
                <w:szCs w:val="20"/>
              </w:rPr>
            </w:pPr>
            <w:r w:rsidRPr="0064550C">
              <w:rPr>
                <w:rFonts w:ascii="Arial" w:hAnsi="Arial" w:cs="Arial"/>
                <w:sz w:val="20"/>
                <w:szCs w:val="20"/>
              </w:rPr>
              <w:t>0.628</w:t>
            </w:r>
          </w:p>
        </w:tc>
        <w:tc>
          <w:tcPr>
            <w:tcW w:w="1418" w:type="dxa"/>
            <w:gridSpan w:val="2"/>
            <w:vAlign w:val="center"/>
          </w:tcPr>
          <w:p w14:paraId="75074059" w14:textId="77777777" w:rsidR="00964DB6" w:rsidRPr="0064550C" w:rsidRDefault="00964DB6" w:rsidP="00D37999">
            <w:pPr>
              <w:spacing w:line="480" w:lineRule="auto"/>
              <w:jc w:val="right"/>
              <w:rPr>
                <w:rFonts w:ascii="Arial" w:hAnsi="Arial" w:cs="Arial"/>
                <w:sz w:val="20"/>
                <w:szCs w:val="20"/>
              </w:rPr>
            </w:pPr>
            <w:r w:rsidRPr="0064550C">
              <w:rPr>
                <w:rFonts w:ascii="Arial" w:hAnsi="Arial" w:cs="Arial"/>
                <w:sz w:val="20"/>
                <w:szCs w:val="20"/>
              </w:rPr>
              <w:t>0.793</w:t>
            </w:r>
          </w:p>
        </w:tc>
        <w:tc>
          <w:tcPr>
            <w:tcW w:w="1843" w:type="dxa"/>
            <w:vAlign w:val="center"/>
          </w:tcPr>
          <w:p w14:paraId="323C9D47" w14:textId="4C0AE3DC" w:rsidR="00964DB6" w:rsidRPr="0064550C" w:rsidRDefault="000557CD" w:rsidP="00CA06D3">
            <w:pPr>
              <w:spacing w:after="200" w:line="480" w:lineRule="auto"/>
              <w:jc w:val="center"/>
              <w:rPr>
                <w:rFonts w:ascii="Arial" w:hAnsi="Arial" w:cs="Arial"/>
                <w:sz w:val="20"/>
                <w:szCs w:val="20"/>
              </w:rPr>
            </w:pPr>
            <w:r>
              <w:rPr>
                <w:rFonts w:ascii="Arial" w:hAnsi="Arial" w:cs="Arial"/>
                <w:sz w:val="20"/>
                <w:szCs w:val="20"/>
              </w:rPr>
              <w:fldChar w:fldCharType="begin"/>
            </w:r>
            <w:r w:rsidR="0098596E">
              <w:rPr>
                <w:rFonts w:ascii="Arial" w:hAnsi="Arial" w:cs="Arial"/>
                <w:sz w:val="20"/>
                <w:szCs w:val="20"/>
              </w:rPr>
              <w:instrText>ADDIN RW.CITE{{105 Sullivan,P.W. 2011}}</w:instrText>
            </w:r>
            <w:r>
              <w:rPr>
                <w:rFonts w:ascii="Arial" w:hAnsi="Arial" w:cs="Arial"/>
                <w:sz w:val="20"/>
                <w:szCs w:val="20"/>
              </w:rPr>
              <w:fldChar w:fldCharType="separate"/>
            </w:r>
            <w:r w:rsidR="00CA06D3">
              <w:rPr>
                <w:rFonts w:ascii="Arial" w:hAnsi="Arial" w:cs="Arial"/>
                <w:sz w:val="20"/>
                <w:szCs w:val="20"/>
              </w:rPr>
              <w:t>(13)</w:t>
            </w:r>
            <w:r>
              <w:rPr>
                <w:rFonts w:ascii="Arial" w:hAnsi="Arial" w:cs="Arial"/>
                <w:sz w:val="20"/>
                <w:szCs w:val="20"/>
              </w:rPr>
              <w:fldChar w:fldCharType="end"/>
            </w:r>
          </w:p>
        </w:tc>
      </w:tr>
      <w:tr w:rsidR="00A45A3D" w:rsidRPr="0064550C" w14:paraId="3F7458E1" w14:textId="77777777" w:rsidTr="00CA06D3">
        <w:trPr>
          <w:trHeight w:val="284"/>
        </w:trPr>
        <w:tc>
          <w:tcPr>
            <w:tcW w:w="4077" w:type="dxa"/>
            <w:vAlign w:val="center"/>
          </w:tcPr>
          <w:p w14:paraId="4484FD78" w14:textId="77777777" w:rsidR="00A45A3D" w:rsidRPr="0064550C" w:rsidRDefault="00A45A3D" w:rsidP="00D37999">
            <w:pPr>
              <w:spacing w:line="480" w:lineRule="auto"/>
              <w:rPr>
                <w:rFonts w:ascii="Arial" w:hAnsi="Arial" w:cs="Arial"/>
                <w:sz w:val="20"/>
                <w:szCs w:val="20"/>
              </w:rPr>
            </w:pPr>
            <w:r w:rsidRPr="0064550C">
              <w:rPr>
                <w:rFonts w:ascii="Arial" w:hAnsi="Arial" w:cs="Arial"/>
                <w:sz w:val="20"/>
                <w:szCs w:val="20"/>
              </w:rPr>
              <w:t>Symptomatic AF</w:t>
            </w:r>
          </w:p>
        </w:tc>
        <w:tc>
          <w:tcPr>
            <w:tcW w:w="1701" w:type="dxa"/>
            <w:vAlign w:val="center"/>
          </w:tcPr>
          <w:p w14:paraId="3CFCD06B" w14:textId="77777777" w:rsidR="00A45A3D" w:rsidRPr="0064550C" w:rsidRDefault="00A45A3D" w:rsidP="00D37999">
            <w:pPr>
              <w:spacing w:line="480" w:lineRule="auto"/>
              <w:jc w:val="right"/>
              <w:rPr>
                <w:rFonts w:ascii="Arial" w:hAnsi="Arial" w:cs="Arial"/>
                <w:sz w:val="20"/>
                <w:szCs w:val="20"/>
              </w:rPr>
            </w:pPr>
            <w:r w:rsidRPr="0064550C">
              <w:rPr>
                <w:rFonts w:ascii="Arial" w:hAnsi="Arial" w:cs="Arial"/>
                <w:sz w:val="20"/>
                <w:szCs w:val="20"/>
              </w:rPr>
              <w:t>0.699</w:t>
            </w:r>
          </w:p>
        </w:tc>
        <w:tc>
          <w:tcPr>
            <w:tcW w:w="1134" w:type="dxa"/>
            <w:vAlign w:val="center"/>
          </w:tcPr>
          <w:p w14:paraId="49D45AF5" w14:textId="77777777" w:rsidR="00A45A3D" w:rsidRPr="0064550C" w:rsidRDefault="00A45A3D" w:rsidP="00D37999">
            <w:pPr>
              <w:spacing w:line="480" w:lineRule="auto"/>
              <w:jc w:val="right"/>
              <w:rPr>
                <w:rFonts w:ascii="Arial" w:hAnsi="Arial" w:cs="Arial"/>
                <w:sz w:val="20"/>
                <w:szCs w:val="20"/>
              </w:rPr>
            </w:pPr>
            <w:r w:rsidRPr="0064550C">
              <w:rPr>
                <w:rFonts w:ascii="Arial" w:hAnsi="Arial" w:cs="Arial"/>
                <w:sz w:val="20"/>
                <w:szCs w:val="20"/>
              </w:rPr>
              <w:t>0.620</w:t>
            </w:r>
          </w:p>
        </w:tc>
        <w:tc>
          <w:tcPr>
            <w:tcW w:w="1418" w:type="dxa"/>
            <w:gridSpan w:val="2"/>
            <w:vAlign w:val="center"/>
          </w:tcPr>
          <w:p w14:paraId="72B24AC8" w14:textId="77777777" w:rsidR="00A45A3D" w:rsidRPr="0064550C" w:rsidRDefault="00A45A3D" w:rsidP="00D37999">
            <w:pPr>
              <w:spacing w:line="480" w:lineRule="auto"/>
              <w:jc w:val="right"/>
              <w:rPr>
                <w:rFonts w:ascii="Arial" w:hAnsi="Arial" w:cs="Arial"/>
                <w:sz w:val="20"/>
                <w:szCs w:val="20"/>
              </w:rPr>
            </w:pPr>
            <w:r w:rsidRPr="0064550C">
              <w:rPr>
                <w:rFonts w:ascii="Arial" w:hAnsi="Arial" w:cs="Arial"/>
                <w:sz w:val="20"/>
                <w:szCs w:val="20"/>
              </w:rPr>
              <w:t>0.776</w:t>
            </w:r>
          </w:p>
        </w:tc>
        <w:tc>
          <w:tcPr>
            <w:tcW w:w="1843" w:type="dxa"/>
            <w:vAlign w:val="center"/>
          </w:tcPr>
          <w:p w14:paraId="3CEBDC6F" w14:textId="6373DA96" w:rsidR="00A45A3D" w:rsidRPr="0064550C" w:rsidRDefault="00A45A3D" w:rsidP="00CA06D3">
            <w:pPr>
              <w:spacing w:after="200" w:line="480" w:lineRule="auto"/>
              <w:jc w:val="center"/>
              <w:rPr>
                <w:rFonts w:ascii="Arial" w:hAnsi="Arial" w:cs="Arial"/>
                <w:sz w:val="20"/>
                <w:szCs w:val="20"/>
              </w:rPr>
            </w:pPr>
            <w:r>
              <w:rPr>
                <w:rFonts w:ascii="Arial" w:hAnsi="Arial" w:cs="Arial"/>
                <w:sz w:val="20"/>
                <w:szCs w:val="20"/>
              </w:rPr>
              <w:fldChar w:fldCharType="begin"/>
            </w:r>
            <w:r w:rsidR="0098596E">
              <w:rPr>
                <w:rFonts w:ascii="Arial" w:hAnsi="Arial" w:cs="Arial"/>
                <w:sz w:val="20"/>
                <w:szCs w:val="20"/>
              </w:rPr>
              <w:instrText>ADDIN RW.CITE{{95 Wynn,G.J. 2014}}</w:instrText>
            </w:r>
            <w:r>
              <w:rPr>
                <w:rFonts w:ascii="Arial" w:hAnsi="Arial" w:cs="Arial"/>
                <w:sz w:val="20"/>
                <w:szCs w:val="20"/>
              </w:rPr>
              <w:fldChar w:fldCharType="separate"/>
            </w:r>
            <w:r w:rsidR="00CA06D3">
              <w:rPr>
                <w:rFonts w:ascii="Arial" w:hAnsi="Arial" w:cs="Arial"/>
                <w:sz w:val="20"/>
                <w:szCs w:val="20"/>
              </w:rPr>
              <w:t>(14)</w:t>
            </w:r>
            <w:r>
              <w:rPr>
                <w:rFonts w:ascii="Arial" w:hAnsi="Arial" w:cs="Arial"/>
                <w:sz w:val="20"/>
                <w:szCs w:val="20"/>
              </w:rPr>
              <w:fldChar w:fldCharType="end"/>
            </w:r>
          </w:p>
        </w:tc>
      </w:tr>
      <w:tr w:rsidR="00A45A3D" w:rsidRPr="0064550C" w14:paraId="7768850A" w14:textId="77777777" w:rsidTr="00CA06D3">
        <w:trPr>
          <w:trHeight w:val="284"/>
        </w:trPr>
        <w:tc>
          <w:tcPr>
            <w:tcW w:w="4077" w:type="dxa"/>
            <w:vAlign w:val="center"/>
          </w:tcPr>
          <w:p w14:paraId="6D827F4F" w14:textId="77777777" w:rsidR="00A45A3D" w:rsidRPr="0064550C" w:rsidRDefault="00A45A3D" w:rsidP="00D37999">
            <w:pPr>
              <w:spacing w:line="480" w:lineRule="auto"/>
              <w:rPr>
                <w:rFonts w:ascii="Arial" w:hAnsi="Arial" w:cs="Arial"/>
                <w:sz w:val="20"/>
                <w:szCs w:val="20"/>
              </w:rPr>
            </w:pPr>
            <w:r w:rsidRPr="0064550C">
              <w:rPr>
                <w:rFonts w:ascii="Arial" w:hAnsi="Arial" w:cs="Arial"/>
                <w:sz w:val="20"/>
                <w:szCs w:val="20"/>
              </w:rPr>
              <w:t>Asymptomatic AF</w:t>
            </w:r>
          </w:p>
        </w:tc>
        <w:tc>
          <w:tcPr>
            <w:tcW w:w="1701" w:type="dxa"/>
            <w:vAlign w:val="center"/>
          </w:tcPr>
          <w:p w14:paraId="425AF628" w14:textId="77777777" w:rsidR="00A45A3D" w:rsidRPr="0064550C" w:rsidRDefault="00A45A3D" w:rsidP="00D37999">
            <w:pPr>
              <w:spacing w:line="480" w:lineRule="auto"/>
              <w:jc w:val="right"/>
              <w:rPr>
                <w:rFonts w:ascii="Arial" w:hAnsi="Arial" w:cs="Arial"/>
                <w:sz w:val="20"/>
                <w:szCs w:val="20"/>
              </w:rPr>
            </w:pPr>
            <w:r w:rsidRPr="0064550C">
              <w:rPr>
                <w:rFonts w:ascii="Arial" w:hAnsi="Arial" w:cs="Arial"/>
                <w:sz w:val="20"/>
                <w:szCs w:val="20"/>
              </w:rPr>
              <w:t>0.819</w:t>
            </w:r>
          </w:p>
        </w:tc>
        <w:tc>
          <w:tcPr>
            <w:tcW w:w="1134" w:type="dxa"/>
            <w:vAlign w:val="center"/>
          </w:tcPr>
          <w:p w14:paraId="36A22B22" w14:textId="77777777" w:rsidR="00A45A3D" w:rsidRPr="0064550C" w:rsidRDefault="00A45A3D" w:rsidP="00D37999">
            <w:pPr>
              <w:spacing w:line="480" w:lineRule="auto"/>
              <w:jc w:val="right"/>
              <w:rPr>
                <w:rFonts w:ascii="Arial" w:hAnsi="Arial" w:cs="Arial"/>
                <w:sz w:val="20"/>
                <w:szCs w:val="20"/>
              </w:rPr>
            </w:pPr>
            <w:r w:rsidRPr="0064550C">
              <w:rPr>
                <w:rFonts w:ascii="Arial" w:hAnsi="Arial" w:cs="Arial"/>
                <w:sz w:val="20"/>
                <w:szCs w:val="20"/>
              </w:rPr>
              <w:t>0.769</w:t>
            </w:r>
          </w:p>
        </w:tc>
        <w:tc>
          <w:tcPr>
            <w:tcW w:w="1418" w:type="dxa"/>
            <w:gridSpan w:val="2"/>
            <w:vAlign w:val="center"/>
          </w:tcPr>
          <w:p w14:paraId="065D7F96" w14:textId="77777777" w:rsidR="00A45A3D" w:rsidRPr="0064550C" w:rsidRDefault="00A45A3D" w:rsidP="00D37999">
            <w:pPr>
              <w:spacing w:line="480" w:lineRule="auto"/>
              <w:jc w:val="right"/>
              <w:rPr>
                <w:rFonts w:ascii="Arial" w:hAnsi="Arial" w:cs="Arial"/>
                <w:sz w:val="20"/>
                <w:szCs w:val="20"/>
              </w:rPr>
            </w:pPr>
            <w:r w:rsidRPr="0064550C">
              <w:rPr>
                <w:rFonts w:ascii="Arial" w:hAnsi="Arial" w:cs="Arial"/>
                <w:sz w:val="20"/>
                <w:szCs w:val="20"/>
              </w:rPr>
              <w:t>0.936</w:t>
            </w:r>
          </w:p>
        </w:tc>
        <w:tc>
          <w:tcPr>
            <w:tcW w:w="1843" w:type="dxa"/>
            <w:vAlign w:val="center"/>
          </w:tcPr>
          <w:p w14:paraId="4BF454DD" w14:textId="7BC4C03A" w:rsidR="00A45A3D" w:rsidRPr="0064550C" w:rsidRDefault="00A45A3D" w:rsidP="00CA06D3">
            <w:pPr>
              <w:spacing w:after="200" w:line="480" w:lineRule="auto"/>
              <w:jc w:val="center"/>
              <w:rPr>
                <w:rFonts w:ascii="Arial" w:hAnsi="Arial" w:cs="Arial"/>
                <w:sz w:val="20"/>
                <w:szCs w:val="20"/>
              </w:rPr>
            </w:pPr>
            <w:r>
              <w:rPr>
                <w:rFonts w:ascii="Arial" w:hAnsi="Arial" w:cs="Arial"/>
                <w:sz w:val="20"/>
                <w:szCs w:val="20"/>
              </w:rPr>
              <w:fldChar w:fldCharType="begin"/>
            </w:r>
            <w:r w:rsidR="0098596E">
              <w:rPr>
                <w:rFonts w:ascii="Arial" w:hAnsi="Arial" w:cs="Arial"/>
                <w:sz w:val="20"/>
                <w:szCs w:val="20"/>
              </w:rPr>
              <w:instrText>ADDIN RW.CITE{{95 Wynn,G.J. 2014}}</w:instrText>
            </w:r>
            <w:r>
              <w:rPr>
                <w:rFonts w:ascii="Arial" w:hAnsi="Arial" w:cs="Arial"/>
                <w:sz w:val="20"/>
                <w:szCs w:val="20"/>
              </w:rPr>
              <w:fldChar w:fldCharType="separate"/>
            </w:r>
            <w:r w:rsidR="00CA06D3">
              <w:rPr>
                <w:rFonts w:ascii="Arial" w:hAnsi="Arial" w:cs="Arial"/>
                <w:sz w:val="20"/>
                <w:szCs w:val="20"/>
              </w:rPr>
              <w:t>(14)</w:t>
            </w:r>
            <w:r>
              <w:rPr>
                <w:rFonts w:ascii="Arial" w:hAnsi="Arial" w:cs="Arial"/>
                <w:sz w:val="20"/>
                <w:szCs w:val="20"/>
              </w:rPr>
              <w:fldChar w:fldCharType="end"/>
            </w:r>
          </w:p>
        </w:tc>
      </w:tr>
      <w:tr w:rsidR="00A45A3D" w:rsidRPr="0064550C" w14:paraId="7713A152" w14:textId="77777777" w:rsidTr="00CA06D3">
        <w:trPr>
          <w:trHeight w:val="284"/>
        </w:trPr>
        <w:tc>
          <w:tcPr>
            <w:tcW w:w="4077" w:type="dxa"/>
            <w:vAlign w:val="center"/>
          </w:tcPr>
          <w:p w14:paraId="7FC4B9E7" w14:textId="77777777" w:rsidR="00A45A3D" w:rsidRPr="0064550C" w:rsidRDefault="00A45A3D" w:rsidP="00D37999">
            <w:pPr>
              <w:spacing w:line="480" w:lineRule="auto"/>
              <w:rPr>
                <w:rFonts w:ascii="Arial" w:hAnsi="Arial" w:cs="Arial"/>
                <w:sz w:val="20"/>
                <w:szCs w:val="20"/>
              </w:rPr>
            </w:pPr>
            <w:r w:rsidRPr="0064550C">
              <w:rPr>
                <w:rFonts w:ascii="Arial" w:hAnsi="Arial" w:cs="Arial"/>
                <w:sz w:val="20"/>
                <w:szCs w:val="20"/>
              </w:rPr>
              <w:t>Permanent AF</w:t>
            </w:r>
          </w:p>
        </w:tc>
        <w:tc>
          <w:tcPr>
            <w:tcW w:w="1701" w:type="dxa"/>
            <w:vAlign w:val="center"/>
          </w:tcPr>
          <w:p w14:paraId="391CDB10" w14:textId="77777777" w:rsidR="00A45A3D" w:rsidRPr="0064550C" w:rsidRDefault="00A45A3D" w:rsidP="00D37999">
            <w:pPr>
              <w:spacing w:line="480" w:lineRule="auto"/>
              <w:jc w:val="right"/>
              <w:rPr>
                <w:rFonts w:ascii="Arial" w:hAnsi="Arial" w:cs="Arial"/>
                <w:sz w:val="20"/>
                <w:szCs w:val="20"/>
              </w:rPr>
            </w:pPr>
            <w:r w:rsidRPr="0064550C">
              <w:rPr>
                <w:rFonts w:ascii="Arial" w:hAnsi="Arial" w:cs="Arial"/>
                <w:sz w:val="20"/>
                <w:szCs w:val="20"/>
              </w:rPr>
              <w:t>0.734</w:t>
            </w:r>
          </w:p>
        </w:tc>
        <w:tc>
          <w:tcPr>
            <w:tcW w:w="1134" w:type="dxa"/>
            <w:vAlign w:val="center"/>
          </w:tcPr>
          <w:p w14:paraId="230CD04D" w14:textId="77777777" w:rsidR="00A45A3D" w:rsidRPr="0064550C" w:rsidRDefault="00A45A3D" w:rsidP="00D37999">
            <w:pPr>
              <w:spacing w:line="480" w:lineRule="auto"/>
              <w:jc w:val="right"/>
              <w:rPr>
                <w:rFonts w:ascii="Arial" w:hAnsi="Arial" w:cs="Arial"/>
                <w:sz w:val="20"/>
                <w:szCs w:val="20"/>
              </w:rPr>
            </w:pPr>
            <w:r w:rsidRPr="0064550C">
              <w:rPr>
                <w:rFonts w:ascii="Arial" w:hAnsi="Arial" w:cs="Arial"/>
                <w:sz w:val="20"/>
                <w:szCs w:val="20"/>
              </w:rPr>
              <w:t>0.688</w:t>
            </w:r>
          </w:p>
        </w:tc>
        <w:tc>
          <w:tcPr>
            <w:tcW w:w="1418" w:type="dxa"/>
            <w:gridSpan w:val="2"/>
            <w:vAlign w:val="center"/>
          </w:tcPr>
          <w:p w14:paraId="3D9FEB7F" w14:textId="77777777" w:rsidR="00A45A3D" w:rsidRPr="0064550C" w:rsidRDefault="00A45A3D" w:rsidP="00D37999">
            <w:pPr>
              <w:spacing w:line="480" w:lineRule="auto"/>
              <w:jc w:val="right"/>
              <w:rPr>
                <w:rFonts w:ascii="Arial" w:hAnsi="Arial" w:cs="Arial"/>
                <w:sz w:val="20"/>
                <w:szCs w:val="20"/>
              </w:rPr>
            </w:pPr>
            <w:r w:rsidRPr="0064550C">
              <w:rPr>
                <w:rFonts w:ascii="Arial" w:hAnsi="Arial" w:cs="Arial"/>
                <w:sz w:val="20"/>
                <w:szCs w:val="20"/>
              </w:rPr>
              <w:t>0.838</w:t>
            </w:r>
          </w:p>
        </w:tc>
        <w:tc>
          <w:tcPr>
            <w:tcW w:w="1843" w:type="dxa"/>
            <w:vAlign w:val="center"/>
          </w:tcPr>
          <w:p w14:paraId="3B1A3297" w14:textId="5665BF9C" w:rsidR="00A45A3D" w:rsidRPr="0064550C" w:rsidRDefault="00A45A3D" w:rsidP="00CA06D3">
            <w:pPr>
              <w:spacing w:after="200" w:line="480" w:lineRule="auto"/>
              <w:jc w:val="center"/>
              <w:rPr>
                <w:rFonts w:ascii="Arial" w:hAnsi="Arial" w:cs="Arial"/>
                <w:sz w:val="20"/>
                <w:szCs w:val="20"/>
              </w:rPr>
            </w:pPr>
            <w:r>
              <w:rPr>
                <w:rFonts w:ascii="Arial" w:hAnsi="Arial" w:cs="Arial"/>
                <w:sz w:val="20"/>
                <w:szCs w:val="20"/>
              </w:rPr>
              <w:fldChar w:fldCharType="begin"/>
            </w:r>
            <w:r w:rsidR="0098596E">
              <w:rPr>
                <w:rFonts w:ascii="Arial" w:hAnsi="Arial" w:cs="Arial"/>
                <w:sz w:val="20"/>
                <w:szCs w:val="20"/>
              </w:rPr>
              <w:instrText>ADDIN RW.CITE{{95 Wynn,G.J. 2014}}</w:instrText>
            </w:r>
            <w:r>
              <w:rPr>
                <w:rFonts w:ascii="Arial" w:hAnsi="Arial" w:cs="Arial"/>
                <w:sz w:val="20"/>
                <w:szCs w:val="20"/>
              </w:rPr>
              <w:fldChar w:fldCharType="separate"/>
            </w:r>
            <w:r w:rsidR="00CA06D3">
              <w:rPr>
                <w:rFonts w:ascii="Arial" w:hAnsi="Arial" w:cs="Arial"/>
                <w:sz w:val="20"/>
                <w:szCs w:val="20"/>
              </w:rPr>
              <w:t>(14)</w:t>
            </w:r>
            <w:r>
              <w:rPr>
                <w:rFonts w:ascii="Arial" w:hAnsi="Arial" w:cs="Arial"/>
                <w:sz w:val="20"/>
                <w:szCs w:val="20"/>
              </w:rPr>
              <w:fldChar w:fldCharType="end"/>
            </w:r>
          </w:p>
        </w:tc>
      </w:tr>
    </w:tbl>
    <w:p w14:paraId="4720B828" w14:textId="77777777" w:rsidR="000557CD" w:rsidRDefault="000557CD" w:rsidP="00253DEA">
      <w:pPr>
        <w:spacing w:line="480" w:lineRule="auto"/>
        <w:rPr>
          <w:rFonts w:ascii="Arial" w:hAnsi="Arial" w:cs="Arial"/>
          <w:sz w:val="20"/>
          <w:szCs w:val="20"/>
        </w:rPr>
      </w:pPr>
    </w:p>
    <w:p w14:paraId="4D45A9A0" w14:textId="77777777" w:rsidR="00964DB6" w:rsidRDefault="00964DB6" w:rsidP="00253DEA">
      <w:pPr>
        <w:spacing w:line="480" w:lineRule="auto"/>
        <w:rPr>
          <w:rFonts w:ascii="Arial" w:hAnsi="Arial" w:cs="Arial"/>
          <w:sz w:val="18"/>
          <w:szCs w:val="20"/>
        </w:rPr>
      </w:pPr>
      <w:r w:rsidRPr="000557CD">
        <w:rPr>
          <w:rFonts w:ascii="Arial" w:hAnsi="Arial" w:cs="Arial"/>
          <w:sz w:val="18"/>
          <w:szCs w:val="20"/>
        </w:rPr>
        <w:t xml:space="preserve">Abbreviations: AF, Atrial Fibrillation; </w:t>
      </w:r>
      <w:r w:rsidR="00455D8E">
        <w:rPr>
          <w:rFonts w:ascii="Arial" w:hAnsi="Arial" w:cs="Arial"/>
          <w:sz w:val="18"/>
          <w:szCs w:val="20"/>
        </w:rPr>
        <w:t>E</w:t>
      </w:r>
      <w:r w:rsidRPr="000557CD">
        <w:rPr>
          <w:rFonts w:ascii="Arial" w:hAnsi="Arial" w:cs="Arial"/>
          <w:sz w:val="18"/>
          <w:szCs w:val="20"/>
        </w:rPr>
        <w:t xml:space="preserve">CV, </w:t>
      </w:r>
      <w:r w:rsidR="00455D8E">
        <w:rPr>
          <w:rFonts w:ascii="Arial" w:hAnsi="Arial" w:cs="Arial"/>
          <w:sz w:val="18"/>
          <w:szCs w:val="20"/>
        </w:rPr>
        <w:t>Electrical c</w:t>
      </w:r>
      <w:r w:rsidRPr="000557CD">
        <w:rPr>
          <w:rFonts w:ascii="Arial" w:hAnsi="Arial" w:cs="Arial"/>
          <w:sz w:val="18"/>
          <w:szCs w:val="20"/>
        </w:rPr>
        <w:t>ardioversion; FCM, Friction Cost Method; INR, International Normalized Ratio; SSR, Spontaneous Sinus Rhythm</w:t>
      </w:r>
      <w:r w:rsidR="000557CD">
        <w:rPr>
          <w:rFonts w:ascii="Arial" w:hAnsi="Arial" w:cs="Arial"/>
          <w:sz w:val="18"/>
          <w:szCs w:val="20"/>
        </w:rPr>
        <w:t>; VKA, Vitamin K oral antagonist anticoagulant</w:t>
      </w:r>
      <w:r w:rsidRPr="000557CD">
        <w:rPr>
          <w:rFonts w:ascii="Arial" w:hAnsi="Arial" w:cs="Arial"/>
          <w:sz w:val="18"/>
          <w:szCs w:val="20"/>
        </w:rPr>
        <w:t xml:space="preserve">. </w:t>
      </w:r>
    </w:p>
    <w:p w14:paraId="048949D4" w14:textId="002CDACA" w:rsidR="000557CD" w:rsidRDefault="00CE0F0C" w:rsidP="00253DEA">
      <w:pPr>
        <w:spacing w:line="480" w:lineRule="auto"/>
        <w:jc w:val="both"/>
        <w:rPr>
          <w:rFonts w:ascii="Arial" w:hAnsi="Arial" w:cs="Arial"/>
          <w:sz w:val="18"/>
          <w:szCs w:val="20"/>
        </w:rPr>
      </w:pPr>
      <w:r>
        <w:rPr>
          <w:rFonts w:ascii="Arial" w:hAnsi="Arial" w:cs="Arial"/>
          <w:sz w:val="18"/>
          <w:szCs w:val="20"/>
          <w:vertAlign w:val="superscript"/>
        </w:rPr>
        <w:t>*</w:t>
      </w:r>
      <w:r w:rsidR="0073590A">
        <w:rPr>
          <w:rFonts w:ascii="Arial" w:hAnsi="Arial" w:cs="Arial"/>
          <w:sz w:val="18"/>
          <w:szCs w:val="20"/>
          <w:vertAlign w:val="superscript"/>
        </w:rPr>
        <w:t xml:space="preserve"> </w:t>
      </w:r>
      <w:r w:rsidR="000557CD">
        <w:rPr>
          <w:rFonts w:ascii="Arial" w:hAnsi="Arial" w:cs="Arial"/>
          <w:sz w:val="18"/>
          <w:szCs w:val="20"/>
        </w:rPr>
        <w:t>The friction period used is 12 weeks.</w:t>
      </w:r>
    </w:p>
    <w:p w14:paraId="21E1F04E" w14:textId="1BB60791" w:rsidR="000557CD" w:rsidRDefault="00CE0F0C" w:rsidP="00253DEA">
      <w:pPr>
        <w:spacing w:line="480" w:lineRule="auto"/>
        <w:jc w:val="both"/>
        <w:rPr>
          <w:rFonts w:ascii="Arial" w:hAnsi="Arial" w:cs="Arial"/>
          <w:sz w:val="18"/>
          <w:szCs w:val="20"/>
        </w:rPr>
      </w:pPr>
      <w:r w:rsidRPr="00CE0F0C">
        <w:rPr>
          <w:rFonts w:ascii="Helvetica" w:hAnsi="Helvetica" w:cs="Arial"/>
          <w:color w:val="000000"/>
          <w:sz w:val="21"/>
          <w:szCs w:val="21"/>
          <w:vertAlign w:val="superscript"/>
          <w:lang w:val="en"/>
        </w:rPr>
        <w:t>†</w:t>
      </w:r>
      <w:r w:rsidR="0073590A" w:rsidRPr="000557CD">
        <w:rPr>
          <w:rFonts w:ascii="Arial" w:hAnsi="Arial" w:cs="Arial"/>
          <w:sz w:val="18"/>
          <w:szCs w:val="20"/>
        </w:rPr>
        <w:t xml:space="preserve"> </w:t>
      </w:r>
      <w:r w:rsidR="000557CD" w:rsidRPr="000557CD">
        <w:rPr>
          <w:rFonts w:ascii="Arial" w:hAnsi="Arial" w:cs="Arial"/>
          <w:sz w:val="18"/>
          <w:szCs w:val="20"/>
        </w:rPr>
        <w:t>Major events are ischemic stroke, intracranial hemorrhage and myocardial infarction</w:t>
      </w:r>
      <w:r w:rsidR="000557CD">
        <w:rPr>
          <w:rFonts w:ascii="Arial" w:hAnsi="Arial" w:cs="Arial"/>
          <w:sz w:val="18"/>
          <w:szCs w:val="20"/>
        </w:rPr>
        <w:t xml:space="preserve">. </w:t>
      </w:r>
    </w:p>
    <w:p w14:paraId="73CCB334" w14:textId="796B3237" w:rsidR="000557CD" w:rsidRPr="000557CD" w:rsidRDefault="00CE0F0C" w:rsidP="00253DEA">
      <w:pPr>
        <w:spacing w:line="480" w:lineRule="auto"/>
        <w:jc w:val="both"/>
        <w:rPr>
          <w:rFonts w:ascii="Arial" w:hAnsi="Arial" w:cs="Arial"/>
          <w:sz w:val="18"/>
          <w:szCs w:val="20"/>
        </w:rPr>
      </w:pPr>
      <w:r w:rsidRPr="00CE0F0C">
        <w:rPr>
          <w:rFonts w:ascii="Helvetica" w:hAnsi="Helvetica" w:cs="Arial"/>
          <w:color w:val="000000"/>
          <w:sz w:val="21"/>
          <w:szCs w:val="21"/>
          <w:vertAlign w:val="superscript"/>
          <w:lang w:val="en"/>
        </w:rPr>
        <w:t>‡</w:t>
      </w:r>
      <w:r w:rsidR="0073590A">
        <w:rPr>
          <w:rFonts w:ascii="Arial" w:hAnsi="Arial" w:cs="Arial"/>
          <w:sz w:val="18"/>
          <w:szCs w:val="20"/>
          <w:vertAlign w:val="superscript"/>
        </w:rPr>
        <w:t xml:space="preserve"> </w:t>
      </w:r>
      <w:r w:rsidR="0073590A" w:rsidRPr="000557CD">
        <w:rPr>
          <w:rFonts w:ascii="Arial" w:hAnsi="Arial" w:cs="Arial"/>
          <w:sz w:val="18"/>
          <w:szCs w:val="20"/>
          <w:vertAlign w:val="superscript"/>
        </w:rPr>
        <w:t xml:space="preserve"> </w:t>
      </w:r>
      <w:r w:rsidR="000557CD" w:rsidRPr="000557CD">
        <w:rPr>
          <w:rFonts w:ascii="Arial" w:hAnsi="Arial" w:cs="Arial"/>
          <w:sz w:val="18"/>
          <w:szCs w:val="20"/>
        </w:rPr>
        <w:t>Hemorrhagic events are gastrointestinal hemorrhage</w:t>
      </w:r>
      <w:r w:rsidR="000557CD">
        <w:rPr>
          <w:rFonts w:ascii="Arial" w:hAnsi="Arial" w:cs="Arial"/>
          <w:sz w:val="18"/>
          <w:szCs w:val="20"/>
        </w:rPr>
        <w:t>s</w:t>
      </w:r>
      <w:r w:rsidR="000557CD" w:rsidRPr="000557CD">
        <w:rPr>
          <w:rFonts w:ascii="Arial" w:hAnsi="Arial" w:cs="Arial"/>
          <w:sz w:val="18"/>
          <w:szCs w:val="20"/>
        </w:rPr>
        <w:t xml:space="preserve"> and major hemorrhage</w:t>
      </w:r>
      <w:r w:rsidR="000557CD">
        <w:rPr>
          <w:rFonts w:ascii="Arial" w:hAnsi="Arial" w:cs="Arial"/>
          <w:sz w:val="18"/>
          <w:szCs w:val="20"/>
        </w:rPr>
        <w:t>s</w:t>
      </w:r>
      <w:r w:rsidR="000557CD" w:rsidRPr="000557CD">
        <w:rPr>
          <w:rFonts w:ascii="Arial" w:hAnsi="Arial" w:cs="Arial"/>
          <w:sz w:val="18"/>
          <w:szCs w:val="20"/>
        </w:rPr>
        <w:t>.</w:t>
      </w:r>
    </w:p>
    <w:p w14:paraId="0F03CE0D" w14:textId="77777777" w:rsidR="00A1570F" w:rsidRPr="00AC5B2F" w:rsidRDefault="00A1570F" w:rsidP="00253DEA">
      <w:pPr>
        <w:spacing w:line="480" w:lineRule="auto"/>
        <w:jc w:val="both"/>
        <w:rPr>
          <w:rFonts w:ascii="Arial" w:hAnsi="Arial" w:cs="Arial"/>
          <w:szCs w:val="20"/>
        </w:rPr>
      </w:pPr>
    </w:p>
    <w:p w14:paraId="20047B74" w14:textId="77777777" w:rsidR="00A1570F" w:rsidRPr="00CE0F0C" w:rsidRDefault="00A1570F" w:rsidP="00253DEA">
      <w:pPr>
        <w:spacing w:line="480" w:lineRule="auto"/>
        <w:jc w:val="both"/>
        <w:rPr>
          <w:rFonts w:ascii="Arial" w:hAnsi="Arial" w:cs="Arial"/>
          <w:b/>
          <w:sz w:val="20"/>
          <w:szCs w:val="20"/>
        </w:rPr>
      </w:pPr>
      <w:r w:rsidRPr="00CE0F0C">
        <w:rPr>
          <w:rFonts w:ascii="Arial" w:hAnsi="Arial" w:cs="Arial"/>
          <w:b/>
          <w:sz w:val="20"/>
          <w:szCs w:val="20"/>
        </w:rPr>
        <w:t>Utility calculations</w:t>
      </w:r>
    </w:p>
    <w:p w14:paraId="6700C37E" w14:textId="5043B44D" w:rsidR="00622E1E" w:rsidRDefault="00B02570" w:rsidP="00CA06D3">
      <w:pPr>
        <w:spacing w:line="480" w:lineRule="auto"/>
        <w:jc w:val="both"/>
        <w:rPr>
          <w:rFonts w:ascii="Arial" w:hAnsi="Arial" w:cs="Arial"/>
          <w:sz w:val="20"/>
          <w:szCs w:val="20"/>
        </w:rPr>
      </w:pPr>
      <w:r>
        <w:rPr>
          <w:rFonts w:ascii="Arial" w:hAnsi="Arial" w:cs="Arial"/>
          <w:sz w:val="20"/>
          <w:szCs w:val="20"/>
        </w:rPr>
        <w:t>The utilities for ischemic stroke (IS)</w:t>
      </w:r>
      <w:r w:rsidR="00A1570F" w:rsidRPr="000B0E60">
        <w:rPr>
          <w:rFonts w:ascii="Arial" w:hAnsi="Arial" w:cs="Arial"/>
          <w:sz w:val="20"/>
          <w:szCs w:val="20"/>
        </w:rPr>
        <w:t xml:space="preserve"> and </w:t>
      </w:r>
      <w:r>
        <w:rPr>
          <w:rFonts w:ascii="Arial" w:hAnsi="Arial" w:cs="Arial"/>
          <w:sz w:val="20"/>
          <w:szCs w:val="20"/>
        </w:rPr>
        <w:t>intracranial hemorrhage (</w:t>
      </w:r>
      <w:r w:rsidR="00A1570F" w:rsidRPr="000B0E60">
        <w:rPr>
          <w:rFonts w:ascii="Arial" w:hAnsi="Arial" w:cs="Arial"/>
          <w:sz w:val="20"/>
          <w:szCs w:val="20"/>
        </w:rPr>
        <w:t>ICH</w:t>
      </w:r>
      <w:r>
        <w:rPr>
          <w:rFonts w:ascii="Arial" w:hAnsi="Arial" w:cs="Arial"/>
          <w:sz w:val="20"/>
          <w:szCs w:val="20"/>
        </w:rPr>
        <w:t>)</w:t>
      </w:r>
      <w:r w:rsidR="00A1570F" w:rsidRPr="000B0E60">
        <w:rPr>
          <w:rFonts w:ascii="Arial" w:hAnsi="Arial" w:cs="Arial"/>
          <w:sz w:val="20"/>
          <w:szCs w:val="20"/>
        </w:rPr>
        <w:t xml:space="preserve"> were based on a non-randomized controlled cluster-trial which explored the medical costs concerning stroke services. </w:t>
      </w:r>
      <w:r w:rsidR="00A1570F" w:rsidRPr="000B0E60">
        <w:rPr>
          <w:rFonts w:ascii="Arial" w:hAnsi="Arial" w:cs="Arial"/>
          <w:sz w:val="20"/>
          <w:szCs w:val="20"/>
        </w:rPr>
        <w:lastRenderedPageBreak/>
        <w:t>Quality of life for IS and ICH were measured in this trial at hospital discharge and 6 months after the event occurred, subdivided based on modified Rankin Scales (</w:t>
      </w:r>
      <w:proofErr w:type="spellStart"/>
      <w:r w:rsidR="00A1570F" w:rsidRPr="000B0E60">
        <w:rPr>
          <w:rFonts w:ascii="Arial" w:hAnsi="Arial" w:cs="Arial"/>
          <w:sz w:val="20"/>
          <w:szCs w:val="20"/>
        </w:rPr>
        <w:t>mRS</w:t>
      </w:r>
      <w:proofErr w:type="spellEnd"/>
      <w:r w:rsidR="00A1570F" w:rsidRPr="000B0E60">
        <w:rPr>
          <w:rFonts w:ascii="Arial" w:hAnsi="Arial" w:cs="Arial"/>
          <w:sz w:val="20"/>
          <w:szCs w:val="20"/>
        </w:rPr>
        <w:t xml:space="preserve">) of 0-1, 2-3, 4 and 5 </w:t>
      </w:r>
      <w:r w:rsidR="00A1570F" w:rsidRPr="000B0E60">
        <w:rPr>
          <w:rFonts w:ascii="Arial" w:hAnsi="Arial" w:cs="Arial"/>
          <w:sz w:val="20"/>
          <w:szCs w:val="20"/>
        </w:rPr>
        <w:fldChar w:fldCharType="begin"/>
      </w:r>
      <w:r w:rsidR="0098596E">
        <w:rPr>
          <w:rFonts w:ascii="Arial" w:hAnsi="Arial" w:cs="Arial"/>
          <w:sz w:val="20"/>
          <w:szCs w:val="20"/>
        </w:rPr>
        <w:instrText>ADDIN RW.CITE{{36 Baeten,S.A. 2010}}</w:instrText>
      </w:r>
      <w:r w:rsidR="00A1570F" w:rsidRPr="000B0E60">
        <w:rPr>
          <w:rFonts w:ascii="Arial" w:hAnsi="Arial" w:cs="Arial"/>
          <w:sz w:val="20"/>
          <w:szCs w:val="20"/>
        </w:rPr>
        <w:fldChar w:fldCharType="separate"/>
      </w:r>
      <w:r w:rsidR="00CA06D3">
        <w:rPr>
          <w:rFonts w:ascii="Arial" w:hAnsi="Arial" w:cs="Arial"/>
          <w:sz w:val="20"/>
          <w:szCs w:val="20"/>
        </w:rPr>
        <w:t>(8)</w:t>
      </w:r>
      <w:r w:rsidR="00A1570F" w:rsidRPr="000B0E60">
        <w:rPr>
          <w:rFonts w:ascii="Arial" w:hAnsi="Arial" w:cs="Arial"/>
          <w:sz w:val="20"/>
          <w:szCs w:val="20"/>
        </w:rPr>
        <w:fldChar w:fldCharType="end"/>
      </w:r>
      <w:r w:rsidR="00A1570F" w:rsidRPr="000B0E60">
        <w:rPr>
          <w:rFonts w:ascii="Arial" w:hAnsi="Arial" w:cs="Arial"/>
          <w:sz w:val="20"/>
          <w:szCs w:val="20"/>
        </w:rPr>
        <w:t>. The utilities were recalculated into a single weighted average value that was applied to the acute event phase as well as the post event phase.</w:t>
      </w:r>
      <w:r w:rsidR="00622E1E" w:rsidRPr="000B0E60">
        <w:rPr>
          <w:rFonts w:ascii="Arial" w:hAnsi="Arial" w:cs="Arial"/>
          <w:sz w:val="20"/>
          <w:szCs w:val="20"/>
        </w:rPr>
        <w:t xml:space="preserve"> The first 6 months were </w:t>
      </w:r>
      <w:r w:rsidR="0073590A">
        <w:rPr>
          <w:rFonts w:ascii="Arial" w:hAnsi="Arial" w:cs="Arial"/>
          <w:sz w:val="20"/>
          <w:szCs w:val="20"/>
        </w:rPr>
        <w:t>classified as</w:t>
      </w:r>
      <w:r w:rsidR="0073590A" w:rsidRPr="000B0E60">
        <w:rPr>
          <w:rFonts w:ascii="Arial" w:hAnsi="Arial" w:cs="Arial"/>
          <w:sz w:val="20"/>
          <w:szCs w:val="20"/>
        </w:rPr>
        <w:t xml:space="preserve"> </w:t>
      </w:r>
      <w:r w:rsidR="00622E1E" w:rsidRPr="000B0E60">
        <w:rPr>
          <w:rFonts w:ascii="Arial" w:hAnsi="Arial" w:cs="Arial"/>
          <w:sz w:val="20"/>
          <w:szCs w:val="20"/>
        </w:rPr>
        <w:t xml:space="preserve">the acute phase, the following 6 months were </w:t>
      </w:r>
      <w:r w:rsidR="0073590A">
        <w:rPr>
          <w:rFonts w:ascii="Arial" w:hAnsi="Arial" w:cs="Arial"/>
          <w:sz w:val="20"/>
          <w:szCs w:val="20"/>
        </w:rPr>
        <w:t>designated as</w:t>
      </w:r>
      <w:r w:rsidR="0073590A" w:rsidRPr="000B0E60">
        <w:rPr>
          <w:rFonts w:ascii="Arial" w:hAnsi="Arial" w:cs="Arial"/>
          <w:sz w:val="20"/>
          <w:szCs w:val="20"/>
        </w:rPr>
        <w:t xml:space="preserve"> </w:t>
      </w:r>
      <w:r w:rsidR="00622E1E" w:rsidRPr="000B0E60">
        <w:rPr>
          <w:rFonts w:ascii="Arial" w:hAnsi="Arial" w:cs="Arial"/>
          <w:sz w:val="20"/>
          <w:szCs w:val="20"/>
        </w:rPr>
        <w:t xml:space="preserve">the post event phase. An event was considered minor when the </w:t>
      </w:r>
      <w:proofErr w:type="spellStart"/>
      <w:r w:rsidR="00622E1E" w:rsidRPr="000B0E60">
        <w:rPr>
          <w:rFonts w:ascii="Arial" w:hAnsi="Arial" w:cs="Arial"/>
          <w:sz w:val="20"/>
          <w:szCs w:val="20"/>
        </w:rPr>
        <w:t>mRS</w:t>
      </w:r>
      <w:proofErr w:type="spellEnd"/>
      <w:r w:rsidR="00622E1E" w:rsidRPr="000B0E60">
        <w:rPr>
          <w:rFonts w:ascii="Arial" w:hAnsi="Arial" w:cs="Arial"/>
          <w:sz w:val="20"/>
          <w:szCs w:val="20"/>
        </w:rPr>
        <w:t xml:space="preserve"> score was 0-</w:t>
      </w:r>
      <w:r>
        <w:rPr>
          <w:rFonts w:ascii="Arial" w:hAnsi="Arial" w:cs="Arial"/>
          <w:sz w:val="20"/>
          <w:szCs w:val="20"/>
        </w:rPr>
        <w:t>3</w:t>
      </w:r>
      <w:r w:rsidR="00622E1E" w:rsidRPr="000B0E60">
        <w:rPr>
          <w:rFonts w:ascii="Arial" w:hAnsi="Arial" w:cs="Arial"/>
          <w:sz w:val="20"/>
          <w:szCs w:val="20"/>
        </w:rPr>
        <w:t xml:space="preserve">, </w:t>
      </w:r>
      <w:r w:rsidR="00847033" w:rsidRPr="000B0E60">
        <w:rPr>
          <w:rFonts w:ascii="Arial" w:hAnsi="Arial" w:cs="Arial"/>
          <w:sz w:val="20"/>
          <w:szCs w:val="20"/>
        </w:rPr>
        <w:t xml:space="preserve">a </w:t>
      </w:r>
      <w:r w:rsidR="00622E1E" w:rsidRPr="000B0E60">
        <w:rPr>
          <w:rFonts w:ascii="Arial" w:hAnsi="Arial" w:cs="Arial"/>
          <w:sz w:val="20"/>
          <w:szCs w:val="20"/>
        </w:rPr>
        <w:t xml:space="preserve">major </w:t>
      </w:r>
      <w:r w:rsidR="00847033" w:rsidRPr="000B0E60">
        <w:rPr>
          <w:rFonts w:ascii="Arial" w:hAnsi="Arial" w:cs="Arial"/>
          <w:sz w:val="20"/>
          <w:szCs w:val="20"/>
        </w:rPr>
        <w:t xml:space="preserve">event </w:t>
      </w:r>
      <w:r w:rsidR="00622E1E" w:rsidRPr="000B0E60">
        <w:rPr>
          <w:rFonts w:ascii="Arial" w:hAnsi="Arial" w:cs="Arial"/>
          <w:sz w:val="20"/>
          <w:szCs w:val="20"/>
        </w:rPr>
        <w:t xml:space="preserve">was considered with a </w:t>
      </w:r>
      <w:proofErr w:type="spellStart"/>
      <w:r w:rsidR="00622E1E" w:rsidRPr="000B0E60">
        <w:rPr>
          <w:rFonts w:ascii="Arial" w:hAnsi="Arial" w:cs="Arial"/>
          <w:sz w:val="20"/>
          <w:szCs w:val="20"/>
        </w:rPr>
        <w:t>mRS</w:t>
      </w:r>
      <w:proofErr w:type="spellEnd"/>
      <w:r w:rsidR="00622E1E" w:rsidRPr="000B0E60">
        <w:rPr>
          <w:rFonts w:ascii="Arial" w:hAnsi="Arial" w:cs="Arial"/>
          <w:sz w:val="20"/>
          <w:szCs w:val="20"/>
        </w:rPr>
        <w:t xml:space="preserve"> score of 4-5.</w:t>
      </w:r>
    </w:p>
    <w:p w14:paraId="23589503" w14:textId="77777777" w:rsidR="000557CD" w:rsidRDefault="000557CD" w:rsidP="00253DEA">
      <w:pPr>
        <w:spacing w:line="480" w:lineRule="auto"/>
        <w:jc w:val="both"/>
        <w:rPr>
          <w:rFonts w:ascii="Arial" w:hAnsi="Arial" w:cs="Arial"/>
          <w:sz w:val="20"/>
          <w:szCs w:val="20"/>
        </w:rPr>
      </w:pPr>
    </w:p>
    <w:p w14:paraId="18595E92" w14:textId="38B756BC" w:rsidR="00B02570" w:rsidRPr="000B0E60" w:rsidRDefault="00B02570" w:rsidP="00253DEA">
      <w:pPr>
        <w:spacing w:line="480" w:lineRule="auto"/>
        <w:jc w:val="both"/>
        <w:rPr>
          <w:rFonts w:ascii="Arial" w:hAnsi="Arial" w:cs="Arial"/>
          <w:sz w:val="20"/>
          <w:szCs w:val="20"/>
        </w:rPr>
      </w:pPr>
      <w:r>
        <w:rPr>
          <w:rFonts w:ascii="Arial" w:hAnsi="Arial" w:cs="Arial"/>
          <w:sz w:val="20"/>
          <w:szCs w:val="20"/>
        </w:rPr>
        <w:t xml:space="preserve">Table </w:t>
      </w:r>
      <w:r w:rsidR="0064550C">
        <w:rPr>
          <w:rFonts w:ascii="Arial" w:hAnsi="Arial" w:cs="Arial"/>
          <w:sz w:val="20"/>
          <w:szCs w:val="20"/>
        </w:rPr>
        <w:t>S</w:t>
      </w:r>
      <w:r w:rsidR="00964DB6">
        <w:rPr>
          <w:rFonts w:ascii="Arial" w:hAnsi="Arial" w:cs="Arial"/>
          <w:sz w:val="20"/>
          <w:szCs w:val="20"/>
        </w:rPr>
        <w:t>2</w:t>
      </w:r>
      <w:r w:rsidR="00C52E32">
        <w:rPr>
          <w:rFonts w:ascii="Arial" w:hAnsi="Arial" w:cs="Arial"/>
          <w:sz w:val="20"/>
          <w:szCs w:val="20"/>
        </w:rPr>
        <w:t>.</w:t>
      </w:r>
      <w:r>
        <w:rPr>
          <w:rFonts w:ascii="Arial" w:hAnsi="Arial" w:cs="Arial"/>
          <w:sz w:val="20"/>
          <w:szCs w:val="20"/>
        </w:rPr>
        <w:t xml:space="preserve"> Distribution of severity of stroke and intracranial hemorrhage across modified Rankin Scales classes</w:t>
      </w:r>
    </w:p>
    <w:tbl>
      <w:tblPr>
        <w:tblStyle w:val="Tabelraster"/>
        <w:tblW w:w="0" w:type="auto"/>
        <w:tblInd w:w="108" w:type="dxa"/>
        <w:tblLook w:val="04A0" w:firstRow="1" w:lastRow="0" w:firstColumn="1" w:lastColumn="0" w:noHBand="0" w:noVBand="1"/>
      </w:tblPr>
      <w:tblGrid>
        <w:gridCol w:w="2570"/>
        <w:gridCol w:w="1933"/>
        <w:gridCol w:w="1701"/>
      </w:tblGrid>
      <w:tr w:rsidR="00622E1E" w:rsidRPr="000B0E60" w14:paraId="3285595C" w14:textId="77777777" w:rsidTr="001A110F">
        <w:trPr>
          <w:trHeight w:val="300"/>
        </w:trPr>
        <w:tc>
          <w:tcPr>
            <w:tcW w:w="2570" w:type="dxa"/>
            <w:noWrap/>
            <w:vAlign w:val="center"/>
            <w:hideMark/>
          </w:tcPr>
          <w:p w14:paraId="378DCFA5" w14:textId="77777777" w:rsidR="00622E1E" w:rsidRPr="000B0E60" w:rsidRDefault="00622E1E" w:rsidP="00253DEA">
            <w:pPr>
              <w:spacing w:line="480" w:lineRule="auto"/>
              <w:rPr>
                <w:rFonts w:ascii="Arial" w:hAnsi="Arial" w:cs="Arial"/>
                <w:sz w:val="20"/>
                <w:szCs w:val="20"/>
              </w:rPr>
            </w:pPr>
            <w:r w:rsidRPr="000B0E60">
              <w:rPr>
                <w:rFonts w:ascii="Arial" w:hAnsi="Arial" w:cs="Arial"/>
                <w:sz w:val="20"/>
                <w:szCs w:val="20"/>
              </w:rPr>
              <w:t> </w:t>
            </w:r>
          </w:p>
        </w:tc>
        <w:tc>
          <w:tcPr>
            <w:tcW w:w="1933" w:type="dxa"/>
            <w:noWrap/>
            <w:vAlign w:val="center"/>
            <w:hideMark/>
          </w:tcPr>
          <w:p w14:paraId="5663C727" w14:textId="77777777" w:rsidR="00622E1E" w:rsidRPr="000B0E60" w:rsidRDefault="00622E1E" w:rsidP="00253DEA">
            <w:pPr>
              <w:spacing w:line="480" w:lineRule="auto"/>
              <w:rPr>
                <w:rFonts w:ascii="Arial" w:hAnsi="Arial" w:cs="Arial"/>
                <w:sz w:val="20"/>
                <w:szCs w:val="20"/>
              </w:rPr>
            </w:pPr>
            <w:r w:rsidRPr="000B0E60">
              <w:rPr>
                <w:rFonts w:ascii="Arial" w:hAnsi="Arial" w:cs="Arial"/>
                <w:sz w:val="20"/>
                <w:szCs w:val="20"/>
              </w:rPr>
              <w:t>After 6 months</w:t>
            </w:r>
          </w:p>
        </w:tc>
        <w:tc>
          <w:tcPr>
            <w:tcW w:w="1701" w:type="dxa"/>
            <w:noWrap/>
            <w:vAlign w:val="center"/>
            <w:hideMark/>
          </w:tcPr>
          <w:p w14:paraId="4CDC17AE" w14:textId="77777777" w:rsidR="00622E1E" w:rsidRPr="000B0E60" w:rsidRDefault="00622E1E" w:rsidP="00253DEA">
            <w:pPr>
              <w:spacing w:line="480" w:lineRule="auto"/>
              <w:rPr>
                <w:rFonts w:ascii="Arial" w:hAnsi="Arial" w:cs="Arial"/>
                <w:sz w:val="20"/>
                <w:szCs w:val="20"/>
              </w:rPr>
            </w:pPr>
            <w:r w:rsidRPr="000B0E60">
              <w:rPr>
                <w:rFonts w:ascii="Arial" w:hAnsi="Arial" w:cs="Arial"/>
                <w:sz w:val="20"/>
                <w:szCs w:val="20"/>
              </w:rPr>
              <w:t>After 12 months</w:t>
            </w:r>
          </w:p>
        </w:tc>
      </w:tr>
      <w:tr w:rsidR="00622E1E" w:rsidRPr="000B0E60" w14:paraId="3A63B2A0" w14:textId="77777777" w:rsidTr="00D76536">
        <w:trPr>
          <w:trHeight w:val="300"/>
        </w:trPr>
        <w:tc>
          <w:tcPr>
            <w:tcW w:w="2570" w:type="dxa"/>
            <w:noWrap/>
            <w:vAlign w:val="center"/>
            <w:hideMark/>
          </w:tcPr>
          <w:p w14:paraId="40C1EE85" w14:textId="77777777" w:rsidR="00622E1E" w:rsidRPr="00D76536" w:rsidRDefault="00622E1E" w:rsidP="00253DEA">
            <w:pPr>
              <w:spacing w:line="480" w:lineRule="auto"/>
              <w:rPr>
                <w:rFonts w:ascii="Arial" w:hAnsi="Arial" w:cs="Arial"/>
                <w:sz w:val="20"/>
              </w:rPr>
            </w:pPr>
            <w:proofErr w:type="spellStart"/>
            <w:r w:rsidRPr="00D76536">
              <w:rPr>
                <w:rFonts w:ascii="Arial" w:hAnsi="Arial" w:cs="Arial"/>
                <w:sz w:val="20"/>
              </w:rPr>
              <w:t>mRS</w:t>
            </w:r>
            <w:proofErr w:type="spellEnd"/>
            <w:r w:rsidRPr="00D76536">
              <w:rPr>
                <w:rFonts w:ascii="Arial" w:hAnsi="Arial" w:cs="Arial"/>
                <w:sz w:val="20"/>
              </w:rPr>
              <w:t xml:space="preserve"> 0-</w:t>
            </w:r>
            <w:r w:rsidR="00B02570" w:rsidRPr="00D76536">
              <w:rPr>
                <w:rFonts w:ascii="Arial" w:hAnsi="Arial" w:cs="Arial"/>
                <w:sz w:val="20"/>
              </w:rPr>
              <w:t>3</w:t>
            </w:r>
          </w:p>
        </w:tc>
        <w:tc>
          <w:tcPr>
            <w:tcW w:w="1933" w:type="dxa"/>
            <w:noWrap/>
            <w:vAlign w:val="center"/>
            <w:hideMark/>
          </w:tcPr>
          <w:p w14:paraId="6AE844D2" w14:textId="77777777" w:rsidR="00622E1E" w:rsidRPr="00D76536" w:rsidRDefault="00622E1E" w:rsidP="00253DEA">
            <w:pPr>
              <w:spacing w:line="480" w:lineRule="auto"/>
              <w:jc w:val="center"/>
              <w:rPr>
                <w:rFonts w:ascii="Arial" w:hAnsi="Arial" w:cs="Arial"/>
                <w:sz w:val="20"/>
              </w:rPr>
            </w:pPr>
            <w:r w:rsidRPr="00D76536">
              <w:rPr>
                <w:rFonts w:ascii="Arial" w:hAnsi="Arial" w:cs="Arial"/>
                <w:sz w:val="20"/>
              </w:rPr>
              <w:t>60%</w:t>
            </w:r>
          </w:p>
        </w:tc>
        <w:tc>
          <w:tcPr>
            <w:tcW w:w="1701" w:type="dxa"/>
            <w:noWrap/>
            <w:vAlign w:val="center"/>
            <w:hideMark/>
          </w:tcPr>
          <w:p w14:paraId="6BA52AB1" w14:textId="77777777" w:rsidR="00622E1E" w:rsidRPr="00D76536" w:rsidRDefault="00622E1E" w:rsidP="00253DEA">
            <w:pPr>
              <w:spacing w:line="480" w:lineRule="auto"/>
              <w:jc w:val="center"/>
              <w:rPr>
                <w:rFonts w:ascii="Arial" w:hAnsi="Arial" w:cs="Arial"/>
                <w:sz w:val="20"/>
              </w:rPr>
            </w:pPr>
            <w:r w:rsidRPr="00D76536">
              <w:rPr>
                <w:rFonts w:ascii="Arial" w:hAnsi="Arial" w:cs="Arial"/>
                <w:sz w:val="20"/>
              </w:rPr>
              <w:t>71%</w:t>
            </w:r>
          </w:p>
        </w:tc>
      </w:tr>
      <w:tr w:rsidR="00622E1E" w:rsidRPr="000B0E60" w14:paraId="4DED8F78" w14:textId="77777777" w:rsidTr="00D76536">
        <w:trPr>
          <w:trHeight w:val="300"/>
        </w:trPr>
        <w:tc>
          <w:tcPr>
            <w:tcW w:w="2570" w:type="dxa"/>
            <w:noWrap/>
            <w:vAlign w:val="center"/>
            <w:hideMark/>
          </w:tcPr>
          <w:p w14:paraId="1DC87460" w14:textId="77777777" w:rsidR="00622E1E" w:rsidRPr="00D76536" w:rsidRDefault="00622E1E" w:rsidP="00253DEA">
            <w:pPr>
              <w:spacing w:line="480" w:lineRule="auto"/>
              <w:rPr>
                <w:rFonts w:ascii="Arial" w:hAnsi="Arial" w:cs="Arial"/>
                <w:sz w:val="20"/>
              </w:rPr>
            </w:pPr>
            <w:proofErr w:type="spellStart"/>
            <w:r w:rsidRPr="00D76536">
              <w:rPr>
                <w:rFonts w:ascii="Arial" w:hAnsi="Arial" w:cs="Arial"/>
                <w:sz w:val="20"/>
              </w:rPr>
              <w:t>mRS</w:t>
            </w:r>
            <w:proofErr w:type="spellEnd"/>
            <w:r w:rsidRPr="00D76536">
              <w:rPr>
                <w:rFonts w:ascii="Arial" w:hAnsi="Arial" w:cs="Arial"/>
                <w:sz w:val="20"/>
              </w:rPr>
              <w:t xml:space="preserve"> 4-5</w:t>
            </w:r>
          </w:p>
        </w:tc>
        <w:tc>
          <w:tcPr>
            <w:tcW w:w="1933" w:type="dxa"/>
            <w:noWrap/>
            <w:vAlign w:val="center"/>
            <w:hideMark/>
          </w:tcPr>
          <w:p w14:paraId="2E254EF5" w14:textId="77777777" w:rsidR="00622E1E" w:rsidRPr="00D76536" w:rsidRDefault="00622E1E" w:rsidP="00253DEA">
            <w:pPr>
              <w:spacing w:line="480" w:lineRule="auto"/>
              <w:jc w:val="center"/>
              <w:rPr>
                <w:rFonts w:ascii="Arial" w:hAnsi="Arial" w:cs="Arial"/>
                <w:sz w:val="20"/>
              </w:rPr>
            </w:pPr>
            <w:r w:rsidRPr="00D76536">
              <w:rPr>
                <w:rFonts w:ascii="Arial" w:hAnsi="Arial" w:cs="Arial"/>
                <w:sz w:val="20"/>
              </w:rPr>
              <w:t>40%</w:t>
            </w:r>
          </w:p>
        </w:tc>
        <w:tc>
          <w:tcPr>
            <w:tcW w:w="1701" w:type="dxa"/>
            <w:noWrap/>
            <w:vAlign w:val="center"/>
            <w:hideMark/>
          </w:tcPr>
          <w:p w14:paraId="6852DCCD" w14:textId="77777777" w:rsidR="00622E1E" w:rsidRPr="00D76536" w:rsidRDefault="00622E1E" w:rsidP="00253DEA">
            <w:pPr>
              <w:spacing w:line="480" w:lineRule="auto"/>
              <w:jc w:val="center"/>
              <w:rPr>
                <w:rFonts w:ascii="Arial" w:hAnsi="Arial" w:cs="Arial"/>
                <w:sz w:val="20"/>
              </w:rPr>
            </w:pPr>
            <w:r w:rsidRPr="00D76536">
              <w:rPr>
                <w:rFonts w:ascii="Arial" w:hAnsi="Arial" w:cs="Arial"/>
                <w:sz w:val="20"/>
              </w:rPr>
              <w:t>29%</w:t>
            </w:r>
          </w:p>
        </w:tc>
      </w:tr>
    </w:tbl>
    <w:p w14:paraId="2DA5D71F" w14:textId="77777777" w:rsidR="00622E1E" w:rsidRPr="000B0E60" w:rsidRDefault="00622E1E" w:rsidP="00253DEA">
      <w:pPr>
        <w:spacing w:line="480" w:lineRule="auto"/>
        <w:jc w:val="both"/>
        <w:rPr>
          <w:rFonts w:ascii="Arial" w:hAnsi="Arial" w:cs="Arial"/>
          <w:sz w:val="20"/>
          <w:szCs w:val="20"/>
        </w:rPr>
      </w:pPr>
    </w:p>
    <w:p w14:paraId="4E3A82A6" w14:textId="77777777" w:rsidR="00A1570F" w:rsidRPr="000B0E60" w:rsidRDefault="00A1570F" w:rsidP="00253DEA">
      <w:pPr>
        <w:tabs>
          <w:tab w:val="left" w:pos="978"/>
        </w:tabs>
        <w:spacing w:line="480" w:lineRule="auto"/>
        <w:jc w:val="both"/>
        <w:rPr>
          <w:rFonts w:ascii="Arial" w:hAnsi="Arial" w:cs="Arial"/>
          <w:sz w:val="20"/>
          <w:szCs w:val="20"/>
        </w:rPr>
      </w:pPr>
      <w:r w:rsidRPr="000B0E60">
        <w:rPr>
          <w:rFonts w:ascii="Arial" w:hAnsi="Arial" w:cs="Arial"/>
          <w:sz w:val="20"/>
          <w:szCs w:val="20"/>
        </w:rPr>
        <w:t xml:space="preserve"> The same principle of the acute and post event phase also applied to the calculation of the MI utility.</w:t>
      </w:r>
      <w:r w:rsidR="00622E1E" w:rsidRPr="000B0E60">
        <w:rPr>
          <w:rFonts w:ascii="Arial" w:hAnsi="Arial" w:cs="Arial"/>
          <w:sz w:val="20"/>
          <w:szCs w:val="20"/>
        </w:rPr>
        <w:t xml:space="preserve"> The acute phase for MI was considered the first 6 months, the post event </w:t>
      </w:r>
      <w:r w:rsidR="004B1196" w:rsidRPr="000B0E60">
        <w:rPr>
          <w:rFonts w:ascii="Arial" w:hAnsi="Arial" w:cs="Arial"/>
          <w:sz w:val="20"/>
          <w:szCs w:val="20"/>
        </w:rPr>
        <w:t>ph</w:t>
      </w:r>
      <w:r w:rsidR="00622E1E" w:rsidRPr="000B0E60">
        <w:rPr>
          <w:rFonts w:ascii="Arial" w:hAnsi="Arial" w:cs="Arial"/>
          <w:sz w:val="20"/>
          <w:szCs w:val="20"/>
        </w:rPr>
        <w:t xml:space="preserve">ase had an utility that </w:t>
      </w:r>
      <w:r w:rsidR="00B02570" w:rsidRPr="000B0E60">
        <w:rPr>
          <w:rFonts w:ascii="Arial" w:hAnsi="Arial" w:cs="Arial"/>
          <w:sz w:val="20"/>
          <w:szCs w:val="20"/>
        </w:rPr>
        <w:t>equaled</w:t>
      </w:r>
      <w:r w:rsidR="00622E1E" w:rsidRPr="000B0E60">
        <w:rPr>
          <w:rFonts w:ascii="Arial" w:hAnsi="Arial" w:cs="Arial"/>
          <w:sz w:val="20"/>
          <w:szCs w:val="20"/>
        </w:rPr>
        <w:t xml:space="preserve"> the utility of </w:t>
      </w:r>
      <w:r w:rsidR="00AC3BC1" w:rsidRPr="000B0E60">
        <w:rPr>
          <w:rFonts w:ascii="Arial" w:hAnsi="Arial" w:cs="Arial"/>
          <w:sz w:val="20"/>
          <w:szCs w:val="20"/>
        </w:rPr>
        <w:t xml:space="preserve">symptomatic </w:t>
      </w:r>
      <w:r w:rsidR="00622E1E" w:rsidRPr="000B0E60">
        <w:rPr>
          <w:rFonts w:ascii="Arial" w:hAnsi="Arial" w:cs="Arial"/>
          <w:sz w:val="20"/>
          <w:szCs w:val="20"/>
        </w:rPr>
        <w:t>atrial fibrillation (AF)</w:t>
      </w:r>
    </w:p>
    <w:p w14:paraId="35B2F199" w14:textId="77777777" w:rsidR="00622E1E" w:rsidRPr="000B0E60" w:rsidRDefault="00622E1E" w:rsidP="00253DEA">
      <w:pPr>
        <w:spacing w:line="480" w:lineRule="auto"/>
        <w:jc w:val="both"/>
        <w:rPr>
          <w:rFonts w:ascii="Arial" w:hAnsi="Arial" w:cs="Arial"/>
          <w:sz w:val="20"/>
          <w:szCs w:val="20"/>
        </w:rPr>
      </w:pPr>
    </w:p>
    <w:p w14:paraId="2CEB4583" w14:textId="6C872E8E" w:rsidR="00622E1E" w:rsidRPr="000B0E60" w:rsidRDefault="00B02570" w:rsidP="00253DEA">
      <w:pPr>
        <w:spacing w:line="480" w:lineRule="auto"/>
        <w:jc w:val="both"/>
        <w:rPr>
          <w:rFonts w:ascii="Arial" w:hAnsi="Arial" w:cs="Arial"/>
          <w:sz w:val="20"/>
          <w:szCs w:val="20"/>
        </w:rPr>
      </w:pPr>
      <w:r>
        <w:rPr>
          <w:rFonts w:ascii="Arial" w:hAnsi="Arial" w:cs="Arial"/>
          <w:sz w:val="20"/>
          <w:szCs w:val="20"/>
        </w:rPr>
        <w:t xml:space="preserve">Table </w:t>
      </w:r>
      <w:r w:rsidR="0064550C">
        <w:rPr>
          <w:rFonts w:ascii="Arial" w:hAnsi="Arial" w:cs="Arial"/>
          <w:sz w:val="20"/>
          <w:szCs w:val="20"/>
        </w:rPr>
        <w:t>S</w:t>
      </w:r>
      <w:r w:rsidR="00964DB6">
        <w:rPr>
          <w:rFonts w:ascii="Arial" w:hAnsi="Arial" w:cs="Arial"/>
          <w:sz w:val="20"/>
          <w:szCs w:val="20"/>
        </w:rPr>
        <w:t>3</w:t>
      </w:r>
      <w:r w:rsidR="00C52E32">
        <w:rPr>
          <w:rFonts w:ascii="Arial" w:hAnsi="Arial" w:cs="Arial"/>
          <w:sz w:val="20"/>
          <w:szCs w:val="20"/>
        </w:rPr>
        <w:t>.</w:t>
      </w:r>
      <w:r>
        <w:rPr>
          <w:rFonts w:ascii="Arial" w:hAnsi="Arial" w:cs="Arial"/>
          <w:sz w:val="20"/>
          <w:szCs w:val="20"/>
        </w:rPr>
        <w:t xml:space="preserve"> Distribution of severity of stroke and intracranial hemorrhage across modified Rankin Scales classes and associated costs recalculated into total event costs. </w:t>
      </w:r>
    </w:p>
    <w:tbl>
      <w:tblPr>
        <w:tblStyle w:val="Tabelraster"/>
        <w:tblW w:w="10456" w:type="dxa"/>
        <w:tblInd w:w="-318" w:type="dxa"/>
        <w:tblLook w:val="04A0" w:firstRow="1" w:lastRow="0" w:firstColumn="1" w:lastColumn="0" w:noHBand="0" w:noVBand="1"/>
      </w:tblPr>
      <w:tblGrid>
        <w:gridCol w:w="3044"/>
        <w:gridCol w:w="1073"/>
        <w:gridCol w:w="1073"/>
        <w:gridCol w:w="1073"/>
        <w:gridCol w:w="1073"/>
        <w:gridCol w:w="1629"/>
        <w:gridCol w:w="1559"/>
      </w:tblGrid>
      <w:tr w:rsidR="00847033" w:rsidRPr="000B0E60" w14:paraId="08F3B736" w14:textId="77777777" w:rsidTr="001A110F">
        <w:trPr>
          <w:trHeight w:val="300"/>
        </w:trPr>
        <w:tc>
          <w:tcPr>
            <w:tcW w:w="3044" w:type="dxa"/>
            <w:noWrap/>
            <w:vAlign w:val="center"/>
            <w:hideMark/>
          </w:tcPr>
          <w:p w14:paraId="58D67EA4" w14:textId="77777777" w:rsidR="00622E1E" w:rsidRPr="000B0E60" w:rsidRDefault="00622E1E" w:rsidP="00253DEA">
            <w:pPr>
              <w:spacing w:line="480" w:lineRule="auto"/>
              <w:rPr>
                <w:rFonts w:ascii="Arial" w:hAnsi="Arial" w:cs="Arial"/>
                <w:sz w:val="20"/>
                <w:szCs w:val="20"/>
              </w:rPr>
            </w:pPr>
          </w:p>
        </w:tc>
        <w:tc>
          <w:tcPr>
            <w:tcW w:w="1056" w:type="dxa"/>
            <w:noWrap/>
            <w:vAlign w:val="center"/>
            <w:hideMark/>
          </w:tcPr>
          <w:p w14:paraId="37C5416E" w14:textId="77777777" w:rsidR="00622E1E" w:rsidRPr="000B0E60" w:rsidRDefault="00622E1E" w:rsidP="00253DEA">
            <w:pPr>
              <w:spacing w:line="480" w:lineRule="auto"/>
              <w:rPr>
                <w:rFonts w:ascii="Arial" w:hAnsi="Arial" w:cs="Arial"/>
                <w:sz w:val="20"/>
                <w:szCs w:val="20"/>
              </w:rPr>
            </w:pPr>
            <w:proofErr w:type="spellStart"/>
            <w:r w:rsidRPr="000B0E60">
              <w:rPr>
                <w:rFonts w:ascii="Arial" w:hAnsi="Arial" w:cs="Arial"/>
                <w:sz w:val="20"/>
                <w:szCs w:val="20"/>
              </w:rPr>
              <w:t>mRS</w:t>
            </w:r>
            <w:proofErr w:type="spellEnd"/>
            <w:r w:rsidRPr="000B0E60">
              <w:rPr>
                <w:rFonts w:ascii="Arial" w:hAnsi="Arial" w:cs="Arial"/>
                <w:sz w:val="20"/>
                <w:szCs w:val="20"/>
              </w:rPr>
              <w:t xml:space="preserve"> 0-1</w:t>
            </w:r>
          </w:p>
        </w:tc>
        <w:tc>
          <w:tcPr>
            <w:tcW w:w="1056" w:type="dxa"/>
            <w:noWrap/>
            <w:vAlign w:val="center"/>
            <w:hideMark/>
          </w:tcPr>
          <w:p w14:paraId="256BE95C" w14:textId="77777777" w:rsidR="00622E1E" w:rsidRPr="000B0E60" w:rsidRDefault="00622E1E" w:rsidP="00253DEA">
            <w:pPr>
              <w:spacing w:line="480" w:lineRule="auto"/>
              <w:rPr>
                <w:rFonts w:ascii="Arial" w:hAnsi="Arial" w:cs="Arial"/>
                <w:sz w:val="20"/>
                <w:szCs w:val="20"/>
              </w:rPr>
            </w:pPr>
            <w:proofErr w:type="spellStart"/>
            <w:r w:rsidRPr="000B0E60">
              <w:rPr>
                <w:rFonts w:ascii="Arial" w:hAnsi="Arial" w:cs="Arial"/>
                <w:sz w:val="20"/>
                <w:szCs w:val="20"/>
              </w:rPr>
              <w:t>mRS</w:t>
            </w:r>
            <w:proofErr w:type="spellEnd"/>
            <w:r w:rsidRPr="000B0E60">
              <w:rPr>
                <w:rFonts w:ascii="Arial" w:hAnsi="Arial" w:cs="Arial"/>
                <w:sz w:val="20"/>
                <w:szCs w:val="20"/>
              </w:rPr>
              <w:t xml:space="preserve"> </w:t>
            </w:r>
            <w:r w:rsidR="00B02570">
              <w:rPr>
                <w:rFonts w:ascii="Arial" w:hAnsi="Arial" w:cs="Arial"/>
                <w:sz w:val="20"/>
                <w:szCs w:val="20"/>
              </w:rPr>
              <w:t>2</w:t>
            </w:r>
            <w:r w:rsidRPr="000B0E60">
              <w:rPr>
                <w:rFonts w:ascii="Arial" w:hAnsi="Arial" w:cs="Arial"/>
                <w:sz w:val="20"/>
                <w:szCs w:val="20"/>
              </w:rPr>
              <w:t>-</w:t>
            </w:r>
            <w:r w:rsidR="00B02570">
              <w:rPr>
                <w:rFonts w:ascii="Arial" w:hAnsi="Arial" w:cs="Arial"/>
                <w:sz w:val="20"/>
                <w:szCs w:val="20"/>
              </w:rPr>
              <w:t>3</w:t>
            </w:r>
          </w:p>
        </w:tc>
        <w:tc>
          <w:tcPr>
            <w:tcW w:w="1056" w:type="dxa"/>
            <w:noWrap/>
            <w:vAlign w:val="center"/>
            <w:hideMark/>
          </w:tcPr>
          <w:p w14:paraId="37E44471" w14:textId="77777777" w:rsidR="00622E1E" w:rsidRPr="000B0E60" w:rsidRDefault="00622E1E" w:rsidP="00253DEA">
            <w:pPr>
              <w:spacing w:line="480" w:lineRule="auto"/>
              <w:rPr>
                <w:rFonts w:ascii="Arial" w:hAnsi="Arial" w:cs="Arial"/>
                <w:sz w:val="20"/>
                <w:szCs w:val="20"/>
              </w:rPr>
            </w:pPr>
            <w:proofErr w:type="spellStart"/>
            <w:r w:rsidRPr="000B0E60">
              <w:rPr>
                <w:rFonts w:ascii="Arial" w:hAnsi="Arial" w:cs="Arial"/>
                <w:sz w:val="20"/>
                <w:szCs w:val="20"/>
              </w:rPr>
              <w:t>mRS</w:t>
            </w:r>
            <w:proofErr w:type="spellEnd"/>
            <w:r w:rsidRPr="000B0E60">
              <w:rPr>
                <w:rFonts w:ascii="Arial" w:hAnsi="Arial" w:cs="Arial"/>
                <w:sz w:val="20"/>
                <w:szCs w:val="20"/>
              </w:rPr>
              <w:t xml:space="preserve"> 4</w:t>
            </w:r>
          </w:p>
        </w:tc>
        <w:tc>
          <w:tcPr>
            <w:tcW w:w="1056" w:type="dxa"/>
            <w:noWrap/>
            <w:vAlign w:val="center"/>
            <w:hideMark/>
          </w:tcPr>
          <w:p w14:paraId="4B226A9B" w14:textId="77777777" w:rsidR="00622E1E" w:rsidRPr="000B0E60" w:rsidRDefault="00622E1E" w:rsidP="00253DEA">
            <w:pPr>
              <w:spacing w:line="480" w:lineRule="auto"/>
              <w:rPr>
                <w:rFonts w:ascii="Arial" w:hAnsi="Arial" w:cs="Arial"/>
                <w:sz w:val="20"/>
                <w:szCs w:val="20"/>
              </w:rPr>
            </w:pPr>
            <w:proofErr w:type="spellStart"/>
            <w:r w:rsidRPr="000B0E60">
              <w:rPr>
                <w:rFonts w:ascii="Arial" w:hAnsi="Arial" w:cs="Arial"/>
                <w:sz w:val="20"/>
                <w:szCs w:val="20"/>
              </w:rPr>
              <w:t>mRS</w:t>
            </w:r>
            <w:proofErr w:type="spellEnd"/>
            <w:r w:rsidRPr="000B0E60">
              <w:rPr>
                <w:rFonts w:ascii="Arial" w:hAnsi="Arial" w:cs="Arial"/>
                <w:sz w:val="20"/>
                <w:szCs w:val="20"/>
              </w:rPr>
              <w:t xml:space="preserve"> 5</w:t>
            </w:r>
          </w:p>
        </w:tc>
        <w:tc>
          <w:tcPr>
            <w:tcW w:w="1629" w:type="dxa"/>
            <w:noWrap/>
            <w:vAlign w:val="center"/>
            <w:hideMark/>
          </w:tcPr>
          <w:p w14:paraId="0260A80F" w14:textId="77777777" w:rsidR="00622E1E" w:rsidRPr="000B0E60" w:rsidRDefault="00622E1E" w:rsidP="00253DEA">
            <w:pPr>
              <w:spacing w:line="480" w:lineRule="auto"/>
              <w:rPr>
                <w:rFonts w:ascii="Arial" w:hAnsi="Arial" w:cs="Arial"/>
                <w:sz w:val="20"/>
                <w:szCs w:val="20"/>
              </w:rPr>
            </w:pPr>
            <w:r w:rsidRPr="000B0E60">
              <w:rPr>
                <w:rFonts w:ascii="Arial" w:hAnsi="Arial" w:cs="Arial"/>
                <w:sz w:val="20"/>
                <w:szCs w:val="20"/>
              </w:rPr>
              <w:t>Weighted</w:t>
            </w:r>
            <w:r w:rsidR="003D530C">
              <w:rPr>
                <w:rFonts w:ascii="Arial" w:hAnsi="Arial" w:cs="Arial"/>
                <w:sz w:val="20"/>
                <w:szCs w:val="20"/>
              </w:rPr>
              <w:t xml:space="preserve"> </w:t>
            </w:r>
            <w:r w:rsidRPr="000B0E60">
              <w:rPr>
                <w:rFonts w:ascii="Arial" w:hAnsi="Arial" w:cs="Arial"/>
                <w:sz w:val="20"/>
                <w:szCs w:val="20"/>
              </w:rPr>
              <w:t xml:space="preserve"> </w:t>
            </w:r>
            <w:r w:rsidR="003D530C">
              <w:rPr>
                <w:rFonts w:ascii="Arial" w:hAnsi="Arial" w:cs="Arial"/>
                <w:sz w:val="20"/>
                <w:szCs w:val="20"/>
              </w:rPr>
              <w:t>t</w:t>
            </w:r>
            <w:r w:rsidRPr="000B0E60">
              <w:rPr>
                <w:rFonts w:ascii="Arial" w:hAnsi="Arial" w:cs="Arial"/>
                <w:sz w:val="20"/>
                <w:szCs w:val="20"/>
              </w:rPr>
              <w:t>otal</w:t>
            </w:r>
          </w:p>
          <w:p w14:paraId="511C0291" w14:textId="2A8CBFF3" w:rsidR="00847033" w:rsidRPr="000B0E60" w:rsidRDefault="007E272F" w:rsidP="00253DEA">
            <w:pPr>
              <w:spacing w:line="480" w:lineRule="auto"/>
              <w:rPr>
                <w:rFonts w:ascii="Arial" w:hAnsi="Arial" w:cs="Arial"/>
                <w:sz w:val="20"/>
                <w:szCs w:val="20"/>
              </w:rPr>
            </w:pPr>
            <w:r>
              <w:rPr>
                <w:rFonts w:ascii="Arial" w:hAnsi="Arial" w:cs="Arial"/>
                <w:sz w:val="20"/>
                <w:szCs w:val="20"/>
              </w:rPr>
              <w:t xml:space="preserve">Differentiated </w:t>
            </w:r>
          </w:p>
        </w:tc>
        <w:tc>
          <w:tcPr>
            <w:tcW w:w="1559" w:type="dxa"/>
            <w:noWrap/>
            <w:vAlign w:val="center"/>
            <w:hideMark/>
          </w:tcPr>
          <w:p w14:paraId="74EED1CE" w14:textId="01ADBD52" w:rsidR="00622E1E" w:rsidRPr="000B0E60" w:rsidRDefault="00740799" w:rsidP="00253DEA">
            <w:pPr>
              <w:spacing w:line="480" w:lineRule="auto"/>
              <w:rPr>
                <w:rFonts w:ascii="Arial" w:hAnsi="Arial" w:cs="Arial"/>
                <w:sz w:val="20"/>
                <w:szCs w:val="20"/>
              </w:rPr>
            </w:pPr>
            <w:r>
              <w:rPr>
                <w:rFonts w:ascii="Arial" w:hAnsi="Arial" w:cs="Arial"/>
                <w:sz w:val="20"/>
                <w:szCs w:val="20"/>
              </w:rPr>
              <w:t>Overall w</w:t>
            </w:r>
            <w:r w:rsidR="00622E1E" w:rsidRPr="000B0E60">
              <w:rPr>
                <w:rFonts w:ascii="Arial" w:hAnsi="Arial" w:cs="Arial"/>
                <w:sz w:val="20"/>
                <w:szCs w:val="20"/>
              </w:rPr>
              <w:t>eighted total</w:t>
            </w:r>
          </w:p>
        </w:tc>
      </w:tr>
      <w:tr w:rsidR="00847033" w:rsidRPr="000B0E60" w14:paraId="45C7483F" w14:textId="77777777" w:rsidTr="00D76536">
        <w:trPr>
          <w:trHeight w:val="454"/>
        </w:trPr>
        <w:tc>
          <w:tcPr>
            <w:tcW w:w="3044" w:type="dxa"/>
            <w:noWrap/>
            <w:vAlign w:val="center"/>
            <w:hideMark/>
          </w:tcPr>
          <w:p w14:paraId="08C85156" w14:textId="77777777" w:rsidR="00622E1E" w:rsidRPr="005A00FF" w:rsidRDefault="00622E1E" w:rsidP="00253DEA">
            <w:pPr>
              <w:spacing w:line="480" w:lineRule="auto"/>
              <w:rPr>
                <w:rFonts w:ascii="Arial" w:hAnsi="Arial" w:cs="Arial"/>
                <w:sz w:val="20"/>
                <w:szCs w:val="20"/>
              </w:rPr>
            </w:pPr>
            <w:r w:rsidRPr="005A00FF">
              <w:rPr>
                <w:rFonts w:ascii="Arial" w:hAnsi="Arial" w:cs="Arial"/>
                <w:sz w:val="20"/>
                <w:szCs w:val="20"/>
              </w:rPr>
              <w:t>Percentage after 6 months</w:t>
            </w:r>
          </w:p>
        </w:tc>
        <w:tc>
          <w:tcPr>
            <w:tcW w:w="1056" w:type="dxa"/>
            <w:noWrap/>
            <w:vAlign w:val="center"/>
            <w:hideMark/>
          </w:tcPr>
          <w:p w14:paraId="07E504FF" w14:textId="77777777" w:rsidR="00622E1E" w:rsidRPr="005A00FF" w:rsidRDefault="00622E1E" w:rsidP="00253DEA">
            <w:pPr>
              <w:spacing w:line="480" w:lineRule="auto"/>
              <w:jc w:val="center"/>
              <w:rPr>
                <w:rFonts w:ascii="Arial" w:hAnsi="Arial" w:cs="Arial"/>
                <w:sz w:val="20"/>
                <w:szCs w:val="20"/>
              </w:rPr>
            </w:pPr>
            <w:r w:rsidRPr="005A00FF">
              <w:rPr>
                <w:rFonts w:ascii="Arial" w:hAnsi="Arial" w:cs="Arial"/>
                <w:sz w:val="20"/>
                <w:szCs w:val="20"/>
              </w:rPr>
              <w:t>16%</w:t>
            </w:r>
          </w:p>
        </w:tc>
        <w:tc>
          <w:tcPr>
            <w:tcW w:w="1056" w:type="dxa"/>
            <w:noWrap/>
            <w:vAlign w:val="center"/>
            <w:hideMark/>
          </w:tcPr>
          <w:p w14:paraId="77FD5950" w14:textId="77777777" w:rsidR="00622E1E" w:rsidRPr="005A00FF" w:rsidRDefault="00622E1E" w:rsidP="00253DEA">
            <w:pPr>
              <w:spacing w:line="480" w:lineRule="auto"/>
              <w:jc w:val="center"/>
              <w:rPr>
                <w:rFonts w:ascii="Arial" w:hAnsi="Arial" w:cs="Arial"/>
                <w:sz w:val="20"/>
                <w:szCs w:val="20"/>
              </w:rPr>
            </w:pPr>
            <w:r w:rsidRPr="005A00FF">
              <w:rPr>
                <w:rFonts w:ascii="Arial" w:hAnsi="Arial" w:cs="Arial"/>
                <w:sz w:val="20"/>
                <w:szCs w:val="20"/>
              </w:rPr>
              <w:t>44%</w:t>
            </w:r>
          </w:p>
        </w:tc>
        <w:tc>
          <w:tcPr>
            <w:tcW w:w="1056" w:type="dxa"/>
            <w:noWrap/>
            <w:vAlign w:val="center"/>
            <w:hideMark/>
          </w:tcPr>
          <w:p w14:paraId="4D58587C" w14:textId="77777777" w:rsidR="00622E1E" w:rsidRPr="005A00FF" w:rsidRDefault="00622E1E" w:rsidP="00253DEA">
            <w:pPr>
              <w:spacing w:line="480" w:lineRule="auto"/>
              <w:jc w:val="center"/>
              <w:rPr>
                <w:rFonts w:ascii="Arial" w:hAnsi="Arial" w:cs="Arial"/>
                <w:sz w:val="20"/>
                <w:szCs w:val="20"/>
              </w:rPr>
            </w:pPr>
            <w:r w:rsidRPr="005A00FF">
              <w:rPr>
                <w:rFonts w:ascii="Arial" w:hAnsi="Arial" w:cs="Arial"/>
                <w:sz w:val="20"/>
                <w:szCs w:val="20"/>
              </w:rPr>
              <w:t>32%</w:t>
            </w:r>
          </w:p>
        </w:tc>
        <w:tc>
          <w:tcPr>
            <w:tcW w:w="1056" w:type="dxa"/>
            <w:noWrap/>
            <w:vAlign w:val="center"/>
            <w:hideMark/>
          </w:tcPr>
          <w:p w14:paraId="514761CA" w14:textId="77777777" w:rsidR="00622E1E" w:rsidRPr="005A00FF" w:rsidRDefault="00622E1E" w:rsidP="00253DEA">
            <w:pPr>
              <w:spacing w:line="480" w:lineRule="auto"/>
              <w:jc w:val="center"/>
              <w:rPr>
                <w:rFonts w:ascii="Arial" w:hAnsi="Arial" w:cs="Arial"/>
                <w:sz w:val="20"/>
                <w:szCs w:val="20"/>
              </w:rPr>
            </w:pPr>
            <w:r w:rsidRPr="005A00FF">
              <w:rPr>
                <w:rFonts w:ascii="Arial" w:hAnsi="Arial" w:cs="Arial"/>
                <w:sz w:val="20"/>
                <w:szCs w:val="20"/>
              </w:rPr>
              <w:t>8%</w:t>
            </w:r>
          </w:p>
        </w:tc>
        <w:tc>
          <w:tcPr>
            <w:tcW w:w="1629" w:type="dxa"/>
            <w:noWrap/>
            <w:vAlign w:val="center"/>
            <w:hideMark/>
          </w:tcPr>
          <w:p w14:paraId="3A7F6CEE" w14:textId="77777777" w:rsidR="00622E1E" w:rsidRPr="000B0E60" w:rsidRDefault="00622E1E" w:rsidP="00253DEA">
            <w:pPr>
              <w:spacing w:line="480" w:lineRule="auto"/>
              <w:rPr>
                <w:rFonts w:ascii="Arial" w:hAnsi="Arial" w:cs="Arial"/>
                <w:sz w:val="20"/>
                <w:szCs w:val="20"/>
              </w:rPr>
            </w:pPr>
            <w:r w:rsidRPr="000B0E60">
              <w:rPr>
                <w:rFonts w:ascii="Arial" w:hAnsi="Arial" w:cs="Arial"/>
                <w:sz w:val="20"/>
                <w:szCs w:val="20"/>
              </w:rPr>
              <w:t> </w:t>
            </w:r>
          </w:p>
        </w:tc>
        <w:tc>
          <w:tcPr>
            <w:tcW w:w="1559" w:type="dxa"/>
            <w:noWrap/>
            <w:vAlign w:val="center"/>
            <w:hideMark/>
          </w:tcPr>
          <w:p w14:paraId="4582CB8A" w14:textId="77777777" w:rsidR="00622E1E" w:rsidRPr="000B0E60" w:rsidRDefault="00622E1E" w:rsidP="00253DEA">
            <w:pPr>
              <w:spacing w:line="480" w:lineRule="auto"/>
              <w:rPr>
                <w:rFonts w:ascii="Arial" w:hAnsi="Arial" w:cs="Arial"/>
                <w:sz w:val="20"/>
                <w:szCs w:val="20"/>
              </w:rPr>
            </w:pPr>
            <w:r w:rsidRPr="000B0E60">
              <w:rPr>
                <w:rFonts w:ascii="Arial" w:hAnsi="Arial" w:cs="Arial"/>
                <w:sz w:val="20"/>
                <w:szCs w:val="20"/>
              </w:rPr>
              <w:t> </w:t>
            </w:r>
          </w:p>
        </w:tc>
      </w:tr>
      <w:tr w:rsidR="00847033" w:rsidRPr="000B0E60" w14:paraId="65FCC195" w14:textId="77777777" w:rsidTr="00D76536">
        <w:trPr>
          <w:trHeight w:val="454"/>
        </w:trPr>
        <w:tc>
          <w:tcPr>
            <w:tcW w:w="3044" w:type="dxa"/>
            <w:noWrap/>
            <w:vAlign w:val="center"/>
            <w:hideMark/>
          </w:tcPr>
          <w:p w14:paraId="092B6DEF" w14:textId="77777777" w:rsidR="00622E1E" w:rsidRPr="005A00FF" w:rsidRDefault="00622E1E" w:rsidP="00253DEA">
            <w:pPr>
              <w:spacing w:line="480" w:lineRule="auto"/>
              <w:rPr>
                <w:rFonts w:ascii="Arial" w:hAnsi="Arial" w:cs="Arial"/>
                <w:sz w:val="20"/>
                <w:szCs w:val="20"/>
              </w:rPr>
            </w:pPr>
            <w:r w:rsidRPr="005A00FF">
              <w:rPr>
                <w:rFonts w:ascii="Arial" w:hAnsi="Arial" w:cs="Arial"/>
                <w:sz w:val="20"/>
                <w:szCs w:val="20"/>
              </w:rPr>
              <w:t>Percentage after 12 months</w:t>
            </w:r>
          </w:p>
        </w:tc>
        <w:tc>
          <w:tcPr>
            <w:tcW w:w="1056" w:type="dxa"/>
            <w:noWrap/>
            <w:vAlign w:val="center"/>
            <w:hideMark/>
          </w:tcPr>
          <w:p w14:paraId="62252384" w14:textId="77777777" w:rsidR="00622E1E" w:rsidRPr="005A00FF" w:rsidRDefault="00622E1E" w:rsidP="00253DEA">
            <w:pPr>
              <w:spacing w:line="480" w:lineRule="auto"/>
              <w:jc w:val="center"/>
              <w:rPr>
                <w:rFonts w:ascii="Arial" w:hAnsi="Arial" w:cs="Arial"/>
                <w:sz w:val="20"/>
                <w:szCs w:val="20"/>
              </w:rPr>
            </w:pPr>
            <w:r w:rsidRPr="005A00FF">
              <w:rPr>
                <w:rFonts w:ascii="Arial" w:hAnsi="Arial" w:cs="Arial"/>
                <w:sz w:val="20"/>
                <w:szCs w:val="20"/>
              </w:rPr>
              <w:t>24%</w:t>
            </w:r>
          </w:p>
        </w:tc>
        <w:tc>
          <w:tcPr>
            <w:tcW w:w="1056" w:type="dxa"/>
            <w:noWrap/>
            <w:vAlign w:val="center"/>
            <w:hideMark/>
          </w:tcPr>
          <w:p w14:paraId="45D079E9" w14:textId="77777777" w:rsidR="00622E1E" w:rsidRPr="005A00FF" w:rsidRDefault="00622E1E" w:rsidP="00253DEA">
            <w:pPr>
              <w:spacing w:line="480" w:lineRule="auto"/>
              <w:jc w:val="center"/>
              <w:rPr>
                <w:rFonts w:ascii="Arial" w:hAnsi="Arial" w:cs="Arial"/>
                <w:sz w:val="20"/>
                <w:szCs w:val="20"/>
              </w:rPr>
            </w:pPr>
            <w:r w:rsidRPr="005A00FF">
              <w:rPr>
                <w:rFonts w:ascii="Arial" w:hAnsi="Arial" w:cs="Arial"/>
                <w:sz w:val="20"/>
                <w:szCs w:val="20"/>
              </w:rPr>
              <w:t>47%</w:t>
            </w:r>
          </w:p>
        </w:tc>
        <w:tc>
          <w:tcPr>
            <w:tcW w:w="1056" w:type="dxa"/>
            <w:noWrap/>
            <w:vAlign w:val="center"/>
            <w:hideMark/>
          </w:tcPr>
          <w:p w14:paraId="69E1BC41" w14:textId="77777777" w:rsidR="00622E1E" w:rsidRPr="005A00FF" w:rsidRDefault="00622E1E" w:rsidP="00253DEA">
            <w:pPr>
              <w:spacing w:line="480" w:lineRule="auto"/>
              <w:jc w:val="center"/>
              <w:rPr>
                <w:rFonts w:ascii="Arial" w:hAnsi="Arial" w:cs="Arial"/>
                <w:sz w:val="20"/>
                <w:szCs w:val="20"/>
              </w:rPr>
            </w:pPr>
            <w:r w:rsidRPr="005A00FF">
              <w:rPr>
                <w:rFonts w:ascii="Arial" w:hAnsi="Arial" w:cs="Arial"/>
                <w:sz w:val="20"/>
                <w:szCs w:val="20"/>
              </w:rPr>
              <w:t>26%</w:t>
            </w:r>
          </w:p>
        </w:tc>
        <w:tc>
          <w:tcPr>
            <w:tcW w:w="1056" w:type="dxa"/>
            <w:noWrap/>
            <w:vAlign w:val="center"/>
            <w:hideMark/>
          </w:tcPr>
          <w:p w14:paraId="13FFF6F0" w14:textId="77777777" w:rsidR="00622E1E" w:rsidRPr="005A00FF" w:rsidRDefault="00622E1E" w:rsidP="00253DEA">
            <w:pPr>
              <w:spacing w:line="480" w:lineRule="auto"/>
              <w:jc w:val="center"/>
              <w:rPr>
                <w:rFonts w:ascii="Arial" w:hAnsi="Arial" w:cs="Arial"/>
                <w:sz w:val="20"/>
                <w:szCs w:val="20"/>
              </w:rPr>
            </w:pPr>
            <w:r w:rsidRPr="005A00FF">
              <w:rPr>
                <w:rFonts w:ascii="Arial" w:hAnsi="Arial" w:cs="Arial"/>
                <w:sz w:val="20"/>
                <w:szCs w:val="20"/>
              </w:rPr>
              <w:t>3%</w:t>
            </w:r>
          </w:p>
        </w:tc>
        <w:tc>
          <w:tcPr>
            <w:tcW w:w="1629" w:type="dxa"/>
            <w:noWrap/>
            <w:vAlign w:val="center"/>
            <w:hideMark/>
          </w:tcPr>
          <w:p w14:paraId="5DB10930" w14:textId="77777777" w:rsidR="00622E1E" w:rsidRPr="000B0E60" w:rsidRDefault="00622E1E" w:rsidP="00253DEA">
            <w:pPr>
              <w:spacing w:line="480" w:lineRule="auto"/>
              <w:rPr>
                <w:rFonts w:ascii="Arial" w:hAnsi="Arial" w:cs="Arial"/>
                <w:sz w:val="20"/>
                <w:szCs w:val="20"/>
              </w:rPr>
            </w:pPr>
            <w:r w:rsidRPr="000B0E60">
              <w:rPr>
                <w:rFonts w:ascii="Arial" w:hAnsi="Arial" w:cs="Arial"/>
                <w:sz w:val="20"/>
                <w:szCs w:val="20"/>
              </w:rPr>
              <w:t> </w:t>
            </w:r>
          </w:p>
        </w:tc>
        <w:tc>
          <w:tcPr>
            <w:tcW w:w="1559" w:type="dxa"/>
            <w:noWrap/>
            <w:vAlign w:val="center"/>
            <w:hideMark/>
          </w:tcPr>
          <w:p w14:paraId="6BBA5286" w14:textId="77777777" w:rsidR="00622E1E" w:rsidRPr="000B0E60" w:rsidRDefault="00622E1E" w:rsidP="00253DEA">
            <w:pPr>
              <w:spacing w:line="480" w:lineRule="auto"/>
              <w:rPr>
                <w:rFonts w:ascii="Arial" w:hAnsi="Arial" w:cs="Arial"/>
                <w:sz w:val="20"/>
                <w:szCs w:val="20"/>
              </w:rPr>
            </w:pPr>
            <w:r w:rsidRPr="000B0E60">
              <w:rPr>
                <w:rFonts w:ascii="Arial" w:hAnsi="Arial" w:cs="Arial"/>
                <w:sz w:val="20"/>
                <w:szCs w:val="20"/>
              </w:rPr>
              <w:t> </w:t>
            </w:r>
          </w:p>
        </w:tc>
      </w:tr>
      <w:tr w:rsidR="00847033" w:rsidRPr="000B0E60" w14:paraId="01170FA7" w14:textId="77777777" w:rsidTr="00D76536">
        <w:trPr>
          <w:trHeight w:val="567"/>
        </w:trPr>
        <w:tc>
          <w:tcPr>
            <w:tcW w:w="3044" w:type="dxa"/>
            <w:noWrap/>
            <w:vAlign w:val="center"/>
            <w:hideMark/>
          </w:tcPr>
          <w:p w14:paraId="2C9B6857" w14:textId="36F9220E" w:rsidR="00622E1E" w:rsidRPr="005A00FF" w:rsidRDefault="005A00FF" w:rsidP="00253DEA">
            <w:pPr>
              <w:spacing w:line="480" w:lineRule="auto"/>
              <w:rPr>
                <w:rFonts w:ascii="Arial" w:hAnsi="Arial" w:cs="Arial"/>
                <w:sz w:val="20"/>
                <w:szCs w:val="20"/>
              </w:rPr>
            </w:pPr>
            <w:r>
              <w:rPr>
                <w:rFonts w:ascii="Arial" w:hAnsi="Arial" w:cs="Arial"/>
                <w:sz w:val="20"/>
                <w:szCs w:val="20"/>
              </w:rPr>
              <w:t xml:space="preserve">Costs 0-6 months </w:t>
            </w:r>
          </w:p>
        </w:tc>
        <w:tc>
          <w:tcPr>
            <w:tcW w:w="1056" w:type="dxa"/>
            <w:noWrap/>
            <w:vAlign w:val="center"/>
            <w:hideMark/>
          </w:tcPr>
          <w:p w14:paraId="7BA32552" w14:textId="77777777" w:rsidR="00622E1E" w:rsidRPr="00C42AD5" w:rsidRDefault="00622E1E" w:rsidP="00253DEA">
            <w:pPr>
              <w:spacing w:line="480" w:lineRule="auto"/>
              <w:jc w:val="center"/>
              <w:rPr>
                <w:rFonts w:ascii="Arial" w:hAnsi="Arial" w:cs="Arial"/>
                <w:sz w:val="20"/>
              </w:rPr>
            </w:pPr>
            <w:r w:rsidRPr="00C42AD5">
              <w:rPr>
                <w:rFonts w:ascii="Arial" w:hAnsi="Arial" w:cs="Arial"/>
                <w:sz w:val="20"/>
              </w:rPr>
              <w:t>€9,856</w:t>
            </w:r>
          </w:p>
          <w:p w14:paraId="60FEAB11" w14:textId="3CDBB1B3" w:rsidR="00C42AD5" w:rsidRPr="00C42AD5" w:rsidRDefault="00C42AD5" w:rsidP="00253DEA">
            <w:pPr>
              <w:spacing w:line="480" w:lineRule="auto"/>
              <w:jc w:val="center"/>
              <w:rPr>
                <w:rFonts w:ascii="Arial" w:hAnsi="Arial" w:cs="Arial"/>
                <w:sz w:val="20"/>
              </w:rPr>
            </w:pPr>
            <w:r w:rsidRPr="00C42AD5">
              <w:rPr>
                <w:rFonts w:ascii="Arial" w:hAnsi="Arial" w:cs="Arial"/>
                <w:sz w:val="20"/>
              </w:rPr>
              <w:t>($12,228)</w:t>
            </w:r>
          </w:p>
        </w:tc>
        <w:tc>
          <w:tcPr>
            <w:tcW w:w="1056" w:type="dxa"/>
            <w:noWrap/>
            <w:vAlign w:val="center"/>
            <w:hideMark/>
          </w:tcPr>
          <w:p w14:paraId="533D040E" w14:textId="77777777" w:rsidR="00622E1E" w:rsidRPr="00C42AD5" w:rsidRDefault="00622E1E" w:rsidP="00253DEA">
            <w:pPr>
              <w:spacing w:line="480" w:lineRule="auto"/>
              <w:jc w:val="center"/>
              <w:rPr>
                <w:rFonts w:ascii="Arial" w:hAnsi="Arial" w:cs="Arial"/>
                <w:sz w:val="20"/>
              </w:rPr>
            </w:pPr>
            <w:r w:rsidRPr="00C42AD5">
              <w:rPr>
                <w:rFonts w:ascii="Arial" w:hAnsi="Arial" w:cs="Arial"/>
                <w:sz w:val="20"/>
              </w:rPr>
              <w:t>€14,868</w:t>
            </w:r>
          </w:p>
          <w:p w14:paraId="24F5A6BC" w14:textId="66D179BB" w:rsidR="00C42AD5" w:rsidRPr="00C42AD5" w:rsidRDefault="00C42AD5" w:rsidP="00253DEA">
            <w:pPr>
              <w:spacing w:line="480" w:lineRule="auto"/>
              <w:jc w:val="center"/>
              <w:rPr>
                <w:rFonts w:ascii="Arial" w:hAnsi="Arial" w:cs="Arial"/>
                <w:sz w:val="20"/>
              </w:rPr>
            </w:pPr>
            <w:r w:rsidRPr="00C42AD5">
              <w:rPr>
                <w:rFonts w:ascii="Arial" w:hAnsi="Arial" w:cs="Arial"/>
                <w:sz w:val="20"/>
              </w:rPr>
              <w:t>($18,446)</w:t>
            </w:r>
          </w:p>
        </w:tc>
        <w:tc>
          <w:tcPr>
            <w:tcW w:w="1056" w:type="dxa"/>
            <w:noWrap/>
            <w:vAlign w:val="center"/>
            <w:hideMark/>
          </w:tcPr>
          <w:p w14:paraId="0D37E350" w14:textId="77777777" w:rsidR="00622E1E" w:rsidRPr="00C42AD5" w:rsidRDefault="00622E1E" w:rsidP="00253DEA">
            <w:pPr>
              <w:spacing w:line="480" w:lineRule="auto"/>
              <w:jc w:val="center"/>
              <w:rPr>
                <w:rFonts w:ascii="Arial" w:hAnsi="Arial" w:cs="Arial"/>
                <w:sz w:val="20"/>
              </w:rPr>
            </w:pPr>
            <w:r w:rsidRPr="00C42AD5">
              <w:rPr>
                <w:rFonts w:ascii="Arial" w:hAnsi="Arial" w:cs="Arial"/>
                <w:sz w:val="20"/>
              </w:rPr>
              <w:t>€37,628</w:t>
            </w:r>
          </w:p>
          <w:p w14:paraId="7F0A41ED" w14:textId="34182883" w:rsidR="00C42AD5" w:rsidRPr="00C42AD5" w:rsidRDefault="00C42AD5" w:rsidP="00253DEA">
            <w:pPr>
              <w:spacing w:line="480" w:lineRule="auto"/>
              <w:jc w:val="center"/>
              <w:rPr>
                <w:rFonts w:ascii="Arial" w:hAnsi="Arial" w:cs="Arial"/>
                <w:sz w:val="20"/>
              </w:rPr>
            </w:pPr>
            <w:r w:rsidRPr="00C42AD5">
              <w:rPr>
                <w:rFonts w:ascii="Arial" w:hAnsi="Arial" w:cs="Arial"/>
                <w:sz w:val="20"/>
              </w:rPr>
              <w:t>($46,682)</w:t>
            </w:r>
          </w:p>
        </w:tc>
        <w:tc>
          <w:tcPr>
            <w:tcW w:w="1056" w:type="dxa"/>
            <w:noWrap/>
            <w:vAlign w:val="center"/>
            <w:hideMark/>
          </w:tcPr>
          <w:p w14:paraId="1DD70920" w14:textId="77777777" w:rsidR="00622E1E" w:rsidRPr="00C42AD5" w:rsidRDefault="00622E1E" w:rsidP="00253DEA">
            <w:pPr>
              <w:spacing w:line="480" w:lineRule="auto"/>
              <w:jc w:val="center"/>
              <w:rPr>
                <w:rFonts w:ascii="Arial" w:hAnsi="Arial" w:cs="Arial"/>
                <w:sz w:val="20"/>
              </w:rPr>
            </w:pPr>
            <w:r w:rsidRPr="00C42AD5">
              <w:rPr>
                <w:rFonts w:ascii="Arial" w:hAnsi="Arial" w:cs="Arial"/>
                <w:sz w:val="20"/>
              </w:rPr>
              <w:t>€46,089</w:t>
            </w:r>
          </w:p>
          <w:p w14:paraId="479013D0" w14:textId="5D85DACD" w:rsidR="00C42AD5" w:rsidRPr="00C42AD5" w:rsidRDefault="00C42AD5" w:rsidP="00253DEA">
            <w:pPr>
              <w:spacing w:line="480" w:lineRule="auto"/>
              <w:jc w:val="center"/>
              <w:rPr>
                <w:rFonts w:ascii="Arial" w:hAnsi="Arial" w:cs="Arial"/>
                <w:sz w:val="20"/>
              </w:rPr>
            </w:pPr>
            <w:r w:rsidRPr="00C42AD5">
              <w:rPr>
                <w:rFonts w:ascii="Arial" w:hAnsi="Arial" w:cs="Arial"/>
                <w:sz w:val="20"/>
              </w:rPr>
              <w:t>($57,179)</w:t>
            </w:r>
          </w:p>
        </w:tc>
        <w:tc>
          <w:tcPr>
            <w:tcW w:w="1629" w:type="dxa"/>
            <w:noWrap/>
            <w:vAlign w:val="center"/>
            <w:hideMark/>
          </w:tcPr>
          <w:p w14:paraId="7D54EFFF" w14:textId="5EFEB3EB" w:rsidR="00622E1E" w:rsidRPr="00C42AD5" w:rsidRDefault="00622E1E" w:rsidP="00253DEA">
            <w:pPr>
              <w:spacing w:line="480" w:lineRule="auto"/>
              <w:jc w:val="center"/>
              <w:rPr>
                <w:rFonts w:ascii="Arial" w:hAnsi="Arial" w:cs="Arial"/>
                <w:sz w:val="20"/>
              </w:rPr>
            </w:pPr>
          </w:p>
        </w:tc>
        <w:tc>
          <w:tcPr>
            <w:tcW w:w="1559" w:type="dxa"/>
            <w:noWrap/>
            <w:vAlign w:val="center"/>
            <w:hideMark/>
          </w:tcPr>
          <w:p w14:paraId="3E87F6E2" w14:textId="77777777" w:rsidR="00622E1E" w:rsidRPr="000B0E60" w:rsidRDefault="00622E1E" w:rsidP="00253DEA">
            <w:pPr>
              <w:spacing w:line="480" w:lineRule="auto"/>
              <w:rPr>
                <w:rFonts w:ascii="Arial" w:hAnsi="Arial" w:cs="Arial"/>
                <w:sz w:val="20"/>
                <w:szCs w:val="20"/>
              </w:rPr>
            </w:pPr>
            <w:r w:rsidRPr="000B0E60">
              <w:rPr>
                <w:rFonts w:ascii="Arial" w:hAnsi="Arial" w:cs="Arial"/>
                <w:sz w:val="20"/>
                <w:szCs w:val="20"/>
              </w:rPr>
              <w:t> </w:t>
            </w:r>
          </w:p>
        </w:tc>
      </w:tr>
      <w:tr w:rsidR="00847033" w:rsidRPr="000B0E60" w14:paraId="2D944E3C" w14:textId="77777777" w:rsidTr="00D76536">
        <w:trPr>
          <w:trHeight w:val="546"/>
        </w:trPr>
        <w:tc>
          <w:tcPr>
            <w:tcW w:w="3044" w:type="dxa"/>
            <w:tcBorders>
              <w:bottom w:val="single" w:sz="4" w:space="0" w:color="auto"/>
            </w:tcBorders>
            <w:noWrap/>
            <w:vAlign w:val="center"/>
            <w:hideMark/>
          </w:tcPr>
          <w:p w14:paraId="6CC01B15" w14:textId="310FB888" w:rsidR="00622E1E" w:rsidRPr="005A00FF" w:rsidRDefault="00622E1E" w:rsidP="00253DEA">
            <w:pPr>
              <w:spacing w:line="480" w:lineRule="auto"/>
              <w:rPr>
                <w:rFonts w:ascii="Arial" w:hAnsi="Arial" w:cs="Arial"/>
                <w:sz w:val="20"/>
                <w:szCs w:val="20"/>
              </w:rPr>
            </w:pPr>
            <w:r w:rsidRPr="005A00FF">
              <w:rPr>
                <w:rFonts w:ascii="Arial" w:hAnsi="Arial" w:cs="Arial"/>
                <w:sz w:val="20"/>
                <w:szCs w:val="20"/>
              </w:rPr>
              <w:t xml:space="preserve">Costs 7-12 </w:t>
            </w:r>
            <w:r w:rsidR="005A00FF">
              <w:rPr>
                <w:rFonts w:ascii="Arial" w:hAnsi="Arial" w:cs="Arial"/>
                <w:sz w:val="20"/>
                <w:szCs w:val="20"/>
              </w:rPr>
              <w:t xml:space="preserve">months </w:t>
            </w:r>
          </w:p>
        </w:tc>
        <w:tc>
          <w:tcPr>
            <w:tcW w:w="1056" w:type="dxa"/>
            <w:tcBorders>
              <w:bottom w:val="single" w:sz="4" w:space="0" w:color="auto"/>
            </w:tcBorders>
            <w:noWrap/>
            <w:vAlign w:val="center"/>
            <w:hideMark/>
          </w:tcPr>
          <w:p w14:paraId="7327E3EE" w14:textId="77777777" w:rsidR="00622E1E" w:rsidRPr="00C42AD5" w:rsidRDefault="00622E1E" w:rsidP="00253DEA">
            <w:pPr>
              <w:spacing w:line="480" w:lineRule="auto"/>
              <w:jc w:val="center"/>
              <w:rPr>
                <w:rFonts w:ascii="Arial" w:hAnsi="Arial" w:cs="Arial"/>
                <w:sz w:val="20"/>
              </w:rPr>
            </w:pPr>
            <w:r w:rsidRPr="00C42AD5">
              <w:rPr>
                <w:rFonts w:ascii="Arial" w:hAnsi="Arial" w:cs="Arial"/>
                <w:sz w:val="20"/>
              </w:rPr>
              <w:t>€1,761</w:t>
            </w:r>
          </w:p>
          <w:p w14:paraId="20DBF549" w14:textId="5C600C28" w:rsidR="00C42AD5" w:rsidRPr="00C42AD5" w:rsidRDefault="00C42AD5" w:rsidP="00253DEA">
            <w:pPr>
              <w:spacing w:line="480" w:lineRule="auto"/>
              <w:jc w:val="center"/>
              <w:rPr>
                <w:rFonts w:ascii="Arial" w:hAnsi="Arial" w:cs="Arial"/>
                <w:sz w:val="20"/>
              </w:rPr>
            </w:pPr>
            <w:r w:rsidRPr="00C42AD5">
              <w:rPr>
                <w:rFonts w:ascii="Arial" w:hAnsi="Arial" w:cs="Arial"/>
                <w:sz w:val="20"/>
              </w:rPr>
              <w:t>($2,185)</w:t>
            </w:r>
          </w:p>
        </w:tc>
        <w:tc>
          <w:tcPr>
            <w:tcW w:w="1056" w:type="dxa"/>
            <w:tcBorders>
              <w:bottom w:val="single" w:sz="4" w:space="0" w:color="auto"/>
            </w:tcBorders>
            <w:noWrap/>
            <w:vAlign w:val="center"/>
            <w:hideMark/>
          </w:tcPr>
          <w:p w14:paraId="6BBF4D8B" w14:textId="77777777" w:rsidR="00622E1E" w:rsidRPr="00C42AD5" w:rsidRDefault="00622E1E" w:rsidP="00253DEA">
            <w:pPr>
              <w:spacing w:line="480" w:lineRule="auto"/>
              <w:jc w:val="center"/>
              <w:rPr>
                <w:rFonts w:ascii="Arial" w:hAnsi="Arial" w:cs="Arial"/>
                <w:sz w:val="20"/>
              </w:rPr>
            </w:pPr>
            <w:r w:rsidRPr="00C42AD5">
              <w:rPr>
                <w:rFonts w:ascii="Arial" w:hAnsi="Arial" w:cs="Arial"/>
                <w:sz w:val="20"/>
              </w:rPr>
              <w:t>€4,196</w:t>
            </w:r>
          </w:p>
          <w:p w14:paraId="315DABE4" w14:textId="250EC6BB" w:rsidR="00C42AD5" w:rsidRPr="00C42AD5" w:rsidRDefault="00C42AD5" w:rsidP="00253DEA">
            <w:pPr>
              <w:spacing w:line="480" w:lineRule="auto"/>
              <w:jc w:val="center"/>
              <w:rPr>
                <w:rFonts w:ascii="Arial" w:hAnsi="Arial" w:cs="Arial"/>
                <w:sz w:val="20"/>
              </w:rPr>
            </w:pPr>
            <w:r w:rsidRPr="00C42AD5">
              <w:rPr>
                <w:rFonts w:ascii="Arial" w:hAnsi="Arial" w:cs="Arial"/>
                <w:sz w:val="20"/>
              </w:rPr>
              <w:t>($5,206)</w:t>
            </w:r>
          </w:p>
        </w:tc>
        <w:tc>
          <w:tcPr>
            <w:tcW w:w="1056" w:type="dxa"/>
            <w:tcBorders>
              <w:bottom w:val="single" w:sz="4" w:space="0" w:color="auto"/>
            </w:tcBorders>
            <w:noWrap/>
            <w:vAlign w:val="center"/>
            <w:hideMark/>
          </w:tcPr>
          <w:p w14:paraId="42EAC9BA" w14:textId="77777777" w:rsidR="00622E1E" w:rsidRPr="00C42AD5" w:rsidRDefault="00622E1E" w:rsidP="00253DEA">
            <w:pPr>
              <w:spacing w:line="480" w:lineRule="auto"/>
              <w:jc w:val="center"/>
              <w:rPr>
                <w:rFonts w:ascii="Arial" w:hAnsi="Arial" w:cs="Arial"/>
                <w:sz w:val="20"/>
              </w:rPr>
            </w:pPr>
            <w:r w:rsidRPr="00C42AD5">
              <w:rPr>
                <w:rFonts w:ascii="Arial" w:hAnsi="Arial" w:cs="Arial"/>
                <w:sz w:val="20"/>
              </w:rPr>
              <w:t>€17,824</w:t>
            </w:r>
          </w:p>
          <w:p w14:paraId="71981068" w14:textId="4449BD96" w:rsidR="00C42AD5" w:rsidRPr="00C42AD5" w:rsidRDefault="00C42AD5" w:rsidP="00253DEA">
            <w:pPr>
              <w:spacing w:line="480" w:lineRule="auto"/>
              <w:jc w:val="center"/>
              <w:rPr>
                <w:rFonts w:ascii="Arial" w:hAnsi="Arial" w:cs="Arial"/>
                <w:sz w:val="20"/>
              </w:rPr>
            </w:pPr>
            <w:r w:rsidRPr="00C42AD5">
              <w:rPr>
                <w:rFonts w:ascii="Arial" w:hAnsi="Arial" w:cs="Arial"/>
                <w:sz w:val="20"/>
              </w:rPr>
              <w:t>($22,113)</w:t>
            </w:r>
          </w:p>
        </w:tc>
        <w:tc>
          <w:tcPr>
            <w:tcW w:w="1056" w:type="dxa"/>
            <w:tcBorders>
              <w:bottom w:val="single" w:sz="4" w:space="0" w:color="auto"/>
            </w:tcBorders>
            <w:noWrap/>
            <w:vAlign w:val="center"/>
            <w:hideMark/>
          </w:tcPr>
          <w:p w14:paraId="5BFAF53D" w14:textId="77777777" w:rsidR="00622E1E" w:rsidRPr="00C42AD5" w:rsidRDefault="00622E1E" w:rsidP="00253DEA">
            <w:pPr>
              <w:spacing w:line="480" w:lineRule="auto"/>
              <w:jc w:val="center"/>
              <w:rPr>
                <w:rFonts w:ascii="Arial" w:hAnsi="Arial" w:cs="Arial"/>
                <w:sz w:val="20"/>
              </w:rPr>
            </w:pPr>
            <w:r w:rsidRPr="00C42AD5">
              <w:rPr>
                <w:rFonts w:ascii="Arial" w:hAnsi="Arial" w:cs="Arial"/>
                <w:sz w:val="20"/>
              </w:rPr>
              <w:t>€22,515</w:t>
            </w:r>
          </w:p>
          <w:p w14:paraId="71BA6A07" w14:textId="459F0585" w:rsidR="00C42AD5" w:rsidRPr="00C42AD5" w:rsidRDefault="00C42AD5" w:rsidP="00253DEA">
            <w:pPr>
              <w:spacing w:line="480" w:lineRule="auto"/>
              <w:jc w:val="center"/>
              <w:rPr>
                <w:rFonts w:ascii="Arial" w:hAnsi="Arial" w:cs="Arial"/>
                <w:sz w:val="20"/>
              </w:rPr>
            </w:pPr>
            <w:r w:rsidRPr="00C42AD5">
              <w:rPr>
                <w:rFonts w:ascii="Arial" w:hAnsi="Arial" w:cs="Arial"/>
                <w:sz w:val="20"/>
              </w:rPr>
              <w:t>($27,933)</w:t>
            </w:r>
          </w:p>
        </w:tc>
        <w:tc>
          <w:tcPr>
            <w:tcW w:w="1629" w:type="dxa"/>
            <w:tcBorders>
              <w:bottom w:val="single" w:sz="4" w:space="0" w:color="auto"/>
            </w:tcBorders>
            <w:noWrap/>
            <w:vAlign w:val="center"/>
            <w:hideMark/>
          </w:tcPr>
          <w:p w14:paraId="17827F50" w14:textId="6C492F5C" w:rsidR="00622E1E" w:rsidRPr="00C42AD5" w:rsidRDefault="00622E1E" w:rsidP="00253DEA">
            <w:pPr>
              <w:spacing w:line="480" w:lineRule="auto"/>
              <w:jc w:val="center"/>
              <w:rPr>
                <w:rFonts w:ascii="Arial" w:hAnsi="Arial" w:cs="Arial"/>
                <w:sz w:val="20"/>
              </w:rPr>
            </w:pPr>
          </w:p>
        </w:tc>
        <w:tc>
          <w:tcPr>
            <w:tcW w:w="1559" w:type="dxa"/>
            <w:tcBorders>
              <w:bottom w:val="single" w:sz="4" w:space="0" w:color="auto"/>
            </w:tcBorders>
            <w:noWrap/>
            <w:vAlign w:val="center"/>
            <w:hideMark/>
          </w:tcPr>
          <w:p w14:paraId="045AE1C7" w14:textId="77777777" w:rsidR="00622E1E" w:rsidRPr="000B0E60" w:rsidRDefault="00622E1E" w:rsidP="00253DEA">
            <w:pPr>
              <w:spacing w:line="480" w:lineRule="auto"/>
              <w:rPr>
                <w:rFonts w:ascii="Arial" w:hAnsi="Arial" w:cs="Arial"/>
                <w:sz w:val="20"/>
                <w:szCs w:val="20"/>
              </w:rPr>
            </w:pPr>
            <w:r w:rsidRPr="000B0E60">
              <w:rPr>
                <w:rFonts w:ascii="Arial" w:hAnsi="Arial" w:cs="Arial"/>
                <w:sz w:val="20"/>
                <w:szCs w:val="20"/>
              </w:rPr>
              <w:t> </w:t>
            </w:r>
          </w:p>
        </w:tc>
      </w:tr>
      <w:tr w:rsidR="00847033" w:rsidRPr="000B0E60" w14:paraId="51A15163" w14:textId="77777777" w:rsidTr="00D76536">
        <w:trPr>
          <w:trHeight w:val="57"/>
        </w:trPr>
        <w:tc>
          <w:tcPr>
            <w:tcW w:w="3044" w:type="dxa"/>
            <w:tcBorders>
              <w:top w:val="single" w:sz="4" w:space="0" w:color="auto"/>
              <w:left w:val="single" w:sz="4" w:space="0" w:color="auto"/>
              <w:bottom w:val="single" w:sz="4" w:space="0" w:color="auto"/>
              <w:right w:val="nil"/>
            </w:tcBorders>
            <w:noWrap/>
            <w:vAlign w:val="center"/>
            <w:hideMark/>
          </w:tcPr>
          <w:p w14:paraId="2D8A1D74" w14:textId="77777777" w:rsidR="00622E1E" w:rsidRPr="005A00FF" w:rsidRDefault="00622E1E" w:rsidP="00253DEA">
            <w:pPr>
              <w:spacing w:line="480" w:lineRule="auto"/>
              <w:rPr>
                <w:rFonts w:ascii="Arial" w:hAnsi="Arial" w:cs="Arial"/>
                <w:sz w:val="20"/>
                <w:szCs w:val="20"/>
              </w:rPr>
            </w:pPr>
            <w:r w:rsidRPr="005A00FF">
              <w:rPr>
                <w:rFonts w:ascii="Arial" w:hAnsi="Arial" w:cs="Arial"/>
                <w:sz w:val="20"/>
                <w:szCs w:val="20"/>
              </w:rPr>
              <w:lastRenderedPageBreak/>
              <w:t> </w:t>
            </w:r>
          </w:p>
        </w:tc>
        <w:tc>
          <w:tcPr>
            <w:tcW w:w="1056" w:type="dxa"/>
            <w:tcBorders>
              <w:top w:val="single" w:sz="4" w:space="0" w:color="auto"/>
              <w:left w:val="nil"/>
              <w:bottom w:val="single" w:sz="4" w:space="0" w:color="auto"/>
              <w:right w:val="nil"/>
            </w:tcBorders>
            <w:noWrap/>
            <w:vAlign w:val="center"/>
            <w:hideMark/>
          </w:tcPr>
          <w:p w14:paraId="2698B3D3" w14:textId="4EAAD954" w:rsidR="00622E1E" w:rsidRPr="00C42AD5" w:rsidRDefault="00622E1E" w:rsidP="00253DEA">
            <w:pPr>
              <w:spacing w:line="480" w:lineRule="auto"/>
              <w:jc w:val="center"/>
              <w:rPr>
                <w:rFonts w:ascii="Arial" w:hAnsi="Arial" w:cs="Arial"/>
                <w:sz w:val="20"/>
              </w:rPr>
            </w:pPr>
          </w:p>
        </w:tc>
        <w:tc>
          <w:tcPr>
            <w:tcW w:w="1056" w:type="dxa"/>
            <w:tcBorders>
              <w:top w:val="single" w:sz="4" w:space="0" w:color="auto"/>
              <w:left w:val="nil"/>
              <w:bottom w:val="single" w:sz="4" w:space="0" w:color="auto"/>
              <w:right w:val="nil"/>
            </w:tcBorders>
            <w:noWrap/>
            <w:vAlign w:val="center"/>
            <w:hideMark/>
          </w:tcPr>
          <w:p w14:paraId="4B376078" w14:textId="0B603D91" w:rsidR="00622E1E" w:rsidRPr="00C42AD5" w:rsidRDefault="00622E1E" w:rsidP="00253DEA">
            <w:pPr>
              <w:spacing w:line="480" w:lineRule="auto"/>
              <w:jc w:val="center"/>
              <w:rPr>
                <w:rFonts w:ascii="Arial" w:hAnsi="Arial" w:cs="Arial"/>
                <w:sz w:val="20"/>
              </w:rPr>
            </w:pPr>
          </w:p>
        </w:tc>
        <w:tc>
          <w:tcPr>
            <w:tcW w:w="1056" w:type="dxa"/>
            <w:tcBorders>
              <w:top w:val="single" w:sz="4" w:space="0" w:color="auto"/>
              <w:left w:val="nil"/>
              <w:bottom w:val="single" w:sz="4" w:space="0" w:color="auto"/>
              <w:right w:val="nil"/>
            </w:tcBorders>
            <w:noWrap/>
            <w:vAlign w:val="center"/>
            <w:hideMark/>
          </w:tcPr>
          <w:p w14:paraId="267CCBFD" w14:textId="0626932F" w:rsidR="00622E1E" w:rsidRPr="00C42AD5" w:rsidRDefault="00622E1E" w:rsidP="00253DEA">
            <w:pPr>
              <w:spacing w:line="480" w:lineRule="auto"/>
              <w:jc w:val="center"/>
              <w:rPr>
                <w:rFonts w:ascii="Arial" w:hAnsi="Arial" w:cs="Arial"/>
                <w:sz w:val="20"/>
              </w:rPr>
            </w:pPr>
          </w:p>
        </w:tc>
        <w:tc>
          <w:tcPr>
            <w:tcW w:w="1056" w:type="dxa"/>
            <w:tcBorders>
              <w:top w:val="single" w:sz="4" w:space="0" w:color="auto"/>
              <w:left w:val="nil"/>
              <w:bottom w:val="single" w:sz="4" w:space="0" w:color="auto"/>
              <w:right w:val="nil"/>
            </w:tcBorders>
            <w:noWrap/>
            <w:vAlign w:val="center"/>
            <w:hideMark/>
          </w:tcPr>
          <w:p w14:paraId="1CAA6E12" w14:textId="10E92BB3" w:rsidR="00622E1E" w:rsidRPr="00C42AD5" w:rsidRDefault="00622E1E" w:rsidP="00253DEA">
            <w:pPr>
              <w:spacing w:line="480" w:lineRule="auto"/>
              <w:jc w:val="center"/>
              <w:rPr>
                <w:rFonts w:ascii="Arial" w:hAnsi="Arial" w:cs="Arial"/>
                <w:sz w:val="20"/>
              </w:rPr>
            </w:pPr>
          </w:p>
        </w:tc>
        <w:tc>
          <w:tcPr>
            <w:tcW w:w="1629" w:type="dxa"/>
            <w:tcBorders>
              <w:top w:val="single" w:sz="4" w:space="0" w:color="auto"/>
              <w:left w:val="nil"/>
              <w:bottom w:val="single" w:sz="4" w:space="0" w:color="auto"/>
              <w:right w:val="nil"/>
            </w:tcBorders>
            <w:noWrap/>
            <w:vAlign w:val="center"/>
            <w:hideMark/>
          </w:tcPr>
          <w:p w14:paraId="514D751D" w14:textId="5C3E194A" w:rsidR="00622E1E" w:rsidRPr="00C42AD5" w:rsidRDefault="00622E1E" w:rsidP="00253DEA">
            <w:pPr>
              <w:spacing w:line="480" w:lineRule="auto"/>
              <w:jc w:val="center"/>
              <w:rPr>
                <w:rFonts w:ascii="Arial" w:hAnsi="Arial" w:cs="Arial"/>
                <w:sz w:val="20"/>
              </w:rPr>
            </w:pPr>
          </w:p>
        </w:tc>
        <w:tc>
          <w:tcPr>
            <w:tcW w:w="1559" w:type="dxa"/>
            <w:tcBorders>
              <w:top w:val="single" w:sz="4" w:space="0" w:color="auto"/>
              <w:left w:val="nil"/>
              <w:bottom w:val="single" w:sz="4" w:space="0" w:color="auto"/>
              <w:right w:val="single" w:sz="4" w:space="0" w:color="auto"/>
            </w:tcBorders>
            <w:noWrap/>
            <w:vAlign w:val="center"/>
            <w:hideMark/>
          </w:tcPr>
          <w:p w14:paraId="2392CBCE" w14:textId="77777777" w:rsidR="00622E1E" w:rsidRPr="000B0E60" w:rsidRDefault="00622E1E" w:rsidP="00253DEA">
            <w:pPr>
              <w:spacing w:line="480" w:lineRule="auto"/>
              <w:rPr>
                <w:rFonts w:ascii="Arial" w:hAnsi="Arial" w:cs="Arial"/>
                <w:sz w:val="20"/>
                <w:szCs w:val="20"/>
              </w:rPr>
            </w:pPr>
            <w:r w:rsidRPr="000B0E60">
              <w:rPr>
                <w:rFonts w:ascii="Arial" w:hAnsi="Arial" w:cs="Arial"/>
                <w:sz w:val="20"/>
                <w:szCs w:val="20"/>
              </w:rPr>
              <w:t> </w:t>
            </w:r>
          </w:p>
        </w:tc>
      </w:tr>
      <w:tr w:rsidR="005A00FF" w:rsidRPr="000B0E60" w14:paraId="6E474D88" w14:textId="77777777" w:rsidTr="00D76536">
        <w:trPr>
          <w:trHeight w:val="518"/>
        </w:trPr>
        <w:tc>
          <w:tcPr>
            <w:tcW w:w="3044" w:type="dxa"/>
            <w:tcBorders>
              <w:top w:val="single" w:sz="4" w:space="0" w:color="auto"/>
            </w:tcBorders>
            <w:noWrap/>
            <w:vAlign w:val="center"/>
            <w:hideMark/>
          </w:tcPr>
          <w:p w14:paraId="522BC1AB" w14:textId="77777777" w:rsidR="00AC3944" w:rsidRDefault="005A00FF" w:rsidP="00253DEA">
            <w:pPr>
              <w:spacing w:line="480" w:lineRule="auto"/>
              <w:rPr>
                <w:rFonts w:ascii="Arial" w:hAnsi="Arial" w:cs="Arial"/>
                <w:sz w:val="20"/>
                <w:szCs w:val="20"/>
              </w:rPr>
            </w:pPr>
            <w:r w:rsidRPr="005A00FF">
              <w:rPr>
                <w:rFonts w:ascii="Arial" w:hAnsi="Arial" w:cs="Arial"/>
                <w:sz w:val="20"/>
                <w:szCs w:val="20"/>
              </w:rPr>
              <w:t xml:space="preserve">Weighted average </w:t>
            </w:r>
            <w:r w:rsidR="00AC3944">
              <w:rPr>
                <w:rFonts w:ascii="Arial" w:hAnsi="Arial" w:cs="Arial"/>
                <w:sz w:val="20"/>
                <w:szCs w:val="20"/>
              </w:rPr>
              <w:t xml:space="preserve">(by %) </w:t>
            </w:r>
          </w:p>
          <w:p w14:paraId="34BC1B9B" w14:textId="73B19B4E" w:rsidR="005A00FF" w:rsidRPr="005A00FF" w:rsidRDefault="005A00FF" w:rsidP="00253DEA">
            <w:pPr>
              <w:spacing w:line="480" w:lineRule="auto"/>
              <w:rPr>
                <w:rFonts w:ascii="Arial" w:hAnsi="Arial" w:cs="Arial"/>
                <w:sz w:val="20"/>
                <w:szCs w:val="20"/>
              </w:rPr>
            </w:pPr>
            <w:r w:rsidRPr="005A00FF">
              <w:rPr>
                <w:rFonts w:ascii="Arial" w:hAnsi="Arial" w:cs="Arial"/>
                <w:sz w:val="20"/>
                <w:szCs w:val="20"/>
              </w:rPr>
              <w:t>0-6 months</w:t>
            </w:r>
            <w:r w:rsidR="00AC3944">
              <w:rPr>
                <w:rFonts w:ascii="Arial" w:hAnsi="Arial" w:cs="Arial"/>
                <w:sz w:val="20"/>
                <w:szCs w:val="20"/>
              </w:rPr>
              <w:t xml:space="preserve"> </w:t>
            </w:r>
          </w:p>
        </w:tc>
        <w:tc>
          <w:tcPr>
            <w:tcW w:w="1056" w:type="dxa"/>
            <w:tcBorders>
              <w:top w:val="single" w:sz="4" w:space="0" w:color="auto"/>
            </w:tcBorders>
            <w:noWrap/>
            <w:vAlign w:val="center"/>
            <w:hideMark/>
          </w:tcPr>
          <w:p w14:paraId="3CEB2E09" w14:textId="77777777" w:rsidR="005A00FF" w:rsidRPr="00C42AD5" w:rsidRDefault="005A00FF" w:rsidP="00253DEA">
            <w:pPr>
              <w:spacing w:line="480" w:lineRule="auto"/>
              <w:jc w:val="center"/>
              <w:rPr>
                <w:rFonts w:ascii="Arial" w:hAnsi="Arial" w:cs="Arial"/>
                <w:sz w:val="20"/>
              </w:rPr>
            </w:pPr>
            <w:r w:rsidRPr="00C42AD5">
              <w:rPr>
                <w:rFonts w:ascii="Arial" w:hAnsi="Arial" w:cs="Arial"/>
                <w:sz w:val="20"/>
              </w:rPr>
              <w:t>€1,577</w:t>
            </w:r>
          </w:p>
          <w:p w14:paraId="2F7BDE94" w14:textId="3A6D45BA" w:rsidR="00C42AD5" w:rsidRPr="00C42AD5" w:rsidRDefault="00C42AD5" w:rsidP="00253DEA">
            <w:pPr>
              <w:spacing w:line="480" w:lineRule="auto"/>
              <w:jc w:val="center"/>
              <w:rPr>
                <w:rFonts w:ascii="Arial" w:hAnsi="Arial" w:cs="Arial"/>
                <w:sz w:val="20"/>
              </w:rPr>
            </w:pPr>
            <w:r w:rsidRPr="00C42AD5">
              <w:rPr>
                <w:rFonts w:ascii="Arial" w:hAnsi="Arial" w:cs="Arial"/>
                <w:sz w:val="20"/>
              </w:rPr>
              <w:t>($1,956)</w:t>
            </w:r>
          </w:p>
        </w:tc>
        <w:tc>
          <w:tcPr>
            <w:tcW w:w="1056" w:type="dxa"/>
            <w:tcBorders>
              <w:top w:val="single" w:sz="4" w:space="0" w:color="auto"/>
            </w:tcBorders>
            <w:noWrap/>
            <w:vAlign w:val="center"/>
            <w:hideMark/>
          </w:tcPr>
          <w:p w14:paraId="521B0C56" w14:textId="77777777" w:rsidR="005A00FF" w:rsidRPr="00C42AD5" w:rsidRDefault="005A00FF" w:rsidP="00253DEA">
            <w:pPr>
              <w:spacing w:line="480" w:lineRule="auto"/>
              <w:jc w:val="center"/>
              <w:rPr>
                <w:rFonts w:ascii="Arial" w:hAnsi="Arial" w:cs="Arial"/>
                <w:sz w:val="20"/>
              </w:rPr>
            </w:pPr>
            <w:r w:rsidRPr="00C42AD5">
              <w:rPr>
                <w:rFonts w:ascii="Arial" w:hAnsi="Arial" w:cs="Arial"/>
                <w:sz w:val="20"/>
              </w:rPr>
              <w:t>€6,542</w:t>
            </w:r>
          </w:p>
          <w:p w14:paraId="3E16A25E" w14:textId="356F783E" w:rsidR="00C42AD5" w:rsidRPr="00C42AD5" w:rsidRDefault="00C42AD5" w:rsidP="00253DEA">
            <w:pPr>
              <w:spacing w:line="480" w:lineRule="auto"/>
              <w:jc w:val="center"/>
              <w:rPr>
                <w:rFonts w:ascii="Arial" w:hAnsi="Arial" w:cs="Arial"/>
                <w:sz w:val="20"/>
              </w:rPr>
            </w:pPr>
            <w:r w:rsidRPr="00C42AD5">
              <w:rPr>
                <w:rFonts w:ascii="Arial" w:hAnsi="Arial" w:cs="Arial"/>
                <w:sz w:val="20"/>
              </w:rPr>
              <w:t>($8,116)</w:t>
            </w:r>
          </w:p>
        </w:tc>
        <w:tc>
          <w:tcPr>
            <w:tcW w:w="1056" w:type="dxa"/>
            <w:tcBorders>
              <w:top w:val="single" w:sz="4" w:space="0" w:color="auto"/>
            </w:tcBorders>
            <w:noWrap/>
            <w:vAlign w:val="center"/>
            <w:hideMark/>
          </w:tcPr>
          <w:p w14:paraId="1064BA4E" w14:textId="77777777" w:rsidR="005A00FF" w:rsidRPr="00C42AD5" w:rsidRDefault="005A00FF" w:rsidP="00253DEA">
            <w:pPr>
              <w:spacing w:line="480" w:lineRule="auto"/>
              <w:jc w:val="center"/>
              <w:rPr>
                <w:rFonts w:ascii="Arial" w:hAnsi="Arial" w:cs="Arial"/>
                <w:sz w:val="20"/>
              </w:rPr>
            </w:pPr>
            <w:r w:rsidRPr="00C42AD5">
              <w:rPr>
                <w:rFonts w:ascii="Arial" w:hAnsi="Arial" w:cs="Arial"/>
                <w:sz w:val="20"/>
              </w:rPr>
              <w:t>€12,041</w:t>
            </w:r>
          </w:p>
          <w:p w14:paraId="055FB862" w14:textId="034C010E" w:rsidR="00C42AD5" w:rsidRPr="00C42AD5" w:rsidRDefault="00C42AD5" w:rsidP="00253DEA">
            <w:pPr>
              <w:spacing w:line="480" w:lineRule="auto"/>
              <w:jc w:val="center"/>
              <w:rPr>
                <w:rFonts w:ascii="Arial" w:hAnsi="Arial" w:cs="Arial"/>
                <w:sz w:val="20"/>
              </w:rPr>
            </w:pPr>
            <w:r w:rsidRPr="00C42AD5">
              <w:rPr>
                <w:rFonts w:ascii="Arial" w:hAnsi="Arial" w:cs="Arial"/>
                <w:sz w:val="20"/>
              </w:rPr>
              <w:t>($14,938)</w:t>
            </w:r>
          </w:p>
        </w:tc>
        <w:tc>
          <w:tcPr>
            <w:tcW w:w="1056" w:type="dxa"/>
            <w:tcBorders>
              <w:top w:val="single" w:sz="4" w:space="0" w:color="auto"/>
            </w:tcBorders>
            <w:noWrap/>
            <w:vAlign w:val="center"/>
            <w:hideMark/>
          </w:tcPr>
          <w:p w14:paraId="15D12AD7" w14:textId="77777777" w:rsidR="005A00FF" w:rsidRPr="00C42AD5" w:rsidRDefault="005A00FF" w:rsidP="00253DEA">
            <w:pPr>
              <w:spacing w:line="480" w:lineRule="auto"/>
              <w:jc w:val="center"/>
              <w:rPr>
                <w:rFonts w:ascii="Arial" w:hAnsi="Arial" w:cs="Arial"/>
                <w:sz w:val="20"/>
              </w:rPr>
            </w:pPr>
            <w:r w:rsidRPr="00C42AD5">
              <w:rPr>
                <w:rFonts w:ascii="Arial" w:hAnsi="Arial" w:cs="Arial"/>
                <w:sz w:val="20"/>
              </w:rPr>
              <w:t>€3,687</w:t>
            </w:r>
          </w:p>
          <w:p w14:paraId="44313EF9" w14:textId="146528CB" w:rsidR="00C42AD5" w:rsidRPr="00C42AD5" w:rsidRDefault="00C42AD5" w:rsidP="00253DEA">
            <w:pPr>
              <w:spacing w:line="480" w:lineRule="auto"/>
              <w:jc w:val="center"/>
              <w:rPr>
                <w:rFonts w:ascii="Arial" w:hAnsi="Arial" w:cs="Arial"/>
                <w:sz w:val="20"/>
              </w:rPr>
            </w:pPr>
            <w:r w:rsidRPr="00C42AD5">
              <w:rPr>
                <w:rFonts w:ascii="Arial" w:hAnsi="Arial" w:cs="Arial"/>
                <w:sz w:val="20"/>
              </w:rPr>
              <w:t>($4,574)</w:t>
            </w:r>
          </w:p>
        </w:tc>
        <w:tc>
          <w:tcPr>
            <w:tcW w:w="1629" w:type="dxa"/>
            <w:tcBorders>
              <w:top w:val="single" w:sz="4" w:space="0" w:color="auto"/>
            </w:tcBorders>
            <w:noWrap/>
            <w:vAlign w:val="center"/>
            <w:hideMark/>
          </w:tcPr>
          <w:p w14:paraId="07DA9E16" w14:textId="77777777" w:rsidR="005A00FF" w:rsidRPr="00C42AD5" w:rsidRDefault="005A00FF" w:rsidP="00253DEA">
            <w:pPr>
              <w:spacing w:line="480" w:lineRule="auto"/>
              <w:jc w:val="center"/>
              <w:rPr>
                <w:rFonts w:ascii="Arial" w:hAnsi="Arial" w:cs="Arial"/>
                <w:sz w:val="20"/>
              </w:rPr>
            </w:pPr>
            <w:r w:rsidRPr="00C42AD5">
              <w:rPr>
                <w:rFonts w:ascii="Arial" w:hAnsi="Arial" w:cs="Arial"/>
                <w:sz w:val="20"/>
              </w:rPr>
              <w:t>€23,847</w:t>
            </w:r>
          </w:p>
          <w:p w14:paraId="3049B937" w14:textId="68EF5728" w:rsidR="00C42AD5" w:rsidRPr="00C42AD5" w:rsidRDefault="00C42AD5" w:rsidP="00253DEA">
            <w:pPr>
              <w:spacing w:line="480" w:lineRule="auto"/>
              <w:jc w:val="center"/>
              <w:rPr>
                <w:rFonts w:ascii="Arial" w:hAnsi="Arial" w:cs="Arial"/>
                <w:sz w:val="20"/>
              </w:rPr>
            </w:pPr>
            <w:r w:rsidRPr="00C42AD5">
              <w:rPr>
                <w:rFonts w:ascii="Arial" w:hAnsi="Arial" w:cs="Arial"/>
                <w:sz w:val="20"/>
              </w:rPr>
              <w:t>($29,585)</w:t>
            </w:r>
          </w:p>
        </w:tc>
        <w:tc>
          <w:tcPr>
            <w:tcW w:w="1559" w:type="dxa"/>
            <w:vMerge w:val="restart"/>
            <w:tcBorders>
              <w:top w:val="single" w:sz="4" w:space="0" w:color="auto"/>
            </w:tcBorders>
            <w:noWrap/>
            <w:hideMark/>
          </w:tcPr>
          <w:p w14:paraId="4D7EC562" w14:textId="1166D5E8" w:rsidR="005A00FF" w:rsidRPr="005A00FF" w:rsidRDefault="005A00FF" w:rsidP="00253DEA">
            <w:pPr>
              <w:spacing w:line="480" w:lineRule="auto"/>
              <w:jc w:val="center"/>
              <w:rPr>
                <w:rFonts w:ascii="Arial" w:hAnsi="Arial" w:cs="Arial"/>
                <w:sz w:val="20"/>
                <w:szCs w:val="20"/>
              </w:rPr>
            </w:pPr>
          </w:p>
          <w:p w14:paraId="0FB1CA61" w14:textId="77777777" w:rsidR="005A00FF" w:rsidRDefault="005A00FF" w:rsidP="00253DEA">
            <w:pPr>
              <w:spacing w:line="480" w:lineRule="auto"/>
              <w:jc w:val="center"/>
              <w:rPr>
                <w:rFonts w:ascii="Arial" w:hAnsi="Arial" w:cs="Arial"/>
                <w:sz w:val="20"/>
                <w:szCs w:val="20"/>
              </w:rPr>
            </w:pPr>
            <w:r w:rsidRPr="005A00FF">
              <w:rPr>
                <w:rFonts w:ascii="Arial" w:hAnsi="Arial" w:cs="Arial"/>
                <w:sz w:val="20"/>
                <w:szCs w:val="20"/>
              </w:rPr>
              <w:t>€17,744</w:t>
            </w:r>
          </w:p>
          <w:p w14:paraId="175335E5" w14:textId="70FA9EF6" w:rsidR="00C42AD5" w:rsidRPr="000B0E60" w:rsidRDefault="00C42AD5" w:rsidP="00253DEA">
            <w:pPr>
              <w:spacing w:line="480" w:lineRule="auto"/>
              <w:jc w:val="center"/>
            </w:pPr>
            <w:r>
              <w:rPr>
                <w:rFonts w:ascii="Arial" w:hAnsi="Arial" w:cs="Arial"/>
                <w:sz w:val="20"/>
                <w:szCs w:val="20"/>
              </w:rPr>
              <w:t>($22,014)</w:t>
            </w:r>
          </w:p>
        </w:tc>
      </w:tr>
      <w:tr w:rsidR="005A00FF" w:rsidRPr="000B0E60" w14:paraId="55942E18" w14:textId="77777777" w:rsidTr="00D76536">
        <w:trPr>
          <w:trHeight w:val="541"/>
        </w:trPr>
        <w:tc>
          <w:tcPr>
            <w:tcW w:w="3044" w:type="dxa"/>
            <w:noWrap/>
            <w:vAlign w:val="center"/>
            <w:hideMark/>
          </w:tcPr>
          <w:p w14:paraId="7F9FE589" w14:textId="77777777" w:rsidR="00AC3944" w:rsidRDefault="005A00FF" w:rsidP="00253DEA">
            <w:pPr>
              <w:spacing w:line="480" w:lineRule="auto"/>
              <w:rPr>
                <w:rFonts w:ascii="Arial" w:hAnsi="Arial" w:cs="Arial"/>
                <w:sz w:val="20"/>
                <w:szCs w:val="20"/>
              </w:rPr>
            </w:pPr>
            <w:r w:rsidRPr="005A00FF">
              <w:rPr>
                <w:rFonts w:ascii="Arial" w:hAnsi="Arial" w:cs="Arial"/>
                <w:sz w:val="20"/>
                <w:szCs w:val="20"/>
              </w:rPr>
              <w:t xml:space="preserve">Weighted average </w:t>
            </w:r>
            <w:r w:rsidR="00AC3944">
              <w:rPr>
                <w:rFonts w:ascii="Arial" w:hAnsi="Arial" w:cs="Arial"/>
                <w:sz w:val="20"/>
                <w:szCs w:val="20"/>
              </w:rPr>
              <w:t xml:space="preserve">(by %) </w:t>
            </w:r>
          </w:p>
          <w:p w14:paraId="40765537" w14:textId="3435AFAF" w:rsidR="005A00FF" w:rsidRPr="005A00FF" w:rsidRDefault="005A00FF" w:rsidP="00253DEA">
            <w:pPr>
              <w:spacing w:line="480" w:lineRule="auto"/>
              <w:rPr>
                <w:rFonts w:ascii="Arial" w:hAnsi="Arial" w:cs="Arial"/>
                <w:sz w:val="20"/>
                <w:szCs w:val="20"/>
              </w:rPr>
            </w:pPr>
            <w:r w:rsidRPr="005A00FF">
              <w:rPr>
                <w:rFonts w:ascii="Arial" w:hAnsi="Arial" w:cs="Arial"/>
                <w:sz w:val="20"/>
                <w:szCs w:val="20"/>
              </w:rPr>
              <w:t>7-12 months</w:t>
            </w:r>
          </w:p>
        </w:tc>
        <w:tc>
          <w:tcPr>
            <w:tcW w:w="1056" w:type="dxa"/>
            <w:noWrap/>
            <w:vAlign w:val="center"/>
            <w:hideMark/>
          </w:tcPr>
          <w:p w14:paraId="40EF76F8" w14:textId="77777777" w:rsidR="005A00FF" w:rsidRPr="00C42AD5" w:rsidRDefault="005A00FF" w:rsidP="00253DEA">
            <w:pPr>
              <w:spacing w:line="480" w:lineRule="auto"/>
              <w:jc w:val="center"/>
              <w:rPr>
                <w:rFonts w:ascii="Arial" w:hAnsi="Arial" w:cs="Arial"/>
                <w:sz w:val="20"/>
              </w:rPr>
            </w:pPr>
            <w:r w:rsidRPr="00C42AD5">
              <w:rPr>
                <w:rFonts w:ascii="Arial" w:hAnsi="Arial" w:cs="Arial"/>
                <w:sz w:val="20"/>
              </w:rPr>
              <w:t>€423</w:t>
            </w:r>
          </w:p>
          <w:p w14:paraId="16AFEDBC" w14:textId="3DB3CEFA" w:rsidR="00C42AD5" w:rsidRPr="00C42AD5" w:rsidRDefault="00C42AD5" w:rsidP="00253DEA">
            <w:pPr>
              <w:spacing w:line="480" w:lineRule="auto"/>
              <w:jc w:val="center"/>
              <w:rPr>
                <w:rFonts w:ascii="Arial" w:hAnsi="Arial" w:cs="Arial"/>
                <w:sz w:val="20"/>
              </w:rPr>
            </w:pPr>
            <w:r w:rsidRPr="00C42AD5">
              <w:rPr>
                <w:rFonts w:ascii="Arial" w:hAnsi="Arial" w:cs="Arial"/>
                <w:sz w:val="20"/>
              </w:rPr>
              <w:t>($525)</w:t>
            </w:r>
          </w:p>
        </w:tc>
        <w:tc>
          <w:tcPr>
            <w:tcW w:w="1056" w:type="dxa"/>
            <w:noWrap/>
            <w:vAlign w:val="center"/>
            <w:hideMark/>
          </w:tcPr>
          <w:p w14:paraId="36182037" w14:textId="77777777" w:rsidR="005A00FF" w:rsidRPr="00C42AD5" w:rsidRDefault="005A00FF" w:rsidP="00253DEA">
            <w:pPr>
              <w:spacing w:line="480" w:lineRule="auto"/>
              <w:jc w:val="center"/>
              <w:rPr>
                <w:rFonts w:ascii="Arial" w:hAnsi="Arial" w:cs="Arial"/>
                <w:sz w:val="20"/>
              </w:rPr>
            </w:pPr>
            <w:r w:rsidRPr="00C42AD5">
              <w:rPr>
                <w:rFonts w:ascii="Arial" w:hAnsi="Arial" w:cs="Arial"/>
                <w:sz w:val="20"/>
              </w:rPr>
              <w:t>€1,972</w:t>
            </w:r>
          </w:p>
          <w:p w14:paraId="763FF519" w14:textId="5698BE30" w:rsidR="00C42AD5" w:rsidRPr="00C42AD5" w:rsidRDefault="00C42AD5" w:rsidP="00253DEA">
            <w:pPr>
              <w:spacing w:line="480" w:lineRule="auto"/>
              <w:jc w:val="center"/>
              <w:rPr>
                <w:rFonts w:ascii="Arial" w:hAnsi="Arial" w:cs="Arial"/>
                <w:sz w:val="20"/>
              </w:rPr>
            </w:pPr>
            <w:r w:rsidRPr="00C42AD5">
              <w:rPr>
                <w:rFonts w:ascii="Arial" w:hAnsi="Arial" w:cs="Arial"/>
                <w:sz w:val="20"/>
              </w:rPr>
              <w:t>($2,447)</w:t>
            </w:r>
          </w:p>
        </w:tc>
        <w:tc>
          <w:tcPr>
            <w:tcW w:w="1056" w:type="dxa"/>
            <w:noWrap/>
            <w:vAlign w:val="center"/>
            <w:hideMark/>
          </w:tcPr>
          <w:p w14:paraId="3CC519F8" w14:textId="77777777" w:rsidR="005A00FF" w:rsidRPr="00C42AD5" w:rsidRDefault="005A00FF" w:rsidP="00253DEA">
            <w:pPr>
              <w:spacing w:line="480" w:lineRule="auto"/>
              <w:jc w:val="center"/>
              <w:rPr>
                <w:rFonts w:ascii="Arial" w:hAnsi="Arial" w:cs="Arial"/>
                <w:sz w:val="20"/>
              </w:rPr>
            </w:pPr>
            <w:r w:rsidRPr="00C42AD5">
              <w:rPr>
                <w:rFonts w:ascii="Arial" w:hAnsi="Arial" w:cs="Arial"/>
                <w:sz w:val="20"/>
              </w:rPr>
              <w:t>€4,634</w:t>
            </w:r>
          </w:p>
          <w:p w14:paraId="0EAABBF1" w14:textId="70821376" w:rsidR="00C42AD5" w:rsidRPr="00C42AD5" w:rsidRDefault="00C42AD5" w:rsidP="00253DEA">
            <w:pPr>
              <w:spacing w:line="480" w:lineRule="auto"/>
              <w:jc w:val="center"/>
              <w:rPr>
                <w:rFonts w:ascii="Arial" w:hAnsi="Arial" w:cs="Arial"/>
                <w:sz w:val="20"/>
              </w:rPr>
            </w:pPr>
            <w:r w:rsidRPr="00C42AD5">
              <w:rPr>
                <w:rFonts w:ascii="Arial" w:hAnsi="Arial" w:cs="Arial"/>
                <w:sz w:val="20"/>
              </w:rPr>
              <w:t>($5,749)</w:t>
            </w:r>
          </w:p>
        </w:tc>
        <w:tc>
          <w:tcPr>
            <w:tcW w:w="1056" w:type="dxa"/>
            <w:noWrap/>
            <w:vAlign w:val="center"/>
            <w:hideMark/>
          </w:tcPr>
          <w:p w14:paraId="493183F0" w14:textId="77777777" w:rsidR="005A00FF" w:rsidRPr="00C42AD5" w:rsidRDefault="005A00FF" w:rsidP="00253DEA">
            <w:pPr>
              <w:spacing w:line="480" w:lineRule="auto"/>
              <w:jc w:val="center"/>
              <w:rPr>
                <w:rFonts w:ascii="Arial" w:hAnsi="Arial" w:cs="Arial"/>
                <w:sz w:val="20"/>
              </w:rPr>
            </w:pPr>
            <w:r w:rsidRPr="00C42AD5">
              <w:rPr>
                <w:rFonts w:ascii="Arial" w:hAnsi="Arial" w:cs="Arial"/>
                <w:sz w:val="20"/>
              </w:rPr>
              <w:t>€675</w:t>
            </w:r>
          </w:p>
          <w:p w14:paraId="46F8C9C4" w14:textId="0B9F6196" w:rsidR="00C42AD5" w:rsidRPr="00C42AD5" w:rsidRDefault="00C42AD5" w:rsidP="00253DEA">
            <w:pPr>
              <w:spacing w:line="480" w:lineRule="auto"/>
              <w:jc w:val="center"/>
              <w:rPr>
                <w:rFonts w:ascii="Arial" w:hAnsi="Arial" w:cs="Arial"/>
                <w:sz w:val="20"/>
              </w:rPr>
            </w:pPr>
            <w:r w:rsidRPr="00C42AD5">
              <w:rPr>
                <w:rFonts w:ascii="Arial" w:hAnsi="Arial" w:cs="Arial"/>
                <w:sz w:val="20"/>
              </w:rPr>
              <w:t>($837)</w:t>
            </w:r>
          </w:p>
        </w:tc>
        <w:tc>
          <w:tcPr>
            <w:tcW w:w="1629" w:type="dxa"/>
            <w:noWrap/>
            <w:vAlign w:val="center"/>
            <w:hideMark/>
          </w:tcPr>
          <w:p w14:paraId="7C6F7155" w14:textId="77777777" w:rsidR="005A00FF" w:rsidRPr="00C42AD5" w:rsidRDefault="005A00FF" w:rsidP="00253DEA">
            <w:pPr>
              <w:spacing w:line="480" w:lineRule="auto"/>
              <w:jc w:val="center"/>
              <w:rPr>
                <w:rFonts w:ascii="Arial" w:hAnsi="Arial" w:cs="Arial"/>
                <w:sz w:val="20"/>
              </w:rPr>
            </w:pPr>
            <w:r w:rsidRPr="00C42AD5">
              <w:rPr>
                <w:rFonts w:ascii="Arial" w:hAnsi="Arial" w:cs="Arial"/>
                <w:sz w:val="20"/>
              </w:rPr>
              <w:t>€7,704</w:t>
            </w:r>
          </w:p>
          <w:p w14:paraId="51614D67" w14:textId="5A5BD2C6" w:rsidR="00C42AD5" w:rsidRPr="00C42AD5" w:rsidRDefault="00C42AD5" w:rsidP="00253DEA">
            <w:pPr>
              <w:spacing w:line="480" w:lineRule="auto"/>
              <w:jc w:val="center"/>
              <w:rPr>
                <w:rFonts w:ascii="Arial" w:hAnsi="Arial" w:cs="Arial"/>
                <w:sz w:val="20"/>
              </w:rPr>
            </w:pPr>
            <w:r w:rsidRPr="00C42AD5">
              <w:rPr>
                <w:rFonts w:ascii="Arial" w:hAnsi="Arial" w:cs="Arial"/>
                <w:sz w:val="20"/>
              </w:rPr>
              <w:t>($9,558)</w:t>
            </w:r>
          </w:p>
        </w:tc>
        <w:tc>
          <w:tcPr>
            <w:tcW w:w="1559" w:type="dxa"/>
            <w:vMerge/>
            <w:noWrap/>
            <w:vAlign w:val="center"/>
            <w:hideMark/>
          </w:tcPr>
          <w:p w14:paraId="1CE34329" w14:textId="4E7A864B" w:rsidR="005A00FF" w:rsidRPr="000B0E60" w:rsidRDefault="005A00FF" w:rsidP="00253DEA">
            <w:pPr>
              <w:spacing w:line="480" w:lineRule="auto"/>
              <w:rPr>
                <w:rFonts w:ascii="Arial" w:hAnsi="Arial" w:cs="Arial"/>
                <w:sz w:val="20"/>
                <w:szCs w:val="20"/>
              </w:rPr>
            </w:pPr>
          </w:p>
        </w:tc>
      </w:tr>
    </w:tbl>
    <w:p w14:paraId="30B94362" w14:textId="77777777" w:rsidR="00A1570F" w:rsidRPr="000B0E60" w:rsidRDefault="00A1570F" w:rsidP="00253DEA">
      <w:pPr>
        <w:spacing w:line="480" w:lineRule="auto"/>
        <w:jc w:val="both"/>
        <w:rPr>
          <w:rFonts w:ascii="Arial" w:hAnsi="Arial" w:cs="Arial"/>
          <w:sz w:val="20"/>
          <w:szCs w:val="20"/>
        </w:rPr>
      </w:pPr>
    </w:p>
    <w:p w14:paraId="4E5AD952" w14:textId="77777777" w:rsidR="001F2B38" w:rsidRPr="000B0E60" w:rsidRDefault="001F2B38" w:rsidP="00253DEA">
      <w:pPr>
        <w:spacing w:line="480" w:lineRule="auto"/>
        <w:jc w:val="both"/>
        <w:rPr>
          <w:rFonts w:ascii="Arial" w:hAnsi="Arial" w:cs="Arial"/>
          <w:sz w:val="20"/>
          <w:szCs w:val="20"/>
        </w:rPr>
      </w:pPr>
      <w:r w:rsidRPr="000B0E60">
        <w:rPr>
          <w:rFonts w:ascii="Arial" w:hAnsi="Arial" w:cs="Arial"/>
          <w:sz w:val="20"/>
          <w:szCs w:val="20"/>
        </w:rPr>
        <w:br w:type="page"/>
      </w:r>
    </w:p>
    <w:p w14:paraId="0E500D03" w14:textId="211F32A2" w:rsidR="001F2B38" w:rsidRPr="00CE0F0C" w:rsidRDefault="00101C75" w:rsidP="00CA06D3">
      <w:pPr>
        <w:spacing w:line="480" w:lineRule="auto"/>
        <w:jc w:val="both"/>
        <w:rPr>
          <w:rFonts w:ascii="Arial" w:hAnsi="Arial" w:cs="Arial"/>
          <w:b/>
          <w:sz w:val="20"/>
          <w:szCs w:val="20"/>
        </w:rPr>
      </w:pPr>
      <w:r w:rsidRPr="00CE0F0C">
        <w:rPr>
          <w:rFonts w:ascii="Arial" w:hAnsi="Arial" w:cs="Arial"/>
          <w:b/>
          <w:sz w:val="20"/>
          <w:szCs w:val="20"/>
        </w:rPr>
        <w:lastRenderedPageBreak/>
        <w:t>Non-healthcare</w:t>
      </w:r>
      <w:r w:rsidR="001F2B38" w:rsidRPr="00CE0F0C">
        <w:rPr>
          <w:rFonts w:ascii="Arial" w:hAnsi="Arial" w:cs="Arial"/>
          <w:b/>
          <w:sz w:val="20"/>
          <w:szCs w:val="20"/>
        </w:rPr>
        <w:t xml:space="preserve"> costs</w:t>
      </w:r>
    </w:p>
    <w:p w14:paraId="300FE6FC" w14:textId="77777777" w:rsidR="001F2B38" w:rsidRPr="000557CD" w:rsidRDefault="001F2B38" w:rsidP="00CA06D3">
      <w:pPr>
        <w:spacing w:line="480" w:lineRule="auto"/>
        <w:jc w:val="both"/>
        <w:rPr>
          <w:rFonts w:ascii="Arial" w:hAnsi="Arial" w:cs="Arial"/>
          <w:sz w:val="20"/>
          <w:szCs w:val="20"/>
        </w:rPr>
      </w:pPr>
      <w:r w:rsidRPr="000557CD">
        <w:rPr>
          <w:rFonts w:ascii="Arial" w:hAnsi="Arial" w:cs="Arial"/>
          <w:sz w:val="20"/>
          <w:szCs w:val="20"/>
        </w:rPr>
        <w:t>Productivity loss calculation</w:t>
      </w:r>
    </w:p>
    <w:p w14:paraId="6D1D228B" w14:textId="5D9875D0" w:rsidR="00413E54" w:rsidRPr="000B0E60" w:rsidRDefault="001F2B38" w:rsidP="00CA06D3">
      <w:pPr>
        <w:spacing w:line="480" w:lineRule="auto"/>
        <w:jc w:val="both"/>
        <w:rPr>
          <w:rFonts w:ascii="Arial" w:hAnsi="Arial" w:cs="Arial"/>
          <w:sz w:val="20"/>
          <w:szCs w:val="20"/>
        </w:rPr>
      </w:pPr>
      <w:r w:rsidRPr="000B0E60">
        <w:rPr>
          <w:rFonts w:ascii="Arial" w:hAnsi="Arial" w:cs="Arial"/>
          <w:sz w:val="20"/>
          <w:szCs w:val="20"/>
        </w:rPr>
        <w:t xml:space="preserve">Productivity loss was calculated into a single value based on the average population age of 64 years (standard deviation of 10.8 years), the ratio men : women, the labor market participation per 5-year age group, the average hours of work per week per 5-year age category and the average monthly gross salary per 5-year age category </w:t>
      </w:r>
      <w:r w:rsidRPr="000B0E60">
        <w:rPr>
          <w:rFonts w:ascii="Arial" w:hAnsi="Arial" w:cs="Arial"/>
          <w:sz w:val="20"/>
          <w:szCs w:val="20"/>
        </w:rPr>
        <w:fldChar w:fldCharType="begin"/>
      </w:r>
      <w:r w:rsidR="0098596E">
        <w:rPr>
          <w:rFonts w:ascii="Arial" w:hAnsi="Arial" w:cs="Arial"/>
          <w:sz w:val="20"/>
          <w:szCs w:val="20"/>
        </w:rPr>
        <w:instrText>ADDIN RW.CITE{{109 Central Bureau of Statistics (CBS) 2016}}</w:instrText>
      </w:r>
      <w:r w:rsidRPr="000B0E60">
        <w:rPr>
          <w:rFonts w:ascii="Arial" w:hAnsi="Arial" w:cs="Arial"/>
          <w:sz w:val="20"/>
          <w:szCs w:val="20"/>
        </w:rPr>
        <w:fldChar w:fldCharType="separate"/>
      </w:r>
      <w:r w:rsidR="00CA06D3">
        <w:rPr>
          <w:rFonts w:ascii="Arial" w:hAnsi="Arial" w:cs="Arial"/>
          <w:sz w:val="20"/>
          <w:szCs w:val="20"/>
        </w:rPr>
        <w:t>(11)</w:t>
      </w:r>
      <w:r w:rsidRPr="000B0E60">
        <w:rPr>
          <w:rFonts w:ascii="Arial" w:hAnsi="Arial" w:cs="Arial"/>
          <w:sz w:val="20"/>
          <w:szCs w:val="20"/>
        </w:rPr>
        <w:fldChar w:fldCharType="end"/>
      </w:r>
      <w:r w:rsidRPr="000B0E60">
        <w:rPr>
          <w:rFonts w:ascii="Arial" w:hAnsi="Arial" w:cs="Arial"/>
          <w:sz w:val="20"/>
          <w:szCs w:val="20"/>
        </w:rPr>
        <w:t xml:space="preserve">. </w:t>
      </w:r>
    </w:p>
    <w:p w14:paraId="11C315E6" w14:textId="77777777" w:rsidR="00413E54" w:rsidRPr="000B0E60" w:rsidRDefault="00413E54" w:rsidP="00253DEA">
      <w:pPr>
        <w:spacing w:line="480" w:lineRule="auto"/>
        <w:jc w:val="both"/>
        <w:rPr>
          <w:rFonts w:ascii="Arial" w:hAnsi="Arial" w:cs="Arial"/>
          <w:sz w:val="20"/>
          <w:szCs w:val="20"/>
        </w:rPr>
      </w:pPr>
      <w:r w:rsidRPr="000B0E60">
        <w:rPr>
          <w:rFonts w:ascii="Arial" w:hAnsi="Arial" w:cs="Arial"/>
          <w:noProof/>
          <w:sz w:val="20"/>
          <w:szCs w:val="20"/>
          <w:lang w:val="en-GB" w:eastAsia="en-GB"/>
        </w:rPr>
        <w:drawing>
          <wp:inline distT="0" distB="0" distL="0" distR="0" wp14:anchorId="06A72751" wp14:editId="559BF41D">
            <wp:extent cx="4514850" cy="3233738"/>
            <wp:effectExtent l="0" t="0" r="19050" b="24130"/>
            <wp:docPr id="1" name="Grafiek 1">
              <a:extLst xmlns:a="http://schemas.openxmlformats.org/drawingml/2006/main">
                <a:ext uri="{FF2B5EF4-FFF2-40B4-BE49-F238E27FC236}">
                  <a16:creationId xmlns:w15="http://schemas.microsoft.com/office/word/2012/wordml" xmlns:lc="http://schemas.openxmlformats.org/drawingml/2006/lockedCanvas" xmlns:a16="http://schemas.microsoft.com/office/drawing/2014/main" xmlns="" xmlns:xdr="http://schemas.openxmlformats.org/drawingml/2006/spreadsheetDrawing" xmlns:w="http://schemas.openxmlformats.org/wordprocessingml/2006/main" xmlns:w10="urn:schemas-microsoft-com:office:word" xmlns:v="urn:schemas-microsoft-com:vml" xmlns:o="urn:schemas-microsoft-com:office:office" id="{00000000-0008-0000-07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042BE583" w14:textId="72D6F85E" w:rsidR="00413E54" w:rsidRPr="000557CD" w:rsidRDefault="00413E54" w:rsidP="00253DEA">
      <w:pPr>
        <w:spacing w:line="480" w:lineRule="auto"/>
        <w:jc w:val="both"/>
        <w:rPr>
          <w:rFonts w:ascii="Arial" w:hAnsi="Arial" w:cs="Arial"/>
          <w:sz w:val="18"/>
          <w:szCs w:val="20"/>
        </w:rPr>
      </w:pPr>
      <w:r w:rsidRPr="00A07973">
        <w:rPr>
          <w:rFonts w:ascii="Arial" w:hAnsi="Arial" w:cs="Arial"/>
          <w:b/>
          <w:sz w:val="18"/>
          <w:szCs w:val="20"/>
        </w:rPr>
        <w:t xml:space="preserve">Fig </w:t>
      </w:r>
      <w:r w:rsidR="0064550C" w:rsidRPr="00A07973">
        <w:rPr>
          <w:rFonts w:ascii="Arial" w:hAnsi="Arial" w:cs="Arial"/>
          <w:b/>
          <w:sz w:val="18"/>
          <w:szCs w:val="20"/>
        </w:rPr>
        <w:t>S</w:t>
      </w:r>
      <w:r w:rsidRPr="00A07973">
        <w:rPr>
          <w:rFonts w:ascii="Arial" w:hAnsi="Arial" w:cs="Arial"/>
          <w:b/>
          <w:sz w:val="18"/>
          <w:szCs w:val="20"/>
        </w:rPr>
        <w:t>1</w:t>
      </w:r>
      <w:r w:rsidRPr="000557CD">
        <w:rPr>
          <w:rFonts w:ascii="Arial" w:hAnsi="Arial" w:cs="Arial"/>
          <w:sz w:val="18"/>
          <w:szCs w:val="20"/>
        </w:rPr>
        <w:t xml:space="preserve"> Age distribution based on an average age of 64 years with a standard deviation of 10.8 years as found in the X-</w:t>
      </w:r>
      <w:proofErr w:type="spellStart"/>
      <w:r w:rsidRPr="000557CD">
        <w:rPr>
          <w:rFonts w:ascii="Arial" w:hAnsi="Arial" w:cs="Arial"/>
          <w:sz w:val="18"/>
          <w:szCs w:val="20"/>
        </w:rPr>
        <w:t>VeRT</w:t>
      </w:r>
      <w:proofErr w:type="spellEnd"/>
      <w:r w:rsidRPr="000557CD">
        <w:rPr>
          <w:rFonts w:ascii="Arial" w:hAnsi="Arial" w:cs="Arial"/>
          <w:sz w:val="18"/>
          <w:szCs w:val="20"/>
        </w:rPr>
        <w:t xml:space="preserve"> trial. A normal d</w:t>
      </w:r>
      <w:r w:rsidR="00A07973">
        <w:rPr>
          <w:rFonts w:ascii="Arial" w:hAnsi="Arial" w:cs="Arial"/>
          <w:sz w:val="18"/>
          <w:szCs w:val="20"/>
        </w:rPr>
        <w:t>istribution of age was assumed</w:t>
      </w:r>
    </w:p>
    <w:p w14:paraId="2310749C" w14:textId="77777777" w:rsidR="00413E54" w:rsidRPr="000B0E60" w:rsidRDefault="00413E54" w:rsidP="00253DEA">
      <w:pPr>
        <w:spacing w:line="480" w:lineRule="auto"/>
        <w:jc w:val="both"/>
        <w:rPr>
          <w:rFonts w:ascii="Arial" w:hAnsi="Arial" w:cs="Arial"/>
          <w:sz w:val="20"/>
          <w:szCs w:val="20"/>
        </w:rPr>
      </w:pPr>
    </w:p>
    <w:p w14:paraId="495649FB" w14:textId="5A76BD5F" w:rsidR="001F2B38" w:rsidRPr="000B0E60" w:rsidRDefault="001F2B38" w:rsidP="00CA06D3">
      <w:pPr>
        <w:spacing w:line="480" w:lineRule="auto"/>
        <w:jc w:val="both"/>
        <w:rPr>
          <w:rFonts w:ascii="Arial" w:hAnsi="Arial" w:cs="Arial"/>
          <w:sz w:val="20"/>
          <w:szCs w:val="20"/>
        </w:rPr>
      </w:pPr>
      <w:r w:rsidRPr="000B0E60">
        <w:rPr>
          <w:rFonts w:ascii="Arial" w:hAnsi="Arial" w:cs="Arial"/>
          <w:sz w:val="20"/>
          <w:szCs w:val="20"/>
        </w:rPr>
        <w:t>The gross hourly earnings were not available for  people &lt;45 year and &gt;75 years. The gross hourly earnings for patients younger than 45 years were assumed to be equal to that of patients aged 45-50 years</w:t>
      </w:r>
      <w:r w:rsidR="000557CD">
        <w:rPr>
          <w:rFonts w:ascii="Arial" w:hAnsi="Arial" w:cs="Arial"/>
          <w:sz w:val="20"/>
          <w:szCs w:val="20"/>
        </w:rPr>
        <w:t xml:space="preserve"> (see Table S4)</w:t>
      </w:r>
      <w:r w:rsidRPr="000B0E60">
        <w:rPr>
          <w:rFonts w:ascii="Arial" w:hAnsi="Arial" w:cs="Arial"/>
          <w:sz w:val="20"/>
          <w:szCs w:val="20"/>
        </w:rPr>
        <w:t xml:space="preserve">. Patients &gt;75 years were excluded in the calculation of productivity loss since their labor market participation is &lt;1%.The average age was used to compute the proportion of patients within the 5-year age groups ranging from 40 years up to 75 years in the base-case. The categorization in these age groups was chosen to align with the available economic data. The computed proportion per age group was used to calculate an overall weighted average hourly gross </w:t>
      </w:r>
      <w:r w:rsidRPr="000B0E60">
        <w:rPr>
          <w:rFonts w:ascii="Arial" w:hAnsi="Arial" w:cs="Arial"/>
          <w:sz w:val="20"/>
          <w:szCs w:val="20"/>
        </w:rPr>
        <w:lastRenderedPageBreak/>
        <w:t xml:space="preserve">productivity loss in euros (€). All patients were assumed to have full loss of productivity while waiting for their </w:t>
      </w:r>
      <w:r w:rsidR="000557CD">
        <w:rPr>
          <w:rFonts w:ascii="Arial" w:hAnsi="Arial" w:cs="Arial"/>
          <w:sz w:val="20"/>
          <w:szCs w:val="20"/>
        </w:rPr>
        <w:t>electrical cardioversion (</w:t>
      </w:r>
      <w:r w:rsidRPr="000B0E60">
        <w:rPr>
          <w:rFonts w:ascii="Arial" w:hAnsi="Arial" w:cs="Arial"/>
          <w:sz w:val="20"/>
          <w:szCs w:val="20"/>
        </w:rPr>
        <w:t>ECV</w:t>
      </w:r>
      <w:r w:rsidR="000557CD">
        <w:rPr>
          <w:rFonts w:ascii="Arial" w:hAnsi="Arial" w:cs="Arial"/>
          <w:sz w:val="20"/>
          <w:szCs w:val="20"/>
        </w:rPr>
        <w:t>)</w:t>
      </w:r>
      <w:r w:rsidRPr="000B0E60">
        <w:rPr>
          <w:rFonts w:ascii="Arial" w:hAnsi="Arial" w:cs="Arial"/>
          <w:sz w:val="20"/>
          <w:szCs w:val="20"/>
        </w:rPr>
        <w:t xml:space="preserve"> procedure. Patients with recurrent AF after the ECV procedure all had a productivity loss with a friction period equaling the average days up to a new ECV, i.e. 30 days for VKA and 22 days for rivaroxaban. Productivity loss in patients with permanent AF was only applied to patients categorized in </w:t>
      </w:r>
      <w:r w:rsidR="000557CD">
        <w:rPr>
          <w:rFonts w:ascii="Arial" w:hAnsi="Arial" w:cs="Arial"/>
          <w:sz w:val="20"/>
          <w:szCs w:val="20"/>
        </w:rPr>
        <w:t>modified European Heart Rhythm Association (</w:t>
      </w:r>
      <w:proofErr w:type="spellStart"/>
      <w:r w:rsidRPr="000B0E60">
        <w:rPr>
          <w:rFonts w:ascii="Arial" w:hAnsi="Arial" w:cs="Arial"/>
          <w:sz w:val="20"/>
          <w:szCs w:val="20"/>
        </w:rPr>
        <w:t>mEHRA</w:t>
      </w:r>
      <w:proofErr w:type="spellEnd"/>
      <w:r w:rsidR="000557CD">
        <w:rPr>
          <w:rFonts w:ascii="Arial" w:hAnsi="Arial" w:cs="Arial"/>
          <w:sz w:val="20"/>
          <w:szCs w:val="20"/>
        </w:rPr>
        <w:t>)</w:t>
      </w:r>
      <w:r w:rsidRPr="000B0E60">
        <w:rPr>
          <w:rFonts w:ascii="Arial" w:hAnsi="Arial" w:cs="Arial"/>
          <w:sz w:val="20"/>
          <w:szCs w:val="20"/>
        </w:rPr>
        <w:t xml:space="preserve"> class 2b, 3 and 4 using the friction cost method with a friction period of 12 weeks according to Dutch cost-effectiveness guidelines </w:t>
      </w:r>
      <w:r w:rsidRPr="000B0E60">
        <w:rPr>
          <w:rFonts w:ascii="Arial" w:hAnsi="Arial" w:cs="Arial"/>
          <w:sz w:val="20"/>
          <w:szCs w:val="20"/>
        </w:rPr>
        <w:fldChar w:fldCharType="begin"/>
      </w:r>
      <w:r w:rsidR="0098596E">
        <w:rPr>
          <w:rFonts w:ascii="Arial" w:hAnsi="Arial" w:cs="Arial"/>
          <w:sz w:val="20"/>
          <w:szCs w:val="20"/>
        </w:rPr>
        <w:instrText>ADDIN RW.CITE{{106 DutchHealthInstitute 2015; 95 Wynn,G.J. 2014}}</w:instrText>
      </w:r>
      <w:r w:rsidRPr="000B0E60">
        <w:rPr>
          <w:rFonts w:ascii="Arial" w:hAnsi="Arial" w:cs="Arial"/>
          <w:sz w:val="20"/>
          <w:szCs w:val="20"/>
        </w:rPr>
        <w:fldChar w:fldCharType="separate"/>
      </w:r>
      <w:r w:rsidR="00CA06D3">
        <w:rPr>
          <w:rFonts w:ascii="Arial" w:hAnsi="Arial" w:cs="Arial"/>
          <w:sz w:val="20"/>
          <w:szCs w:val="20"/>
        </w:rPr>
        <w:t>(4,14)</w:t>
      </w:r>
      <w:r w:rsidRPr="000B0E60">
        <w:rPr>
          <w:rFonts w:ascii="Arial" w:hAnsi="Arial" w:cs="Arial"/>
          <w:sz w:val="20"/>
          <w:szCs w:val="20"/>
        </w:rPr>
        <w:fldChar w:fldCharType="end"/>
      </w:r>
      <w:r w:rsidRPr="000B0E60">
        <w:rPr>
          <w:rFonts w:ascii="Arial" w:hAnsi="Arial" w:cs="Arial"/>
          <w:sz w:val="20"/>
          <w:szCs w:val="20"/>
        </w:rPr>
        <w:t xml:space="preserve">. Productivity loss for the major events </w:t>
      </w:r>
      <w:r w:rsidR="000557CD">
        <w:rPr>
          <w:rFonts w:ascii="Arial" w:hAnsi="Arial" w:cs="Arial"/>
          <w:sz w:val="20"/>
          <w:szCs w:val="20"/>
        </w:rPr>
        <w:t>ischemic stroke (IS), intracranial hemorrhage (ICH)</w:t>
      </w:r>
      <w:r w:rsidRPr="000B0E60">
        <w:rPr>
          <w:rFonts w:ascii="Arial" w:hAnsi="Arial" w:cs="Arial"/>
          <w:sz w:val="20"/>
          <w:szCs w:val="20"/>
        </w:rPr>
        <w:t xml:space="preserve"> and </w:t>
      </w:r>
      <w:r w:rsidR="000557CD">
        <w:rPr>
          <w:rFonts w:ascii="Arial" w:hAnsi="Arial" w:cs="Arial"/>
          <w:sz w:val="20"/>
          <w:szCs w:val="20"/>
        </w:rPr>
        <w:t>myocardial infarction (MI)</w:t>
      </w:r>
      <w:r w:rsidRPr="000B0E60">
        <w:rPr>
          <w:rFonts w:ascii="Arial" w:hAnsi="Arial" w:cs="Arial"/>
          <w:sz w:val="20"/>
          <w:szCs w:val="20"/>
        </w:rPr>
        <w:t xml:space="preserve"> was calculated with a 12 week friction period. Productivity loss for </w:t>
      </w:r>
      <w:r w:rsidR="000557CD">
        <w:rPr>
          <w:rFonts w:ascii="Arial" w:hAnsi="Arial" w:cs="Arial"/>
          <w:sz w:val="20"/>
          <w:szCs w:val="20"/>
        </w:rPr>
        <w:t>major hemorrhage (</w:t>
      </w:r>
      <w:proofErr w:type="spellStart"/>
      <w:r w:rsidRPr="000B0E60">
        <w:rPr>
          <w:rFonts w:ascii="Arial" w:hAnsi="Arial" w:cs="Arial"/>
          <w:sz w:val="20"/>
          <w:szCs w:val="20"/>
        </w:rPr>
        <w:t>MaH</w:t>
      </w:r>
      <w:proofErr w:type="spellEnd"/>
      <w:r w:rsidR="000557CD">
        <w:rPr>
          <w:rFonts w:ascii="Arial" w:hAnsi="Arial" w:cs="Arial"/>
          <w:sz w:val="20"/>
          <w:szCs w:val="20"/>
        </w:rPr>
        <w:t>)</w:t>
      </w:r>
      <w:r w:rsidRPr="000B0E60">
        <w:rPr>
          <w:rFonts w:ascii="Arial" w:hAnsi="Arial" w:cs="Arial"/>
          <w:sz w:val="20"/>
          <w:szCs w:val="20"/>
        </w:rPr>
        <w:t xml:space="preserve"> and</w:t>
      </w:r>
      <w:r w:rsidR="000557CD">
        <w:rPr>
          <w:rFonts w:ascii="Arial" w:hAnsi="Arial" w:cs="Arial"/>
          <w:sz w:val="20"/>
          <w:szCs w:val="20"/>
        </w:rPr>
        <w:t xml:space="preserve"> gastrointestinal hemorrhage (</w:t>
      </w:r>
      <w:r w:rsidRPr="000B0E60">
        <w:rPr>
          <w:rFonts w:ascii="Arial" w:hAnsi="Arial" w:cs="Arial"/>
          <w:sz w:val="20"/>
          <w:szCs w:val="20"/>
        </w:rPr>
        <w:t>GIH</w:t>
      </w:r>
      <w:r w:rsidR="000557CD">
        <w:rPr>
          <w:rFonts w:ascii="Arial" w:hAnsi="Arial" w:cs="Arial"/>
          <w:sz w:val="20"/>
          <w:szCs w:val="20"/>
        </w:rPr>
        <w:t>)</w:t>
      </w:r>
      <w:r w:rsidRPr="000B0E60">
        <w:rPr>
          <w:rFonts w:ascii="Arial" w:hAnsi="Arial" w:cs="Arial"/>
          <w:sz w:val="20"/>
          <w:szCs w:val="20"/>
        </w:rPr>
        <w:t xml:space="preserve"> was calculated with a 2 week friction period, no productivity loss was assumed for </w:t>
      </w:r>
      <w:r w:rsidR="000557CD">
        <w:rPr>
          <w:rFonts w:ascii="Arial" w:hAnsi="Arial" w:cs="Arial"/>
          <w:sz w:val="20"/>
          <w:szCs w:val="20"/>
        </w:rPr>
        <w:t>minor hemorrhage (</w:t>
      </w:r>
      <w:proofErr w:type="spellStart"/>
      <w:r w:rsidRPr="000B0E60">
        <w:rPr>
          <w:rFonts w:ascii="Arial" w:hAnsi="Arial" w:cs="Arial"/>
          <w:sz w:val="20"/>
          <w:szCs w:val="20"/>
        </w:rPr>
        <w:t>MiH</w:t>
      </w:r>
      <w:proofErr w:type="spellEnd"/>
      <w:r w:rsidR="000557CD">
        <w:rPr>
          <w:rFonts w:ascii="Arial" w:hAnsi="Arial" w:cs="Arial"/>
          <w:sz w:val="20"/>
          <w:szCs w:val="20"/>
        </w:rPr>
        <w:t>)</w:t>
      </w:r>
      <w:r w:rsidRPr="000B0E60">
        <w:rPr>
          <w:rFonts w:ascii="Arial" w:hAnsi="Arial" w:cs="Arial"/>
          <w:sz w:val="20"/>
          <w:szCs w:val="20"/>
        </w:rPr>
        <w:t xml:space="preserve">. </w:t>
      </w:r>
    </w:p>
    <w:p w14:paraId="0E60FCB3" w14:textId="77777777" w:rsidR="00413E54" w:rsidRPr="000B0E60" w:rsidRDefault="00413E54" w:rsidP="00253DEA">
      <w:pPr>
        <w:spacing w:line="480" w:lineRule="auto"/>
        <w:jc w:val="both"/>
        <w:rPr>
          <w:rFonts w:ascii="Arial" w:hAnsi="Arial" w:cs="Arial"/>
          <w:sz w:val="20"/>
          <w:szCs w:val="20"/>
        </w:rPr>
      </w:pPr>
    </w:p>
    <w:p w14:paraId="39CB22B0" w14:textId="77777777" w:rsidR="001F2B38" w:rsidRPr="000B0E60" w:rsidRDefault="00413E54" w:rsidP="00253DEA">
      <w:pPr>
        <w:spacing w:line="480" w:lineRule="auto"/>
        <w:jc w:val="both"/>
        <w:rPr>
          <w:rFonts w:ascii="Arial" w:hAnsi="Arial" w:cs="Arial"/>
          <w:sz w:val="20"/>
          <w:szCs w:val="20"/>
        </w:rPr>
      </w:pPr>
      <w:r w:rsidRPr="000B0E60">
        <w:rPr>
          <w:rFonts w:ascii="Arial" w:hAnsi="Arial" w:cs="Arial"/>
          <w:sz w:val="20"/>
          <w:szCs w:val="20"/>
        </w:rPr>
        <w:t xml:space="preserve">Table </w:t>
      </w:r>
      <w:r w:rsidR="0064550C">
        <w:rPr>
          <w:rFonts w:ascii="Arial" w:hAnsi="Arial" w:cs="Arial"/>
          <w:sz w:val="20"/>
          <w:szCs w:val="20"/>
        </w:rPr>
        <w:t>S</w:t>
      </w:r>
      <w:r w:rsidR="00964DB6">
        <w:rPr>
          <w:rFonts w:ascii="Arial" w:hAnsi="Arial" w:cs="Arial"/>
          <w:sz w:val="20"/>
          <w:szCs w:val="20"/>
        </w:rPr>
        <w:t>4</w:t>
      </w:r>
      <w:r w:rsidRPr="000B0E60">
        <w:rPr>
          <w:rFonts w:ascii="Arial" w:hAnsi="Arial" w:cs="Arial"/>
          <w:sz w:val="20"/>
          <w:szCs w:val="20"/>
        </w:rPr>
        <w:t xml:space="preserve">: Variables used for productivity loss calculations. </w:t>
      </w:r>
    </w:p>
    <w:tbl>
      <w:tblPr>
        <w:tblStyle w:val="Tabelraster"/>
        <w:tblW w:w="10031" w:type="dxa"/>
        <w:tblLayout w:type="fixed"/>
        <w:tblLook w:val="04A0" w:firstRow="1" w:lastRow="0" w:firstColumn="1" w:lastColumn="0" w:noHBand="0" w:noVBand="1"/>
      </w:tblPr>
      <w:tblGrid>
        <w:gridCol w:w="1393"/>
        <w:gridCol w:w="1255"/>
        <w:gridCol w:w="1394"/>
        <w:gridCol w:w="1547"/>
        <w:gridCol w:w="1465"/>
        <w:gridCol w:w="1445"/>
        <w:gridCol w:w="1532"/>
      </w:tblGrid>
      <w:tr w:rsidR="00994EC0" w:rsidRPr="000B0E60" w14:paraId="006A2088" w14:textId="77777777" w:rsidTr="00413E54">
        <w:tc>
          <w:tcPr>
            <w:tcW w:w="1393" w:type="dxa"/>
          </w:tcPr>
          <w:p w14:paraId="40FE949A" w14:textId="77777777" w:rsidR="00994EC0" w:rsidRPr="00AC5B2F" w:rsidRDefault="00994EC0" w:rsidP="00253DEA">
            <w:pPr>
              <w:spacing w:line="480" w:lineRule="auto"/>
              <w:jc w:val="both"/>
              <w:rPr>
                <w:rFonts w:ascii="Arial" w:hAnsi="Arial" w:cs="Arial"/>
                <w:sz w:val="20"/>
                <w:szCs w:val="20"/>
              </w:rPr>
            </w:pPr>
            <w:r w:rsidRPr="00AC5B2F">
              <w:rPr>
                <w:rFonts w:ascii="Arial" w:hAnsi="Arial" w:cs="Arial"/>
                <w:sz w:val="20"/>
                <w:szCs w:val="20"/>
              </w:rPr>
              <w:t>Age group</w:t>
            </w:r>
          </w:p>
        </w:tc>
        <w:tc>
          <w:tcPr>
            <w:tcW w:w="1255" w:type="dxa"/>
          </w:tcPr>
          <w:p w14:paraId="0197A98C" w14:textId="77777777" w:rsidR="00994EC0" w:rsidRPr="00AC5B2F" w:rsidRDefault="00994EC0" w:rsidP="00253DEA">
            <w:pPr>
              <w:spacing w:line="480" w:lineRule="auto"/>
              <w:jc w:val="both"/>
              <w:rPr>
                <w:rFonts w:ascii="Arial" w:hAnsi="Arial" w:cs="Arial"/>
                <w:sz w:val="20"/>
                <w:szCs w:val="20"/>
              </w:rPr>
            </w:pPr>
            <w:r w:rsidRPr="00AC5B2F">
              <w:rPr>
                <w:rFonts w:ascii="Arial" w:hAnsi="Arial" w:cs="Arial"/>
                <w:sz w:val="20"/>
                <w:szCs w:val="20"/>
              </w:rPr>
              <w:t>Labor force men (%, 2015)</w:t>
            </w:r>
          </w:p>
        </w:tc>
        <w:tc>
          <w:tcPr>
            <w:tcW w:w="1394" w:type="dxa"/>
          </w:tcPr>
          <w:p w14:paraId="32500BEB" w14:textId="77777777" w:rsidR="00994EC0" w:rsidRPr="00AC5B2F" w:rsidRDefault="00994EC0" w:rsidP="00253DEA">
            <w:pPr>
              <w:spacing w:line="480" w:lineRule="auto"/>
              <w:jc w:val="both"/>
              <w:rPr>
                <w:rFonts w:ascii="Arial" w:hAnsi="Arial" w:cs="Arial"/>
                <w:sz w:val="20"/>
                <w:szCs w:val="20"/>
              </w:rPr>
            </w:pPr>
            <w:r w:rsidRPr="00AC5B2F">
              <w:rPr>
                <w:rFonts w:ascii="Arial" w:hAnsi="Arial" w:cs="Arial"/>
                <w:sz w:val="20"/>
                <w:szCs w:val="20"/>
              </w:rPr>
              <w:t>Labor force women (%, 2015)</w:t>
            </w:r>
          </w:p>
        </w:tc>
        <w:tc>
          <w:tcPr>
            <w:tcW w:w="1547" w:type="dxa"/>
          </w:tcPr>
          <w:p w14:paraId="43E608B8" w14:textId="77777777" w:rsidR="00994EC0" w:rsidRPr="00AC5B2F" w:rsidRDefault="00994EC0" w:rsidP="00253DEA">
            <w:pPr>
              <w:spacing w:line="480" w:lineRule="auto"/>
              <w:jc w:val="both"/>
              <w:rPr>
                <w:rFonts w:ascii="Arial" w:hAnsi="Arial" w:cs="Arial"/>
                <w:sz w:val="20"/>
                <w:szCs w:val="20"/>
              </w:rPr>
            </w:pPr>
            <w:r w:rsidRPr="00AC5B2F">
              <w:rPr>
                <w:rFonts w:ascii="Arial" w:hAnsi="Arial" w:cs="Arial"/>
                <w:sz w:val="20"/>
                <w:szCs w:val="20"/>
              </w:rPr>
              <w:t>Gross hourly wage men</w:t>
            </w:r>
          </w:p>
          <w:p w14:paraId="6AE951B9" w14:textId="7FD19365" w:rsidR="00994EC0" w:rsidRPr="00AC5B2F" w:rsidRDefault="00994EC0" w:rsidP="00253DEA">
            <w:pPr>
              <w:spacing w:line="480" w:lineRule="auto"/>
              <w:jc w:val="both"/>
              <w:rPr>
                <w:rFonts w:ascii="Arial" w:hAnsi="Arial" w:cs="Arial"/>
                <w:sz w:val="20"/>
                <w:szCs w:val="20"/>
              </w:rPr>
            </w:pPr>
            <w:r w:rsidRPr="00AC5B2F">
              <w:rPr>
                <w:rFonts w:ascii="Arial" w:hAnsi="Arial" w:cs="Arial"/>
                <w:sz w:val="20"/>
                <w:szCs w:val="20"/>
              </w:rPr>
              <w:t>(2002)*</w:t>
            </w:r>
          </w:p>
        </w:tc>
        <w:tc>
          <w:tcPr>
            <w:tcW w:w="1465" w:type="dxa"/>
          </w:tcPr>
          <w:p w14:paraId="13F10452" w14:textId="77777777" w:rsidR="00994EC0" w:rsidRPr="00AC5B2F" w:rsidRDefault="00994EC0" w:rsidP="00253DEA">
            <w:pPr>
              <w:spacing w:line="480" w:lineRule="auto"/>
              <w:jc w:val="both"/>
              <w:rPr>
                <w:rFonts w:ascii="Arial" w:hAnsi="Arial" w:cs="Arial"/>
                <w:sz w:val="20"/>
                <w:szCs w:val="20"/>
              </w:rPr>
            </w:pPr>
            <w:r w:rsidRPr="00AC5B2F">
              <w:rPr>
                <w:rFonts w:ascii="Arial" w:hAnsi="Arial" w:cs="Arial"/>
                <w:sz w:val="20"/>
                <w:szCs w:val="20"/>
              </w:rPr>
              <w:t>Gross hourly wage women</w:t>
            </w:r>
          </w:p>
          <w:p w14:paraId="203F76A9" w14:textId="2610931D" w:rsidR="00994EC0" w:rsidRPr="00AC5B2F" w:rsidRDefault="00994EC0" w:rsidP="00253DEA">
            <w:pPr>
              <w:spacing w:line="480" w:lineRule="auto"/>
              <w:jc w:val="both"/>
              <w:rPr>
                <w:rFonts w:ascii="Arial" w:hAnsi="Arial" w:cs="Arial"/>
                <w:sz w:val="20"/>
                <w:szCs w:val="20"/>
              </w:rPr>
            </w:pPr>
            <w:r w:rsidRPr="00AC5B2F">
              <w:rPr>
                <w:rFonts w:ascii="Arial" w:hAnsi="Arial" w:cs="Arial"/>
                <w:sz w:val="20"/>
                <w:szCs w:val="20"/>
              </w:rPr>
              <w:t>(2002)*</w:t>
            </w:r>
          </w:p>
        </w:tc>
        <w:tc>
          <w:tcPr>
            <w:tcW w:w="1445" w:type="dxa"/>
          </w:tcPr>
          <w:p w14:paraId="3DB80610" w14:textId="77777777" w:rsidR="00994EC0" w:rsidRPr="00AC5B2F" w:rsidRDefault="00C135A6" w:rsidP="00253DEA">
            <w:pPr>
              <w:spacing w:line="480" w:lineRule="auto"/>
              <w:jc w:val="both"/>
              <w:rPr>
                <w:rFonts w:ascii="Arial" w:hAnsi="Arial" w:cs="Arial"/>
                <w:sz w:val="20"/>
                <w:szCs w:val="20"/>
              </w:rPr>
            </w:pPr>
            <w:r w:rsidRPr="00AC5B2F">
              <w:rPr>
                <w:rFonts w:ascii="Arial" w:hAnsi="Arial" w:cs="Arial"/>
                <w:sz w:val="20"/>
                <w:szCs w:val="20"/>
              </w:rPr>
              <w:t xml:space="preserve">Hours’ work </w:t>
            </w:r>
            <w:r w:rsidR="00994EC0" w:rsidRPr="00AC5B2F">
              <w:rPr>
                <w:rFonts w:ascii="Arial" w:hAnsi="Arial" w:cs="Arial"/>
                <w:sz w:val="20"/>
                <w:szCs w:val="20"/>
              </w:rPr>
              <w:t>/week, men (2015)</w:t>
            </w:r>
          </w:p>
        </w:tc>
        <w:tc>
          <w:tcPr>
            <w:tcW w:w="1532" w:type="dxa"/>
          </w:tcPr>
          <w:p w14:paraId="57CD7764" w14:textId="77777777" w:rsidR="00994EC0" w:rsidRPr="00AC5B2F" w:rsidRDefault="00C135A6" w:rsidP="00253DEA">
            <w:pPr>
              <w:spacing w:line="480" w:lineRule="auto"/>
              <w:jc w:val="both"/>
              <w:rPr>
                <w:rFonts w:ascii="Arial" w:hAnsi="Arial" w:cs="Arial"/>
                <w:sz w:val="20"/>
                <w:szCs w:val="20"/>
              </w:rPr>
            </w:pPr>
            <w:r w:rsidRPr="00AC5B2F">
              <w:rPr>
                <w:rFonts w:ascii="Arial" w:hAnsi="Arial" w:cs="Arial"/>
                <w:sz w:val="20"/>
                <w:szCs w:val="20"/>
              </w:rPr>
              <w:t xml:space="preserve">Hours’ work </w:t>
            </w:r>
            <w:r w:rsidR="00994EC0" w:rsidRPr="00AC5B2F">
              <w:rPr>
                <w:rFonts w:ascii="Arial" w:hAnsi="Arial" w:cs="Arial"/>
                <w:sz w:val="20"/>
                <w:szCs w:val="20"/>
              </w:rPr>
              <w:t>/week, women (2015)</w:t>
            </w:r>
          </w:p>
        </w:tc>
      </w:tr>
      <w:tr w:rsidR="00994EC0" w:rsidRPr="000B0E60" w14:paraId="6EA76CF5" w14:textId="77777777" w:rsidTr="00D76536">
        <w:tc>
          <w:tcPr>
            <w:tcW w:w="1393" w:type="dxa"/>
            <w:vAlign w:val="center"/>
          </w:tcPr>
          <w:p w14:paraId="026EB5C9" w14:textId="77777777" w:rsidR="00994EC0" w:rsidRPr="00D76536" w:rsidRDefault="00994EC0" w:rsidP="00253DEA">
            <w:pPr>
              <w:spacing w:line="480" w:lineRule="auto"/>
              <w:rPr>
                <w:rFonts w:ascii="Arial" w:hAnsi="Arial" w:cs="Arial"/>
                <w:sz w:val="20"/>
              </w:rPr>
            </w:pPr>
            <w:r w:rsidRPr="00D76536">
              <w:rPr>
                <w:rFonts w:ascii="Arial" w:hAnsi="Arial" w:cs="Arial"/>
                <w:sz w:val="20"/>
              </w:rPr>
              <w:t>40-45 years</w:t>
            </w:r>
          </w:p>
        </w:tc>
        <w:tc>
          <w:tcPr>
            <w:tcW w:w="1255" w:type="dxa"/>
            <w:vAlign w:val="center"/>
          </w:tcPr>
          <w:p w14:paraId="6C409238" w14:textId="77777777" w:rsidR="00994EC0" w:rsidRPr="00D76536" w:rsidRDefault="00994EC0" w:rsidP="00253DEA">
            <w:pPr>
              <w:spacing w:line="480" w:lineRule="auto"/>
              <w:jc w:val="right"/>
              <w:rPr>
                <w:rFonts w:ascii="Arial" w:hAnsi="Arial" w:cs="Arial"/>
                <w:sz w:val="20"/>
              </w:rPr>
            </w:pPr>
            <w:r w:rsidRPr="00D76536">
              <w:rPr>
                <w:rFonts w:ascii="Arial" w:hAnsi="Arial" w:cs="Arial"/>
                <w:sz w:val="20"/>
              </w:rPr>
              <w:t>88.3%</w:t>
            </w:r>
          </w:p>
        </w:tc>
        <w:tc>
          <w:tcPr>
            <w:tcW w:w="1394" w:type="dxa"/>
            <w:vAlign w:val="center"/>
          </w:tcPr>
          <w:p w14:paraId="04366E83" w14:textId="77777777" w:rsidR="00994EC0" w:rsidRPr="00D76536" w:rsidRDefault="00994EC0" w:rsidP="00253DEA">
            <w:pPr>
              <w:spacing w:line="480" w:lineRule="auto"/>
              <w:jc w:val="right"/>
              <w:rPr>
                <w:rFonts w:ascii="Arial" w:hAnsi="Arial" w:cs="Arial"/>
                <w:sz w:val="20"/>
              </w:rPr>
            </w:pPr>
            <w:r w:rsidRPr="00D76536">
              <w:rPr>
                <w:rFonts w:ascii="Arial" w:hAnsi="Arial" w:cs="Arial"/>
                <w:sz w:val="20"/>
              </w:rPr>
              <w:t>75.8%</w:t>
            </w:r>
          </w:p>
        </w:tc>
        <w:tc>
          <w:tcPr>
            <w:tcW w:w="1547" w:type="dxa"/>
            <w:vMerge w:val="restart"/>
            <w:vAlign w:val="center"/>
          </w:tcPr>
          <w:p w14:paraId="373A3BA2" w14:textId="77777777" w:rsidR="00414AC1" w:rsidRPr="000B0E60" w:rsidRDefault="00414AC1" w:rsidP="00253DEA">
            <w:pPr>
              <w:spacing w:line="480" w:lineRule="auto"/>
              <w:jc w:val="center"/>
              <w:rPr>
                <w:rFonts w:ascii="Arial" w:hAnsi="Arial" w:cs="Arial"/>
                <w:sz w:val="20"/>
                <w:szCs w:val="20"/>
              </w:rPr>
            </w:pPr>
          </w:p>
          <w:p w14:paraId="79A45E03" w14:textId="77777777" w:rsidR="00994EC0" w:rsidRDefault="00D76536" w:rsidP="00253DEA">
            <w:pPr>
              <w:spacing w:line="480" w:lineRule="auto"/>
              <w:jc w:val="center"/>
              <w:rPr>
                <w:rFonts w:ascii="Arial" w:hAnsi="Arial" w:cs="Arial"/>
                <w:sz w:val="20"/>
                <w:szCs w:val="20"/>
              </w:rPr>
            </w:pPr>
            <w:r>
              <w:rPr>
                <w:rFonts w:ascii="Arial" w:hAnsi="Arial" w:cs="Arial"/>
                <w:sz w:val="20"/>
                <w:szCs w:val="20"/>
              </w:rPr>
              <w:t>€</w:t>
            </w:r>
            <w:r w:rsidR="00994EC0" w:rsidRPr="000B0E60">
              <w:rPr>
                <w:rFonts w:ascii="Arial" w:hAnsi="Arial" w:cs="Arial"/>
                <w:sz w:val="20"/>
                <w:szCs w:val="20"/>
              </w:rPr>
              <w:t>21.86</w:t>
            </w:r>
          </w:p>
          <w:p w14:paraId="500E777D" w14:textId="67B7EF80" w:rsidR="00D76536" w:rsidRPr="000B0E60" w:rsidRDefault="00D76536" w:rsidP="00253DEA">
            <w:pPr>
              <w:spacing w:line="480" w:lineRule="auto"/>
              <w:jc w:val="center"/>
              <w:rPr>
                <w:rFonts w:ascii="Arial" w:hAnsi="Arial" w:cs="Arial"/>
                <w:sz w:val="20"/>
                <w:szCs w:val="20"/>
              </w:rPr>
            </w:pPr>
            <w:r>
              <w:rPr>
                <w:rFonts w:ascii="Arial" w:hAnsi="Arial" w:cs="Arial"/>
                <w:sz w:val="20"/>
                <w:szCs w:val="20"/>
              </w:rPr>
              <w:t>($26.90)</w:t>
            </w:r>
          </w:p>
        </w:tc>
        <w:tc>
          <w:tcPr>
            <w:tcW w:w="1465" w:type="dxa"/>
            <w:vMerge w:val="restart"/>
            <w:vAlign w:val="center"/>
          </w:tcPr>
          <w:p w14:paraId="560AD4BE" w14:textId="77777777" w:rsidR="00414AC1" w:rsidRPr="000B0E60" w:rsidRDefault="00414AC1" w:rsidP="00253DEA">
            <w:pPr>
              <w:spacing w:line="480" w:lineRule="auto"/>
              <w:jc w:val="center"/>
              <w:rPr>
                <w:rFonts w:ascii="Arial" w:hAnsi="Arial" w:cs="Arial"/>
                <w:sz w:val="20"/>
                <w:szCs w:val="20"/>
              </w:rPr>
            </w:pPr>
          </w:p>
          <w:p w14:paraId="166BE29C" w14:textId="77777777" w:rsidR="00994EC0" w:rsidRDefault="00D76536" w:rsidP="00253DEA">
            <w:pPr>
              <w:spacing w:line="480" w:lineRule="auto"/>
              <w:jc w:val="center"/>
              <w:rPr>
                <w:rFonts w:ascii="Arial" w:hAnsi="Arial" w:cs="Arial"/>
                <w:sz w:val="20"/>
                <w:szCs w:val="20"/>
              </w:rPr>
            </w:pPr>
            <w:r>
              <w:rPr>
                <w:rFonts w:ascii="Arial" w:hAnsi="Arial" w:cs="Arial"/>
                <w:sz w:val="20"/>
                <w:szCs w:val="20"/>
              </w:rPr>
              <w:t>€</w:t>
            </w:r>
            <w:r w:rsidR="00994EC0" w:rsidRPr="000B0E60">
              <w:rPr>
                <w:rFonts w:ascii="Arial" w:hAnsi="Arial" w:cs="Arial"/>
                <w:sz w:val="20"/>
                <w:szCs w:val="20"/>
              </w:rPr>
              <w:t>16.80</w:t>
            </w:r>
          </w:p>
          <w:p w14:paraId="78907129" w14:textId="330A1E94" w:rsidR="00D76536" w:rsidRPr="000B0E60" w:rsidRDefault="00D76536" w:rsidP="00253DEA">
            <w:pPr>
              <w:spacing w:line="480" w:lineRule="auto"/>
              <w:jc w:val="center"/>
              <w:rPr>
                <w:rFonts w:ascii="Arial" w:hAnsi="Arial" w:cs="Arial"/>
                <w:sz w:val="20"/>
                <w:szCs w:val="20"/>
              </w:rPr>
            </w:pPr>
            <w:r>
              <w:rPr>
                <w:rFonts w:ascii="Arial" w:hAnsi="Arial" w:cs="Arial"/>
                <w:sz w:val="20"/>
                <w:szCs w:val="20"/>
              </w:rPr>
              <w:t>($20.84)</w:t>
            </w:r>
          </w:p>
        </w:tc>
        <w:tc>
          <w:tcPr>
            <w:tcW w:w="1445" w:type="dxa"/>
            <w:vAlign w:val="center"/>
          </w:tcPr>
          <w:p w14:paraId="58522090" w14:textId="77777777" w:rsidR="00994EC0" w:rsidRPr="000B0E60" w:rsidRDefault="00994EC0" w:rsidP="00253DEA">
            <w:pPr>
              <w:spacing w:line="480" w:lineRule="auto"/>
              <w:jc w:val="center"/>
              <w:rPr>
                <w:rFonts w:ascii="Arial" w:hAnsi="Arial" w:cs="Arial"/>
                <w:sz w:val="20"/>
                <w:szCs w:val="20"/>
              </w:rPr>
            </w:pPr>
          </w:p>
        </w:tc>
        <w:tc>
          <w:tcPr>
            <w:tcW w:w="1532" w:type="dxa"/>
            <w:vAlign w:val="center"/>
          </w:tcPr>
          <w:p w14:paraId="61B81917" w14:textId="77777777" w:rsidR="00994EC0" w:rsidRPr="000B0E60" w:rsidRDefault="00994EC0" w:rsidP="00253DEA">
            <w:pPr>
              <w:spacing w:line="480" w:lineRule="auto"/>
              <w:jc w:val="center"/>
              <w:rPr>
                <w:rFonts w:ascii="Arial" w:hAnsi="Arial" w:cs="Arial"/>
                <w:sz w:val="20"/>
                <w:szCs w:val="20"/>
              </w:rPr>
            </w:pPr>
          </w:p>
        </w:tc>
      </w:tr>
      <w:tr w:rsidR="00994EC0" w:rsidRPr="000B0E60" w14:paraId="03C0C34A" w14:textId="77777777" w:rsidTr="00D76536">
        <w:tc>
          <w:tcPr>
            <w:tcW w:w="1393" w:type="dxa"/>
            <w:vAlign w:val="center"/>
          </w:tcPr>
          <w:p w14:paraId="280BD889" w14:textId="77777777" w:rsidR="00994EC0" w:rsidRPr="00D76536" w:rsidRDefault="00994EC0" w:rsidP="00253DEA">
            <w:pPr>
              <w:spacing w:line="480" w:lineRule="auto"/>
              <w:rPr>
                <w:rFonts w:ascii="Arial" w:hAnsi="Arial" w:cs="Arial"/>
                <w:sz w:val="20"/>
              </w:rPr>
            </w:pPr>
            <w:r w:rsidRPr="00D76536">
              <w:rPr>
                <w:rFonts w:ascii="Arial" w:hAnsi="Arial" w:cs="Arial"/>
                <w:sz w:val="20"/>
              </w:rPr>
              <w:t>45- 50 years</w:t>
            </w:r>
          </w:p>
        </w:tc>
        <w:tc>
          <w:tcPr>
            <w:tcW w:w="1255" w:type="dxa"/>
            <w:vAlign w:val="center"/>
          </w:tcPr>
          <w:p w14:paraId="697EB80A" w14:textId="77777777" w:rsidR="00994EC0" w:rsidRPr="00D76536" w:rsidRDefault="00994EC0" w:rsidP="00253DEA">
            <w:pPr>
              <w:spacing w:line="480" w:lineRule="auto"/>
              <w:jc w:val="right"/>
              <w:rPr>
                <w:rFonts w:ascii="Arial" w:hAnsi="Arial" w:cs="Arial"/>
                <w:sz w:val="20"/>
              </w:rPr>
            </w:pPr>
            <w:r w:rsidRPr="00D76536">
              <w:rPr>
                <w:rFonts w:ascii="Arial" w:hAnsi="Arial" w:cs="Arial"/>
                <w:sz w:val="20"/>
              </w:rPr>
              <w:t>88.2%</w:t>
            </w:r>
          </w:p>
        </w:tc>
        <w:tc>
          <w:tcPr>
            <w:tcW w:w="1394" w:type="dxa"/>
            <w:vAlign w:val="center"/>
          </w:tcPr>
          <w:p w14:paraId="3D674148" w14:textId="77777777" w:rsidR="00994EC0" w:rsidRPr="00D76536" w:rsidRDefault="00994EC0" w:rsidP="00253DEA">
            <w:pPr>
              <w:spacing w:line="480" w:lineRule="auto"/>
              <w:jc w:val="right"/>
              <w:rPr>
                <w:rFonts w:ascii="Arial" w:hAnsi="Arial" w:cs="Arial"/>
                <w:sz w:val="20"/>
              </w:rPr>
            </w:pPr>
            <w:r w:rsidRPr="00D76536">
              <w:rPr>
                <w:rFonts w:ascii="Arial" w:hAnsi="Arial" w:cs="Arial"/>
                <w:sz w:val="20"/>
              </w:rPr>
              <w:t>75.9%</w:t>
            </w:r>
          </w:p>
        </w:tc>
        <w:tc>
          <w:tcPr>
            <w:tcW w:w="1547" w:type="dxa"/>
            <w:vMerge/>
            <w:vAlign w:val="center"/>
          </w:tcPr>
          <w:p w14:paraId="3D404557" w14:textId="77777777" w:rsidR="00994EC0" w:rsidRPr="000B0E60" w:rsidRDefault="00994EC0" w:rsidP="00253DEA">
            <w:pPr>
              <w:spacing w:line="480" w:lineRule="auto"/>
              <w:jc w:val="center"/>
              <w:rPr>
                <w:rFonts w:ascii="Arial" w:hAnsi="Arial" w:cs="Arial"/>
                <w:sz w:val="20"/>
                <w:szCs w:val="20"/>
              </w:rPr>
            </w:pPr>
          </w:p>
        </w:tc>
        <w:tc>
          <w:tcPr>
            <w:tcW w:w="1465" w:type="dxa"/>
            <w:vMerge/>
            <w:vAlign w:val="center"/>
          </w:tcPr>
          <w:p w14:paraId="65B100CE" w14:textId="77777777" w:rsidR="00994EC0" w:rsidRPr="000B0E60" w:rsidRDefault="00994EC0" w:rsidP="00253DEA">
            <w:pPr>
              <w:spacing w:line="480" w:lineRule="auto"/>
              <w:jc w:val="center"/>
              <w:rPr>
                <w:rFonts w:ascii="Arial" w:hAnsi="Arial" w:cs="Arial"/>
                <w:sz w:val="20"/>
                <w:szCs w:val="20"/>
              </w:rPr>
            </w:pPr>
          </w:p>
        </w:tc>
        <w:tc>
          <w:tcPr>
            <w:tcW w:w="1445" w:type="dxa"/>
            <w:vAlign w:val="center"/>
          </w:tcPr>
          <w:p w14:paraId="5278D5BF" w14:textId="77777777" w:rsidR="00994EC0" w:rsidRPr="000B0E60" w:rsidRDefault="00994EC0" w:rsidP="00253DEA">
            <w:pPr>
              <w:spacing w:line="480" w:lineRule="auto"/>
              <w:jc w:val="center"/>
              <w:rPr>
                <w:rFonts w:ascii="Arial" w:hAnsi="Arial" w:cs="Arial"/>
                <w:sz w:val="20"/>
                <w:szCs w:val="20"/>
              </w:rPr>
            </w:pPr>
            <w:r w:rsidRPr="000B0E60">
              <w:rPr>
                <w:rFonts w:ascii="Arial" w:hAnsi="Arial" w:cs="Arial"/>
                <w:sz w:val="20"/>
                <w:szCs w:val="20"/>
              </w:rPr>
              <w:t>40</w:t>
            </w:r>
          </w:p>
        </w:tc>
        <w:tc>
          <w:tcPr>
            <w:tcW w:w="1532" w:type="dxa"/>
            <w:vAlign w:val="center"/>
          </w:tcPr>
          <w:p w14:paraId="00ACE458" w14:textId="77777777" w:rsidR="00994EC0" w:rsidRPr="000B0E60" w:rsidRDefault="00994EC0" w:rsidP="00253DEA">
            <w:pPr>
              <w:spacing w:line="480" w:lineRule="auto"/>
              <w:jc w:val="center"/>
              <w:rPr>
                <w:rFonts w:ascii="Arial" w:hAnsi="Arial" w:cs="Arial"/>
                <w:sz w:val="20"/>
                <w:szCs w:val="20"/>
              </w:rPr>
            </w:pPr>
            <w:r w:rsidRPr="000B0E60">
              <w:rPr>
                <w:rFonts w:ascii="Arial" w:hAnsi="Arial" w:cs="Arial"/>
                <w:sz w:val="20"/>
                <w:szCs w:val="20"/>
              </w:rPr>
              <w:t>26</w:t>
            </w:r>
          </w:p>
        </w:tc>
      </w:tr>
      <w:tr w:rsidR="00994EC0" w:rsidRPr="000B0E60" w14:paraId="3E6CACE6" w14:textId="77777777" w:rsidTr="00D76536">
        <w:tc>
          <w:tcPr>
            <w:tcW w:w="1393" w:type="dxa"/>
            <w:vAlign w:val="center"/>
          </w:tcPr>
          <w:p w14:paraId="15108DA8" w14:textId="77777777" w:rsidR="00994EC0" w:rsidRPr="00D76536" w:rsidRDefault="00994EC0" w:rsidP="00253DEA">
            <w:pPr>
              <w:spacing w:line="480" w:lineRule="auto"/>
              <w:rPr>
                <w:rFonts w:ascii="Arial" w:hAnsi="Arial" w:cs="Arial"/>
                <w:sz w:val="20"/>
              </w:rPr>
            </w:pPr>
            <w:r w:rsidRPr="00D76536">
              <w:rPr>
                <w:rFonts w:ascii="Arial" w:hAnsi="Arial" w:cs="Arial"/>
                <w:sz w:val="20"/>
              </w:rPr>
              <w:t>50- 55 years</w:t>
            </w:r>
          </w:p>
        </w:tc>
        <w:tc>
          <w:tcPr>
            <w:tcW w:w="1255" w:type="dxa"/>
            <w:vAlign w:val="center"/>
          </w:tcPr>
          <w:p w14:paraId="3717259B" w14:textId="77777777" w:rsidR="00994EC0" w:rsidRPr="00D76536" w:rsidRDefault="00994EC0" w:rsidP="00253DEA">
            <w:pPr>
              <w:spacing w:line="480" w:lineRule="auto"/>
              <w:jc w:val="right"/>
              <w:rPr>
                <w:rFonts w:ascii="Arial" w:hAnsi="Arial" w:cs="Arial"/>
                <w:sz w:val="20"/>
              </w:rPr>
            </w:pPr>
            <w:r w:rsidRPr="00D76536">
              <w:rPr>
                <w:rFonts w:ascii="Arial" w:hAnsi="Arial" w:cs="Arial"/>
                <w:sz w:val="20"/>
              </w:rPr>
              <w:t>84.6%</w:t>
            </w:r>
          </w:p>
        </w:tc>
        <w:tc>
          <w:tcPr>
            <w:tcW w:w="1394" w:type="dxa"/>
            <w:vAlign w:val="center"/>
          </w:tcPr>
          <w:p w14:paraId="0E0A6F07" w14:textId="77777777" w:rsidR="00994EC0" w:rsidRPr="00D76536" w:rsidRDefault="00994EC0" w:rsidP="00253DEA">
            <w:pPr>
              <w:spacing w:line="480" w:lineRule="auto"/>
              <w:jc w:val="right"/>
              <w:rPr>
                <w:rFonts w:ascii="Arial" w:hAnsi="Arial" w:cs="Arial"/>
                <w:sz w:val="20"/>
              </w:rPr>
            </w:pPr>
            <w:r w:rsidRPr="00D76536">
              <w:rPr>
                <w:rFonts w:ascii="Arial" w:hAnsi="Arial" w:cs="Arial"/>
                <w:sz w:val="20"/>
              </w:rPr>
              <w:t>71.0%</w:t>
            </w:r>
          </w:p>
        </w:tc>
        <w:tc>
          <w:tcPr>
            <w:tcW w:w="1547" w:type="dxa"/>
            <w:vMerge/>
            <w:vAlign w:val="center"/>
          </w:tcPr>
          <w:p w14:paraId="415222AE" w14:textId="77777777" w:rsidR="00994EC0" w:rsidRPr="000B0E60" w:rsidRDefault="00994EC0" w:rsidP="00253DEA">
            <w:pPr>
              <w:spacing w:line="480" w:lineRule="auto"/>
              <w:jc w:val="center"/>
              <w:rPr>
                <w:rFonts w:ascii="Arial" w:hAnsi="Arial" w:cs="Arial"/>
                <w:sz w:val="20"/>
                <w:szCs w:val="20"/>
              </w:rPr>
            </w:pPr>
          </w:p>
        </w:tc>
        <w:tc>
          <w:tcPr>
            <w:tcW w:w="1465" w:type="dxa"/>
            <w:vMerge/>
            <w:vAlign w:val="center"/>
          </w:tcPr>
          <w:p w14:paraId="07093D77" w14:textId="77777777" w:rsidR="00994EC0" w:rsidRPr="000B0E60" w:rsidRDefault="00994EC0" w:rsidP="00253DEA">
            <w:pPr>
              <w:spacing w:line="480" w:lineRule="auto"/>
              <w:jc w:val="center"/>
              <w:rPr>
                <w:rFonts w:ascii="Arial" w:hAnsi="Arial" w:cs="Arial"/>
                <w:sz w:val="20"/>
                <w:szCs w:val="20"/>
              </w:rPr>
            </w:pPr>
          </w:p>
        </w:tc>
        <w:tc>
          <w:tcPr>
            <w:tcW w:w="1445" w:type="dxa"/>
            <w:vAlign w:val="center"/>
          </w:tcPr>
          <w:p w14:paraId="08879FF4" w14:textId="77777777" w:rsidR="00994EC0" w:rsidRPr="000B0E60" w:rsidRDefault="00994EC0" w:rsidP="00253DEA">
            <w:pPr>
              <w:spacing w:line="480" w:lineRule="auto"/>
              <w:jc w:val="center"/>
              <w:rPr>
                <w:rFonts w:ascii="Arial" w:hAnsi="Arial" w:cs="Arial"/>
                <w:sz w:val="20"/>
                <w:szCs w:val="20"/>
              </w:rPr>
            </w:pPr>
            <w:r w:rsidRPr="000B0E60">
              <w:rPr>
                <w:rFonts w:ascii="Arial" w:hAnsi="Arial" w:cs="Arial"/>
                <w:sz w:val="20"/>
                <w:szCs w:val="20"/>
              </w:rPr>
              <w:t>40</w:t>
            </w:r>
          </w:p>
        </w:tc>
        <w:tc>
          <w:tcPr>
            <w:tcW w:w="1532" w:type="dxa"/>
            <w:vAlign w:val="center"/>
          </w:tcPr>
          <w:p w14:paraId="560FFD13" w14:textId="77777777" w:rsidR="00994EC0" w:rsidRPr="000B0E60" w:rsidRDefault="00994EC0" w:rsidP="00253DEA">
            <w:pPr>
              <w:spacing w:line="480" w:lineRule="auto"/>
              <w:jc w:val="center"/>
              <w:rPr>
                <w:rFonts w:ascii="Arial" w:hAnsi="Arial" w:cs="Arial"/>
                <w:sz w:val="20"/>
                <w:szCs w:val="20"/>
              </w:rPr>
            </w:pPr>
            <w:r w:rsidRPr="000B0E60">
              <w:rPr>
                <w:rFonts w:ascii="Arial" w:hAnsi="Arial" w:cs="Arial"/>
                <w:sz w:val="20"/>
                <w:szCs w:val="20"/>
              </w:rPr>
              <w:t>26</w:t>
            </w:r>
          </w:p>
        </w:tc>
      </w:tr>
      <w:tr w:rsidR="00994EC0" w:rsidRPr="000B0E60" w14:paraId="45E896B2" w14:textId="77777777" w:rsidTr="00D76536">
        <w:tc>
          <w:tcPr>
            <w:tcW w:w="1393" w:type="dxa"/>
            <w:vAlign w:val="center"/>
          </w:tcPr>
          <w:p w14:paraId="6A31DC14" w14:textId="77777777" w:rsidR="00994EC0" w:rsidRPr="00D76536" w:rsidRDefault="00994EC0" w:rsidP="00253DEA">
            <w:pPr>
              <w:spacing w:line="480" w:lineRule="auto"/>
              <w:rPr>
                <w:rFonts w:ascii="Arial" w:hAnsi="Arial" w:cs="Arial"/>
                <w:sz w:val="20"/>
              </w:rPr>
            </w:pPr>
            <w:r w:rsidRPr="00D76536">
              <w:rPr>
                <w:rFonts w:ascii="Arial" w:hAnsi="Arial" w:cs="Arial"/>
                <w:sz w:val="20"/>
              </w:rPr>
              <w:t>55-60 years</w:t>
            </w:r>
          </w:p>
        </w:tc>
        <w:tc>
          <w:tcPr>
            <w:tcW w:w="1255" w:type="dxa"/>
            <w:vAlign w:val="center"/>
          </w:tcPr>
          <w:p w14:paraId="15D4D405" w14:textId="77777777" w:rsidR="00994EC0" w:rsidRPr="00D76536" w:rsidRDefault="00994EC0" w:rsidP="00253DEA">
            <w:pPr>
              <w:spacing w:line="480" w:lineRule="auto"/>
              <w:jc w:val="right"/>
              <w:rPr>
                <w:rFonts w:ascii="Arial" w:hAnsi="Arial" w:cs="Arial"/>
                <w:sz w:val="20"/>
              </w:rPr>
            </w:pPr>
            <w:r w:rsidRPr="00D76536">
              <w:rPr>
                <w:rFonts w:ascii="Arial" w:hAnsi="Arial" w:cs="Arial"/>
                <w:sz w:val="20"/>
              </w:rPr>
              <w:t>79.3%</w:t>
            </w:r>
          </w:p>
        </w:tc>
        <w:tc>
          <w:tcPr>
            <w:tcW w:w="1394" w:type="dxa"/>
            <w:vAlign w:val="center"/>
          </w:tcPr>
          <w:p w14:paraId="20D674BF" w14:textId="77777777" w:rsidR="00994EC0" w:rsidRPr="00D76536" w:rsidRDefault="00994EC0" w:rsidP="00253DEA">
            <w:pPr>
              <w:spacing w:line="480" w:lineRule="auto"/>
              <w:jc w:val="right"/>
              <w:rPr>
                <w:rFonts w:ascii="Arial" w:hAnsi="Arial" w:cs="Arial"/>
                <w:sz w:val="20"/>
              </w:rPr>
            </w:pPr>
            <w:r w:rsidRPr="00D76536">
              <w:rPr>
                <w:rFonts w:ascii="Arial" w:hAnsi="Arial" w:cs="Arial"/>
                <w:sz w:val="20"/>
              </w:rPr>
              <w:t>61.1%</w:t>
            </w:r>
          </w:p>
        </w:tc>
        <w:tc>
          <w:tcPr>
            <w:tcW w:w="1547" w:type="dxa"/>
            <w:vMerge/>
            <w:vAlign w:val="center"/>
          </w:tcPr>
          <w:p w14:paraId="5E498E50" w14:textId="77777777" w:rsidR="00994EC0" w:rsidRPr="000B0E60" w:rsidRDefault="00994EC0" w:rsidP="00253DEA">
            <w:pPr>
              <w:spacing w:line="480" w:lineRule="auto"/>
              <w:jc w:val="center"/>
              <w:rPr>
                <w:rFonts w:ascii="Arial" w:hAnsi="Arial" w:cs="Arial"/>
                <w:sz w:val="20"/>
                <w:szCs w:val="20"/>
              </w:rPr>
            </w:pPr>
          </w:p>
        </w:tc>
        <w:tc>
          <w:tcPr>
            <w:tcW w:w="1465" w:type="dxa"/>
            <w:vMerge/>
            <w:vAlign w:val="center"/>
          </w:tcPr>
          <w:p w14:paraId="46E5857A" w14:textId="77777777" w:rsidR="00994EC0" w:rsidRPr="000B0E60" w:rsidRDefault="00994EC0" w:rsidP="00253DEA">
            <w:pPr>
              <w:spacing w:line="480" w:lineRule="auto"/>
              <w:jc w:val="center"/>
              <w:rPr>
                <w:rFonts w:ascii="Arial" w:hAnsi="Arial" w:cs="Arial"/>
                <w:sz w:val="20"/>
                <w:szCs w:val="20"/>
              </w:rPr>
            </w:pPr>
          </w:p>
        </w:tc>
        <w:tc>
          <w:tcPr>
            <w:tcW w:w="1445" w:type="dxa"/>
            <w:vAlign w:val="center"/>
          </w:tcPr>
          <w:p w14:paraId="6E3E812B" w14:textId="77777777" w:rsidR="00994EC0" w:rsidRPr="000B0E60" w:rsidRDefault="00994EC0" w:rsidP="00253DEA">
            <w:pPr>
              <w:spacing w:line="480" w:lineRule="auto"/>
              <w:jc w:val="center"/>
              <w:rPr>
                <w:rFonts w:ascii="Arial" w:hAnsi="Arial" w:cs="Arial"/>
                <w:sz w:val="20"/>
                <w:szCs w:val="20"/>
              </w:rPr>
            </w:pPr>
            <w:r w:rsidRPr="000B0E60">
              <w:rPr>
                <w:rFonts w:ascii="Arial" w:hAnsi="Arial" w:cs="Arial"/>
                <w:sz w:val="20"/>
                <w:szCs w:val="20"/>
              </w:rPr>
              <w:t>37</w:t>
            </w:r>
          </w:p>
        </w:tc>
        <w:tc>
          <w:tcPr>
            <w:tcW w:w="1532" w:type="dxa"/>
            <w:vAlign w:val="center"/>
          </w:tcPr>
          <w:p w14:paraId="6EEE4561" w14:textId="77777777" w:rsidR="00994EC0" w:rsidRPr="000B0E60" w:rsidRDefault="00994EC0" w:rsidP="00253DEA">
            <w:pPr>
              <w:spacing w:line="480" w:lineRule="auto"/>
              <w:jc w:val="center"/>
              <w:rPr>
                <w:rFonts w:ascii="Arial" w:hAnsi="Arial" w:cs="Arial"/>
                <w:sz w:val="20"/>
                <w:szCs w:val="20"/>
              </w:rPr>
            </w:pPr>
            <w:r w:rsidRPr="000B0E60">
              <w:rPr>
                <w:rFonts w:ascii="Arial" w:hAnsi="Arial" w:cs="Arial"/>
                <w:sz w:val="20"/>
                <w:szCs w:val="20"/>
              </w:rPr>
              <w:t>25</w:t>
            </w:r>
          </w:p>
        </w:tc>
      </w:tr>
      <w:tr w:rsidR="00994EC0" w:rsidRPr="000B0E60" w14:paraId="10D70887" w14:textId="77777777" w:rsidTr="00D76536">
        <w:tc>
          <w:tcPr>
            <w:tcW w:w="1393" w:type="dxa"/>
            <w:vAlign w:val="center"/>
          </w:tcPr>
          <w:p w14:paraId="06E9F945" w14:textId="77777777" w:rsidR="00994EC0" w:rsidRPr="00D76536" w:rsidRDefault="00994EC0" w:rsidP="00253DEA">
            <w:pPr>
              <w:spacing w:line="480" w:lineRule="auto"/>
              <w:rPr>
                <w:rFonts w:ascii="Arial" w:hAnsi="Arial" w:cs="Arial"/>
                <w:sz w:val="20"/>
              </w:rPr>
            </w:pPr>
            <w:r w:rsidRPr="00D76536">
              <w:rPr>
                <w:rFonts w:ascii="Arial" w:hAnsi="Arial" w:cs="Arial"/>
                <w:sz w:val="20"/>
              </w:rPr>
              <w:t>60- 65 years</w:t>
            </w:r>
          </w:p>
        </w:tc>
        <w:tc>
          <w:tcPr>
            <w:tcW w:w="1255" w:type="dxa"/>
            <w:vAlign w:val="center"/>
          </w:tcPr>
          <w:p w14:paraId="590C6DEF" w14:textId="77777777" w:rsidR="00994EC0" w:rsidRPr="00D76536" w:rsidRDefault="00994EC0" w:rsidP="00253DEA">
            <w:pPr>
              <w:spacing w:line="480" w:lineRule="auto"/>
              <w:jc w:val="right"/>
              <w:rPr>
                <w:rFonts w:ascii="Arial" w:hAnsi="Arial" w:cs="Arial"/>
                <w:sz w:val="20"/>
              </w:rPr>
            </w:pPr>
            <w:r w:rsidRPr="00D76536">
              <w:rPr>
                <w:rFonts w:ascii="Arial" w:hAnsi="Arial" w:cs="Arial"/>
                <w:sz w:val="20"/>
              </w:rPr>
              <w:t>57.7%</w:t>
            </w:r>
          </w:p>
        </w:tc>
        <w:tc>
          <w:tcPr>
            <w:tcW w:w="1394" w:type="dxa"/>
            <w:vAlign w:val="center"/>
          </w:tcPr>
          <w:p w14:paraId="4CE2478F" w14:textId="77777777" w:rsidR="00994EC0" w:rsidRPr="00D76536" w:rsidRDefault="00994EC0" w:rsidP="00253DEA">
            <w:pPr>
              <w:spacing w:line="480" w:lineRule="auto"/>
              <w:jc w:val="right"/>
              <w:rPr>
                <w:rFonts w:ascii="Arial" w:hAnsi="Arial" w:cs="Arial"/>
                <w:sz w:val="20"/>
              </w:rPr>
            </w:pPr>
            <w:r w:rsidRPr="00D76536">
              <w:rPr>
                <w:rFonts w:ascii="Arial" w:hAnsi="Arial" w:cs="Arial"/>
                <w:sz w:val="20"/>
              </w:rPr>
              <w:t>35.3%</w:t>
            </w:r>
          </w:p>
        </w:tc>
        <w:tc>
          <w:tcPr>
            <w:tcW w:w="1547" w:type="dxa"/>
            <w:vMerge/>
            <w:vAlign w:val="center"/>
          </w:tcPr>
          <w:p w14:paraId="1FE01BB5" w14:textId="77777777" w:rsidR="00994EC0" w:rsidRPr="000B0E60" w:rsidRDefault="00994EC0" w:rsidP="00253DEA">
            <w:pPr>
              <w:spacing w:line="480" w:lineRule="auto"/>
              <w:jc w:val="center"/>
              <w:rPr>
                <w:rFonts w:ascii="Arial" w:hAnsi="Arial" w:cs="Arial"/>
                <w:sz w:val="20"/>
                <w:szCs w:val="20"/>
              </w:rPr>
            </w:pPr>
          </w:p>
        </w:tc>
        <w:tc>
          <w:tcPr>
            <w:tcW w:w="1465" w:type="dxa"/>
            <w:vMerge/>
            <w:vAlign w:val="center"/>
          </w:tcPr>
          <w:p w14:paraId="7393B1A9" w14:textId="77777777" w:rsidR="00994EC0" w:rsidRPr="000B0E60" w:rsidRDefault="00994EC0" w:rsidP="00253DEA">
            <w:pPr>
              <w:spacing w:line="480" w:lineRule="auto"/>
              <w:jc w:val="center"/>
              <w:rPr>
                <w:rFonts w:ascii="Arial" w:hAnsi="Arial" w:cs="Arial"/>
                <w:sz w:val="20"/>
                <w:szCs w:val="20"/>
              </w:rPr>
            </w:pPr>
          </w:p>
        </w:tc>
        <w:tc>
          <w:tcPr>
            <w:tcW w:w="1445" w:type="dxa"/>
            <w:vAlign w:val="center"/>
          </w:tcPr>
          <w:p w14:paraId="0413A878" w14:textId="77777777" w:rsidR="00994EC0" w:rsidRPr="000B0E60" w:rsidRDefault="00994EC0" w:rsidP="00253DEA">
            <w:pPr>
              <w:spacing w:line="480" w:lineRule="auto"/>
              <w:jc w:val="center"/>
              <w:rPr>
                <w:rFonts w:ascii="Arial" w:hAnsi="Arial" w:cs="Arial"/>
                <w:sz w:val="20"/>
                <w:szCs w:val="20"/>
              </w:rPr>
            </w:pPr>
            <w:r w:rsidRPr="000B0E60">
              <w:rPr>
                <w:rFonts w:ascii="Arial" w:hAnsi="Arial" w:cs="Arial"/>
                <w:sz w:val="20"/>
                <w:szCs w:val="20"/>
              </w:rPr>
              <w:t>37</w:t>
            </w:r>
          </w:p>
        </w:tc>
        <w:tc>
          <w:tcPr>
            <w:tcW w:w="1532" w:type="dxa"/>
            <w:vAlign w:val="center"/>
          </w:tcPr>
          <w:p w14:paraId="0132B1AE" w14:textId="77777777" w:rsidR="00994EC0" w:rsidRPr="000B0E60" w:rsidRDefault="00994EC0" w:rsidP="00253DEA">
            <w:pPr>
              <w:spacing w:line="480" w:lineRule="auto"/>
              <w:jc w:val="center"/>
              <w:rPr>
                <w:rFonts w:ascii="Arial" w:hAnsi="Arial" w:cs="Arial"/>
                <w:sz w:val="20"/>
                <w:szCs w:val="20"/>
              </w:rPr>
            </w:pPr>
            <w:r w:rsidRPr="000B0E60">
              <w:rPr>
                <w:rFonts w:ascii="Arial" w:hAnsi="Arial" w:cs="Arial"/>
                <w:sz w:val="20"/>
                <w:szCs w:val="20"/>
              </w:rPr>
              <w:t>25</w:t>
            </w:r>
          </w:p>
        </w:tc>
      </w:tr>
      <w:tr w:rsidR="00994EC0" w:rsidRPr="000B0E60" w14:paraId="3690F385" w14:textId="77777777" w:rsidTr="00D76536">
        <w:tc>
          <w:tcPr>
            <w:tcW w:w="1393" w:type="dxa"/>
            <w:vAlign w:val="center"/>
          </w:tcPr>
          <w:p w14:paraId="246ECBE2" w14:textId="77777777" w:rsidR="00994EC0" w:rsidRPr="00D76536" w:rsidRDefault="00994EC0" w:rsidP="00253DEA">
            <w:pPr>
              <w:spacing w:line="480" w:lineRule="auto"/>
              <w:rPr>
                <w:rFonts w:ascii="Arial" w:hAnsi="Arial" w:cs="Arial"/>
                <w:sz w:val="20"/>
              </w:rPr>
            </w:pPr>
            <w:r w:rsidRPr="00D76536">
              <w:rPr>
                <w:rFonts w:ascii="Arial" w:hAnsi="Arial" w:cs="Arial"/>
                <w:sz w:val="20"/>
              </w:rPr>
              <w:t>65- 70 years</w:t>
            </w:r>
          </w:p>
        </w:tc>
        <w:tc>
          <w:tcPr>
            <w:tcW w:w="1255" w:type="dxa"/>
            <w:vAlign w:val="center"/>
          </w:tcPr>
          <w:p w14:paraId="49905BDB" w14:textId="77777777" w:rsidR="00994EC0" w:rsidRPr="00D76536" w:rsidRDefault="00994EC0" w:rsidP="00253DEA">
            <w:pPr>
              <w:spacing w:line="480" w:lineRule="auto"/>
              <w:jc w:val="right"/>
              <w:rPr>
                <w:rFonts w:ascii="Arial" w:hAnsi="Arial" w:cs="Arial"/>
                <w:sz w:val="20"/>
              </w:rPr>
            </w:pPr>
            <w:r w:rsidRPr="00D76536">
              <w:rPr>
                <w:rFonts w:ascii="Arial" w:hAnsi="Arial" w:cs="Arial"/>
                <w:sz w:val="20"/>
              </w:rPr>
              <w:t>13.6%</w:t>
            </w:r>
          </w:p>
        </w:tc>
        <w:tc>
          <w:tcPr>
            <w:tcW w:w="1394" w:type="dxa"/>
            <w:vAlign w:val="center"/>
          </w:tcPr>
          <w:p w14:paraId="4220ABF9" w14:textId="77777777" w:rsidR="00994EC0" w:rsidRPr="00D76536" w:rsidRDefault="00994EC0" w:rsidP="00253DEA">
            <w:pPr>
              <w:spacing w:line="480" w:lineRule="auto"/>
              <w:jc w:val="right"/>
              <w:rPr>
                <w:rFonts w:ascii="Arial" w:hAnsi="Arial" w:cs="Arial"/>
                <w:sz w:val="20"/>
              </w:rPr>
            </w:pPr>
            <w:r w:rsidRPr="00D76536">
              <w:rPr>
                <w:rFonts w:ascii="Arial" w:hAnsi="Arial" w:cs="Arial"/>
                <w:sz w:val="20"/>
              </w:rPr>
              <w:t>4.0%</w:t>
            </w:r>
          </w:p>
        </w:tc>
        <w:tc>
          <w:tcPr>
            <w:tcW w:w="1547" w:type="dxa"/>
            <w:vMerge/>
            <w:vAlign w:val="center"/>
          </w:tcPr>
          <w:p w14:paraId="7A7255A8" w14:textId="77777777" w:rsidR="00994EC0" w:rsidRPr="000B0E60" w:rsidRDefault="00994EC0" w:rsidP="00253DEA">
            <w:pPr>
              <w:spacing w:line="480" w:lineRule="auto"/>
              <w:jc w:val="center"/>
              <w:rPr>
                <w:rFonts w:ascii="Arial" w:hAnsi="Arial" w:cs="Arial"/>
                <w:sz w:val="20"/>
                <w:szCs w:val="20"/>
              </w:rPr>
            </w:pPr>
          </w:p>
        </w:tc>
        <w:tc>
          <w:tcPr>
            <w:tcW w:w="1465" w:type="dxa"/>
            <w:vMerge/>
            <w:vAlign w:val="center"/>
          </w:tcPr>
          <w:p w14:paraId="0F4D04F2" w14:textId="77777777" w:rsidR="00994EC0" w:rsidRPr="000B0E60" w:rsidRDefault="00994EC0" w:rsidP="00253DEA">
            <w:pPr>
              <w:spacing w:line="480" w:lineRule="auto"/>
              <w:jc w:val="center"/>
              <w:rPr>
                <w:rFonts w:ascii="Arial" w:hAnsi="Arial" w:cs="Arial"/>
                <w:sz w:val="20"/>
                <w:szCs w:val="20"/>
              </w:rPr>
            </w:pPr>
          </w:p>
        </w:tc>
        <w:tc>
          <w:tcPr>
            <w:tcW w:w="1445" w:type="dxa"/>
            <w:vAlign w:val="center"/>
          </w:tcPr>
          <w:p w14:paraId="18C37595" w14:textId="77777777" w:rsidR="00994EC0" w:rsidRPr="000B0E60" w:rsidRDefault="00994EC0" w:rsidP="00253DEA">
            <w:pPr>
              <w:spacing w:line="480" w:lineRule="auto"/>
              <w:jc w:val="center"/>
              <w:rPr>
                <w:rFonts w:ascii="Arial" w:hAnsi="Arial" w:cs="Arial"/>
                <w:sz w:val="20"/>
                <w:szCs w:val="20"/>
              </w:rPr>
            </w:pPr>
            <w:r w:rsidRPr="000B0E60">
              <w:rPr>
                <w:rFonts w:ascii="Arial" w:hAnsi="Arial" w:cs="Arial"/>
                <w:sz w:val="20"/>
                <w:szCs w:val="20"/>
              </w:rPr>
              <w:t>21</w:t>
            </w:r>
          </w:p>
        </w:tc>
        <w:tc>
          <w:tcPr>
            <w:tcW w:w="1532" w:type="dxa"/>
            <w:vAlign w:val="center"/>
          </w:tcPr>
          <w:p w14:paraId="1D829B6A" w14:textId="77777777" w:rsidR="00994EC0" w:rsidRPr="000B0E60" w:rsidRDefault="00994EC0" w:rsidP="00253DEA">
            <w:pPr>
              <w:spacing w:line="480" w:lineRule="auto"/>
              <w:jc w:val="center"/>
              <w:rPr>
                <w:rFonts w:ascii="Arial" w:hAnsi="Arial" w:cs="Arial"/>
                <w:sz w:val="20"/>
                <w:szCs w:val="20"/>
              </w:rPr>
            </w:pPr>
            <w:r w:rsidRPr="000B0E60">
              <w:rPr>
                <w:rFonts w:ascii="Arial" w:hAnsi="Arial" w:cs="Arial"/>
                <w:sz w:val="20"/>
                <w:szCs w:val="20"/>
              </w:rPr>
              <w:t>14</w:t>
            </w:r>
          </w:p>
        </w:tc>
      </w:tr>
      <w:tr w:rsidR="00994EC0" w:rsidRPr="000B0E60" w14:paraId="6568A5F6" w14:textId="77777777" w:rsidTr="00D76536">
        <w:tc>
          <w:tcPr>
            <w:tcW w:w="1393" w:type="dxa"/>
            <w:vAlign w:val="center"/>
          </w:tcPr>
          <w:p w14:paraId="71DB1020" w14:textId="77777777" w:rsidR="00994EC0" w:rsidRPr="00D76536" w:rsidRDefault="00994EC0" w:rsidP="00253DEA">
            <w:pPr>
              <w:spacing w:line="480" w:lineRule="auto"/>
              <w:rPr>
                <w:rFonts w:ascii="Arial" w:hAnsi="Arial" w:cs="Arial"/>
                <w:sz w:val="20"/>
              </w:rPr>
            </w:pPr>
            <w:r w:rsidRPr="00D76536">
              <w:rPr>
                <w:rFonts w:ascii="Arial" w:hAnsi="Arial" w:cs="Arial"/>
                <w:sz w:val="20"/>
              </w:rPr>
              <w:t>70- 75 years</w:t>
            </w:r>
          </w:p>
        </w:tc>
        <w:tc>
          <w:tcPr>
            <w:tcW w:w="1255" w:type="dxa"/>
            <w:vAlign w:val="center"/>
          </w:tcPr>
          <w:p w14:paraId="7C06A185" w14:textId="77777777" w:rsidR="00994EC0" w:rsidRPr="00D76536" w:rsidRDefault="00994EC0" w:rsidP="00253DEA">
            <w:pPr>
              <w:spacing w:line="480" w:lineRule="auto"/>
              <w:jc w:val="right"/>
              <w:rPr>
                <w:rFonts w:ascii="Arial" w:hAnsi="Arial" w:cs="Arial"/>
                <w:sz w:val="20"/>
              </w:rPr>
            </w:pPr>
            <w:r w:rsidRPr="00D76536">
              <w:rPr>
                <w:rFonts w:ascii="Arial" w:hAnsi="Arial" w:cs="Arial"/>
                <w:sz w:val="20"/>
              </w:rPr>
              <w:t>4.9%</w:t>
            </w:r>
          </w:p>
        </w:tc>
        <w:tc>
          <w:tcPr>
            <w:tcW w:w="1394" w:type="dxa"/>
            <w:vAlign w:val="center"/>
          </w:tcPr>
          <w:p w14:paraId="256F5BF0" w14:textId="77777777" w:rsidR="00994EC0" w:rsidRPr="00D76536" w:rsidRDefault="00994EC0" w:rsidP="00253DEA">
            <w:pPr>
              <w:spacing w:line="480" w:lineRule="auto"/>
              <w:jc w:val="right"/>
              <w:rPr>
                <w:rFonts w:ascii="Arial" w:hAnsi="Arial" w:cs="Arial"/>
                <w:sz w:val="20"/>
              </w:rPr>
            </w:pPr>
            <w:r w:rsidRPr="00D76536">
              <w:rPr>
                <w:rFonts w:ascii="Arial" w:hAnsi="Arial" w:cs="Arial"/>
                <w:sz w:val="20"/>
              </w:rPr>
              <w:t>2.4%</w:t>
            </w:r>
          </w:p>
        </w:tc>
        <w:tc>
          <w:tcPr>
            <w:tcW w:w="1547" w:type="dxa"/>
            <w:vMerge/>
            <w:vAlign w:val="center"/>
          </w:tcPr>
          <w:p w14:paraId="3C26B9F7" w14:textId="77777777" w:rsidR="00994EC0" w:rsidRPr="000B0E60" w:rsidRDefault="00994EC0" w:rsidP="00253DEA">
            <w:pPr>
              <w:spacing w:line="480" w:lineRule="auto"/>
              <w:jc w:val="center"/>
              <w:rPr>
                <w:rFonts w:ascii="Arial" w:hAnsi="Arial" w:cs="Arial"/>
                <w:sz w:val="20"/>
                <w:szCs w:val="20"/>
              </w:rPr>
            </w:pPr>
          </w:p>
        </w:tc>
        <w:tc>
          <w:tcPr>
            <w:tcW w:w="1465" w:type="dxa"/>
            <w:vMerge/>
            <w:vAlign w:val="center"/>
          </w:tcPr>
          <w:p w14:paraId="34B8FFEA" w14:textId="77777777" w:rsidR="00994EC0" w:rsidRPr="000B0E60" w:rsidRDefault="00994EC0" w:rsidP="00253DEA">
            <w:pPr>
              <w:spacing w:line="480" w:lineRule="auto"/>
              <w:jc w:val="center"/>
              <w:rPr>
                <w:rFonts w:ascii="Arial" w:hAnsi="Arial" w:cs="Arial"/>
                <w:sz w:val="20"/>
                <w:szCs w:val="20"/>
              </w:rPr>
            </w:pPr>
          </w:p>
        </w:tc>
        <w:tc>
          <w:tcPr>
            <w:tcW w:w="1445" w:type="dxa"/>
            <w:vAlign w:val="center"/>
          </w:tcPr>
          <w:p w14:paraId="383E7CEA" w14:textId="77777777" w:rsidR="00994EC0" w:rsidRPr="000B0E60" w:rsidRDefault="00994EC0" w:rsidP="00253DEA">
            <w:pPr>
              <w:spacing w:line="480" w:lineRule="auto"/>
              <w:jc w:val="center"/>
              <w:rPr>
                <w:rFonts w:ascii="Arial" w:hAnsi="Arial" w:cs="Arial"/>
                <w:sz w:val="20"/>
                <w:szCs w:val="20"/>
              </w:rPr>
            </w:pPr>
            <w:r w:rsidRPr="000B0E60">
              <w:rPr>
                <w:rFonts w:ascii="Arial" w:hAnsi="Arial" w:cs="Arial"/>
                <w:sz w:val="20"/>
                <w:szCs w:val="20"/>
              </w:rPr>
              <w:t>21</w:t>
            </w:r>
          </w:p>
        </w:tc>
        <w:tc>
          <w:tcPr>
            <w:tcW w:w="1532" w:type="dxa"/>
            <w:vAlign w:val="center"/>
          </w:tcPr>
          <w:p w14:paraId="504AECBB" w14:textId="77777777" w:rsidR="00994EC0" w:rsidRPr="000B0E60" w:rsidRDefault="00994EC0" w:rsidP="00253DEA">
            <w:pPr>
              <w:spacing w:line="480" w:lineRule="auto"/>
              <w:jc w:val="center"/>
              <w:rPr>
                <w:rFonts w:ascii="Arial" w:hAnsi="Arial" w:cs="Arial"/>
                <w:sz w:val="20"/>
                <w:szCs w:val="20"/>
              </w:rPr>
            </w:pPr>
            <w:r w:rsidRPr="000B0E60">
              <w:rPr>
                <w:rFonts w:ascii="Arial" w:hAnsi="Arial" w:cs="Arial"/>
                <w:sz w:val="20"/>
                <w:szCs w:val="20"/>
              </w:rPr>
              <w:t>14</w:t>
            </w:r>
          </w:p>
        </w:tc>
      </w:tr>
    </w:tbl>
    <w:p w14:paraId="7AB3BB03" w14:textId="77777777" w:rsidR="000557CD" w:rsidRDefault="000557CD" w:rsidP="00253DEA">
      <w:pPr>
        <w:spacing w:line="480" w:lineRule="auto"/>
        <w:jc w:val="both"/>
        <w:rPr>
          <w:rFonts w:ascii="Arial" w:hAnsi="Arial" w:cs="Arial"/>
          <w:sz w:val="18"/>
          <w:szCs w:val="20"/>
        </w:rPr>
      </w:pPr>
    </w:p>
    <w:p w14:paraId="5C1A4A77" w14:textId="4FFD82C4" w:rsidR="0064550C" w:rsidRPr="000557CD" w:rsidRDefault="00D140AE" w:rsidP="00253DEA">
      <w:pPr>
        <w:spacing w:line="480" w:lineRule="auto"/>
        <w:jc w:val="both"/>
        <w:rPr>
          <w:rFonts w:ascii="Arial" w:hAnsi="Arial" w:cs="Arial"/>
          <w:sz w:val="18"/>
          <w:szCs w:val="20"/>
        </w:rPr>
      </w:pPr>
      <w:r w:rsidRPr="000557CD">
        <w:rPr>
          <w:rFonts w:ascii="Arial" w:hAnsi="Arial" w:cs="Arial"/>
          <w:sz w:val="18"/>
          <w:szCs w:val="20"/>
        </w:rPr>
        <w:t>* Weighted average based on highest education achieved and all jobs weight by labor market participation</w:t>
      </w:r>
      <w:r w:rsidR="00994EC0" w:rsidRPr="000557CD">
        <w:rPr>
          <w:rFonts w:ascii="Arial" w:hAnsi="Arial" w:cs="Arial"/>
          <w:sz w:val="18"/>
          <w:szCs w:val="20"/>
        </w:rPr>
        <w:t xml:space="preserve">. The last </w:t>
      </w:r>
      <w:r w:rsidR="00413E54" w:rsidRPr="000557CD">
        <w:rPr>
          <w:rFonts w:ascii="Arial" w:hAnsi="Arial" w:cs="Arial"/>
          <w:sz w:val="18"/>
          <w:szCs w:val="20"/>
        </w:rPr>
        <w:t xml:space="preserve">representative </w:t>
      </w:r>
      <w:r w:rsidR="00994EC0" w:rsidRPr="000557CD">
        <w:rPr>
          <w:rFonts w:ascii="Arial" w:hAnsi="Arial" w:cs="Arial"/>
          <w:sz w:val="18"/>
          <w:szCs w:val="20"/>
        </w:rPr>
        <w:t xml:space="preserve">calculation </w:t>
      </w:r>
      <w:r w:rsidR="00413E54" w:rsidRPr="000557CD">
        <w:rPr>
          <w:rFonts w:ascii="Arial" w:hAnsi="Arial" w:cs="Arial"/>
          <w:sz w:val="18"/>
          <w:szCs w:val="20"/>
        </w:rPr>
        <w:t xml:space="preserve">that could be derived from </w:t>
      </w:r>
      <w:proofErr w:type="spellStart"/>
      <w:r w:rsidR="00413E54" w:rsidRPr="000557CD">
        <w:rPr>
          <w:rFonts w:ascii="Arial" w:hAnsi="Arial" w:cs="Arial"/>
          <w:sz w:val="18"/>
          <w:szCs w:val="20"/>
        </w:rPr>
        <w:t>Statline</w:t>
      </w:r>
      <w:proofErr w:type="spellEnd"/>
      <w:r w:rsidR="00413E54" w:rsidRPr="000557CD">
        <w:rPr>
          <w:rFonts w:ascii="Arial" w:hAnsi="Arial" w:cs="Arial"/>
          <w:sz w:val="18"/>
          <w:szCs w:val="20"/>
        </w:rPr>
        <w:t xml:space="preserve"> was from</w:t>
      </w:r>
      <w:r w:rsidR="00994EC0" w:rsidRPr="000557CD">
        <w:rPr>
          <w:rFonts w:ascii="Arial" w:hAnsi="Arial" w:cs="Arial"/>
          <w:sz w:val="18"/>
          <w:szCs w:val="20"/>
        </w:rPr>
        <w:t xml:space="preserve"> 2002.</w:t>
      </w:r>
      <w:r w:rsidR="00731D5A" w:rsidRPr="000557CD">
        <w:rPr>
          <w:rFonts w:ascii="Arial" w:hAnsi="Arial" w:cs="Arial"/>
          <w:sz w:val="18"/>
          <w:szCs w:val="20"/>
        </w:rPr>
        <w:t xml:space="preserve"> </w:t>
      </w:r>
      <w:proofErr w:type="spellStart"/>
      <w:r w:rsidR="00413E54" w:rsidRPr="000557CD">
        <w:rPr>
          <w:rFonts w:ascii="Arial" w:hAnsi="Arial" w:cs="Arial"/>
          <w:sz w:val="18"/>
          <w:szCs w:val="20"/>
        </w:rPr>
        <w:t>Statline</w:t>
      </w:r>
      <w:proofErr w:type="spellEnd"/>
      <w:r w:rsidR="00731D5A" w:rsidRPr="000557CD">
        <w:rPr>
          <w:rFonts w:ascii="Arial" w:hAnsi="Arial" w:cs="Arial"/>
          <w:sz w:val="18"/>
          <w:szCs w:val="20"/>
        </w:rPr>
        <w:t xml:space="preserve"> is</w:t>
      </w:r>
      <w:r w:rsidR="00413E54" w:rsidRPr="000557CD">
        <w:rPr>
          <w:rFonts w:ascii="Arial" w:hAnsi="Arial" w:cs="Arial"/>
          <w:sz w:val="18"/>
          <w:szCs w:val="20"/>
        </w:rPr>
        <w:t xml:space="preserve"> a web interface of the Statistics </w:t>
      </w:r>
      <w:r w:rsidR="00D8111B" w:rsidRPr="000557CD">
        <w:rPr>
          <w:rFonts w:ascii="Arial" w:hAnsi="Arial" w:cs="Arial"/>
          <w:sz w:val="18"/>
          <w:szCs w:val="20"/>
        </w:rPr>
        <w:t xml:space="preserve">Netherlands </w:t>
      </w:r>
      <w:r w:rsidR="00413E54" w:rsidRPr="000557CD">
        <w:rPr>
          <w:rFonts w:ascii="Arial" w:hAnsi="Arial" w:cs="Arial"/>
          <w:sz w:val="18"/>
          <w:szCs w:val="20"/>
        </w:rPr>
        <w:t>(CBS)</w:t>
      </w:r>
      <w:r w:rsidR="00D8111B">
        <w:rPr>
          <w:rFonts w:ascii="Arial" w:hAnsi="Arial" w:cs="Arial"/>
          <w:sz w:val="18"/>
          <w:szCs w:val="20"/>
        </w:rPr>
        <w:t>.</w:t>
      </w:r>
      <w:r w:rsidR="00413E54" w:rsidRPr="000557CD">
        <w:rPr>
          <w:rFonts w:ascii="Arial" w:hAnsi="Arial" w:cs="Arial"/>
          <w:sz w:val="18"/>
          <w:szCs w:val="20"/>
        </w:rPr>
        <w:t xml:space="preserve"> </w:t>
      </w:r>
    </w:p>
    <w:p w14:paraId="77A7921E" w14:textId="77777777" w:rsidR="000557CD" w:rsidRDefault="000557CD" w:rsidP="00253DEA">
      <w:pPr>
        <w:spacing w:line="480" w:lineRule="auto"/>
        <w:rPr>
          <w:rFonts w:ascii="Arial" w:hAnsi="Arial" w:cs="Arial"/>
          <w:sz w:val="20"/>
          <w:szCs w:val="20"/>
        </w:rPr>
      </w:pPr>
    </w:p>
    <w:p w14:paraId="729D6F66" w14:textId="77777777" w:rsidR="00962C4F" w:rsidRDefault="00962C4F" w:rsidP="00253DEA">
      <w:pPr>
        <w:spacing w:line="480" w:lineRule="auto"/>
        <w:rPr>
          <w:rFonts w:ascii="Arial" w:hAnsi="Arial" w:cs="Arial"/>
          <w:sz w:val="20"/>
          <w:szCs w:val="20"/>
        </w:rPr>
      </w:pPr>
    </w:p>
    <w:p w14:paraId="1CC7887A" w14:textId="77777777" w:rsidR="000557CD" w:rsidRDefault="000557CD" w:rsidP="00CA06D3">
      <w:pPr>
        <w:spacing w:line="480" w:lineRule="auto"/>
        <w:jc w:val="both"/>
        <w:rPr>
          <w:rFonts w:ascii="Arial" w:hAnsi="Arial" w:cs="Arial"/>
          <w:sz w:val="20"/>
          <w:szCs w:val="20"/>
        </w:rPr>
      </w:pPr>
      <w:r>
        <w:rPr>
          <w:rFonts w:ascii="Arial" w:hAnsi="Arial" w:cs="Arial"/>
          <w:sz w:val="20"/>
          <w:szCs w:val="20"/>
        </w:rPr>
        <w:lastRenderedPageBreak/>
        <w:t>Informal care costs</w:t>
      </w:r>
    </w:p>
    <w:p w14:paraId="2DCB83DE" w14:textId="36C3D48B" w:rsidR="00EF424F" w:rsidRDefault="000557CD" w:rsidP="00CA06D3">
      <w:pPr>
        <w:spacing w:line="480" w:lineRule="auto"/>
        <w:jc w:val="both"/>
        <w:rPr>
          <w:rFonts w:ascii="Arial" w:hAnsi="Arial" w:cs="Arial"/>
          <w:sz w:val="20"/>
        </w:rPr>
      </w:pPr>
      <w:r>
        <w:rPr>
          <w:rFonts w:ascii="Arial" w:hAnsi="Arial" w:cs="Arial"/>
          <w:sz w:val="20"/>
        </w:rPr>
        <w:t xml:space="preserve">The costs of informal care were subdivided into ‘non-intensive’ with 8 hours of care provided per week and ‘intensive’ with on average 26 hours of care provided per week </w:t>
      </w:r>
      <w:r>
        <w:rPr>
          <w:rFonts w:ascii="Arial" w:hAnsi="Arial" w:cs="Arial"/>
          <w:sz w:val="20"/>
        </w:rPr>
        <w:fldChar w:fldCharType="begin"/>
      </w:r>
      <w:r w:rsidR="0098596E">
        <w:rPr>
          <w:rFonts w:ascii="Arial" w:hAnsi="Arial" w:cs="Arial"/>
          <w:sz w:val="20"/>
        </w:rPr>
        <w:instrText>ADDIN RW.CITE{{108 De Klerk, M. 2015}}</w:instrText>
      </w:r>
      <w:r>
        <w:rPr>
          <w:rFonts w:ascii="Arial" w:hAnsi="Arial" w:cs="Arial"/>
          <w:sz w:val="20"/>
        </w:rPr>
        <w:fldChar w:fldCharType="separate"/>
      </w:r>
      <w:r w:rsidR="00CA06D3">
        <w:rPr>
          <w:rFonts w:ascii="Arial" w:hAnsi="Arial" w:cs="Arial"/>
          <w:sz w:val="20"/>
        </w:rPr>
        <w:t>(12)</w:t>
      </w:r>
      <w:r>
        <w:rPr>
          <w:rFonts w:ascii="Arial" w:hAnsi="Arial" w:cs="Arial"/>
          <w:sz w:val="20"/>
        </w:rPr>
        <w:fldChar w:fldCharType="end"/>
      </w:r>
      <w:r>
        <w:rPr>
          <w:rFonts w:ascii="Arial" w:hAnsi="Arial" w:cs="Arial"/>
          <w:sz w:val="20"/>
        </w:rPr>
        <w:t xml:space="preserve">. The </w:t>
      </w:r>
      <w:r w:rsidR="00F566EB">
        <w:rPr>
          <w:rFonts w:ascii="Arial" w:hAnsi="Arial" w:cs="Arial"/>
          <w:sz w:val="20"/>
        </w:rPr>
        <w:t>‘</w:t>
      </w:r>
      <w:r>
        <w:rPr>
          <w:rFonts w:ascii="Arial" w:hAnsi="Arial" w:cs="Arial"/>
          <w:sz w:val="20"/>
        </w:rPr>
        <w:t>non-intensive</w:t>
      </w:r>
      <w:r w:rsidR="00F566EB">
        <w:rPr>
          <w:rFonts w:ascii="Arial" w:hAnsi="Arial" w:cs="Arial"/>
          <w:sz w:val="20"/>
        </w:rPr>
        <w:t>’</w:t>
      </w:r>
      <w:r>
        <w:rPr>
          <w:rFonts w:ascii="Arial" w:hAnsi="Arial" w:cs="Arial"/>
          <w:sz w:val="20"/>
        </w:rPr>
        <w:t xml:space="preserve"> informal care was considered for symptomatic AF, permanent AF and patients who experienced a </w:t>
      </w:r>
      <w:proofErr w:type="spellStart"/>
      <w:r>
        <w:rPr>
          <w:rFonts w:ascii="Arial" w:hAnsi="Arial" w:cs="Arial"/>
          <w:sz w:val="20"/>
        </w:rPr>
        <w:t>MaH</w:t>
      </w:r>
      <w:proofErr w:type="spellEnd"/>
      <w:r>
        <w:rPr>
          <w:rFonts w:ascii="Arial" w:hAnsi="Arial" w:cs="Arial"/>
          <w:sz w:val="20"/>
        </w:rPr>
        <w:t xml:space="preserve"> or GIH. The ‘intensive’ informal care was considered for the major events IS, MI and ICH during the remaining time horizon. The indirect costs, both productivity loss and informal care, were applied to all symptomatic patients prior to ECV</w:t>
      </w:r>
      <w:r w:rsidR="00DF2F97">
        <w:rPr>
          <w:rFonts w:ascii="Arial" w:hAnsi="Arial" w:cs="Arial"/>
          <w:sz w:val="20"/>
        </w:rPr>
        <w:t xml:space="preserve"> </w:t>
      </w:r>
      <w:r w:rsidR="0001503A">
        <w:rPr>
          <w:rFonts w:ascii="Arial" w:hAnsi="Arial" w:cs="Arial"/>
          <w:sz w:val="20"/>
        </w:rPr>
        <w:t xml:space="preserve">or recurrent patients </w:t>
      </w:r>
      <w:r w:rsidR="00DF2F97">
        <w:rPr>
          <w:rFonts w:ascii="Arial" w:hAnsi="Arial" w:cs="Arial"/>
          <w:sz w:val="20"/>
        </w:rPr>
        <w:t xml:space="preserve">with a </w:t>
      </w:r>
      <w:proofErr w:type="spellStart"/>
      <w:r w:rsidR="00DF2F97">
        <w:rPr>
          <w:rFonts w:ascii="Arial" w:hAnsi="Arial" w:cs="Arial"/>
          <w:sz w:val="20"/>
        </w:rPr>
        <w:t>mEHRA</w:t>
      </w:r>
      <w:proofErr w:type="spellEnd"/>
      <w:r w:rsidR="00DF2F97">
        <w:rPr>
          <w:rFonts w:ascii="Arial" w:hAnsi="Arial" w:cs="Arial"/>
          <w:sz w:val="20"/>
        </w:rPr>
        <w:t xml:space="preserve"> classification of 3 or 4</w:t>
      </w:r>
      <w:r>
        <w:rPr>
          <w:rFonts w:ascii="Arial" w:hAnsi="Arial" w:cs="Arial"/>
          <w:sz w:val="20"/>
        </w:rPr>
        <w:t xml:space="preserve"> </w:t>
      </w:r>
      <w:r w:rsidR="00DF2F97">
        <w:rPr>
          <w:rFonts w:ascii="Arial" w:hAnsi="Arial" w:cs="Arial"/>
          <w:sz w:val="20"/>
        </w:rPr>
        <w:t xml:space="preserve">(70%) </w:t>
      </w:r>
      <w:r>
        <w:rPr>
          <w:rFonts w:ascii="Arial" w:hAnsi="Arial" w:cs="Arial"/>
          <w:sz w:val="20"/>
        </w:rPr>
        <w:t xml:space="preserve">and to the patients with permanent AF </w:t>
      </w:r>
      <w:proofErr w:type="spellStart"/>
      <w:r>
        <w:rPr>
          <w:rFonts w:ascii="Arial" w:hAnsi="Arial" w:cs="Arial"/>
          <w:sz w:val="20"/>
        </w:rPr>
        <w:t>mEHRA</w:t>
      </w:r>
      <w:proofErr w:type="spellEnd"/>
      <w:r>
        <w:rPr>
          <w:rFonts w:ascii="Arial" w:hAnsi="Arial" w:cs="Arial"/>
          <w:sz w:val="20"/>
        </w:rPr>
        <w:t xml:space="preserve"> class 3 and 4 (</w:t>
      </w:r>
      <w:r w:rsidR="00DF2F97">
        <w:rPr>
          <w:rFonts w:ascii="Arial" w:hAnsi="Arial" w:cs="Arial"/>
          <w:sz w:val="20"/>
        </w:rPr>
        <w:t>32</w:t>
      </w:r>
      <w:r>
        <w:rPr>
          <w:rFonts w:ascii="Arial" w:hAnsi="Arial" w:cs="Arial"/>
          <w:sz w:val="20"/>
        </w:rPr>
        <w:t xml:space="preserve">%) during the remaining time horizon </w:t>
      </w:r>
      <w:r>
        <w:rPr>
          <w:rFonts w:ascii="Arial" w:hAnsi="Arial" w:cs="Arial"/>
          <w:sz w:val="20"/>
        </w:rPr>
        <w:fldChar w:fldCharType="begin"/>
      </w:r>
      <w:r w:rsidR="0098596E">
        <w:rPr>
          <w:rFonts w:ascii="Arial" w:hAnsi="Arial" w:cs="Arial"/>
          <w:sz w:val="20"/>
        </w:rPr>
        <w:instrText>ADDIN RW.CITE{{95 Wynn,G.J. 2014}}</w:instrText>
      </w:r>
      <w:r>
        <w:rPr>
          <w:rFonts w:ascii="Arial" w:hAnsi="Arial" w:cs="Arial"/>
          <w:sz w:val="20"/>
        </w:rPr>
        <w:fldChar w:fldCharType="separate"/>
      </w:r>
      <w:r w:rsidR="00CA06D3">
        <w:rPr>
          <w:rFonts w:ascii="Arial" w:hAnsi="Arial" w:cs="Arial"/>
          <w:sz w:val="20"/>
        </w:rPr>
        <w:t>(14)</w:t>
      </w:r>
      <w:r>
        <w:rPr>
          <w:rFonts w:ascii="Arial" w:hAnsi="Arial" w:cs="Arial"/>
          <w:sz w:val="20"/>
        </w:rPr>
        <w:fldChar w:fldCharType="end"/>
      </w:r>
      <w:r>
        <w:rPr>
          <w:rFonts w:ascii="Arial" w:hAnsi="Arial" w:cs="Arial"/>
          <w:sz w:val="20"/>
        </w:rPr>
        <w:t xml:space="preserve">. </w:t>
      </w:r>
    </w:p>
    <w:p w14:paraId="738EA36D" w14:textId="77777777" w:rsidR="00EF424F" w:rsidRDefault="00EF424F" w:rsidP="00253DEA">
      <w:pPr>
        <w:spacing w:line="480" w:lineRule="auto"/>
        <w:rPr>
          <w:rFonts w:ascii="Arial" w:hAnsi="Arial" w:cs="Arial"/>
          <w:sz w:val="20"/>
        </w:rPr>
      </w:pPr>
      <w:r>
        <w:rPr>
          <w:rFonts w:ascii="Arial" w:hAnsi="Arial" w:cs="Arial"/>
          <w:sz w:val="20"/>
        </w:rPr>
        <w:br w:type="page"/>
      </w:r>
    </w:p>
    <w:p w14:paraId="42208D40" w14:textId="77777777" w:rsidR="000557CD" w:rsidRPr="00A07973" w:rsidRDefault="00EF424F" w:rsidP="00253DEA">
      <w:pPr>
        <w:spacing w:line="480" w:lineRule="auto"/>
        <w:jc w:val="both"/>
        <w:rPr>
          <w:rFonts w:ascii="Arial" w:hAnsi="Arial" w:cs="Arial"/>
          <w:b/>
          <w:sz w:val="20"/>
          <w:lang w:val="nl-NL"/>
        </w:rPr>
      </w:pPr>
      <w:proofErr w:type="spellStart"/>
      <w:r w:rsidRPr="00A07973">
        <w:rPr>
          <w:rFonts w:ascii="Arial" w:hAnsi="Arial" w:cs="Arial"/>
          <w:b/>
          <w:sz w:val="20"/>
          <w:lang w:val="nl-NL"/>
        </w:rPr>
        <w:lastRenderedPageBreak/>
        <w:t>References</w:t>
      </w:r>
      <w:proofErr w:type="spellEnd"/>
    </w:p>
    <w:p w14:paraId="75D7A571" w14:textId="77777777" w:rsidR="00EF424F" w:rsidRPr="00DF2F97" w:rsidRDefault="00EF424F" w:rsidP="00CA06D3">
      <w:pPr>
        <w:spacing w:line="480" w:lineRule="auto"/>
        <w:jc w:val="both"/>
        <w:rPr>
          <w:rFonts w:ascii="Arial" w:hAnsi="Arial" w:cs="Arial"/>
          <w:sz w:val="20"/>
          <w:szCs w:val="20"/>
          <w:lang w:val="nl-NL"/>
        </w:rPr>
      </w:pPr>
    </w:p>
    <w:p w14:paraId="56489CA8" w14:textId="4CC4DA91" w:rsidR="00CA06D3" w:rsidRDefault="00CA06D3" w:rsidP="00CA06D3">
      <w:pPr>
        <w:pStyle w:val="Normaalweb"/>
        <w:spacing w:line="480" w:lineRule="auto"/>
        <w:divId w:val="1595895559"/>
        <w:rPr>
          <w:rFonts w:ascii="Arial" w:hAnsi="Arial" w:cs="Arial"/>
          <w:sz w:val="20"/>
          <w:szCs w:val="20"/>
        </w:rPr>
      </w:pPr>
      <w:r>
        <w:rPr>
          <w:rFonts w:ascii="Arial" w:hAnsi="Arial" w:cs="Arial"/>
          <w:sz w:val="20"/>
        </w:rPr>
        <w:fldChar w:fldCharType="begin"/>
      </w:r>
      <w:r w:rsidRPr="00CA06D3">
        <w:rPr>
          <w:rFonts w:ascii="Arial" w:hAnsi="Arial" w:cs="Arial"/>
          <w:sz w:val="20"/>
          <w:lang w:val="nl-NL"/>
        </w:rPr>
        <w:instrText>ADDIN RW.BIB</w:instrText>
      </w:r>
      <w:r>
        <w:rPr>
          <w:rFonts w:ascii="Arial" w:hAnsi="Arial" w:cs="Arial"/>
          <w:sz w:val="20"/>
        </w:rPr>
        <w:fldChar w:fldCharType="separate"/>
      </w:r>
      <w:r w:rsidRPr="00CA06D3">
        <w:rPr>
          <w:rFonts w:ascii="Arial" w:hAnsi="Arial" w:cs="Arial"/>
          <w:sz w:val="20"/>
          <w:szCs w:val="20"/>
          <w:lang w:val="nl-NL"/>
        </w:rPr>
        <w:t xml:space="preserve">(1) Van Gelder IC, Crijns HJ, Tieleman RG, Brugemann J, De Kam PJ, Gosselink AT </w:t>
      </w:r>
      <w:r w:rsidR="00136E68">
        <w:rPr>
          <w:rFonts w:ascii="Arial" w:hAnsi="Arial" w:cs="Arial"/>
          <w:sz w:val="20"/>
          <w:szCs w:val="20"/>
          <w:lang w:val="nl-NL"/>
        </w:rPr>
        <w:t>et al</w:t>
      </w:r>
      <w:r w:rsidRPr="00CA06D3">
        <w:rPr>
          <w:rFonts w:ascii="Arial" w:hAnsi="Arial" w:cs="Arial"/>
          <w:sz w:val="20"/>
          <w:szCs w:val="20"/>
          <w:lang w:val="nl-NL"/>
        </w:rPr>
        <w:t xml:space="preserve">. </w:t>
      </w:r>
      <w:r w:rsidRPr="003A647E">
        <w:rPr>
          <w:rFonts w:ascii="Arial" w:hAnsi="Arial" w:cs="Arial"/>
          <w:sz w:val="20"/>
          <w:szCs w:val="20"/>
        </w:rPr>
        <w:t xml:space="preserve">Chronic atrial fibrillation. </w:t>
      </w:r>
      <w:r>
        <w:rPr>
          <w:rFonts w:ascii="Arial" w:hAnsi="Arial" w:cs="Arial"/>
          <w:sz w:val="20"/>
          <w:szCs w:val="20"/>
        </w:rPr>
        <w:t xml:space="preserve">Success of serial cardioversion therapy and safety of oral anticoagulation. Arch Intern Med 1996;156(22):2585-2592. </w:t>
      </w:r>
    </w:p>
    <w:p w14:paraId="3AAEC6E0" w14:textId="1C2E7355" w:rsidR="00CA06D3" w:rsidRPr="003A647E" w:rsidRDefault="00CA06D3" w:rsidP="00CA06D3">
      <w:pPr>
        <w:pStyle w:val="Normaalweb"/>
        <w:spacing w:line="480" w:lineRule="auto"/>
        <w:divId w:val="1595895559"/>
        <w:rPr>
          <w:rFonts w:ascii="Arial" w:hAnsi="Arial" w:cs="Arial"/>
          <w:sz w:val="20"/>
          <w:szCs w:val="20"/>
        </w:rPr>
      </w:pPr>
      <w:r>
        <w:rPr>
          <w:rFonts w:ascii="Arial" w:hAnsi="Arial" w:cs="Arial"/>
          <w:sz w:val="20"/>
          <w:szCs w:val="20"/>
        </w:rPr>
        <w:t>(2) Camm AJ, Amarenco P, Haas</w:t>
      </w:r>
      <w:r w:rsidR="00136E68">
        <w:rPr>
          <w:rFonts w:ascii="Arial" w:hAnsi="Arial" w:cs="Arial"/>
          <w:sz w:val="20"/>
          <w:szCs w:val="20"/>
        </w:rPr>
        <w:t xml:space="preserve"> S, Hess S, Kirchhof P, Kuhls S et al</w:t>
      </w:r>
      <w:r>
        <w:rPr>
          <w:rFonts w:ascii="Arial" w:hAnsi="Arial" w:cs="Arial"/>
          <w:sz w:val="20"/>
          <w:szCs w:val="20"/>
        </w:rPr>
        <w:t xml:space="preserve">. XANTUS: a real-world, prospective, observational study of patients treated with rivaroxaban for stroke prevention in atrial fibrillation. </w:t>
      </w:r>
      <w:proofErr w:type="spellStart"/>
      <w:r w:rsidRPr="003A647E">
        <w:rPr>
          <w:rFonts w:ascii="Arial" w:hAnsi="Arial" w:cs="Arial"/>
          <w:sz w:val="20"/>
          <w:szCs w:val="20"/>
        </w:rPr>
        <w:t>Eur</w:t>
      </w:r>
      <w:proofErr w:type="spellEnd"/>
      <w:r w:rsidRPr="003A647E">
        <w:rPr>
          <w:rFonts w:ascii="Arial" w:hAnsi="Arial" w:cs="Arial"/>
          <w:sz w:val="20"/>
          <w:szCs w:val="20"/>
        </w:rPr>
        <w:t xml:space="preserve"> Heart J 2016;37(14):1145-1153. </w:t>
      </w:r>
    </w:p>
    <w:p w14:paraId="5E106427" w14:textId="466A638D" w:rsidR="00CA06D3" w:rsidRPr="00CA06D3" w:rsidRDefault="00CA06D3" w:rsidP="00CA06D3">
      <w:pPr>
        <w:pStyle w:val="Normaalweb"/>
        <w:spacing w:line="480" w:lineRule="auto"/>
        <w:divId w:val="1595895559"/>
        <w:rPr>
          <w:rFonts w:ascii="Arial" w:hAnsi="Arial" w:cs="Arial"/>
          <w:sz w:val="20"/>
          <w:szCs w:val="20"/>
        </w:rPr>
      </w:pPr>
      <w:r w:rsidRPr="003A647E">
        <w:rPr>
          <w:rFonts w:ascii="Arial" w:hAnsi="Arial" w:cs="Arial"/>
          <w:sz w:val="20"/>
          <w:szCs w:val="20"/>
        </w:rPr>
        <w:t xml:space="preserve">(3) </w:t>
      </w:r>
      <w:proofErr w:type="spellStart"/>
      <w:r w:rsidRPr="003A647E">
        <w:rPr>
          <w:rFonts w:ascii="Arial" w:hAnsi="Arial" w:cs="Arial"/>
          <w:sz w:val="20"/>
          <w:szCs w:val="20"/>
        </w:rPr>
        <w:t>Nederlandse</w:t>
      </w:r>
      <w:proofErr w:type="spellEnd"/>
      <w:r w:rsidRPr="003A647E">
        <w:rPr>
          <w:rFonts w:ascii="Arial" w:hAnsi="Arial" w:cs="Arial"/>
          <w:sz w:val="20"/>
          <w:szCs w:val="20"/>
        </w:rPr>
        <w:t xml:space="preserve"> Healthcare Authority (</w:t>
      </w:r>
      <w:proofErr w:type="spellStart"/>
      <w:r w:rsidRPr="003A647E">
        <w:rPr>
          <w:rFonts w:ascii="Arial" w:hAnsi="Arial" w:cs="Arial"/>
          <w:sz w:val="20"/>
          <w:szCs w:val="20"/>
        </w:rPr>
        <w:t>NZa</w:t>
      </w:r>
      <w:proofErr w:type="spellEnd"/>
      <w:r w:rsidRPr="003A647E">
        <w:rPr>
          <w:rFonts w:ascii="Arial" w:hAnsi="Arial" w:cs="Arial"/>
          <w:sz w:val="20"/>
          <w:szCs w:val="20"/>
        </w:rPr>
        <w:t xml:space="preserve">). </w:t>
      </w:r>
      <w:proofErr w:type="spellStart"/>
      <w:r w:rsidRPr="003A647E">
        <w:rPr>
          <w:rFonts w:ascii="Arial" w:hAnsi="Arial" w:cs="Arial"/>
          <w:sz w:val="20"/>
          <w:szCs w:val="20"/>
        </w:rPr>
        <w:t>NZa</w:t>
      </w:r>
      <w:proofErr w:type="spellEnd"/>
      <w:r w:rsidRPr="003A647E">
        <w:rPr>
          <w:rFonts w:ascii="Arial" w:hAnsi="Arial" w:cs="Arial"/>
          <w:sz w:val="20"/>
          <w:szCs w:val="20"/>
        </w:rPr>
        <w:t xml:space="preserve"> </w:t>
      </w:r>
      <w:proofErr w:type="spellStart"/>
      <w:r w:rsidRPr="003A647E">
        <w:rPr>
          <w:rFonts w:ascii="Arial" w:hAnsi="Arial" w:cs="Arial"/>
          <w:sz w:val="20"/>
          <w:szCs w:val="20"/>
        </w:rPr>
        <w:t>Zorgproducten</w:t>
      </w:r>
      <w:proofErr w:type="spellEnd"/>
      <w:r w:rsidRPr="003A647E">
        <w:rPr>
          <w:rFonts w:ascii="Arial" w:hAnsi="Arial" w:cs="Arial"/>
          <w:sz w:val="20"/>
          <w:szCs w:val="20"/>
        </w:rPr>
        <w:t xml:space="preserve"> </w:t>
      </w:r>
      <w:proofErr w:type="spellStart"/>
      <w:r w:rsidRPr="003A647E">
        <w:rPr>
          <w:rFonts w:ascii="Arial" w:hAnsi="Arial" w:cs="Arial"/>
          <w:sz w:val="20"/>
          <w:szCs w:val="20"/>
        </w:rPr>
        <w:t>Tariefapplicatie</w:t>
      </w:r>
      <w:proofErr w:type="spellEnd"/>
      <w:r w:rsidRPr="003A647E">
        <w:rPr>
          <w:rFonts w:ascii="Arial" w:hAnsi="Arial" w:cs="Arial"/>
          <w:sz w:val="20"/>
          <w:szCs w:val="20"/>
        </w:rPr>
        <w:t xml:space="preserve">. </w:t>
      </w:r>
      <w:r w:rsidRPr="00CA06D3">
        <w:rPr>
          <w:rFonts w:ascii="Arial" w:hAnsi="Arial" w:cs="Arial"/>
          <w:sz w:val="20"/>
          <w:szCs w:val="20"/>
        </w:rPr>
        <w:t xml:space="preserve">2017; Available at: </w:t>
      </w:r>
      <w:r w:rsidRPr="00CA06D3">
        <w:rPr>
          <w:rFonts w:ascii="Arial" w:hAnsi="Arial" w:cs="Arial"/>
          <w:sz w:val="20"/>
        </w:rPr>
        <w:t>http://dbc-zorgproducten-tarieven.nza.nl</w:t>
      </w:r>
      <w:r w:rsidRPr="00CA06D3">
        <w:rPr>
          <w:rFonts w:ascii="Arial" w:hAnsi="Arial" w:cs="Arial"/>
          <w:sz w:val="16"/>
          <w:szCs w:val="20"/>
        </w:rPr>
        <w:t>.</w:t>
      </w:r>
      <w:r w:rsidRPr="00CA06D3">
        <w:rPr>
          <w:rFonts w:ascii="Arial" w:hAnsi="Arial" w:cs="Arial"/>
          <w:sz w:val="20"/>
          <w:szCs w:val="20"/>
        </w:rPr>
        <w:t xml:space="preserve"> Accessed March 21, 2017. </w:t>
      </w:r>
    </w:p>
    <w:p w14:paraId="35DF11C6" w14:textId="17CAC528" w:rsidR="00CA06D3" w:rsidRDefault="00CA06D3" w:rsidP="00CA06D3">
      <w:pPr>
        <w:pStyle w:val="Normaalweb"/>
        <w:spacing w:line="480" w:lineRule="auto"/>
        <w:divId w:val="1595895559"/>
        <w:rPr>
          <w:rFonts w:ascii="Arial" w:hAnsi="Arial" w:cs="Arial"/>
          <w:sz w:val="20"/>
          <w:szCs w:val="20"/>
        </w:rPr>
      </w:pPr>
      <w:r w:rsidRPr="00CA06D3">
        <w:rPr>
          <w:rFonts w:ascii="Arial" w:hAnsi="Arial" w:cs="Arial"/>
          <w:sz w:val="20"/>
          <w:szCs w:val="20"/>
          <w:lang w:val="nl-NL"/>
        </w:rPr>
        <w:t xml:space="preserve">(4) Dutch Health Institute. Kostenhandleiding: Methodologie van kostenonderzoek en referentieprijzen voor economische evaluaties in de gezondheidszorg. </w:t>
      </w:r>
      <w:r>
        <w:rPr>
          <w:rFonts w:ascii="Arial" w:hAnsi="Arial" w:cs="Arial"/>
          <w:sz w:val="20"/>
          <w:szCs w:val="20"/>
        </w:rPr>
        <w:t xml:space="preserve">2015; Available at: </w:t>
      </w:r>
      <w:r w:rsidRPr="00CA06D3">
        <w:rPr>
          <w:rFonts w:ascii="Arial" w:hAnsi="Arial" w:cs="Arial"/>
          <w:sz w:val="20"/>
        </w:rPr>
        <w:t>www.zorginstituutnederland.nl</w:t>
      </w:r>
      <w:r w:rsidRPr="00CA06D3">
        <w:rPr>
          <w:rFonts w:ascii="Arial" w:hAnsi="Arial" w:cs="Arial"/>
          <w:sz w:val="16"/>
          <w:szCs w:val="20"/>
        </w:rPr>
        <w:t>.</w:t>
      </w:r>
      <w:r>
        <w:rPr>
          <w:rFonts w:ascii="Arial" w:hAnsi="Arial" w:cs="Arial"/>
          <w:sz w:val="20"/>
          <w:szCs w:val="20"/>
        </w:rPr>
        <w:t xml:space="preserve"> Accessed January 6, 2017. </w:t>
      </w:r>
    </w:p>
    <w:p w14:paraId="49B99818" w14:textId="327F8C17" w:rsidR="00CA06D3" w:rsidRPr="003A647E" w:rsidRDefault="00CA06D3" w:rsidP="00CA06D3">
      <w:pPr>
        <w:pStyle w:val="Normaalweb"/>
        <w:spacing w:line="480" w:lineRule="auto"/>
        <w:divId w:val="1595895559"/>
        <w:rPr>
          <w:rFonts w:ascii="Arial" w:hAnsi="Arial" w:cs="Arial"/>
          <w:sz w:val="20"/>
          <w:szCs w:val="20"/>
          <w:lang w:val="nl-NL"/>
        </w:rPr>
      </w:pPr>
      <w:r>
        <w:rPr>
          <w:rFonts w:ascii="Arial" w:hAnsi="Arial" w:cs="Arial"/>
          <w:sz w:val="20"/>
          <w:szCs w:val="20"/>
        </w:rPr>
        <w:t xml:space="preserve">(5) Dutch Healthare Institute. </w:t>
      </w:r>
      <w:r>
        <w:rPr>
          <w:rFonts w:ascii="Arial" w:hAnsi="Arial" w:cs="Arial"/>
          <w:sz w:val="20"/>
          <w:lang w:val="en-US"/>
        </w:rPr>
        <w:t>The Pharmacy Purchase Price</w:t>
      </w:r>
      <w:r>
        <w:rPr>
          <w:rFonts w:ascii="Arial" w:hAnsi="Arial" w:cs="Arial"/>
          <w:sz w:val="20"/>
          <w:szCs w:val="20"/>
        </w:rPr>
        <w:t xml:space="preserve">. 2016; Available at: </w:t>
      </w:r>
      <w:r w:rsidRPr="00CA06D3">
        <w:rPr>
          <w:rFonts w:ascii="Arial" w:hAnsi="Arial" w:cs="Arial"/>
          <w:sz w:val="20"/>
        </w:rPr>
        <w:t>https://www.medicijnkosten.nl/</w:t>
      </w:r>
      <w:r w:rsidRPr="00CA06D3">
        <w:rPr>
          <w:rFonts w:ascii="Arial" w:hAnsi="Arial" w:cs="Arial"/>
          <w:sz w:val="16"/>
          <w:szCs w:val="20"/>
        </w:rPr>
        <w:t xml:space="preserve">. </w:t>
      </w:r>
      <w:proofErr w:type="spellStart"/>
      <w:r w:rsidRPr="003A647E">
        <w:rPr>
          <w:rFonts w:ascii="Arial" w:hAnsi="Arial" w:cs="Arial"/>
          <w:sz w:val="20"/>
          <w:szCs w:val="20"/>
          <w:lang w:val="nl-NL"/>
        </w:rPr>
        <w:t>Accessed</w:t>
      </w:r>
      <w:proofErr w:type="spellEnd"/>
      <w:r w:rsidRPr="003A647E">
        <w:rPr>
          <w:rFonts w:ascii="Arial" w:hAnsi="Arial" w:cs="Arial"/>
          <w:sz w:val="20"/>
          <w:szCs w:val="20"/>
          <w:lang w:val="nl-NL"/>
        </w:rPr>
        <w:t xml:space="preserve"> </w:t>
      </w:r>
      <w:proofErr w:type="spellStart"/>
      <w:r w:rsidRPr="003A647E">
        <w:rPr>
          <w:rFonts w:ascii="Arial" w:hAnsi="Arial" w:cs="Arial"/>
          <w:sz w:val="20"/>
          <w:szCs w:val="20"/>
          <w:lang w:val="nl-NL"/>
        </w:rPr>
        <w:t>January</w:t>
      </w:r>
      <w:proofErr w:type="spellEnd"/>
      <w:r w:rsidRPr="003A647E">
        <w:rPr>
          <w:rFonts w:ascii="Arial" w:hAnsi="Arial" w:cs="Arial"/>
          <w:sz w:val="20"/>
          <w:szCs w:val="20"/>
          <w:lang w:val="nl-NL"/>
        </w:rPr>
        <w:t xml:space="preserve"> 11, 2016. </w:t>
      </w:r>
    </w:p>
    <w:p w14:paraId="700CAF47" w14:textId="51E323DA" w:rsidR="00CA06D3" w:rsidRPr="00CA06D3" w:rsidRDefault="00CA06D3" w:rsidP="00CA06D3">
      <w:pPr>
        <w:pStyle w:val="Normaalweb"/>
        <w:spacing w:line="480" w:lineRule="auto"/>
        <w:divId w:val="1595895559"/>
        <w:rPr>
          <w:rFonts w:ascii="Arial" w:hAnsi="Arial" w:cs="Arial"/>
          <w:sz w:val="20"/>
          <w:szCs w:val="20"/>
          <w:lang w:val="nl-NL"/>
        </w:rPr>
      </w:pPr>
      <w:r w:rsidRPr="00CA06D3">
        <w:rPr>
          <w:rFonts w:ascii="Arial" w:hAnsi="Arial" w:cs="Arial"/>
          <w:sz w:val="20"/>
          <w:szCs w:val="20"/>
          <w:lang w:val="nl-NL"/>
        </w:rPr>
        <w:t xml:space="preserve">(6) Federatie van Nederlandse Trombosediensten (FNT). Samenvatting medische jaarverslagen 2014. </w:t>
      </w:r>
    </w:p>
    <w:p w14:paraId="31AD197A" w14:textId="77777777" w:rsidR="00CA06D3" w:rsidRPr="00CA06D3" w:rsidRDefault="00CA06D3" w:rsidP="00CA06D3">
      <w:pPr>
        <w:pStyle w:val="Normaalweb"/>
        <w:spacing w:line="480" w:lineRule="auto"/>
        <w:divId w:val="1595895559"/>
        <w:rPr>
          <w:rFonts w:ascii="Arial" w:hAnsi="Arial" w:cs="Arial"/>
          <w:sz w:val="20"/>
          <w:szCs w:val="20"/>
          <w:lang w:val="nl-NL"/>
        </w:rPr>
      </w:pPr>
      <w:r w:rsidRPr="00CA06D3">
        <w:rPr>
          <w:rFonts w:ascii="Arial" w:hAnsi="Arial" w:cs="Arial"/>
          <w:sz w:val="20"/>
          <w:szCs w:val="20"/>
          <w:lang w:val="nl-NL"/>
        </w:rPr>
        <w:t xml:space="preserve">(7) Federatie van Nederlandse Trombosediensten (FNT). De kunst van het doseren. 2014;3e druk. </w:t>
      </w:r>
    </w:p>
    <w:p w14:paraId="58B71956" w14:textId="11E337C4" w:rsidR="00CA06D3" w:rsidRDefault="00CA06D3" w:rsidP="00CA06D3">
      <w:pPr>
        <w:pStyle w:val="Normaalweb"/>
        <w:spacing w:line="480" w:lineRule="auto"/>
        <w:divId w:val="1595895559"/>
        <w:rPr>
          <w:rFonts w:ascii="Arial" w:hAnsi="Arial" w:cs="Arial"/>
          <w:sz w:val="20"/>
          <w:szCs w:val="20"/>
        </w:rPr>
      </w:pPr>
      <w:r w:rsidRPr="00CA06D3">
        <w:rPr>
          <w:rFonts w:ascii="Arial" w:hAnsi="Arial" w:cs="Arial"/>
          <w:sz w:val="20"/>
          <w:szCs w:val="20"/>
          <w:lang w:val="nl-NL"/>
        </w:rPr>
        <w:t xml:space="preserve">(8) Baeten SA, van Exel NJ, Dirks M, Koopmanschap MA, Dippel DW, Niessen LW. </w:t>
      </w:r>
      <w:r>
        <w:rPr>
          <w:rFonts w:ascii="Arial" w:hAnsi="Arial" w:cs="Arial"/>
          <w:sz w:val="20"/>
          <w:szCs w:val="20"/>
        </w:rPr>
        <w:t xml:space="preserve">Lifetime health effects and medical costs of integrated stroke services - a non-randomized controlled cluster-trial based life table approach. Cost Eff Resour Alloc 2010;8:21-7547-8-21. </w:t>
      </w:r>
    </w:p>
    <w:p w14:paraId="0353E50B" w14:textId="54DF1E50" w:rsidR="00CA06D3" w:rsidRPr="00CA06D3" w:rsidRDefault="00CA06D3" w:rsidP="00CA06D3">
      <w:pPr>
        <w:pStyle w:val="Normaalweb"/>
        <w:spacing w:line="480" w:lineRule="auto"/>
        <w:divId w:val="1595895559"/>
        <w:rPr>
          <w:rFonts w:ascii="Arial" w:hAnsi="Arial" w:cs="Arial"/>
          <w:sz w:val="20"/>
          <w:szCs w:val="20"/>
          <w:lang w:val="nl-NL"/>
        </w:rPr>
      </w:pPr>
      <w:r>
        <w:rPr>
          <w:rFonts w:ascii="Arial" w:hAnsi="Arial" w:cs="Arial"/>
          <w:sz w:val="20"/>
          <w:szCs w:val="20"/>
        </w:rPr>
        <w:t xml:space="preserve">(9) Soekhlal RR, Burgers LT, Redekop WK, Tan SS. Treatment costs of acute myocardial infarction in the Netherlands. </w:t>
      </w:r>
      <w:r w:rsidRPr="00CA06D3">
        <w:rPr>
          <w:rFonts w:ascii="Arial" w:hAnsi="Arial" w:cs="Arial"/>
          <w:sz w:val="20"/>
          <w:szCs w:val="20"/>
          <w:lang w:val="nl-NL"/>
        </w:rPr>
        <w:t xml:space="preserve">Neth Heart J 2013;21(5):230-235. </w:t>
      </w:r>
    </w:p>
    <w:p w14:paraId="44868095" w14:textId="77777777" w:rsidR="00CA06D3" w:rsidRDefault="00CA06D3" w:rsidP="00CA06D3">
      <w:pPr>
        <w:pStyle w:val="Normaalweb"/>
        <w:spacing w:line="480" w:lineRule="auto"/>
        <w:divId w:val="1595895559"/>
        <w:rPr>
          <w:rFonts w:ascii="Arial" w:hAnsi="Arial" w:cs="Arial"/>
          <w:sz w:val="20"/>
          <w:szCs w:val="20"/>
        </w:rPr>
      </w:pPr>
      <w:r w:rsidRPr="00CA06D3">
        <w:rPr>
          <w:rFonts w:ascii="Arial" w:hAnsi="Arial" w:cs="Arial"/>
          <w:sz w:val="20"/>
          <w:szCs w:val="20"/>
          <w:lang w:val="nl-NL"/>
        </w:rPr>
        <w:t xml:space="preserve">(10) Vonkeman HE, Klok RM, Postma MJ, Brouwers JR, van de Laar MA. </w:t>
      </w:r>
      <w:r>
        <w:rPr>
          <w:rFonts w:ascii="Arial" w:hAnsi="Arial" w:cs="Arial"/>
          <w:sz w:val="20"/>
          <w:szCs w:val="20"/>
        </w:rPr>
        <w:t xml:space="preserve">Direct medical costs of serious gastrointestinal ulcers among users of NSAIDs. Drugs Aging 2007;24(8):681-690. </w:t>
      </w:r>
    </w:p>
    <w:p w14:paraId="76FFA6B3" w14:textId="5A31FB79" w:rsidR="00CA06D3" w:rsidRPr="003A647E" w:rsidRDefault="00CA06D3" w:rsidP="00CA06D3">
      <w:pPr>
        <w:pStyle w:val="Normaalweb"/>
        <w:spacing w:line="480" w:lineRule="auto"/>
        <w:divId w:val="1595895559"/>
        <w:rPr>
          <w:rFonts w:ascii="Arial" w:hAnsi="Arial" w:cs="Arial"/>
          <w:sz w:val="20"/>
          <w:szCs w:val="20"/>
          <w:lang w:val="nl-NL"/>
        </w:rPr>
      </w:pPr>
      <w:r>
        <w:rPr>
          <w:rFonts w:ascii="Arial" w:hAnsi="Arial" w:cs="Arial"/>
          <w:sz w:val="20"/>
          <w:szCs w:val="20"/>
        </w:rPr>
        <w:lastRenderedPageBreak/>
        <w:t xml:space="preserve">(11) Statistics Netherlands (CBS). Statline. 2015; Available at: </w:t>
      </w:r>
      <w:r w:rsidRPr="00CA06D3">
        <w:rPr>
          <w:rFonts w:ascii="Arial" w:hAnsi="Arial" w:cs="Arial"/>
          <w:sz w:val="20"/>
        </w:rPr>
        <w:t>http://statline.cbs.nl/Statweb/</w:t>
      </w:r>
      <w:r>
        <w:rPr>
          <w:rFonts w:ascii="Arial" w:hAnsi="Arial" w:cs="Arial"/>
          <w:sz w:val="20"/>
          <w:szCs w:val="20"/>
        </w:rPr>
        <w:t xml:space="preserve">. </w:t>
      </w:r>
      <w:proofErr w:type="spellStart"/>
      <w:r w:rsidRPr="003A647E">
        <w:rPr>
          <w:rFonts w:ascii="Arial" w:hAnsi="Arial" w:cs="Arial"/>
          <w:sz w:val="20"/>
          <w:szCs w:val="20"/>
          <w:lang w:val="nl-NL"/>
        </w:rPr>
        <w:t>Accessed</w:t>
      </w:r>
      <w:proofErr w:type="spellEnd"/>
      <w:r w:rsidRPr="003A647E">
        <w:rPr>
          <w:rFonts w:ascii="Arial" w:hAnsi="Arial" w:cs="Arial"/>
          <w:sz w:val="20"/>
          <w:szCs w:val="20"/>
          <w:lang w:val="nl-NL"/>
        </w:rPr>
        <w:t xml:space="preserve"> </w:t>
      </w:r>
      <w:proofErr w:type="spellStart"/>
      <w:r w:rsidRPr="003A647E">
        <w:rPr>
          <w:rFonts w:ascii="Arial" w:hAnsi="Arial" w:cs="Arial"/>
          <w:sz w:val="20"/>
          <w:szCs w:val="20"/>
          <w:lang w:val="nl-NL"/>
        </w:rPr>
        <w:t>January</w:t>
      </w:r>
      <w:proofErr w:type="spellEnd"/>
      <w:r w:rsidRPr="003A647E">
        <w:rPr>
          <w:rFonts w:ascii="Arial" w:hAnsi="Arial" w:cs="Arial"/>
          <w:sz w:val="20"/>
          <w:szCs w:val="20"/>
          <w:lang w:val="nl-NL"/>
        </w:rPr>
        <w:t xml:space="preserve"> 17, 2017. </w:t>
      </w:r>
    </w:p>
    <w:p w14:paraId="48AB1850" w14:textId="720CF39B" w:rsidR="00CA06D3" w:rsidRPr="00CA06D3" w:rsidRDefault="00CA06D3" w:rsidP="00CA06D3">
      <w:pPr>
        <w:pStyle w:val="Normaalweb"/>
        <w:spacing w:line="480" w:lineRule="auto"/>
        <w:divId w:val="1595895559"/>
        <w:rPr>
          <w:rFonts w:ascii="Arial" w:hAnsi="Arial" w:cs="Arial"/>
          <w:sz w:val="20"/>
          <w:szCs w:val="20"/>
          <w:lang w:val="nl-NL"/>
        </w:rPr>
      </w:pPr>
      <w:r w:rsidRPr="00CA06D3">
        <w:rPr>
          <w:rFonts w:ascii="Arial" w:hAnsi="Arial" w:cs="Arial"/>
          <w:sz w:val="20"/>
          <w:szCs w:val="20"/>
          <w:lang w:val="nl-NL"/>
        </w:rPr>
        <w:t xml:space="preserve">(12) De Klerk M, De Boer A, Plaisier I, Schyns P, Kooiker S. Informele hulp: wie doet er wat? 2015;2015-35. </w:t>
      </w:r>
    </w:p>
    <w:p w14:paraId="66D0957E" w14:textId="75EA8178" w:rsidR="00CA06D3" w:rsidRDefault="00CA06D3" w:rsidP="00CA06D3">
      <w:pPr>
        <w:pStyle w:val="Normaalweb"/>
        <w:spacing w:line="480" w:lineRule="auto"/>
        <w:divId w:val="1595895559"/>
        <w:rPr>
          <w:rFonts w:ascii="Arial" w:hAnsi="Arial" w:cs="Arial"/>
          <w:sz w:val="20"/>
          <w:szCs w:val="20"/>
        </w:rPr>
      </w:pPr>
      <w:r>
        <w:rPr>
          <w:rFonts w:ascii="Arial" w:hAnsi="Arial" w:cs="Arial"/>
          <w:sz w:val="20"/>
          <w:szCs w:val="20"/>
        </w:rPr>
        <w:t xml:space="preserve">(13) Sullivan PW, Slejko JF, Sculpher MJ, Ghushchyan V. Catalogue of EQ-5D scores for the United Kingdom. Med Decis Making 2011;31(6):800-804. </w:t>
      </w:r>
    </w:p>
    <w:p w14:paraId="6B03FA35" w14:textId="68430651" w:rsidR="00CA06D3" w:rsidRDefault="00CA06D3" w:rsidP="00CA06D3">
      <w:pPr>
        <w:pStyle w:val="Normaalweb"/>
        <w:spacing w:line="480" w:lineRule="auto"/>
        <w:divId w:val="1595895559"/>
        <w:rPr>
          <w:rFonts w:ascii="Arial" w:hAnsi="Arial" w:cs="Arial"/>
          <w:sz w:val="20"/>
          <w:szCs w:val="20"/>
        </w:rPr>
      </w:pPr>
      <w:r>
        <w:rPr>
          <w:rFonts w:ascii="Arial" w:hAnsi="Arial" w:cs="Arial"/>
          <w:sz w:val="20"/>
          <w:szCs w:val="20"/>
        </w:rPr>
        <w:t>(14) Wynn GJ, Todd DM, Webber M, B</w:t>
      </w:r>
      <w:r w:rsidR="00136E68">
        <w:rPr>
          <w:rFonts w:ascii="Arial" w:hAnsi="Arial" w:cs="Arial"/>
          <w:sz w:val="20"/>
          <w:szCs w:val="20"/>
        </w:rPr>
        <w:t>onnett L, McShane J, Kirchhof P et al</w:t>
      </w:r>
      <w:r>
        <w:rPr>
          <w:rFonts w:ascii="Arial" w:hAnsi="Arial" w:cs="Arial"/>
          <w:sz w:val="20"/>
          <w:szCs w:val="20"/>
        </w:rPr>
        <w:t xml:space="preserve">. The European Heart Rhythm Association symptom classification for atrial fibrillation: validation and improvement through a simple modification. Europace 2014;16(7):965-972. </w:t>
      </w:r>
    </w:p>
    <w:p w14:paraId="349D03CA" w14:textId="0B05E29B" w:rsidR="00EF424F" w:rsidRDefault="00CA06D3" w:rsidP="00CA06D3">
      <w:pPr>
        <w:spacing w:line="480" w:lineRule="auto"/>
        <w:rPr>
          <w:rFonts w:ascii="Arial" w:hAnsi="Arial" w:cs="Arial"/>
          <w:sz w:val="20"/>
        </w:rPr>
      </w:pPr>
      <w:r>
        <w:rPr>
          <w:rFonts w:ascii="Arial" w:hAnsi="Arial" w:cs="Arial"/>
          <w:sz w:val="20"/>
        </w:rPr>
        <w:fldChar w:fldCharType="end"/>
      </w:r>
    </w:p>
    <w:sectPr w:rsidR="00EF424F">
      <w:pgSz w:w="11906" w:h="16838"/>
      <w:pgMar w:top="1417" w:right="1417" w:bottom="1417" w:left="1417" w:header="708" w:footer="708"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3DAE05D7" w15:done="0"/>
  <w15:commentEx w15:paraId="5822D681"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FE5383E" w14:textId="77777777" w:rsidR="00CA06D3" w:rsidRDefault="00CA06D3" w:rsidP="00414AC1">
      <w:pPr>
        <w:spacing w:after="0" w:line="240" w:lineRule="auto"/>
      </w:pPr>
      <w:r>
        <w:separator/>
      </w:r>
    </w:p>
  </w:endnote>
  <w:endnote w:type="continuationSeparator" w:id="0">
    <w:p w14:paraId="335CAC2E" w14:textId="77777777" w:rsidR="00CA06D3" w:rsidRDefault="00CA06D3" w:rsidP="00414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5AABD08" w14:textId="77777777" w:rsidR="00CA06D3" w:rsidRDefault="00CA06D3" w:rsidP="00414AC1">
      <w:pPr>
        <w:spacing w:after="0" w:line="240" w:lineRule="auto"/>
      </w:pPr>
      <w:r>
        <w:separator/>
      </w:r>
    </w:p>
  </w:footnote>
  <w:footnote w:type="continuationSeparator" w:id="0">
    <w:p w14:paraId="59134D03" w14:textId="77777777" w:rsidR="00CA06D3" w:rsidRDefault="00CA06D3" w:rsidP="00414AC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FDC2970"/>
    <w:multiLevelType w:val="hybridMultilevel"/>
    <w:tmpl w:val="2EECA470"/>
    <w:lvl w:ilvl="0" w:tplc="0809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lisa de jong">
    <w15:presenceInfo w15:providerId="Windows Live" w15:userId="2f048eddac02828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570F"/>
    <w:rsid w:val="0001503A"/>
    <w:rsid w:val="000557CD"/>
    <w:rsid w:val="000B0E60"/>
    <w:rsid w:val="00101C75"/>
    <w:rsid w:val="00136E68"/>
    <w:rsid w:val="001A110F"/>
    <w:rsid w:val="001F2B38"/>
    <w:rsid w:val="00217BDB"/>
    <w:rsid w:val="00253DEA"/>
    <w:rsid w:val="00385892"/>
    <w:rsid w:val="003A647E"/>
    <w:rsid w:val="003D530C"/>
    <w:rsid w:val="00413E54"/>
    <w:rsid w:val="00414AC1"/>
    <w:rsid w:val="00455D8E"/>
    <w:rsid w:val="004B1196"/>
    <w:rsid w:val="005A00FF"/>
    <w:rsid w:val="00622E1E"/>
    <w:rsid w:val="0064550C"/>
    <w:rsid w:val="00731D5A"/>
    <w:rsid w:val="0073590A"/>
    <w:rsid w:val="00740799"/>
    <w:rsid w:val="0077711B"/>
    <w:rsid w:val="00797948"/>
    <w:rsid w:val="007E272F"/>
    <w:rsid w:val="00847033"/>
    <w:rsid w:val="008A0E34"/>
    <w:rsid w:val="008F2589"/>
    <w:rsid w:val="008F3B4A"/>
    <w:rsid w:val="00962C4F"/>
    <w:rsid w:val="00964DB6"/>
    <w:rsid w:val="0098596E"/>
    <w:rsid w:val="00994EC0"/>
    <w:rsid w:val="00A07973"/>
    <w:rsid w:val="00A11328"/>
    <w:rsid w:val="00A1570F"/>
    <w:rsid w:val="00A45A3D"/>
    <w:rsid w:val="00AC3944"/>
    <w:rsid w:val="00AC3BC1"/>
    <w:rsid w:val="00AC5B2F"/>
    <w:rsid w:val="00B02570"/>
    <w:rsid w:val="00B165DE"/>
    <w:rsid w:val="00B938BE"/>
    <w:rsid w:val="00C135A6"/>
    <w:rsid w:val="00C42AD5"/>
    <w:rsid w:val="00C52E32"/>
    <w:rsid w:val="00C92142"/>
    <w:rsid w:val="00CA06D3"/>
    <w:rsid w:val="00CE0F0C"/>
    <w:rsid w:val="00D140AE"/>
    <w:rsid w:val="00D245D8"/>
    <w:rsid w:val="00D37999"/>
    <w:rsid w:val="00D5618B"/>
    <w:rsid w:val="00D76536"/>
    <w:rsid w:val="00D8111B"/>
    <w:rsid w:val="00DC2817"/>
    <w:rsid w:val="00DF2F97"/>
    <w:rsid w:val="00E375F9"/>
    <w:rsid w:val="00ED7DE9"/>
    <w:rsid w:val="00EF424F"/>
    <w:rsid w:val="00F566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479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Pr>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erwijzingopmerking">
    <w:name w:val="annotation reference"/>
    <w:basedOn w:val="Standaardalinea-lettertype"/>
    <w:uiPriority w:val="99"/>
    <w:semiHidden/>
    <w:unhideWhenUsed/>
    <w:rsid w:val="00A1570F"/>
    <w:rPr>
      <w:sz w:val="16"/>
      <w:szCs w:val="16"/>
    </w:rPr>
  </w:style>
  <w:style w:type="paragraph" w:styleId="Tekstopmerking">
    <w:name w:val="annotation text"/>
    <w:basedOn w:val="Standaard"/>
    <w:link w:val="TekstopmerkingChar"/>
    <w:uiPriority w:val="99"/>
    <w:unhideWhenUsed/>
    <w:rsid w:val="00A1570F"/>
    <w:pPr>
      <w:spacing w:line="240" w:lineRule="auto"/>
    </w:pPr>
    <w:rPr>
      <w:sz w:val="20"/>
      <w:szCs w:val="20"/>
    </w:rPr>
  </w:style>
  <w:style w:type="character" w:customStyle="1" w:styleId="TekstopmerkingChar">
    <w:name w:val="Tekst opmerking Char"/>
    <w:basedOn w:val="Standaardalinea-lettertype"/>
    <w:link w:val="Tekstopmerking"/>
    <w:uiPriority w:val="99"/>
    <w:rsid w:val="00A1570F"/>
    <w:rPr>
      <w:sz w:val="20"/>
      <w:szCs w:val="20"/>
      <w:lang w:val="en-US"/>
    </w:rPr>
  </w:style>
  <w:style w:type="paragraph" w:styleId="Ballontekst">
    <w:name w:val="Balloon Text"/>
    <w:basedOn w:val="Standaard"/>
    <w:link w:val="BallontekstChar"/>
    <w:uiPriority w:val="99"/>
    <w:semiHidden/>
    <w:unhideWhenUsed/>
    <w:rsid w:val="00A1570F"/>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A1570F"/>
    <w:rPr>
      <w:rFonts w:ascii="Tahoma" w:hAnsi="Tahoma" w:cs="Tahoma"/>
      <w:sz w:val="16"/>
      <w:szCs w:val="16"/>
    </w:rPr>
  </w:style>
  <w:style w:type="table" w:styleId="Tabelraster">
    <w:name w:val="Table Grid"/>
    <w:basedOn w:val="Standaardtabel"/>
    <w:uiPriority w:val="59"/>
    <w:rsid w:val="00A157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414AC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414AC1"/>
  </w:style>
  <w:style w:type="paragraph" w:styleId="Voettekst">
    <w:name w:val="footer"/>
    <w:basedOn w:val="Standaard"/>
    <w:link w:val="VoettekstChar"/>
    <w:uiPriority w:val="99"/>
    <w:unhideWhenUsed/>
    <w:rsid w:val="00414AC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414AC1"/>
  </w:style>
  <w:style w:type="paragraph" w:styleId="Normaalweb">
    <w:name w:val="Normal (Web)"/>
    <w:basedOn w:val="Standaard"/>
    <w:uiPriority w:val="99"/>
    <w:semiHidden/>
    <w:unhideWhenUsed/>
    <w:rsid w:val="00EF424F"/>
    <w:pPr>
      <w:spacing w:before="100" w:beforeAutospacing="1" w:after="100" w:afterAutospacing="1" w:line="240" w:lineRule="auto"/>
    </w:pPr>
    <w:rPr>
      <w:rFonts w:ascii="Times New Roman" w:eastAsiaTheme="minorEastAsia" w:hAnsi="Times New Roman" w:cs="Times New Roman"/>
      <w:sz w:val="24"/>
      <w:szCs w:val="24"/>
      <w:lang w:val="en-GB" w:eastAsia="en-GB"/>
    </w:rPr>
  </w:style>
  <w:style w:type="character" w:styleId="Hyperlink">
    <w:name w:val="Hyperlink"/>
    <w:basedOn w:val="Standaardalinea-lettertype"/>
    <w:uiPriority w:val="99"/>
    <w:semiHidden/>
    <w:unhideWhenUsed/>
    <w:rsid w:val="00EF424F"/>
    <w:rPr>
      <w:color w:val="0000FF"/>
      <w:u w:val="single"/>
    </w:rPr>
  </w:style>
  <w:style w:type="paragraph" w:styleId="Onderwerpvanopmerking">
    <w:name w:val="annotation subject"/>
    <w:basedOn w:val="Tekstopmerking"/>
    <w:next w:val="Tekstopmerking"/>
    <w:link w:val="OnderwerpvanopmerkingChar"/>
    <w:uiPriority w:val="99"/>
    <w:semiHidden/>
    <w:unhideWhenUsed/>
    <w:rsid w:val="00C52E32"/>
    <w:rPr>
      <w:b/>
      <w:bCs/>
    </w:rPr>
  </w:style>
  <w:style w:type="character" w:customStyle="1" w:styleId="OnderwerpvanopmerkingChar">
    <w:name w:val="Onderwerp van opmerking Char"/>
    <w:basedOn w:val="TekstopmerkingChar"/>
    <w:link w:val="Onderwerpvanopmerking"/>
    <w:uiPriority w:val="99"/>
    <w:semiHidden/>
    <w:rsid w:val="00C52E32"/>
    <w:rPr>
      <w:b/>
      <w:bCs/>
      <w:sz w:val="20"/>
      <w:szCs w:val="20"/>
      <w:lang w:val="en-US"/>
    </w:rPr>
  </w:style>
  <w:style w:type="paragraph" w:styleId="Lijstalinea">
    <w:name w:val="List Paragraph"/>
    <w:basedOn w:val="Standaard"/>
    <w:uiPriority w:val="34"/>
    <w:qFormat/>
    <w:rsid w:val="003A647E"/>
    <w:pPr>
      <w:ind w:left="720"/>
      <w:contextualSpacing/>
    </w:pPr>
    <w:rPr>
      <w:lang w:val="nl-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Pr>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erwijzingopmerking">
    <w:name w:val="annotation reference"/>
    <w:basedOn w:val="Standaardalinea-lettertype"/>
    <w:uiPriority w:val="99"/>
    <w:semiHidden/>
    <w:unhideWhenUsed/>
    <w:rsid w:val="00A1570F"/>
    <w:rPr>
      <w:sz w:val="16"/>
      <w:szCs w:val="16"/>
    </w:rPr>
  </w:style>
  <w:style w:type="paragraph" w:styleId="Tekstopmerking">
    <w:name w:val="annotation text"/>
    <w:basedOn w:val="Standaard"/>
    <w:link w:val="TekstopmerkingChar"/>
    <w:uiPriority w:val="99"/>
    <w:unhideWhenUsed/>
    <w:rsid w:val="00A1570F"/>
    <w:pPr>
      <w:spacing w:line="240" w:lineRule="auto"/>
    </w:pPr>
    <w:rPr>
      <w:sz w:val="20"/>
      <w:szCs w:val="20"/>
    </w:rPr>
  </w:style>
  <w:style w:type="character" w:customStyle="1" w:styleId="TekstopmerkingChar">
    <w:name w:val="Tekst opmerking Char"/>
    <w:basedOn w:val="Standaardalinea-lettertype"/>
    <w:link w:val="Tekstopmerking"/>
    <w:uiPriority w:val="99"/>
    <w:rsid w:val="00A1570F"/>
    <w:rPr>
      <w:sz w:val="20"/>
      <w:szCs w:val="20"/>
      <w:lang w:val="en-US"/>
    </w:rPr>
  </w:style>
  <w:style w:type="paragraph" w:styleId="Ballontekst">
    <w:name w:val="Balloon Text"/>
    <w:basedOn w:val="Standaard"/>
    <w:link w:val="BallontekstChar"/>
    <w:uiPriority w:val="99"/>
    <w:semiHidden/>
    <w:unhideWhenUsed/>
    <w:rsid w:val="00A1570F"/>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A1570F"/>
    <w:rPr>
      <w:rFonts w:ascii="Tahoma" w:hAnsi="Tahoma" w:cs="Tahoma"/>
      <w:sz w:val="16"/>
      <w:szCs w:val="16"/>
    </w:rPr>
  </w:style>
  <w:style w:type="table" w:styleId="Tabelraster">
    <w:name w:val="Table Grid"/>
    <w:basedOn w:val="Standaardtabel"/>
    <w:uiPriority w:val="59"/>
    <w:rsid w:val="00A157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414AC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414AC1"/>
  </w:style>
  <w:style w:type="paragraph" w:styleId="Voettekst">
    <w:name w:val="footer"/>
    <w:basedOn w:val="Standaard"/>
    <w:link w:val="VoettekstChar"/>
    <w:uiPriority w:val="99"/>
    <w:unhideWhenUsed/>
    <w:rsid w:val="00414AC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414AC1"/>
  </w:style>
  <w:style w:type="paragraph" w:styleId="Normaalweb">
    <w:name w:val="Normal (Web)"/>
    <w:basedOn w:val="Standaard"/>
    <w:uiPriority w:val="99"/>
    <w:semiHidden/>
    <w:unhideWhenUsed/>
    <w:rsid w:val="00EF424F"/>
    <w:pPr>
      <w:spacing w:before="100" w:beforeAutospacing="1" w:after="100" w:afterAutospacing="1" w:line="240" w:lineRule="auto"/>
    </w:pPr>
    <w:rPr>
      <w:rFonts w:ascii="Times New Roman" w:eastAsiaTheme="minorEastAsia" w:hAnsi="Times New Roman" w:cs="Times New Roman"/>
      <w:sz w:val="24"/>
      <w:szCs w:val="24"/>
      <w:lang w:val="en-GB" w:eastAsia="en-GB"/>
    </w:rPr>
  </w:style>
  <w:style w:type="character" w:styleId="Hyperlink">
    <w:name w:val="Hyperlink"/>
    <w:basedOn w:val="Standaardalinea-lettertype"/>
    <w:uiPriority w:val="99"/>
    <w:semiHidden/>
    <w:unhideWhenUsed/>
    <w:rsid w:val="00EF424F"/>
    <w:rPr>
      <w:color w:val="0000FF"/>
      <w:u w:val="single"/>
    </w:rPr>
  </w:style>
  <w:style w:type="paragraph" w:styleId="Onderwerpvanopmerking">
    <w:name w:val="annotation subject"/>
    <w:basedOn w:val="Tekstopmerking"/>
    <w:next w:val="Tekstopmerking"/>
    <w:link w:val="OnderwerpvanopmerkingChar"/>
    <w:uiPriority w:val="99"/>
    <w:semiHidden/>
    <w:unhideWhenUsed/>
    <w:rsid w:val="00C52E32"/>
    <w:rPr>
      <w:b/>
      <w:bCs/>
    </w:rPr>
  </w:style>
  <w:style w:type="character" w:customStyle="1" w:styleId="OnderwerpvanopmerkingChar">
    <w:name w:val="Onderwerp van opmerking Char"/>
    <w:basedOn w:val="TekstopmerkingChar"/>
    <w:link w:val="Onderwerpvanopmerking"/>
    <w:uiPriority w:val="99"/>
    <w:semiHidden/>
    <w:rsid w:val="00C52E32"/>
    <w:rPr>
      <w:b/>
      <w:bCs/>
      <w:sz w:val="20"/>
      <w:szCs w:val="20"/>
      <w:lang w:val="en-US"/>
    </w:rPr>
  </w:style>
  <w:style w:type="paragraph" w:styleId="Lijstalinea">
    <w:name w:val="List Paragraph"/>
    <w:basedOn w:val="Standaard"/>
    <w:uiPriority w:val="34"/>
    <w:qFormat/>
    <w:rsid w:val="003A647E"/>
    <w:pPr>
      <w:ind w:left="720"/>
      <w:contextualSpacing/>
    </w:pPr>
    <w:rPr>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406012">
      <w:bodyDiv w:val="1"/>
      <w:marLeft w:val="0"/>
      <w:marRight w:val="0"/>
      <w:marTop w:val="0"/>
      <w:marBottom w:val="0"/>
      <w:divBdr>
        <w:top w:val="none" w:sz="0" w:space="0" w:color="auto"/>
        <w:left w:val="none" w:sz="0" w:space="0" w:color="auto"/>
        <w:bottom w:val="none" w:sz="0" w:space="0" w:color="auto"/>
        <w:right w:val="none" w:sz="0" w:space="0" w:color="auto"/>
      </w:divBdr>
    </w:div>
    <w:div w:id="20207012">
      <w:bodyDiv w:val="1"/>
      <w:marLeft w:val="0"/>
      <w:marRight w:val="0"/>
      <w:marTop w:val="0"/>
      <w:marBottom w:val="0"/>
      <w:divBdr>
        <w:top w:val="none" w:sz="0" w:space="0" w:color="auto"/>
        <w:left w:val="none" w:sz="0" w:space="0" w:color="auto"/>
        <w:bottom w:val="none" w:sz="0" w:space="0" w:color="auto"/>
        <w:right w:val="none" w:sz="0" w:space="0" w:color="auto"/>
      </w:divBdr>
    </w:div>
    <w:div w:id="79067736">
      <w:bodyDiv w:val="1"/>
      <w:marLeft w:val="0"/>
      <w:marRight w:val="0"/>
      <w:marTop w:val="0"/>
      <w:marBottom w:val="0"/>
      <w:divBdr>
        <w:top w:val="none" w:sz="0" w:space="0" w:color="auto"/>
        <w:left w:val="none" w:sz="0" w:space="0" w:color="auto"/>
        <w:bottom w:val="none" w:sz="0" w:space="0" w:color="auto"/>
        <w:right w:val="none" w:sz="0" w:space="0" w:color="auto"/>
      </w:divBdr>
    </w:div>
    <w:div w:id="81076479">
      <w:bodyDiv w:val="1"/>
      <w:marLeft w:val="0"/>
      <w:marRight w:val="0"/>
      <w:marTop w:val="0"/>
      <w:marBottom w:val="0"/>
      <w:divBdr>
        <w:top w:val="none" w:sz="0" w:space="0" w:color="auto"/>
        <w:left w:val="none" w:sz="0" w:space="0" w:color="auto"/>
        <w:bottom w:val="none" w:sz="0" w:space="0" w:color="auto"/>
        <w:right w:val="none" w:sz="0" w:space="0" w:color="auto"/>
      </w:divBdr>
    </w:div>
    <w:div w:id="104546620">
      <w:bodyDiv w:val="1"/>
      <w:marLeft w:val="0"/>
      <w:marRight w:val="0"/>
      <w:marTop w:val="0"/>
      <w:marBottom w:val="0"/>
      <w:divBdr>
        <w:top w:val="none" w:sz="0" w:space="0" w:color="auto"/>
        <w:left w:val="none" w:sz="0" w:space="0" w:color="auto"/>
        <w:bottom w:val="none" w:sz="0" w:space="0" w:color="auto"/>
        <w:right w:val="none" w:sz="0" w:space="0" w:color="auto"/>
      </w:divBdr>
    </w:div>
    <w:div w:id="148254507">
      <w:bodyDiv w:val="1"/>
      <w:marLeft w:val="0"/>
      <w:marRight w:val="0"/>
      <w:marTop w:val="0"/>
      <w:marBottom w:val="0"/>
      <w:divBdr>
        <w:top w:val="none" w:sz="0" w:space="0" w:color="auto"/>
        <w:left w:val="none" w:sz="0" w:space="0" w:color="auto"/>
        <w:bottom w:val="none" w:sz="0" w:space="0" w:color="auto"/>
        <w:right w:val="none" w:sz="0" w:space="0" w:color="auto"/>
      </w:divBdr>
    </w:div>
    <w:div w:id="177893388">
      <w:bodyDiv w:val="1"/>
      <w:marLeft w:val="0"/>
      <w:marRight w:val="0"/>
      <w:marTop w:val="0"/>
      <w:marBottom w:val="0"/>
      <w:divBdr>
        <w:top w:val="none" w:sz="0" w:space="0" w:color="auto"/>
        <w:left w:val="none" w:sz="0" w:space="0" w:color="auto"/>
        <w:bottom w:val="none" w:sz="0" w:space="0" w:color="auto"/>
        <w:right w:val="none" w:sz="0" w:space="0" w:color="auto"/>
      </w:divBdr>
    </w:div>
    <w:div w:id="197472672">
      <w:bodyDiv w:val="1"/>
      <w:marLeft w:val="0"/>
      <w:marRight w:val="0"/>
      <w:marTop w:val="0"/>
      <w:marBottom w:val="0"/>
      <w:divBdr>
        <w:top w:val="none" w:sz="0" w:space="0" w:color="auto"/>
        <w:left w:val="none" w:sz="0" w:space="0" w:color="auto"/>
        <w:bottom w:val="none" w:sz="0" w:space="0" w:color="auto"/>
        <w:right w:val="none" w:sz="0" w:space="0" w:color="auto"/>
      </w:divBdr>
    </w:div>
    <w:div w:id="199317113">
      <w:bodyDiv w:val="1"/>
      <w:marLeft w:val="0"/>
      <w:marRight w:val="0"/>
      <w:marTop w:val="0"/>
      <w:marBottom w:val="0"/>
      <w:divBdr>
        <w:top w:val="none" w:sz="0" w:space="0" w:color="auto"/>
        <w:left w:val="none" w:sz="0" w:space="0" w:color="auto"/>
        <w:bottom w:val="none" w:sz="0" w:space="0" w:color="auto"/>
        <w:right w:val="none" w:sz="0" w:space="0" w:color="auto"/>
      </w:divBdr>
    </w:div>
    <w:div w:id="317851444">
      <w:bodyDiv w:val="1"/>
      <w:marLeft w:val="0"/>
      <w:marRight w:val="0"/>
      <w:marTop w:val="0"/>
      <w:marBottom w:val="0"/>
      <w:divBdr>
        <w:top w:val="none" w:sz="0" w:space="0" w:color="auto"/>
        <w:left w:val="none" w:sz="0" w:space="0" w:color="auto"/>
        <w:bottom w:val="none" w:sz="0" w:space="0" w:color="auto"/>
        <w:right w:val="none" w:sz="0" w:space="0" w:color="auto"/>
      </w:divBdr>
    </w:div>
    <w:div w:id="498958303">
      <w:bodyDiv w:val="1"/>
      <w:marLeft w:val="0"/>
      <w:marRight w:val="0"/>
      <w:marTop w:val="0"/>
      <w:marBottom w:val="0"/>
      <w:divBdr>
        <w:top w:val="none" w:sz="0" w:space="0" w:color="auto"/>
        <w:left w:val="none" w:sz="0" w:space="0" w:color="auto"/>
        <w:bottom w:val="none" w:sz="0" w:space="0" w:color="auto"/>
        <w:right w:val="none" w:sz="0" w:space="0" w:color="auto"/>
      </w:divBdr>
    </w:div>
    <w:div w:id="505245156">
      <w:bodyDiv w:val="1"/>
      <w:marLeft w:val="0"/>
      <w:marRight w:val="0"/>
      <w:marTop w:val="0"/>
      <w:marBottom w:val="0"/>
      <w:divBdr>
        <w:top w:val="none" w:sz="0" w:space="0" w:color="auto"/>
        <w:left w:val="none" w:sz="0" w:space="0" w:color="auto"/>
        <w:bottom w:val="none" w:sz="0" w:space="0" w:color="auto"/>
        <w:right w:val="none" w:sz="0" w:space="0" w:color="auto"/>
      </w:divBdr>
    </w:div>
    <w:div w:id="533274648">
      <w:bodyDiv w:val="1"/>
      <w:marLeft w:val="0"/>
      <w:marRight w:val="0"/>
      <w:marTop w:val="0"/>
      <w:marBottom w:val="0"/>
      <w:divBdr>
        <w:top w:val="none" w:sz="0" w:space="0" w:color="auto"/>
        <w:left w:val="none" w:sz="0" w:space="0" w:color="auto"/>
        <w:bottom w:val="none" w:sz="0" w:space="0" w:color="auto"/>
        <w:right w:val="none" w:sz="0" w:space="0" w:color="auto"/>
      </w:divBdr>
    </w:div>
    <w:div w:id="535656765">
      <w:bodyDiv w:val="1"/>
      <w:marLeft w:val="0"/>
      <w:marRight w:val="0"/>
      <w:marTop w:val="0"/>
      <w:marBottom w:val="0"/>
      <w:divBdr>
        <w:top w:val="none" w:sz="0" w:space="0" w:color="auto"/>
        <w:left w:val="none" w:sz="0" w:space="0" w:color="auto"/>
        <w:bottom w:val="none" w:sz="0" w:space="0" w:color="auto"/>
        <w:right w:val="none" w:sz="0" w:space="0" w:color="auto"/>
      </w:divBdr>
    </w:div>
    <w:div w:id="560480631">
      <w:bodyDiv w:val="1"/>
      <w:marLeft w:val="0"/>
      <w:marRight w:val="0"/>
      <w:marTop w:val="0"/>
      <w:marBottom w:val="0"/>
      <w:divBdr>
        <w:top w:val="none" w:sz="0" w:space="0" w:color="auto"/>
        <w:left w:val="none" w:sz="0" w:space="0" w:color="auto"/>
        <w:bottom w:val="none" w:sz="0" w:space="0" w:color="auto"/>
        <w:right w:val="none" w:sz="0" w:space="0" w:color="auto"/>
      </w:divBdr>
    </w:div>
    <w:div w:id="577833061">
      <w:bodyDiv w:val="1"/>
      <w:marLeft w:val="0"/>
      <w:marRight w:val="0"/>
      <w:marTop w:val="0"/>
      <w:marBottom w:val="0"/>
      <w:divBdr>
        <w:top w:val="none" w:sz="0" w:space="0" w:color="auto"/>
        <w:left w:val="none" w:sz="0" w:space="0" w:color="auto"/>
        <w:bottom w:val="none" w:sz="0" w:space="0" w:color="auto"/>
        <w:right w:val="none" w:sz="0" w:space="0" w:color="auto"/>
      </w:divBdr>
    </w:div>
    <w:div w:id="629941624">
      <w:bodyDiv w:val="1"/>
      <w:marLeft w:val="0"/>
      <w:marRight w:val="0"/>
      <w:marTop w:val="0"/>
      <w:marBottom w:val="0"/>
      <w:divBdr>
        <w:top w:val="none" w:sz="0" w:space="0" w:color="auto"/>
        <w:left w:val="none" w:sz="0" w:space="0" w:color="auto"/>
        <w:bottom w:val="none" w:sz="0" w:space="0" w:color="auto"/>
        <w:right w:val="none" w:sz="0" w:space="0" w:color="auto"/>
      </w:divBdr>
    </w:div>
    <w:div w:id="649478179">
      <w:bodyDiv w:val="1"/>
      <w:marLeft w:val="0"/>
      <w:marRight w:val="0"/>
      <w:marTop w:val="0"/>
      <w:marBottom w:val="0"/>
      <w:divBdr>
        <w:top w:val="none" w:sz="0" w:space="0" w:color="auto"/>
        <w:left w:val="none" w:sz="0" w:space="0" w:color="auto"/>
        <w:bottom w:val="none" w:sz="0" w:space="0" w:color="auto"/>
        <w:right w:val="none" w:sz="0" w:space="0" w:color="auto"/>
      </w:divBdr>
    </w:div>
    <w:div w:id="652805136">
      <w:bodyDiv w:val="1"/>
      <w:marLeft w:val="0"/>
      <w:marRight w:val="0"/>
      <w:marTop w:val="0"/>
      <w:marBottom w:val="0"/>
      <w:divBdr>
        <w:top w:val="none" w:sz="0" w:space="0" w:color="auto"/>
        <w:left w:val="none" w:sz="0" w:space="0" w:color="auto"/>
        <w:bottom w:val="none" w:sz="0" w:space="0" w:color="auto"/>
        <w:right w:val="none" w:sz="0" w:space="0" w:color="auto"/>
      </w:divBdr>
    </w:div>
    <w:div w:id="654991363">
      <w:bodyDiv w:val="1"/>
      <w:marLeft w:val="0"/>
      <w:marRight w:val="0"/>
      <w:marTop w:val="0"/>
      <w:marBottom w:val="0"/>
      <w:divBdr>
        <w:top w:val="none" w:sz="0" w:space="0" w:color="auto"/>
        <w:left w:val="none" w:sz="0" w:space="0" w:color="auto"/>
        <w:bottom w:val="none" w:sz="0" w:space="0" w:color="auto"/>
        <w:right w:val="none" w:sz="0" w:space="0" w:color="auto"/>
      </w:divBdr>
    </w:div>
    <w:div w:id="738553866">
      <w:bodyDiv w:val="1"/>
      <w:marLeft w:val="0"/>
      <w:marRight w:val="0"/>
      <w:marTop w:val="0"/>
      <w:marBottom w:val="0"/>
      <w:divBdr>
        <w:top w:val="none" w:sz="0" w:space="0" w:color="auto"/>
        <w:left w:val="none" w:sz="0" w:space="0" w:color="auto"/>
        <w:bottom w:val="none" w:sz="0" w:space="0" w:color="auto"/>
        <w:right w:val="none" w:sz="0" w:space="0" w:color="auto"/>
      </w:divBdr>
    </w:div>
    <w:div w:id="773285775">
      <w:bodyDiv w:val="1"/>
      <w:marLeft w:val="0"/>
      <w:marRight w:val="0"/>
      <w:marTop w:val="0"/>
      <w:marBottom w:val="0"/>
      <w:divBdr>
        <w:top w:val="none" w:sz="0" w:space="0" w:color="auto"/>
        <w:left w:val="none" w:sz="0" w:space="0" w:color="auto"/>
        <w:bottom w:val="none" w:sz="0" w:space="0" w:color="auto"/>
        <w:right w:val="none" w:sz="0" w:space="0" w:color="auto"/>
      </w:divBdr>
    </w:div>
    <w:div w:id="805439237">
      <w:bodyDiv w:val="1"/>
      <w:marLeft w:val="0"/>
      <w:marRight w:val="0"/>
      <w:marTop w:val="0"/>
      <w:marBottom w:val="0"/>
      <w:divBdr>
        <w:top w:val="none" w:sz="0" w:space="0" w:color="auto"/>
        <w:left w:val="none" w:sz="0" w:space="0" w:color="auto"/>
        <w:bottom w:val="none" w:sz="0" w:space="0" w:color="auto"/>
        <w:right w:val="none" w:sz="0" w:space="0" w:color="auto"/>
      </w:divBdr>
    </w:div>
    <w:div w:id="872960647">
      <w:bodyDiv w:val="1"/>
      <w:marLeft w:val="0"/>
      <w:marRight w:val="0"/>
      <w:marTop w:val="0"/>
      <w:marBottom w:val="0"/>
      <w:divBdr>
        <w:top w:val="none" w:sz="0" w:space="0" w:color="auto"/>
        <w:left w:val="none" w:sz="0" w:space="0" w:color="auto"/>
        <w:bottom w:val="none" w:sz="0" w:space="0" w:color="auto"/>
        <w:right w:val="none" w:sz="0" w:space="0" w:color="auto"/>
      </w:divBdr>
    </w:div>
    <w:div w:id="900561062">
      <w:bodyDiv w:val="1"/>
      <w:marLeft w:val="0"/>
      <w:marRight w:val="0"/>
      <w:marTop w:val="0"/>
      <w:marBottom w:val="0"/>
      <w:divBdr>
        <w:top w:val="none" w:sz="0" w:space="0" w:color="auto"/>
        <w:left w:val="none" w:sz="0" w:space="0" w:color="auto"/>
        <w:bottom w:val="none" w:sz="0" w:space="0" w:color="auto"/>
        <w:right w:val="none" w:sz="0" w:space="0" w:color="auto"/>
      </w:divBdr>
    </w:div>
    <w:div w:id="905145086">
      <w:bodyDiv w:val="1"/>
      <w:marLeft w:val="0"/>
      <w:marRight w:val="0"/>
      <w:marTop w:val="0"/>
      <w:marBottom w:val="0"/>
      <w:divBdr>
        <w:top w:val="none" w:sz="0" w:space="0" w:color="auto"/>
        <w:left w:val="none" w:sz="0" w:space="0" w:color="auto"/>
        <w:bottom w:val="none" w:sz="0" w:space="0" w:color="auto"/>
        <w:right w:val="none" w:sz="0" w:space="0" w:color="auto"/>
      </w:divBdr>
    </w:div>
    <w:div w:id="964383116">
      <w:bodyDiv w:val="1"/>
      <w:marLeft w:val="0"/>
      <w:marRight w:val="0"/>
      <w:marTop w:val="0"/>
      <w:marBottom w:val="0"/>
      <w:divBdr>
        <w:top w:val="none" w:sz="0" w:space="0" w:color="auto"/>
        <w:left w:val="none" w:sz="0" w:space="0" w:color="auto"/>
        <w:bottom w:val="none" w:sz="0" w:space="0" w:color="auto"/>
        <w:right w:val="none" w:sz="0" w:space="0" w:color="auto"/>
      </w:divBdr>
    </w:div>
    <w:div w:id="981931288">
      <w:bodyDiv w:val="1"/>
      <w:marLeft w:val="0"/>
      <w:marRight w:val="0"/>
      <w:marTop w:val="0"/>
      <w:marBottom w:val="0"/>
      <w:divBdr>
        <w:top w:val="none" w:sz="0" w:space="0" w:color="auto"/>
        <w:left w:val="none" w:sz="0" w:space="0" w:color="auto"/>
        <w:bottom w:val="none" w:sz="0" w:space="0" w:color="auto"/>
        <w:right w:val="none" w:sz="0" w:space="0" w:color="auto"/>
      </w:divBdr>
    </w:div>
    <w:div w:id="1037043453">
      <w:bodyDiv w:val="1"/>
      <w:marLeft w:val="0"/>
      <w:marRight w:val="0"/>
      <w:marTop w:val="0"/>
      <w:marBottom w:val="0"/>
      <w:divBdr>
        <w:top w:val="none" w:sz="0" w:space="0" w:color="auto"/>
        <w:left w:val="none" w:sz="0" w:space="0" w:color="auto"/>
        <w:bottom w:val="none" w:sz="0" w:space="0" w:color="auto"/>
        <w:right w:val="none" w:sz="0" w:space="0" w:color="auto"/>
      </w:divBdr>
    </w:div>
    <w:div w:id="1141113523">
      <w:bodyDiv w:val="1"/>
      <w:marLeft w:val="0"/>
      <w:marRight w:val="0"/>
      <w:marTop w:val="0"/>
      <w:marBottom w:val="0"/>
      <w:divBdr>
        <w:top w:val="none" w:sz="0" w:space="0" w:color="auto"/>
        <w:left w:val="none" w:sz="0" w:space="0" w:color="auto"/>
        <w:bottom w:val="none" w:sz="0" w:space="0" w:color="auto"/>
        <w:right w:val="none" w:sz="0" w:space="0" w:color="auto"/>
      </w:divBdr>
    </w:div>
    <w:div w:id="1195651734">
      <w:bodyDiv w:val="1"/>
      <w:marLeft w:val="0"/>
      <w:marRight w:val="0"/>
      <w:marTop w:val="0"/>
      <w:marBottom w:val="0"/>
      <w:divBdr>
        <w:top w:val="none" w:sz="0" w:space="0" w:color="auto"/>
        <w:left w:val="none" w:sz="0" w:space="0" w:color="auto"/>
        <w:bottom w:val="none" w:sz="0" w:space="0" w:color="auto"/>
        <w:right w:val="none" w:sz="0" w:space="0" w:color="auto"/>
      </w:divBdr>
    </w:div>
    <w:div w:id="1207525816">
      <w:bodyDiv w:val="1"/>
      <w:marLeft w:val="0"/>
      <w:marRight w:val="0"/>
      <w:marTop w:val="0"/>
      <w:marBottom w:val="0"/>
      <w:divBdr>
        <w:top w:val="none" w:sz="0" w:space="0" w:color="auto"/>
        <w:left w:val="none" w:sz="0" w:space="0" w:color="auto"/>
        <w:bottom w:val="none" w:sz="0" w:space="0" w:color="auto"/>
        <w:right w:val="none" w:sz="0" w:space="0" w:color="auto"/>
      </w:divBdr>
    </w:div>
    <w:div w:id="1208444302">
      <w:bodyDiv w:val="1"/>
      <w:marLeft w:val="0"/>
      <w:marRight w:val="0"/>
      <w:marTop w:val="0"/>
      <w:marBottom w:val="0"/>
      <w:divBdr>
        <w:top w:val="none" w:sz="0" w:space="0" w:color="auto"/>
        <w:left w:val="none" w:sz="0" w:space="0" w:color="auto"/>
        <w:bottom w:val="none" w:sz="0" w:space="0" w:color="auto"/>
        <w:right w:val="none" w:sz="0" w:space="0" w:color="auto"/>
      </w:divBdr>
    </w:div>
    <w:div w:id="1228564327">
      <w:bodyDiv w:val="1"/>
      <w:marLeft w:val="0"/>
      <w:marRight w:val="0"/>
      <w:marTop w:val="0"/>
      <w:marBottom w:val="0"/>
      <w:divBdr>
        <w:top w:val="none" w:sz="0" w:space="0" w:color="auto"/>
        <w:left w:val="none" w:sz="0" w:space="0" w:color="auto"/>
        <w:bottom w:val="none" w:sz="0" w:space="0" w:color="auto"/>
        <w:right w:val="none" w:sz="0" w:space="0" w:color="auto"/>
      </w:divBdr>
    </w:div>
    <w:div w:id="1291017746">
      <w:bodyDiv w:val="1"/>
      <w:marLeft w:val="0"/>
      <w:marRight w:val="0"/>
      <w:marTop w:val="0"/>
      <w:marBottom w:val="0"/>
      <w:divBdr>
        <w:top w:val="none" w:sz="0" w:space="0" w:color="auto"/>
        <w:left w:val="none" w:sz="0" w:space="0" w:color="auto"/>
        <w:bottom w:val="none" w:sz="0" w:space="0" w:color="auto"/>
        <w:right w:val="none" w:sz="0" w:space="0" w:color="auto"/>
      </w:divBdr>
    </w:div>
    <w:div w:id="1295671911">
      <w:bodyDiv w:val="1"/>
      <w:marLeft w:val="0"/>
      <w:marRight w:val="0"/>
      <w:marTop w:val="0"/>
      <w:marBottom w:val="0"/>
      <w:divBdr>
        <w:top w:val="none" w:sz="0" w:space="0" w:color="auto"/>
        <w:left w:val="none" w:sz="0" w:space="0" w:color="auto"/>
        <w:bottom w:val="none" w:sz="0" w:space="0" w:color="auto"/>
        <w:right w:val="none" w:sz="0" w:space="0" w:color="auto"/>
      </w:divBdr>
    </w:div>
    <w:div w:id="1323124758">
      <w:bodyDiv w:val="1"/>
      <w:marLeft w:val="0"/>
      <w:marRight w:val="0"/>
      <w:marTop w:val="0"/>
      <w:marBottom w:val="0"/>
      <w:divBdr>
        <w:top w:val="none" w:sz="0" w:space="0" w:color="auto"/>
        <w:left w:val="none" w:sz="0" w:space="0" w:color="auto"/>
        <w:bottom w:val="none" w:sz="0" w:space="0" w:color="auto"/>
        <w:right w:val="none" w:sz="0" w:space="0" w:color="auto"/>
      </w:divBdr>
    </w:div>
    <w:div w:id="1449474346">
      <w:bodyDiv w:val="1"/>
      <w:marLeft w:val="0"/>
      <w:marRight w:val="0"/>
      <w:marTop w:val="0"/>
      <w:marBottom w:val="0"/>
      <w:divBdr>
        <w:top w:val="none" w:sz="0" w:space="0" w:color="auto"/>
        <w:left w:val="none" w:sz="0" w:space="0" w:color="auto"/>
        <w:bottom w:val="none" w:sz="0" w:space="0" w:color="auto"/>
        <w:right w:val="none" w:sz="0" w:space="0" w:color="auto"/>
      </w:divBdr>
    </w:div>
    <w:div w:id="1479149986">
      <w:bodyDiv w:val="1"/>
      <w:marLeft w:val="0"/>
      <w:marRight w:val="0"/>
      <w:marTop w:val="0"/>
      <w:marBottom w:val="0"/>
      <w:divBdr>
        <w:top w:val="none" w:sz="0" w:space="0" w:color="auto"/>
        <w:left w:val="none" w:sz="0" w:space="0" w:color="auto"/>
        <w:bottom w:val="none" w:sz="0" w:space="0" w:color="auto"/>
        <w:right w:val="none" w:sz="0" w:space="0" w:color="auto"/>
      </w:divBdr>
    </w:div>
    <w:div w:id="1537621396">
      <w:bodyDiv w:val="1"/>
      <w:marLeft w:val="0"/>
      <w:marRight w:val="0"/>
      <w:marTop w:val="0"/>
      <w:marBottom w:val="0"/>
      <w:divBdr>
        <w:top w:val="none" w:sz="0" w:space="0" w:color="auto"/>
        <w:left w:val="none" w:sz="0" w:space="0" w:color="auto"/>
        <w:bottom w:val="none" w:sz="0" w:space="0" w:color="auto"/>
        <w:right w:val="none" w:sz="0" w:space="0" w:color="auto"/>
      </w:divBdr>
    </w:div>
    <w:div w:id="1548028617">
      <w:bodyDiv w:val="1"/>
      <w:marLeft w:val="0"/>
      <w:marRight w:val="0"/>
      <w:marTop w:val="0"/>
      <w:marBottom w:val="0"/>
      <w:divBdr>
        <w:top w:val="none" w:sz="0" w:space="0" w:color="auto"/>
        <w:left w:val="none" w:sz="0" w:space="0" w:color="auto"/>
        <w:bottom w:val="none" w:sz="0" w:space="0" w:color="auto"/>
        <w:right w:val="none" w:sz="0" w:space="0" w:color="auto"/>
      </w:divBdr>
    </w:div>
    <w:div w:id="1567300247">
      <w:bodyDiv w:val="1"/>
      <w:marLeft w:val="0"/>
      <w:marRight w:val="0"/>
      <w:marTop w:val="0"/>
      <w:marBottom w:val="0"/>
      <w:divBdr>
        <w:top w:val="none" w:sz="0" w:space="0" w:color="auto"/>
        <w:left w:val="none" w:sz="0" w:space="0" w:color="auto"/>
        <w:bottom w:val="none" w:sz="0" w:space="0" w:color="auto"/>
        <w:right w:val="none" w:sz="0" w:space="0" w:color="auto"/>
      </w:divBdr>
    </w:div>
    <w:div w:id="1595895559">
      <w:bodyDiv w:val="1"/>
      <w:marLeft w:val="0"/>
      <w:marRight w:val="0"/>
      <w:marTop w:val="0"/>
      <w:marBottom w:val="0"/>
      <w:divBdr>
        <w:top w:val="none" w:sz="0" w:space="0" w:color="auto"/>
        <w:left w:val="none" w:sz="0" w:space="0" w:color="auto"/>
        <w:bottom w:val="none" w:sz="0" w:space="0" w:color="auto"/>
        <w:right w:val="none" w:sz="0" w:space="0" w:color="auto"/>
      </w:divBdr>
    </w:div>
    <w:div w:id="1638146570">
      <w:bodyDiv w:val="1"/>
      <w:marLeft w:val="0"/>
      <w:marRight w:val="0"/>
      <w:marTop w:val="0"/>
      <w:marBottom w:val="0"/>
      <w:divBdr>
        <w:top w:val="none" w:sz="0" w:space="0" w:color="auto"/>
        <w:left w:val="none" w:sz="0" w:space="0" w:color="auto"/>
        <w:bottom w:val="none" w:sz="0" w:space="0" w:color="auto"/>
        <w:right w:val="none" w:sz="0" w:space="0" w:color="auto"/>
      </w:divBdr>
    </w:div>
    <w:div w:id="1648898745">
      <w:bodyDiv w:val="1"/>
      <w:marLeft w:val="0"/>
      <w:marRight w:val="0"/>
      <w:marTop w:val="0"/>
      <w:marBottom w:val="0"/>
      <w:divBdr>
        <w:top w:val="none" w:sz="0" w:space="0" w:color="auto"/>
        <w:left w:val="none" w:sz="0" w:space="0" w:color="auto"/>
        <w:bottom w:val="none" w:sz="0" w:space="0" w:color="auto"/>
        <w:right w:val="none" w:sz="0" w:space="0" w:color="auto"/>
      </w:divBdr>
    </w:div>
    <w:div w:id="1741366741">
      <w:bodyDiv w:val="1"/>
      <w:marLeft w:val="0"/>
      <w:marRight w:val="0"/>
      <w:marTop w:val="0"/>
      <w:marBottom w:val="0"/>
      <w:divBdr>
        <w:top w:val="none" w:sz="0" w:space="0" w:color="auto"/>
        <w:left w:val="none" w:sz="0" w:space="0" w:color="auto"/>
        <w:bottom w:val="none" w:sz="0" w:space="0" w:color="auto"/>
        <w:right w:val="none" w:sz="0" w:space="0" w:color="auto"/>
      </w:divBdr>
    </w:div>
    <w:div w:id="1743602933">
      <w:bodyDiv w:val="1"/>
      <w:marLeft w:val="0"/>
      <w:marRight w:val="0"/>
      <w:marTop w:val="0"/>
      <w:marBottom w:val="0"/>
      <w:divBdr>
        <w:top w:val="none" w:sz="0" w:space="0" w:color="auto"/>
        <w:left w:val="none" w:sz="0" w:space="0" w:color="auto"/>
        <w:bottom w:val="none" w:sz="0" w:space="0" w:color="auto"/>
        <w:right w:val="none" w:sz="0" w:space="0" w:color="auto"/>
      </w:divBdr>
    </w:div>
    <w:div w:id="1906335137">
      <w:bodyDiv w:val="1"/>
      <w:marLeft w:val="0"/>
      <w:marRight w:val="0"/>
      <w:marTop w:val="0"/>
      <w:marBottom w:val="0"/>
      <w:divBdr>
        <w:top w:val="none" w:sz="0" w:space="0" w:color="auto"/>
        <w:left w:val="none" w:sz="0" w:space="0" w:color="auto"/>
        <w:bottom w:val="none" w:sz="0" w:space="0" w:color="auto"/>
        <w:right w:val="none" w:sz="0" w:space="0" w:color="auto"/>
      </w:divBdr>
    </w:div>
    <w:div w:id="1919439431">
      <w:bodyDiv w:val="1"/>
      <w:marLeft w:val="0"/>
      <w:marRight w:val="0"/>
      <w:marTop w:val="0"/>
      <w:marBottom w:val="0"/>
      <w:divBdr>
        <w:top w:val="none" w:sz="0" w:space="0" w:color="auto"/>
        <w:left w:val="none" w:sz="0" w:space="0" w:color="auto"/>
        <w:bottom w:val="none" w:sz="0" w:space="0" w:color="auto"/>
        <w:right w:val="none" w:sz="0" w:space="0" w:color="auto"/>
      </w:divBdr>
    </w:div>
    <w:div w:id="2016686432">
      <w:bodyDiv w:val="1"/>
      <w:marLeft w:val="0"/>
      <w:marRight w:val="0"/>
      <w:marTop w:val="0"/>
      <w:marBottom w:val="0"/>
      <w:divBdr>
        <w:top w:val="none" w:sz="0" w:space="0" w:color="auto"/>
        <w:left w:val="none" w:sz="0" w:space="0" w:color="auto"/>
        <w:bottom w:val="none" w:sz="0" w:space="0" w:color="auto"/>
        <w:right w:val="none" w:sz="0" w:space="0" w:color="auto"/>
      </w:divBdr>
    </w:div>
    <w:div w:id="2043170226">
      <w:bodyDiv w:val="1"/>
      <w:marLeft w:val="0"/>
      <w:marRight w:val="0"/>
      <w:marTop w:val="0"/>
      <w:marBottom w:val="0"/>
      <w:divBdr>
        <w:top w:val="none" w:sz="0" w:space="0" w:color="auto"/>
        <w:left w:val="none" w:sz="0" w:space="0" w:color="auto"/>
        <w:bottom w:val="none" w:sz="0" w:space="0" w:color="auto"/>
        <w:right w:val="none" w:sz="0" w:space="0" w:color="auto"/>
      </w:divBdr>
    </w:div>
    <w:div w:id="2090152320">
      <w:bodyDiv w:val="1"/>
      <w:marLeft w:val="0"/>
      <w:marRight w:val="0"/>
      <w:marTop w:val="0"/>
      <w:marBottom w:val="0"/>
      <w:divBdr>
        <w:top w:val="none" w:sz="0" w:space="0" w:color="auto"/>
        <w:left w:val="none" w:sz="0" w:space="0" w:color="auto"/>
        <w:bottom w:val="none" w:sz="0" w:space="0" w:color="auto"/>
        <w:right w:val="none" w:sz="0" w:space="0" w:color="auto"/>
      </w:divBdr>
    </w:div>
    <w:div w:id="2099864164">
      <w:bodyDiv w:val="1"/>
      <w:marLeft w:val="0"/>
      <w:marRight w:val="0"/>
      <w:marTop w:val="0"/>
      <w:marBottom w:val="0"/>
      <w:divBdr>
        <w:top w:val="none" w:sz="0" w:space="0" w:color="auto"/>
        <w:left w:val="none" w:sz="0" w:space="0" w:color="auto"/>
        <w:bottom w:val="none" w:sz="0" w:space="0" w:color="auto"/>
        <w:right w:val="none" w:sz="0" w:space="0" w:color="auto"/>
      </w:divBdr>
    </w:div>
    <w:div w:id="2121606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5" Type="http://schemas.microsoft.com/office/2011/relationships/commentsExtended" Target="commentsExtended.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chart" Target="charts/chart1.xml"/></Relationships>
</file>

<file path=word/charts/_rels/chart1.xml.rels><?xml version="1.0" encoding="UTF-8" standalone="yes"?>
<Relationships xmlns="http://schemas.openxmlformats.org/package/2006/relationships"><Relationship Id="rId1" Type="http://schemas.openxmlformats.org/officeDocument/2006/relationships/oleObject" Target="file:///\\fs02\user_shares$\jacobsm\Documents\Onderzoek\Cardioversion\Health%20economic%20evaluation%20rivaroxaban%20vs%20VKA%20in%20patients%20undergoing%20ECV%2007022017.xlsm"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v>30 to 35 years</c:v>
          </c:tx>
          <c:invertIfNegative val="0"/>
          <c:val>
            <c:numRef>
              <c:f>'Productivity losses'!$Q$6</c:f>
              <c:numCache>
                <c:formatCode>General</c:formatCode>
                <c:ptCount val="1"/>
                <c:pt idx="0">
                  <c:v>2.1937848443459532E-3</c:v>
                </c:pt>
              </c:numCache>
            </c:numRef>
          </c:val>
          <c:extLst xmlns:c16r2="http://schemas.microsoft.com/office/drawing/2015/06/chart">
            <c:ext xmlns:c16="http://schemas.microsoft.com/office/drawing/2014/chart" uri="{C3380CC4-5D6E-409C-BE32-E72D297353CC}">
              <c16:uniqueId val="{00000000-FEB3-46F8-8700-33A586FD92EE}"/>
            </c:ext>
          </c:extLst>
        </c:ser>
        <c:ser>
          <c:idx val="1"/>
          <c:order val="1"/>
          <c:tx>
            <c:v>35 to 40 years</c:v>
          </c:tx>
          <c:invertIfNegative val="0"/>
          <c:val>
            <c:numRef>
              <c:f>'Productivity losses'!$Q$11</c:f>
              <c:numCache>
                <c:formatCode>General</c:formatCode>
                <c:ptCount val="1"/>
                <c:pt idx="0">
                  <c:v>7.7376654438941865E-3</c:v>
                </c:pt>
              </c:numCache>
            </c:numRef>
          </c:val>
          <c:extLst xmlns:c16r2="http://schemas.microsoft.com/office/drawing/2015/06/chart">
            <c:ext xmlns:c16="http://schemas.microsoft.com/office/drawing/2014/chart" uri="{C3380CC4-5D6E-409C-BE32-E72D297353CC}">
              <c16:uniqueId val="{00000001-FEB3-46F8-8700-33A586FD92EE}"/>
            </c:ext>
          </c:extLst>
        </c:ser>
        <c:ser>
          <c:idx val="2"/>
          <c:order val="2"/>
          <c:tx>
            <c:v>40 to 45 years</c:v>
          </c:tx>
          <c:invertIfNegative val="0"/>
          <c:val>
            <c:numRef>
              <c:f>'Productivity losses'!$Q$16</c:f>
              <c:numCache>
                <c:formatCode>General</c:formatCode>
                <c:ptCount val="1"/>
                <c:pt idx="0">
                  <c:v>2.2101455928990578E-2</c:v>
                </c:pt>
              </c:numCache>
            </c:numRef>
          </c:val>
          <c:extLst xmlns:c16r2="http://schemas.microsoft.com/office/drawing/2015/06/chart">
            <c:ext xmlns:c16="http://schemas.microsoft.com/office/drawing/2014/chart" uri="{C3380CC4-5D6E-409C-BE32-E72D297353CC}">
              <c16:uniqueId val="{00000002-FEB3-46F8-8700-33A586FD92EE}"/>
            </c:ext>
          </c:extLst>
        </c:ser>
        <c:ser>
          <c:idx val="3"/>
          <c:order val="3"/>
          <c:tx>
            <c:v>45 to 50 years</c:v>
          </c:tx>
          <c:invertIfNegative val="0"/>
          <c:val>
            <c:numRef>
              <c:f>'Productivity losses'!$Q$21</c:f>
              <c:numCache>
                <c:formatCode>General</c:formatCode>
                <c:ptCount val="1"/>
                <c:pt idx="0">
                  <c:v>5.1128248554093834E-2</c:v>
                </c:pt>
              </c:numCache>
            </c:numRef>
          </c:val>
          <c:extLst xmlns:c16r2="http://schemas.microsoft.com/office/drawing/2015/06/chart">
            <c:ext xmlns:c16="http://schemas.microsoft.com/office/drawing/2014/chart" uri="{C3380CC4-5D6E-409C-BE32-E72D297353CC}">
              <c16:uniqueId val="{00000003-FEB3-46F8-8700-33A586FD92EE}"/>
            </c:ext>
          </c:extLst>
        </c:ser>
        <c:ser>
          <c:idx val="4"/>
          <c:order val="4"/>
          <c:tx>
            <c:v>50 to 55 years</c:v>
          </c:tx>
          <c:invertIfNegative val="0"/>
          <c:val>
            <c:numRef>
              <c:f>'Productivity losses'!$Q$26</c:f>
              <c:numCache>
                <c:formatCode>General</c:formatCode>
                <c:ptCount val="1"/>
                <c:pt idx="0">
                  <c:v>9.5798376974613728E-2</c:v>
                </c:pt>
              </c:numCache>
            </c:numRef>
          </c:val>
          <c:extLst xmlns:c16r2="http://schemas.microsoft.com/office/drawing/2015/06/chart">
            <c:ext xmlns:c16="http://schemas.microsoft.com/office/drawing/2014/chart" uri="{C3380CC4-5D6E-409C-BE32-E72D297353CC}">
              <c16:uniqueId val="{00000004-FEB3-46F8-8700-33A586FD92EE}"/>
            </c:ext>
          </c:extLst>
        </c:ser>
        <c:ser>
          <c:idx val="5"/>
          <c:order val="5"/>
          <c:tx>
            <c:v>55 to 60 years</c:v>
          </c:tx>
          <c:invertIfNegative val="0"/>
          <c:val>
            <c:numRef>
              <c:f>'Productivity losses'!$Q$31</c:f>
              <c:numCache>
                <c:formatCode>General</c:formatCode>
                <c:ptCount val="1"/>
                <c:pt idx="0">
                  <c:v>0.14538987448139076</c:v>
                </c:pt>
              </c:numCache>
            </c:numRef>
          </c:val>
          <c:extLst xmlns:c16r2="http://schemas.microsoft.com/office/drawing/2015/06/chart">
            <c:ext xmlns:c16="http://schemas.microsoft.com/office/drawing/2014/chart" uri="{C3380CC4-5D6E-409C-BE32-E72D297353CC}">
              <c16:uniqueId val="{00000005-FEB3-46F8-8700-33A586FD92EE}"/>
            </c:ext>
          </c:extLst>
        </c:ser>
        <c:ser>
          <c:idx val="6"/>
          <c:order val="6"/>
          <c:tx>
            <c:v>60 to 65 years</c:v>
          </c:tx>
          <c:invertIfNegative val="0"/>
          <c:val>
            <c:numRef>
              <c:f>'Productivity losses'!$Q$36</c:f>
              <c:numCache>
                <c:formatCode>General</c:formatCode>
                <c:ptCount val="1"/>
                <c:pt idx="0">
                  <c:v>0.17873250247327704</c:v>
                </c:pt>
              </c:numCache>
            </c:numRef>
          </c:val>
          <c:extLst xmlns:c16r2="http://schemas.microsoft.com/office/drawing/2015/06/chart">
            <c:ext xmlns:c16="http://schemas.microsoft.com/office/drawing/2014/chart" uri="{C3380CC4-5D6E-409C-BE32-E72D297353CC}">
              <c16:uniqueId val="{00000006-FEB3-46F8-8700-33A586FD92EE}"/>
            </c:ext>
          </c:extLst>
        </c:ser>
        <c:ser>
          <c:idx val="7"/>
          <c:order val="7"/>
          <c:tx>
            <c:v>65 to 70 years</c:v>
          </c:tx>
          <c:invertIfNegative val="0"/>
          <c:val>
            <c:numRef>
              <c:f>'Productivity losses'!$Q$41</c:f>
              <c:numCache>
                <c:formatCode>General</c:formatCode>
                <c:ptCount val="1"/>
                <c:pt idx="0">
                  <c:v>0.17798097139476804</c:v>
                </c:pt>
              </c:numCache>
            </c:numRef>
          </c:val>
          <c:extLst xmlns:c16r2="http://schemas.microsoft.com/office/drawing/2015/06/chart">
            <c:ext xmlns:c16="http://schemas.microsoft.com/office/drawing/2014/chart" uri="{C3380CC4-5D6E-409C-BE32-E72D297353CC}">
              <c16:uniqueId val="{00000007-FEB3-46F8-8700-33A586FD92EE}"/>
            </c:ext>
          </c:extLst>
        </c:ser>
        <c:ser>
          <c:idx val="8"/>
          <c:order val="8"/>
          <c:tx>
            <c:v>70 to 75 years</c:v>
          </c:tx>
          <c:invertIfNegative val="0"/>
          <c:val>
            <c:numRef>
              <c:f>'Productivity losses'!$Q$47</c:f>
              <c:numCache>
                <c:formatCode>General</c:formatCode>
                <c:ptCount val="1"/>
                <c:pt idx="0">
                  <c:v>0.1435635279644841</c:v>
                </c:pt>
              </c:numCache>
            </c:numRef>
          </c:val>
          <c:extLst xmlns:c16r2="http://schemas.microsoft.com/office/drawing/2015/06/chart">
            <c:ext xmlns:c16="http://schemas.microsoft.com/office/drawing/2014/chart" uri="{C3380CC4-5D6E-409C-BE32-E72D297353CC}">
              <c16:uniqueId val="{00000008-FEB3-46F8-8700-33A586FD92EE}"/>
            </c:ext>
          </c:extLst>
        </c:ser>
        <c:ser>
          <c:idx val="9"/>
          <c:order val="9"/>
          <c:tx>
            <c:v>75 to 80 years</c:v>
          </c:tx>
          <c:invertIfNegative val="0"/>
          <c:val>
            <c:numRef>
              <c:f>'Productivity losses'!$Q$53</c:f>
              <c:numCache>
                <c:formatCode>General</c:formatCode>
                <c:ptCount val="1"/>
                <c:pt idx="0">
                  <c:v>9.3801026424239833E-2</c:v>
                </c:pt>
              </c:numCache>
            </c:numRef>
          </c:val>
          <c:extLst xmlns:c16r2="http://schemas.microsoft.com/office/drawing/2015/06/chart">
            <c:ext xmlns:c16="http://schemas.microsoft.com/office/drawing/2014/chart" uri="{C3380CC4-5D6E-409C-BE32-E72D297353CC}">
              <c16:uniqueId val="{00000009-FEB3-46F8-8700-33A586FD92EE}"/>
            </c:ext>
          </c:extLst>
        </c:ser>
        <c:ser>
          <c:idx val="10"/>
          <c:order val="10"/>
          <c:tx>
            <c:v>80 to 85 years</c:v>
          </c:tx>
          <c:invertIfNegative val="0"/>
          <c:val>
            <c:numRef>
              <c:f>'Productivity losses'!$Q$58</c:f>
              <c:numCache>
                <c:formatCode>General</c:formatCode>
                <c:ptCount val="1"/>
                <c:pt idx="0">
                  <c:v>4.9641980846746522E-2</c:v>
                </c:pt>
              </c:numCache>
            </c:numRef>
          </c:val>
          <c:extLst xmlns:c16r2="http://schemas.microsoft.com/office/drawing/2015/06/chart">
            <c:ext xmlns:c16="http://schemas.microsoft.com/office/drawing/2014/chart" uri="{C3380CC4-5D6E-409C-BE32-E72D297353CC}">
              <c16:uniqueId val="{0000000A-FEB3-46F8-8700-33A586FD92EE}"/>
            </c:ext>
          </c:extLst>
        </c:ser>
        <c:ser>
          <c:idx val="11"/>
          <c:order val="11"/>
          <c:tx>
            <c:v>85 to 90 years</c:v>
          </c:tx>
          <c:invertIfNegative val="0"/>
          <c:val>
            <c:numRef>
              <c:f>'Productivity losses'!$Q$63</c:f>
              <c:numCache>
                <c:formatCode>General</c:formatCode>
                <c:ptCount val="1"/>
                <c:pt idx="0">
                  <c:v>2.1278784474925743E-2</c:v>
                </c:pt>
              </c:numCache>
            </c:numRef>
          </c:val>
          <c:extLst xmlns:c16r2="http://schemas.microsoft.com/office/drawing/2015/06/chart">
            <c:ext xmlns:c16="http://schemas.microsoft.com/office/drawing/2014/chart" uri="{C3380CC4-5D6E-409C-BE32-E72D297353CC}">
              <c16:uniqueId val="{0000000B-FEB3-46F8-8700-33A586FD92EE}"/>
            </c:ext>
          </c:extLst>
        </c:ser>
        <c:dLbls>
          <c:showLegendKey val="0"/>
          <c:showVal val="0"/>
          <c:showCatName val="0"/>
          <c:showSerName val="0"/>
          <c:showPercent val="0"/>
          <c:showBubbleSize val="0"/>
        </c:dLbls>
        <c:gapWidth val="150"/>
        <c:axId val="168575360"/>
        <c:axId val="168577280"/>
      </c:barChart>
      <c:catAx>
        <c:axId val="168575360"/>
        <c:scaling>
          <c:orientation val="minMax"/>
        </c:scaling>
        <c:delete val="1"/>
        <c:axPos val="b"/>
        <c:title>
          <c:tx>
            <c:rich>
              <a:bodyPr/>
              <a:lstStyle/>
              <a:p>
                <a:pPr>
                  <a:defRPr>
                    <a:latin typeface="Arial" panose="020B0604020202020204" pitchFamily="34" charset="0"/>
                    <a:cs typeface="Arial" panose="020B0604020202020204" pitchFamily="34" charset="0"/>
                  </a:defRPr>
                </a:pPr>
                <a:r>
                  <a:rPr lang="en-US">
                    <a:latin typeface="Arial" panose="020B0604020202020204" pitchFamily="34" charset="0"/>
                    <a:cs typeface="Arial" panose="020B0604020202020204" pitchFamily="34" charset="0"/>
                  </a:rPr>
                  <a:t>Age group</a:t>
                </a:r>
              </a:p>
            </c:rich>
          </c:tx>
          <c:layout>
            <c:manualLayout>
              <c:xMode val="edge"/>
              <c:yMode val="edge"/>
              <c:x val="0.40669835818524758"/>
              <c:y val="0.92386884475261488"/>
            </c:manualLayout>
          </c:layout>
          <c:overlay val="0"/>
        </c:title>
        <c:majorTickMark val="out"/>
        <c:minorTickMark val="none"/>
        <c:tickLblPos val="nextTo"/>
        <c:crossAx val="168577280"/>
        <c:crosses val="autoZero"/>
        <c:auto val="1"/>
        <c:lblAlgn val="ctr"/>
        <c:lblOffset val="100"/>
        <c:noMultiLvlLbl val="0"/>
      </c:catAx>
      <c:valAx>
        <c:axId val="168577280"/>
        <c:scaling>
          <c:orientation val="minMax"/>
        </c:scaling>
        <c:delete val="0"/>
        <c:axPos val="l"/>
        <c:majorGridlines/>
        <c:title>
          <c:tx>
            <c:rich>
              <a:bodyPr rot="-5400000" vert="horz"/>
              <a:lstStyle/>
              <a:p>
                <a:pPr>
                  <a:defRPr>
                    <a:latin typeface="Arial" panose="020B0604020202020204" pitchFamily="34" charset="0"/>
                    <a:cs typeface="Arial" panose="020B0604020202020204" pitchFamily="34" charset="0"/>
                  </a:defRPr>
                </a:pPr>
                <a:r>
                  <a:rPr lang="en-US">
                    <a:latin typeface="Arial" panose="020B0604020202020204" pitchFamily="34" charset="0"/>
                    <a:cs typeface="Arial" panose="020B0604020202020204" pitchFamily="34" charset="0"/>
                  </a:rPr>
                  <a:t>Probability</a:t>
                </a:r>
              </a:p>
            </c:rich>
          </c:tx>
          <c:layout>
            <c:manualLayout>
              <c:xMode val="edge"/>
              <c:yMode val="edge"/>
              <c:x val="1.1238336354558008E-2"/>
              <c:y val="0.35884419592876893"/>
            </c:manualLayout>
          </c:layout>
          <c:overlay val="0"/>
        </c:title>
        <c:numFmt formatCode="General" sourceLinked="1"/>
        <c:majorTickMark val="out"/>
        <c:minorTickMark val="none"/>
        <c:tickLblPos val="nextTo"/>
        <c:crossAx val="168575360"/>
        <c:crosses val="autoZero"/>
        <c:crossBetween val="between"/>
      </c:valAx>
    </c:plotArea>
    <c:legend>
      <c:legendPos val="r"/>
      <c:layout/>
      <c:overlay val="0"/>
      <c:txPr>
        <a:bodyPr/>
        <a:lstStyle/>
        <a:p>
          <a:pPr>
            <a:defRPr>
              <a:latin typeface="Arial" panose="020B0604020202020204" pitchFamily="34" charset="0"/>
              <a:cs typeface="Arial" panose="020B0604020202020204" pitchFamily="34" charset="0"/>
            </a:defRPr>
          </a:pPr>
          <a:endParaRPr lang="en-US"/>
        </a:p>
      </c:txPr>
    </c:legend>
    <c:plotVisOnly val="1"/>
    <c:dispBlanksAs val="gap"/>
    <c:showDLblsOverMax val="0"/>
  </c:chart>
  <c:externalData r:id="rId1">
    <c:autoUpdate val="0"/>
  </c:externalData>
</c:chartSpace>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976580-5996-48E0-AA9C-098EA631E2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8D4CD544</Template>
  <TotalTime>1</TotalTime>
  <Pages>11</Pages>
  <Words>2156</Words>
  <Characters>12291</Characters>
  <Application>Microsoft Office Word</Application>
  <DocSecurity>0</DocSecurity>
  <Lines>102</Lines>
  <Paragraphs>28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vt:lpstr>
      <vt:lpstr>-</vt:lpstr>
    </vt:vector>
  </TitlesOfParts>
  <Company>Martini Ziekenhuis</Company>
  <LinksUpToDate>false</LinksUpToDate>
  <CharactersWithSpaces>14419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Jacobs, Maartje</dc:creator>
  <cp:lastModifiedBy>Jacobs, Maartje</cp:lastModifiedBy>
  <cp:revision>4</cp:revision>
  <dcterms:created xsi:type="dcterms:W3CDTF">2017-07-31T11:21:00Z</dcterms:created>
  <dcterms:modified xsi:type="dcterms:W3CDTF">2017-07-31T11:51:00Z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nCUserId">
    <vt:lpwstr>24295</vt:lpwstr>
  </property>
  <property fmtid="{D5CDD505-2E9C-101B-9397-08002B2CF9AE}" pid="3" name="WnCSubscriberId">
    <vt:lpwstr>5225</vt:lpwstr>
  </property>
  <property fmtid="{D5CDD505-2E9C-101B-9397-08002B2CF9AE}" pid="4" name="WnCOutputStyleId">
    <vt:lpwstr>15664</vt:lpwstr>
  </property>
  <property fmtid="{D5CDD505-2E9C-101B-9397-08002B2CF9AE}" pid="5" name="RWProductId">
    <vt:lpwstr>WnC</vt:lpwstr>
  </property>
  <property fmtid="{D5CDD505-2E9C-101B-9397-08002B2CF9AE}" pid="6" name="WnC4Folder">
    <vt:lpwstr>Documents///Supplementary file cardioversion rivaroxaban CCQO</vt:lpwstr>
  </property>
</Properties>
</file>