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47FB0" w14:textId="77777777" w:rsidR="00C710B3" w:rsidRPr="00B95589" w:rsidRDefault="00C710B3" w:rsidP="00C710B3">
      <w:r w:rsidRPr="00B95589">
        <w:t xml:space="preserve">Title: </w:t>
      </w:r>
      <w:r>
        <w:t xml:space="preserve">Cost-effectiveness of </w:t>
      </w:r>
      <w:r w:rsidRPr="00B95589">
        <w:t xml:space="preserve">biennial screening for </w:t>
      </w:r>
      <w:r>
        <w:t>diabetes related retinopathy</w:t>
      </w:r>
      <w:r w:rsidRPr="00B95589">
        <w:t xml:space="preserve"> in people with type 1 and type 2 diabetes</w:t>
      </w:r>
      <w:r>
        <w:t xml:space="preserve"> compared to annual screening</w:t>
      </w:r>
    </w:p>
    <w:p w14:paraId="4BEBD0C2" w14:textId="501AECCC" w:rsidR="00C710B3" w:rsidRDefault="00C710B3" w:rsidP="006450FD">
      <w:pPr>
        <w:outlineLvl w:val="0"/>
      </w:pPr>
      <w:r>
        <w:t>European Journal of Health Economics</w:t>
      </w:r>
    </w:p>
    <w:p w14:paraId="711E9749" w14:textId="77777777" w:rsidR="00C710B3" w:rsidRDefault="00C710B3" w:rsidP="006450FD">
      <w:pPr>
        <w:outlineLvl w:val="0"/>
      </w:pPr>
      <w:bookmarkStart w:id="0" w:name="_GoBack"/>
      <w:bookmarkEnd w:id="0"/>
    </w:p>
    <w:p w14:paraId="441DA91F" w14:textId="77777777" w:rsidR="00C710B3" w:rsidRDefault="00C710B3" w:rsidP="006450FD">
      <w:pPr>
        <w:outlineLvl w:val="0"/>
        <w:sectPr w:rsidR="00C710B3" w:rsidSect="00D14111">
          <w:pgSz w:w="11906" w:h="16838"/>
          <w:pgMar w:top="1440" w:right="1440" w:bottom="1440" w:left="1440" w:header="720" w:footer="720" w:gutter="0"/>
          <w:cols w:space="720"/>
          <w:docGrid w:linePitch="360"/>
        </w:sectPr>
      </w:pPr>
    </w:p>
    <w:p w14:paraId="26245D37" w14:textId="61B3A715" w:rsidR="00251F10" w:rsidRDefault="00125B35" w:rsidP="006450FD">
      <w:pPr>
        <w:outlineLvl w:val="0"/>
      </w:pPr>
      <w:r>
        <w:lastRenderedPageBreak/>
        <w:t>Appendix components</w:t>
      </w:r>
    </w:p>
    <w:p w14:paraId="5C18D235" w14:textId="53B84E58" w:rsidR="00A95A9F" w:rsidRPr="00A95A9F" w:rsidRDefault="00A95A9F" w:rsidP="00A95A9F">
      <w:r w:rsidRPr="00BD7E50">
        <w:rPr>
          <w:rFonts w:ascii="Times New Roman" w:hAnsi="Times New Roman" w:cs="Times New Roman"/>
          <w:sz w:val="24"/>
          <w:szCs w:val="24"/>
          <w:shd w:val="clear" w:color="auto" w:fill="FFFFFF"/>
        </w:rPr>
        <w:t xml:space="preserve">Interpreting </w:t>
      </w:r>
      <w:r w:rsidR="005B12FF">
        <w:rPr>
          <w:rFonts w:ascii="Times New Roman" w:hAnsi="Times New Roman" w:cs="Times New Roman"/>
          <w:sz w:val="24"/>
          <w:szCs w:val="24"/>
          <w:shd w:val="clear" w:color="auto" w:fill="FFFFFF"/>
        </w:rPr>
        <w:t>an incremental cost effectiveness ratio (</w:t>
      </w:r>
      <w:r w:rsidRPr="00BD7E50">
        <w:rPr>
          <w:rFonts w:ascii="Times New Roman" w:hAnsi="Times New Roman" w:cs="Times New Roman"/>
          <w:sz w:val="24"/>
          <w:szCs w:val="24"/>
          <w:shd w:val="clear" w:color="auto" w:fill="FFFFFF"/>
        </w:rPr>
        <w:t>ICER</w:t>
      </w:r>
      <w:r w:rsidR="005B12FF">
        <w:rPr>
          <w:rFonts w:ascii="Times New Roman" w:hAnsi="Times New Roman" w:cs="Times New Roman"/>
          <w:sz w:val="24"/>
          <w:szCs w:val="24"/>
          <w:shd w:val="clear" w:color="auto" w:fill="FFFFFF"/>
        </w:rPr>
        <w:t>)</w:t>
      </w:r>
      <w:r w:rsidRPr="00BD7E50">
        <w:rPr>
          <w:rFonts w:ascii="Times New Roman" w:hAnsi="Times New Roman" w:cs="Times New Roman"/>
          <w:sz w:val="24"/>
          <w:szCs w:val="24"/>
          <w:shd w:val="clear" w:color="auto" w:fill="FFFFFF"/>
        </w:rPr>
        <w:t xml:space="preserve"> can be facilitated using a</w:t>
      </w:r>
      <w:r w:rsidRPr="00BD7E50">
        <w:rPr>
          <w:rStyle w:val="apple-converted-space"/>
          <w:rFonts w:ascii="Times New Roman" w:hAnsi="Times New Roman" w:cs="Times New Roman"/>
          <w:i/>
          <w:iCs/>
          <w:color w:val="666666"/>
          <w:sz w:val="24"/>
          <w:szCs w:val="24"/>
          <w:shd w:val="clear" w:color="auto" w:fill="FFFFFF"/>
        </w:rPr>
        <w:t> </w:t>
      </w:r>
      <w:r w:rsidRPr="00BD7E50">
        <w:rPr>
          <w:rFonts w:ascii="Times New Roman" w:hAnsi="Times New Roman" w:cs="Times New Roman"/>
          <w:i/>
          <w:iCs/>
          <w:sz w:val="24"/>
          <w:szCs w:val="24"/>
          <w:shd w:val="clear" w:color="auto" w:fill="FFFFFF"/>
        </w:rPr>
        <w:t>cost-effectiveness</w:t>
      </w:r>
      <w:r w:rsidRPr="00BD7E50">
        <w:rPr>
          <w:rStyle w:val="apple-converted-space"/>
          <w:rFonts w:ascii="Times New Roman" w:hAnsi="Times New Roman" w:cs="Times New Roman"/>
          <w:color w:val="666666"/>
          <w:sz w:val="24"/>
          <w:szCs w:val="24"/>
          <w:shd w:val="clear" w:color="auto" w:fill="FFFFFF"/>
        </w:rPr>
        <w:t> </w:t>
      </w:r>
      <w:r w:rsidRPr="00BD7E50">
        <w:rPr>
          <w:rFonts w:ascii="Times New Roman" w:hAnsi="Times New Roman" w:cs="Times New Roman"/>
          <w:sz w:val="24"/>
          <w:szCs w:val="24"/>
          <w:shd w:val="clear" w:color="auto" w:fill="FFFFFF"/>
        </w:rPr>
        <w:t>plane (Figure 1) where ICERs are presented graphically as a combination of the costs and the effects of a health intervention, compared to the alternative (in this case the comparison is being made between differing screening intervals). Costs are conventionally placed on the north-south axis and effects on the east-west axis. T</w:t>
      </w:r>
      <w:r w:rsidRPr="00BD7E50">
        <w:rPr>
          <w:rFonts w:ascii="Times New Roman" w:hAnsi="Times New Roman" w:cs="Times New Roman"/>
          <w:sz w:val="24"/>
          <w:szCs w:val="24"/>
        </w:rPr>
        <w:t>he dotted diagonal line marks a threshold above which the ICER no longer represents perceived value for money.  In the south-east quadrant of the cost effectiveness plane the intervention, compared with the alternative is cost saving (lower costs and more effective than the alternative) while in the north-east quadrant an intervention will not be acceptable as it costs more and is less effective than the alternative. In the south west quadrant if the ICER falls below the threshold, the intervention has lower costs and less effective than the alternatives. The ICER in this case refers to a cost saving per unit of effect lost.  The commonly assumed decision rule of accepting ICERs below a given threshold in the south west quadrant is reversed and the higher the ICER the more cost effective the treatment becomes.</w:t>
      </w:r>
    </w:p>
    <w:p w14:paraId="3F45232E" w14:textId="77777777" w:rsidR="00A95A9F" w:rsidRPr="00BD7E50" w:rsidRDefault="00A95A9F" w:rsidP="006450FD">
      <w:pPr>
        <w:outlineLvl w:val="0"/>
        <w:rPr>
          <w:rFonts w:ascii="Times New Roman" w:hAnsi="Times New Roman" w:cs="Times New Roman"/>
          <w:b/>
          <w:sz w:val="24"/>
          <w:szCs w:val="24"/>
          <w:shd w:val="clear" w:color="auto" w:fill="FFFFFF"/>
        </w:rPr>
      </w:pPr>
      <w:r w:rsidRPr="00BD7E50">
        <w:rPr>
          <w:rFonts w:ascii="Times New Roman" w:hAnsi="Times New Roman" w:cs="Times New Roman"/>
          <w:b/>
          <w:sz w:val="24"/>
          <w:szCs w:val="24"/>
          <w:shd w:val="clear" w:color="auto" w:fill="FFFFFF"/>
        </w:rPr>
        <w:t>Figure 1: The cost effectiveness plane</w:t>
      </w:r>
    </w:p>
    <w:p w14:paraId="26B489A3" w14:textId="77777777" w:rsidR="00D14111" w:rsidRDefault="00A95A9F" w:rsidP="00A95A9F">
      <w:pPr>
        <w:rPr>
          <w:rFonts w:ascii="Times New Roman" w:hAnsi="Times New Roman" w:cs="Times New Roman"/>
          <w:sz w:val="24"/>
          <w:szCs w:val="24"/>
          <w:shd w:val="clear" w:color="auto" w:fill="FFFFFF"/>
        </w:rPr>
        <w:sectPr w:rsidR="00D14111" w:rsidSect="00D14111">
          <w:pgSz w:w="11906" w:h="16838"/>
          <w:pgMar w:top="1440" w:right="1440" w:bottom="1440" w:left="1440" w:header="720" w:footer="720" w:gutter="0"/>
          <w:cols w:space="720"/>
          <w:docGrid w:linePitch="360"/>
        </w:sectPr>
      </w:pPr>
      <w:r>
        <w:rPr>
          <w:rFonts w:ascii="Times New Roman" w:hAnsi="Times New Roman" w:cs="Times New Roman"/>
          <w:noProof/>
          <w:sz w:val="24"/>
          <w:szCs w:val="24"/>
          <w:lang w:eastAsia="en-GB"/>
        </w:rPr>
        <w:drawing>
          <wp:inline distT="0" distB="0" distL="0" distR="0" wp14:anchorId="377EC96E" wp14:editId="16025209">
            <wp:extent cx="5731510" cy="2847345"/>
            <wp:effectExtent l="19050" t="19050" r="21590" b="1016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5731510" cy="2847345"/>
                    </a:xfrm>
                    <a:prstGeom prst="rect">
                      <a:avLst/>
                    </a:prstGeom>
                    <a:ln w="19050">
                      <a:solidFill>
                        <a:schemeClr val="bg1">
                          <a:lumMod val="50000"/>
                        </a:schemeClr>
                      </a:solidFill>
                    </a:ln>
                  </pic:spPr>
                </pic:pic>
              </a:graphicData>
            </a:graphic>
          </wp:inline>
        </w:drawing>
      </w:r>
    </w:p>
    <w:p w14:paraId="6B03D0EB" w14:textId="77777777" w:rsidR="00D61EF4" w:rsidRPr="00BD7E50" w:rsidRDefault="00D61EF4" w:rsidP="00D61EF4">
      <w:r>
        <w:lastRenderedPageBreak/>
        <w:t>Figure 2</w:t>
      </w:r>
      <w:r w:rsidRPr="009B181A">
        <w:t>: Incidence of RDR by different HbA</w:t>
      </w:r>
      <w:r w:rsidRPr="00541302">
        <w:rPr>
          <w:vertAlign w:val="subscript"/>
        </w:rPr>
        <w:t>1c</w:t>
      </w:r>
      <w:r w:rsidRPr="009B181A">
        <w:t xml:space="preserve"> levels in people with </w:t>
      </w:r>
      <w:r>
        <w:t>a) type 1 diabetes</w:t>
      </w:r>
      <w:r w:rsidRPr="009B181A">
        <w:t xml:space="preserve"> and </w:t>
      </w:r>
      <w:r>
        <w:t>b) T2DM</w:t>
      </w:r>
    </w:p>
    <w:p w14:paraId="0C72CA6D" w14:textId="77777777" w:rsidR="00D61EF4" w:rsidRPr="00BD7E50" w:rsidRDefault="00D61EF4" w:rsidP="00D61EF4">
      <w:r>
        <w:t>a) t</w:t>
      </w:r>
      <w:r w:rsidRPr="009B181A">
        <w:t xml:space="preserve">ype 1 </w:t>
      </w:r>
      <w:r>
        <w:t>diabetes</w:t>
      </w:r>
      <w:r>
        <w:tab/>
      </w:r>
      <w:r>
        <w:tab/>
      </w:r>
      <w:r>
        <w:tab/>
      </w:r>
      <w:r>
        <w:tab/>
      </w:r>
      <w:r>
        <w:tab/>
      </w:r>
      <w:r>
        <w:tab/>
      </w:r>
      <w:r>
        <w:tab/>
      </w:r>
      <w:r>
        <w:tab/>
      </w:r>
      <w:r>
        <w:tab/>
        <w:t>b) T2DM</w:t>
      </w:r>
    </w:p>
    <w:p w14:paraId="2ACC5F3D" w14:textId="77777777" w:rsidR="00D61EF4" w:rsidRDefault="00D61EF4" w:rsidP="00D61EF4">
      <w:r>
        <w:rPr>
          <w:noProof/>
          <w:lang w:eastAsia="en-GB"/>
        </w:rPr>
        <mc:AlternateContent>
          <mc:Choice Requires="wps">
            <w:drawing>
              <wp:anchor distT="0" distB="0" distL="114300" distR="114300" simplePos="0" relativeHeight="251661312" behindDoc="0" locked="0" layoutInCell="1" allowOverlap="1" wp14:anchorId="0E194B12" wp14:editId="7B61AB01">
                <wp:simplePos x="0" y="0"/>
                <wp:positionH relativeFrom="column">
                  <wp:posOffset>1828800</wp:posOffset>
                </wp:positionH>
                <wp:positionV relativeFrom="paragraph">
                  <wp:posOffset>2305685</wp:posOffset>
                </wp:positionV>
                <wp:extent cx="990600" cy="257175"/>
                <wp:effectExtent l="0" t="0" r="0" b="9525"/>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1F152" w14:textId="77777777" w:rsidR="00D61EF4" w:rsidRPr="00E60007" w:rsidRDefault="00D61EF4" w:rsidP="00D61EF4">
                            <w:r w:rsidRPr="009B181A">
                              <w:t>HbA</w:t>
                            </w:r>
                            <w:r w:rsidRPr="009B181A">
                              <w:rPr>
                                <w:vertAlign w:val="subscript"/>
                              </w:rPr>
                              <w:t>1c</w:t>
                            </w:r>
                            <w:r w:rsidRPr="009B181A">
                              <w:t xml:space="preserve"> level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94B12" id="_x0000_t202" coordsize="21600,21600" o:spt="202" path="m,l,21600r21600,l21600,xe">
                <v:stroke joinstyle="miter"/>
                <v:path gradientshapeok="t" o:connecttype="rect"/>
              </v:shapetype>
              <v:shape id="Text Box 3" o:spid="_x0000_s1026" type="#_x0000_t202" style="position:absolute;margin-left:2in;margin-top:181.55pt;width:78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" filled="f" stroked="f">
                <v:textbox>
                  <w:txbxContent>
                    <w:p w14:paraId="6431F152" w14:textId="77777777" w:rsidR="00D61EF4" w:rsidRPr="00E60007" w:rsidRDefault="00D61EF4" w:rsidP="00D61EF4">
                      <w:r w:rsidRPr="009B181A">
                        <w:t>HbA</w:t>
                      </w:r>
                      <w:r w:rsidRPr="009B181A">
                        <w:rPr>
                          <w:vertAlign w:val="subscript"/>
                        </w:rPr>
                        <w:t>1c</w:t>
                      </w:r>
                      <w:r w:rsidRPr="009B181A">
                        <w:t xml:space="preserve"> level </w:t>
                      </w:r>
                    </w:p>
                  </w:txbxContent>
                </v:textbox>
              </v:shape>
            </w:pict>
          </mc:Fallback>
        </mc:AlternateContent>
      </w:r>
      <w:r>
        <w:rPr>
          <w:noProof/>
          <w:lang w:eastAsia="en-GB"/>
        </w:rPr>
        <w:drawing>
          <wp:inline distT="0" distB="0" distL="0" distR="0" wp14:anchorId="6CEA51C7" wp14:editId="7450286A">
            <wp:extent cx="4352400" cy="2797175"/>
            <wp:effectExtent l="19050" t="0" r="10050" b="317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t xml:space="preserve"> </w:t>
      </w:r>
      <w:r>
        <w:rPr>
          <w:noProof/>
          <w:lang w:eastAsia="en-GB"/>
        </w:rPr>
        <w:drawing>
          <wp:inline distT="0" distB="0" distL="0" distR="0" wp14:anchorId="422B64B7" wp14:editId="15C3A437">
            <wp:extent cx="4352925" cy="2797175"/>
            <wp:effectExtent l="19050" t="0" r="9525" b="317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D6E5E01" w14:textId="77777777" w:rsidR="00D61EF4" w:rsidRDefault="00D61EF4" w:rsidP="00D61EF4"/>
    <w:p w14:paraId="1767E7C6" w14:textId="77777777" w:rsidR="00D61EF4" w:rsidRDefault="00D61EF4" w:rsidP="006450FD">
      <w:pPr>
        <w:outlineLvl w:val="0"/>
      </w:pPr>
    </w:p>
    <w:p w14:paraId="3657DFD0" w14:textId="77777777" w:rsidR="00D61EF4" w:rsidRDefault="00D61EF4" w:rsidP="006450FD">
      <w:pPr>
        <w:outlineLvl w:val="0"/>
      </w:pPr>
    </w:p>
    <w:p w14:paraId="0A2C3848" w14:textId="77777777" w:rsidR="00D14111" w:rsidRDefault="00D14111" w:rsidP="006450FD">
      <w:pPr>
        <w:outlineLvl w:val="0"/>
        <w:sectPr w:rsidR="00D14111" w:rsidSect="00E60007">
          <w:pgSz w:w="16838" w:h="11906" w:orient="landscape"/>
          <w:pgMar w:top="1440" w:right="1440" w:bottom="1440" w:left="1440" w:header="720" w:footer="720" w:gutter="0"/>
          <w:cols w:space="720"/>
          <w:docGrid w:linePitch="360"/>
        </w:sectPr>
      </w:pPr>
    </w:p>
    <w:p w14:paraId="3D5CC510" w14:textId="5877E22A" w:rsidR="000F09F4" w:rsidRDefault="000F09F4" w:rsidP="006450FD">
      <w:pPr>
        <w:outlineLvl w:val="0"/>
      </w:pPr>
      <w:r>
        <w:lastRenderedPageBreak/>
        <w:t>Supplementary Figure 3</w:t>
      </w:r>
      <w:r w:rsidRPr="009B181A">
        <w:t xml:space="preserve">: Incidence of RDR by duration of diabetes in people </w:t>
      </w:r>
      <w:r>
        <w:t>a) type 1 diabetes</w:t>
      </w:r>
      <w:r w:rsidRPr="009B181A">
        <w:t xml:space="preserve"> and b) </w:t>
      </w:r>
      <w:r>
        <w:t>type 2 diabetes</w:t>
      </w:r>
    </w:p>
    <w:p w14:paraId="2B00C40C" w14:textId="77777777" w:rsidR="000F09F4" w:rsidRDefault="000F09F4" w:rsidP="000F09F4">
      <w:r>
        <w:t>a) type 1 diabetes</w:t>
      </w:r>
      <w:r>
        <w:tab/>
      </w:r>
      <w:r>
        <w:tab/>
      </w:r>
      <w:r>
        <w:tab/>
      </w:r>
      <w:r>
        <w:tab/>
      </w:r>
      <w:r>
        <w:tab/>
      </w:r>
      <w:r>
        <w:tab/>
      </w:r>
      <w:r>
        <w:tab/>
      </w:r>
      <w:r>
        <w:tab/>
        <w:t>b) type 2 diabetes</w:t>
      </w:r>
    </w:p>
    <w:p w14:paraId="576DC61E" w14:textId="183F1D5F" w:rsidR="000F09F4" w:rsidRDefault="000F09F4" w:rsidP="000F09F4">
      <w:r>
        <w:rPr>
          <w:noProof/>
          <w:lang w:eastAsia="en-GB"/>
        </w:rPr>
        <mc:AlternateContent>
          <mc:Choice Requires="wps">
            <w:drawing>
              <wp:anchor distT="0" distB="0" distL="114300" distR="114300" simplePos="0" relativeHeight="251659264" behindDoc="0" locked="0" layoutInCell="1" allowOverlap="1" wp14:anchorId="25EF6042" wp14:editId="392CF66B">
                <wp:simplePos x="0" y="0"/>
                <wp:positionH relativeFrom="column">
                  <wp:posOffset>5848350</wp:posOffset>
                </wp:positionH>
                <wp:positionV relativeFrom="paragraph">
                  <wp:posOffset>2324735</wp:posOffset>
                </wp:positionV>
                <wp:extent cx="1981200" cy="22860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68702" w14:textId="77777777" w:rsidR="000F09F4" w:rsidRPr="003C2DAD" w:rsidRDefault="000F09F4" w:rsidP="000F09F4">
                            <w:r w:rsidRPr="009B181A">
                              <w:t>Duration of diabetes (years)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F6042" id="_x0000_t202" coordsize="21600,21600" o:spt="202" path="m,l,21600r21600,l21600,xe">
                <v:stroke joinstyle="miter"/>
                <v:path gradientshapeok="t" o:connecttype="rect"/>
              </v:shapetype>
              <v:shape id="Text Box 5" o:spid="_x0000_s1027" type="#_x0000_t202" style="position:absolute;margin-left:460.5pt;margin-top:183.05pt;width:156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rNDtgIAAMA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" filled="f" stroked="f">
                <v:textbox>
                  <w:txbxContent>
                    <w:p w14:paraId="00568702" w14:textId="77777777" w:rsidR="000F09F4" w:rsidRPr="003C2DAD" w:rsidRDefault="000F09F4" w:rsidP="000F09F4">
                      <w:r w:rsidRPr="009B181A">
                        <w:t>Duration of diabetes (years)</w:t>
                      </w:r>
                    </w:p>
                  </w:txbxContent>
                </v:textbox>
              </v:shape>
            </w:pict>
          </mc:Fallback>
        </mc:AlternateContent>
      </w:r>
      <w:r>
        <w:rPr>
          <w:noProof/>
          <w:lang w:eastAsia="en-GB"/>
        </w:rPr>
        <w:drawing>
          <wp:inline distT="0" distB="0" distL="0" distR="0" wp14:anchorId="70E85F4A" wp14:editId="1D9C9DFC">
            <wp:extent cx="4352400" cy="2797175"/>
            <wp:effectExtent l="0" t="0" r="16510" b="222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noProof/>
          <w:lang w:eastAsia="en-GB"/>
        </w:rPr>
        <w:drawing>
          <wp:inline distT="0" distB="0" distL="0" distR="0" wp14:anchorId="1C658904" wp14:editId="7E462854">
            <wp:extent cx="4352400" cy="2797175"/>
            <wp:effectExtent l="19050" t="0" r="10050" b="31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9564ADC" w14:textId="69B89514" w:rsidR="000F09F4" w:rsidRDefault="000F09F4" w:rsidP="000F09F4">
      <w:pPr>
        <w:rPr>
          <w:sz w:val="18"/>
          <w:szCs w:val="18"/>
        </w:rPr>
      </w:pPr>
    </w:p>
    <w:p w14:paraId="693BFF46" w14:textId="73217E95" w:rsidR="00C608FE" w:rsidRDefault="00C608FE" w:rsidP="000F09F4">
      <w:pPr>
        <w:rPr>
          <w:sz w:val="18"/>
          <w:szCs w:val="18"/>
        </w:rPr>
      </w:pPr>
    </w:p>
    <w:p w14:paraId="4E266833" w14:textId="79A6DE58" w:rsidR="00C608FE" w:rsidRDefault="00C608FE">
      <w:pPr>
        <w:rPr>
          <w:sz w:val="18"/>
          <w:szCs w:val="18"/>
        </w:rPr>
      </w:pPr>
      <w:r>
        <w:rPr>
          <w:sz w:val="18"/>
          <w:szCs w:val="18"/>
        </w:rPr>
        <w:br w:type="page"/>
      </w:r>
    </w:p>
    <w:p w14:paraId="43FFD46D" w14:textId="255D7FD5" w:rsidR="00C608FE" w:rsidRDefault="00C608FE" w:rsidP="00C608FE">
      <w:pPr>
        <w:outlineLvl w:val="0"/>
      </w:pPr>
      <w:r>
        <w:lastRenderedPageBreak/>
        <w:t>Supplementary Figure 4</w:t>
      </w:r>
      <w:r w:rsidRPr="009B181A">
        <w:t xml:space="preserve">: </w:t>
      </w:r>
      <w:r>
        <w:t>Incremental cost-effectiveness ratio (ICER) scatterplot for probabilistic sensitivity analyses in population with type 1 diabetes</w:t>
      </w:r>
    </w:p>
    <w:p w14:paraId="3D5DE28B" w14:textId="53BE5EC5" w:rsidR="00517BCC" w:rsidRDefault="00517BCC" w:rsidP="00517BCC">
      <w:r w:rsidRPr="00517BCC">
        <w:t xml:space="preserve">The results of the probabilistic sensitivity analysis (PSA) for the population with type 1 diabetes are shown using an ICER scatterplot, which shows the incremental costs and QALYs associated with each of the 10,000 runs of the PSA along with the mean result. It can be seen that the majority of results reside in the south west quadrant of the diagram indicating that extending </w:t>
      </w:r>
      <w:r w:rsidR="00AA1D57">
        <w:t xml:space="preserve">the </w:t>
      </w:r>
      <w:r w:rsidR="00AA1D57" w:rsidRPr="00517BCC">
        <w:t>screening</w:t>
      </w:r>
      <w:r w:rsidR="00AA1D57">
        <w:t xml:space="preserve"> interval to two years</w:t>
      </w:r>
      <w:r w:rsidR="00AA1D57" w:rsidRPr="00517BCC">
        <w:t xml:space="preserve"> </w:t>
      </w:r>
      <w:r w:rsidRPr="00517BCC">
        <w:t>is less effective and less costly in most modelled scenarios.</w:t>
      </w:r>
      <w:r>
        <w:t xml:space="preserve"> </w:t>
      </w:r>
    </w:p>
    <w:p w14:paraId="19C3A251" w14:textId="1DF2F381" w:rsidR="00C608FE" w:rsidRDefault="00C608FE" w:rsidP="00C608FE">
      <w:pPr>
        <w:outlineLvl w:val="0"/>
      </w:pPr>
      <w:r>
        <w:rPr>
          <w:noProof/>
          <w:lang w:eastAsia="en-GB"/>
        </w:rPr>
        <w:drawing>
          <wp:inline distT="0" distB="0" distL="0" distR="0" wp14:anchorId="367B1F3C" wp14:editId="3AC4D745">
            <wp:extent cx="8496300" cy="4210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15246" cy="4219438"/>
                    </a:xfrm>
                    <a:prstGeom prst="rect">
                      <a:avLst/>
                    </a:prstGeom>
                    <a:noFill/>
                  </pic:spPr>
                </pic:pic>
              </a:graphicData>
            </a:graphic>
          </wp:inline>
        </w:drawing>
      </w:r>
    </w:p>
    <w:p w14:paraId="2E19DA71" w14:textId="414602F2" w:rsidR="00C608FE" w:rsidRDefault="00C608FE" w:rsidP="00C608FE">
      <w:pPr>
        <w:outlineLvl w:val="0"/>
      </w:pPr>
      <w:r>
        <w:lastRenderedPageBreak/>
        <w:t>Supplementary Figure 5</w:t>
      </w:r>
      <w:r w:rsidRPr="009B181A">
        <w:t xml:space="preserve">: </w:t>
      </w:r>
      <w:r>
        <w:t>Incremental cost-effectiveness ratio (ICER) scatterplot for probabilistic sensitivity analyses in population with type 2 diabetes</w:t>
      </w:r>
    </w:p>
    <w:p w14:paraId="4A9E13F2" w14:textId="622E8CC3" w:rsidR="00AA1D57" w:rsidRDefault="00AA1D57" w:rsidP="00AA1D57">
      <w:r w:rsidRPr="00517BCC">
        <w:t xml:space="preserve">The results of the probabilistic sensitivity analysis (PSA) for the population with type </w:t>
      </w:r>
      <w:r>
        <w:t>2</w:t>
      </w:r>
      <w:r w:rsidRPr="00517BCC">
        <w:t xml:space="preserve"> diabetes are shown using an ICER scatterplot, which shows the incremental costs and QALYs associated with each of the 10,000 runs of the PSA along with the mean result. It can be seen that the majority of results reside in the south west quadrant of the diagram indicating that extending </w:t>
      </w:r>
      <w:r>
        <w:t xml:space="preserve">the </w:t>
      </w:r>
      <w:r w:rsidRPr="00517BCC">
        <w:t>screening</w:t>
      </w:r>
      <w:r>
        <w:t xml:space="preserve"> interval to two years</w:t>
      </w:r>
      <w:r w:rsidRPr="00517BCC">
        <w:t xml:space="preserve"> is less effective and less costly in most modelled scenarios.</w:t>
      </w:r>
      <w:r>
        <w:t xml:space="preserve"> </w:t>
      </w:r>
    </w:p>
    <w:p w14:paraId="56693A6B" w14:textId="45D0E5DC" w:rsidR="00C608FE" w:rsidRDefault="00C608FE" w:rsidP="00C608FE">
      <w:pPr>
        <w:outlineLvl w:val="0"/>
      </w:pPr>
      <w:r>
        <w:rPr>
          <w:noProof/>
          <w:lang w:eastAsia="en-GB"/>
        </w:rPr>
        <w:drawing>
          <wp:inline distT="0" distB="0" distL="0" distR="0" wp14:anchorId="6AD9B979" wp14:editId="292FD3CD">
            <wp:extent cx="8543290" cy="44005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60818" cy="4409578"/>
                    </a:xfrm>
                    <a:prstGeom prst="rect">
                      <a:avLst/>
                    </a:prstGeom>
                    <a:noFill/>
                  </pic:spPr>
                </pic:pic>
              </a:graphicData>
            </a:graphic>
          </wp:inline>
        </w:drawing>
      </w:r>
    </w:p>
    <w:p w14:paraId="5C33D0D7" w14:textId="3F8F9979" w:rsidR="00C608FE" w:rsidRDefault="00C608FE" w:rsidP="00C608FE">
      <w:pPr>
        <w:outlineLvl w:val="0"/>
      </w:pPr>
      <w:r>
        <w:lastRenderedPageBreak/>
        <w:t>Supplementary Figure 6</w:t>
      </w:r>
      <w:r w:rsidRPr="009B181A">
        <w:t xml:space="preserve">: </w:t>
      </w:r>
      <w:r>
        <w:t>Cost-effectiveness acceptability curves (CEACs) for probabilistic sensitivity analyses in population with type 1 and type 2 diabetes</w:t>
      </w:r>
    </w:p>
    <w:p w14:paraId="2032017E" w14:textId="7F9421D9" w:rsidR="00AA1D57" w:rsidRDefault="00AA1D57" w:rsidP="00AA1D57">
      <w:r w:rsidRPr="00AA1D57">
        <w:t>The results of 10,000 runs of the probabilistic sensitivity analysis (PSA) for the population with type 1 and type 2 diabetes are shown using cost-effectiveness acceptability curves (CEACs). The curves show the probability of extending the screening interval to two years being considered cost-effective at various cost-effectiveness thresholds on the x axis.</w:t>
      </w:r>
      <w:r w:rsidR="001B41E8">
        <w:t xml:space="preserve"> </w:t>
      </w:r>
      <w:r w:rsidR="001B41E8" w:rsidRPr="001B41E8">
        <w:t>At a threshold of £20,000 per QALY, extending the screening interval to biennial was found to have a 57% and 97% probability of being cost-effective in people with T1DM and T2DM, respectively.</w:t>
      </w:r>
    </w:p>
    <w:p w14:paraId="45158073" w14:textId="76FB19FE" w:rsidR="000F09F4" w:rsidRDefault="003E1497" w:rsidP="000F09F4">
      <w:r>
        <w:rPr>
          <w:noProof/>
          <w:lang w:eastAsia="en-GB"/>
        </w:rPr>
        <w:drawing>
          <wp:inline distT="0" distB="0" distL="0" distR="0" wp14:anchorId="43D165F3" wp14:editId="779E5A77">
            <wp:extent cx="9001760" cy="4324350"/>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09618" cy="4328125"/>
                    </a:xfrm>
                    <a:prstGeom prst="rect">
                      <a:avLst/>
                    </a:prstGeom>
                    <a:noFill/>
                  </pic:spPr>
                </pic:pic>
              </a:graphicData>
            </a:graphic>
          </wp:inline>
        </w:drawing>
      </w:r>
    </w:p>
    <w:p w14:paraId="71FC4532" w14:textId="75F77DE8" w:rsidR="00C608FE" w:rsidRDefault="00C608FE" w:rsidP="000F09F4"/>
    <w:p w14:paraId="32A6191B" w14:textId="77777777" w:rsidR="00C608FE" w:rsidRDefault="00C608FE" w:rsidP="000F09F4">
      <w:pPr>
        <w:sectPr w:rsidR="00C608FE" w:rsidSect="00E60007">
          <w:pgSz w:w="16838" w:h="11906" w:orient="landscape"/>
          <w:pgMar w:top="1440" w:right="1440" w:bottom="1440" w:left="1440" w:header="720" w:footer="720" w:gutter="0"/>
          <w:cols w:space="720"/>
          <w:docGrid w:linePitch="360"/>
        </w:sectPr>
      </w:pPr>
    </w:p>
    <w:p w14:paraId="5E8C317D" w14:textId="017046A7" w:rsidR="003F7A94" w:rsidRDefault="003F7A94" w:rsidP="003F7A94">
      <w:pPr>
        <w:outlineLvl w:val="0"/>
      </w:pPr>
      <w:r>
        <w:lastRenderedPageBreak/>
        <w:t>Supplementary Table 1: Transition probabilities within HES</w:t>
      </w:r>
      <w:r w:rsidRPr="00E62EB8">
        <w:rPr>
          <w:vertAlign w:val="superscript"/>
        </w:rPr>
        <w:t>30</w:t>
      </w:r>
    </w:p>
    <w:tbl>
      <w:tblPr>
        <w:tblStyle w:val="TableGrid"/>
        <w:tblW w:w="0" w:type="auto"/>
        <w:tblLayout w:type="fixed"/>
        <w:tblLook w:val="04A0" w:firstRow="1" w:lastRow="0" w:firstColumn="1" w:lastColumn="0" w:noHBand="0" w:noVBand="1"/>
      </w:tblPr>
      <w:tblGrid>
        <w:gridCol w:w="2093"/>
        <w:gridCol w:w="714"/>
        <w:gridCol w:w="715"/>
        <w:gridCol w:w="715"/>
        <w:gridCol w:w="715"/>
        <w:gridCol w:w="715"/>
        <w:gridCol w:w="715"/>
        <w:gridCol w:w="715"/>
        <w:gridCol w:w="715"/>
        <w:gridCol w:w="715"/>
        <w:gridCol w:w="715"/>
      </w:tblGrid>
      <w:tr w:rsidR="003F7A94" w14:paraId="18574635" w14:textId="77777777" w:rsidTr="003C5DA3">
        <w:tc>
          <w:tcPr>
            <w:tcW w:w="2093" w:type="dxa"/>
          </w:tcPr>
          <w:p w14:paraId="4353780E" w14:textId="77777777" w:rsidR="003F7A94" w:rsidRPr="00AE2ABB" w:rsidRDefault="003F7A94" w:rsidP="003C5DA3">
            <w:r w:rsidRPr="00AE2ABB">
              <w:t>Pre proliferative</w:t>
            </w:r>
          </w:p>
        </w:tc>
        <w:tc>
          <w:tcPr>
            <w:tcW w:w="714" w:type="dxa"/>
          </w:tcPr>
          <w:p w14:paraId="74317D49" w14:textId="77777777" w:rsidR="003F7A94" w:rsidRPr="00902421" w:rsidRDefault="003F7A94" w:rsidP="003C5DA3">
            <w:pPr>
              <w:rPr>
                <w:sz w:val="18"/>
                <w:szCs w:val="18"/>
              </w:rPr>
            </w:pPr>
            <w:r w:rsidRPr="00902421">
              <w:rPr>
                <w:sz w:val="18"/>
                <w:szCs w:val="18"/>
              </w:rPr>
              <w:t>0.9725</w:t>
            </w:r>
          </w:p>
        </w:tc>
        <w:tc>
          <w:tcPr>
            <w:tcW w:w="715" w:type="dxa"/>
          </w:tcPr>
          <w:p w14:paraId="29A04F4F" w14:textId="77777777" w:rsidR="003F7A94" w:rsidRPr="00902421" w:rsidRDefault="003F7A94" w:rsidP="003C5DA3">
            <w:pPr>
              <w:rPr>
                <w:sz w:val="18"/>
                <w:szCs w:val="18"/>
              </w:rPr>
            </w:pPr>
            <w:r w:rsidRPr="00902421">
              <w:rPr>
                <w:sz w:val="18"/>
                <w:szCs w:val="18"/>
              </w:rPr>
              <w:t>0</w:t>
            </w:r>
          </w:p>
        </w:tc>
        <w:tc>
          <w:tcPr>
            <w:tcW w:w="715" w:type="dxa"/>
          </w:tcPr>
          <w:p w14:paraId="060F51DC" w14:textId="77777777" w:rsidR="003F7A94" w:rsidRPr="00902421" w:rsidRDefault="003F7A94" w:rsidP="003C5DA3">
            <w:pPr>
              <w:rPr>
                <w:sz w:val="18"/>
                <w:szCs w:val="18"/>
              </w:rPr>
            </w:pPr>
            <w:r w:rsidRPr="00902421">
              <w:rPr>
                <w:sz w:val="18"/>
                <w:szCs w:val="18"/>
              </w:rPr>
              <w:t>0.0061</w:t>
            </w:r>
          </w:p>
        </w:tc>
        <w:tc>
          <w:tcPr>
            <w:tcW w:w="715" w:type="dxa"/>
          </w:tcPr>
          <w:p w14:paraId="14C41554" w14:textId="77777777" w:rsidR="003F7A94" w:rsidRPr="00902421" w:rsidRDefault="003F7A94" w:rsidP="003C5DA3">
            <w:pPr>
              <w:rPr>
                <w:sz w:val="18"/>
                <w:szCs w:val="18"/>
              </w:rPr>
            </w:pPr>
            <w:r w:rsidRPr="00902421">
              <w:rPr>
                <w:sz w:val="18"/>
                <w:szCs w:val="18"/>
              </w:rPr>
              <w:t>0.0214</w:t>
            </w:r>
          </w:p>
        </w:tc>
        <w:tc>
          <w:tcPr>
            <w:tcW w:w="715" w:type="dxa"/>
          </w:tcPr>
          <w:p w14:paraId="4172F807" w14:textId="77777777" w:rsidR="003F7A94" w:rsidRPr="00902421" w:rsidRDefault="003F7A94" w:rsidP="003C5DA3">
            <w:pPr>
              <w:rPr>
                <w:sz w:val="18"/>
                <w:szCs w:val="18"/>
              </w:rPr>
            </w:pPr>
            <w:r w:rsidRPr="00902421">
              <w:rPr>
                <w:sz w:val="18"/>
                <w:szCs w:val="18"/>
              </w:rPr>
              <w:t>0</w:t>
            </w:r>
          </w:p>
        </w:tc>
        <w:tc>
          <w:tcPr>
            <w:tcW w:w="715" w:type="dxa"/>
          </w:tcPr>
          <w:p w14:paraId="72A20D71" w14:textId="77777777" w:rsidR="003F7A94" w:rsidRPr="00902421" w:rsidRDefault="003F7A94" w:rsidP="003C5DA3">
            <w:pPr>
              <w:rPr>
                <w:sz w:val="18"/>
                <w:szCs w:val="18"/>
              </w:rPr>
            </w:pPr>
            <w:r w:rsidRPr="00902421">
              <w:rPr>
                <w:sz w:val="18"/>
                <w:szCs w:val="18"/>
              </w:rPr>
              <w:t>0</w:t>
            </w:r>
          </w:p>
        </w:tc>
        <w:tc>
          <w:tcPr>
            <w:tcW w:w="715" w:type="dxa"/>
          </w:tcPr>
          <w:p w14:paraId="4DEA8D47" w14:textId="77777777" w:rsidR="003F7A94" w:rsidRPr="00902421" w:rsidRDefault="003F7A94" w:rsidP="003C5DA3">
            <w:pPr>
              <w:rPr>
                <w:sz w:val="18"/>
                <w:szCs w:val="18"/>
              </w:rPr>
            </w:pPr>
            <w:r w:rsidRPr="00902421">
              <w:rPr>
                <w:sz w:val="18"/>
                <w:szCs w:val="18"/>
              </w:rPr>
              <w:t>0</w:t>
            </w:r>
          </w:p>
        </w:tc>
        <w:tc>
          <w:tcPr>
            <w:tcW w:w="715" w:type="dxa"/>
          </w:tcPr>
          <w:p w14:paraId="3A3AC5EB" w14:textId="77777777" w:rsidR="003F7A94" w:rsidRPr="00902421" w:rsidRDefault="003F7A94" w:rsidP="003C5DA3">
            <w:pPr>
              <w:rPr>
                <w:sz w:val="18"/>
                <w:szCs w:val="18"/>
              </w:rPr>
            </w:pPr>
            <w:r w:rsidRPr="00902421">
              <w:rPr>
                <w:sz w:val="18"/>
                <w:szCs w:val="18"/>
              </w:rPr>
              <w:t>0</w:t>
            </w:r>
          </w:p>
        </w:tc>
        <w:tc>
          <w:tcPr>
            <w:tcW w:w="715" w:type="dxa"/>
          </w:tcPr>
          <w:p w14:paraId="7BC79C23" w14:textId="77777777" w:rsidR="003F7A94" w:rsidRPr="00902421" w:rsidRDefault="003F7A94" w:rsidP="003C5DA3">
            <w:pPr>
              <w:rPr>
                <w:sz w:val="18"/>
                <w:szCs w:val="18"/>
              </w:rPr>
            </w:pPr>
            <w:r w:rsidRPr="00902421">
              <w:rPr>
                <w:sz w:val="18"/>
                <w:szCs w:val="18"/>
              </w:rPr>
              <w:t>0</w:t>
            </w:r>
          </w:p>
        </w:tc>
        <w:tc>
          <w:tcPr>
            <w:tcW w:w="715" w:type="dxa"/>
          </w:tcPr>
          <w:p w14:paraId="33BDEDC4" w14:textId="77777777" w:rsidR="003F7A94" w:rsidRPr="00902421" w:rsidRDefault="003F7A94" w:rsidP="003C5DA3">
            <w:pPr>
              <w:rPr>
                <w:sz w:val="18"/>
                <w:szCs w:val="18"/>
              </w:rPr>
            </w:pPr>
            <w:r w:rsidRPr="00902421">
              <w:rPr>
                <w:sz w:val="18"/>
                <w:szCs w:val="18"/>
              </w:rPr>
              <w:t>0</w:t>
            </w:r>
          </w:p>
        </w:tc>
      </w:tr>
      <w:tr w:rsidR="003F7A94" w14:paraId="5870F364" w14:textId="77777777" w:rsidTr="003C5DA3">
        <w:tc>
          <w:tcPr>
            <w:tcW w:w="2093" w:type="dxa"/>
          </w:tcPr>
          <w:p w14:paraId="672D1619" w14:textId="77777777" w:rsidR="003F7A94" w:rsidRPr="00AE2ABB" w:rsidRDefault="003F7A94" w:rsidP="003C5DA3">
            <w:r w:rsidRPr="00AE2ABB">
              <w:t>Maculopathy</w:t>
            </w:r>
          </w:p>
        </w:tc>
        <w:tc>
          <w:tcPr>
            <w:tcW w:w="714" w:type="dxa"/>
          </w:tcPr>
          <w:p w14:paraId="47B5BBC9" w14:textId="77777777" w:rsidR="003F7A94" w:rsidRPr="00902421" w:rsidRDefault="003F7A94" w:rsidP="003C5DA3">
            <w:pPr>
              <w:rPr>
                <w:sz w:val="18"/>
                <w:szCs w:val="18"/>
              </w:rPr>
            </w:pPr>
            <w:r w:rsidRPr="00902421">
              <w:rPr>
                <w:sz w:val="18"/>
                <w:szCs w:val="18"/>
              </w:rPr>
              <w:t>0</w:t>
            </w:r>
          </w:p>
        </w:tc>
        <w:tc>
          <w:tcPr>
            <w:tcW w:w="715" w:type="dxa"/>
          </w:tcPr>
          <w:p w14:paraId="21F1EDC8" w14:textId="77777777" w:rsidR="003F7A94" w:rsidRPr="00902421" w:rsidRDefault="003F7A94" w:rsidP="003C5DA3">
            <w:pPr>
              <w:rPr>
                <w:sz w:val="18"/>
                <w:szCs w:val="18"/>
              </w:rPr>
            </w:pPr>
            <w:r w:rsidRPr="00902421">
              <w:rPr>
                <w:sz w:val="18"/>
                <w:szCs w:val="18"/>
              </w:rPr>
              <w:t>0.9786</w:t>
            </w:r>
          </w:p>
        </w:tc>
        <w:tc>
          <w:tcPr>
            <w:tcW w:w="715" w:type="dxa"/>
          </w:tcPr>
          <w:p w14:paraId="593BCA60" w14:textId="77777777" w:rsidR="003F7A94" w:rsidRPr="00902421" w:rsidRDefault="003F7A94" w:rsidP="003C5DA3">
            <w:pPr>
              <w:rPr>
                <w:sz w:val="18"/>
                <w:szCs w:val="18"/>
              </w:rPr>
            </w:pPr>
            <w:r w:rsidRPr="00902421">
              <w:rPr>
                <w:sz w:val="18"/>
                <w:szCs w:val="18"/>
              </w:rPr>
              <w:t>0.0214</w:t>
            </w:r>
          </w:p>
        </w:tc>
        <w:tc>
          <w:tcPr>
            <w:tcW w:w="715" w:type="dxa"/>
          </w:tcPr>
          <w:p w14:paraId="65CFB1F8" w14:textId="77777777" w:rsidR="003F7A94" w:rsidRPr="00902421" w:rsidRDefault="003F7A94" w:rsidP="003C5DA3">
            <w:pPr>
              <w:rPr>
                <w:sz w:val="18"/>
                <w:szCs w:val="18"/>
              </w:rPr>
            </w:pPr>
            <w:r w:rsidRPr="00902421">
              <w:rPr>
                <w:sz w:val="18"/>
                <w:szCs w:val="18"/>
              </w:rPr>
              <w:t>0</w:t>
            </w:r>
          </w:p>
        </w:tc>
        <w:tc>
          <w:tcPr>
            <w:tcW w:w="715" w:type="dxa"/>
          </w:tcPr>
          <w:p w14:paraId="6BEB62EA" w14:textId="77777777" w:rsidR="003F7A94" w:rsidRPr="00902421" w:rsidRDefault="003F7A94" w:rsidP="003C5DA3">
            <w:pPr>
              <w:rPr>
                <w:sz w:val="18"/>
                <w:szCs w:val="18"/>
              </w:rPr>
            </w:pPr>
            <w:r w:rsidRPr="00902421">
              <w:rPr>
                <w:sz w:val="18"/>
                <w:szCs w:val="18"/>
              </w:rPr>
              <w:t>0</w:t>
            </w:r>
          </w:p>
        </w:tc>
        <w:tc>
          <w:tcPr>
            <w:tcW w:w="715" w:type="dxa"/>
          </w:tcPr>
          <w:p w14:paraId="403E9375" w14:textId="77777777" w:rsidR="003F7A94" w:rsidRPr="00902421" w:rsidRDefault="003F7A94" w:rsidP="003C5DA3">
            <w:pPr>
              <w:rPr>
                <w:sz w:val="18"/>
                <w:szCs w:val="18"/>
              </w:rPr>
            </w:pPr>
            <w:r w:rsidRPr="00902421">
              <w:rPr>
                <w:sz w:val="18"/>
                <w:szCs w:val="18"/>
              </w:rPr>
              <w:t>0</w:t>
            </w:r>
          </w:p>
        </w:tc>
        <w:tc>
          <w:tcPr>
            <w:tcW w:w="715" w:type="dxa"/>
          </w:tcPr>
          <w:p w14:paraId="3BABD170" w14:textId="77777777" w:rsidR="003F7A94" w:rsidRPr="00902421" w:rsidRDefault="003F7A94" w:rsidP="003C5DA3">
            <w:pPr>
              <w:rPr>
                <w:sz w:val="18"/>
                <w:szCs w:val="18"/>
              </w:rPr>
            </w:pPr>
            <w:r w:rsidRPr="00902421">
              <w:rPr>
                <w:sz w:val="18"/>
                <w:szCs w:val="18"/>
              </w:rPr>
              <w:t>0</w:t>
            </w:r>
          </w:p>
        </w:tc>
        <w:tc>
          <w:tcPr>
            <w:tcW w:w="715" w:type="dxa"/>
          </w:tcPr>
          <w:p w14:paraId="498E78AC" w14:textId="77777777" w:rsidR="003F7A94" w:rsidRPr="00902421" w:rsidRDefault="003F7A94" w:rsidP="003C5DA3">
            <w:pPr>
              <w:rPr>
                <w:sz w:val="18"/>
                <w:szCs w:val="18"/>
              </w:rPr>
            </w:pPr>
            <w:r w:rsidRPr="00902421">
              <w:rPr>
                <w:sz w:val="18"/>
                <w:szCs w:val="18"/>
              </w:rPr>
              <w:t>0</w:t>
            </w:r>
          </w:p>
        </w:tc>
        <w:tc>
          <w:tcPr>
            <w:tcW w:w="715" w:type="dxa"/>
          </w:tcPr>
          <w:p w14:paraId="79B84728" w14:textId="77777777" w:rsidR="003F7A94" w:rsidRPr="00902421" w:rsidRDefault="003F7A94" w:rsidP="003C5DA3">
            <w:pPr>
              <w:rPr>
                <w:sz w:val="18"/>
                <w:szCs w:val="18"/>
              </w:rPr>
            </w:pPr>
            <w:r w:rsidRPr="00902421">
              <w:rPr>
                <w:sz w:val="18"/>
                <w:szCs w:val="18"/>
              </w:rPr>
              <w:t>0</w:t>
            </w:r>
          </w:p>
        </w:tc>
        <w:tc>
          <w:tcPr>
            <w:tcW w:w="715" w:type="dxa"/>
          </w:tcPr>
          <w:p w14:paraId="2D8EC038" w14:textId="77777777" w:rsidR="003F7A94" w:rsidRPr="00902421" w:rsidRDefault="003F7A94" w:rsidP="003C5DA3">
            <w:pPr>
              <w:rPr>
                <w:sz w:val="18"/>
                <w:szCs w:val="18"/>
              </w:rPr>
            </w:pPr>
            <w:r w:rsidRPr="00902421">
              <w:rPr>
                <w:sz w:val="18"/>
                <w:szCs w:val="18"/>
              </w:rPr>
              <w:t>0</w:t>
            </w:r>
          </w:p>
        </w:tc>
      </w:tr>
      <w:tr w:rsidR="003F7A94" w14:paraId="04C53E3B" w14:textId="77777777" w:rsidTr="003C5DA3">
        <w:tc>
          <w:tcPr>
            <w:tcW w:w="2093" w:type="dxa"/>
          </w:tcPr>
          <w:p w14:paraId="00363560" w14:textId="77777777" w:rsidR="003F7A94" w:rsidRPr="00AE2ABB" w:rsidRDefault="003F7A94" w:rsidP="003C5DA3">
            <w:r w:rsidRPr="00AE2ABB">
              <w:t xml:space="preserve">pre proliferative and Maculopathy </w:t>
            </w:r>
          </w:p>
        </w:tc>
        <w:tc>
          <w:tcPr>
            <w:tcW w:w="714" w:type="dxa"/>
          </w:tcPr>
          <w:p w14:paraId="3AAA4285" w14:textId="77777777" w:rsidR="003F7A94" w:rsidRPr="00902421" w:rsidRDefault="003F7A94" w:rsidP="003C5DA3">
            <w:pPr>
              <w:rPr>
                <w:sz w:val="18"/>
                <w:szCs w:val="18"/>
              </w:rPr>
            </w:pPr>
            <w:r w:rsidRPr="00902421">
              <w:rPr>
                <w:sz w:val="18"/>
                <w:szCs w:val="18"/>
              </w:rPr>
              <w:t>0</w:t>
            </w:r>
          </w:p>
        </w:tc>
        <w:tc>
          <w:tcPr>
            <w:tcW w:w="715" w:type="dxa"/>
          </w:tcPr>
          <w:p w14:paraId="30C6CD53" w14:textId="77777777" w:rsidR="003F7A94" w:rsidRPr="00902421" w:rsidRDefault="003F7A94" w:rsidP="003C5DA3">
            <w:pPr>
              <w:rPr>
                <w:sz w:val="18"/>
                <w:szCs w:val="18"/>
              </w:rPr>
            </w:pPr>
            <w:r w:rsidRPr="00902421">
              <w:rPr>
                <w:sz w:val="18"/>
                <w:szCs w:val="18"/>
              </w:rPr>
              <w:t>0</w:t>
            </w:r>
          </w:p>
        </w:tc>
        <w:tc>
          <w:tcPr>
            <w:tcW w:w="715" w:type="dxa"/>
          </w:tcPr>
          <w:p w14:paraId="55BFA552" w14:textId="77777777" w:rsidR="003F7A94" w:rsidRPr="00902421" w:rsidRDefault="003F7A94" w:rsidP="003C5DA3">
            <w:pPr>
              <w:rPr>
                <w:sz w:val="18"/>
                <w:szCs w:val="18"/>
              </w:rPr>
            </w:pPr>
            <w:r w:rsidRPr="00902421">
              <w:rPr>
                <w:sz w:val="18"/>
                <w:szCs w:val="18"/>
              </w:rPr>
              <w:t>0.9452</w:t>
            </w:r>
          </w:p>
        </w:tc>
        <w:tc>
          <w:tcPr>
            <w:tcW w:w="715" w:type="dxa"/>
          </w:tcPr>
          <w:p w14:paraId="34360F29" w14:textId="77777777" w:rsidR="003F7A94" w:rsidRPr="00902421" w:rsidRDefault="003F7A94" w:rsidP="003C5DA3">
            <w:pPr>
              <w:rPr>
                <w:sz w:val="18"/>
                <w:szCs w:val="18"/>
              </w:rPr>
            </w:pPr>
            <w:r w:rsidRPr="00902421">
              <w:rPr>
                <w:sz w:val="18"/>
                <w:szCs w:val="18"/>
              </w:rPr>
              <w:t>0</w:t>
            </w:r>
          </w:p>
        </w:tc>
        <w:tc>
          <w:tcPr>
            <w:tcW w:w="715" w:type="dxa"/>
          </w:tcPr>
          <w:p w14:paraId="18F05F9B" w14:textId="77777777" w:rsidR="003F7A94" w:rsidRPr="00902421" w:rsidRDefault="003F7A94" w:rsidP="003C5DA3">
            <w:pPr>
              <w:rPr>
                <w:sz w:val="18"/>
                <w:szCs w:val="18"/>
              </w:rPr>
            </w:pPr>
            <w:r w:rsidRPr="00902421">
              <w:rPr>
                <w:sz w:val="18"/>
                <w:szCs w:val="18"/>
              </w:rPr>
              <w:t>0.0548</w:t>
            </w:r>
          </w:p>
        </w:tc>
        <w:tc>
          <w:tcPr>
            <w:tcW w:w="715" w:type="dxa"/>
          </w:tcPr>
          <w:p w14:paraId="58906A44" w14:textId="77777777" w:rsidR="003F7A94" w:rsidRPr="00902421" w:rsidRDefault="003F7A94" w:rsidP="003C5DA3">
            <w:pPr>
              <w:rPr>
                <w:sz w:val="18"/>
                <w:szCs w:val="18"/>
              </w:rPr>
            </w:pPr>
            <w:r w:rsidRPr="00902421">
              <w:rPr>
                <w:sz w:val="18"/>
                <w:szCs w:val="18"/>
              </w:rPr>
              <w:t>0</w:t>
            </w:r>
          </w:p>
        </w:tc>
        <w:tc>
          <w:tcPr>
            <w:tcW w:w="715" w:type="dxa"/>
          </w:tcPr>
          <w:p w14:paraId="37498BF2" w14:textId="77777777" w:rsidR="003F7A94" w:rsidRPr="00902421" w:rsidRDefault="003F7A94" w:rsidP="003C5DA3">
            <w:pPr>
              <w:rPr>
                <w:sz w:val="18"/>
                <w:szCs w:val="18"/>
              </w:rPr>
            </w:pPr>
            <w:r w:rsidRPr="00902421">
              <w:rPr>
                <w:sz w:val="18"/>
                <w:szCs w:val="18"/>
              </w:rPr>
              <w:t>0</w:t>
            </w:r>
          </w:p>
        </w:tc>
        <w:tc>
          <w:tcPr>
            <w:tcW w:w="715" w:type="dxa"/>
          </w:tcPr>
          <w:p w14:paraId="1B8A8335" w14:textId="77777777" w:rsidR="003F7A94" w:rsidRPr="00902421" w:rsidRDefault="003F7A94" w:rsidP="003C5DA3">
            <w:pPr>
              <w:rPr>
                <w:sz w:val="18"/>
                <w:szCs w:val="18"/>
              </w:rPr>
            </w:pPr>
            <w:r w:rsidRPr="00902421">
              <w:rPr>
                <w:sz w:val="18"/>
                <w:szCs w:val="18"/>
              </w:rPr>
              <w:t>0</w:t>
            </w:r>
          </w:p>
        </w:tc>
        <w:tc>
          <w:tcPr>
            <w:tcW w:w="715" w:type="dxa"/>
          </w:tcPr>
          <w:p w14:paraId="2BD835E3" w14:textId="77777777" w:rsidR="003F7A94" w:rsidRPr="00902421" w:rsidRDefault="003F7A94" w:rsidP="003C5DA3">
            <w:pPr>
              <w:rPr>
                <w:sz w:val="18"/>
                <w:szCs w:val="18"/>
              </w:rPr>
            </w:pPr>
            <w:r w:rsidRPr="00902421">
              <w:rPr>
                <w:sz w:val="18"/>
                <w:szCs w:val="18"/>
              </w:rPr>
              <w:t>0</w:t>
            </w:r>
          </w:p>
        </w:tc>
        <w:tc>
          <w:tcPr>
            <w:tcW w:w="715" w:type="dxa"/>
          </w:tcPr>
          <w:p w14:paraId="209810B2" w14:textId="77777777" w:rsidR="003F7A94" w:rsidRPr="00902421" w:rsidRDefault="003F7A94" w:rsidP="003C5DA3">
            <w:pPr>
              <w:rPr>
                <w:sz w:val="18"/>
                <w:szCs w:val="18"/>
              </w:rPr>
            </w:pPr>
            <w:r w:rsidRPr="00902421">
              <w:rPr>
                <w:sz w:val="18"/>
                <w:szCs w:val="18"/>
              </w:rPr>
              <w:t>0</w:t>
            </w:r>
          </w:p>
        </w:tc>
      </w:tr>
      <w:tr w:rsidR="003F7A94" w14:paraId="45F7448E" w14:textId="77777777" w:rsidTr="003C5DA3">
        <w:tc>
          <w:tcPr>
            <w:tcW w:w="2093" w:type="dxa"/>
          </w:tcPr>
          <w:p w14:paraId="1DF10E70" w14:textId="77777777" w:rsidR="003F7A94" w:rsidRPr="00AE2ABB" w:rsidRDefault="003F7A94" w:rsidP="003C5DA3">
            <w:r w:rsidRPr="00AE2ABB">
              <w:t>Easy to treat proliferative</w:t>
            </w:r>
          </w:p>
        </w:tc>
        <w:tc>
          <w:tcPr>
            <w:tcW w:w="714" w:type="dxa"/>
          </w:tcPr>
          <w:p w14:paraId="43C3B096" w14:textId="77777777" w:rsidR="003F7A94" w:rsidRPr="00902421" w:rsidRDefault="003F7A94" w:rsidP="003C5DA3">
            <w:pPr>
              <w:rPr>
                <w:sz w:val="18"/>
                <w:szCs w:val="18"/>
              </w:rPr>
            </w:pPr>
            <w:r w:rsidRPr="00902421">
              <w:rPr>
                <w:sz w:val="18"/>
                <w:szCs w:val="18"/>
              </w:rPr>
              <w:t>0</w:t>
            </w:r>
          </w:p>
        </w:tc>
        <w:tc>
          <w:tcPr>
            <w:tcW w:w="715" w:type="dxa"/>
          </w:tcPr>
          <w:p w14:paraId="455A326C" w14:textId="77777777" w:rsidR="003F7A94" w:rsidRPr="00902421" w:rsidRDefault="003F7A94" w:rsidP="003C5DA3">
            <w:pPr>
              <w:rPr>
                <w:sz w:val="18"/>
                <w:szCs w:val="18"/>
              </w:rPr>
            </w:pPr>
            <w:r w:rsidRPr="00902421">
              <w:rPr>
                <w:sz w:val="18"/>
                <w:szCs w:val="18"/>
              </w:rPr>
              <w:t>0</w:t>
            </w:r>
          </w:p>
        </w:tc>
        <w:tc>
          <w:tcPr>
            <w:tcW w:w="715" w:type="dxa"/>
          </w:tcPr>
          <w:p w14:paraId="304D4176" w14:textId="77777777" w:rsidR="003F7A94" w:rsidRPr="00902421" w:rsidRDefault="003F7A94" w:rsidP="003C5DA3">
            <w:pPr>
              <w:rPr>
                <w:sz w:val="18"/>
                <w:szCs w:val="18"/>
              </w:rPr>
            </w:pPr>
            <w:r w:rsidRPr="00902421">
              <w:rPr>
                <w:sz w:val="18"/>
                <w:szCs w:val="18"/>
              </w:rPr>
              <w:t>0</w:t>
            </w:r>
          </w:p>
        </w:tc>
        <w:tc>
          <w:tcPr>
            <w:tcW w:w="715" w:type="dxa"/>
          </w:tcPr>
          <w:p w14:paraId="1ED518BF" w14:textId="77777777" w:rsidR="003F7A94" w:rsidRPr="00902421" w:rsidRDefault="003F7A94" w:rsidP="003C5DA3">
            <w:pPr>
              <w:rPr>
                <w:sz w:val="18"/>
                <w:szCs w:val="18"/>
              </w:rPr>
            </w:pPr>
            <w:r w:rsidRPr="00902421">
              <w:rPr>
                <w:sz w:val="18"/>
                <w:szCs w:val="18"/>
              </w:rPr>
              <w:t>0.8444</w:t>
            </w:r>
          </w:p>
        </w:tc>
        <w:tc>
          <w:tcPr>
            <w:tcW w:w="715" w:type="dxa"/>
          </w:tcPr>
          <w:p w14:paraId="702318CC" w14:textId="77777777" w:rsidR="003F7A94" w:rsidRPr="00902421" w:rsidRDefault="003F7A94" w:rsidP="003C5DA3">
            <w:pPr>
              <w:rPr>
                <w:sz w:val="18"/>
                <w:szCs w:val="18"/>
              </w:rPr>
            </w:pPr>
            <w:r w:rsidRPr="00902421">
              <w:rPr>
                <w:sz w:val="18"/>
                <w:szCs w:val="18"/>
              </w:rPr>
              <w:t>0.0061</w:t>
            </w:r>
          </w:p>
        </w:tc>
        <w:tc>
          <w:tcPr>
            <w:tcW w:w="715" w:type="dxa"/>
          </w:tcPr>
          <w:p w14:paraId="0D7B39E8" w14:textId="77777777" w:rsidR="003F7A94" w:rsidRPr="00902421" w:rsidRDefault="003F7A94" w:rsidP="003C5DA3">
            <w:pPr>
              <w:rPr>
                <w:sz w:val="18"/>
                <w:szCs w:val="18"/>
              </w:rPr>
            </w:pPr>
            <w:r w:rsidRPr="00902421">
              <w:rPr>
                <w:sz w:val="18"/>
                <w:szCs w:val="18"/>
              </w:rPr>
              <w:t>0.0717</w:t>
            </w:r>
          </w:p>
        </w:tc>
        <w:tc>
          <w:tcPr>
            <w:tcW w:w="715" w:type="dxa"/>
          </w:tcPr>
          <w:p w14:paraId="4B692D0E" w14:textId="77777777" w:rsidR="003F7A94" w:rsidRPr="00902421" w:rsidRDefault="003F7A94" w:rsidP="003C5DA3">
            <w:pPr>
              <w:rPr>
                <w:sz w:val="18"/>
                <w:szCs w:val="18"/>
              </w:rPr>
            </w:pPr>
            <w:r w:rsidRPr="00902421">
              <w:rPr>
                <w:sz w:val="18"/>
                <w:szCs w:val="18"/>
              </w:rPr>
              <w:t>0.0778</w:t>
            </w:r>
          </w:p>
        </w:tc>
        <w:tc>
          <w:tcPr>
            <w:tcW w:w="715" w:type="dxa"/>
          </w:tcPr>
          <w:p w14:paraId="1CF25FA2" w14:textId="77777777" w:rsidR="003F7A94" w:rsidRPr="00902421" w:rsidRDefault="003F7A94" w:rsidP="003C5DA3">
            <w:pPr>
              <w:rPr>
                <w:sz w:val="18"/>
                <w:szCs w:val="18"/>
              </w:rPr>
            </w:pPr>
            <w:r w:rsidRPr="00902421">
              <w:rPr>
                <w:sz w:val="18"/>
                <w:szCs w:val="18"/>
              </w:rPr>
              <w:t>0</w:t>
            </w:r>
          </w:p>
        </w:tc>
        <w:tc>
          <w:tcPr>
            <w:tcW w:w="715" w:type="dxa"/>
          </w:tcPr>
          <w:p w14:paraId="194B92C2" w14:textId="77777777" w:rsidR="003F7A94" w:rsidRPr="00902421" w:rsidRDefault="003F7A94" w:rsidP="003C5DA3">
            <w:pPr>
              <w:rPr>
                <w:sz w:val="18"/>
                <w:szCs w:val="18"/>
              </w:rPr>
            </w:pPr>
            <w:r w:rsidRPr="00902421">
              <w:rPr>
                <w:sz w:val="18"/>
                <w:szCs w:val="18"/>
              </w:rPr>
              <w:t>0</w:t>
            </w:r>
          </w:p>
        </w:tc>
        <w:tc>
          <w:tcPr>
            <w:tcW w:w="715" w:type="dxa"/>
          </w:tcPr>
          <w:p w14:paraId="0349EC34" w14:textId="77777777" w:rsidR="003F7A94" w:rsidRPr="00902421" w:rsidRDefault="003F7A94" w:rsidP="003C5DA3">
            <w:pPr>
              <w:rPr>
                <w:sz w:val="18"/>
                <w:szCs w:val="18"/>
              </w:rPr>
            </w:pPr>
            <w:r w:rsidRPr="00902421">
              <w:rPr>
                <w:sz w:val="18"/>
                <w:szCs w:val="18"/>
              </w:rPr>
              <w:t>0</w:t>
            </w:r>
          </w:p>
        </w:tc>
      </w:tr>
      <w:tr w:rsidR="003F7A94" w14:paraId="773701FE" w14:textId="77777777" w:rsidTr="003C5DA3">
        <w:tc>
          <w:tcPr>
            <w:tcW w:w="2093" w:type="dxa"/>
          </w:tcPr>
          <w:p w14:paraId="3A0DE83C" w14:textId="77777777" w:rsidR="003F7A94" w:rsidRPr="00AE2ABB" w:rsidRDefault="003F7A94" w:rsidP="003C5DA3">
            <w:r w:rsidRPr="00AE2ABB">
              <w:t>easy to treat proliferative and maculopathy</w:t>
            </w:r>
          </w:p>
        </w:tc>
        <w:tc>
          <w:tcPr>
            <w:tcW w:w="714" w:type="dxa"/>
          </w:tcPr>
          <w:p w14:paraId="42931ED0" w14:textId="77777777" w:rsidR="003F7A94" w:rsidRPr="00902421" w:rsidRDefault="003F7A94" w:rsidP="003C5DA3">
            <w:pPr>
              <w:rPr>
                <w:sz w:val="18"/>
                <w:szCs w:val="18"/>
              </w:rPr>
            </w:pPr>
            <w:r w:rsidRPr="00902421">
              <w:rPr>
                <w:sz w:val="18"/>
                <w:szCs w:val="18"/>
              </w:rPr>
              <w:t>0</w:t>
            </w:r>
          </w:p>
        </w:tc>
        <w:tc>
          <w:tcPr>
            <w:tcW w:w="715" w:type="dxa"/>
          </w:tcPr>
          <w:p w14:paraId="2111E350" w14:textId="77777777" w:rsidR="003F7A94" w:rsidRPr="00902421" w:rsidRDefault="003F7A94" w:rsidP="003C5DA3">
            <w:pPr>
              <w:rPr>
                <w:sz w:val="18"/>
                <w:szCs w:val="18"/>
              </w:rPr>
            </w:pPr>
            <w:r w:rsidRPr="00902421">
              <w:rPr>
                <w:sz w:val="18"/>
                <w:szCs w:val="18"/>
              </w:rPr>
              <w:t>0</w:t>
            </w:r>
          </w:p>
        </w:tc>
        <w:tc>
          <w:tcPr>
            <w:tcW w:w="715" w:type="dxa"/>
          </w:tcPr>
          <w:p w14:paraId="464A2E0F" w14:textId="77777777" w:rsidR="003F7A94" w:rsidRPr="00902421" w:rsidRDefault="003F7A94" w:rsidP="003C5DA3">
            <w:pPr>
              <w:rPr>
                <w:sz w:val="18"/>
                <w:szCs w:val="18"/>
              </w:rPr>
            </w:pPr>
            <w:r w:rsidRPr="00902421">
              <w:rPr>
                <w:sz w:val="18"/>
                <w:szCs w:val="18"/>
              </w:rPr>
              <w:t>0</w:t>
            </w:r>
          </w:p>
        </w:tc>
        <w:tc>
          <w:tcPr>
            <w:tcW w:w="715" w:type="dxa"/>
          </w:tcPr>
          <w:p w14:paraId="26D5BF8E" w14:textId="77777777" w:rsidR="003F7A94" w:rsidRPr="00902421" w:rsidRDefault="003F7A94" w:rsidP="003C5DA3">
            <w:pPr>
              <w:rPr>
                <w:sz w:val="18"/>
                <w:szCs w:val="18"/>
              </w:rPr>
            </w:pPr>
            <w:r w:rsidRPr="00902421">
              <w:rPr>
                <w:sz w:val="18"/>
                <w:szCs w:val="18"/>
              </w:rPr>
              <w:t>0</w:t>
            </w:r>
          </w:p>
        </w:tc>
        <w:tc>
          <w:tcPr>
            <w:tcW w:w="715" w:type="dxa"/>
          </w:tcPr>
          <w:p w14:paraId="712276B6" w14:textId="77777777" w:rsidR="003F7A94" w:rsidRPr="00902421" w:rsidRDefault="003F7A94" w:rsidP="003C5DA3">
            <w:pPr>
              <w:rPr>
                <w:sz w:val="18"/>
                <w:szCs w:val="18"/>
              </w:rPr>
            </w:pPr>
            <w:r w:rsidRPr="00902421">
              <w:rPr>
                <w:sz w:val="18"/>
                <w:szCs w:val="18"/>
              </w:rPr>
              <w:t>0.6753</w:t>
            </w:r>
          </w:p>
        </w:tc>
        <w:tc>
          <w:tcPr>
            <w:tcW w:w="715" w:type="dxa"/>
          </w:tcPr>
          <w:p w14:paraId="523112EF" w14:textId="77777777" w:rsidR="003F7A94" w:rsidRPr="00902421" w:rsidRDefault="003F7A94" w:rsidP="003C5DA3">
            <w:pPr>
              <w:rPr>
                <w:sz w:val="18"/>
                <w:szCs w:val="18"/>
              </w:rPr>
            </w:pPr>
            <w:r w:rsidRPr="00902421">
              <w:rPr>
                <w:sz w:val="18"/>
                <w:szCs w:val="18"/>
              </w:rPr>
              <w:t>0.1434</w:t>
            </w:r>
          </w:p>
        </w:tc>
        <w:tc>
          <w:tcPr>
            <w:tcW w:w="715" w:type="dxa"/>
          </w:tcPr>
          <w:p w14:paraId="3FB04D8A" w14:textId="77777777" w:rsidR="003F7A94" w:rsidRPr="00902421" w:rsidRDefault="003F7A94" w:rsidP="003C5DA3">
            <w:pPr>
              <w:rPr>
                <w:sz w:val="18"/>
                <w:szCs w:val="18"/>
              </w:rPr>
            </w:pPr>
            <w:r w:rsidRPr="00902421">
              <w:rPr>
                <w:sz w:val="18"/>
                <w:szCs w:val="18"/>
              </w:rPr>
              <w:t>0.1555</w:t>
            </w:r>
          </w:p>
        </w:tc>
        <w:tc>
          <w:tcPr>
            <w:tcW w:w="715" w:type="dxa"/>
          </w:tcPr>
          <w:p w14:paraId="699B847E" w14:textId="77777777" w:rsidR="003F7A94" w:rsidRPr="00902421" w:rsidRDefault="003F7A94" w:rsidP="003C5DA3">
            <w:pPr>
              <w:rPr>
                <w:sz w:val="18"/>
                <w:szCs w:val="18"/>
              </w:rPr>
            </w:pPr>
            <w:r w:rsidRPr="00902421">
              <w:rPr>
                <w:sz w:val="18"/>
                <w:szCs w:val="18"/>
              </w:rPr>
              <w:t>0</w:t>
            </w:r>
          </w:p>
        </w:tc>
        <w:tc>
          <w:tcPr>
            <w:tcW w:w="715" w:type="dxa"/>
          </w:tcPr>
          <w:p w14:paraId="0E36BC0E" w14:textId="77777777" w:rsidR="003F7A94" w:rsidRPr="00902421" w:rsidRDefault="003F7A94" w:rsidP="003C5DA3">
            <w:pPr>
              <w:rPr>
                <w:sz w:val="18"/>
                <w:szCs w:val="18"/>
              </w:rPr>
            </w:pPr>
            <w:r w:rsidRPr="00902421">
              <w:rPr>
                <w:sz w:val="18"/>
                <w:szCs w:val="18"/>
              </w:rPr>
              <w:t>0</w:t>
            </w:r>
          </w:p>
        </w:tc>
        <w:tc>
          <w:tcPr>
            <w:tcW w:w="715" w:type="dxa"/>
          </w:tcPr>
          <w:p w14:paraId="64D9163D" w14:textId="77777777" w:rsidR="003F7A94" w:rsidRPr="00902421" w:rsidRDefault="003F7A94" w:rsidP="003C5DA3">
            <w:pPr>
              <w:rPr>
                <w:sz w:val="18"/>
                <w:szCs w:val="18"/>
              </w:rPr>
            </w:pPr>
            <w:r w:rsidRPr="00902421">
              <w:rPr>
                <w:sz w:val="18"/>
                <w:szCs w:val="18"/>
              </w:rPr>
              <w:t>0.0258</w:t>
            </w:r>
          </w:p>
        </w:tc>
      </w:tr>
      <w:tr w:rsidR="003F7A94" w14:paraId="7449DB8C" w14:textId="77777777" w:rsidTr="003C5DA3">
        <w:tc>
          <w:tcPr>
            <w:tcW w:w="2093" w:type="dxa"/>
          </w:tcPr>
          <w:p w14:paraId="14545354" w14:textId="77777777" w:rsidR="003F7A94" w:rsidRPr="00AE2ABB" w:rsidRDefault="003F7A94" w:rsidP="003C5DA3">
            <w:r w:rsidRPr="00AE2ABB">
              <w:t>High risk Proliferative</w:t>
            </w:r>
          </w:p>
        </w:tc>
        <w:tc>
          <w:tcPr>
            <w:tcW w:w="714" w:type="dxa"/>
          </w:tcPr>
          <w:p w14:paraId="020D8048" w14:textId="77777777" w:rsidR="003F7A94" w:rsidRPr="00902421" w:rsidRDefault="003F7A94" w:rsidP="003C5DA3">
            <w:pPr>
              <w:rPr>
                <w:sz w:val="18"/>
                <w:szCs w:val="18"/>
              </w:rPr>
            </w:pPr>
            <w:r w:rsidRPr="00902421">
              <w:rPr>
                <w:sz w:val="18"/>
                <w:szCs w:val="18"/>
              </w:rPr>
              <w:t>0</w:t>
            </w:r>
          </w:p>
        </w:tc>
        <w:tc>
          <w:tcPr>
            <w:tcW w:w="715" w:type="dxa"/>
          </w:tcPr>
          <w:p w14:paraId="5AFEF790" w14:textId="77777777" w:rsidR="003F7A94" w:rsidRPr="00902421" w:rsidRDefault="003F7A94" w:rsidP="003C5DA3">
            <w:pPr>
              <w:rPr>
                <w:sz w:val="18"/>
                <w:szCs w:val="18"/>
              </w:rPr>
            </w:pPr>
            <w:r w:rsidRPr="00902421">
              <w:rPr>
                <w:sz w:val="18"/>
                <w:szCs w:val="18"/>
              </w:rPr>
              <w:t>0</w:t>
            </w:r>
          </w:p>
        </w:tc>
        <w:tc>
          <w:tcPr>
            <w:tcW w:w="715" w:type="dxa"/>
          </w:tcPr>
          <w:p w14:paraId="026C2C01" w14:textId="77777777" w:rsidR="003F7A94" w:rsidRPr="00902421" w:rsidRDefault="003F7A94" w:rsidP="003C5DA3">
            <w:pPr>
              <w:rPr>
                <w:sz w:val="18"/>
                <w:szCs w:val="18"/>
              </w:rPr>
            </w:pPr>
            <w:r w:rsidRPr="00902421">
              <w:rPr>
                <w:sz w:val="18"/>
                <w:szCs w:val="18"/>
              </w:rPr>
              <w:t>0</w:t>
            </w:r>
          </w:p>
        </w:tc>
        <w:tc>
          <w:tcPr>
            <w:tcW w:w="715" w:type="dxa"/>
          </w:tcPr>
          <w:p w14:paraId="0AE0E0EF" w14:textId="77777777" w:rsidR="003F7A94" w:rsidRPr="00902421" w:rsidRDefault="003F7A94" w:rsidP="003C5DA3">
            <w:pPr>
              <w:rPr>
                <w:sz w:val="18"/>
                <w:szCs w:val="18"/>
              </w:rPr>
            </w:pPr>
            <w:r w:rsidRPr="00902421">
              <w:rPr>
                <w:sz w:val="18"/>
                <w:szCs w:val="18"/>
              </w:rPr>
              <w:t>0</w:t>
            </w:r>
          </w:p>
        </w:tc>
        <w:tc>
          <w:tcPr>
            <w:tcW w:w="715" w:type="dxa"/>
          </w:tcPr>
          <w:p w14:paraId="7021D7A3" w14:textId="77777777" w:rsidR="003F7A94" w:rsidRPr="00902421" w:rsidRDefault="003F7A94" w:rsidP="003C5DA3">
            <w:pPr>
              <w:rPr>
                <w:sz w:val="18"/>
                <w:szCs w:val="18"/>
              </w:rPr>
            </w:pPr>
            <w:r w:rsidRPr="00902421">
              <w:rPr>
                <w:sz w:val="18"/>
                <w:szCs w:val="18"/>
              </w:rPr>
              <w:t>0</w:t>
            </w:r>
          </w:p>
        </w:tc>
        <w:tc>
          <w:tcPr>
            <w:tcW w:w="715" w:type="dxa"/>
          </w:tcPr>
          <w:p w14:paraId="5D5A7C7E" w14:textId="77777777" w:rsidR="003F7A94" w:rsidRPr="00902421" w:rsidRDefault="003F7A94" w:rsidP="003C5DA3">
            <w:pPr>
              <w:rPr>
                <w:sz w:val="18"/>
                <w:szCs w:val="18"/>
              </w:rPr>
            </w:pPr>
            <w:r w:rsidRPr="00902421">
              <w:rPr>
                <w:sz w:val="18"/>
                <w:szCs w:val="18"/>
              </w:rPr>
              <w:t>0.896</w:t>
            </w:r>
          </w:p>
        </w:tc>
        <w:tc>
          <w:tcPr>
            <w:tcW w:w="715" w:type="dxa"/>
          </w:tcPr>
          <w:p w14:paraId="7366DB3E" w14:textId="77777777" w:rsidR="003F7A94" w:rsidRPr="00902421" w:rsidRDefault="003F7A94" w:rsidP="003C5DA3">
            <w:pPr>
              <w:rPr>
                <w:sz w:val="18"/>
                <w:szCs w:val="18"/>
              </w:rPr>
            </w:pPr>
            <w:r w:rsidRPr="00902421">
              <w:rPr>
                <w:sz w:val="18"/>
                <w:szCs w:val="18"/>
              </w:rPr>
              <w:t>0.0061</w:t>
            </w:r>
          </w:p>
        </w:tc>
        <w:tc>
          <w:tcPr>
            <w:tcW w:w="715" w:type="dxa"/>
          </w:tcPr>
          <w:p w14:paraId="4BF5C1D3" w14:textId="77777777" w:rsidR="003F7A94" w:rsidRPr="00902421" w:rsidRDefault="003F7A94" w:rsidP="003C5DA3">
            <w:pPr>
              <w:rPr>
                <w:sz w:val="18"/>
                <w:szCs w:val="18"/>
              </w:rPr>
            </w:pPr>
            <w:r w:rsidRPr="00902421">
              <w:rPr>
                <w:sz w:val="18"/>
                <w:szCs w:val="18"/>
              </w:rPr>
              <w:t>0.0459</w:t>
            </w:r>
          </w:p>
        </w:tc>
        <w:tc>
          <w:tcPr>
            <w:tcW w:w="715" w:type="dxa"/>
          </w:tcPr>
          <w:p w14:paraId="2E198F80" w14:textId="77777777" w:rsidR="003F7A94" w:rsidRPr="00902421" w:rsidRDefault="003F7A94" w:rsidP="003C5DA3">
            <w:pPr>
              <w:rPr>
                <w:sz w:val="18"/>
                <w:szCs w:val="18"/>
              </w:rPr>
            </w:pPr>
            <w:r w:rsidRPr="00902421">
              <w:rPr>
                <w:sz w:val="18"/>
                <w:szCs w:val="18"/>
              </w:rPr>
              <w:t>0.052</w:t>
            </w:r>
          </w:p>
        </w:tc>
        <w:tc>
          <w:tcPr>
            <w:tcW w:w="715" w:type="dxa"/>
          </w:tcPr>
          <w:p w14:paraId="25A2DECB" w14:textId="77777777" w:rsidR="003F7A94" w:rsidRPr="00902421" w:rsidRDefault="003F7A94" w:rsidP="003C5DA3">
            <w:pPr>
              <w:rPr>
                <w:sz w:val="18"/>
                <w:szCs w:val="18"/>
              </w:rPr>
            </w:pPr>
            <w:r w:rsidRPr="00902421">
              <w:rPr>
                <w:sz w:val="18"/>
                <w:szCs w:val="18"/>
              </w:rPr>
              <w:t>0</w:t>
            </w:r>
          </w:p>
        </w:tc>
      </w:tr>
      <w:tr w:rsidR="003F7A94" w14:paraId="18D3D1EE" w14:textId="77777777" w:rsidTr="003C5DA3">
        <w:tc>
          <w:tcPr>
            <w:tcW w:w="2093" w:type="dxa"/>
          </w:tcPr>
          <w:p w14:paraId="507886D7" w14:textId="77777777" w:rsidR="003F7A94" w:rsidRPr="00AE2ABB" w:rsidRDefault="003F7A94" w:rsidP="003C5DA3">
            <w:r w:rsidRPr="00AE2ABB">
              <w:t>High risk Proliferative and maculopathy with Visual impairment</w:t>
            </w:r>
          </w:p>
        </w:tc>
        <w:tc>
          <w:tcPr>
            <w:tcW w:w="714" w:type="dxa"/>
          </w:tcPr>
          <w:p w14:paraId="3AD9BF0C" w14:textId="77777777" w:rsidR="003F7A94" w:rsidRPr="00902421" w:rsidRDefault="003F7A94" w:rsidP="003C5DA3">
            <w:pPr>
              <w:rPr>
                <w:sz w:val="18"/>
                <w:szCs w:val="18"/>
              </w:rPr>
            </w:pPr>
            <w:r w:rsidRPr="00902421">
              <w:rPr>
                <w:sz w:val="18"/>
                <w:szCs w:val="18"/>
              </w:rPr>
              <w:t>0</w:t>
            </w:r>
          </w:p>
        </w:tc>
        <w:tc>
          <w:tcPr>
            <w:tcW w:w="715" w:type="dxa"/>
          </w:tcPr>
          <w:p w14:paraId="4E82FA23" w14:textId="77777777" w:rsidR="003F7A94" w:rsidRPr="00902421" w:rsidRDefault="003F7A94" w:rsidP="003C5DA3">
            <w:pPr>
              <w:rPr>
                <w:sz w:val="18"/>
                <w:szCs w:val="18"/>
              </w:rPr>
            </w:pPr>
            <w:r w:rsidRPr="00902421">
              <w:rPr>
                <w:sz w:val="18"/>
                <w:szCs w:val="18"/>
              </w:rPr>
              <w:t>0</w:t>
            </w:r>
          </w:p>
        </w:tc>
        <w:tc>
          <w:tcPr>
            <w:tcW w:w="715" w:type="dxa"/>
          </w:tcPr>
          <w:p w14:paraId="11C2F532" w14:textId="77777777" w:rsidR="003F7A94" w:rsidRPr="00902421" w:rsidRDefault="003F7A94" w:rsidP="003C5DA3">
            <w:pPr>
              <w:rPr>
                <w:sz w:val="18"/>
                <w:szCs w:val="18"/>
              </w:rPr>
            </w:pPr>
            <w:r w:rsidRPr="00902421">
              <w:rPr>
                <w:sz w:val="18"/>
                <w:szCs w:val="18"/>
              </w:rPr>
              <w:t>0</w:t>
            </w:r>
          </w:p>
        </w:tc>
        <w:tc>
          <w:tcPr>
            <w:tcW w:w="715" w:type="dxa"/>
          </w:tcPr>
          <w:p w14:paraId="7F4548E4" w14:textId="77777777" w:rsidR="003F7A94" w:rsidRPr="00902421" w:rsidRDefault="003F7A94" w:rsidP="003C5DA3">
            <w:pPr>
              <w:rPr>
                <w:sz w:val="18"/>
                <w:szCs w:val="18"/>
              </w:rPr>
            </w:pPr>
            <w:r w:rsidRPr="00902421">
              <w:rPr>
                <w:sz w:val="18"/>
                <w:szCs w:val="18"/>
              </w:rPr>
              <w:t>0</w:t>
            </w:r>
          </w:p>
        </w:tc>
        <w:tc>
          <w:tcPr>
            <w:tcW w:w="715" w:type="dxa"/>
          </w:tcPr>
          <w:p w14:paraId="200A48D8" w14:textId="77777777" w:rsidR="003F7A94" w:rsidRPr="00902421" w:rsidRDefault="003F7A94" w:rsidP="003C5DA3">
            <w:pPr>
              <w:rPr>
                <w:sz w:val="18"/>
                <w:szCs w:val="18"/>
              </w:rPr>
            </w:pPr>
            <w:r w:rsidRPr="00902421">
              <w:rPr>
                <w:sz w:val="18"/>
                <w:szCs w:val="18"/>
              </w:rPr>
              <w:t>0</w:t>
            </w:r>
          </w:p>
        </w:tc>
        <w:tc>
          <w:tcPr>
            <w:tcW w:w="715" w:type="dxa"/>
          </w:tcPr>
          <w:p w14:paraId="45993D3E" w14:textId="77777777" w:rsidR="003F7A94" w:rsidRPr="00902421" w:rsidRDefault="003F7A94" w:rsidP="003C5DA3">
            <w:pPr>
              <w:rPr>
                <w:sz w:val="18"/>
                <w:szCs w:val="18"/>
              </w:rPr>
            </w:pPr>
            <w:r w:rsidRPr="00902421">
              <w:rPr>
                <w:sz w:val="18"/>
                <w:szCs w:val="18"/>
              </w:rPr>
              <w:t>0</w:t>
            </w:r>
          </w:p>
        </w:tc>
        <w:tc>
          <w:tcPr>
            <w:tcW w:w="715" w:type="dxa"/>
          </w:tcPr>
          <w:p w14:paraId="22CF44E6" w14:textId="77777777" w:rsidR="003F7A94" w:rsidRPr="00902421" w:rsidRDefault="003F7A94" w:rsidP="003C5DA3">
            <w:pPr>
              <w:rPr>
                <w:sz w:val="18"/>
                <w:szCs w:val="18"/>
              </w:rPr>
            </w:pPr>
            <w:r w:rsidRPr="00902421">
              <w:rPr>
                <w:sz w:val="18"/>
                <w:szCs w:val="18"/>
              </w:rPr>
              <w:t>0.7508</w:t>
            </w:r>
          </w:p>
        </w:tc>
        <w:tc>
          <w:tcPr>
            <w:tcW w:w="715" w:type="dxa"/>
          </w:tcPr>
          <w:p w14:paraId="0492E913" w14:textId="77777777" w:rsidR="003F7A94" w:rsidRPr="00902421" w:rsidRDefault="003F7A94" w:rsidP="003C5DA3">
            <w:pPr>
              <w:rPr>
                <w:sz w:val="18"/>
                <w:szCs w:val="18"/>
              </w:rPr>
            </w:pPr>
            <w:r w:rsidRPr="00902421">
              <w:rPr>
                <w:sz w:val="18"/>
                <w:szCs w:val="18"/>
              </w:rPr>
              <w:t>0.0918</w:t>
            </w:r>
          </w:p>
        </w:tc>
        <w:tc>
          <w:tcPr>
            <w:tcW w:w="715" w:type="dxa"/>
          </w:tcPr>
          <w:p w14:paraId="13043640" w14:textId="77777777" w:rsidR="003F7A94" w:rsidRPr="00902421" w:rsidRDefault="003F7A94" w:rsidP="003C5DA3">
            <w:pPr>
              <w:rPr>
                <w:sz w:val="18"/>
                <w:szCs w:val="18"/>
              </w:rPr>
            </w:pPr>
            <w:r w:rsidRPr="00902421">
              <w:rPr>
                <w:sz w:val="18"/>
                <w:szCs w:val="18"/>
              </w:rPr>
              <w:t>0.1039</w:t>
            </w:r>
          </w:p>
        </w:tc>
        <w:tc>
          <w:tcPr>
            <w:tcW w:w="715" w:type="dxa"/>
          </w:tcPr>
          <w:p w14:paraId="23A1FF82" w14:textId="77777777" w:rsidR="003F7A94" w:rsidRPr="00902421" w:rsidRDefault="003F7A94" w:rsidP="003C5DA3">
            <w:pPr>
              <w:rPr>
                <w:sz w:val="18"/>
                <w:szCs w:val="18"/>
              </w:rPr>
            </w:pPr>
            <w:r w:rsidRPr="00902421">
              <w:rPr>
                <w:sz w:val="18"/>
                <w:szCs w:val="18"/>
              </w:rPr>
              <w:t>0.0535</w:t>
            </w:r>
          </w:p>
        </w:tc>
      </w:tr>
      <w:tr w:rsidR="003F7A94" w14:paraId="43B9F80C" w14:textId="77777777" w:rsidTr="003C5DA3">
        <w:tc>
          <w:tcPr>
            <w:tcW w:w="2093" w:type="dxa"/>
          </w:tcPr>
          <w:p w14:paraId="112957AD" w14:textId="77777777" w:rsidR="003F7A94" w:rsidRPr="00AE2ABB" w:rsidRDefault="003F7A94" w:rsidP="003C5DA3">
            <w:r w:rsidRPr="00AE2ABB">
              <w:t>Severe Proliferative (vitrectomy)</w:t>
            </w:r>
          </w:p>
        </w:tc>
        <w:tc>
          <w:tcPr>
            <w:tcW w:w="714" w:type="dxa"/>
          </w:tcPr>
          <w:p w14:paraId="7A1554DF" w14:textId="77777777" w:rsidR="003F7A94" w:rsidRPr="00902421" w:rsidRDefault="003F7A94" w:rsidP="003C5DA3">
            <w:pPr>
              <w:rPr>
                <w:sz w:val="18"/>
                <w:szCs w:val="18"/>
              </w:rPr>
            </w:pPr>
            <w:r w:rsidRPr="00902421">
              <w:rPr>
                <w:sz w:val="18"/>
                <w:szCs w:val="18"/>
              </w:rPr>
              <w:t>0</w:t>
            </w:r>
          </w:p>
        </w:tc>
        <w:tc>
          <w:tcPr>
            <w:tcW w:w="715" w:type="dxa"/>
          </w:tcPr>
          <w:p w14:paraId="1F65E4BA" w14:textId="77777777" w:rsidR="003F7A94" w:rsidRPr="00902421" w:rsidRDefault="003F7A94" w:rsidP="003C5DA3">
            <w:pPr>
              <w:rPr>
                <w:sz w:val="18"/>
                <w:szCs w:val="18"/>
              </w:rPr>
            </w:pPr>
            <w:r w:rsidRPr="00902421">
              <w:rPr>
                <w:sz w:val="18"/>
                <w:szCs w:val="18"/>
              </w:rPr>
              <w:t>0</w:t>
            </w:r>
          </w:p>
        </w:tc>
        <w:tc>
          <w:tcPr>
            <w:tcW w:w="715" w:type="dxa"/>
          </w:tcPr>
          <w:p w14:paraId="230474D6" w14:textId="77777777" w:rsidR="003F7A94" w:rsidRPr="00902421" w:rsidRDefault="003F7A94" w:rsidP="003C5DA3">
            <w:pPr>
              <w:rPr>
                <w:sz w:val="18"/>
                <w:szCs w:val="18"/>
              </w:rPr>
            </w:pPr>
            <w:r w:rsidRPr="00902421">
              <w:rPr>
                <w:sz w:val="18"/>
                <w:szCs w:val="18"/>
              </w:rPr>
              <w:t>0</w:t>
            </w:r>
          </w:p>
        </w:tc>
        <w:tc>
          <w:tcPr>
            <w:tcW w:w="715" w:type="dxa"/>
          </w:tcPr>
          <w:p w14:paraId="7D02F13B" w14:textId="77777777" w:rsidR="003F7A94" w:rsidRPr="00902421" w:rsidRDefault="003F7A94" w:rsidP="003C5DA3">
            <w:pPr>
              <w:rPr>
                <w:sz w:val="18"/>
                <w:szCs w:val="18"/>
              </w:rPr>
            </w:pPr>
            <w:r w:rsidRPr="00902421">
              <w:rPr>
                <w:sz w:val="18"/>
                <w:szCs w:val="18"/>
              </w:rPr>
              <w:t>0</w:t>
            </w:r>
          </w:p>
        </w:tc>
        <w:tc>
          <w:tcPr>
            <w:tcW w:w="715" w:type="dxa"/>
          </w:tcPr>
          <w:p w14:paraId="74ED6D2D" w14:textId="77777777" w:rsidR="003F7A94" w:rsidRPr="00902421" w:rsidRDefault="003F7A94" w:rsidP="003C5DA3">
            <w:pPr>
              <w:rPr>
                <w:sz w:val="18"/>
                <w:szCs w:val="18"/>
              </w:rPr>
            </w:pPr>
            <w:r w:rsidRPr="00902421">
              <w:rPr>
                <w:sz w:val="18"/>
                <w:szCs w:val="18"/>
              </w:rPr>
              <w:t>0</w:t>
            </w:r>
          </w:p>
        </w:tc>
        <w:tc>
          <w:tcPr>
            <w:tcW w:w="715" w:type="dxa"/>
          </w:tcPr>
          <w:p w14:paraId="53824438" w14:textId="77777777" w:rsidR="003F7A94" w:rsidRPr="00902421" w:rsidRDefault="003F7A94" w:rsidP="003C5DA3">
            <w:pPr>
              <w:rPr>
                <w:sz w:val="18"/>
                <w:szCs w:val="18"/>
              </w:rPr>
            </w:pPr>
            <w:r w:rsidRPr="00902421">
              <w:rPr>
                <w:sz w:val="18"/>
                <w:szCs w:val="18"/>
              </w:rPr>
              <w:t>0</w:t>
            </w:r>
          </w:p>
        </w:tc>
        <w:tc>
          <w:tcPr>
            <w:tcW w:w="715" w:type="dxa"/>
          </w:tcPr>
          <w:p w14:paraId="477FEF56" w14:textId="77777777" w:rsidR="003F7A94" w:rsidRPr="00902421" w:rsidRDefault="003F7A94" w:rsidP="003C5DA3">
            <w:pPr>
              <w:rPr>
                <w:sz w:val="18"/>
                <w:szCs w:val="18"/>
              </w:rPr>
            </w:pPr>
            <w:r w:rsidRPr="00902421">
              <w:rPr>
                <w:sz w:val="18"/>
                <w:szCs w:val="18"/>
              </w:rPr>
              <w:t>0</w:t>
            </w:r>
          </w:p>
        </w:tc>
        <w:tc>
          <w:tcPr>
            <w:tcW w:w="715" w:type="dxa"/>
          </w:tcPr>
          <w:p w14:paraId="120D8BAA" w14:textId="77777777" w:rsidR="003F7A94" w:rsidRPr="00902421" w:rsidRDefault="003F7A94" w:rsidP="003C5DA3">
            <w:pPr>
              <w:rPr>
                <w:sz w:val="18"/>
                <w:szCs w:val="18"/>
              </w:rPr>
            </w:pPr>
            <w:r w:rsidRPr="00902421">
              <w:rPr>
                <w:sz w:val="18"/>
                <w:szCs w:val="18"/>
              </w:rPr>
              <w:t>0.9404</w:t>
            </w:r>
          </w:p>
        </w:tc>
        <w:tc>
          <w:tcPr>
            <w:tcW w:w="715" w:type="dxa"/>
          </w:tcPr>
          <w:p w14:paraId="2CB3AEEF" w14:textId="77777777" w:rsidR="003F7A94" w:rsidRPr="00902421" w:rsidRDefault="003F7A94" w:rsidP="003C5DA3">
            <w:pPr>
              <w:rPr>
                <w:sz w:val="18"/>
                <w:szCs w:val="18"/>
              </w:rPr>
            </w:pPr>
            <w:r w:rsidRPr="00902421">
              <w:rPr>
                <w:sz w:val="18"/>
                <w:szCs w:val="18"/>
              </w:rPr>
              <w:t>0.0061</w:t>
            </w:r>
          </w:p>
        </w:tc>
        <w:tc>
          <w:tcPr>
            <w:tcW w:w="715" w:type="dxa"/>
          </w:tcPr>
          <w:p w14:paraId="044AC6D1" w14:textId="77777777" w:rsidR="003F7A94" w:rsidRPr="00902421" w:rsidRDefault="003F7A94" w:rsidP="003C5DA3">
            <w:pPr>
              <w:rPr>
                <w:sz w:val="18"/>
                <w:szCs w:val="18"/>
              </w:rPr>
            </w:pPr>
            <w:r w:rsidRPr="00902421">
              <w:rPr>
                <w:sz w:val="18"/>
                <w:szCs w:val="18"/>
              </w:rPr>
              <w:t>0.0535</w:t>
            </w:r>
          </w:p>
        </w:tc>
      </w:tr>
      <w:tr w:rsidR="003F7A94" w14:paraId="0BAB1AA8" w14:textId="77777777" w:rsidTr="003C5DA3">
        <w:tc>
          <w:tcPr>
            <w:tcW w:w="2093" w:type="dxa"/>
          </w:tcPr>
          <w:p w14:paraId="506DC012" w14:textId="77777777" w:rsidR="003F7A94" w:rsidRPr="00AE2ABB" w:rsidRDefault="003F7A94" w:rsidP="003C5DA3">
            <w:r w:rsidRPr="00AE2ABB">
              <w:t>Severe proliferative with maculopathy and vision loss</w:t>
            </w:r>
          </w:p>
        </w:tc>
        <w:tc>
          <w:tcPr>
            <w:tcW w:w="714" w:type="dxa"/>
          </w:tcPr>
          <w:p w14:paraId="1D6E58F8" w14:textId="77777777" w:rsidR="003F7A94" w:rsidRPr="00902421" w:rsidRDefault="003F7A94" w:rsidP="003C5DA3">
            <w:pPr>
              <w:rPr>
                <w:sz w:val="18"/>
                <w:szCs w:val="18"/>
              </w:rPr>
            </w:pPr>
            <w:r w:rsidRPr="00902421">
              <w:rPr>
                <w:sz w:val="18"/>
                <w:szCs w:val="18"/>
              </w:rPr>
              <w:t>0</w:t>
            </w:r>
          </w:p>
        </w:tc>
        <w:tc>
          <w:tcPr>
            <w:tcW w:w="715" w:type="dxa"/>
          </w:tcPr>
          <w:p w14:paraId="2D57E12F" w14:textId="77777777" w:rsidR="003F7A94" w:rsidRPr="00902421" w:rsidRDefault="003F7A94" w:rsidP="003C5DA3">
            <w:pPr>
              <w:rPr>
                <w:sz w:val="18"/>
                <w:szCs w:val="18"/>
              </w:rPr>
            </w:pPr>
            <w:r w:rsidRPr="00902421">
              <w:rPr>
                <w:sz w:val="18"/>
                <w:szCs w:val="18"/>
              </w:rPr>
              <w:t>0</w:t>
            </w:r>
          </w:p>
        </w:tc>
        <w:tc>
          <w:tcPr>
            <w:tcW w:w="715" w:type="dxa"/>
          </w:tcPr>
          <w:p w14:paraId="1F669FAB" w14:textId="77777777" w:rsidR="003F7A94" w:rsidRPr="00902421" w:rsidRDefault="003F7A94" w:rsidP="003C5DA3">
            <w:pPr>
              <w:rPr>
                <w:sz w:val="18"/>
                <w:szCs w:val="18"/>
              </w:rPr>
            </w:pPr>
            <w:r w:rsidRPr="00902421">
              <w:rPr>
                <w:sz w:val="18"/>
                <w:szCs w:val="18"/>
              </w:rPr>
              <w:t>0</w:t>
            </w:r>
          </w:p>
        </w:tc>
        <w:tc>
          <w:tcPr>
            <w:tcW w:w="715" w:type="dxa"/>
          </w:tcPr>
          <w:p w14:paraId="3F08238F" w14:textId="77777777" w:rsidR="003F7A94" w:rsidRPr="00902421" w:rsidRDefault="003F7A94" w:rsidP="003C5DA3">
            <w:pPr>
              <w:rPr>
                <w:sz w:val="18"/>
                <w:szCs w:val="18"/>
              </w:rPr>
            </w:pPr>
            <w:r w:rsidRPr="00902421">
              <w:rPr>
                <w:sz w:val="18"/>
                <w:szCs w:val="18"/>
              </w:rPr>
              <w:t>0</w:t>
            </w:r>
          </w:p>
        </w:tc>
        <w:tc>
          <w:tcPr>
            <w:tcW w:w="715" w:type="dxa"/>
          </w:tcPr>
          <w:p w14:paraId="364906E2" w14:textId="77777777" w:rsidR="003F7A94" w:rsidRPr="00902421" w:rsidRDefault="003F7A94" w:rsidP="003C5DA3">
            <w:pPr>
              <w:rPr>
                <w:sz w:val="18"/>
                <w:szCs w:val="18"/>
              </w:rPr>
            </w:pPr>
            <w:r w:rsidRPr="00902421">
              <w:rPr>
                <w:sz w:val="18"/>
                <w:szCs w:val="18"/>
              </w:rPr>
              <w:t>0</w:t>
            </w:r>
          </w:p>
        </w:tc>
        <w:tc>
          <w:tcPr>
            <w:tcW w:w="715" w:type="dxa"/>
          </w:tcPr>
          <w:p w14:paraId="2A99CF17" w14:textId="77777777" w:rsidR="003F7A94" w:rsidRPr="00902421" w:rsidRDefault="003F7A94" w:rsidP="003C5DA3">
            <w:pPr>
              <w:rPr>
                <w:sz w:val="18"/>
                <w:szCs w:val="18"/>
              </w:rPr>
            </w:pPr>
            <w:r w:rsidRPr="00902421">
              <w:rPr>
                <w:sz w:val="18"/>
                <w:szCs w:val="18"/>
              </w:rPr>
              <w:t>0</w:t>
            </w:r>
          </w:p>
        </w:tc>
        <w:tc>
          <w:tcPr>
            <w:tcW w:w="715" w:type="dxa"/>
          </w:tcPr>
          <w:p w14:paraId="69AA67AA" w14:textId="77777777" w:rsidR="003F7A94" w:rsidRPr="00902421" w:rsidRDefault="003F7A94" w:rsidP="003C5DA3">
            <w:pPr>
              <w:rPr>
                <w:sz w:val="18"/>
                <w:szCs w:val="18"/>
              </w:rPr>
            </w:pPr>
            <w:r w:rsidRPr="00902421">
              <w:rPr>
                <w:sz w:val="18"/>
                <w:szCs w:val="18"/>
              </w:rPr>
              <w:t>0</w:t>
            </w:r>
          </w:p>
        </w:tc>
        <w:tc>
          <w:tcPr>
            <w:tcW w:w="715" w:type="dxa"/>
          </w:tcPr>
          <w:p w14:paraId="4957DB72" w14:textId="77777777" w:rsidR="003F7A94" w:rsidRPr="00902421" w:rsidRDefault="003F7A94" w:rsidP="003C5DA3">
            <w:pPr>
              <w:rPr>
                <w:sz w:val="18"/>
                <w:szCs w:val="18"/>
              </w:rPr>
            </w:pPr>
            <w:r w:rsidRPr="00902421">
              <w:rPr>
                <w:sz w:val="18"/>
                <w:szCs w:val="18"/>
              </w:rPr>
              <w:t>0</w:t>
            </w:r>
          </w:p>
        </w:tc>
        <w:tc>
          <w:tcPr>
            <w:tcW w:w="715" w:type="dxa"/>
          </w:tcPr>
          <w:p w14:paraId="4A8A7377" w14:textId="77777777" w:rsidR="003F7A94" w:rsidRPr="00902421" w:rsidRDefault="003F7A94" w:rsidP="003C5DA3">
            <w:pPr>
              <w:rPr>
                <w:sz w:val="18"/>
                <w:szCs w:val="18"/>
              </w:rPr>
            </w:pPr>
            <w:r w:rsidRPr="00902421">
              <w:rPr>
                <w:sz w:val="18"/>
                <w:szCs w:val="18"/>
              </w:rPr>
              <w:t>0.9465</w:t>
            </w:r>
          </w:p>
        </w:tc>
        <w:tc>
          <w:tcPr>
            <w:tcW w:w="715" w:type="dxa"/>
          </w:tcPr>
          <w:p w14:paraId="3C7C67E9" w14:textId="77777777" w:rsidR="003F7A94" w:rsidRPr="00902421" w:rsidRDefault="003F7A94" w:rsidP="003C5DA3">
            <w:pPr>
              <w:rPr>
                <w:sz w:val="18"/>
                <w:szCs w:val="18"/>
              </w:rPr>
            </w:pPr>
            <w:r w:rsidRPr="00902421">
              <w:rPr>
                <w:sz w:val="18"/>
                <w:szCs w:val="18"/>
              </w:rPr>
              <w:t>0.0535</w:t>
            </w:r>
          </w:p>
        </w:tc>
      </w:tr>
      <w:tr w:rsidR="003F7A94" w14:paraId="62A3A602" w14:textId="77777777" w:rsidTr="003C5DA3">
        <w:tc>
          <w:tcPr>
            <w:tcW w:w="2093" w:type="dxa"/>
          </w:tcPr>
          <w:p w14:paraId="3E2A5DAC" w14:textId="77777777" w:rsidR="003F7A94" w:rsidRPr="00AE2ABB" w:rsidRDefault="003F7A94" w:rsidP="003C5DA3">
            <w:r w:rsidRPr="00AE2ABB">
              <w:t>Blindness</w:t>
            </w:r>
          </w:p>
        </w:tc>
        <w:tc>
          <w:tcPr>
            <w:tcW w:w="714" w:type="dxa"/>
          </w:tcPr>
          <w:p w14:paraId="7A5863A0" w14:textId="77777777" w:rsidR="003F7A94" w:rsidRPr="00902421" w:rsidRDefault="003F7A94" w:rsidP="003C5DA3">
            <w:pPr>
              <w:rPr>
                <w:sz w:val="18"/>
                <w:szCs w:val="18"/>
              </w:rPr>
            </w:pPr>
            <w:r w:rsidRPr="00902421">
              <w:rPr>
                <w:sz w:val="18"/>
                <w:szCs w:val="18"/>
              </w:rPr>
              <w:t>0</w:t>
            </w:r>
          </w:p>
        </w:tc>
        <w:tc>
          <w:tcPr>
            <w:tcW w:w="715" w:type="dxa"/>
          </w:tcPr>
          <w:p w14:paraId="2BF2F0A8" w14:textId="77777777" w:rsidR="003F7A94" w:rsidRPr="00902421" w:rsidRDefault="003F7A94" w:rsidP="003C5DA3">
            <w:pPr>
              <w:rPr>
                <w:sz w:val="18"/>
                <w:szCs w:val="18"/>
              </w:rPr>
            </w:pPr>
            <w:r w:rsidRPr="00902421">
              <w:rPr>
                <w:sz w:val="18"/>
                <w:szCs w:val="18"/>
              </w:rPr>
              <w:t>0</w:t>
            </w:r>
          </w:p>
        </w:tc>
        <w:tc>
          <w:tcPr>
            <w:tcW w:w="715" w:type="dxa"/>
          </w:tcPr>
          <w:p w14:paraId="22071681" w14:textId="77777777" w:rsidR="003F7A94" w:rsidRPr="00902421" w:rsidRDefault="003F7A94" w:rsidP="003C5DA3">
            <w:pPr>
              <w:rPr>
                <w:sz w:val="18"/>
                <w:szCs w:val="18"/>
              </w:rPr>
            </w:pPr>
            <w:r w:rsidRPr="00902421">
              <w:rPr>
                <w:sz w:val="18"/>
                <w:szCs w:val="18"/>
              </w:rPr>
              <w:t>0</w:t>
            </w:r>
          </w:p>
        </w:tc>
        <w:tc>
          <w:tcPr>
            <w:tcW w:w="715" w:type="dxa"/>
          </w:tcPr>
          <w:p w14:paraId="04F7128E" w14:textId="77777777" w:rsidR="003F7A94" w:rsidRPr="00902421" w:rsidRDefault="003F7A94" w:rsidP="003C5DA3">
            <w:pPr>
              <w:rPr>
                <w:sz w:val="18"/>
                <w:szCs w:val="18"/>
              </w:rPr>
            </w:pPr>
            <w:r w:rsidRPr="00902421">
              <w:rPr>
                <w:sz w:val="18"/>
                <w:szCs w:val="18"/>
              </w:rPr>
              <w:t>0</w:t>
            </w:r>
          </w:p>
        </w:tc>
        <w:tc>
          <w:tcPr>
            <w:tcW w:w="715" w:type="dxa"/>
          </w:tcPr>
          <w:p w14:paraId="158F9433" w14:textId="77777777" w:rsidR="003F7A94" w:rsidRPr="00902421" w:rsidRDefault="003F7A94" w:rsidP="003C5DA3">
            <w:pPr>
              <w:rPr>
                <w:sz w:val="18"/>
                <w:szCs w:val="18"/>
              </w:rPr>
            </w:pPr>
            <w:r w:rsidRPr="00902421">
              <w:rPr>
                <w:sz w:val="18"/>
                <w:szCs w:val="18"/>
              </w:rPr>
              <w:t>0</w:t>
            </w:r>
          </w:p>
        </w:tc>
        <w:tc>
          <w:tcPr>
            <w:tcW w:w="715" w:type="dxa"/>
          </w:tcPr>
          <w:p w14:paraId="40352E5C" w14:textId="77777777" w:rsidR="003F7A94" w:rsidRPr="00902421" w:rsidRDefault="003F7A94" w:rsidP="003C5DA3">
            <w:pPr>
              <w:rPr>
                <w:sz w:val="18"/>
                <w:szCs w:val="18"/>
              </w:rPr>
            </w:pPr>
            <w:r w:rsidRPr="00902421">
              <w:rPr>
                <w:sz w:val="18"/>
                <w:szCs w:val="18"/>
              </w:rPr>
              <w:t>0</w:t>
            </w:r>
          </w:p>
        </w:tc>
        <w:tc>
          <w:tcPr>
            <w:tcW w:w="715" w:type="dxa"/>
          </w:tcPr>
          <w:p w14:paraId="53406459" w14:textId="77777777" w:rsidR="003F7A94" w:rsidRPr="00902421" w:rsidRDefault="003F7A94" w:rsidP="003C5DA3">
            <w:pPr>
              <w:rPr>
                <w:sz w:val="18"/>
                <w:szCs w:val="18"/>
              </w:rPr>
            </w:pPr>
            <w:r w:rsidRPr="00902421">
              <w:rPr>
                <w:sz w:val="18"/>
                <w:szCs w:val="18"/>
              </w:rPr>
              <w:t>0</w:t>
            </w:r>
          </w:p>
        </w:tc>
        <w:tc>
          <w:tcPr>
            <w:tcW w:w="715" w:type="dxa"/>
          </w:tcPr>
          <w:p w14:paraId="68569DDF" w14:textId="77777777" w:rsidR="003F7A94" w:rsidRPr="00902421" w:rsidRDefault="003F7A94" w:rsidP="003C5DA3">
            <w:pPr>
              <w:rPr>
                <w:sz w:val="18"/>
                <w:szCs w:val="18"/>
              </w:rPr>
            </w:pPr>
            <w:r w:rsidRPr="00902421">
              <w:rPr>
                <w:sz w:val="18"/>
                <w:szCs w:val="18"/>
              </w:rPr>
              <w:t>0</w:t>
            </w:r>
          </w:p>
        </w:tc>
        <w:tc>
          <w:tcPr>
            <w:tcW w:w="715" w:type="dxa"/>
          </w:tcPr>
          <w:p w14:paraId="5DF3514C" w14:textId="77777777" w:rsidR="003F7A94" w:rsidRPr="00902421" w:rsidRDefault="003F7A94" w:rsidP="003C5DA3">
            <w:pPr>
              <w:rPr>
                <w:sz w:val="18"/>
                <w:szCs w:val="18"/>
              </w:rPr>
            </w:pPr>
            <w:r w:rsidRPr="00902421">
              <w:rPr>
                <w:sz w:val="18"/>
                <w:szCs w:val="18"/>
              </w:rPr>
              <w:t>0</w:t>
            </w:r>
          </w:p>
        </w:tc>
        <w:tc>
          <w:tcPr>
            <w:tcW w:w="715" w:type="dxa"/>
          </w:tcPr>
          <w:p w14:paraId="5A82AFEB" w14:textId="77777777" w:rsidR="003F7A94" w:rsidRPr="00902421" w:rsidRDefault="003F7A94" w:rsidP="003C5DA3">
            <w:pPr>
              <w:rPr>
                <w:sz w:val="18"/>
                <w:szCs w:val="18"/>
              </w:rPr>
            </w:pPr>
            <w:r w:rsidRPr="00902421">
              <w:rPr>
                <w:sz w:val="18"/>
                <w:szCs w:val="18"/>
              </w:rPr>
              <w:t>1</w:t>
            </w:r>
          </w:p>
        </w:tc>
      </w:tr>
    </w:tbl>
    <w:p w14:paraId="53F7A545" w14:textId="77777777" w:rsidR="003F7A94" w:rsidRDefault="003F7A94" w:rsidP="00D61EF4">
      <w:pPr>
        <w:outlineLvl w:val="0"/>
      </w:pPr>
    </w:p>
    <w:p w14:paraId="39BF49C3" w14:textId="4FD349A4" w:rsidR="00AB0C2D" w:rsidRDefault="00AB0C2D" w:rsidP="00D61EF4">
      <w:pPr>
        <w:outlineLvl w:val="0"/>
      </w:pPr>
      <w:r>
        <w:t xml:space="preserve">Supplementary Table </w:t>
      </w:r>
      <w:r w:rsidR="003F7A94">
        <w:t>2</w:t>
      </w:r>
      <w:r>
        <w:t>: Transition probabilities for progression of DR within DESW for the risk factors included for those with a) type 1 diabetes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978"/>
        <w:gridCol w:w="1171"/>
        <w:gridCol w:w="1171"/>
        <w:gridCol w:w="1171"/>
        <w:gridCol w:w="941"/>
        <w:gridCol w:w="878"/>
        <w:gridCol w:w="878"/>
      </w:tblGrid>
      <w:tr w:rsidR="00AB0C2D" w:rsidRPr="00007622" w14:paraId="59842576" w14:textId="5831C438" w:rsidTr="00AB0C2D">
        <w:tc>
          <w:tcPr>
            <w:tcW w:w="1829" w:type="dxa"/>
          </w:tcPr>
          <w:p w14:paraId="188440EA" w14:textId="77777777" w:rsidR="00AB0C2D" w:rsidRPr="00B34C3C" w:rsidRDefault="00AB0C2D" w:rsidP="00AB0C2D">
            <w:pPr>
              <w:spacing w:after="120" w:line="240" w:lineRule="auto"/>
            </w:pPr>
          </w:p>
        </w:tc>
        <w:tc>
          <w:tcPr>
            <w:tcW w:w="995" w:type="dxa"/>
          </w:tcPr>
          <w:p w14:paraId="24BB0BE7" w14:textId="77777777" w:rsidR="00AB0C2D" w:rsidRPr="00B34C3C" w:rsidRDefault="00AB0C2D" w:rsidP="00AB0C2D">
            <w:pPr>
              <w:spacing w:after="120" w:line="240" w:lineRule="auto"/>
            </w:pPr>
          </w:p>
        </w:tc>
        <w:tc>
          <w:tcPr>
            <w:tcW w:w="1184" w:type="dxa"/>
          </w:tcPr>
          <w:p w14:paraId="36C46DEB" w14:textId="77777777" w:rsidR="00AB0C2D" w:rsidRPr="00007622" w:rsidRDefault="00AB0C2D" w:rsidP="00AB0C2D">
            <w:pPr>
              <w:spacing w:after="120" w:line="240" w:lineRule="auto"/>
            </w:pPr>
            <w:r>
              <w:t>No DR to Mild DR</w:t>
            </w:r>
          </w:p>
        </w:tc>
        <w:tc>
          <w:tcPr>
            <w:tcW w:w="1184" w:type="dxa"/>
          </w:tcPr>
          <w:p w14:paraId="28B99169" w14:textId="77777777" w:rsidR="00AB0C2D" w:rsidRPr="00007622" w:rsidRDefault="00AB0C2D" w:rsidP="00AB0C2D">
            <w:pPr>
              <w:spacing w:after="120" w:line="240" w:lineRule="auto"/>
            </w:pPr>
            <w:r>
              <w:t>No DR to Mod DR</w:t>
            </w:r>
          </w:p>
        </w:tc>
        <w:tc>
          <w:tcPr>
            <w:tcW w:w="1184" w:type="dxa"/>
          </w:tcPr>
          <w:p w14:paraId="720C3618" w14:textId="77777777" w:rsidR="00AB0C2D" w:rsidRPr="00007622" w:rsidRDefault="00AB0C2D" w:rsidP="00AB0C2D">
            <w:pPr>
              <w:spacing w:after="120" w:line="240" w:lineRule="auto"/>
            </w:pPr>
            <w:r>
              <w:t>No DR to RDR</w:t>
            </w:r>
          </w:p>
        </w:tc>
        <w:tc>
          <w:tcPr>
            <w:tcW w:w="880" w:type="dxa"/>
          </w:tcPr>
          <w:p w14:paraId="322CFDC4" w14:textId="56615670" w:rsidR="00AB0C2D" w:rsidRDefault="00AB0C2D" w:rsidP="00AB0C2D">
            <w:pPr>
              <w:spacing w:after="120" w:line="240" w:lineRule="auto"/>
            </w:pPr>
            <w:r>
              <w:t>Mild DR to Mod DR</w:t>
            </w:r>
          </w:p>
        </w:tc>
        <w:tc>
          <w:tcPr>
            <w:tcW w:w="880" w:type="dxa"/>
          </w:tcPr>
          <w:p w14:paraId="4B2E23F8" w14:textId="6F3DEB2A" w:rsidR="00AB0C2D" w:rsidRDefault="00AB0C2D" w:rsidP="00AB0C2D">
            <w:pPr>
              <w:spacing w:after="120" w:line="240" w:lineRule="auto"/>
            </w:pPr>
            <w:r>
              <w:t>Mild DR to RDR</w:t>
            </w:r>
          </w:p>
        </w:tc>
        <w:tc>
          <w:tcPr>
            <w:tcW w:w="880" w:type="dxa"/>
          </w:tcPr>
          <w:p w14:paraId="084173AF" w14:textId="35739A5A" w:rsidR="00AB0C2D" w:rsidRDefault="00AB0C2D" w:rsidP="00AB0C2D">
            <w:pPr>
              <w:spacing w:after="120" w:line="240" w:lineRule="auto"/>
            </w:pPr>
            <w:r>
              <w:t>Mod DR to RDR</w:t>
            </w:r>
          </w:p>
        </w:tc>
      </w:tr>
      <w:tr w:rsidR="00AB0C2D" w:rsidRPr="00007622" w14:paraId="68283101" w14:textId="51FFC429" w:rsidTr="00AB0C2D">
        <w:tc>
          <w:tcPr>
            <w:tcW w:w="1829" w:type="dxa"/>
          </w:tcPr>
          <w:p w14:paraId="3D9E0BB1" w14:textId="77777777" w:rsidR="00AB0C2D" w:rsidRPr="00007622" w:rsidRDefault="00AB0C2D" w:rsidP="00AB0C2D">
            <w:pPr>
              <w:spacing w:after="120" w:line="240" w:lineRule="auto"/>
            </w:pPr>
            <w:r>
              <w:t>Constant</w:t>
            </w:r>
          </w:p>
        </w:tc>
        <w:tc>
          <w:tcPr>
            <w:tcW w:w="995" w:type="dxa"/>
          </w:tcPr>
          <w:p w14:paraId="73334762" w14:textId="77777777" w:rsidR="00AB0C2D" w:rsidRPr="00007622" w:rsidRDefault="00AB0C2D" w:rsidP="00AB0C2D">
            <w:pPr>
              <w:spacing w:after="120" w:line="240" w:lineRule="auto"/>
            </w:pPr>
          </w:p>
        </w:tc>
        <w:tc>
          <w:tcPr>
            <w:tcW w:w="1184" w:type="dxa"/>
          </w:tcPr>
          <w:p w14:paraId="114682C0" w14:textId="77777777" w:rsidR="00AB0C2D" w:rsidRPr="00007622" w:rsidRDefault="00AB0C2D" w:rsidP="00AB0C2D">
            <w:pPr>
              <w:spacing w:after="120" w:line="240" w:lineRule="auto"/>
            </w:pPr>
            <w:r>
              <w:t>-8.788</w:t>
            </w:r>
          </w:p>
        </w:tc>
        <w:tc>
          <w:tcPr>
            <w:tcW w:w="1184" w:type="dxa"/>
          </w:tcPr>
          <w:p w14:paraId="5912B4DF" w14:textId="77777777" w:rsidR="00AB0C2D" w:rsidRPr="00007622" w:rsidRDefault="00AB0C2D" w:rsidP="00AB0C2D">
            <w:pPr>
              <w:spacing w:after="120" w:line="240" w:lineRule="auto"/>
            </w:pPr>
            <w:r>
              <w:t>-13.086</w:t>
            </w:r>
          </w:p>
        </w:tc>
        <w:tc>
          <w:tcPr>
            <w:tcW w:w="1184" w:type="dxa"/>
          </w:tcPr>
          <w:p w14:paraId="3DB1C6E6" w14:textId="77777777" w:rsidR="00AB0C2D" w:rsidRPr="00007622" w:rsidRDefault="00AB0C2D" w:rsidP="00AB0C2D">
            <w:pPr>
              <w:spacing w:after="120" w:line="240" w:lineRule="auto"/>
            </w:pPr>
            <w:r>
              <w:t>-19.354</w:t>
            </w:r>
          </w:p>
        </w:tc>
        <w:tc>
          <w:tcPr>
            <w:tcW w:w="880" w:type="dxa"/>
          </w:tcPr>
          <w:p w14:paraId="1AE8C956" w14:textId="2EF53E58" w:rsidR="00AB0C2D" w:rsidRDefault="00AB0C2D" w:rsidP="00AB0C2D">
            <w:pPr>
              <w:spacing w:after="120" w:line="240" w:lineRule="auto"/>
            </w:pPr>
            <w:r>
              <w:t>-15.2175</w:t>
            </w:r>
          </w:p>
        </w:tc>
        <w:tc>
          <w:tcPr>
            <w:tcW w:w="880" w:type="dxa"/>
          </w:tcPr>
          <w:p w14:paraId="1D56EF11" w14:textId="11659308" w:rsidR="00AB0C2D" w:rsidRDefault="00AB0C2D" w:rsidP="00AB0C2D">
            <w:pPr>
              <w:spacing w:after="120" w:line="240" w:lineRule="auto"/>
            </w:pPr>
            <w:r>
              <w:t>-16.682</w:t>
            </w:r>
          </w:p>
        </w:tc>
        <w:tc>
          <w:tcPr>
            <w:tcW w:w="880" w:type="dxa"/>
          </w:tcPr>
          <w:p w14:paraId="5C152C97" w14:textId="00C66450" w:rsidR="00AB0C2D" w:rsidRDefault="00AB0C2D" w:rsidP="00AB0C2D">
            <w:pPr>
              <w:spacing w:after="120" w:line="240" w:lineRule="auto"/>
            </w:pPr>
            <w:r>
              <w:t>-13.058</w:t>
            </w:r>
          </w:p>
        </w:tc>
      </w:tr>
      <w:tr w:rsidR="00AB0C2D" w:rsidRPr="00007622" w14:paraId="272C2B9B" w14:textId="335C7293" w:rsidTr="00AB0C2D">
        <w:tc>
          <w:tcPr>
            <w:tcW w:w="1829" w:type="dxa"/>
          </w:tcPr>
          <w:p w14:paraId="68ECF031" w14:textId="77777777" w:rsidR="00AB0C2D" w:rsidRDefault="00AB0C2D" w:rsidP="00AB0C2D">
            <w:pPr>
              <w:spacing w:after="120" w:line="240" w:lineRule="auto"/>
            </w:pPr>
            <w:r>
              <w:t>Power</w:t>
            </w:r>
          </w:p>
        </w:tc>
        <w:tc>
          <w:tcPr>
            <w:tcW w:w="995" w:type="dxa"/>
          </w:tcPr>
          <w:p w14:paraId="64C7792A" w14:textId="77777777" w:rsidR="00AB0C2D" w:rsidRPr="00007622" w:rsidRDefault="00AB0C2D" w:rsidP="00AB0C2D">
            <w:pPr>
              <w:spacing w:after="120" w:line="240" w:lineRule="auto"/>
            </w:pPr>
          </w:p>
        </w:tc>
        <w:tc>
          <w:tcPr>
            <w:tcW w:w="1184" w:type="dxa"/>
          </w:tcPr>
          <w:p w14:paraId="538039A4" w14:textId="77777777" w:rsidR="00AB0C2D" w:rsidRDefault="00AB0C2D" w:rsidP="00AB0C2D">
            <w:pPr>
              <w:spacing w:after="120" w:line="240" w:lineRule="auto"/>
            </w:pPr>
            <w:r>
              <w:t>1.086</w:t>
            </w:r>
          </w:p>
        </w:tc>
        <w:tc>
          <w:tcPr>
            <w:tcW w:w="1184" w:type="dxa"/>
          </w:tcPr>
          <w:p w14:paraId="79302C4E" w14:textId="77777777" w:rsidR="00AB0C2D" w:rsidRDefault="00AB0C2D" w:rsidP="00AB0C2D">
            <w:pPr>
              <w:spacing w:after="120" w:line="240" w:lineRule="auto"/>
            </w:pPr>
            <w:r>
              <w:t>1.406</w:t>
            </w:r>
          </w:p>
        </w:tc>
        <w:tc>
          <w:tcPr>
            <w:tcW w:w="1184" w:type="dxa"/>
          </w:tcPr>
          <w:p w14:paraId="4820A379" w14:textId="77777777" w:rsidR="00AB0C2D" w:rsidRDefault="00AB0C2D" w:rsidP="00AB0C2D">
            <w:pPr>
              <w:spacing w:after="120" w:line="240" w:lineRule="auto"/>
            </w:pPr>
            <w:r>
              <w:t>1.588</w:t>
            </w:r>
          </w:p>
        </w:tc>
        <w:tc>
          <w:tcPr>
            <w:tcW w:w="880" w:type="dxa"/>
          </w:tcPr>
          <w:p w14:paraId="379A3FB6" w14:textId="560312B3" w:rsidR="00AB0C2D" w:rsidRDefault="00AB0C2D" w:rsidP="00AB0C2D">
            <w:pPr>
              <w:spacing w:after="120" w:line="240" w:lineRule="auto"/>
            </w:pPr>
            <w:r>
              <w:t>2.403</w:t>
            </w:r>
          </w:p>
        </w:tc>
        <w:tc>
          <w:tcPr>
            <w:tcW w:w="880" w:type="dxa"/>
          </w:tcPr>
          <w:p w14:paraId="3E7BC2C9" w14:textId="4EF13B5D" w:rsidR="00AB0C2D" w:rsidRDefault="00AB0C2D" w:rsidP="00AB0C2D">
            <w:pPr>
              <w:spacing w:after="120" w:line="240" w:lineRule="auto"/>
            </w:pPr>
            <w:r>
              <w:t>1.606</w:t>
            </w:r>
          </w:p>
        </w:tc>
        <w:tc>
          <w:tcPr>
            <w:tcW w:w="880" w:type="dxa"/>
          </w:tcPr>
          <w:p w14:paraId="7CA44372" w14:textId="177F3807" w:rsidR="00AB0C2D" w:rsidRDefault="00AB0C2D" w:rsidP="00AB0C2D">
            <w:pPr>
              <w:spacing w:after="120" w:line="240" w:lineRule="auto"/>
            </w:pPr>
            <w:r>
              <w:t>0.903</w:t>
            </w:r>
          </w:p>
        </w:tc>
      </w:tr>
      <w:tr w:rsidR="00AB0C2D" w:rsidRPr="00007622" w14:paraId="349DAF57" w14:textId="44BC68A5" w:rsidTr="00AB0C2D">
        <w:tc>
          <w:tcPr>
            <w:tcW w:w="1829" w:type="dxa"/>
          </w:tcPr>
          <w:p w14:paraId="64919A32" w14:textId="77777777" w:rsidR="00AB0C2D" w:rsidRPr="00007622" w:rsidRDefault="00AB0C2D" w:rsidP="00AB0C2D">
            <w:pPr>
              <w:spacing w:after="120" w:line="240" w:lineRule="auto"/>
            </w:pPr>
            <w:r w:rsidRPr="00007622">
              <w:t>HbA1C</w:t>
            </w:r>
          </w:p>
        </w:tc>
        <w:tc>
          <w:tcPr>
            <w:tcW w:w="995" w:type="dxa"/>
          </w:tcPr>
          <w:p w14:paraId="40D5558B" w14:textId="77777777" w:rsidR="00AB0C2D" w:rsidRPr="00007622" w:rsidRDefault="00AB0C2D" w:rsidP="00AB0C2D">
            <w:pPr>
              <w:spacing w:after="120" w:line="240" w:lineRule="auto"/>
            </w:pPr>
          </w:p>
        </w:tc>
        <w:tc>
          <w:tcPr>
            <w:tcW w:w="1184" w:type="dxa"/>
          </w:tcPr>
          <w:p w14:paraId="533F861E" w14:textId="77777777" w:rsidR="00AB0C2D" w:rsidRPr="00007622" w:rsidRDefault="00AB0C2D" w:rsidP="00AB0C2D">
            <w:pPr>
              <w:spacing w:after="120" w:line="240" w:lineRule="auto"/>
            </w:pPr>
            <w:r>
              <w:t>0.2226</w:t>
            </w:r>
          </w:p>
        </w:tc>
        <w:tc>
          <w:tcPr>
            <w:tcW w:w="1184" w:type="dxa"/>
          </w:tcPr>
          <w:p w14:paraId="470917D2" w14:textId="77777777" w:rsidR="00AB0C2D" w:rsidRPr="00007622" w:rsidRDefault="00AB0C2D" w:rsidP="00AB0C2D">
            <w:pPr>
              <w:spacing w:after="120" w:line="240" w:lineRule="auto"/>
            </w:pPr>
            <w:r>
              <w:t>0.3682</w:t>
            </w:r>
          </w:p>
        </w:tc>
        <w:tc>
          <w:tcPr>
            <w:tcW w:w="1184" w:type="dxa"/>
          </w:tcPr>
          <w:p w14:paraId="42E3B4D9" w14:textId="77777777" w:rsidR="00AB0C2D" w:rsidRPr="00007622" w:rsidRDefault="00AB0C2D" w:rsidP="00AB0C2D">
            <w:pPr>
              <w:spacing w:after="120" w:line="240" w:lineRule="auto"/>
            </w:pPr>
            <w:r>
              <w:t>0.5796</w:t>
            </w:r>
          </w:p>
        </w:tc>
        <w:tc>
          <w:tcPr>
            <w:tcW w:w="880" w:type="dxa"/>
          </w:tcPr>
          <w:p w14:paraId="781CB5BD" w14:textId="069524D6" w:rsidR="00AB0C2D" w:rsidRDefault="00AB0C2D" w:rsidP="00AB0C2D">
            <w:pPr>
              <w:spacing w:after="120" w:line="240" w:lineRule="auto"/>
            </w:pPr>
            <w:r>
              <w:t>0.1437</w:t>
            </w:r>
          </w:p>
        </w:tc>
        <w:tc>
          <w:tcPr>
            <w:tcW w:w="880" w:type="dxa"/>
          </w:tcPr>
          <w:p w14:paraId="04B78257" w14:textId="22B2D360" w:rsidR="00AB0C2D" w:rsidRDefault="00AB0C2D" w:rsidP="00AB0C2D">
            <w:pPr>
              <w:spacing w:after="120" w:line="240" w:lineRule="auto"/>
            </w:pPr>
            <w:r>
              <w:t>0.5793</w:t>
            </w:r>
          </w:p>
        </w:tc>
        <w:tc>
          <w:tcPr>
            <w:tcW w:w="880" w:type="dxa"/>
          </w:tcPr>
          <w:p w14:paraId="0B076214" w14:textId="4163D51A" w:rsidR="00AB0C2D" w:rsidRDefault="00AB0C2D" w:rsidP="00AB0C2D">
            <w:pPr>
              <w:spacing w:after="120" w:line="240" w:lineRule="auto"/>
            </w:pPr>
            <w:r>
              <w:t>0.3796</w:t>
            </w:r>
          </w:p>
        </w:tc>
      </w:tr>
      <w:tr w:rsidR="00AB0C2D" w:rsidRPr="00007622" w14:paraId="25D92332" w14:textId="354A4E77" w:rsidTr="00AB0C2D">
        <w:tc>
          <w:tcPr>
            <w:tcW w:w="1829" w:type="dxa"/>
          </w:tcPr>
          <w:p w14:paraId="205C7386" w14:textId="77777777" w:rsidR="00AB0C2D" w:rsidRPr="00007622" w:rsidRDefault="00AB0C2D" w:rsidP="00AB0C2D">
            <w:pPr>
              <w:spacing w:after="120" w:line="240" w:lineRule="auto"/>
            </w:pPr>
            <w:r w:rsidRPr="00007622">
              <w:t>SBP</w:t>
            </w:r>
          </w:p>
        </w:tc>
        <w:tc>
          <w:tcPr>
            <w:tcW w:w="995" w:type="dxa"/>
          </w:tcPr>
          <w:p w14:paraId="15C8AA22" w14:textId="77777777" w:rsidR="00AB0C2D" w:rsidRPr="00007622" w:rsidRDefault="00AB0C2D" w:rsidP="00AB0C2D">
            <w:pPr>
              <w:spacing w:after="120" w:line="240" w:lineRule="auto"/>
            </w:pPr>
          </w:p>
        </w:tc>
        <w:tc>
          <w:tcPr>
            <w:tcW w:w="1184" w:type="dxa"/>
          </w:tcPr>
          <w:p w14:paraId="4E3394A5" w14:textId="77777777" w:rsidR="00AB0C2D" w:rsidRPr="00007622" w:rsidRDefault="00AB0C2D" w:rsidP="00AB0C2D">
            <w:pPr>
              <w:spacing w:after="120" w:line="240" w:lineRule="auto"/>
            </w:pPr>
          </w:p>
        </w:tc>
        <w:tc>
          <w:tcPr>
            <w:tcW w:w="1184" w:type="dxa"/>
          </w:tcPr>
          <w:p w14:paraId="2BDA63EC" w14:textId="77777777" w:rsidR="00AB0C2D" w:rsidRPr="00007622" w:rsidRDefault="00AB0C2D" w:rsidP="00AB0C2D">
            <w:pPr>
              <w:spacing w:after="120" w:line="240" w:lineRule="auto"/>
            </w:pPr>
          </w:p>
        </w:tc>
        <w:tc>
          <w:tcPr>
            <w:tcW w:w="1184" w:type="dxa"/>
          </w:tcPr>
          <w:p w14:paraId="74381060" w14:textId="77777777" w:rsidR="00AB0C2D" w:rsidRPr="00007622" w:rsidRDefault="00AB0C2D" w:rsidP="00AB0C2D">
            <w:pPr>
              <w:spacing w:after="120" w:line="240" w:lineRule="auto"/>
            </w:pPr>
          </w:p>
        </w:tc>
        <w:tc>
          <w:tcPr>
            <w:tcW w:w="880" w:type="dxa"/>
          </w:tcPr>
          <w:p w14:paraId="27F206BD" w14:textId="77777777" w:rsidR="00AB0C2D" w:rsidRPr="00007622" w:rsidRDefault="00AB0C2D" w:rsidP="00AB0C2D">
            <w:pPr>
              <w:spacing w:after="120" w:line="240" w:lineRule="auto"/>
            </w:pPr>
          </w:p>
        </w:tc>
        <w:tc>
          <w:tcPr>
            <w:tcW w:w="880" w:type="dxa"/>
          </w:tcPr>
          <w:p w14:paraId="73DFA2C7" w14:textId="77777777" w:rsidR="00AB0C2D" w:rsidRPr="00007622" w:rsidRDefault="00AB0C2D" w:rsidP="00AB0C2D">
            <w:pPr>
              <w:spacing w:after="120" w:line="240" w:lineRule="auto"/>
            </w:pPr>
          </w:p>
        </w:tc>
        <w:tc>
          <w:tcPr>
            <w:tcW w:w="880" w:type="dxa"/>
          </w:tcPr>
          <w:p w14:paraId="7EB103B8" w14:textId="77777777" w:rsidR="00AB0C2D" w:rsidRPr="00007622" w:rsidRDefault="00AB0C2D" w:rsidP="00AB0C2D">
            <w:pPr>
              <w:spacing w:after="120" w:line="240" w:lineRule="auto"/>
            </w:pPr>
          </w:p>
        </w:tc>
      </w:tr>
      <w:tr w:rsidR="00AB0C2D" w:rsidRPr="00007622" w14:paraId="2C24675D" w14:textId="67E89789" w:rsidTr="00AB0C2D">
        <w:tc>
          <w:tcPr>
            <w:tcW w:w="1829" w:type="dxa"/>
          </w:tcPr>
          <w:p w14:paraId="1627F36F" w14:textId="77777777" w:rsidR="00AB0C2D" w:rsidRPr="00007622" w:rsidRDefault="00AB0C2D" w:rsidP="00AB0C2D">
            <w:pPr>
              <w:spacing w:after="120" w:line="240" w:lineRule="auto"/>
            </w:pPr>
            <w:r w:rsidRPr="00007622">
              <w:t>DBP</w:t>
            </w:r>
          </w:p>
        </w:tc>
        <w:tc>
          <w:tcPr>
            <w:tcW w:w="995" w:type="dxa"/>
          </w:tcPr>
          <w:p w14:paraId="15B29AA1" w14:textId="77777777" w:rsidR="00AB0C2D" w:rsidRPr="00007622" w:rsidRDefault="00AB0C2D" w:rsidP="00AB0C2D">
            <w:pPr>
              <w:spacing w:after="120" w:line="240" w:lineRule="auto"/>
            </w:pPr>
          </w:p>
        </w:tc>
        <w:tc>
          <w:tcPr>
            <w:tcW w:w="1184" w:type="dxa"/>
          </w:tcPr>
          <w:p w14:paraId="7FE2D9E4" w14:textId="77777777" w:rsidR="00AB0C2D" w:rsidRPr="00007622" w:rsidRDefault="00AB0C2D" w:rsidP="00AB0C2D">
            <w:pPr>
              <w:spacing w:after="120" w:line="240" w:lineRule="auto"/>
            </w:pPr>
          </w:p>
        </w:tc>
        <w:tc>
          <w:tcPr>
            <w:tcW w:w="1184" w:type="dxa"/>
          </w:tcPr>
          <w:p w14:paraId="3CCE0401" w14:textId="77777777" w:rsidR="00AB0C2D" w:rsidRPr="00007622" w:rsidRDefault="00AB0C2D" w:rsidP="00AB0C2D">
            <w:pPr>
              <w:spacing w:after="120" w:line="240" w:lineRule="auto"/>
            </w:pPr>
          </w:p>
        </w:tc>
        <w:tc>
          <w:tcPr>
            <w:tcW w:w="1184" w:type="dxa"/>
          </w:tcPr>
          <w:p w14:paraId="467C5DB9" w14:textId="77777777" w:rsidR="00AB0C2D" w:rsidRPr="00007622" w:rsidRDefault="00AB0C2D" w:rsidP="00AB0C2D">
            <w:pPr>
              <w:spacing w:after="120" w:line="240" w:lineRule="auto"/>
            </w:pPr>
          </w:p>
        </w:tc>
        <w:tc>
          <w:tcPr>
            <w:tcW w:w="880" w:type="dxa"/>
          </w:tcPr>
          <w:p w14:paraId="18F835DC" w14:textId="77777777" w:rsidR="00AB0C2D" w:rsidRPr="00007622" w:rsidRDefault="00AB0C2D" w:rsidP="00AB0C2D">
            <w:pPr>
              <w:spacing w:after="120" w:line="240" w:lineRule="auto"/>
            </w:pPr>
          </w:p>
        </w:tc>
        <w:tc>
          <w:tcPr>
            <w:tcW w:w="880" w:type="dxa"/>
          </w:tcPr>
          <w:p w14:paraId="489A0F6B" w14:textId="77777777" w:rsidR="00AB0C2D" w:rsidRPr="00007622" w:rsidRDefault="00AB0C2D" w:rsidP="00AB0C2D">
            <w:pPr>
              <w:spacing w:after="120" w:line="240" w:lineRule="auto"/>
            </w:pPr>
          </w:p>
        </w:tc>
        <w:tc>
          <w:tcPr>
            <w:tcW w:w="880" w:type="dxa"/>
          </w:tcPr>
          <w:p w14:paraId="610A5FF9" w14:textId="2DF32E5F" w:rsidR="00AB0C2D" w:rsidRPr="00007622" w:rsidRDefault="00AB0C2D" w:rsidP="00AB0C2D">
            <w:pPr>
              <w:spacing w:after="120" w:line="240" w:lineRule="auto"/>
            </w:pPr>
            <w:r>
              <w:t>0.0397</w:t>
            </w:r>
          </w:p>
        </w:tc>
      </w:tr>
      <w:tr w:rsidR="00AB0C2D" w:rsidRPr="00007622" w14:paraId="01A8DC7C" w14:textId="6610C14D" w:rsidTr="00AB0C2D">
        <w:tc>
          <w:tcPr>
            <w:tcW w:w="1829" w:type="dxa"/>
          </w:tcPr>
          <w:p w14:paraId="0B9E1682" w14:textId="77777777" w:rsidR="00AB0C2D" w:rsidRPr="00007622" w:rsidRDefault="00AB0C2D" w:rsidP="00AB0C2D">
            <w:pPr>
              <w:spacing w:after="120" w:line="240" w:lineRule="auto"/>
            </w:pPr>
            <w:r w:rsidRPr="00007622">
              <w:t>BMI</w:t>
            </w:r>
          </w:p>
        </w:tc>
        <w:tc>
          <w:tcPr>
            <w:tcW w:w="995" w:type="dxa"/>
          </w:tcPr>
          <w:p w14:paraId="4AD223C9" w14:textId="77777777" w:rsidR="00AB0C2D" w:rsidRPr="00007622" w:rsidRDefault="00AB0C2D" w:rsidP="00AB0C2D">
            <w:pPr>
              <w:spacing w:after="120" w:line="240" w:lineRule="auto"/>
            </w:pPr>
          </w:p>
        </w:tc>
        <w:tc>
          <w:tcPr>
            <w:tcW w:w="1184" w:type="dxa"/>
          </w:tcPr>
          <w:p w14:paraId="7AB3B673" w14:textId="77777777" w:rsidR="00AB0C2D" w:rsidRPr="00007622" w:rsidRDefault="00AB0C2D" w:rsidP="00AB0C2D">
            <w:pPr>
              <w:spacing w:after="120" w:line="240" w:lineRule="auto"/>
            </w:pPr>
            <w:r>
              <w:t>0.0200</w:t>
            </w:r>
          </w:p>
        </w:tc>
        <w:tc>
          <w:tcPr>
            <w:tcW w:w="1184" w:type="dxa"/>
          </w:tcPr>
          <w:p w14:paraId="5B6B5136" w14:textId="77777777" w:rsidR="00AB0C2D" w:rsidRPr="00007622" w:rsidRDefault="00AB0C2D" w:rsidP="00AB0C2D">
            <w:pPr>
              <w:spacing w:after="120" w:line="240" w:lineRule="auto"/>
            </w:pPr>
            <w:r>
              <w:t>0.0409</w:t>
            </w:r>
          </w:p>
        </w:tc>
        <w:tc>
          <w:tcPr>
            <w:tcW w:w="1184" w:type="dxa"/>
          </w:tcPr>
          <w:p w14:paraId="3F177323" w14:textId="77777777" w:rsidR="00AB0C2D" w:rsidRPr="00007622" w:rsidRDefault="00AB0C2D" w:rsidP="00AB0C2D">
            <w:pPr>
              <w:spacing w:after="120" w:line="240" w:lineRule="auto"/>
            </w:pPr>
            <w:r>
              <w:t>0.0598</w:t>
            </w:r>
          </w:p>
        </w:tc>
        <w:tc>
          <w:tcPr>
            <w:tcW w:w="880" w:type="dxa"/>
          </w:tcPr>
          <w:p w14:paraId="29B9E867" w14:textId="77777777" w:rsidR="00AB0C2D" w:rsidRDefault="00AB0C2D" w:rsidP="00AB0C2D">
            <w:pPr>
              <w:spacing w:after="120" w:line="240" w:lineRule="auto"/>
            </w:pPr>
          </w:p>
        </w:tc>
        <w:tc>
          <w:tcPr>
            <w:tcW w:w="880" w:type="dxa"/>
          </w:tcPr>
          <w:p w14:paraId="2C12E61C" w14:textId="77777777" w:rsidR="00AB0C2D" w:rsidRDefault="00AB0C2D" w:rsidP="00AB0C2D">
            <w:pPr>
              <w:spacing w:after="120" w:line="240" w:lineRule="auto"/>
            </w:pPr>
          </w:p>
        </w:tc>
        <w:tc>
          <w:tcPr>
            <w:tcW w:w="880" w:type="dxa"/>
          </w:tcPr>
          <w:p w14:paraId="2BD48BC1" w14:textId="77777777" w:rsidR="00AB0C2D" w:rsidRDefault="00AB0C2D" w:rsidP="00AB0C2D">
            <w:pPr>
              <w:spacing w:after="120" w:line="240" w:lineRule="auto"/>
            </w:pPr>
          </w:p>
        </w:tc>
      </w:tr>
      <w:tr w:rsidR="00AB0C2D" w:rsidRPr="00007622" w14:paraId="1A0365CE" w14:textId="14022A5B" w:rsidTr="00AB0C2D">
        <w:tc>
          <w:tcPr>
            <w:tcW w:w="1829" w:type="dxa"/>
          </w:tcPr>
          <w:p w14:paraId="461F418F" w14:textId="77777777" w:rsidR="00AB0C2D" w:rsidRPr="00007622" w:rsidRDefault="00AB0C2D" w:rsidP="00AB0C2D">
            <w:pPr>
              <w:spacing w:after="120" w:line="240" w:lineRule="auto"/>
            </w:pPr>
            <w:r w:rsidRPr="00007622">
              <w:t>Time since diagnosis</w:t>
            </w:r>
          </w:p>
        </w:tc>
        <w:tc>
          <w:tcPr>
            <w:tcW w:w="995" w:type="dxa"/>
          </w:tcPr>
          <w:p w14:paraId="3822F3DA" w14:textId="77777777" w:rsidR="00AB0C2D" w:rsidRPr="00007622" w:rsidRDefault="00AB0C2D" w:rsidP="00AB0C2D">
            <w:pPr>
              <w:spacing w:after="120" w:line="240" w:lineRule="auto"/>
            </w:pPr>
            <w:r>
              <w:t>&lt;6</w:t>
            </w:r>
          </w:p>
        </w:tc>
        <w:tc>
          <w:tcPr>
            <w:tcW w:w="1184" w:type="dxa"/>
          </w:tcPr>
          <w:p w14:paraId="2FF1BC87" w14:textId="77777777" w:rsidR="00AB0C2D" w:rsidRDefault="00AB0C2D" w:rsidP="00AB0C2D">
            <w:pPr>
              <w:spacing w:after="120" w:line="240" w:lineRule="auto"/>
            </w:pPr>
            <w:r>
              <w:t>0</w:t>
            </w:r>
          </w:p>
        </w:tc>
        <w:tc>
          <w:tcPr>
            <w:tcW w:w="1184" w:type="dxa"/>
          </w:tcPr>
          <w:p w14:paraId="67DA41B6" w14:textId="77777777" w:rsidR="00AB0C2D" w:rsidRDefault="00AB0C2D" w:rsidP="00AB0C2D">
            <w:pPr>
              <w:spacing w:after="120" w:line="240" w:lineRule="auto"/>
            </w:pPr>
            <w:r>
              <w:t>0</w:t>
            </w:r>
          </w:p>
        </w:tc>
        <w:tc>
          <w:tcPr>
            <w:tcW w:w="1184" w:type="dxa"/>
          </w:tcPr>
          <w:p w14:paraId="3B17C593" w14:textId="77777777" w:rsidR="00AB0C2D" w:rsidRDefault="00AB0C2D" w:rsidP="00AB0C2D">
            <w:pPr>
              <w:spacing w:after="120" w:line="240" w:lineRule="auto"/>
            </w:pPr>
            <w:r>
              <w:t>0</w:t>
            </w:r>
          </w:p>
        </w:tc>
        <w:tc>
          <w:tcPr>
            <w:tcW w:w="880" w:type="dxa"/>
          </w:tcPr>
          <w:p w14:paraId="3E690124" w14:textId="6546C9E0" w:rsidR="00AB0C2D" w:rsidRDefault="00AB0C2D" w:rsidP="00AB0C2D">
            <w:pPr>
              <w:spacing w:after="120" w:line="240" w:lineRule="auto"/>
            </w:pPr>
            <w:r>
              <w:t>0</w:t>
            </w:r>
          </w:p>
        </w:tc>
        <w:tc>
          <w:tcPr>
            <w:tcW w:w="880" w:type="dxa"/>
          </w:tcPr>
          <w:p w14:paraId="20F8D346" w14:textId="67BB8EA2" w:rsidR="00AB0C2D" w:rsidRDefault="00AB0C2D" w:rsidP="00AB0C2D">
            <w:pPr>
              <w:spacing w:after="120" w:line="240" w:lineRule="auto"/>
            </w:pPr>
            <w:r>
              <w:t>0</w:t>
            </w:r>
          </w:p>
        </w:tc>
        <w:tc>
          <w:tcPr>
            <w:tcW w:w="880" w:type="dxa"/>
          </w:tcPr>
          <w:p w14:paraId="321FA439" w14:textId="215BCB26" w:rsidR="00AB0C2D" w:rsidRDefault="00AB0C2D" w:rsidP="00AB0C2D">
            <w:pPr>
              <w:spacing w:after="120" w:line="240" w:lineRule="auto"/>
            </w:pPr>
            <w:r>
              <w:t>0</w:t>
            </w:r>
          </w:p>
        </w:tc>
      </w:tr>
      <w:tr w:rsidR="00AB0C2D" w:rsidRPr="00007622" w14:paraId="75BFD687" w14:textId="02EBFD45" w:rsidTr="00AB0C2D">
        <w:tc>
          <w:tcPr>
            <w:tcW w:w="1829" w:type="dxa"/>
          </w:tcPr>
          <w:p w14:paraId="0F655BAB" w14:textId="77777777" w:rsidR="00AB0C2D" w:rsidRPr="00007622" w:rsidRDefault="00AB0C2D" w:rsidP="00AB0C2D">
            <w:pPr>
              <w:spacing w:after="120" w:line="240" w:lineRule="auto"/>
            </w:pPr>
          </w:p>
        </w:tc>
        <w:tc>
          <w:tcPr>
            <w:tcW w:w="995" w:type="dxa"/>
          </w:tcPr>
          <w:p w14:paraId="3E7A5BB4" w14:textId="77777777" w:rsidR="00AB0C2D" w:rsidRPr="00007622" w:rsidRDefault="00AB0C2D" w:rsidP="00AB0C2D">
            <w:pPr>
              <w:spacing w:after="120" w:line="240" w:lineRule="auto"/>
            </w:pPr>
            <w:r>
              <w:t>6 – 12</w:t>
            </w:r>
          </w:p>
        </w:tc>
        <w:tc>
          <w:tcPr>
            <w:tcW w:w="1184" w:type="dxa"/>
          </w:tcPr>
          <w:p w14:paraId="771CE526" w14:textId="77777777" w:rsidR="00AB0C2D" w:rsidRDefault="00AB0C2D" w:rsidP="00AB0C2D">
            <w:pPr>
              <w:spacing w:after="120" w:line="240" w:lineRule="auto"/>
            </w:pPr>
            <w:r>
              <w:t>0.7092</w:t>
            </w:r>
          </w:p>
        </w:tc>
        <w:tc>
          <w:tcPr>
            <w:tcW w:w="1184" w:type="dxa"/>
          </w:tcPr>
          <w:p w14:paraId="2A8FDE10" w14:textId="77777777" w:rsidR="00AB0C2D" w:rsidRDefault="00AB0C2D" w:rsidP="00AB0C2D">
            <w:pPr>
              <w:spacing w:after="120" w:line="240" w:lineRule="auto"/>
            </w:pPr>
            <w:r>
              <w:t>0.8237</w:t>
            </w:r>
          </w:p>
        </w:tc>
        <w:tc>
          <w:tcPr>
            <w:tcW w:w="1184" w:type="dxa"/>
          </w:tcPr>
          <w:p w14:paraId="6C46DE02" w14:textId="77777777" w:rsidR="00AB0C2D" w:rsidRDefault="00AB0C2D" w:rsidP="00AB0C2D">
            <w:pPr>
              <w:spacing w:after="120" w:line="240" w:lineRule="auto"/>
            </w:pPr>
            <w:r>
              <w:t>1.072</w:t>
            </w:r>
          </w:p>
        </w:tc>
        <w:tc>
          <w:tcPr>
            <w:tcW w:w="880" w:type="dxa"/>
          </w:tcPr>
          <w:p w14:paraId="6BD170ED" w14:textId="598D32AA" w:rsidR="00AB0C2D" w:rsidRDefault="00AB0C2D" w:rsidP="00AB0C2D">
            <w:pPr>
              <w:spacing w:after="120" w:line="240" w:lineRule="auto"/>
            </w:pPr>
            <w:r>
              <w:t>0.7597</w:t>
            </w:r>
          </w:p>
        </w:tc>
        <w:tc>
          <w:tcPr>
            <w:tcW w:w="880" w:type="dxa"/>
          </w:tcPr>
          <w:p w14:paraId="6864EB01" w14:textId="18DD9700" w:rsidR="00AB0C2D" w:rsidRDefault="00AB0C2D" w:rsidP="00AB0C2D">
            <w:pPr>
              <w:spacing w:after="120" w:line="240" w:lineRule="auto"/>
            </w:pPr>
            <w:r>
              <w:t>0.6972</w:t>
            </w:r>
          </w:p>
        </w:tc>
        <w:tc>
          <w:tcPr>
            <w:tcW w:w="880" w:type="dxa"/>
          </w:tcPr>
          <w:p w14:paraId="325FFC63" w14:textId="07F69C6B" w:rsidR="00AB0C2D" w:rsidRDefault="00AB0C2D" w:rsidP="00AB0C2D">
            <w:pPr>
              <w:spacing w:after="120" w:line="240" w:lineRule="auto"/>
            </w:pPr>
            <w:r>
              <w:t>1.6270</w:t>
            </w:r>
          </w:p>
        </w:tc>
      </w:tr>
      <w:tr w:rsidR="00AB0C2D" w:rsidRPr="00007622" w14:paraId="4D817E51" w14:textId="27621DE9" w:rsidTr="00AB0C2D">
        <w:tc>
          <w:tcPr>
            <w:tcW w:w="1829" w:type="dxa"/>
          </w:tcPr>
          <w:p w14:paraId="5B95F725" w14:textId="77777777" w:rsidR="00AB0C2D" w:rsidRPr="00007622" w:rsidRDefault="00AB0C2D" w:rsidP="00AB0C2D">
            <w:pPr>
              <w:spacing w:after="120" w:line="240" w:lineRule="auto"/>
            </w:pPr>
          </w:p>
        </w:tc>
        <w:tc>
          <w:tcPr>
            <w:tcW w:w="995" w:type="dxa"/>
          </w:tcPr>
          <w:p w14:paraId="23373B42" w14:textId="77777777" w:rsidR="00AB0C2D" w:rsidRPr="00007622" w:rsidRDefault="00AB0C2D" w:rsidP="00AB0C2D">
            <w:pPr>
              <w:spacing w:after="120" w:line="240" w:lineRule="auto"/>
            </w:pPr>
            <w:r>
              <w:t>&gt;12</w:t>
            </w:r>
          </w:p>
        </w:tc>
        <w:tc>
          <w:tcPr>
            <w:tcW w:w="1184" w:type="dxa"/>
          </w:tcPr>
          <w:p w14:paraId="18E90D46" w14:textId="77777777" w:rsidR="00AB0C2D" w:rsidRDefault="00AB0C2D" w:rsidP="00AB0C2D">
            <w:pPr>
              <w:spacing w:after="120" w:line="240" w:lineRule="auto"/>
            </w:pPr>
            <w:r>
              <w:t>0.8375</w:t>
            </w:r>
          </w:p>
        </w:tc>
        <w:tc>
          <w:tcPr>
            <w:tcW w:w="1184" w:type="dxa"/>
          </w:tcPr>
          <w:p w14:paraId="3FAEF60B" w14:textId="77777777" w:rsidR="00AB0C2D" w:rsidRDefault="00AB0C2D" w:rsidP="00AB0C2D">
            <w:pPr>
              <w:spacing w:after="120" w:line="240" w:lineRule="auto"/>
            </w:pPr>
            <w:r>
              <w:t>0.9718</w:t>
            </w:r>
          </w:p>
        </w:tc>
        <w:tc>
          <w:tcPr>
            <w:tcW w:w="1184" w:type="dxa"/>
          </w:tcPr>
          <w:p w14:paraId="3621E601" w14:textId="77777777" w:rsidR="00AB0C2D" w:rsidRDefault="00AB0C2D" w:rsidP="00AB0C2D">
            <w:pPr>
              <w:spacing w:after="120" w:line="240" w:lineRule="auto"/>
            </w:pPr>
            <w:r>
              <w:t>1.599</w:t>
            </w:r>
          </w:p>
        </w:tc>
        <w:tc>
          <w:tcPr>
            <w:tcW w:w="880" w:type="dxa"/>
          </w:tcPr>
          <w:p w14:paraId="06E71A59" w14:textId="1ADB57F1" w:rsidR="00AB0C2D" w:rsidRDefault="00AB0C2D" w:rsidP="00AB0C2D">
            <w:pPr>
              <w:spacing w:after="120" w:line="240" w:lineRule="auto"/>
            </w:pPr>
            <w:r>
              <w:t>0.0462</w:t>
            </w:r>
          </w:p>
        </w:tc>
        <w:tc>
          <w:tcPr>
            <w:tcW w:w="880" w:type="dxa"/>
          </w:tcPr>
          <w:p w14:paraId="2ACE1C76" w14:textId="6BC96C53" w:rsidR="00AB0C2D" w:rsidRDefault="00AB0C2D" w:rsidP="00AB0C2D">
            <w:pPr>
              <w:spacing w:after="120" w:line="240" w:lineRule="auto"/>
            </w:pPr>
            <w:r>
              <w:t>1.2231</w:t>
            </w:r>
          </w:p>
        </w:tc>
        <w:tc>
          <w:tcPr>
            <w:tcW w:w="880" w:type="dxa"/>
          </w:tcPr>
          <w:p w14:paraId="7A224A1C" w14:textId="294D99B3" w:rsidR="00AB0C2D" w:rsidRDefault="00AB0C2D" w:rsidP="00AB0C2D">
            <w:pPr>
              <w:spacing w:after="120" w:line="240" w:lineRule="auto"/>
            </w:pPr>
            <w:r>
              <w:t>1.5439</w:t>
            </w:r>
          </w:p>
        </w:tc>
      </w:tr>
      <w:tr w:rsidR="00AB0C2D" w:rsidRPr="00007622" w14:paraId="68255AC8" w14:textId="1082058B" w:rsidTr="00AB0C2D">
        <w:tc>
          <w:tcPr>
            <w:tcW w:w="1829" w:type="dxa"/>
          </w:tcPr>
          <w:p w14:paraId="7BD7CDFA" w14:textId="77777777" w:rsidR="00AB0C2D" w:rsidRPr="00007622" w:rsidRDefault="00AB0C2D" w:rsidP="00AB0C2D">
            <w:pPr>
              <w:spacing w:after="120" w:line="240" w:lineRule="auto"/>
            </w:pPr>
            <w:r>
              <w:t>Smoking status</w:t>
            </w:r>
          </w:p>
        </w:tc>
        <w:tc>
          <w:tcPr>
            <w:tcW w:w="995" w:type="dxa"/>
          </w:tcPr>
          <w:p w14:paraId="2105E6E2" w14:textId="77777777" w:rsidR="00AB0C2D" w:rsidRDefault="00AB0C2D" w:rsidP="00AB0C2D">
            <w:pPr>
              <w:spacing w:after="120" w:line="240" w:lineRule="auto"/>
            </w:pPr>
            <w:r>
              <w:t>No</w:t>
            </w:r>
          </w:p>
        </w:tc>
        <w:tc>
          <w:tcPr>
            <w:tcW w:w="1184" w:type="dxa"/>
          </w:tcPr>
          <w:p w14:paraId="7A7737B3" w14:textId="77777777" w:rsidR="00AB0C2D" w:rsidRDefault="00AB0C2D" w:rsidP="00AB0C2D">
            <w:pPr>
              <w:spacing w:after="120" w:line="240" w:lineRule="auto"/>
            </w:pPr>
          </w:p>
        </w:tc>
        <w:tc>
          <w:tcPr>
            <w:tcW w:w="1184" w:type="dxa"/>
          </w:tcPr>
          <w:p w14:paraId="4AA0D8CB" w14:textId="77777777" w:rsidR="00AB0C2D" w:rsidRDefault="00AB0C2D" w:rsidP="00AB0C2D">
            <w:pPr>
              <w:spacing w:after="120" w:line="240" w:lineRule="auto"/>
            </w:pPr>
          </w:p>
        </w:tc>
        <w:tc>
          <w:tcPr>
            <w:tcW w:w="1184" w:type="dxa"/>
          </w:tcPr>
          <w:p w14:paraId="17A9CCE0" w14:textId="77777777" w:rsidR="00AB0C2D" w:rsidRDefault="00AB0C2D" w:rsidP="00AB0C2D">
            <w:pPr>
              <w:spacing w:after="120" w:line="240" w:lineRule="auto"/>
            </w:pPr>
          </w:p>
        </w:tc>
        <w:tc>
          <w:tcPr>
            <w:tcW w:w="880" w:type="dxa"/>
          </w:tcPr>
          <w:p w14:paraId="3E38416B" w14:textId="77777777" w:rsidR="00AB0C2D" w:rsidRDefault="00AB0C2D" w:rsidP="00AB0C2D">
            <w:pPr>
              <w:spacing w:after="120" w:line="240" w:lineRule="auto"/>
            </w:pPr>
          </w:p>
        </w:tc>
        <w:tc>
          <w:tcPr>
            <w:tcW w:w="880" w:type="dxa"/>
          </w:tcPr>
          <w:p w14:paraId="248B537D" w14:textId="210E3116" w:rsidR="00AB0C2D" w:rsidRDefault="00AB0C2D" w:rsidP="00AB0C2D">
            <w:pPr>
              <w:spacing w:after="120" w:line="240" w:lineRule="auto"/>
            </w:pPr>
            <w:r>
              <w:t>0</w:t>
            </w:r>
          </w:p>
        </w:tc>
        <w:tc>
          <w:tcPr>
            <w:tcW w:w="880" w:type="dxa"/>
          </w:tcPr>
          <w:p w14:paraId="671B523A" w14:textId="387DD04A" w:rsidR="00AB0C2D" w:rsidRDefault="00AB0C2D" w:rsidP="00AB0C2D">
            <w:pPr>
              <w:spacing w:after="120" w:line="240" w:lineRule="auto"/>
            </w:pPr>
            <w:r>
              <w:t>0</w:t>
            </w:r>
          </w:p>
        </w:tc>
      </w:tr>
      <w:tr w:rsidR="00AB0C2D" w:rsidRPr="00007622" w14:paraId="4DDBD106" w14:textId="1E2E65C5" w:rsidTr="00AB0C2D">
        <w:tc>
          <w:tcPr>
            <w:tcW w:w="1829" w:type="dxa"/>
          </w:tcPr>
          <w:p w14:paraId="7C188757" w14:textId="77777777" w:rsidR="00AB0C2D" w:rsidRDefault="00AB0C2D" w:rsidP="00AB0C2D">
            <w:pPr>
              <w:spacing w:after="120" w:line="240" w:lineRule="auto"/>
            </w:pPr>
          </w:p>
        </w:tc>
        <w:tc>
          <w:tcPr>
            <w:tcW w:w="995" w:type="dxa"/>
          </w:tcPr>
          <w:p w14:paraId="540D08E5" w14:textId="77777777" w:rsidR="00AB0C2D" w:rsidRDefault="00AB0C2D" w:rsidP="00AB0C2D">
            <w:pPr>
              <w:spacing w:after="120" w:line="240" w:lineRule="auto"/>
            </w:pPr>
            <w:r>
              <w:t>Ex</w:t>
            </w:r>
          </w:p>
        </w:tc>
        <w:tc>
          <w:tcPr>
            <w:tcW w:w="1184" w:type="dxa"/>
          </w:tcPr>
          <w:p w14:paraId="131B0F70" w14:textId="77777777" w:rsidR="00AB0C2D" w:rsidRDefault="00AB0C2D" w:rsidP="00AB0C2D">
            <w:pPr>
              <w:spacing w:after="120" w:line="240" w:lineRule="auto"/>
            </w:pPr>
          </w:p>
        </w:tc>
        <w:tc>
          <w:tcPr>
            <w:tcW w:w="1184" w:type="dxa"/>
          </w:tcPr>
          <w:p w14:paraId="102BF1CA" w14:textId="77777777" w:rsidR="00AB0C2D" w:rsidRDefault="00AB0C2D" w:rsidP="00AB0C2D">
            <w:pPr>
              <w:spacing w:after="120" w:line="240" w:lineRule="auto"/>
            </w:pPr>
          </w:p>
        </w:tc>
        <w:tc>
          <w:tcPr>
            <w:tcW w:w="1184" w:type="dxa"/>
          </w:tcPr>
          <w:p w14:paraId="00E78B68" w14:textId="77777777" w:rsidR="00AB0C2D" w:rsidRDefault="00AB0C2D" w:rsidP="00AB0C2D">
            <w:pPr>
              <w:spacing w:after="120" w:line="240" w:lineRule="auto"/>
            </w:pPr>
          </w:p>
        </w:tc>
        <w:tc>
          <w:tcPr>
            <w:tcW w:w="880" w:type="dxa"/>
          </w:tcPr>
          <w:p w14:paraId="1E9C8354" w14:textId="77777777" w:rsidR="00AB0C2D" w:rsidRDefault="00AB0C2D" w:rsidP="00AB0C2D">
            <w:pPr>
              <w:spacing w:after="120" w:line="240" w:lineRule="auto"/>
            </w:pPr>
          </w:p>
        </w:tc>
        <w:tc>
          <w:tcPr>
            <w:tcW w:w="880" w:type="dxa"/>
          </w:tcPr>
          <w:p w14:paraId="1BB58A56" w14:textId="77777777" w:rsidR="00AB0C2D" w:rsidRDefault="00AB0C2D" w:rsidP="00AB0C2D">
            <w:pPr>
              <w:spacing w:after="120" w:line="240" w:lineRule="auto"/>
            </w:pPr>
          </w:p>
        </w:tc>
        <w:tc>
          <w:tcPr>
            <w:tcW w:w="880" w:type="dxa"/>
          </w:tcPr>
          <w:p w14:paraId="75030337" w14:textId="4DAC82AB" w:rsidR="00AB0C2D" w:rsidRDefault="00AB0C2D" w:rsidP="00AB0C2D">
            <w:pPr>
              <w:spacing w:after="120" w:line="240" w:lineRule="auto"/>
            </w:pPr>
            <w:r>
              <w:t>-0.6798</w:t>
            </w:r>
          </w:p>
        </w:tc>
      </w:tr>
      <w:tr w:rsidR="00AB0C2D" w:rsidRPr="00007622" w14:paraId="31E5C038" w14:textId="0F9F4E38" w:rsidTr="00AB0C2D">
        <w:tc>
          <w:tcPr>
            <w:tcW w:w="1829" w:type="dxa"/>
          </w:tcPr>
          <w:p w14:paraId="04EEAE86" w14:textId="77777777" w:rsidR="00AB0C2D" w:rsidRDefault="00AB0C2D" w:rsidP="00AB0C2D">
            <w:pPr>
              <w:spacing w:after="120" w:line="240" w:lineRule="auto"/>
            </w:pPr>
          </w:p>
        </w:tc>
        <w:tc>
          <w:tcPr>
            <w:tcW w:w="995" w:type="dxa"/>
          </w:tcPr>
          <w:p w14:paraId="53A9F35D" w14:textId="77777777" w:rsidR="00AB0C2D" w:rsidRDefault="00AB0C2D" w:rsidP="00AB0C2D">
            <w:pPr>
              <w:spacing w:after="120" w:line="240" w:lineRule="auto"/>
            </w:pPr>
            <w:r>
              <w:t>Yes</w:t>
            </w:r>
          </w:p>
        </w:tc>
        <w:tc>
          <w:tcPr>
            <w:tcW w:w="1184" w:type="dxa"/>
          </w:tcPr>
          <w:p w14:paraId="39EA28D4" w14:textId="77777777" w:rsidR="00AB0C2D" w:rsidRDefault="00AB0C2D" w:rsidP="00AB0C2D">
            <w:pPr>
              <w:spacing w:after="120" w:line="240" w:lineRule="auto"/>
            </w:pPr>
          </w:p>
        </w:tc>
        <w:tc>
          <w:tcPr>
            <w:tcW w:w="1184" w:type="dxa"/>
          </w:tcPr>
          <w:p w14:paraId="672D1206" w14:textId="77777777" w:rsidR="00AB0C2D" w:rsidRDefault="00AB0C2D" w:rsidP="00AB0C2D">
            <w:pPr>
              <w:spacing w:after="120" w:line="240" w:lineRule="auto"/>
            </w:pPr>
          </w:p>
        </w:tc>
        <w:tc>
          <w:tcPr>
            <w:tcW w:w="1184" w:type="dxa"/>
          </w:tcPr>
          <w:p w14:paraId="4719552F" w14:textId="77777777" w:rsidR="00AB0C2D" w:rsidRDefault="00AB0C2D" w:rsidP="00AB0C2D">
            <w:pPr>
              <w:spacing w:after="120" w:line="240" w:lineRule="auto"/>
            </w:pPr>
          </w:p>
        </w:tc>
        <w:tc>
          <w:tcPr>
            <w:tcW w:w="880" w:type="dxa"/>
          </w:tcPr>
          <w:p w14:paraId="07453CC7" w14:textId="77777777" w:rsidR="00AB0C2D" w:rsidRDefault="00AB0C2D" w:rsidP="00AB0C2D">
            <w:pPr>
              <w:spacing w:after="120" w:line="240" w:lineRule="auto"/>
            </w:pPr>
          </w:p>
        </w:tc>
        <w:tc>
          <w:tcPr>
            <w:tcW w:w="880" w:type="dxa"/>
          </w:tcPr>
          <w:p w14:paraId="002B851D" w14:textId="6E1DC784" w:rsidR="00AB0C2D" w:rsidRDefault="00AB0C2D" w:rsidP="00AB0C2D">
            <w:pPr>
              <w:spacing w:after="120" w:line="240" w:lineRule="auto"/>
            </w:pPr>
            <w:r>
              <w:t>-1.2344</w:t>
            </w:r>
          </w:p>
        </w:tc>
        <w:tc>
          <w:tcPr>
            <w:tcW w:w="880" w:type="dxa"/>
          </w:tcPr>
          <w:p w14:paraId="6D8869EC" w14:textId="077BF44A" w:rsidR="00AB0C2D" w:rsidRDefault="00AB0C2D" w:rsidP="00AB0C2D">
            <w:pPr>
              <w:spacing w:after="120" w:line="240" w:lineRule="auto"/>
            </w:pPr>
            <w:r>
              <w:t>-0.4105</w:t>
            </w:r>
          </w:p>
        </w:tc>
      </w:tr>
      <w:tr w:rsidR="00AB0C2D" w:rsidRPr="00007622" w14:paraId="7C7D504D" w14:textId="255469B0" w:rsidTr="00AB0C2D">
        <w:tc>
          <w:tcPr>
            <w:tcW w:w="1829" w:type="dxa"/>
          </w:tcPr>
          <w:p w14:paraId="560BFD82" w14:textId="77777777" w:rsidR="00AB0C2D" w:rsidRDefault="00AB0C2D" w:rsidP="00AB0C2D">
            <w:pPr>
              <w:spacing w:after="120" w:line="240" w:lineRule="auto"/>
            </w:pPr>
            <w:r>
              <w:t>Hypertension treatment</w:t>
            </w:r>
          </w:p>
        </w:tc>
        <w:tc>
          <w:tcPr>
            <w:tcW w:w="995" w:type="dxa"/>
          </w:tcPr>
          <w:p w14:paraId="250943E9" w14:textId="77777777" w:rsidR="00AB0C2D" w:rsidRDefault="00AB0C2D" w:rsidP="00AB0C2D">
            <w:pPr>
              <w:spacing w:after="120" w:line="240" w:lineRule="auto"/>
            </w:pPr>
            <w:r>
              <w:t>Yes</w:t>
            </w:r>
          </w:p>
        </w:tc>
        <w:tc>
          <w:tcPr>
            <w:tcW w:w="1184" w:type="dxa"/>
          </w:tcPr>
          <w:p w14:paraId="6F7F19C2" w14:textId="77777777" w:rsidR="00AB0C2D" w:rsidRDefault="00AB0C2D" w:rsidP="00AB0C2D">
            <w:pPr>
              <w:spacing w:after="120" w:line="240" w:lineRule="auto"/>
            </w:pPr>
          </w:p>
        </w:tc>
        <w:tc>
          <w:tcPr>
            <w:tcW w:w="1184" w:type="dxa"/>
          </w:tcPr>
          <w:p w14:paraId="7A0C18B1" w14:textId="77777777" w:rsidR="00AB0C2D" w:rsidRDefault="00AB0C2D" w:rsidP="00AB0C2D">
            <w:pPr>
              <w:spacing w:after="120" w:line="240" w:lineRule="auto"/>
            </w:pPr>
            <w:r>
              <w:t>0.3766</w:t>
            </w:r>
          </w:p>
        </w:tc>
        <w:tc>
          <w:tcPr>
            <w:tcW w:w="1184" w:type="dxa"/>
          </w:tcPr>
          <w:p w14:paraId="3D1C29D3" w14:textId="77777777" w:rsidR="00AB0C2D" w:rsidRDefault="00AB0C2D" w:rsidP="00AB0C2D">
            <w:pPr>
              <w:spacing w:after="120" w:line="240" w:lineRule="auto"/>
            </w:pPr>
          </w:p>
        </w:tc>
        <w:tc>
          <w:tcPr>
            <w:tcW w:w="880" w:type="dxa"/>
          </w:tcPr>
          <w:p w14:paraId="5E425869" w14:textId="77777777" w:rsidR="00AB0C2D" w:rsidRDefault="00AB0C2D" w:rsidP="00AB0C2D">
            <w:pPr>
              <w:spacing w:after="120" w:line="240" w:lineRule="auto"/>
            </w:pPr>
          </w:p>
        </w:tc>
        <w:tc>
          <w:tcPr>
            <w:tcW w:w="880" w:type="dxa"/>
          </w:tcPr>
          <w:p w14:paraId="73C54BE5" w14:textId="77777777" w:rsidR="00AB0C2D" w:rsidRDefault="00AB0C2D" w:rsidP="00AB0C2D">
            <w:pPr>
              <w:spacing w:after="120" w:line="240" w:lineRule="auto"/>
            </w:pPr>
          </w:p>
        </w:tc>
        <w:tc>
          <w:tcPr>
            <w:tcW w:w="880" w:type="dxa"/>
          </w:tcPr>
          <w:p w14:paraId="32674E98" w14:textId="77777777" w:rsidR="00AB0C2D" w:rsidRDefault="00AB0C2D" w:rsidP="00AB0C2D">
            <w:pPr>
              <w:spacing w:after="120" w:line="240" w:lineRule="auto"/>
            </w:pPr>
          </w:p>
        </w:tc>
      </w:tr>
      <w:tr w:rsidR="00AB0C2D" w:rsidRPr="00007622" w14:paraId="1CC76D4F" w14:textId="403EE5E6" w:rsidTr="00AB0C2D">
        <w:tc>
          <w:tcPr>
            <w:tcW w:w="1829" w:type="dxa"/>
          </w:tcPr>
          <w:p w14:paraId="6E7E9334" w14:textId="77777777" w:rsidR="00AB0C2D" w:rsidRDefault="00AB0C2D" w:rsidP="00AB0C2D">
            <w:pPr>
              <w:spacing w:after="120" w:line="240" w:lineRule="auto"/>
            </w:pPr>
            <w:r>
              <w:t>Microalbuminuria</w:t>
            </w:r>
          </w:p>
        </w:tc>
        <w:tc>
          <w:tcPr>
            <w:tcW w:w="995" w:type="dxa"/>
          </w:tcPr>
          <w:p w14:paraId="08E22E33" w14:textId="77777777" w:rsidR="00AB0C2D" w:rsidRDefault="00AB0C2D" w:rsidP="00AB0C2D">
            <w:pPr>
              <w:spacing w:after="120" w:line="240" w:lineRule="auto"/>
            </w:pPr>
          </w:p>
        </w:tc>
        <w:tc>
          <w:tcPr>
            <w:tcW w:w="1184" w:type="dxa"/>
          </w:tcPr>
          <w:p w14:paraId="68131B30" w14:textId="77777777" w:rsidR="00AB0C2D" w:rsidRDefault="00AB0C2D" w:rsidP="00AB0C2D">
            <w:pPr>
              <w:spacing w:after="120" w:line="240" w:lineRule="auto"/>
            </w:pPr>
          </w:p>
        </w:tc>
        <w:tc>
          <w:tcPr>
            <w:tcW w:w="1184" w:type="dxa"/>
          </w:tcPr>
          <w:p w14:paraId="4006F746" w14:textId="77777777" w:rsidR="00AB0C2D" w:rsidRDefault="00AB0C2D" w:rsidP="00AB0C2D">
            <w:pPr>
              <w:spacing w:after="120" w:line="240" w:lineRule="auto"/>
            </w:pPr>
          </w:p>
        </w:tc>
        <w:tc>
          <w:tcPr>
            <w:tcW w:w="1184" w:type="dxa"/>
          </w:tcPr>
          <w:p w14:paraId="6649156A" w14:textId="77777777" w:rsidR="00AB0C2D" w:rsidRDefault="00AB0C2D" w:rsidP="00AB0C2D">
            <w:pPr>
              <w:spacing w:after="120" w:line="240" w:lineRule="auto"/>
            </w:pPr>
          </w:p>
        </w:tc>
        <w:tc>
          <w:tcPr>
            <w:tcW w:w="880" w:type="dxa"/>
          </w:tcPr>
          <w:p w14:paraId="5C0BDCD1" w14:textId="77777777" w:rsidR="00AB0C2D" w:rsidRDefault="00AB0C2D" w:rsidP="00AB0C2D">
            <w:pPr>
              <w:spacing w:after="120" w:line="240" w:lineRule="auto"/>
            </w:pPr>
          </w:p>
        </w:tc>
        <w:tc>
          <w:tcPr>
            <w:tcW w:w="880" w:type="dxa"/>
          </w:tcPr>
          <w:p w14:paraId="011B4C96" w14:textId="77777777" w:rsidR="00AB0C2D" w:rsidRDefault="00AB0C2D" w:rsidP="00AB0C2D">
            <w:pPr>
              <w:spacing w:after="120" w:line="240" w:lineRule="auto"/>
            </w:pPr>
          </w:p>
        </w:tc>
        <w:tc>
          <w:tcPr>
            <w:tcW w:w="880" w:type="dxa"/>
          </w:tcPr>
          <w:p w14:paraId="480689BD" w14:textId="77777777" w:rsidR="00AB0C2D" w:rsidRDefault="00AB0C2D" w:rsidP="00AB0C2D">
            <w:pPr>
              <w:spacing w:after="120" w:line="240" w:lineRule="auto"/>
            </w:pPr>
          </w:p>
        </w:tc>
      </w:tr>
      <w:tr w:rsidR="00AB0C2D" w:rsidRPr="00007622" w14:paraId="4AA46DD4" w14:textId="3DDEE1B1" w:rsidTr="00AB0C2D">
        <w:tc>
          <w:tcPr>
            <w:tcW w:w="1829" w:type="dxa"/>
          </w:tcPr>
          <w:p w14:paraId="29B93576" w14:textId="77777777" w:rsidR="00AB0C2D" w:rsidRDefault="00AB0C2D" w:rsidP="00AB0C2D">
            <w:pPr>
              <w:spacing w:after="120" w:line="240" w:lineRule="auto"/>
            </w:pPr>
            <w:r>
              <w:t>Gender</w:t>
            </w:r>
          </w:p>
        </w:tc>
        <w:tc>
          <w:tcPr>
            <w:tcW w:w="995" w:type="dxa"/>
          </w:tcPr>
          <w:p w14:paraId="4144A777" w14:textId="77777777" w:rsidR="00AB0C2D" w:rsidRDefault="00AB0C2D" w:rsidP="00AB0C2D">
            <w:pPr>
              <w:spacing w:after="120" w:line="240" w:lineRule="auto"/>
            </w:pPr>
            <w:r>
              <w:t>M</w:t>
            </w:r>
          </w:p>
        </w:tc>
        <w:tc>
          <w:tcPr>
            <w:tcW w:w="1184" w:type="dxa"/>
          </w:tcPr>
          <w:p w14:paraId="01D95188" w14:textId="77777777" w:rsidR="00AB0C2D" w:rsidRDefault="00AB0C2D" w:rsidP="00AB0C2D">
            <w:pPr>
              <w:spacing w:after="120" w:line="240" w:lineRule="auto"/>
            </w:pPr>
          </w:p>
        </w:tc>
        <w:tc>
          <w:tcPr>
            <w:tcW w:w="1184" w:type="dxa"/>
          </w:tcPr>
          <w:p w14:paraId="091984F5" w14:textId="77777777" w:rsidR="00AB0C2D" w:rsidRDefault="00AB0C2D" w:rsidP="00AB0C2D">
            <w:pPr>
              <w:spacing w:after="120" w:line="240" w:lineRule="auto"/>
            </w:pPr>
          </w:p>
        </w:tc>
        <w:tc>
          <w:tcPr>
            <w:tcW w:w="1184" w:type="dxa"/>
          </w:tcPr>
          <w:p w14:paraId="330E6779" w14:textId="77777777" w:rsidR="00AB0C2D" w:rsidRDefault="00AB0C2D" w:rsidP="00AB0C2D">
            <w:pPr>
              <w:spacing w:after="120" w:line="240" w:lineRule="auto"/>
            </w:pPr>
          </w:p>
        </w:tc>
        <w:tc>
          <w:tcPr>
            <w:tcW w:w="880" w:type="dxa"/>
          </w:tcPr>
          <w:p w14:paraId="330E8EFB" w14:textId="77777777" w:rsidR="00AB0C2D" w:rsidRDefault="00AB0C2D" w:rsidP="00AB0C2D">
            <w:pPr>
              <w:spacing w:after="120" w:line="240" w:lineRule="auto"/>
            </w:pPr>
          </w:p>
        </w:tc>
        <w:tc>
          <w:tcPr>
            <w:tcW w:w="880" w:type="dxa"/>
          </w:tcPr>
          <w:p w14:paraId="6B7C6662" w14:textId="77777777" w:rsidR="00AB0C2D" w:rsidRDefault="00AB0C2D" w:rsidP="00AB0C2D">
            <w:pPr>
              <w:spacing w:after="120" w:line="240" w:lineRule="auto"/>
            </w:pPr>
          </w:p>
        </w:tc>
        <w:tc>
          <w:tcPr>
            <w:tcW w:w="880" w:type="dxa"/>
          </w:tcPr>
          <w:p w14:paraId="2A850876" w14:textId="77777777" w:rsidR="00AB0C2D" w:rsidRDefault="00AB0C2D" w:rsidP="00AB0C2D">
            <w:pPr>
              <w:spacing w:after="120" w:line="240" w:lineRule="auto"/>
            </w:pPr>
          </w:p>
        </w:tc>
      </w:tr>
      <w:tr w:rsidR="00AB0C2D" w:rsidRPr="00007622" w14:paraId="7E454679" w14:textId="4CA26372" w:rsidTr="00AB0C2D">
        <w:tc>
          <w:tcPr>
            <w:tcW w:w="1829" w:type="dxa"/>
          </w:tcPr>
          <w:p w14:paraId="211649A7" w14:textId="77777777" w:rsidR="00AB0C2D" w:rsidRDefault="00AB0C2D" w:rsidP="00AB0C2D">
            <w:pPr>
              <w:spacing w:after="120" w:line="240" w:lineRule="auto"/>
            </w:pPr>
          </w:p>
        </w:tc>
        <w:tc>
          <w:tcPr>
            <w:tcW w:w="995" w:type="dxa"/>
          </w:tcPr>
          <w:p w14:paraId="6F144F8D" w14:textId="77777777" w:rsidR="00AB0C2D" w:rsidRDefault="00AB0C2D" w:rsidP="00AB0C2D">
            <w:pPr>
              <w:spacing w:after="120" w:line="240" w:lineRule="auto"/>
            </w:pPr>
            <w:r>
              <w:t>F</w:t>
            </w:r>
          </w:p>
        </w:tc>
        <w:tc>
          <w:tcPr>
            <w:tcW w:w="1184" w:type="dxa"/>
          </w:tcPr>
          <w:p w14:paraId="793CC3CA" w14:textId="77777777" w:rsidR="00AB0C2D" w:rsidRDefault="00AB0C2D" w:rsidP="00AB0C2D">
            <w:pPr>
              <w:spacing w:after="120" w:line="240" w:lineRule="auto"/>
            </w:pPr>
          </w:p>
        </w:tc>
        <w:tc>
          <w:tcPr>
            <w:tcW w:w="1184" w:type="dxa"/>
          </w:tcPr>
          <w:p w14:paraId="2B30080E" w14:textId="77777777" w:rsidR="00AB0C2D" w:rsidRDefault="00AB0C2D" w:rsidP="00AB0C2D">
            <w:pPr>
              <w:spacing w:after="120" w:line="240" w:lineRule="auto"/>
            </w:pPr>
            <w:r>
              <w:t>-0.2514</w:t>
            </w:r>
          </w:p>
        </w:tc>
        <w:tc>
          <w:tcPr>
            <w:tcW w:w="1184" w:type="dxa"/>
          </w:tcPr>
          <w:p w14:paraId="6CB1DBAC" w14:textId="77777777" w:rsidR="00AB0C2D" w:rsidRDefault="00AB0C2D" w:rsidP="00AB0C2D">
            <w:pPr>
              <w:spacing w:after="120" w:line="240" w:lineRule="auto"/>
            </w:pPr>
          </w:p>
        </w:tc>
        <w:tc>
          <w:tcPr>
            <w:tcW w:w="880" w:type="dxa"/>
          </w:tcPr>
          <w:p w14:paraId="3ED24D90" w14:textId="77777777" w:rsidR="00AB0C2D" w:rsidRDefault="00AB0C2D" w:rsidP="00AB0C2D">
            <w:pPr>
              <w:spacing w:after="120" w:line="240" w:lineRule="auto"/>
            </w:pPr>
          </w:p>
        </w:tc>
        <w:tc>
          <w:tcPr>
            <w:tcW w:w="880" w:type="dxa"/>
          </w:tcPr>
          <w:p w14:paraId="62951311" w14:textId="77777777" w:rsidR="00AB0C2D" w:rsidRDefault="00AB0C2D" w:rsidP="00AB0C2D">
            <w:pPr>
              <w:spacing w:after="120" w:line="240" w:lineRule="auto"/>
            </w:pPr>
          </w:p>
        </w:tc>
        <w:tc>
          <w:tcPr>
            <w:tcW w:w="880" w:type="dxa"/>
          </w:tcPr>
          <w:p w14:paraId="0CCDD852" w14:textId="77777777" w:rsidR="00AB0C2D" w:rsidRDefault="00AB0C2D" w:rsidP="00AB0C2D">
            <w:pPr>
              <w:spacing w:after="120" w:line="240" w:lineRule="auto"/>
            </w:pPr>
          </w:p>
        </w:tc>
      </w:tr>
    </w:tbl>
    <w:p w14:paraId="2625F066" w14:textId="77777777" w:rsidR="00AB0C2D" w:rsidRDefault="00AB0C2D" w:rsidP="00D61EF4">
      <w:pPr>
        <w:outlineLvl w:val="0"/>
      </w:pPr>
    </w:p>
    <w:p w14:paraId="3BF4E521" w14:textId="4735B994" w:rsidR="00AB0C2D" w:rsidRDefault="00AB0C2D" w:rsidP="00D61EF4">
      <w:pPr>
        <w:outlineLvl w:val="0"/>
      </w:pPr>
      <w:r>
        <w:t>b) Type 2 diabetes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1008"/>
        <w:gridCol w:w="1204"/>
        <w:gridCol w:w="1275"/>
        <w:gridCol w:w="1204"/>
        <w:gridCol w:w="832"/>
        <w:gridCol w:w="832"/>
        <w:gridCol w:w="832"/>
      </w:tblGrid>
      <w:tr w:rsidR="00AB0C2D" w:rsidRPr="00007622" w14:paraId="1F6ADA6A" w14:textId="5EF6AD22" w:rsidTr="00AB0C2D">
        <w:tc>
          <w:tcPr>
            <w:tcW w:w="1829" w:type="dxa"/>
          </w:tcPr>
          <w:p w14:paraId="547B8BFA" w14:textId="77777777" w:rsidR="00AB0C2D" w:rsidRPr="00007622" w:rsidRDefault="00AB0C2D" w:rsidP="00AB0C2D">
            <w:pPr>
              <w:spacing w:after="120" w:line="240" w:lineRule="auto"/>
            </w:pPr>
          </w:p>
        </w:tc>
        <w:tc>
          <w:tcPr>
            <w:tcW w:w="1008" w:type="dxa"/>
          </w:tcPr>
          <w:p w14:paraId="22B5C984" w14:textId="77777777" w:rsidR="00AB0C2D" w:rsidRPr="00007622" w:rsidRDefault="00AB0C2D" w:rsidP="00AB0C2D">
            <w:pPr>
              <w:spacing w:after="120" w:line="240" w:lineRule="auto"/>
            </w:pPr>
          </w:p>
        </w:tc>
        <w:tc>
          <w:tcPr>
            <w:tcW w:w="1204" w:type="dxa"/>
          </w:tcPr>
          <w:p w14:paraId="3300A2AC" w14:textId="77777777" w:rsidR="00AB0C2D" w:rsidRPr="00007622" w:rsidRDefault="00AB0C2D" w:rsidP="00AB0C2D">
            <w:pPr>
              <w:spacing w:after="120" w:line="240" w:lineRule="auto"/>
            </w:pPr>
            <w:r>
              <w:t>No DR to Mild DR</w:t>
            </w:r>
          </w:p>
        </w:tc>
        <w:tc>
          <w:tcPr>
            <w:tcW w:w="1275" w:type="dxa"/>
          </w:tcPr>
          <w:p w14:paraId="3A6D7288" w14:textId="77777777" w:rsidR="00AB0C2D" w:rsidRPr="00007622" w:rsidRDefault="00AB0C2D" w:rsidP="00AB0C2D">
            <w:pPr>
              <w:spacing w:after="120" w:line="240" w:lineRule="auto"/>
            </w:pPr>
            <w:r>
              <w:t>No DR to Mod DR</w:t>
            </w:r>
          </w:p>
        </w:tc>
        <w:tc>
          <w:tcPr>
            <w:tcW w:w="1204" w:type="dxa"/>
          </w:tcPr>
          <w:p w14:paraId="13CFA147" w14:textId="77777777" w:rsidR="00AB0C2D" w:rsidRPr="00007622" w:rsidRDefault="00AB0C2D" w:rsidP="00AB0C2D">
            <w:pPr>
              <w:spacing w:after="120" w:line="240" w:lineRule="auto"/>
            </w:pPr>
            <w:r>
              <w:t>No DR to RDR</w:t>
            </w:r>
          </w:p>
        </w:tc>
        <w:tc>
          <w:tcPr>
            <w:tcW w:w="832" w:type="dxa"/>
          </w:tcPr>
          <w:p w14:paraId="385CCABE" w14:textId="09784817" w:rsidR="00AB0C2D" w:rsidRDefault="00AB0C2D" w:rsidP="00AB0C2D">
            <w:pPr>
              <w:spacing w:after="120" w:line="240" w:lineRule="auto"/>
            </w:pPr>
            <w:r>
              <w:t>Mild DR to Mod DR</w:t>
            </w:r>
          </w:p>
        </w:tc>
        <w:tc>
          <w:tcPr>
            <w:tcW w:w="832" w:type="dxa"/>
          </w:tcPr>
          <w:p w14:paraId="5ADAA93F" w14:textId="66724C41" w:rsidR="00AB0C2D" w:rsidRDefault="00AB0C2D" w:rsidP="00AB0C2D">
            <w:pPr>
              <w:spacing w:after="120" w:line="240" w:lineRule="auto"/>
            </w:pPr>
            <w:r>
              <w:t>Mild DR to RDR</w:t>
            </w:r>
          </w:p>
        </w:tc>
        <w:tc>
          <w:tcPr>
            <w:tcW w:w="832" w:type="dxa"/>
          </w:tcPr>
          <w:p w14:paraId="119BC801" w14:textId="49E458C4" w:rsidR="00AB0C2D" w:rsidRDefault="00AB0C2D" w:rsidP="00AB0C2D">
            <w:pPr>
              <w:spacing w:after="120" w:line="240" w:lineRule="auto"/>
            </w:pPr>
            <w:r>
              <w:t>Mod DR to RDR</w:t>
            </w:r>
          </w:p>
        </w:tc>
      </w:tr>
      <w:tr w:rsidR="00AB0C2D" w:rsidRPr="00007622" w14:paraId="3A385FA6" w14:textId="20549A58" w:rsidTr="00AB0C2D">
        <w:tc>
          <w:tcPr>
            <w:tcW w:w="1829" w:type="dxa"/>
          </w:tcPr>
          <w:p w14:paraId="6149E222" w14:textId="77777777" w:rsidR="00AB0C2D" w:rsidRPr="00007622" w:rsidRDefault="00AB0C2D" w:rsidP="00AB0C2D">
            <w:pPr>
              <w:spacing w:after="120" w:line="240" w:lineRule="auto"/>
            </w:pPr>
            <w:r>
              <w:t>Constant</w:t>
            </w:r>
          </w:p>
        </w:tc>
        <w:tc>
          <w:tcPr>
            <w:tcW w:w="1008" w:type="dxa"/>
          </w:tcPr>
          <w:p w14:paraId="6A751315" w14:textId="77777777" w:rsidR="00AB0C2D" w:rsidRPr="00007622" w:rsidRDefault="00AB0C2D" w:rsidP="00AB0C2D">
            <w:pPr>
              <w:spacing w:after="120" w:line="240" w:lineRule="auto"/>
            </w:pPr>
          </w:p>
        </w:tc>
        <w:tc>
          <w:tcPr>
            <w:tcW w:w="1204" w:type="dxa"/>
          </w:tcPr>
          <w:p w14:paraId="2869F994" w14:textId="77777777" w:rsidR="00AB0C2D" w:rsidRPr="00007622" w:rsidRDefault="00AB0C2D" w:rsidP="00AB0C2D">
            <w:pPr>
              <w:spacing w:after="120" w:line="240" w:lineRule="auto"/>
            </w:pPr>
            <w:r>
              <w:t>-8.3215</w:t>
            </w:r>
          </w:p>
        </w:tc>
        <w:tc>
          <w:tcPr>
            <w:tcW w:w="1275" w:type="dxa"/>
          </w:tcPr>
          <w:p w14:paraId="04985A4B" w14:textId="77777777" w:rsidR="00AB0C2D" w:rsidRPr="00007622" w:rsidRDefault="00AB0C2D" w:rsidP="00AB0C2D">
            <w:pPr>
              <w:spacing w:after="120" w:line="240" w:lineRule="auto"/>
            </w:pPr>
            <w:r>
              <w:t>-10.9493</w:t>
            </w:r>
          </w:p>
        </w:tc>
        <w:tc>
          <w:tcPr>
            <w:tcW w:w="1204" w:type="dxa"/>
          </w:tcPr>
          <w:p w14:paraId="63CC9336" w14:textId="77777777" w:rsidR="00AB0C2D" w:rsidRPr="00007622" w:rsidRDefault="00AB0C2D" w:rsidP="00AB0C2D">
            <w:pPr>
              <w:spacing w:after="120" w:line="240" w:lineRule="auto"/>
            </w:pPr>
            <w:r>
              <w:t>-19.362</w:t>
            </w:r>
          </w:p>
        </w:tc>
        <w:tc>
          <w:tcPr>
            <w:tcW w:w="832" w:type="dxa"/>
          </w:tcPr>
          <w:p w14:paraId="68B1DC7C" w14:textId="582E3A68" w:rsidR="00AB0C2D" w:rsidRDefault="00AB0C2D" w:rsidP="00AB0C2D">
            <w:pPr>
              <w:spacing w:after="120" w:line="240" w:lineRule="auto"/>
            </w:pPr>
            <w:r>
              <w:t>-9.404</w:t>
            </w:r>
          </w:p>
        </w:tc>
        <w:tc>
          <w:tcPr>
            <w:tcW w:w="832" w:type="dxa"/>
          </w:tcPr>
          <w:p w14:paraId="0A647BEF" w14:textId="00839482" w:rsidR="00AB0C2D" w:rsidRDefault="00AB0C2D" w:rsidP="00AB0C2D">
            <w:pPr>
              <w:spacing w:after="120" w:line="240" w:lineRule="auto"/>
            </w:pPr>
            <w:r>
              <w:t>-17.189</w:t>
            </w:r>
          </w:p>
        </w:tc>
        <w:tc>
          <w:tcPr>
            <w:tcW w:w="832" w:type="dxa"/>
          </w:tcPr>
          <w:p w14:paraId="4BF32F1B" w14:textId="52E4E1D8" w:rsidR="00AB0C2D" w:rsidRDefault="00AB0C2D" w:rsidP="00AB0C2D">
            <w:pPr>
              <w:spacing w:after="120" w:line="240" w:lineRule="auto"/>
            </w:pPr>
            <w:r>
              <w:t>-10.965</w:t>
            </w:r>
          </w:p>
        </w:tc>
      </w:tr>
      <w:tr w:rsidR="00AB0C2D" w:rsidRPr="00007622" w14:paraId="7BC3CA7F" w14:textId="4B62E9E3" w:rsidTr="00AB0C2D">
        <w:tc>
          <w:tcPr>
            <w:tcW w:w="1829" w:type="dxa"/>
          </w:tcPr>
          <w:p w14:paraId="1FBA45C3" w14:textId="77777777" w:rsidR="00AB0C2D" w:rsidRDefault="00AB0C2D" w:rsidP="00AB0C2D">
            <w:pPr>
              <w:spacing w:after="120" w:line="240" w:lineRule="auto"/>
            </w:pPr>
            <w:r>
              <w:t>Power</w:t>
            </w:r>
          </w:p>
        </w:tc>
        <w:tc>
          <w:tcPr>
            <w:tcW w:w="1008" w:type="dxa"/>
          </w:tcPr>
          <w:p w14:paraId="4813173E" w14:textId="77777777" w:rsidR="00AB0C2D" w:rsidRPr="00007622" w:rsidRDefault="00AB0C2D" w:rsidP="00AB0C2D">
            <w:pPr>
              <w:spacing w:after="120" w:line="240" w:lineRule="auto"/>
            </w:pPr>
          </w:p>
        </w:tc>
        <w:tc>
          <w:tcPr>
            <w:tcW w:w="1204" w:type="dxa"/>
          </w:tcPr>
          <w:p w14:paraId="1F6F715A" w14:textId="77777777" w:rsidR="00AB0C2D" w:rsidRDefault="00AB0C2D" w:rsidP="00AB0C2D">
            <w:pPr>
              <w:spacing w:after="120" w:line="240" w:lineRule="auto"/>
            </w:pPr>
            <w:r>
              <w:t>0.936</w:t>
            </w:r>
          </w:p>
        </w:tc>
        <w:tc>
          <w:tcPr>
            <w:tcW w:w="1275" w:type="dxa"/>
          </w:tcPr>
          <w:p w14:paraId="115C5CA5" w14:textId="77777777" w:rsidR="00AB0C2D" w:rsidRDefault="00AB0C2D" w:rsidP="00AB0C2D">
            <w:pPr>
              <w:spacing w:after="120" w:line="240" w:lineRule="auto"/>
            </w:pPr>
            <w:r>
              <w:t>1.161</w:t>
            </w:r>
          </w:p>
        </w:tc>
        <w:tc>
          <w:tcPr>
            <w:tcW w:w="1204" w:type="dxa"/>
          </w:tcPr>
          <w:p w14:paraId="1F5ADC57" w14:textId="77777777" w:rsidR="00AB0C2D" w:rsidRDefault="00AB0C2D" w:rsidP="00AB0C2D">
            <w:pPr>
              <w:spacing w:after="120" w:line="240" w:lineRule="auto"/>
            </w:pPr>
            <w:r>
              <w:t>1.972</w:t>
            </w:r>
          </w:p>
        </w:tc>
        <w:tc>
          <w:tcPr>
            <w:tcW w:w="832" w:type="dxa"/>
          </w:tcPr>
          <w:p w14:paraId="2CB38375" w14:textId="31B8F22A" w:rsidR="00AB0C2D" w:rsidRDefault="00AB0C2D" w:rsidP="00AB0C2D">
            <w:pPr>
              <w:spacing w:after="120" w:line="240" w:lineRule="auto"/>
            </w:pPr>
            <w:r>
              <w:t>0.889</w:t>
            </w:r>
          </w:p>
        </w:tc>
        <w:tc>
          <w:tcPr>
            <w:tcW w:w="832" w:type="dxa"/>
          </w:tcPr>
          <w:p w14:paraId="7DC6D8BF" w14:textId="1F2EFA45" w:rsidR="00AB0C2D" w:rsidRDefault="00AB0C2D" w:rsidP="00AB0C2D">
            <w:pPr>
              <w:spacing w:after="120" w:line="240" w:lineRule="auto"/>
            </w:pPr>
            <w:r>
              <w:t>1.604</w:t>
            </w:r>
          </w:p>
        </w:tc>
        <w:tc>
          <w:tcPr>
            <w:tcW w:w="832" w:type="dxa"/>
          </w:tcPr>
          <w:p w14:paraId="50760EE6" w14:textId="6843E7B4" w:rsidR="00AB0C2D" w:rsidRDefault="00AB0C2D" w:rsidP="00AB0C2D">
            <w:pPr>
              <w:spacing w:after="120" w:line="240" w:lineRule="auto"/>
            </w:pPr>
            <w:r>
              <w:t>1.140</w:t>
            </w:r>
          </w:p>
        </w:tc>
      </w:tr>
      <w:tr w:rsidR="00AB0C2D" w:rsidRPr="00007622" w14:paraId="3D5F602F" w14:textId="5C265C9A" w:rsidTr="00AB0C2D">
        <w:tc>
          <w:tcPr>
            <w:tcW w:w="1829" w:type="dxa"/>
          </w:tcPr>
          <w:p w14:paraId="213C62A0" w14:textId="77777777" w:rsidR="00AB0C2D" w:rsidRPr="00007622" w:rsidRDefault="00AB0C2D" w:rsidP="00AB0C2D">
            <w:pPr>
              <w:spacing w:after="120" w:line="240" w:lineRule="auto"/>
            </w:pPr>
            <w:r w:rsidRPr="00007622">
              <w:t>HbA1C</w:t>
            </w:r>
          </w:p>
        </w:tc>
        <w:tc>
          <w:tcPr>
            <w:tcW w:w="1008" w:type="dxa"/>
          </w:tcPr>
          <w:p w14:paraId="24A04A9A" w14:textId="77777777" w:rsidR="00AB0C2D" w:rsidRPr="00007622" w:rsidRDefault="00AB0C2D" w:rsidP="00AB0C2D">
            <w:pPr>
              <w:spacing w:after="120" w:line="240" w:lineRule="auto"/>
            </w:pPr>
          </w:p>
        </w:tc>
        <w:tc>
          <w:tcPr>
            <w:tcW w:w="1204" w:type="dxa"/>
          </w:tcPr>
          <w:p w14:paraId="345AAB72" w14:textId="77777777" w:rsidR="00AB0C2D" w:rsidRPr="00007622" w:rsidRDefault="00AB0C2D" w:rsidP="00AB0C2D">
            <w:pPr>
              <w:spacing w:after="120" w:line="240" w:lineRule="auto"/>
            </w:pPr>
            <w:r>
              <w:t>0.1785</w:t>
            </w:r>
          </w:p>
        </w:tc>
        <w:tc>
          <w:tcPr>
            <w:tcW w:w="1275" w:type="dxa"/>
          </w:tcPr>
          <w:p w14:paraId="1570026B" w14:textId="77777777" w:rsidR="00AB0C2D" w:rsidRPr="00007622" w:rsidRDefault="00AB0C2D" w:rsidP="00AB0C2D">
            <w:pPr>
              <w:spacing w:after="120" w:line="240" w:lineRule="auto"/>
            </w:pPr>
            <w:r>
              <w:t>0.2657</w:t>
            </w:r>
          </w:p>
        </w:tc>
        <w:tc>
          <w:tcPr>
            <w:tcW w:w="1204" w:type="dxa"/>
          </w:tcPr>
          <w:p w14:paraId="051979B9" w14:textId="77777777" w:rsidR="00AB0C2D" w:rsidRPr="00007622" w:rsidRDefault="00AB0C2D" w:rsidP="00AB0C2D">
            <w:pPr>
              <w:spacing w:after="120" w:line="240" w:lineRule="auto"/>
            </w:pPr>
            <w:r>
              <w:t>0.4287</w:t>
            </w:r>
          </w:p>
        </w:tc>
        <w:tc>
          <w:tcPr>
            <w:tcW w:w="832" w:type="dxa"/>
          </w:tcPr>
          <w:p w14:paraId="46BB71FC" w14:textId="101CDEE7" w:rsidR="00AB0C2D" w:rsidRDefault="00AB0C2D" w:rsidP="00AB0C2D">
            <w:pPr>
              <w:spacing w:after="120" w:line="240" w:lineRule="auto"/>
            </w:pPr>
            <w:r>
              <w:t>0.2595</w:t>
            </w:r>
          </w:p>
        </w:tc>
        <w:tc>
          <w:tcPr>
            <w:tcW w:w="832" w:type="dxa"/>
          </w:tcPr>
          <w:p w14:paraId="2010BBEC" w14:textId="3E9FF6B8" w:rsidR="00AB0C2D" w:rsidRDefault="00AB0C2D" w:rsidP="00AB0C2D">
            <w:pPr>
              <w:spacing w:after="120" w:line="240" w:lineRule="auto"/>
            </w:pPr>
            <w:r>
              <w:t>0.4521</w:t>
            </w:r>
          </w:p>
        </w:tc>
        <w:tc>
          <w:tcPr>
            <w:tcW w:w="832" w:type="dxa"/>
          </w:tcPr>
          <w:p w14:paraId="3D060B60" w14:textId="19C8D088" w:rsidR="00AB0C2D" w:rsidRDefault="00AB0C2D" w:rsidP="00AB0C2D">
            <w:pPr>
              <w:spacing w:after="120" w:line="240" w:lineRule="auto"/>
            </w:pPr>
            <w:r>
              <w:t>0.3094</w:t>
            </w:r>
          </w:p>
        </w:tc>
      </w:tr>
      <w:tr w:rsidR="00AB0C2D" w:rsidRPr="00007622" w14:paraId="3FCDD63D" w14:textId="2BEF3605" w:rsidTr="00AB0C2D">
        <w:tc>
          <w:tcPr>
            <w:tcW w:w="1829" w:type="dxa"/>
          </w:tcPr>
          <w:p w14:paraId="0EF9CAD6" w14:textId="77777777" w:rsidR="00AB0C2D" w:rsidRPr="00007622" w:rsidRDefault="00AB0C2D" w:rsidP="00AB0C2D">
            <w:pPr>
              <w:spacing w:after="120" w:line="240" w:lineRule="auto"/>
            </w:pPr>
            <w:r w:rsidRPr="00007622">
              <w:t>SBP</w:t>
            </w:r>
          </w:p>
        </w:tc>
        <w:tc>
          <w:tcPr>
            <w:tcW w:w="1008" w:type="dxa"/>
          </w:tcPr>
          <w:p w14:paraId="1FE72C77" w14:textId="77777777" w:rsidR="00AB0C2D" w:rsidRPr="00007622" w:rsidRDefault="00AB0C2D" w:rsidP="00AB0C2D">
            <w:pPr>
              <w:spacing w:after="120" w:line="240" w:lineRule="auto"/>
            </w:pPr>
          </w:p>
        </w:tc>
        <w:tc>
          <w:tcPr>
            <w:tcW w:w="1204" w:type="dxa"/>
          </w:tcPr>
          <w:p w14:paraId="02A197F8" w14:textId="77777777" w:rsidR="00AB0C2D" w:rsidRPr="00007622" w:rsidRDefault="00AB0C2D" w:rsidP="00AB0C2D">
            <w:pPr>
              <w:spacing w:after="120" w:line="240" w:lineRule="auto"/>
            </w:pPr>
            <w:r>
              <w:t>0.0129</w:t>
            </w:r>
          </w:p>
        </w:tc>
        <w:tc>
          <w:tcPr>
            <w:tcW w:w="1275" w:type="dxa"/>
          </w:tcPr>
          <w:p w14:paraId="0C4FA431" w14:textId="77777777" w:rsidR="00AB0C2D" w:rsidRPr="00007622" w:rsidRDefault="00AB0C2D" w:rsidP="00AB0C2D">
            <w:pPr>
              <w:spacing w:after="120" w:line="240" w:lineRule="auto"/>
            </w:pPr>
            <w:r>
              <w:t>0.0081</w:t>
            </w:r>
          </w:p>
        </w:tc>
        <w:tc>
          <w:tcPr>
            <w:tcW w:w="1204" w:type="dxa"/>
          </w:tcPr>
          <w:p w14:paraId="665AADE3" w14:textId="77777777" w:rsidR="00AB0C2D" w:rsidRPr="00007622" w:rsidRDefault="00AB0C2D" w:rsidP="00AB0C2D">
            <w:pPr>
              <w:spacing w:after="120" w:line="240" w:lineRule="auto"/>
            </w:pPr>
            <w:r>
              <w:t>0.0149</w:t>
            </w:r>
          </w:p>
        </w:tc>
        <w:tc>
          <w:tcPr>
            <w:tcW w:w="832" w:type="dxa"/>
          </w:tcPr>
          <w:p w14:paraId="12F836FC" w14:textId="47F4A329" w:rsidR="00AB0C2D" w:rsidRDefault="00AB0C2D" w:rsidP="00AB0C2D">
            <w:pPr>
              <w:spacing w:after="120" w:line="240" w:lineRule="auto"/>
            </w:pPr>
            <w:r>
              <w:t>0.0128</w:t>
            </w:r>
          </w:p>
        </w:tc>
        <w:tc>
          <w:tcPr>
            <w:tcW w:w="832" w:type="dxa"/>
          </w:tcPr>
          <w:p w14:paraId="57621ADE" w14:textId="0F2426C0" w:rsidR="00AB0C2D" w:rsidRDefault="00AB0C2D" w:rsidP="00AB0C2D">
            <w:pPr>
              <w:spacing w:after="120" w:line="240" w:lineRule="auto"/>
            </w:pPr>
            <w:r>
              <w:t>0.0210</w:t>
            </w:r>
          </w:p>
        </w:tc>
        <w:tc>
          <w:tcPr>
            <w:tcW w:w="832" w:type="dxa"/>
          </w:tcPr>
          <w:p w14:paraId="69AD8EC3" w14:textId="78EF58D5" w:rsidR="00AB0C2D" w:rsidRDefault="00AB0C2D" w:rsidP="00AB0C2D">
            <w:pPr>
              <w:spacing w:after="120" w:line="240" w:lineRule="auto"/>
            </w:pPr>
            <w:r>
              <w:t>0.0094</w:t>
            </w:r>
          </w:p>
        </w:tc>
      </w:tr>
      <w:tr w:rsidR="00AB0C2D" w:rsidRPr="00007622" w14:paraId="2396C770" w14:textId="424AC00F" w:rsidTr="00AB0C2D">
        <w:tc>
          <w:tcPr>
            <w:tcW w:w="1829" w:type="dxa"/>
          </w:tcPr>
          <w:p w14:paraId="56A0CB95" w14:textId="77777777" w:rsidR="00AB0C2D" w:rsidRPr="00007622" w:rsidRDefault="00AB0C2D" w:rsidP="00AB0C2D">
            <w:pPr>
              <w:spacing w:after="120" w:line="240" w:lineRule="auto"/>
            </w:pPr>
            <w:r w:rsidRPr="00007622">
              <w:t>DBP</w:t>
            </w:r>
          </w:p>
        </w:tc>
        <w:tc>
          <w:tcPr>
            <w:tcW w:w="1008" w:type="dxa"/>
          </w:tcPr>
          <w:p w14:paraId="71AF02C5" w14:textId="77777777" w:rsidR="00AB0C2D" w:rsidRPr="00007622" w:rsidRDefault="00AB0C2D" w:rsidP="00AB0C2D">
            <w:pPr>
              <w:spacing w:after="120" w:line="240" w:lineRule="auto"/>
            </w:pPr>
          </w:p>
        </w:tc>
        <w:tc>
          <w:tcPr>
            <w:tcW w:w="1204" w:type="dxa"/>
          </w:tcPr>
          <w:p w14:paraId="620A3221" w14:textId="77777777" w:rsidR="00AB0C2D" w:rsidRPr="00007622" w:rsidRDefault="00AB0C2D" w:rsidP="00AB0C2D">
            <w:pPr>
              <w:spacing w:after="120" w:line="240" w:lineRule="auto"/>
            </w:pPr>
            <w:r>
              <w:t>-0.0075</w:t>
            </w:r>
          </w:p>
        </w:tc>
        <w:tc>
          <w:tcPr>
            <w:tcW w:w="1275" w:type="dxa"/>
          </w:tcPr>
          <w:p w14:paraId="3C3211DA" w14:textId="77777777" w:rsidR="00AB0C2D" w:rsidRPr="00007622" w:rsidRDefault="00AB0C2D" w:rsidP="00AB0C2D">
            <w:pPr>
              <w:spacing w:after="120" w:line="240" w:lineRule="auto"/>
            </w:pPr>
          </w:p>
        </w:tc>
        <w:tc>
          <w:tcPr>
            <w:tcW w:w="1204" w:type="dxa"/>
          </w:tcPr>
          <w:p w14:paraId="67E3A751" w14:textId="77777777" w:rsidR="00AB0C2D" w:rsidRPr="00007622" w:rsidRDefault="00AB0C2D" w:rsidP="00AB0C2D">
            <w:pPr>
              <w:spacing w:after="120" w:line="240" w:lineRule="auto"/>
            </w:pPr>
          </w:p>
        </w:tc>
        <w:tc>
          <w:tcPr>
            <w:tcW w:w="832" w:type="dxa"/>
          </w:tcPr>
          <w:p w14:paraId="48B6C488" w14:textId="77777777" w:rsidR="00AB0C2D" w:rsidRPr="00007622" w:rsidRDefault="00AB0C2D" w:rsidP="00AB0C2D">
            <w:pPr>
              <w:spacing w:after="120" w:line="240" w:lineRule="auto"/>
            </w:pPr>
          </w:p>
        </w:tc>
        <w:tc>
          <w:tcPr>
            <w:tcW w:w="832" w:type="dxa"/>
          </w:tcPr>
          <w:p w14:paraId="269E8161" w14:textId="77777777" w:rsidR="00AB0C2D" w:rsidRPr="00007622" w:rsidRDefault="00AB0C2D" w:rsidP="00AB0C2D">
            <w:pPr>
              <w:spacing w:after="120" w:line="240" w:lineRule="auto"/>
            </w:pPr>
          </w:p>
        </w:tc>
        <w:tc>
          <w:tcPr>
            <w:tcW w:w="832" w:type="dxa"/>
          </w:tcPr>
          <w:p w14:paraId="29D63643" w14:textId="77777777" w:rsidR="00AB0C2D" w:rsidRPr="00007622" w:rsidRDefault="00AB0C2D" w:rsidP="00AB0C2D">
            <w:pPr>
              <w:spacing w:after="120" w:line="240" w:lineRule="auto"/>
            </w:pPr>
          </w:p>
        </w:tc>
      </w:tr>
      <w:tr w:rsidR="00AB0C2D" w:rsidRPr="00007622" w14:paraId="2B4FD703" w14:textId="19EC81E2" w:rsidTr="00AB0C2D">
        <w:tc>
          <w:tcPr>
            <w:tcW w:w="1829" w:type="dxa"/>
          </w:tcPr>
          <w:p w14:paraId="6A6DD493" w14:textId="77777777" w:rsidR="00AB0C2D" w:rsidRPr="00007622" w:rsidRDefault="00AB0C2D" w:rsidP="00AB0C2D">
            <w:pPr>
              <w:spacing w:after="120" w:line="240" w:lineRule="auto"/>
            </w:pPr>
            <w:r>
              <w:t>BMI</w:t>
            </w:r>
          </w:p>
        </w:tc>
        <w:tc>
          <w:tcPr>
            <w:tcW w:w="1008" w:type="dxa"/>
          </w:tcPr>
          <w:p w14:paraId="1280F0C9" w14:textId="77777777" w:rsidR="00AB0C2D" w:rsidRPr="00007622" w:rsidRDefault="00AB0C2D" w:rsidP="00AB0C2D">
            <w:pPr>
              <w:spacing w:after="120" w:line="240" w:lineRule="auto"/>
            </w:pPr>
          </w:p>
        </w:tc>
        <w:tc>
          <w:tcPr>
            <w:tcW w:w="1204" w:type="dxa"/>
          </w:tcPr>
          <w:p w14:paraId="77A1F947" w14:textId="77777777" w:rsidR="00AB0C2D" w:rsidRPr="00007622" w:rsidRDefault="00AB0C2D" w:rsidP="00AB0C2D">
            <w:pPr>
              <w:spacing w:after="120" w:line="240" w:lineRule="auto"/>
            </w:pPr>
            <w:r>
              <w:t>-0.0105</w:t>
            </w:r>
          </w:p>
        </w:tc>
        <w:tc>
          <w:tcPr>
            <w:tcW w:w="1275" w:type="dxa"/>
          </w:tcPr>
          <w:p w14:paraId="1BE503B8" w14:textId="77777777" w:rsidR="00AB0C2D" w:rsidRPr="00007622" w:rsidRDefault="00AB0C2D" w:rsidP="00AB0C2D">
            <w:pPr>
              <w:spacing w:after="120" w:line="240" w:lineRule="auto"/>
            </w:pPr>
            <w:r>
              <w:t>-0.0127</w:t>
            </w:r>
          </w:p>
        </w:tc>
        <w:tc>
          <w:tcPr>
            <w:tcW w:w="1204" w:type="dxa"/>
          </w:tcPr>
          <w:p w14:paraId="3BCC651D" w14:textId="77777777" w:rsidR="00AB0C2D" w:rsidRPr="00007622" w:rsidRDefault="00AB0C2D" w:rsidP="00AB0C2D">
            <w:pPr>
              <w:spacing w:after="120" w:line="240" w:lineRule="auto"/>
            </w:pPr>
            <w:r>
              <w:t>-0.0131</w:t>
            </w:r>
          </w:p>
        </w:tc>
        <w:tc>
          <w:tcPr>
            <w:tcW w:w="832" w:type="dxa"/>
          </w:tcPr>
          <w:p w14:paraId="213F70E7" w14:textId="77777777" w:rsidR="00AB0C2D" w:rsidRDefault="00AB0C2D" w:rsidP="00AB0C2D">
            <w:pPr>
              <w:spacing w:after="120" w:line="240" w:lineRule="auto"/>
            </w:pPr>
          </w:p>
        </w:tc>
        <w:tc>
          <w:tcPr>
            <w:tcW w:w="832" w:type="dxa"/>
          </w:tcPr>
          <w:p w14:paraId="19DB116E" w14:textId="77777777" w:rsidR="00AB0C2D" w:rsidRDefault="00AB0C2D" w:rsidP="00AB0C2D">
            <w:pPr>
              <w:spacing w:after="120" w:line="240" w:lineRule="auto"/>
            </w:pPr>
          </w:p>
        </w:tc>
        <w:tc>
          <w:tcPr>
            <w:tcW w:w="832" w:type="dxa"/>
          </w:tcPr>
          <w:p w14:paraId="043875B1" w14:textId="112FCF5B" w:rsidR="00AB0C2D" w:rsidRDefault="00AB0C2D" w:rsidP="00AB0C2D">
            <w:pPr>
              <w:spacing w:after="120" w:line="240" w:lineRule="auto"/>
            </w:pPr>
            <w:r>
              <w:t>-0.0340</w:t>
            </w:r>
          </w:p>
        </w:tc>
      </w:tr>
      <w:tr w:rsidR="00AB0C2D" w:rsidRPr="00007622" w14:paraId="1BDE6336" w14:textId="0507BAC8" w:rsidTr="00AB0C2D">
        <w:tc>
          <w:tcPr>
            <w:tcW w:w="1829" w:type="dxa"/>
          </w:tcPr>
          <w:p w14:paraId="30F860E3" w14:textId="77777777" w:rsidR="00AB0C2D" w:rsidRPr="00007622" w:rsidRDefault="00AB0C2D" w:rsidP="00AB0C2D">
            <w:pPr>
              <w:spacing w:after="120" w:line="240" w:lineRule="auto"/>
            </w:pPr>
            <w:r w:rsidRPr="00007622">
              <w:t>Time since diagnosis</w:t>
            </w:r>
          </w:p>
        </w:tc>
        <w:tc>
          <w:tcPr>
            <w:tcW w:w="1008" w:type="dxa"/>
          </w:tcPr>
          <w:p w14:paraId="43A9B34A" w14:textId="77777777" w:rsidR="00AB0C2D" w:rsidRPr="00007622" w:rsidRDefault="00AB0C2D" w:rsidP="00AB0C2D">
            <w:pPr>
              <w:spacing w:after="120" w:line="240" w:lineRule="auto"/>
            </w:pPr>
            <w:r>
              <w:t>&lt;3</w:t>
            </w:r>
          </w:p>
        </w:tc>
        <w:tc>
          <w:tcPr>
            <w:tcW w:w="1204" w:type="dxa"/>
          </w:tcPr>
          <w:p w14:paraId="604FFB04" w14:textId="77777777" w:rsidR="00AB0C2D" w:rsidRDefault="00AB0C2D" w:rsidP="00AB0C2D">
            <w:pPr>
              <w:spacing w:after="120" w:line="240" w:lineRule="auto"/>
            </w:pPr>
          </w:p>
        </w:tc>
        <w:tc>
          <w:tcPr>
            <w:tcW w:w="1275" w:type="dxa"/>
          </w:tcPr>
          <w:p w14:paraId="775DC02F" w14:textId="77777777" w:rsidR="00AB0C2D" w:rsidRDefault="00AB0C2D" w:rsidP="00AB0C2D">
            <w:pPr>
              <w:spacing w:after="120" w:line="240" w:lineRule="auto"/>
            </w:pPr>
          </w:p>
        </w:tc>
        <w:tc>
          <w:tcPr>
            <w:tcW w:w="1204" w:type="dxa"/>
          </w:tcPr>
          <w:p w14:paraId="62A2D551" w14:textId="77777777" w:rsidR="00AB0C2D" w:rsidRDefault="00AB0C2D" w:rsidP="00AB0C2D">
            <w:pPr>
              <w:spacing w:after="120" w:line="240" w:lineRule="auto"/>
            </w:pPr>
            <w:r>
              <w:t>0</w:t>
            </w:r>
          </w:p>
        </w:tc>
        <w:tc>
          <w:tcPr>
            <w:tcW w:w="832" w:type="dxa"/>
          </w:tcPr>
          <w:p w14:paraId="149535F8" w14:textId="77777777" w:rsidR="00AB0C2D" w:rsidRDefault="00AB0C2D" w:rsidP="00AB0C2D">
            <w:pPr>
              <w:spacing w:after="120" w:line="240" w:lineRule="auto"/>
            </w:pPr>
          </w:p>
        </w:tc>
        <w:tc>
          <w:tcPr>
            <w:tcW w:w="832" w:type="dxa"/>
          </w:tcPr>
          <w:p w14:paraId="3B441E1F" w14:textId="77777777" w:rsidR="00AB0C2D" w:rsidRDefault="00AB0C2D" w:rsidP="00AB0C2D">
            <w:pPr>
              <w:spacing w:after="120" w:line="240" w:lineRule="auto"/>
            </w:pPr>
          </w:p>
        </w:tc>
        <w:tc>
          <w:tcPr>
            <w:tcW w:w="832" w:type="dxa"/>
          </w:tcPr>
          <w:p w14:paraId="3F44597D" w14:textId="72327FCA" w:rsidR="00AB0C2D" w:rsidRDefault="00AB0C2D" w:rsidP="00AB0C2D">
            <w:pPr>
              <w:spacing w:after="120" w:line="240" w:lineRule="auto"/>
            </w:pPr>
            <w:r>
              <w:t>0.0136</w:t>
            </w:r>
          </w:p>
        </w:tc>
      </w:tr>
      <w:tr w:rsidR="00AB0C2D" w:rsidRPr="00007622" w14:paraId="525BDADC" w14:textId="3C29DC2A" w:rsidTr="00AB0C2D">
        <w:tc>
          <w:tcPr>
            <w:tcW w:w="1829" w:type="dxa"/>
          </w:tcPr>
          <w:p w14:paraId="3D90DFD7" w14:textId="77777777" w:rsidR="00AB0C2D" w:rsidRPr="00007622" w:rsidRDefault="00AB0C2D" w:rsidP="00AB0C2D">
            <w:pPr>
              <w:spacing w:after="120" w:line="240" w:lineRule="auto"/>
            </w:pPr>
          </w:p>
        </w:tc>
        <w:tc>
          <w:tcPr>
            <w:tcW w:w="1008" w:type="dxa"/>
          </w:tcPr>
          <w:p w14:paraId="79E8110C" w14:textId="77777777" w:rsidR="00AB0C2D" w:rsidRPr="00007622" w:rsidRDefault="00AB0C2D" w:rsidP="00AB0C2D">
            <w:pPr>
              <w:spacing w:after="120" w:line="240" w:lineRule="auto"/>
            </w:pPr>
            <w:r>
              <w:t>3-6</w:t>
            </w:r>
          </w:p>
        </w:tc>
        <w:tc>
          <w:tcPr>
            <w:tcW w:w="1204" w:type="dxa"/>
          </w:tcPr>
          <w:p w14:paraId="56E2E04F" w14:textId="77777777" w:rsidR="00AB0C2D" w:rsidRDefault="00AB0C2D" w:rsidP="00AB0C2D">
            <w:pPr>
              <w:spacing w:after="120" w:line="240" w:lineRule="auto"/>
            </w:pPr>
            <w:r>
              <w:t>0.2025</w:t>
            </w:r>
          </w:p>
        </w:tc>
        <w:tc>
          <w:tcPr>
            <w:tcW w:w="1275" w:type="dxa"/>
          </w:tcPr>
          <w:p w14:paraId="58C426B7" w14:textId="77777777" w:rsidR="00AB0C2D" w:rsidRDefault="00AB0C2D" w:rsidP="00AB0C2D">
            <w:pPr>
              <w:spacing w:after="120" w:line="240" w:lineRule="auto"/>
            </w:pPr>
            <w:r>
              <w:t>0.2483</w:t>
            </w:r>
          </w:p>
        </w:tc>
        <w:tc>
          <w:tcPr>
            <w:tcW w:w="1204" w:type="dxa"/>
          </w:tcPr>
          <w:p w14:paraId="780E2985" w14:textId="77777777" w:rsidR="00AB0C2D" w:rsidRDefault="00AB0C2D" w:rsidP="00AB0C2D">
            <w:pPr>
              <w:spacing w:after="120" w:line="240" w:lineRule="auto"/>
            </w:pPr>
            <w:r>
              <w:t>0.2639</w:t>
            </w:r>
          </w:p>
        </w:tc>
        <w:tc>
          <w:tcPr>
            <w:tcW w:w="832" w:type="dxa"/>
          </w:tcPr>
          <w:p w14:paraId="2CF0033D" w14:textId="77777777" w:rsidR="00AB0C2D" w:rsidRDefault="00AB0C2D" w:rsidP="00AB0C2D">
            <w:pPr>
              <w:spacing w:after="120" w:line="240" w:lineRule="auto"/>
            </w:pPr>
          </w:p>
        </w:tc>
        <w:tc>
          <w:tcPr>
            <w:tcW w:w="832" w:type="dxa"/>
          </w:tcPr>
          <w:p w14:paraId="0EB8F5AF" w14:textId="77777777" w:rsidR="00AB0C2D" w:rsidRDefault="00AB0C2D" w:rsidP="00AB0C2D">
            <w:pPr>
              <w:spacing w:after="120" w:line="240" w:lineRule="auto"/>
            </w:pPr>
          </w:p>
        </w:tc>
        <w:tc>
          <w:tcPr>
            <w:tcW w:w="832" w:type="dxa"/>
          </w:tcPr>
          <w:p w14:paraId="68B5E8BA" w14:textId="165D6F42" w:rsidR="00AB0C2D" w:rsidRDefault="00AB0C2D" w:rsidP="00AB0C2D">
            <w:pPr>
              <w:spacing w:after="120" w:line="240" w:lineRule="auto"/>
            </w:pPr>
            <w:r>
              <w:t>0.0721</w:t>
            </w:r>
          </w:p>
        </w:tc>
      </w:tr>
      <w:tr w:rsidR="00AB0C2D" w:rsidRPr="00007622" w14:paraId="0760DC0B" w14:textId="25AE2394" w:rsidTr="00AB0C2D">
        <w:tc>
          <w:tcPr>
            <w:tcW w:w="1829" w:type="dxa"/>
          </w:tcPr>
          <w:p w14:paraId="28E81A64" w14:textId="77777777" w:rsidR="00AB0C2D" w:rsidRPr="00007622" w:rsidRDefault="00AB0C2D" w:rsidP="00AB0C2D">
            <w:pPr>
              <w:spacing w:after="120" w:line="240" w:lineRule="auto"/>
            </w:pPr>
          </w:p>
        </w:tc>
        <w:tc>
          <w:tcPr>
            <w:tcW w:w="1008" w:type="dxa"/>
          </w:tcPr>
          <w:p w14:paraId="6B493A74" w14:textId="77777777" w:rsidR="00AB0C2D" w:rsidRPr="00007622" w:rsidRDefault="00AB0C2D" w:rsidP="00AB0C2D">
            <w:pPr>
              <w:spacing w:after="120" w:line="240" w:lineRule="auto"/>
            </w:pPr>
            <w:r>
              <w:t>&gt;6</w:t>
            </w:r>
          </w:p>
        </w:tc>
        <w:tc>
          <w:tcPr>
            <w:tcW w:w="1204" w:type="dxa"/>
          </w:tcPr>
          <w:p w14:paraId="735462F5" w14:textId="77777777" w:rsidR="00AB0C2D" w:rsidRDefault="00AB0C2D" w:rsidP="00AB0C2D">
            <w:pPr>
              <w:spacing w:after="120" w:line="240" w:lineRule="auto"/>
            </w:pPr>
            <w:r>
              <w:t>0.4118</w:t>
            </w:r>
          </w:p>
        </w:tc>
        <w:tc>
          <w:tcPr>
            <w:tcW w:w="1275" w:type="dxa"/>
          </w:tcPr>
          <w:p w14:paraId="076543B9" w14:textId="77777777" w:rsidR="00AB0C2D" w:rsidRDefault="00AB0C2D" w:rsidP="00AB0C2D">
            <w:pPr>
              <w:spacing w:after="120" w:line="240" w:lineRule="auto"/>
            </w:pPr>
            <w:r>
              <w:t>0.4954</w:t>
            </w:r>
          </w:p>
        </w:tc>
        <w:tc>
          <w:tcPr>
            <w:tcW w:w="1204" w:type="dxa"/>
          </w:tcPr>
          <w:p w14:paraId="52E3C747" w14:textId="77777777" w:rsidR="00AB0C2D" w:rsidRDefault="00AB0C2D" w:rsidP="00AB0C2D">
            <w:pPr>
              <w:spacing w:after="120" w:line="240" w:lineRule="auto"/>
            </w:pPr>
            <w:r>
              <w:t>0.5686</w:t>
            </w:r>
          </w:p>
        </w:tc>
        <w:tc>
          <w:tcPr>
            <w:tcW w:w="832" w:type="dxa"/>
          </w:tcPr>
          <w:p w14:paraId="2497AFD9" w14:textId="1981E8A8" w:rsidR="00AB0C2D" w:rsidRDefault="00AB0C2D" w:rsidP="00AB0C2D">
            <w:pPr>
              <w:spacing w:after="120" w:line="240" w:lineRule="auto"/>
            </w:pPr>
            <w:r>
              <w:t>-0.0139</w:t>
            </w:r>
          </w:p>
        </w:tc>
        <w:tc>
          <w:tcPr>
            <w:tcW w:w="832" w:type="dxa"/>
          </w:tcPr>
          <w:p w14:paraId="6A41CB75" w14:textId="27C738EB" w:rsidR="00AB0C2D" w:rsidRDefault="00AB0C2D" w:rsidP="00AB0C2D">
            <w:pPr>
              <w:spacing w:after="120" w:line="240" w:lineRule="auto"/>
            </w:pPr>
            <w:r>
              <w:t>-0.0232</w:t>
            </w:r>
          </w:p>
        </w:tc>
        <w:tc>
          <w:tcPr>
            <w:tcW w:w="832" w:type="dxa"/>
          </w:tcPr>
          <w:p w14:paraId="7927271C" w14:textId="20DF5894" w:rsidR="00AB0C2D" w:rsidRDefault="00AB0C2D" w:rsidP="00AB0C2D">
            <w:pPr>
              <w:spacing w:after="120" w:line="240" w:lineRule="auto"/>
            </w:pPr>
            <w:r>
              <w:t>-0.0112</w:t>
            </w:r>
          </w:p>
        </w:tc>
      </w:tr>
      <w:tr w:rsidR="00AB0C2D" w:rsidRPr="00007622" w14:paraId="632A7448" w14:textId="6E1454AE" w:rsidTr="00AB0C2D">
        <w:tc>
          <w:tcPr>
            <w:tcW w:w="1829" w:type="dxa"/>
          </w:tcPr>
          <w:p w14:paraId="29E63F08" w14:textId="77777777" w:rsidR="00AB0C2D" w:rsidRPr="00007622" w:rsidRDefault="00AB0C2D" w:rsidP="00AB0C2D">
            <w:pPr>
              <w:spacing w:after="120" w:line="240" w:lineRule="auto"/>
            </w:pPr>
            <w:r>
              <w:t>Insulin</w:t>
            </w:r>
          </w:p>
        </w:tc>
        <w:tc>
          <w:tcPr>
            <w:tcW w:w="1008" w:type="dxa"/>
          </w:tcPr>
          <w:p w14:paraId="010CCFC1" w14:textId="77777777" w:rsidR="00AB0C2D" w:rsidRDefault="00AB0C2D" w:rsidP="00AB0C2D">
            <w:r w:rsidRPr="00FF28F7">
              <w:t>Yes</w:t>
            </w:r>
          </w:p>
        </w:tc>
        <w:tc>
          <w:tcPr>
            <w:tcW w:w="1204" w:type="dxa"/>
          </w:tcPr>
          <w:p w14:paraId="638ADB47" w14:textId="77777777" w:rsidR="00AB0C2D" w:rsidRDefault="00AB0C2D" w:rsidP="00AB0C2D">
            <w:pPr>
              <w:spacing w:after="120" w:line="240" w:lineRule="auto"/>
            </w:pPr>
            <w:r>
              <w:t>0.3678</w:t>
            </w:r>
          </w:p>
        </w:tc>
        <w:tc>
          <w:tcPr>
            <w:tcW w:w="1275" w:type="dxa"/>
          </w:tcPr>
          <w:p w14:paraId="610B2D86" w14:textId="77777777" w:rsidR="00AB0C2D" w:rsidRDefault="00AB0C2D" w:rsidP="00AB0C2D">
            <w:pPr>
              <w:spacing w:after="120" w:line="240" w:lineRule="auto"/>
            </w:pPr>
            <w:r>
              <w:t>0.4630</w:t>
            </w:r>
          </w:p>
        </w:tc>
        <w:tc>
          <w:tcPr>
            <w:tcW w:w="1204" w:type="dxa"/>
          </w:tcPr>
          <w:p w14:paraId="04DE6738" w14:textId="77777777" w:rsidR="00AB0C2D" w:rsidRDefault="00AB0C2D" w:rsidP="00AB0C2D">
            <w:pPr>
              <w:spacing w:after="120" w:line="240" w:lineRule="auto"/>
            </w:pPr>
            <w:r>
              <w:t>0.1695</w:t>
            </w:r>
          </w:p>
        </w:tc>
        <w:tc>
          <w:tcPr>
            <w:tcW w:w="832" w:type="dxa"/>
          </w:tcPr>
          <w:p w14:paraId="1D018CA0" w14:textId="77777777" w:rsidR="00AB0C2D" w:rsidRDefault="00AB0C2D" w:rsidP="00AB0C2D">
            <w:pPr>
              <w:spacing w:after="120" w:line="240" w:lineRule="auto"/>
            </w:pPr>
          </w:p>
        </w:tc>
        <w:tc>
          <w:tcPr>
            <w:tcW w:w="832" w:type="dxa"/>
          </w:tcPr>
          <w:p w14:paraId="5F7CA1E0" w14:textId="77777777" w:rsidR="00AB0C2D" w:rsidRDefault="00AB0C2D" w:rsidP="00AB0C2D">
            <w:pPr>
              <w:spacing w:after="120" w:line="240" w:lineRule="auto"/>
            </w:pPr>
          </w:p>
        </w:tc>
        <w:tc>
          <w:tcPr>
            <w:tcW w:w="832" w:type="dxa"/>
          </w:tcPr>
          <w:p w14:paraId="4B5B00B7" w14:textId="77777777" w:rsidR="00AB0C2D" w:rsidRDefault="00AB0C2D" w:rsidP="00AB0C2D">
            <w:pPr>
              <w:spacing w:after="120" w:line="240" w:lineRule="auto"/>
            </w:pPr>
          </w:p>
        </w:tc>
      </w:tr>
      <w:tr w:rsidR="00AB0C2D" w:rsidRPr="00007622" w14:paraId="71F120FD" w14:textId="7D374D5C" w:rsidTr="00AB0C2D">
        <w:tc>
          <w:tcPr>
            <w:tcW w:w="1829" w:type="dxa"/>
          </w:tcPr>
          <w:p w14:paraId="6EBBDD0C" w14:textId="77777777" w:rsidR="00AB0C2D" w:rsidRPr="00007622" w:rsidRDefault="00AB0C2D" w:rsidP="00AB0C2D">
            <w:pPr>
              <w:spacing w:after="120" w:line="240" w:lineRule="auto"/>
            </w:pPr>
            <w:r>
              <w:t>Metformin</w:t>
            </w:r>
          </w:p>
        </w:tc>
        <w:tc>
          <w:tcPr>
            <w:tcW w:w="1008" w:type="dxa"/>
          </w:tcPr>
          <w:p w14:paraId="381C0EF8" w14:textId="77777777" w:rsidR="00AB0C2D" w:rsidRDefault="00AB0C2D" w:rsidP="00AB0C2D">
            <w:r w:rsidRPr="00FF28F7">
              <w:t>Yes</w:t>
            </w:r>
          </w:p>
        </w:tc>
        <w:tc>
          <w:tcPr>
            <w:tcW w:w="1204" w:type="dxa"/>
          </w:tcPr>
          <w:p w14:paraId="27771271" w14:textId="77777777" w:rsidR="00AB0C2D" w:rsidRDefault="00AB0C2D" w:rsidP="00AB0C2D">
            <w:pPr>
              <w:spacing w:after="120" w:line="240" w:lineRule="auto"/>
            </w:pPr>
            <w:r>
              <w:t>0.0875</w:t>
            </w:r>
          </w:p>
        </w:tc>
        <w:tc>
          <w:tcPr>
            <w:tcW w:w="1275" w:type="dxa"/>
          </w:tcPr>
          <w:p w14:paraId="1E0B446E" w14:textId="77777777" w:rsidR="00AB0C2D" w:rsidRDefault="00AB0C2D" w:rsidP="00AB0C2D">
            <w:pPr>
              <w:spacing w:after="120" w:line="240" w:lineRule="auto"/>
            </w:pPr>
            <w:r>
              <w:t>0.1213</w:t>
            </w:r>
          </w:p>
        </w:tc>
        <w:tc>
          <w:tcPr>
            <w:tcW w:w="1204" w:type="dxa"/>
          </w:tcPr>
          <w:p w14:paraId="314CFF76" w14:textId="77777777" w:rsidR="00AB0C2D" w:rsidRDefault="00AB0C2D" w:rsidP="00AB0C2D">
            <w:pPr>
              <w:spacing w:after="120" w:line="240" w:lineRule="auto"/>
            </w:pPr>
            <w:r>
              <w:t>0.1889</w:t>
            </w:r>
          </w:p>
        </w:tc>
        <w:tc>
          <w:tcPr>
            <w:tcW w:w="832" w:type="dxa"/>
          </w:tcPr>
          <w:p w14:paraId="4D9FBD4E" w14:textId="3355EB00" w:rsidR="00AB0C2D" w:rsidRDefault="00AB0C2D" w:rsidP="00AB0C2D">
            <w:pPr>
              <w:spacing w:after="120" w:line="240" w:lineRule="auto"/>
            </w:pPr>
            <w:r>
              <w:t>0.2415</w:t>
            </w:r>
          </w:p>
        </w:tc>
        <w:tc>
          <w:tcPr>
            <w:tcW w:w="832" w:type="dxa"/>
          </w:tcPr>
          <w:p w14:paraId="042E2EFC" w14:textId="0225328D" w:rsidR="00AB0C2D" w:rsidRDefault="00AB0C2D" w:rsidP="00AB0C2D">
            <w:pPr>
              <w:spacing w:after="120" w:line="240" w:lineRule="auto"/>
            </w:pPr>
            <w:r>
              <w:t>0.0921</w:t>
            </w:r>
          </w:p>
        </w:tc>
        <w:tc>
          <w:tcPr>
            <w:tcW w:w="832" w:type="dxa"/>
          </w:tcPr>
          <w:p w14:paraId="7ACD1E42" w14:textId="6810ECA3" w:rsidR="00AB0C2D" w:rsidRDefault="00AB0C2D" w:rsidP="00AB0C2D">
            <w:pPr>
              <w:spacing w:after="120" w:line="240" w:lineRule="auto"/>
            </w:pPr>
            <w:r>
              <w:t>0.1796</w:t>
            </w:r>
          </w:p>
        </w:tc>
      </w:tr>
      <w:tr w:rsidR="00AB0C2D" w:rsidRPr="00007622" w14:paraId="76F5DE33" w14:textId="2A0ECA55" w:rsidTr="00AB0C2D">
        <w:tc>
          <w:tcPr>
            <w:tcW w:w="1829" w:type="dxa"/>
          </w:tcPr>
          <w:p w14:paraId="4A8B82EB" w14:textId="77777777" w:rsidR="00AB0C2D" w:rsidRPr="00007622" w:rsidRDefault="00AB0C2D" w:rsidP="00AB0C2D">
            <w:pPr>
              <w:spacing w:after="120" w:line="240" w:lineRule="auto"/>
            </w:pPr>
            <w:proofErr w:type="spellStart"/>
            <w:r>
              <w:t>Sulfonyurea</w:t>
            </w:r>
            <w:proofErr w:type="spellEnd"/>
          </w:p>
        </w:tc>
        <w:tc>
          <w:tcPr>
            <w:tcW w:w="1008" w:type="dxa"/>
          </w:tcPr>
          <w:p w14:paraId="652A58B2" w14:textId="77777777" w:rsidR="00AB0C2D" w:rsidRDefault="00AB0C2D" w:rsidP="00AB0C2D">
            <w:r w:rsidRPr="00FF28F7">
              <w:t>Yes</w:t>
            </w:r>
          </w:p>
        </w:tc>
        <w:tc>
          <w:tcPr>
            <w:tcW w:w="1204" w:type="dxa"/>
          </w:tcPr>
          <w:p w14:paraId="24999103" w14:textId="77777777" w:rsidR="00AB0C2D" w:rsidRDefault="00AB0C2D" w:rsidP="00AB0C2D">
            <w:pPr>
              <w:spacing w:after="120" w:line="240" w:lineRule="auto"/>
            </w:pPr>
            <w:r>
              <w:t>0.1283</w:t>
            </w:r>
          </w:p>
        </w:tc>
        <w:tc>
          <w:tcPr>
            <w:tcW w:w="1275" w:type="dxa"/>
          </w:tcPr>
          <w:p w14:paraId="325CEC98" w14:textId="77777777" w:rsidR="00AB0C2D" w:rsidRDefault="00AB0C2D" w:rsidP="00AB0C2D">
            <w:pPr>
              <w:spacing w:after="120" w:line="240" w:lineRule="auto"/>
            </w:pPr>
            <w:r>
              <w:t>0.1568</w:t>
            </w:r>
          </w:p>
        </w:tc>
        <w:tc>
          <w:tcPr>
            <w:tcW w:w="1204" w:type="dxa"/>
          </w:tcPr>
          <w:p w14:paraId="31ED4827" w14:textId="77777777" w:rsidR="00AB0C2D" w:rsidRDefault="00AB0C2D" w:rsidP="00AB0C2D">
            <w:pPr>
              <w:spacing w:after="120" w:line="240" w:lineRule="auto"/>
            </w:pPr>
            <w:r>
              <w:t>0.1224</w:t>
            </w:r>
          </w:p>
        </w:tc>
        <w:tc>
          <w:tcPr>
            <w:tcW w:w="832" w:type="dxa"/>
          </w:tcPr>
          <w:p w14:paraId="1474D834" w14:textId="6C5329DE" w:rsidR="00AB0C2D" w:rsidRDefault="00AB0C2D" w:rsidP="00AB0C2D">
            <w:pPr>
              <w:spacing w:after="120" w:line="240" w:lineRule="auto"/>
            </w:pPr>
            <w:r>
              <w:t>0.6546</w:t>
            </w:r>
          </w:p>
        </w:tc>
        <w:tc>
          <w:tcPr>
            <w:tcW w:w="832" w:type="dxa"/>
          </w:tcPr>
          <w:p w14:paraId="6196F4A4" w14:textId="4D7A15C5" w:rsidR="00AB0C2D" w:rsidRDefault="00AB0C2D" w:rsidP="00AB0C2D">
            <w:pPr>
              <w:spacing w:after="120" w:line="240" w:lineRule="auto"/>
            </w:pPr>
            <w:r>
              <w:t>0.5221</w:t>
            </w:r>
          </w:p>
        </w:tc>
        <w:tc>
          <w:tcPr>
            <w:tcW w:w="832" w:type="dxa"/>
          </w:tcPr>
          <w:p w14:paraId="773428CB" w14:textId="5FA2049A" w:rsidR="00AB0C2D" w:rsidRDefault="00AB0C2D" w:rsidP="00AB0C2D">
            <w:pPr>
              <w:spacing w:after="120" w:line="240" w:lineRule="auto"/>
            </w:pPr>
            <w:r>
              <w:t>0.5288</w:t>
            </w:r>
          </w:p>
        </w:tc>
      </w:tr>
      <w:tr w:rsidR="00AB0C2D" w:rsidRPr="00007622" w14:paraId="5FCCA9D4" w14:textId="270DDF32" w:rsidTr="00AB0C2D">
        <w:tc>
          <w:tcPr>
            <w:tcW w:w="1829" w:type="dxa"/>
          </w:tcPr>
          <w:p w14:paraId="515A4928" w14:textId="77777777" w:rsidR="00AB0C2D" w:rsidRPr="00007622" w:rsidRDefault="00AB0C2D" w:rsidP="00AB0C2D">
            <w:pPr>
              <w:spacing w:after="120" w:line="240" w:lineRule="auto"/>
            </w:pPr>
          </w:p>
        </w:tc>
        <w:tc>
          <w:tcPr>
            <w:tcW w:w="1008" w:type="dxa"/>
          </w:tcPr>
          <w:p w14:paraId="0FB55C79" w14:textId="77777777" w:rsidR="00AB0C2D" w:rsidRDefault="00AB0C2D" w:rsidP="00AB0C2D">
            <w:pPr>
              <w:spacing w:after="120" w:line="240" w:lineRule="auto"/>
            </w:pPr>
            <w:r>
              <w:t>No</w:t>
            </w:r>
          </w:p>
        </w:tc>
        <w:tc>
          <w:tcPr>
            <w:tcW w:w="1204" w:type="dxa"/>
          </w:tcPr>
          <w:p w14:paraId="3BA958BC" w14:textId="77777777" w:rsidR="00AB0C2D" w:rsidRDefault="00AB0C2D" w:rsidP="00AB0C2D">
            <w:pPr>
              <w:spacing w:after="120" w:line="240" w:lineRule="auto"/>
            </w:pPr>
          </w:p>
        </w:tc>
        <w:tc>
          <w:tcPr>
            <w:tcW w:w="1275" w:type="dxa"/>
          </w:tcPr>
          <w:p w14:paraId="6ABE08C6" w14:textId="77777777" w:rsidR="00AB0C2D" w:rsidRDefault="00AB0C2D" w:rsidP="00AB0C2D">
            <w:pPr>
              <w:spacing w:after="120" w:line="240" w:lineRule="auto"/>
            </w:pPr>
          </w:p>
        </w:tc>
        <w:tc>
          <w:tcPr>
            <w:tcW w:w="1204" w:type="dxa"/>
          </w:tcPr>
          <w:p w14:paraId="17638406" w14:textId="77777777" w:rsidR="00AB0C2D" w:rsidRDefault="00AB0C2D" w:rsidP="00AB0C2D">
            <w:pPr>
              <w:spacing w:after="120" w:line="240" w:lineRule="auto"/>
            </w:pPr>
          </w:p>
        </w:tc>
        <w:tc>
          <w:tcPr>
            <w:tcW w:w="832" w:type="dxa"/>
          </w:tcPr>
          <w:p w14:paraId="5A3846EC" w14:textId="65976035" w:rsidR="00AB0C2D" w:rsidRDefault="00AB0C2D" w:rsidP="00AB0C2D">
            <w:pPr>
              <w:spacing w:after="120" w:line="240" w:lineRule="auto"/>
            </w:pPr>
            <w:r>
              <w:t>0.4263</w:t>
            </w:r>
          </w:p>
        </w:tc>
        <w:tc>
          <w:tcPr>
            <w:tcW w:w="832" w:type="dxa"/>
          </w:tcPr>
          <w:p w14:paraId="3C05A9B2" w14:textId="7B52D067" w:rsidR="00AB0C2D" w:rsidRDefault="00AB0C2D" w:rsidP="00AB0C2D">
            <w:pPr>
              <w:spacing w:after="120" w:line="240" w:lineRule="auto"/>
            </w:pPr>
            <w:r>
              <w:t>0.2525</w:t>
            </w:r>
          </w:p>
        </w:tc>
        <w:tc>
          <w:tcPr>
            <w:tcW w:w="832" w:type="dxa"/>
          </w:tcPr>
          <w:p w14:paraId="404BE2F6" w14:textId="331208FD" w:rsidR="00AB0C2D" w:rsidRDefault="00AB0C2D" w:rsidP="00AB0C2D">
            <w:pPr>
              <w:spacing w:after="120" w:line="240" w:lineRule="auto"/>
            </w:pPr>
            <w:r>
              <w:t>0.4758</w:t>
            </w:r>
          </w:p>
        </w:tc>
      </w:tr>
      <w:tr w:rsidR="00AB0C2D" w:rsidRPr="00007622" w14:paraId="7C1A1005" w14:textId="3A4ED447" w:rsidTr="00AB0C2D">
        <w:tc>
          <w:tcPr>
            <w:tcW w:w="1829" w:type="dxa"/>
          </w:tcPr>
          <w:p w14:paraId="499C0714" w14:textId="77777777" w:rsidR="00AB0C2D" w:rsidRDefault="00AB0C2D" w:rsidP="00AB0C2D">
            <w:pPr>
              <w:spacing w:after="120" w:line="240" w:lineRule="auto"/>
            </w:pPr>
          </w:p>
        </w:tc>
        <w:tc>
          <w:tcPr>
            <w:tcW w:w="1008" w:type="dxa"/>
          </w:tcPr>
          <w:p w14:paraId="01C854AC" w14:textId="77777777" w:rsidR="00AB0C2D" w:rsidRDefault="00AB0C2D" w:rsidP="00AB0C2D">
            <w:pPr>
              <w:spacing w:after="120" w:line="240" w:lineRule="auto"/>
            </w:pPr>
            <w:r>
              <w:t>Ex</w:t>
            </w:r>
          </w:p>
        </w:tc>
        <w:tc>
          <w:tcPr>
            <w:tcW w:w="1204" w:type="dxa"/>
          </w:tcPr>
          <w:p w14:paraId="7D650C1E" w14:textId="77777777" w:rsidR="00AB0C2D" w:rsidRDefault="00AB0C2D" w:rsidP="00AB0C2D">
            <w:pPr>
              <w:spacing w:after="120" w:line="240" w:lineRule="auto"/>
            </w:pPr>
          </w:p>
        </w:tc>
        <w:tc>
          <w:tcPr>
            <w:tcW w:w="1275" w:type="dxa"/>
          </w:tcPr>
          <w:p w14:paraId="288EDF9A" w14:textId="77777777" w:rsidR="00AB0C2D" w:rsidRDefault="00AB0C2D" w:rsidP="00AB0C2D">
            <w:pPr>
              <w:spacing w:after="120" w:line="240" w:lineRule="auto"/>
            </w:pPr>
          </w:p>
        </w:tc>
        <w:tc>
          <w:tcPr>
            <w:tcW w:w="1204" w:type="dxa"/>
          </w:tcPr>
          <w:p w14:paraId="0C24D55D" w14:textId="77777777" w:rsidR="00AB0C2D" w:rsidRDefault="00AB0C2D" w:rsidP="00AB0C2D">
            <w:pPr>
              <w:spacing w:after="120" w:line="240" w:lineRule="auto"/>
            </w:pPr>
          </w:p>
        </w:tc>
        <w:tc>
          <w:tcPr>
            <w:tcW w:w="832" w:type="dxa"/>
          </w:tcPr>
          <w:p w14:paraId="7D328A9F" w14:textId="55EF9844" w:rsidR="00AB0C2D" w:rsidRDefault="00AB0C2D" w:rsidP="00AB0C2D">
            <w:pPr>
              <w:spacing w:after="120" w:line="240" w:lineRule="auto"/>
            </w:pPr>
            <w:r>
              <w:t>0.1845</w:t>
            </w:r>
          </w:p>
        </w:tc>
        <w:tc>
          <w:tcPr>
            <w:tcW w:w="832" w:type="dxa"/>
          </w:tcPr>
          <w:p w14:paraId="16FCE602" w14:textId="63B1580B" w:rsidR="00AB0C2D" w:rsidRDefault="00AB0C2D" w:rsidP="00AB0C2D">
            <w:pPr>
              <w:spacing w:after="120" w:line="240" w:lineRule="auto"/>
            </w:pPr>
            <w:r>
              <w:t>0.1179</w:t>
            </w:r>
          </w:p>
        </w:tc>
        <w:tc>
          <w:tcPr>
            <w:tcW w:w="832" w:type="dxa"/>
          </w:tcPr>
          <w:p w14:paraId="7F109218" w14:textId="258B9B0E" w:rsidR="00AB0C2D" w:rsidRDefault="00AB0C2D" w:rsidP="00AB0C2D">
            <w:pPr>
              <w:spacing w:after="120" w:line="240" w:lineRule="auto"/>
            </w:pPr>
            <w:r>
              <w:t>0.2132</w:t>
            </w:r>
          </w:p>
        </w:tc>
      </w:tr>
      <w:tr w:rsidR="00AB0C2D" w:rsidRPr="00007622" w14:paraId="0AFD9269" w14:textId="39C1ABD7" w:rsidTr="00AB0C2D">
        <w:tc>
          <w:tcPr>
            <w:tcW w:w="1829" w:type="dxa"/>
          </w:tcPr>
          <w:p w14:paraId="0EE59BB6" w14:textId="77777777" w:rsidR="00AB0C2D" w:rsidRDefault="00AB0C2D" w:rsidP="00AB0C2D">
            <w:pPr>
              <w:spacing w:after="120" w:line="240" w:lineRule="auto"/>
            </w:pPr>
          </w:p>
        </w:tc>
        <w:tc>
          <w:tcPr>
            <w:tcW w:w="1008" w:type="dxa"/>
          </w:tcPr>
          <w:p w14:paraId="19934D64" w14:textId="77777777" w:rsidR="00AB0C2D" w:rsidRDefault="00AB0C2D" w:rsidP="00AB0C2D">
            <w:pPr>
              <w:spacing w:after="120" w:line="240" w:lineRule="auto"/>
            </w:pPr>
            <w:r>
              <w:t>Yes</w:t>
            </w:r>
          </w:p>
        </w:tc>
        <w:tc>
          <w:tcPr>
            <w:tcW w:w="1204" w:type="dxa"/>
          </w:tcPr>
          <w:p w14:paraId="430CB89D" w14:textId="77777777" w:rsidR="00AB0C2D" w:rsidRDefault="00AB0C2D" w:rsidP="00AB0C2D">
            <w:pPr>
              <w:spacing w:after="120" w:line="240" w:lineRule="auto"/>
            </w:pPr>
          </w:p>
        </w:tc>
        <w:tc>
          <w:tcPr>
            <w:tcW w:w="1275" w:type="dxa"/>
          </w:tcPr>
          <w:p w14:paraId="5A133D38" w14:textId="77777777" w:rsidR="00AB0C2D" w:rsidRDefault="00AB0C2D" w:rsidP="00AB0C2D">
            <w:pPr>
              <w:spacing w:after="120" w:line="240" w:lineRule="auto"/>
            </w:pPr>
          </w:p>
        </w:tc>
        <w:tc>
          <w:tcPr>
            <w:tcW w:w="1204" w:type="dxa"/>
          </w:tcPr>
          <w:p w14:paraId="2F20738C" w14:textId="77777777" w:rsidR="00AB0C2D" w:rsidRDefault="00AB0C2D" w:rsidP="00AB0C2D">
            <w:pPr>
              <w:spacing w:after="120" w:line="240" w:lineRule="auto"/>
            </w:pPr>
            <w:r>
              <w:t>-0.1059</w:t>
            </w:r>
          </w:p>
        </w:tc>
        <w:tc>
          <w:tcPr>
            <w:tcW w:w="832" w:type="dxa"/>
          </w:tcPr>
          <w:p w14:paraId="55EA1A2A" w14:textId="77C821A1" w:rsidR="00AB0C2D" w:rsidRDefault="00AB0C2D" w:rsidP="00AB0C2D">
            <w:pPr>
              <w:spacing w:after="120" w:line="240" w:lineRule="auto"/>
            </w:pPr>
            <w:r>
              <w:t>0.2270</w:t>
            </w:r>
          </w:p>
        </w:tc>
        <w:tc>
          <w:tcPr>
            <w:tcW w:w="832" w:type="dxa"/>
          </w:tcPr>
          <w:p w14:paraId="10FAACE7" w14:textId="53BF0A82" w:rsidR="00AB0C2D" w:rsidRDefault="00AB0C2D" w:rsidP="00AB0C2D">
            <w:pPr>
              <w:spacing w:after="120" w:line="240" w:lineRule="auto"/>
            </w:pPr>
            <w:r>
              <w:t>0.1607</w:t>
            </w:r>
          </w:p>
        </w:tc>
        <w:tc>
          <w:tcPr>
            <w:tcW w:w="832" w:type="dxa"/>
          </w:tcPr>
          <w:p w14:paraId="7BC7E61E" w14:textId="63030227" w:rsidR="00AB0C2D" w:rsidRDefault="00AB0C2D" w:rsidP="00AB0C2D">
            <w:pPr>
              <w:spacing w:after="120" w:line="240" w:lineRule="auto"/>
            </w:pPr>
            <w:r>
              <w:t>0.2498</w:t>
            </w:r>
          </w:p>
        </w:tc>
      </w:tr>
      <w:tr w:rsidR="00AB0C2D" w:rsidRPr="00007622" w14:paraId="370A9993" w14:textId="3ED402B0" w:rsidTr="00AB0C2D">
        <w:tc>
          <w:tcPr>
            <w:tcW w:w="1829" w:type="dxa"/>
          </w:tcPr>
          <w:p w14:paraId="3CE683BC" w14:textId="77777777" w:rsidR="00AB0C2D" w:rsidRDefault="00AB0C2D" w:rsidP="00AB0C2D">
            <w:pPr>
              <w:spacing w:after="120" w:line="240" w:lineRule="auto"/>
            </w:pPr>
            <w:r>
              <w:t>Hypertension treatment</w:t>
            </w:r>
          </w:p>
        </w:tc>
        <w:tc>
          <w:tcPr>
            <w:tcW w:w="1008" w:type="dxa"/>
          </w:tcPr>
          <w:p w14:paraId="7258A8F9" w14:textId="77777777" w:rsidR="00AB0C2D" w:rsidRDefault="00AB0C2D" w:rsidP="00AB0C2D">
            <w:pPr>
              <w:spacing w:after="120" w:line="240" w:lineRule="auto"/>
            </w:pPr>
            <w:r>
              <w:t>Yes</w:t>
            </w:r>
          </w:p>
        </w:tc>
        <w:tc>
          <w:tcPr>
            <w:tcW w:w="1204" w:type="dxa"/>
          </w:tcPr>
          <w:p w14:paraId="4E5744F4" w14:textId="77777777" w:rsidR="00AB0C2D" w:rsidRDefault="00AB0C2D" w:rsidP="00AB0C2D">
            <w:pPr>
              <w:spacing w:after="120" w:line="240" w:lineRule="auto"/>
            </w:pPr>
          </w:p>
        </w:tc>
        <w:tc>
          <w:tcPr>
            <w:tcW w:w="1275" w:type="dxa"/>
          </w:tcPr>
          <w:p w14:paraId="04FD1F15" w14:textId="77777777" w:rsidR="00AB0C2D" w:rsidRDefault="00AB0C2D" w:rsidP="00AB0C2D">
            <w:pPr>
              <w:spacing w:after="120" w:line="240" w:lineRule="auto"/>
            </w:pPr>
            <w:r>
              <w:t>-0.0751</w:t>
            </w:r>
          </w:p>
        </w:tc>
        <w:tc>
          <w:tcPr>
            <w:tcW w:w="1204" w:type="dxa"/>
          </w:tcPr>
          <w:p w14:paraId="7D9E2551" w14:textId="77777777" w:rsidR="00AB0C2D" w:rsidRDefault="00AB0C2D" w:rsidP="00AB0C2D">
            <w:pPr>
              <w:spacing w:after="120" w:line="240" w:lineRule="auto"/>
            </w:pPr>
          </w:p>
        </w:tc>
        <w:tc>
          <w:tcPr>
            <w:tcW w:w="832" w:type="dxa"/>
          </w:tcPr>
          <w:p w14:paraId="6677E217" w14:textId="77777777" w:rsidR="00AB0C2D" w:rsidRDefault="00AB0C2D" w:rsidP="00AB0C2D">
            <w:pPr>
              <w:spacing w:after="120" w:line="240" w:lineRule="auto"/>
            </w:pPr>
          </w:p>
        </w:tc>
        <w:tc>
          <w:tcPr>
            <w:tcW w:w="832" w:type="dxa"/>
          </w:tcPr>
          <w:p w14:paraId="2029897D" w14:textId="77777777" w:rsidR="00AB0C2D" w:rsidRDefault="00AB0C2D" w:rsidP="00AB0C2D">
            <w:pPr>
              <w:spacing w:after="120" w:line="240" w:lineRule="auto"/>
            </w:pPr>
          </w:p>
        </w:tc>
        <w:tc>
          <w:tcPr>
            <w:tcW w:w="832" w:type="dxa"/>
          </w:tcPr>
          <w:p w14:paraId="748C40EC" w14:textId="77777777" w:rsidR="00AB0C2D" w:rsidRDefault="00AB0C2D" w:rsidP="00AB0C2D">
            <w:pPr>
              <w:spacing w:after="120" w:line="240" w:lineRule="auto"/>
            </w:pPr>
          </w:p>
        </w:tc>
      </w:tr>
      <w:tr w:rsidR="00AB0C2D" w:rsidRPr="00007622" w14:paraId="2C034010" w14:textId="43A386A2" w:rsidTr="00AB0C2D">
        <w:tc>
          <w:tcPr>
            <w:tcW w:w="1829" w:type="dxa"/>
          </w:tcPr>
          <w:p w14:paraId="2CB26DB3" w14:textId="77777777" w:rsidR="00AB0C2D" w:rsidRDefault="00AB0C2D" w:rsidP="00AB0C2D">
            <w:pPr>
              <w:spacing w:after="120" w:line="240" w:lineRule="auto"/>
            </w:pPr>
            <w:r>
              <w:lastRenderedPageBreak/>
              <w:t>Microalbuminuria</w:t>
            </w:r>
          </w:p>
        </w:tc>
        <w:tc>
          <w:tcPr>
            <w:tcW w:w="1008" w:type="dxa"/>
          </w:tcPr>
          <w:p w14:paraId="542748F0" w14:textId="77777777" w:rsidR="00AB0C2D" w:rsidRDefault="00AB0C2D" w:rsidP="00AB0C2D">
            <w:pPr>
              <w:spacing w:after="120" w:line="240" w:lineRule="auto"/>
            </w:pPr>
          </w:p>
        </w:tc>
        <w:tc>
          <w:tcPr>
            <w:tcW w:w="1204" w:type="dxa"/>
          </w:tcPr>
          <w:p w14:paraId="02260206" w14:textId="77777777" w:rsidR="00AB0C2D" w:rsidRDefault="00AB0C2D" w:rsidP="00AB0C2D">
            <w:pPr>
              <w:spacing w:after="120" w:line="240" w:lineRule="auto"/>
            </w:pPr>
            <w:r>
              <w:t>0.0927</w:t>
            </w:r>
          </w:p>
        </w:tc>
        <w:tc>
          <w:tcPr>
            <w:tcW w:w="1275" w:type="dxa"/>
          </w:tcPr>
          <w:p w14:paraId="072843B3" w14:textId="77777777" w:rsidR="00AB0C2D" w:rsidRDefault="00AB0C2D" w:rsidP="00AB0C2D">
            <w:pPr>
              <w:spacing w:after="120" w:line="240" w:lineRule="auto"/>
            </w:pPr>
          </w:p>
        </w:tc>
        <w:tc>
          <w:tcPr>
            <w:tcW w:w="1204" w:type="dxa"/>
          </w:tcPr>
          <w:p w14:paraId="2EB9E141" w14:textId="77777777" w:rsidR="00AB0C2D" w:rsidRDefault="00AB0C2D" w:rsidP="00AB0C2D">
            <w:pPr>
              <w:spacing w:after="120" w:line="240" w:lineRule="auto"/>
            </w:pPr>
          </w:p>
        </w:tc>
        <w:tc>
          <w:tcPr>
            <w:tcW w:w="832" w:type="dxa"/>
          </w:tcPr>
          <w:p w14:paraId="7370DA14" w14:textId="77777777" w:rsidR="00AB0C2D" w:rsidRDefault="00AB0C2D" w:rsidP="00AB0C2D">
            <w:pPr>
              <w:spacing w:after="120" w:line="240" w:lineRule="auto"/>
            </w:pPr>
          </w:p>
        </w:tc>
        <w:tc>
          <w:tcPr>
            <w:tcW w:w="832" w:type="dxa"/>
          </w:tcPr>
          <w:p w14:paraId="4B6B1A51" w14:textId="77777777" w:rsidR="00AB0C2D" w:rsidRDefault="00AB0C2D" w:rsidP="00AB0C2D">
            <w:pPr>
              <w:spacing w:after="120" w:line="240" w:lineRule="auto"/>
            </w:pPr>
          </w:p>
        </w:tc>
        <w:tc>
          <w:tcPr>
            <w:tcW w:w="832" w:type="dxa"/>
          </w:tcPr>
          <w:p w14:paraId="66DD6260" w14:textId="057685B6" w:rsidR="00AB0C2D" w:rsidRDefault="00AB0C2D" w:rsidP="00AB0C2D">
            <w:pPr>
              <w:spacing w:after="120" w:line="240" w:lineRule="auto"/>
            </w:pPr>
            <w:r>
              <w:t>-0.1685</w:t>
            </w:r>
          </w:p>
        </w:tc>
      </w:tr>
      <w:tr w:rsidR="00AB0C2D" w:rsidRPr="00007622" w14:paraId="47C9C2ED" w14:textId="5613EB9E" w:rsidTr="00AB0C2D">
        <w:tc>
          <w:tcPr>
            <w:tcW w:w="1829" w:type="dxa"/>
          </w:tcPr>
          <w:p w14:paraId="13BD7F05" w14:textId="77777777" w:rsidR="00AB0C2D" w:rsidRDefault="00AB0C2D" w:rsidP="00AB0C2D">
            <w:pPr>
              <w:spacing w:after="120" w:line="240" w:lineRule="auto"/>
            </w:pPr>
            <w:r>
              <w:t>Gender</w:t>
            </w:r>
          </w:p>
        </w:tc>
        <w:tc>
          <w:tcPr>
            <w:tcW w:w="1008" w:type="dxa"/>
          </w:tcPr>
          <w:p w14:paraId="67BE8C70" w14:textId="77777777" w:rsidR="00AB0C2D" w:rsidRDefault="00AB0C2D" w:rsidP="00AB0C2D">
            <w:pPr>
              <w:spacing w:after="120" w:line="240" w:lineRule="auto"/>
            </w:pPr>
            <w:r>
              <w:t>M</w:t>
            </w:r>
          </w:p>
        </w:tc>
        <w:tc>
          <w:tcPr>
            <w:tcW w:w="1204" w:type="dxa"/>
          </w:tcPr>
          <w:p w14:paraId="141E8DED" w14:textId="77777777" w:rsidR="00AB0C2D" w:rsidRDefault="00AB0C2D" w:rsidP="00AB0C2D">
            <w:pPr>
              <w:spacing w:after="120" w:line="240" w:lineRule="auto"/>
            </w:pPr>
          </w:p>
        </w:tc>
        <w:tc>
          <w:tcPr>
            <w:tcW w:w="1275" w:type="dxa"/>
          </w:tcPr>
          <w:p w14:paraId="7337882C" w14:textId="77777777" w:rsidR="00AB0C2D" w:rsidRDefault="00AB0C2D" w:rsidP="00AB0C2D">
            <w:pPr>
              <w:spacing w:after="120" w:line="240" w:lineRule="auto"/>
            </w:pPr>
          </w:p>
        </w:tc>
        <w:tc>
          <w:tcPr>
            <w:tcW w:w="1204" w:type="dxa"/>
          </w:tcPr>
          <w:p w14:paraId="34700056" w14:textId="77777777" w:rsidR="00AB0C2D" w:rsidRDefault="00AB0C2D" w:rsidP="00AB0C2D">
            <w:pPr>
              <w:spacing w:after="120" w:line="240" w:lineRule="auto"/>
            </w:pPr>
          </w:p>
        </w:tc>
        <w:tc>
          <w:tcPr>
            <w:tcW w:w="832" w:type="dxa"/>
          </w:tcPr>
          <w:p w14:paraId="5542F812" w14:textId="77777777" w:rsidR="00AB0C2D" w:rsidRDefault="00AB0C2D" w:rsidP="00AB0C2D">
            <w:pPr>
              <w:spacing w:after="120" w:line="240" w:lineRule="auto"/>
            </w:pPr>
          </w:p>
        </w:tc>
        <w:tc>
          <w:tcPr>
            <w:tcW w:w="832" w:type="dxa"/>
          </w:tcPr>
          <w:p w14:paraId="0533A50E" w14:textId="77777777" w:rsidR="00AB0C2D" w:rsidRDefault="00AB0C2D" w:rsidP="00AB0C2D">
            <w:pPr>
              <w:spacing w:after="120" w:line="240" w:lineRule="auto"/>
            </w:pPr>
          </w:p>
        </w:tc>
        <w:tc>
          <w:tcPr>
            <w:tcW w:w="832" w:type="dxa"/>
          </w:tcPr>
          <w:p w14:paraId="294FCDBF" w14:textId="2EF44E0A" w:rsidR="00AB0C2D" w:rsidRDefault="00AB0C2D" w:rsidP="00AB0C2D">
            <w:pPr>
              <w:spacing w:after="120" w:line="240" w:lineRule="auto"/>
            </w:pPr>
            <w:r>
              <w:t>-0.1058</w:t>
            </w:r>
          </w:p>
        </w:tc>
      </w:tr>
      <w:tr w:rsidR="00AB0C2D" w:rsidRPr="00007622" w14:paraId="10631B59" w14:textId="7594F30C" w:rsidTr="00AB0C2D">
        <w:tc>
          <w:tcPr>
            <w:tcW w:w="1829" w:type="dxa"/>
          </w:tcPr>
          <w:p w14:paraId="2247D637" w14:textId="77777777" w:rsidR="00AB0C2D" w:rsidRDefault="00AB0C2D" w:rsidP="00AB0C2D">
            <w:pPr>
              <w:spacing w:after="120" w:line="240" w:lineRule="auto"/>
            </w:pPr>
          </w:p>
        </w:tc>
        <w:tc>
          <w:tcPr>
            <w:tcW w:w="1008" w:type="dxa"/>
          </w:tcPr>
          <w:p w14:paraId="38F1C6D6" w14:textId="77777777" w:rsidR="00AB0C2D" w:rsidRDefault="00AB0C2D" w:rsidP="00AB0C2D">
            <w:pPr>
              <w:spacing w:after="120" w:line="240" w:lineRule="auto"/>
            </w:pPr>
            <w:r>
              <w:t>F</w:t>
            </w:r>
          </w:p>
        </w:tc>
        <w:tc>
          <w:tcPr>
            <w:tcW w:w="1204" w:type="dxa"/>
          </w:tcPr>
          <w:p w14:paraId="2E65C4D4" w14:textId="77777777" w:rsidR="00AB0C2D" w:rsidRDefault="00AB0C2D" w:rsidP="00AB0C2D">
            <w:pPr>
              <w:spacing w:after="120" w:line="240" w:lineRule="auto"/>
            </w:pPr>
          </w:p>
        </w:tc>
        <w:tc>
          <w:tcPr>
            <w:tcW w:w="1275" w:type="dxa"/>
          </w:tcPr>
          <w:p w14:paraId="113CBEA1" w14:textId="77777777" w:rsidR="00AB0C2D" w:rsidRDefault="00AB0C2D" w:rsidP="00AB0C2D">
            <w:pPr>
              <w:spacing w:after="120" w:line="240" w:lineRule="auto"/>
            </w:pPr>
            <w:r>
              <w:t>-0.0623</w:t>
            </w:r>
          </w:p>
        </w:tc>
        <w:tc>
          <w:tcPr>
            <w:tcW w:w="1204" w:type="dxa"/>
          </w:tcPr>
          <w:p w14:paraId="6269D026" w14:textId="77777777" w:rsidR="00AB0C2D" w:rsidRDefault="00AB0C2D" w:rsidP="00AB0C2D">
            <w:pPr>
              <w:spacing w:after="120" w:line="240" w:lineRule="auto"/>
            </w:pPr>
            <w:r>
              <w:t>0.1612</w:t>
            </w:r>
          </w:p>
        </w:tc>
        <w:tc>
          <w:tcPr>
            <w:tcW w:w="832" w:type="dxa"/>
          </w:tcPr>
          <w:p w14:paraId="6E3D0B51" w14:textId="6D62B4F0" w:rsidR="00AB0C2D" w:rsidRDefault="00AB0C2D" w:rsidP="00AB0C2D">
            <w:pPr>
              <w:spacing w:after="120" w:line="240" w:lineRule="auto"/>
            </w:pPr>
            <w:r>
              <w:t>-0.1488</w:t>
            </w:r>
          </w:p>
        </w:tc>
        <w:tc>
          <w:tcPr>
            <w:tcW w:w="832" w:type="dxa"/>
          </w:tcPr>
          <w:p w14:paraId="36E81B49" w14:textId="7EC45D2F" w:rsidR="00AB0C2D" w:rsidRDefault="00AB0C2D" w:rsidP="00AB0C2D">
            <w:pPr>
              <w:spacing w:after="120" w:line="240" w:lineRule="auto"/>
            </w:pPr>
            <w:r>
              <w:t>-0.1790</w:t>
            </w:r>
          </w:p>
        </w:tc>
        <w:tc>
          <w:tcPr>
            <w:tcW w:w="832" w:type="dxa"/>
          </w:tcPr>
          <w:p w14:paraId="016B98EA" w14:textId="4E37D9F8" w:rsidR="00AB0C2D" w:rsidRDefault="00AB0C2D" w:rsidP="00AB0C2D">
            <w:pPr>
              <w:spacing w:after="120" w:line="240" w:lineRule="auto"/>
            </w:pPr>
            <w:r>
              <w:t>-0.1697</w:t>
            </w:r>
          </w:p>
        </w:tc>
      </w:tr>
    </w:tbl>
    <w:p w14:paraId="731D2F57" w14:textId="77777777" w:rsidR="00AB0C2D" w:rsidRDefault="00AB0C2D" w:rsidP="00D61EF4">
      <w:pPr>
        <w:outlineLvl w:val="0"/>
      </w:pPr>
    </w:p>
    <w:p w14:paraId="3442982A" w14:textId="77777777" w:rsidR="00A95A9F" w:rsidRDefault="00A95A9F"/>
    <w:p w14:paraId="79D44B30" w14:textId="717EBA49" w:rsidR="00A95A9F" w:rsidRDefault="006450FD" w:rsidP="006450FD">
      <w:pPr>
        <w:outlineLvl w:val="0"/>
      </w:pPr>
      <w:r>
        <w:t xml:space="preserve">Supplementary </w:t>
      </w:r>
      <w:r w:rsidR="00AB0C2D">
        <w:t>T</w:t>
      </w:r>
      <w:r w:rsidR="00A95A9F">
        <w:t xml:space="preserve">able </w:t>
      </w:r>
      <w:r w:rsidR="00AB0C2D">
        <w:t>3</w:t>
      </w:r>
      <w:r w:rsidR="00A95A9F">
        <w:t>: Initial transition probability – note dynamic model</w:t>
      </w:r>
    </w:p>
    <w:p w14:paraId="605558A9" w14:textId="3299C6B1" w:rsidR="00A95A9F" w:rsidRDefault="00A95A9F" w:rsidP="00D14111">
      <w:pPr>
        <w:pStyle w:val="ListParagraph"/>
        <w:numPr>
          <w:ilvl w:val="0"/>
          <w:numId w:val="1"/>
        </w:numPr>
      </w:pPr>
      <w:r>
        <w:t>Type 1</w:t>
      </w:r>
    </w:p>
    <w:tbl>
      <w:tblPr>
        <w:tblStyle w:val="TableGrid"/>
        <w:tblW w:w="0" w:type="auto"/>
        <w:tblLook w:val="04A0" w:firstRow="1" w:lastRow="0" w:firstColumn="1" w:lastColumn="0" w:noHBand="0" w:noVBand="1"/>
      </w:tblPr>
      <w:tblGrid>
        <w:gridCol w:w="1797"/>
        <w:gridCol w:w="1805"/>
        <w:gridCol w:w="1804"/>
        <w:gridCol w:w="1805"/>
        <w:gridCol w:w="1805"/>
      </w:tblGrid>
      <w:tr w:rsidR="00A95A9F" w14:paraId="11A0C3A3" w14:textId="77777777" w:rsidTr="00A95A9F">
        <w:tc>
          <w:tcPr>
            <w:tcW w:w="1848" w:type="dxa"/>
          </w:tcPr>
          <w:p w14:paraId="45373EB6" w14:textId="77777777" w:rsidR="00A95A9F" w:rsidRDefault="00A95A9F" w:rsidP="00A95A9F"/>
        </w:tc>
        <w:tc>
          <w:tcPr>
            <w:tcW w:w="1848" w:type="dxa"/>
            <w:vAlign w:val="bottom"/>
          </w:tcPr>
          <w:p w14:paraId="736D947F" w14:textId="77777777" w:rsidR="00A95A9F" w:rsidRDefault="00A95A9F" w:rsidP="00A95A9F">
            <w:pPr>
              <w:rPr>
                <w:rFonts w:ascii="Calibri" w:hAnsi="Calibri"/>
                <w:color w:val="000000"/>
              </w:rPr>
            </w:pPr>
            <w:r>
              <w:rPr>
                <w:rFonts w:ascii="Calibri" w:hAnsi="Calibri"/>
                <w:color w:val="000000"/>
              </w:rPr>
              <w:t>No DR</w:t>
            </w:r>
          </w:p>
        </w:tc>
        <w:tc>
          <w:tcPr>
            <w:tcW w:w="1848" w:type="dxa"/>
            <w:vAlign w:val="bottom"/>
          </w:tcPr>
          <w:p w14:paraId="4DE6B7CF" w14:textId="77777777" w:rsidR="00A95A9F" w:rsidRDefault="00A95A9F" w:rsidP="00A95A9F">
            <w:pPr>
              <w:rPr>
                <w:rFonts w:ascii="Calibri" w:hAnsi="Calibri"/>
                <w:color w:val="000000"/>
              </w:rPr>
            </w:pPr>
            <w:r>
              <w:rPr>
                <w:rFonts w:ascii="Calibri" w:hAnsi="Calibri"/>
                <w:color w:val="000000"/>
              </w:rPr>
              <w:t>Mild DR</w:t>
            </w:r>
          </w:p>
        </w:tc>
        <w:tc>
          <w:tcPr>
            <w:tcW w:w="1849" w:type="dxa"/>
            <w:vAlign w:val="bottom"/>
          </w:tcPr>
          <w:p w14:paraId="27265ACA" w14:textId="77777777" w:rsidR="00A95A9F" w:rsidRDefault="00A95A9F" w:rsidP="00A95A9F">
            <w:pPr>
              <w:rPr>
                <w:rFonts w:ascii="Calibri" w:hAnsi="Calibri"/>
                <w:color w:val="000000"/>
              </w:rPr>
            </w:pPr>
            <w:r>
              <w:rPr>
                <w:rFonts w:ascii="Calibri" w:hAnsi="Calibri"/>
                <w:color w:val="000000"/>
              </w:rPr>
              <w:t>Mod DR</w:t>
            </w:r>
          </w:p>
        </w:tc>
        <w:tc>
          <w:tcPr>
            <w:tcW w:w="1849" w:type="dxa"/>
            <w:vAlign w:val="bottom"/>
          </w:tcPr>
          <w:p w14:paraId="0575C204" w14:textId="77777777" w:rsidR="00A95A9F" w:rsidRDefault="00A95A9F" w:rsidP="00A95A9F">
            <w:pPr>
              <w:rPr>
                <w:rFonts w:ascii="Calibri" w:hAnsi="Calibri"/>
                <w:color w:val="000000"/>
              </w:rPr>
            </w:pPr>
            <w:r>
              <w:rPr>
                <w:rFonts w:ascii="Calibri" w:hAnsi="Calibri"/>
                <w:color w:val="000000"/>
              </w:rPr>
              <w:t>RDR</w:t>
            </w:r>
          </w:p>
        </w:tc>
      </w:tr>
      <w:tr w:rsidR="00A95A9F" w14:paraId="603CCEB1" w14:textId="77777777" w:rsidTr="00A95A9F">
        <w:tc>
          <w:tcPr>
            <w:tcW w:w="1848" w:type="dxa"/>
            <w:vAlign w:val="bottom"/>
          </w:tcPr>
          <w:p w14:paraId="5F7DEFD2" w14:textId="77777777" w:rsidR="00A95A9F" w:rsidRDefault="00A95A9F" w:rsidP="00A95A9F">
            <w:pPr>
              <w:rPr>
                <w:rFonts w:ascii="Calibri" w:hAnsi="Calibri"/>
                <w:color w:val="000000"/>
              </w:rPr>
            </w:pPr>
            <w:r>
              <w:rPr>
                <w:rFonts w:ascii="Calibri" w:hAnsi="Calibri"/>
                <w:color w:val="000000"/>
              </w:rPr>
              <w:t>No DR</w:t>
            </w:r>
          </w:p>
        </w:tc>
        <w:tc>
          <w:tcPr>
            <w:tcW w:w="1848" w:type="dxa"/>
            <w:vAlign w:val="bottom"/>
          </w:tcPr>
          <w:p w14:paraId="7D66408C" w14:textId="77777777" w:rsidR="00A95A9F" w:rsidRDefault="00A95A9F" w:rsidP="00A95A9F">
            <w:pPr>
              <w:jc w:val="right"/>
              <w:rPr>
                <w:rFonts w:ascii="Calibri" w:hAnsi="Calibri"/>
                <w:color w:val="000000"/>
              </w:rPr>
            </w:pPr>
            <w:r>
              <w:rPr>
                <w:rFonts w:ascii="Calibri" w:hAnsi="Calibri"/>
                <w:color w:val="000000"/>
              </w:rPr>
              <w:t>0.8563</w:t>
            </w:r>
          </w:p>
        </w:tc>
        <w:tc>
          <w:tcPr>
            <w:tcW w:w="1848" w:type="dxa"/>
            <w:vAlign w:val="bottom"/>
          </w:tcPr>
          <w:p w14:paraId="56C74553" w14:textId="77777777" w:rsidR="00A95A9F" w:rsidRDefault="00A95A9F" w:rsidP="00A95A9F">
            <w:pPr>
              <w:jc w:val="right"/>
              <w:rPr>
                <w:rFonts w:ascii="Calibri" w:hAnsi="Calibri"/>
                <w:color w:val="000000"/>
              </w:rPr>
            </w:pPr>
            <w:r>
              <w:rPr>
                <w:rFonts w:ascii="Calibri" w:hAnsi="Calibri"/>
                <w:color w:val="000000"/>
              </w:rPr>
              <w:t>0.1120</w:t>
            </w:r>
          </w:p>
        </w:tc>
        <w:tc>
          <w:tcPr>
            <w:tcW w:w="1849" w:type="dxa"/>
            <w:vAlign w:val="bottom"/>
          </w:tcPr>
          <w:p w14:paraId="35BB74C5" w14:textId="77777777" w:rsidR="00A95A9F" w:rsidRDefault="00A95A9F" w:rsidP="00A95A9F">
            <w:pPr>
              <w:jc w:val="right"/>
              <w:rPr>
                <w:rFonts w:ascii="Calibri" w:hAnsi="Calibri"/>
                <w:color w:val="000000"/>
              </w:rPr>
            </w:pPr>
            <w:r>
              <w:rPr>
                <w:rFonts w:ascii="Calibri" w:hAnsi="Calibri"/>
                <w:color w:val="000000"/>
              </w:rPr>
              <w:t>0.0305</w:t>
            </w:r>
          </w:p>
        </w:tc>
        <w:tc>
          <w:tcPr>
            <w:tcW w:w="1849" w:type="dxa"/>
            <w:vAlign w:val="bottom"/>
          </w:tcPr>
          <w:p w14:paraId="737B6774" w14:textId="77777777" w:rsidR="00A95A9F" w:rsidRDefault="00A95A9F" w:rsidP="00A95A9F">
            <w:pPr>
              <w:jc w:val="right"/>
              <w:rPr>
                <w:rFonts w:ascii="Calibri" w:hAnsi="Calibri"/>
                <w:color w:val="000000"/>
              </w:rPr>
            </w:pPr>
            <w:r>
              <w:rPr>
                <w:rFonts w:ascii="Calibri" w:hAnsi="Calibri"/>
                <w:color w:val="000000"/>
              </w:rPr>
              <w:t>0.0013</w:t>
            </w:r>
          </w:p>
        </w:tc>
      </w:tr>
      <w:tr w:rsidR="00A95A9F" w14:paraId="2574C56B" w14:textId="77777777" w:rsidTr="00A95A9F">
        <w:tc>
          <w:tcPr>
            <w:tcW w:w="1848" w:type="dxa"/>
            <w:vAlign w:val="bottom"/>
          </w:tcPr>
          <w:p w14:paraId="17D23864" w14:textId="77777777" w:rsidR="00A95A9F" w:rsidRDefault="00A95A9F" w:rsidP="00A95A9F">
            <w:pPr>
              <w:rPr>
                <w:rFonts w:ascii="Calibri" w:hAnsi="Calibri"/>
                <w:color w:val="000000"/>
              </w:rPr>
            </w:pPr>
            <w:r>
              <w:rPr>
                <w:rFonts w:ascii="Calibri" w:hAnsi="Calibri"/>
                <w:color w:val="000000"/>
              </w:rPr>
              <w:t>Mild DR</w:t>
            </w:r>
          </w:p>
        </w:tc>
        <w:tc>
          <w:tcPr>
            <w:tcW w:w="1848" w:type="dxa"/>
            <w:vAlign w:val="bottom"/>
          </w:tcPr>
          <w:p w14:paraId="76CA10DE" w14:textId="77777777" w:rsidR="00A95A9F" w:rsidRDefault="00A95A9F" w:rsidP="00A95A9F">
            <w:pPr>
              <w:jc w:val="right"/>
              <w:rPr>
                <w:rFonts w:ascii="Calibri" w:hAnsi="Calibri"/>
                <w:color w:val="000000"/>
              </w:rPr>
            </w:pPr>
            <w:r>
              <w:rPr>
                <w:rFonts w:ascii="Calibri" w:hAnsi="Calibri"/>
                <w:color w:val="000000"/>
              </w:rPr>
              <w:t>0</w:t>
            </w:r>
          </w:p>
        </w:tc>
        <w:tc>
          <w:tcPr>
            <w:tcW w:w="1848" w:type="dxa"/>
            <w:vAlign w:val="bottom"/>
          </w:tcPr>
          <w:p w14:paraId="40F60BDC" w14:textId="77777777" w:rsidR="00A95A9F" w:rsidRDefault="00A95A9F" w:rsidP="00A95A9F">
            <w:pPr>
              <w:jc w:val="right"/>
              <w:rPr>
                <w:rFonts w:ascii="Calibri" w:hAnsi="Calibri"/>
                <w:color w:val="000000"/>
              </w:rPr>
            </w:pPr>
            <w:r>
              <w:rPr>
                <w:rFonts w:ascii="Calibri" w:hAnsi="Calibri"/>
                <w:color w:val="000000"/>
              </w:rPr>
              <w:t>0.9923</w:t>
            </w:r>
          </w:p>
        </w:tc>
        <w:tc>
          <w:tcPr>
            <w:tcW w:w="1849" w:type="dxa"/>
            <w:vAlign w:val="bottom"/>
          </w:tcPr>
          <w:p w14:paraId="3A31D076" w14:textId="77777777" w:rsidR="00A95A9F" w:rsidRDefault="00A95A9F" w:rsidP="00A95A9F">
            <w:pPr>
              <w:jc w:val="right"/>
              <w:rPr>
                <w:rFonts w:ascii="Calibri" w:hAnsi="Calibri"/>
                <w:color w:val="000000"/>
              </w:rPr>
            </w:pPr>
            <w:r>
              <w:rPr>
                <w:rFonts w:ascii="Calibri" w:hAnsi="Calibri"/>
                <w:color w:val="000000"/>
              </w:rPr>
              <w:t>0.0046</w:t>
            </w:r>
          </w:p>
        </w:tc>
        <w:tc>
          <w:tcPr>
            <w:tcW w:w="1849" w:type="dxa"/>
            <w:vAlign w:val="bottom"/>
          </w:tcPr>
          <w:p w14:paraId="24171B08" w14:textId="77777777" w:rsidR="00A95A9F" w:rsidRDefault="00A95A9F" w:rsidP="00A95A9F">
            <w:pPr>
              <w:jc w:val="right"/>
              <w:rPr>
                <w:rFonts w:ascii="Calibri" w:hAnsi="Calibri"/>
                <w:color w:val="000000"/>
              </w:rPr>
            </w:pPr>
            <w:r>
              <w:rPr>
                <w:rFonts w:ascii="Calibri" w:hAnsi="Calibri"/>
                <w:color w:val="000000"/>
              </w:rPr>
              <w:t>0.0031</w:t>
            </w:r>
          </w:p>
        </w:tc>
      </w:tr>
      <w:tr w:rsidR="00A95A9F" w14:paraId="5EDAFFDE" w14:textId="77777777" w:rsidTr="00A95A9F">
        <w:tc>
          <w:tcPr>
            <w:tcW w:w="1848" w:type="dxa"/>
            <w:vAlign w:val="bottom"/>
          </w:tcPr>
          <w:p w14:paraId="0BC6669A" w14:textId="77777777" w:rsidR="00A95A9F" w:rsidRDefault="00A95A9F" w:rsidP="00A95A9F">
            <w:pPr>
              <w:rPr>
                <w:rFonts w:ascii="Calibri" w:hAnsi="Calibri"/>
                <w:color w:val="000000"/>
              </w:rPr>
            </w:pPr>
            <w:r>
              <w:rPr>
                <w:rFonts w:ascii="Calibri" w:hAnsi="Calibri"/>
                <w:color w:val="000000"/>
              </w:rPr>
              <w:t>Mod DR</w:t>
            </w:r>
          </w:p>
        </w:tc>
        <w:tc>
          <w:tcPr>
            <w:tcW w:w="1848" w:type="dxa"/>
            <w:vAlign w:val="bottom"/>
          </w:tcPr>
          <w:p w14:paraId="555AD56C" w14:textId="77777777" w:rsidR="00A95A9F" w:rsidRDefault="00A95A9F" w:rsidP="00A95A9F">
            <w:pPr>
              <w:jc w:val="right"/>
              <w:rPr>
                <w:rFonts w:ascii="Calibri" w:hAnsi="Calibri"/>
                <w:color w:val="000000"/>
              </w:rPr>
            </w:pPr>
            <w:r>
              <w:rPr>
                <w:rFonts w:ascii="Calibri" w:hAnsi="Calibri"/>
                <w:color w:val="000000"/>
              </w:rPr>
              <w:t>0</w:t>
            </w:r>
          </w:p>
        </w:tc>
        <w:tc>
          <w:tcPr>
            <w:tcW w:w="1848" w:type="dxa"/>
            <w:vAlign w:val="bottom"/>
          </w:tcPr>
          <w:p w14:paraId="18BA61E9" w14:textId="77777777" w:rsidR="00A95A9F" w:rsidRDefault="00A95A9F" w:rsidP="00A95A9F">
            <w:pPr>
              <w:jc w:val="right"/>
              <w:rPr>
                <w:rFonts w:ascii="Calibri" w:hAnsi="Calibri"/>
                <w:color w:val="000000"/>
              </w:rPr>
            </w:pPr>
            <w:r>
              <w:rPr>
                <w:rFonts w:ascii="Calibri" w:hAnsi="Calibri"/>
                <w:color w:val="000000"/>
              </w:rPr>
              <w:t>0</w:t>
            </w:r>
          </w:p>
        </w:tc>
        <w:tc>
          <w:tcPr>
            <w:tcW w:w="1849" w:type="dxa"/>
            <w:vAlign w:val="bottom"/>
          </w:tcPr>
          <w:p w14:paraId="414ADAAC" w14:textId="77777777" w:rsidR="00A95A9F" w:rsidRDefault="00A95A9F" w:rsidP="00A95A9F">
            <w:pPr>
              <w:jc w:val="right"/>
              <w:rPr>
                <w:rFonts w:ascii="Calibri" w:hAnsi="Calibri"/>
                <w:color w:val="000000"/>
              </w:rPr>
            </w:pPr>
            <w:r>
              <w:rPr>
                <w:rFonts w:ascii="Calibri" w:hAnsi="Calibri"/>
                <w:color w:val="000000"/>
              </w:rPr>
              <w:t>0.9114</w:t>
            </w:r>
          </w:p>
        </w:tc>
        <w:tc>
          <w:tcPr>
            <w:tcW w:w="1849" w:type="dxa"/>
            <w:vAlign w:val="bottom"/>
          </w:tcPr>
          <w:p w14:paraId="6FB3C6B5" w14:textId="77777777" w:rsidR="00A95A9F" w:rsidRDefault="00A95A9F" w:rsidP="00A95A9F">
            <w:pPr>
              <w:jc w:val="right"/>
              <w:rPr>
                <w:rFonts w:ascii="Calibri" w:hAnsi="Calibri"/>
                <w:color w:val="000000"/>
              </w:rPr>
            </w:pPr>
            <w:r>
              <w:rPr>
                <w:rFonts w:ascii="Calibri" w:hAnsi="Calibri"/>
                <w:color w:val="000000"/>
              </w:rPr>
              <w:t>0.0886</w:t>
            </w:r>
          </w:p>
        </w:tc>
      </w:tr>
      <w:tr w:rsidR="00A95A9F" w14:paraId="4C009B0A" w14:textId="77777777" w:rsidTr="00A95A9F">
        <w:tc>
          <w:tcPr>
            <w:tcW w:w="1848" w:type="dxa"/>
            <w:vAlign w:val="bottom"/>
          </w:tcPr>
          <w:p w14:paraId="1296DA11" w14:textId="77777777" w:rsidR="00A95A9F" w:rsidRDefault="00A95A9F" w:rsidP="00A95A9F">
            <w:pPr>
              <w:rPr>
                <w:rFonts w:ascii="Calibri" w:hAnsi="Calibri"/>
                <w:color w:val="000000"/>
              </w:rPr>
            </w:pPr>
            <w:r>
              <w:rPr>
                <w:rFonts w:ascii="Calibri" w:hAnsi="Calibri"/>
                <w:color w:val="000000"/>
              </w:rPr>
              <w:t>RDR</w:t>
            </w:r>
          </w:p>
        </w:tc>
        <w:tc>
          <w:tcPr>
            <w:tcW w:w="1848" w:type="dxa"/>
            <w:vAlign w:val="bottom"/>
          </w:tcPr>
          <w:p w14:paraId="40387FAA" w14:textId="77777777" w:rsidR="00A95A9F" w:rsidRDefault="00A95A9F" w:rsidP="00A95A9F">
            <w:pPr>
              <w:jc w:val="right"/>
              <w:rPr>
                <w:rFonts w:ascii="Calibri" w:hAnsi="Calibri"/>
                <w:color w:val="000000"/>
              </w:rPr>
            </w:pPr>
            <w:r>
              <w:rPr>
                <w:rFonts w:ascii="Calibri" w:hAnsi="Calibri"/>
                <w:color w:val="000000"/>
              </w:rPr>
              <w:t>0</w:t>
            </w:r>
          </w:p>
        </w:tc>
        <w:tc>
          <w:tcPr>
            <w:tcW w:w="1848" w:type="dxa"/>
            <w:vAlign w:val="bottom"/>
          </w:tcPr>
          <w:p w14:paraId="52866D28" w14:textId="77777777" w:rsidR="00A95A9F" w:rsidRDefault="00A95A9F" w:rsidP="00A95A9F">
            <w:pPr>
              <w:jc w:val="right"/>
              <w:rPr>
                <w:rFonts w:ascii="Calibri" w:hAnsi="Calibri"/>
                <w:color w:val="000000"/>
              </w:rPr>
            </w:pPr>
            <w:r>
              <w:rPr>
                <w:rFonts w:ascii="Calibri" w:hAnsi="Calibri"/>
                <w:color w:val="000000"/>
              </w:rPr>
              <w:t>0</w:t>
            </w:r>
          </w:p>
        </w:tc>
        <w:tc>
          <w:tcPr>
            <w:tcW w:w="1849" w:type="dxa"/>
            <w:vAlign w:val="bottom"/>
          </w:tcPr>
          <w:p w14:paraId="0A166D8D" w14:textId="77777777" w:rsidR="00A95A9F" w:rsidRDefault="00A95A9F" w:rsidP="00A95A9F">
            <w:pPr>
              <w:jc w:val="right"/>
              <w:rPr>
                <w:rFonts w:ascii="Calibri" w:hAnsi="Calibri"/>
                <w:color w:val="000000"/>
              </w:rPr>
            </w:pPr>
            <w:r>
              <w:rPr>
                <w:rFonts w:ascii="Calibri" w:hAnsi="Calibri"/>
                <w:color w:val="000000"/>
              </w:rPr>
              <w:t>0</w:t>
            </w:r>
          </w:p>
        </w:tc>
        <w:tc>
          <w:tcPr>
            <w:tcW w:w="1849" w:type="dxa"/>
            <w:vAlign w:val="bottom"/>
          </w:tcPr>
          <w:p w14:paraId="197581C8" w14:textId="77777777" w:rsidR="00A95A9F" w:rsidRDefault="00A95A9F" w:rsidP="00A95A9F">
            <w:pPr>
              <w:jc w:val="right"/>
              <w:rPr>
                <w:rFonts w:ascii="Calibri" w:hAnsi="Calibri"/>
                <w:color w:val="000000"/>
              </w:rPr>
            </w:pPr>
            <w:r>
              <w:rPr>
                <w:rFonts w:ascii="Calibri" w:hAnsi="Calibri"/>
                <w:color w:val="000000"/>
              </w:rPr>
              <w:t>1</w:t>
            </w:r>
          </w:p>
        </w:tc>
      </w:tr>
    </w:tbl>
    <w:p w14:paraId="4E48B01D" w14:textId="77777777" w:rsidR="00A95A9F" w:rsidRDefault="00A95A9F" w:rsidP="00A95A9F"/>
    <w:p w14:paraId="55992E70" w14:textId="04B90670" w:rsidR="00A95A9F" w:rsidRDefault="00A95A9F" w:rsidP="00D14111">
      <w:pPr>
        <w:pStyle w:val="ListParagraph"/>
        <w:numPr>
          <w:ilvl w:val="0"/>
          <w:numId w:val="1"/>
        </w:numPr>
        <w:outlineLvl w:val="0"/>
      </w:pPr>
      <w:r>
        <w:t xml:space="preserve">Type 2 </w:t>
      </w:r>
    </w:p>
    <w:tbl>
      <w:tblPr>
        <w:tblStyle w:val="TableGrid"/>
        <w:tblW w:w="0" w:type="auto"/>
        <w:tblLook w:val="04A0" w:firstRow="1" w:lastRow="0" w:firstColumn="1" w:lastColumn="0" w:noHBand="0" w:noVBand="1"/>
      </w:tblPr>
      <w:tblGrid>
        <w:gridCol w:w="1797"/>
        <w:gridCol w:w="1805"/>
        <w:gridCol w:w="1804"/>
        <w:gridCol w:w="1805"/>
        <w:gridCol w:w="1805"/>
      </w:tblGrid>
      <w:tr w:rsidR="00A95A9F" w14:paraId="2C8146C9" w14:textId="77777777" w:rsidTr="00A95A9F">
        <w:tc>
          <w:tcPr>
            <w:tcW w:w="1848" w:type="dxa"/>
          </w:tcPr>
          <w:p w14:paraId="709759B9" w14:textId="77777777" w:rsidR="00A95A9F" w:rsidRDefault="00A95A9F" w:rsidP="00A95A9F"/>
        </w:tc>
        <w:tc>
          <w:tcPr>
            <w:tcW w:w="1848" w:type="dxa"/>
            <w:vAlign w:val="bottom"/>
          </w:tcPr>
          <w:p w14:paraId="795A02A4" w14:textId="77777777" w:rsidR="00A95A9F" w:rsidRDefault="00A95A9F" w:rsidP="00A95A9F">
            <w:pPr>
              <w:rPr>
                <w:rFonts w:ascii="Calibri" w:hAnsi="Calibri"/>
                <w:color w:val="000000"/>
              </w:rPr>
            </w:pPr>
            <w:r>
              <w:rPr>
                <w:rFonts w:ascii="Calibri" w:hAnsi="Calibri"/>
                <w:color w:val="000000"/>
              </w:rPr>
              <w:t>No DR</w:t>
            </w:r>
          </w:p>
        </w:tc>
        <w:tc>
          <w:tcPr>
            <w:tcW w:w="1848" w:type="dxa"/>
            <w:vAlign w:val="bottom"/>
          </w:tcPr>
          <w:p w14:paraId="0D245846" w14:textId="77777777" w:rsidR="00A95A9F" w:rsidRDefault="00A95A9F" w:rsidP="00A95A9F">
            <w:pPr>
              <w:rPr>
                <w:rFonts w:ascii="Calibri" w:hAnsi="Calibri"/>
                <w:color w:val="000000"/>
              </w:rPr>
            </w:pPr>
            <w:r>
              <w:rPr>
                <w:rFonts w:ascii="Calibri" w:hAnsi="Calibri"/>
                <w:color w:val="000000"/>
              </w:rPr>
              <w:t>Mild DR</w:t>
            </w:r>
          </w:p>
        </w:tc>
        <w:tc>
          <w:tcPr>
            <w:tcW w:w="1849" w:type="dxa"/>
            <w:vAlign w:val="bottom"/>
          </w:tcPr>
          <w:p w14:paraId="465B314C" w14:textId="77777777" w:rsidR="00A95A9F" w:rsidRDefault="00A95A9F" w:rsidP="00A95A9F">
            <w:pPr>
              <w:rPr>
                <w:rFonts w:ascii="Calibri" w:hAnsi="Calibri"/>
                <w:color w:val="000000"/>
              </w:rPr>
            </w:pPr>
            <w:r>
              <w:rPr>
                <w:rFonts w:ascii="Calibri" w:hAnsi="Calibri"/>
                <w:color w:val="000000"/>
              </w:rPr>
              <w:t>Mod DR</w:t>
            </w:r>
          </w:p>
        </w:tc>
        <w:tc>
          <w:tcPr>
            <w:tcW w:w="1849" w:type="dxa"/>
            <w:vAlign w:val="bottom"/>
          </w:tcPr>
          <w:p w14:paraId="337F0F78" w14:textId="77777777" w:rsidR="00A95A9F" w:rsidRDefault="00A95A9F" w:rsidP="00A95A9F">
            <w:pPr>
              <w:rPr>
                <w:rFonts w:ascii="Calibri" w:hAnsi="Calibri"/>
                <w:color w:val="000000"/>
              </w:rPr>
            </w:pPr>
            <w:r>
              <w:rPr>
                <w:rFonts w:ascii="Calibri" w:hAnsi="Calibri"/>
                <w:color w:val="000000"/>
              </w:rPr>
              <w:t>RDR</w:t>
            </w:r>
          </w:p>
        </w:tc>
      </w:tr>
      <w:tr w:rsidR="00A95A9F" w14:paraId="02C281C9" w14:textId="77777777" w:rsidTr="00A95A9F">
        <w:tc>
          <w:tcPr>
            <w:tcW w:w="1848" w:type="dxa"/>
            <w:vAlign w:val="bottom"/>
          </w:tcPr>
          <w:p w14:paraId="76855ED7" w14:textId="77777777" w:rsidR="00A95A9F" w:rsidRDefault="00A95A9F" w:rsidP="00A95A9F">
            <w:pPr>
              <w:rPr>
                <w:rFonts w:ascii="Calibri" w:hAnsi="Calibri"/>
                <w:color w:val="000000"/>
              </w:rPr>
            </w:pPr>
            <w:r>
              <w:rPr>
                <w:rFonts w:ascii="Calibri" w:hAnsi="Calibri"/>
                <w:color w:val="000000"/>
              </w:rPr>
              <w:t>No DR</w:t>
            </w:r>
          </w:p>
        </w:tc>
        <w:tc>
          <w:tcPr>
            <w:tcW w:w="1848" w:type="dxa"/>
            <w:vAlign w:val="bottom"/>
          </w:tcPr>
          <w:p w14:paraId="7594456E" w14:textId="77777777" w:rsidR="00A95A9F" w:rsidRDefault="00A95A9F" w:rsidP="00A95A9F">
            <w:pPr>
              <w:jc w:val="right"/>
              <w:rPr>
                <w:rFonts w:ascii="Calibri" w:hAnsi="Calibri"/>
                <w:color w:val="000000"/>
              </w:rPr>
            </w:pPr>
            <w:r>
              <w:rPr>
                <w:rFonts w:ascii="Calibri" w:hAnsi="Calibri"/>
                <w:color w:val="000000"/>
              </w:rPr>
              <w:t>0.9229</w:t>
            </w:r>
          </w:p>
        </w:tc>
        <w:tc>
          <w:tcPr>
            <w:tcW w:w="1848" w:type="dxa"/>
            <w:vAlign w:val="bottom"/>
          </w:tcPr>
          <w:p w14:paraId="54387962" w14:textId="77777777" w:rsidR="00A95A9F" w:rsidRDefault="00A95A9F" w:rsidP="00A95A9F">
            <w:pPr>
              <w:jc w:val="right"/>
              <w:rPr>
                <w:rFonts w:ascii="Calibri" w:hAnsi="Calibri"/>
                <w:color w:val="000000"/>
              </w:rPr>
            </w:pPr>
            <w:r>
              <w:rPr>
                <w:rFonts w:ascii="Calibri" w:hAnsi="Calibri"/>
                <w:color w:val="000000"/>
              </w:rPr>
              <w:t>0.0611</w:t>
            </w:r>
          </w:p>
        </w:tc>
        <w:tc>
          <w:tcPr>
            <w:tcW w:w="1849" w:type="dxa"/>
            <w:vAlign w:val="bottom"/>
          </w:tcPr>
          <w:p w14:paraId="15957826" w14:textId="77777777" w:rsidR="00A95A9F" w:rsidRDefault="00A95A9F" w:rsidP="00A95A9F">
            <w:pPr>
              <w:jc w:val="right"/>
              <w:rPr>
                <w:rFonts w:ascii="Calibri" w:hAnsi="Calibri"/>
                <w:color w:val="000000"/>
              </w:rPr>
            </w:pPr>
            <w:r>
              <w:rPr>
                <w:rFonts w:ascii="Calibri" w:hAnsi="Calibri"/>
                <w:color w:val="000000"/>
              </w:rPr>
              <w:t>0.0155</w:t>
            </w:r>
          </w:p>
        </w:tc>
        <w:tc>
          <w:tcPr>
            <w:tcW w:w="1849" w:type="dxa"/>
            <w:vAlign w:val="bottom"/>
          </w:tcPr>
          <w:p w14:paraId="222F1197" w14:textId="77777777" w:rsidR="00A95A9F" w:rsidRDefault="00A95A9F" w:rsidP="00A95A9F">
            <w:pPr>
              <w:jc w:val="right"/>
              <w:rPr>
                <w:rFonts w:ascii="Calibri" w:hAnsi="Calibri"/>
                <w:color w:val="000000"/>
              </w:rPr>
            </w:pPr>
            <w:r>
              <w:rPr>
                <w:rFonts w:ascii="Calibri" w:hAnsi="Calibri"/>
                <w:color w:val="000000"/>
              </w:rPr>
              <w:t>0.0005</w:t>
            </w:r>
          </w:p>
        </w:tc>
      </w:tr>
      <w:tr w:rsidR="00A95A9F" w14:paraId="3E107FBA" w14:textId="77777777" w:rsidTr="00A95A9F">
        <w:tc>
          <w:tcPr>
            <w:tcW w:w="1848" w:type="dxa"/>
            <w:vAlign w:val="bottom"/>
          </w:tcPr>
          <w:p w14:paraId="7AF9AAC6" w14:textId="77777777" w:rsidR="00A95A9F" w:rsidRDefault="00A95A9F" w:rsidP="00A95A9F">
            <w:pPr>
              <w:rPr>
                <w:rFonts w:ascii="Calibri" w:hAnsi="Calibri"/>
                <w:color w:val="000000"/>
              </w:rPr>
            </w:pPr>
            <w:r>
              <w:rPr>
                <w:rFonts w:ascii="Calibri" w:hAnsi="Calibri"/>
                <w:color w:val="000000"/>
              </w:rPr>
              <w:t>Mild DR</w:t>
            </w:r>
          </w:p>
        </w:tc>
        <w:tc>
          <w:tcPr>
            <w:tcW w:w="1848" w:type="dxa"/>
            <w:vAlign w:val="bottom"/>
          </w:tcPr>
          <w:p w14:paraId="571954F5" w14:textId="77777777" w:rsidR="00A95A9F" w:rsidRDefault="00A95A9F" w:rsidP="00A95A9F">
            <w:pPr>
              <w:jc w:val="right"/>
              <w:rPr>
                <w:rFonts w:ascii="Calibri" w:hAnsi="Calibri"/>
                <w:color w:val="000000"/>
              </w:rPr>
            </w:pPr>
            <w:r>
              <w:rPr>
                <w:rFonts w:ascii="Calibri" w:hAnsi="Calibri"/>
                <w:color w:val="000000"/>
              </w:rPr>
              <w:t>0</w:t>
            </w:r>
          </w:p>
        </w:tc>
        <w:tc>
          <w:tcPr>
            <w:tcW w:w="1848" w:type="dxa"/>
            <w:vAlign w:val="bottom"/>
          </w:tcPr>
          <w:p w14:paraId="01DD227C" w14:textId="77777777" w:rsidR="00A95A9F" w:rsidRDefault="00A95A9F" w:rsidP="00A95A9F">
            <w:pPr>
              <w:jc w:val="right"/>
              <w:rPr>
                <w:rFonts w:ascii="Calibri" w:hAnsi="Calibri"/>
                <w:color w:val="000000"/>
              </w:rPr>
            </w:pPr>
            <w:r>
              <w:rPr>
                <w:rFonts w:ascii="Calibri" w:hAnsi="Calibri"/>
                <w:color w:val="000000"/>
              </w:rPr>
              <w:t>0.9447</w:t>
            </w:r>
          </w:p>
        </w:tc>
        <w:tc>
          <w:tcPr>
            <w:tcW w:w="1849" w:type="dxa"/>
            <w:vAlign w:val="bottom"/>
          </w:tcPr>
          <w:p w14:paraId="1B809C9B" w14:textId="77777777" w:rsidR="00A95A9F" w:rsidRDefault="00A95A9F" w:rsidP="00A95A9F">
            <w:pPr>
              <w:jc w:val="right"/>
              <w:rPr>
                <w:rFonts w:ascii="Calibri" w:hAnsi="Calibri"/>
                <w:color w:val="000000"/>
              </w:rPr>
            </w:pPr>
            <w:r>
              <w:rPr>
                <w:rFonts w:ascii="Calibri" w:hAnsi="Calibri"/>
                <w:color w:val="000000"/>
              </w:rPr>
              <w:t>0.0533</w:t>
            </w:r>
          </w:p>
        </w:tc>
        <w:tc>
          <w:tcPr>
            <w:tcW w:w="1849" w:type="dxa"/>
            <w:vAlign w:val="bottom"/>
          </w:tcPr>
          <w:p w14:paraId="3004AA92" w14:textId="77777777" w:rsidR="00A95A9F" w:rsidRDefault="00A95A9F" w:rsidP="00A95A9F">
            <w:pPr>
              <w:jc w:val="right"/>
              <w:rPr>
                <w:rFonts w:ascii="Calibri" w:hAnsi="Calibri"/>
                <w:color w:val="000000"/>
              </w:rPr>
            </w:pPr>
            <w:r>
              <w:rPr>
                <w:rFonts w:ascii="Calibri" w:hAnsi="Calibri"/>
                <w:color w:val="000000"/>
              </w:rPr>
              <w:t>0.0021</w:t>
            </w:r>
          </w:p>
        </w:tc>
      </w:tr>
      <w:tr w:rsidR="00A95A9F" w14:paraId="12DF9017" w14:textId="77777777" w:rsidTr="00A95A9F">
        <w:tc>
          <w:tcPr>
            <w:tcW w:w="1848" w:type="dxa"/>
            <w:vAlign w:val="bottom"/>
          </w:tcPr>
          <w:p w14:paraId="1A00D080" w14:textId="77777777" w:rsidR="00A95A9F" w:rsidRDefault="00A95A9F" w:rsidP="00A95A9F">
            <w:pPr>
              <w:rPr>
                <w:rFonts w:ascii="Calibri" w:hAnsi="Calibri"/>
                <w:color w:val="000000"/>
              </w:rPr>
            </w:pPr>
            <w:r>
              <w:rPr>
                <w:rFonts w:ascii="Calibri" w:hAnsi="Calibri"/>
                <w:color w:val="000000"/>
              </w:rPr>
              <w:t>Mod DR</w:t>
            </w:r>
          </w:p>
        </w:tc>
        <w:tc>
          <w:tcPr>
            <w:tcW w:w="1848" w:type="dxa"/>
            <w:vAlign w:val="bottom"/>
          </w:tcPr>
          <w:p w14:paraId="2C4B6E61" w14:textId="77777777" w:rsidR="00A95A9F" w:rsidRDefault="00A95A9F" w:rsidP="00A95A9F">
            <w:pPr>
              <w:jc w:val="right"/>
              <w:rPr>
                <w:rFonts w:ascii="Calibri" w:hAnsi="Calibri"/>
                <w:color w:val="000000"/>
              </w:rPr>
            </w:pPr>
            <w:r>
              <w:rPr>
                <w:rFonts w:ascii="Calibri" w:hAnsi="Calibri"/>
                <w:color w:val="000000"/>
              </w:rPr>
              <w:t>0</w:t>
            </w:r>
          </w:p>
        </w:tc>
        <w:tc>
          <w:tcPr>
            <w:tcW w:w="1848" w:type="dxa"/>
            <w:vAlign w:val="bottom"/>
          </w:tcPr>
          <w:p w14:paraId="64D65BB3" w14:textId="77777777" w:rsidR="00A95A9F" w:rsidRDefault="00A95A9F" w:rsidP="00A95A9F">
            <w:pPr>
              <w:jc w:val="right"/>
              <w:rPr>
                <w:rFonts w:ascii="Calibri" w:hAnsi="Calibri"/>
                <w:color w:val="000000"/>
              </w:rPr>
            </w:pPr>
            <w:r>
              <w:rPr>
                <w:rFonts w:ascii="Calibri" w:hAnsi="Calibri"/>
                <w:color w:val="000000"/>
              </w:rPr>
              <w:t>0</w:t>
            </w:r>
          </w:p>
        </w:tc>
        <w:tc>
          <w:tcPr>
            <w:tcW w:w="1849" w:type="dxa"/>
            <w:vAlign w:val="bottom"/>
          </w:tcPr>
          <w:p w14:paraId="0E88C16A" w14:textId="77777777" w:rsidR="00A95A9F" w:rsidRDefault="00A95A9F" w:rsidP="00A95A9F">
            <w:pPr>
              <w:jc w:val="right"/>
              <w:rPr>
                <w:rFonts w:ascii="Calibri" w:hAnsi="Calibri"/>
                <w:color w:val="000000"/>
              </w:rPr>
            </w:pPr>
            <w:r>
              <w:rPr>
                <w:rFonts w:ascii="Calibri" w:hAnsi="Calibri"/>
                <w:color w:val="000000"/>
              </w:rPr>
              <w:t>0.9738</w:t>
            </w:r>
          </w:p>
        </w:tc>
        <w:tc>
          <w:tcPr>
            <w:tcW w:w="1849" w:type="dxa"/>
            <w:vAlign w:val="bottom"/>
          </w:tcPr>
          <w:p w14:paraId="2F70BBC0" w14:textId="77777777" w:rsidR="00A95A9F" w:rsidRDefault="00A95A9F" w:rsidP="00A95A9F">
            <w:pPr>
              <w:jc w:val="right"/>
              <w:rPr>
                <w:rFonts w:ascii="Calibri" w:hAnsi="Calibri"/>
                <w:color w:val="000000"/>
              </w:rPr>
            </w:pPr>
            <w:r>
              <w:rPr>
                <w:rFonts w:ascii="Calibri" w:hAnsi="Calibri"/>
                <w:color w:val="000000"/>
              </w:rPr>
              <w:t>0.0262</w:t>
            </w:r>
          </w:p>
        </w:tc>
      </w:tr>
      <w:tr w:rsidR="00A95A9F" w14:paraId="2D94A815" w14:textId="77777777" w:rsidTr="00A95A9F">
        <w:tc>
          <w:tcPr>
            <w:tcW w:w="1848" w:type="dxa"/>
            <w:vAlign w:val="bottom"/>
          </w:tcPr>
          <w:p w14:paraId="25A785F1" w14:textId="77777777" w:rsidR="00A95A9F" w:rsidRDefault="00A95A9F" w:rsidP="00A95A9F">
            <w:pPr>
              <w:rPr>
                <w:rFonts w:ascii="Calibri" w:hAnsi="Calibri"/>
                <w:color w:val="000000"/>
              </w:rPr>
            </w:pPr>
            <w:r>
              <w:rPr>
                <w:rFonts w:ascii="Calibri" w:hAnsi="Calibri"/>
                <w:color w:val="000000"/>
              </w:rPr>
              <w:t>RDR</w:t>
            </w:r>
          </w:p>
        </w:tc>
        <w:tc>
          <w:tcPr>
            <w:tcW w:w="1848" w:type="dxa"/>
            <w:vAlign w:val="bottom"/>
          </w:tcPr>
          <w:p w14:paraId="26CA423F" w14:textId="77777777" w:rsidR="00A95A9F" w:rsidRDefault="00A95A9F" w:rsidP="00A95A9F">
            <w:pPr>
              <w:jc w:val="right"/>
              <w:rPr>
                <w:rFonts w:ascii="Calibri" w:hAnsi="Calibri"/>
                <w:color w:val="000000"/>
              </w:rPr>
            </w:pPr>
            <w:r>
              <w:rPr>
                <w:rFonts w:ascii="Calibri" w:hAnsi="Calibri"/>
                <w:color w:val="000000"/>
              </w:rPr>
              <w:t>0</w:t>
            </w:r>
          </w:p>
        </w:tc>
        <w:tc>
          <w:tcPr>
            <w:tcW w:w="1848" w:type="dxa"/>
            <w:vAlign w:val="bottom"/>
          </w:tcPr>
          <w:p w14:paraId="385C409B" w14:textId="77777777" w:rsidR="00A95A9F" w:rsidRDefault="00A95A9F" w:rsidP="00A95A9F">
            <w:pPr>
              <w:jc w:val="right"/>
              <w:rPr>
                <w:rFonts w:ascii="Calibri" w:hAnsi="Calibri"/>
                <w:color w:val="000000"/>
              </w:rPr>
            </w:pPr>
            <w:r>
              <w:rPr>
                <w:rFonts w:ascii="Calibri" w:hAnsi="Calibri"/>
                <w:color w:val="000000"/>
              </w:rPr>
              <w:t>0</w:t>
            </w:r>
          </w:p>
        </w:tc>
        <w:tc>
          <w:tcPr>
            <w:tcW w:w="1849" w:type="dxa"/>
            <w:vAlign w:val="bottom"/>
          </w:tcPr>
          <w:p w14:paraId="46274C5B" w14:textId="77777777" w:rsidR="00A95A9F" w:rsidRDefault="00A95A9F" w:rsidP="00A95A9F">
            <w:pPr>
              <w:jc w:val="right"/>
              <w:rPr>
                <w:rFonts w:ascii="Calibri" w:hAnsi="Calibri"/>
                <w:color w:val="000000"/>
              </w:rPr>
            </w:pPr>
            <w:r>
              <w:rPr>
                <w:rFonts w:ascii="Calibri" w:hAnsi="Calibri"/>
                <w:color w:val="000000"/>
              </w:rPr>
              <w:t>0</w:t>
            </w:r>
          </w:p>
        </w:tc>
        <w:tc>
          <w:tcPr>
            <w:tcW w:w="1849" w:type="dxa"/>
            <w:vAlign w:val="bottom"/>
          </w:tcPr>
          <w:p w14:paraId="6CA914ED" w14:textId="77777777" w:rsidR="00A95A9F" w:rsidRDefault="00A95A9F" w:rsidP="00A95A9F">
            <w:pPr>
              <w:jc w:val="right"/>
              <w:rPr>
                <w:rFonts w:ascii="Calibri" w:hAnsi="Calibri"/>
                <w:color w:val="000000"/>
              </w:rPr>
            </w:pPr>
            <w:r>
              <w:rPr>
                <w:rFonts w:ascii="Calibri" w:hAnsi="Calibri"/>
                <w:color w:val="000000"/>
              </w:rPr>
              <w:t>1</w:t>
            </w:r>
          </w:p>
        </w:tc>
      </w:tr>
    </w:tbl>
    <w:p w14:paraId="3B00FB55" w14:textId="77777777" w:rsidR="00A95A9F" w:rsidRDefault="00A95A9F"/>
    <w:p w14:paraId="30B5F7FF" w14:textId="77777777" w:rsidR="00125B35" w:rsidRDefault="00125B35"/>
    <w:p w14:paraId="4FF7C508" w14:textId="77777777" w:rsidR="00125B35" w:rsidRDefault="00125B35"/>
    <w:p w14:paraId="6F4EA41D" w14:textId="77777777" w:rsidR="00125B35" w:rsidRDefault="00125B35">
      <w:r>
        <w:br w:type="page"/>
      </w:r>
    </w:p>
    <w:p w14:paraId="36FACF11" w14:textId="2EBC002E" w:rsidR="00125B35" w:rsidRPr="00125B35" w:rsidRDefault="00E62EB8" w:rsidP="006450FD">
      <w:pPr>
        <w:outlineLvl w:val="0"/>
        <w:rPr>
          <w:b/>
        </w:rPr>
      </w:pPr>
      <w:r>
        <w:rPr>
          <w:b/>
        </w:rPr>
        <w:lastRenderedPageBreak/>
        <w:t xml:space="preserve">Supplementary Table </w:t>
      </w:r>
      <w:r w:rsidR="00AB0C2D">
        <w:rPr>
          <w:b/>
        </w:rPr>
        <w:t>4</w:t>
      </w:r>
      <w:r>
        <w:rPr>
          <w:b/>
        </w:rPr>
        <w:t xml:space="preserve">: </w:t>
      </w:r>
      <w:r w:rsidR="00125B35" w:rsidRPr="00125B35">
        <w:rPr>
          <w:b/>
        </w:rPr>
        <w:t xml:space="preserve">Treatment approach </w:t>
      </w:r>
    </w:p>
    <w:p w14:paraId="4EE6939F" w14:textId="77777777" w:rsidR="00125B35" w:rsidRDefault="00E62EB8" w:rsidP="006450FD">
      <w:pPr>
        <w:outlineLvl w:val="0"/>
      </w:pPr>
      <w:r>
        <w:t xml:space="preserve">a) </w:t>
      </w:r>
      <w:r w:rsidR="00125B35">
        <w:t xml:space="preserve">First year of treatment </w:t>
      </w:r>
    </w:p>
    <w:tbl>
      <w:tblPr>
        <w:tblStyle w:val="TableGrid"/>
        <w:tblW w:w="0" w:type="auto"/>
        <w:tblLook w:val="04A0" w:firstRow="1" w:lastRow="0" w:firstColumn="1" w:lastColumn="0" w:noHBand="0" w:noVBand="1"/>
      </w:tblPr>
      <w:tblGrid>
        <w:gridCol w:w="1821"/>
        <w:gridCol w:w="4001"/>
        <w:gridCol w:w="3194"/>
      </w:tblGrid>
      <w:tr w:rsidR="00125B35" w14:paraId="776E2443" w14:textId="77777777" w:rsidTr="00263B36">
        <w:tc>
          <w:tcPr>
            <w:tcW w:w="1845" w:type="dxa"/>
          </w:tcPr>
          <w:p w14:paraId="7EBA096F" w14:textId="77777777" w:rsidR="00125B35" w:rsidRPr="00125B35" w:rsidRDefault="00125B35" w:rsidP="00263B36">
            <w:pPr>
              <w:rPr>
                <w:b/>
              </w:rPr>
            </w:pPr>
            <w:r w:rsidRPr="00125B35">
              <w:rPr>
                <w:b/>
              </w:rPr>
              <w:t xml:space="preserve">RDR state </w:t>
            </w:r>
          </w:p>
        </w:tc>
        <w:tc>
          <w:tcPr>
            <w:tcW w:w="4125" w:type="dxa"/>
            <w:vAlign w:val="bottom"/>
          </w:tcPr>
          <w:p w14:paraId="4208DCE3" w14:textId="77777777" w:rsidR="00125B35" w:rsidRDefault="00125B35">
            <w:pPr>
              <w:rPr>
                <w:rFonts w:ascii="Calibri" w:hAnsi="Calibri"/>
                <w:b/>
                <w:bCs/>
                <w:color w:val="000000"/>
              </w:rPr>
            </w:pPr>
            <w:r>
              <w:rPr>
                <w:rFonts w:ascii="Calibri" w:hAnsi="Calibri"/>
                <w:b/>
                <w:bCs/>
                <w:color w:val="000000"/>
              </w:rPr>
              <w:t xml:space="preserve">Initial treatment </w:t>
            </w:r>
          </w:p>
        </w:tc>
        <w:tc>
          <w:tcPr>
            <w:tcW w:w="3272" w:type="dxa"/>
            <w:vAlign w:val="bottom"/>
          </w:tcPr>
          <w:p w14:paraId="690ECA27" w14:textId="77777777" w:rsidR="00125B35" w:rsidRDefault="00125B35">
            <w:pPr>
              <w:rPr>
                <w:rFonts w:ascii="Calibri" w:hAnsi="Calibri"/>
                <w:b/>
                <w:bCs/>
                <w:color w:val="000000"/>
              </w:rPr>
            </w:pPr>
            <w:r>
              <w:rPr>
                <w:rFonts w:ascii="Calibri" w:hAnsi="Calibri"/>
                <w:b/>
                <w:bCs/>
                <w:color w:val="000000"/>
              </w:rPr>
              <w:t>Follow up treatment (second 6 monthly cycle)</w:t>
            </w:r>
          </w:p>
        </w:tc>
      </w:tr>
      <w:tr w:rsidR="00125B35" w14:paraId="291C6B4C" w14:textId="77777777" w:rsidTr="00263B36">
        <w:tc>
          <w:tcPr>
            <w:tcW w:w="1845" w:type="dxa"/>
            <w:vAlign w:val="center"/>
          </w:tcPr>
          <w:p w14:paraId="57722655" w14:textId="77777777" w:rsidR="00125B35" w:rsidRDefault="00125B35" w:rsidP="00263B36">
            <w:pPr>
              <w:rPr>
                <w:rFonts w:ascii="Calibri" w:hAnsi="Calibri"/>
                <w:color w:val="000000"/>
              </w:rPr>
            </w:pPr>
            <w:r>
              <w:rPr>
                <w:rFonts w:ascii="Calibri" w:hAnsi="Calibri"/>
                <w:color w:val="000000"/>
              </w:rPr>
              <w:t>Pre proliferative</w:t>
            </w:r>
          </w:p>
        </w:tc>
        <w:tc>
          <w:tcPr>
            <w:tcW w:w="4125" w:type="dxa"/>
            <w:vAlign w:val="bottom"/>
          </w:tcPr>
          <w:p w14:paraId="51357ECB" w14:textId="77777777" w:rsidR="00125B35" w:rsidRDefault="00125B35">
            <w:pPr>
              <w:rPr>
                <w:rFonts w:ascii="Calibri" w:hAnsi="Calibri"/>
                <w:color w:val="000000"/>
              </w:rPr>
            </w:pPr>
            <w:r>
              <w:rPr>
                <w:rFonts w:ascii="Calibri" w:hAnsi="Calibri"/>
                <w:color w:val="000000"/>
              </w:rPr>
              <w:t xml:space="preserve">Screening </w:t>
            </w:r>
          </w:p>
        </w:tc>
        <w:tc>
          <w:tcPr>
            <w:tcW w:w="3272" w:type="dxa"/>
            <w:vAlign w:val="bottom"/>
          </w:tcPr>
          <w:p w14:paraId="0C4E0B83" w14:textId="77777777" w:rsidR="00125B35" w:rsidRDefault="00125B35">
            <w:pPr>
              <w:rPr>
                <w:rFonts w:ascii="Calibri" w:hAnsi="Calibri"/>
                <w:color w:val="000000"/>
              </w:rPr>
            </w:pPr>
            <w:r>
              <w:rPr>
                <w:rFonts w:ascii="Calibri" w:hAnsi="Calibri"/>
                <w:color w:val="000000"/>
              </w:rPr>
              <w:t xml:space="preserve">Screening </w:t>
            </w:r>
          </w:p>
        </w:tc>
      </w:tr>
      <w:tr w:rsidR="00125B35" w14:paraId="3FAC93F7" w14:textId="77777777" w:rsidTr="00263B36">
        <w:tc>
          <w:tcPr>
            <w:tcW w:w="1845" w:type="dxa"/>
            <w:vAlign w:val="center"/>
          </w:tcPr>
          <w:p w14:paraId="424CF9C2" w14:textId="77777777" w:rsidR="00125B35" w:rsidRDefault="00125B35" w:rsidP="00263B36">
            <w:pPr>
              <w:rPr>
                <w:rFonts w:ascii="Calibri" w:hAnsi="Calibri"/>
                <w:color w:val="000000"/>
              </w:rPr>
            </w:pPr>
            <w:r>
              <w:rPr>
                <w:rFonts w:ascii="Calibri" w:hAnsi="Calibri"/>
                <w:color w:val="000000"/>
              </w:rPr>
              <w:t>Maculopathy</w:t>
            </w:r>
          </w:p>
        </w:tc>
        <w:tc>
          <w:tcPr>
            <w:tcW w:w="4125" w:type="dxa"/>
            <w:vAlign w:val="bottom"/>
          </w:tcPr>
          <w:p w14:paraId="1E165554" w14:textId="77777777" w:rsidR="00125B35" w:rsidRDefault="00125B35">
            <w:pPr>
              <w:rPr>
                <w:rFonts w:ascii="Calibri" w:hAnsi="Calibri"/>
                <w:color w:val="000000"/>
              </w:rPr>
            </w:pPr>
            <w:r>
              <w:rPr>
                <w:rFonts w:ascii="Calibri" w:hAnsi="Calibri"/>
                <w:color w:val="000000"/>
              </w:rPr>
              <w:t xml:space="preserve">Screening with OCT </w:t>
            </w:r>
          </w:p>
        </w:tc>
        <w:tc>
          <w:tcPr>
            <w:tcW w:w="3272" w:type="dxa"/>
            <w:vAlign w:val="bottom"/>
          </w:tcPr>
          <w:p w14:paraId="59D446CA" w14:textId="77777777" w:rsidR="00125B35" w:rsidRDefault="00125B35">
            <w:pPr>
              <w:rPr>
                <w:rFonts w:ascii="Calibri" w:hAnsi="Calibri"/>
                <w:color w:val="000000"/>
              </w:rPr>
            </w:pPr>
            <w:r>
              <w:rPr>
                <w:rFonts w:ascii="Calibri" w:hAnsi="Calibri"/>
                <w:color w:val="000000"/>
              </w:rPr>
              <w:t xml:space="preserve">Screening with OCT </w:t>
            </w:r>
          </w:p>
        </w:tc>
      </w:tr>
      <w:tr w:rsidR="00125B35" w14:paraId="79314097" w14:textId="77777777" w:rsidTr="00263B36">
        <w:tc>
          <w:tcPr>
            <w:tcW w:w="1845" w:type="dxa"/>
            <w:vAlign w:val="center"/>
          </w:tcPr>
          <w:p w14:paraId="5AB549BD" w14:textId="77777777" w:rsidR="00125B35" w:rsidRDefault="00125B35" w:rsidP="00263B36">
            <w:pPr>
              <w:rPr>
                <w:rFonts w:ascii="Calibri" w:hAnsi="Calibri"/>
                <w:color w:val="000000"/>
              </w:rPr>
            </w:pPr>
            <w:r>
              <w:rPr>
                <w:rFonts w:ascii="Calibri" w:hAnsi="Calibri"/>
                <w:color w:val="000000"/>
              </w:rPr>
              <w:t xml:space="preserve">pre proliferative and Maculopathy </w:t>
            </w:r>
          </w:p>
        </w:tc>
        <w:tc>
          <w:tcPr>
            <w:tcW w:w="4125" w:type="dxa"/>
            <w:vAlign w:val="bottom"/>
          </w:tcPr>
          <w:p w14:paraId="77DABDC9" w14:textId="77777777" w:rsidR="00125B35" w:rsidRDefault="00125B35">
            <w:pPr>
              <w:rPr>
                <w:rFonts w:ascii="Calibri" w:hAnsi="Calibri"/>
                <w:color w:val="000000"/>
              </w:rPr>
            </w:pPr>
            <w:r>
              <w:rPr>
                <w:rFonts w:ascii="Calibri" w:hAnsi="Calibri"/>
                <w:color w:val="000000"/>
              </w:rPr>
              <w:t>Screening with OCT for 80%, Anti-VEGF for 20% @ 3* (drug  + administration)</w:t>
            </w:r>
          </w:p>
        </w:tc>
        <w:tc>
          <w:tcPr>
            <w:tcW w:w="3272" w:type="dxa"/>
            <w:vAlign w:val="bottom"/>
          </w:tcPr>
          <w:p w14:paraId="1DAFB7F7" w14:textId="77777777" w:rsidR="00125B35" w:rsidRDefault="00125B35">
            <w:pPr>
              <w:rPr>
                <w:rFonts w:ascii="Calibri" w:hAnsi="Calibri"/>
                <w:color w:val="000000"/>
              </w:rPr>
            </w:pPr>
            <w:r>
              <w:rPr>
                <w:rFonts w:ascii="Calibri" w:hAnsi="Calibri"/>
                <w:color w:val="000000"/>
              </w:rPr>
              <w:t>Screening with OCT for 80%, Anti-VEGF for 20% @ 2* (drug  + administration)</w:t>
            </w:r>
          </w:p>
        </w:tc>
      </w:tr>
      <w:tr w:rsidR="00125B35" w14:paraId="0B02D979" w14:textId="77777777" w:rsidTr="00263B36">
        <w:tc>
          <w:tcPr>
            <w:tcW w:w="1845" w:type="dxa"/>
            <w:vAlign w:val="center"/>
          </w:tcPr>
          <w:p w14:paraId="7187D418" w14:textId="77777777" w:rsidR="00125B35" w:rsidRDefault="00125B35" w:rsidP="00263B36">
            <w:pPr>
              <w:rPr>
                <w:rFonts w:ascii="Calibri" w:hAnsi="Calibri"/>
                <w:color w:val="000000"/>
              </w:rPr>
            </w:pPr>
            <w:r>
              <w:rPr>
                <w:rFonts w:ascii="Calibri" w:hAnsi="Calibri"/>
                <w:color w:val="000000"/>
              </w:rPr>
              <w:t>Easy to treat proliferative</w:t>
            </w:r>
          </w:p>
        </w:tc>
        <w:tc>
          <w:tcPr>
            <w:tcW w:w="4125" w:type="dxa"/>
            <w:vAlign w:val="bottom"/>
          </w:tcPr>
          <w:p w14:paraId="02E084A6" w14:textId="77777777" w:rsidR="00125B35" w:rsidRDefault="00125B35">
            <w:pPr>
              <w:rPr>
                <w:rFonts w:ascii="Calibri" w:hAnsi="Calibri"/>
                <w:color w:val="000000"/>
              </w:rPr>
            </w:pPr>
            <w:r>
              <w:rPr>
                <w:rFonts w:ascii="Calibri" w:hAnsi="Calibri"/>
                <w:color w:val="000000"/>
              </w:rPr>
              <w:t xml:space="preserve">Three screening events + Focal Laser/PRP laser </w:t>
            </w:r>
          </w:p>
        </w:tc>
        <w:tc>
          <w:tcPr>
            <w:tcW w:w="3272" w:type="dxa"/>
            <w:vAlign w:val="bottom"/>
          </w:tcPr>
          <w:p w14:paraId="7A4D8561" w14:textId="77777777" w:rsidR="00125B35" w:rsidRDefault="00125B35">
            <w:pPr>
              <w:rPr>
                <w:rFonts w:ascii="Calibri" w:hAnsi="Calibri"/>
                <w:color w:val="000000"/>
              </w:rPr>
            </w:pPr>
            <w:r>
              <w:rPr>
                <w:rFonts w:ascii="Calibri" w:hAnsi="Calibri"/>
                <w:color w:val="000000"/>
              </w:rPr>
              <w:t>Screening</w:t>
            </w:r>
          </w:p>
        </w:tc>
      </w:tr>
      <w:tr w:rsidR="00125B35" w14:paraId="03D1AA9C" w14:textId="77777777" w:rsidTr="00263B36">
        <w:tc>
          <w:tcPr>
            <w:tcW w:w="1845" w:type="dxa"/>
            <w:vAlign w:val="center"/>
          </w:tcPr>
          <w:p w14:paraId="075DAB7C" w14:textId="77777777" w:rsidR="00125B35" w:rsidRDefault="00125B35" w:rsidP="00263B36">
            <w:pPr>
              <w:rPr>
                <w:rFonts w:ascii="Calibri" w:hAnsi="Calibri"/>
                <w:color w:val="000000"/>
              </w:rPr>
            </w:pPr>
            <w:r>
              <w:rPr>
                <w:rFonts w:ascii="Calibri" w:hAnsi="Calibri"/>
                <w:color w:val="000000"/>
              </w:rPr>
              <w:t>easy to treat proliferative and maculopathy</w:t>
            </w:r>
          </w:p>
        </w:tc>
        <w:tc>
          <w:tcPr>
            <w:tcW w:w="4125" w:type="dxa"/>
            <w:vAlign w:val="bottom"/>
          </w:tcPr>
          <w:p w14:paraId="2F887430" w14:textId="77777777" w:rsidR="00125B35" w:rsidRDefault="00125B35">
            <w:pPr>
              <w:rPr>
                <w:rFonts w:ascii="Calibri" w:hAnsi="Calibri"/>
                <w:color w:val="000000"/>
              </w:rPr>
            </w:pPr>
            <w:r>
              <w:rPr>
                <w:rFonts w:ascii="Calibri" w:hAnsi="Calibri"/>
                <w:color w:val="000000"/>
              </w:rPr>
              <w:t>Three screening events with OCT,  Focal Laser/PRP laser for 60%, additional Anti-VEGF for 40% @ 3* (drug  + administration)</w:t>
            </w:r>
          </w:p>
        </w:tc>
        <w:tc>
          <w:tcPr>
            <w:tcW w:w="3272" w:type="dxa"/>
            <w:vAlign w:val="bottom"/>
          </w:tcPr>
          <w:p w14:paraId="20DE1B7F" w14:textId="77777777" w:rsidR="00125B35" w:rsidRDefault="00125B35">
            <w:pPr>
              <w:rPr>
                <w:rFonts w:ascii="Calibri" w:hAnsi="Calibri"/>
                <w:color w:val="000000"/>
              </w:rPr>
            </w:pPr>
            <w:r>
              <w:rPr>
                <w:rFonts w:ascii="Calibri" w:hAnsi="Calibri"/>
                <w:color w:val="000000"/>
              </w:rPr>
              <w:t>Screening with OCT for 60%, Anti-VEGF for 40% @ 2* (drug  + administration)</w:t>
            </w:r>
          </w:p>
        </w:tc>
      </w:tr>
      <w:tr w:rsidR="00125B35" w14:paraId="7592DE82" w14:textId="77777777" w:rsidTr="00263B36">
        <w:tc>
          <w:tcPr>
            <w:tcW w:w="1845" w:type="dxa"/>
            <w:vAlign w:val="center"/>
          </w:tcPr>
          <w:p w14:paraId="1D8AE37D" w14:textId="77777777" w:rsidR="00125B35" w:rsidRDefault="00125B35" w:rsidP="00263B36">
            <w:pPr>
              <w:rPr>
                <w:rFonts w:ascii="Calibri" w:hAnsi="Calibri"/>
                <w:color w:val="000000"/>
              </w:rPr>
            </w:pPr>
            <w:r>
              <w:rPr>
                <w:rFonts w:ascii="Calibri" w:hAnsi="Calibri"/>
                <w:color w:val="000000"/>
              </w:rPr>
              <w:t>High risk Proliferative</w:t>
            </w:r>
          </w:p>
        </w:tc>
        <w:tc>
          <w:tcPr>
            <w:tcW w:w="4125" w:type="dxa"/>
            <w:vAlign w:val="bottom"/>
          </w:tcPr>
          <w:p w14:paraId="7445EA74" w14:textId="77777777" w:rsidR="00125B35" w:rsidRDefault="00125B35">
            <w:pPr>
              <w:rPr>
                <w:rFonts w:ascii="Calibri" w:hAnsi="Calibri"/>
                <w:color w:val="000000"/>
              </w:rPr>
            </w:pPr>
            <w:r>
              <w:rPr>
                <w:rFonts w:ascii="Calibri" w:hAnsi="Calibri"/>
                <w:color w:val="000000"/>
              </w:rPr>
              <w:t>Three screening events, Focal/PRP laser, 3 courses of laser photocoagulation</w:t>
            </w:r>
          </w:p>
        </w:tc>
        <w:tc>
          <w:tcPr>
            <w:tcW w:w="3272" w:type="dxa"/>
            <w:vAlign w:val="bottom"/>
          </w:tcPr>
          <w:p w14:paraId="39405F40" w14:textId="77777777" w:rsidR="00125B35" w:rsidRDefault="00125B35">
            <w:pPr>
              <w:rPr>
                <w:rFonts w:ascii="Calibri" w:hAnsi="Calibri"/>
                <w:color w:val="000000"/>
              </w:rPr>
            </w:pPr>
            <w:r>
              <w:rPr>
                <w:rFonts w:ascii="Calibri" w:hAnsi="Calibri"/>
                <w:color w:val="000000"/>
              </w:rPr>
              <w:t>Three screening events, Focal/PRP laser, 3 courses of laser photocoagulation</w:t>
            </w:r>
          </w:p>
        </w:tc>
      </w:tr>
      <w:tr w:rsidR="00125B35" w14:paraId="5B7D5FFC" w14:textId="77777777" w:rsidTr="00263B36">
        <w:tc>
          <w:tcPr>
            <w:tcW w:w="1845" w:type="dxa"/>
            <w:vAlign w:val="center"/>
          </w:tcPr>
          <w:p w14:paraId="1E6F0D47" w14:textId="77777777" w:rsidR="00125B35" w:rsidRDefault="00125B35" w:rsidP="00263B36">
            <w:pPr>
              <w:rPr>
                <w:rFonts w:ascii="Calibri" w:hAnsi="Calibri"/>
                <w:color w:val="000000"/>
              </w:rPr>
            </w:pPr>
            <w:r>
              <w:rPr>
                <w:rFonts w:ascii="Calibri" w:hAnsi="Calibri"/>
                <w:color w:val="000000"/>
              </w:rPr>
              <w:t>High risk Proliferative and maculopathy with Visual impairment</w:t>
            </w:r>
          </w:p>
        </w:tc>
        <w:tc>
          <w:tcPr>
            <w:tcW w:w="4125" w:type="dxa"/>
            <w:vAlign w:val="bottom"/>
          </w:tcPr>
          <w:p w14:paraId="255D0D93" w14:textId="77777777" w:rsidR="00125B35" w:rsidRDefault="00125B35">
            <w:pPr>
              <w:rPr>
                <w:rFonts w:ascii="Calibri" w:hAnsi="Calibri"/>
                <w:color w:val="000000"/>
              </w:rPr>
            </w:pPr>
            <w:r>
              <w:rPr>
                <w:rFonts w:ascii="Calibri" w:hAnsi="Calibri"/>
                <w:color w:val="000000"/>
              </w:rPr>
              <w:t>Three screening events, Focal/PRP laser, 3 courses of laser photocoagulation for 60%, additional Anti-VEGF for 40% @ 3* (drug  + administration)</w:t>
            </w:r>
          </w:p>
        </w:tc>
        <w:tc>
          <w:tcPr>
            <w:tcW w:w="3272" w:type="dxa"/>
            <w:vAlign w:val="bottom"/>
          </w:tcPr>
          <w:p w14:paraId="7DDE7D64" w14:textId="77777777" w:rsidR="00125B35" w:rsidRDefault="00125B35">
            <w:pPr>
              <w:rPr>
                <w:rFonts w:ascii="Calibri" w:hAnsi="Calibri"/>
                <w:color w:val="000000"/>
              </w:rPr>
            </w:pPr>
            <w:r>
              <w:rPr>
                <w:rFonts w:ascii="Calibri" w:hAnsi="Calibri"/>
                <w:color w:val="000000"/>
              </w:rPr>
              <w:t>Three screening events, Focal/PRP laser, 3 courses of laser photocoagulation for 60%, additional Anti-VEGF for 40% @ 2* (drug  + administration)</w:t>
            </w:r>
          </w:p>
        </w:tc>
      </w:tr>
      <w:tr w:rsidR="00125B35" w14:paraId="135BF9A1" w14:textId="77777777" w:rsidTr="00263B36">
        <w:tc>
          <w:tcPr>
            <w:tcW w:w="1845" w:type="dxa"/>
            <w:vAlign w:val="center"/>
          </w:tcPr>
          <w:p w14:paraId="73D82DB8" w14:textId="77777777" w:rsidR="00125B35" w:rsidRDefault="00125B35" w:rsidP="00263B36">
            <w:pPr>
              <w:rPr>
                <w:rFonts w:ascii="Calibri" w:hAnsi="Calibri"/>
                <w:color w:val="000000"/>
              </w:rPr>
            </w:pPr>
            <w:r>
              <w:rPr>
                <w:rFonts w:ascii="Calibri" w:hAnsi="Calibri"/>
                <w:color w:val="000000"/>
              </w:rPr>
              <w:t xml:space="preserve">Severe Proliferative </w:t>
            </w:r>
          </w:p>
        </w:tc>
        <w:tc>
          <w:tcPr>
            <w:tcW w:w="4125" w:type="dxa"/>
            <w:vAlign w:val="bottom"/>
          </w:tcPr>
          <w:p w14:paraId="475EF09E" w14:textId="77777777" w:rsidR="00125B35" w:rsidRDefault="00125B35">
            <w:pPr>
              <w:rPr>
                <w:rFonts w:ascii="Calibri" w:hAnsi="Calibri"/>
                <w:color w:val="000000"/>
              </w:rPr>
            </w:pPr>
            <w:r>
              <w:rPr>
                <w:rFonts w:ascii="Calibri" w:hAnsi="Calibri"/>
                <w:color w:val="000000"/>
              </w:rPr>
              <w:t>Vitrectomy with two screening events</w:t>
            </w:r>
          </w:p>
        </w:tc>
        <w:tc>
          <w:tcPr>
            <w:tcW w:w="3272" w:type="dxa"/>
            <w:vAlign w:val="bottom"/>
          </w:tcPr>
          <w:p w14:paraId="2041B225" w14:textId="77777777" w:rsidR="00125B35" w:rsidRDefault="00125B35">
            <w:pPr>
              <w:rPr>
                <w:rFonts w:ascii="Calibri" w:hAnsi="Calibri"/>
                <w:color w:val="000000"/>
              </w:rPr>
            </w:pPr>
            <w:r>
              <w:rPr>
                <w:rFonts w:ascii="Calibri" w:hAnsi="Calibri"/>
                <w:color w:val="000000"/>
              </w:rPr>
              <w:t>Screening</w:t>
            </w:r>
          </w:p>
        </w:tc>
      </w:tr>
      <w:tr w:rsidR="00125B35" w14:paraId="4A0F9ED7" w14:textId="77777777" w:rsidTr="00263B36">
        <w:tc>
          <w:tcPr>
            <w:tcW w:w="1845" w:type="dxa"/>
            <w:vAlign w:val="center"/>
          </w:tcPr>
          <w:p w14:paraId="4A845434" w14:textId="77777777" w:rsidR="00125B35" w:rsidRDefault="00125B35" w:rsidP="00263B36">
            <w:pPr>
              <w:rPr>
                <w:rFonts w:ascii="Calibri" w:hAnsi="Calibri"/>
                <w:color w:val="000000"/>
              </w:rPr>
            </w:pPr>
            <w:r>
              <w:rPr>
                <w:rFonts w:ascii="Calibri" w:hAnsi="Calibri"/>
                <w:color w:val="000000"/>
              </w:rPr>
              <w:t>Severe proliferative with maculopathy and vision loss</w:t>
            </w:r>
          </w:p>
        </w:tc>
        <w:tc>
          <w:tcPr>
            <w:tcW w:w="4125" w:type="dxa"/>
            <w:vAlign w:val="bottom"/>
          </w:tcPr>
          <w:p w14:paraId="519F2A01" w14:textId="77777777" w:rsidR="00125B35" w:rsidRDefault="00125B35">
            <w:pPr>
              <w:rPr>
                <w:rFonts w:ascii="Calibri" w:hAnsi="Calibri"/>
                <w:color w:val="000000"/>
              </w:rPr>
            </w:pPr>
            <w:r>
              <w:rPr>
                <w:rFonts w:ascii="Calibri" w:hAnsi="Calibri"/>
                <w:color w:val="000000"/>
              </w:rPr>
              <w:t>Vitrectomy with two screening events for 60%, additional Anti-VEGF for 40% @ 3* (drug  + administration)</w:t>
            </w:r>
          </w:p>
        </w:tc>
        <w:tc>
          <w:tcPr>
            <w:tcW w:w="3272" w:type="dxa"/>
            <w:vAlign w:val="bottom"/>
          </w:tcPr>
          <w:p w14:paraId="621B3D68" w14:textId="77777777" w:rsidR="00125B35" w:rsidRDefault="00125B35">
            <w:pPr>
              <w:rPr>
                <w:rFonts w:ascii="Calibri" w:hAnsi="Calibri"/>
                <w:color w:val="000000"/>
              </w:rPr>
            </w:pPr>
            <w:r>
              <w:rPr>
                <w:rFonts w:ascii="Calibri" w:hAnsi="Calibri"/>
                <w:color w:val="000000"/>
              </w:rPr>
              <w:t>Screening with OCT for 60%, Anti-VEGF for 40% @ 2* (drug  + administration)</w:t>
            </w:r>
          </w:p>
        </w:tc>
      </w:tr>
      <w:tr w:rsidR="00125B35" w14:paraId="4EFDB522" w14:textId="77777777" w:rsidTr="00263B36">
        <w:tc>
          <w:tcPr>
            <w:tcW w:w="1845" w:type="dxa"/>
            <w:vAlign w:val="center"/>
          </w:tcPr>
          <w:p w14:paraId="544D72B3" w14:textId="77777777" w:rsidR="00125B35" w:rsidRDefault="00125B35" w:rsidP="00263B36">
            <w:pPr>
              <w:rPr>
                <w:rFonts w:ascii="Calibri" w:hAnsi="Calibri"/>
                <w:color w:val="000000"/>
              </w:rPr>
            </w:pPr>
            <w:r>
              <w:rPr>
                <w:rFonts w:ascii="Calibri" w:hAnsi="Calibri"/>
                <w:color w:val="000000"/>
              </w:rPr>
              <w:t>SLV</w:t>
            </w:r>
          </w:p>
        </w:tc>
        <w:tc>
          <w:tcPr>
            <w:tcW w:w="4125" w:type="dxa"/>
            <w:vAlign w:val="bottom"/>
          </w:tcPr>
          <w:p w14:paraId="3A3619A4" w14:textId="77777777" w:rsidR="00125B35" w:rsidRDefault="00125B35">
            <w:pPr>
              <w:rPr>
                <w:rFonts w:ascii="Calibri" w:hAnsi="Calibri"/>
                <w:color w:val="000000"/>
              </w:rPr>
            </w:pPr>
            <w:r>
              <w:rPr>
                <w:rFonts w:ascii="Calibri" w:hAnsi="Calibri"/>
                <w:color w:val="000000"/>
              </w:rPr>
              <w:t>Sight loss</w:t>
            </w:r>
          </w:p>
        </w:tc>
        <w:tc>
          <w:tcPr>
            <w:tcW w:w="3272" w:type="dxa"/>
            <w:vAlign w:val="bottom"/>
          </w:tcPr>
          <w:p w14:paraId="48826F89" w14:textId="77777777" w:rsidR="00125B35" w:rsidRDefault="00125B35">
            <w:pPr>
              <w:rPr>
                <w:rFonts w:ascii="Calibri" w:hAnsi="Calibri"/>
                <w:color w:val="000000"/>
              </w:rPr>
            </w:pPr>
            <w:r>
              <w:rPr>
                <w:rFonts w:ascii="Calibri" w:hAnsi="Calibri"/>
                <w:color w:val="000000"/>
              </w:rPr>
              <w:t>Sight loss</w:t>
            </w:r>
          </w:p>
        </w:tc>
      </w:tr>
    </w:tbl>
    <w:p w14:paraId="761AB56F" w14:textId="77777777" w:rsidR="00125B35" w:rsidRDefault="00125B35"/>
    <w:p w14:paraId="79AF6C97" w14:textId="77777777" w:rsidR="00125B35" w:rsidRDefault="00125B35">
      <w:r>
        <w:br w:type="page"/>
      </w:r>
    </w:p>
    <w:p w14:paraId="59E5D411" w14:textId="77777777" w:rsidR="00125B35" w:rsidRDefault="00E62EB8" w:rsidP="006450FD">
      <w:pPr>
        <w:outlineLvl w:val="0"/>
      </w:pPr>
      <w:r>
        <w:lastRenderedPageBreak/>
        <w:t xml:space="preserve">b) </w:t>
      </w:r>
      <w:r w:rsidR="00125B35">
        <w:t>Second year and continuation of treatment</w:t>
      </w:r>
    </w:p>
    <w:tbl>
      <w:tblPr>
        <w:tblStyle w:val="TableGrid"/>
        <w:tblW w:w="0" w:type="auto"/>
        <w:tblLook w:val="04A0" w:firstRow="1" w:lastRow="0" w:firstColumn="1" w:lastColumn="0" w:noHBand="0" w:noVBand="1"/>
      </w:tblPr>
      <w:tblGrid>
        <w:gridCol w:w="1824"/>
        <w:gridCol w:w="4007"/>
        <w:gridCol w:w="3185"/>
      </w:tblGrid>
      <w:tr w:rsidR="00125B35" w14:paraId="7A362CDD" w14:textId="77777777" w:rsidTr="00263B36">
        <w:tc>
          <w:tcPr>
            <w:tcW w:w="1845" w:type="dxa"/>
          </w:tcPr>
          <w:p w14:paraId="610569B7" w14:textId="77777777" w:rsidR="00125B35" w:rsidRPr="00125B35" w:rsidRDefault="00125B35" w:rsidP="00263B36">
            <w:pPr>
              <w:rPr>
                <w:b/>
              </w:rPr>
            </w:pPr>
            <w:r w:rsidRPr="00125B35">
              <w:rPr>
                <w:b/>
              </w:rPr>
              <w:t xml:space="preserve">RDR state </w:t>
            </w:r>
          </w:p>
        </w:tc>
        <w:tc>
          <w:tcPr>
            <w:tcW w:w="4125" w:type="dxa"/>
            <w:vAlign w:val="bottom"/>
          </w:tcPr>
          <w:p w14:paraId="27B56DA5" w14:textId="77777777" w:rsidR="00125B35" w:rsidRDefault="00125B35">
            <w:pPr>
              <w:rPr>
                <w:rFonts w:ascii="Calibri" w:hAnsi="Calibri"/>
                <w:b/>
                <w:bCs/>
                <w:color w:val="000000"/>
              </w:rPr>
            </w:pPr>
            <w:r>
              <w:rPr>
                <w:rFonts w:ascii="Calibri" w:hAnsi="Calibri"/>
                <w:b/>
                <w:bCs/>
                <w:color w:val="000000"/>
              </w:rPr>
              <w:t>Third phase treatment (Third 6 monthly cycle)</w:t>
            </w:r>
          </w:p>
        </w:tc>
        <w:tc>
          <w:tcPr>
            <w:tcW w:w="3272" w:type="dxa"/>
            <w:vAlign w:val="bottom"/>
          </w:tcPr>
          <w:p w14:paraId="763C1673" w14:textId="77777777" w:rsidR="00125B35" w:rsidRDefault="00125B35">
            <w:pPr>
              <w:rPr>
                <w:rFonts w:ascii="Calibri" w:hAnsi="Calibri"/>
                <w:b/>
                <w:bCs/>
                <w:color w:val="000000"/>
              </w:rPr>
            </w:pPr>
            <w:r>
              <w:rPr>
                <w:rFonts w:ascii="Calibri" w:hAnsi="Calibri"/>
                <w:b/>
                <w:bCs/>
                <w:color w:val="000000"/>
              </w:rPr>
              <w:t>Continuation treatment (extending to each subsequent 6 monthly cycle)</w:t>
            </w:r>
          </w:p>
        </w:tc>
      </w:tr>
      <w:tr w:rsidR="00125B35" w14:paraId="6320D1EE" w14:textId="77777777" w:rsidTr="00263B36">
        <w:tc>
          <w:tcPr>
            <w:tcW w:w="1845" w:type="dxa"/>
            <w:vAlign w:val="center"/>
          </w:tcPr>
          <w:p w14:paraId="0B641A7E" w14:textId="77777777" w:rsidR="00125B35" w:rsidRDefault="00125B35" w:rsidP="00263B36">
            <w:pPr>
              <w:rPr>
                <w:rFonts w:ascii="Calibri" w:hAnsi="Calibri"/>
                <w:color w:val="000000"/>
              </w:rPr>
            </w:pPr>
            <w:r>
              <w:rPr>
                <w:rFonts w:ascii="Calibri" w:hAnsi="Calibri"/>
                <w:color w:val="000000"/>
              </w:rPr>
              <w:t>Pre proliferative</w:t>
            </w:r>
          </w:p>
        </w:tc>
        <w:tc>
          <w:tcPr>
            <w:tcW w:w="4125" w:type="dxa"/>
            <w:vAlign w:val="bottom"/>
          </w:tcPr>
          <w:p w14:paraId="1A58FF29" w14:textId="77777777" w:rsidR="00125B35" w:rsidRDefault="00125B35">
            <w:pPr>
              <w:rPr>
                <w:rFonts w:ascii="Calibri" w:hAnsi="Calibri"/>
                <w:color w:val="000000"/>
              </w:rPr>
            </w:pPr>
            <w:r>
              <w:rPr>
                <w:rFonts w:ascii="Calibri" w:hAnsi="Calibri"/>
                <w:color w:val="000000"/>
              </w:rPr>
              <w:t xml:space="preserve">Screening </w:t>
            </w:r>
          </w:p>
        </w:tc>
        <w:tc>
          <w:tcPr>
            <w:tcW w:w="3272" w:type="dxa"/>
            <w:vAlign w:val="bottom"/>
          </w:tcPr>
          <w:p w14:paraId="634181E3" w14:textId="77777777" w:rsidR="00125B35" w:rsidRDefault="00125B35">
            <w:pPr>
              <w:rPr>
                <w:rFonts w:ascii="Calibri" w:hAnsi="Calibri"/>
                <w:color w:val="000000"/>
              </w:rPr>
            </w:pPr>
            <w:r>
              <w:rPr>
                <w:rFonts w:ascii="Calibri" w:hAnsi="Calibri"/>
                <w:color w:val="000000"/>
              </w:rPr>
              <w:t xml:space="preserve">Screening </w:t>
            </w:r>
          </w:p>
        </w:tc>
      </w:tr>
      <w:tr w:rsidR="00125B35" w14:paraId="6BEA8CAF" w14:textId="77777777" w:rsidTr="00263B36">
        <w:tc>
          <w:tcPr>
            <w:tcW w:w="1845" w:type="dxa"/>
            <w:vAlign w:val="center"/>
          </w:tcPr>
          <w:p w14:paraId="7D2289F3" w14:textId="77777777" w:rsidR="00125B35" w:rsidRDefault="00125B35" w:rsidP="00263B36">
            <w:pPr>
              <w:rPr>
                <w:rFonts w:ascii="Calibri" w:hAnsi="Calibri"/>
                <w:color w:val="000000"/>
              </w:rPr>
            </w:pPr>
            <w:r>
              <w:rPr>
                <w:rFonts w:ascii="Calibri" w:hAnsi="Calibri"/>
                <w:color w:val="000000"/>
              </w:rPr>
              <w:t>Maculopathy</w:t>
            </w:r>
          </w:p>
        </w:tc>
        <w:tc>
          <w:tcPr>
            <w:tcW w:w="4125" w:type="dxa"/>
            <w:vAlign w:val="bottom"/>
          </w:tcPr>
          <w:p w14:paraId="31131E19" w14:textId="77777777" w:rsidR="00125B35" w:rsidRDefault="00125B35">
            <w:pPr>
              <w:rPr>
                <w:rFonts w:ascii="Calibri" w:hAnsi="Calibri"/>
                <w:color w:val="000000"/>
              </w:rPr>
            </w:pPr>
            <w:r>
              <w:rPr>
                <w:rFonts w:ascii="Calibri" w:hAnsi="Calibri"/>
                <w:color w:val="000000"/>
              </w:rPr>
              <w:t xml:space="preserve">Screening with OCT </w:t>
            </w:r>
          </w:p>
        </w:tc>
        <w:tc>
          <w:tcPr>
            <w:tcW w:w="3272" w:type="dxa"/>
            <w:vAlign w:val="bottom"/>
          </w:tcPr>
          <w:p w14:paraId="4576716F" w14:textId="77777777" w:rsidR="00125B35" w:rsidRDefault="00125B35">
            <w:pPr>
              <w:rPr>
                <w:rFonts w:ascii="Calibri" w:hAnsi="Calibri"/>
                <w:color w:val="000000"/>
              </w:rPr>
            </w:pPr>
            <w:r>
              <w:rPr>
                <w:rFonts w:ascii="Calibri" w:hAnsi="Calibri"/>
                <w:color w:val="000000"/>
              </w:rPr>
              <w:t xml:space="preserve">Screening with OCT </w:t>
            </w:r>
          </w:p>
        </w:tc>
      </w:tr>
      <w:tr w:rsidR="00125B35" w14:paraId="680C2438" w14:textId="77777777" w:rsidTr="00263B36">
        <w:tc>
          <w:tcPr>
            <w:tcW w:w="1845" w:type="dxa"/>
            <w:vAlign w:val="center"/>
          </w:tcPr>
          <w:p w14:paraId="2023FBDB" w14:textId="77777777" w:rsidR="00125B35" w:rsidRDefault="00125B35" w:rsidP="00263B36">
            <w:pPr>
              <w:rPr>
                <w:rFonts w:ascii="Calibri" w:hAnsi="Calibri"/>
                <w:color w:val="000000"/>
              </w:rPr>
            </w:pPr>
            <w:r>
              <w:rPr>
                <w:rFonts w:ascii="Calibri" w:hAnsi="Calibri"/>
                <w:color w:val="000000"/>
              </w:rPr>
              <w:t xml:space="preserve">pre proliferative and Maculopathy </w:t>
            </w:r>
          </w:p>
        </w:tc>
        <w:tc>
          <w:tcPr>
            <w:tcW w:w="4125" w:type="dxa"/>
            <w:vAlign w:val="bottom"/>
          </w:tcPr>
          <w:p w14:paraId="1F81B1CA" w14:textId="77777777" w:rsidR="00125B35" w:rsidRDefault="00125B35">
            <w:pPr>
              <w:rPr>
                <w:rFonts w:ascii="Calibri" w:hAnsi="Calibri"/>
                <w:color w:val="000000"/>
              </w:rPr>
            </w:pPr>
            <w:r>
              <w:rPr>
                <w:rFonts w:ascii="Calibri" w:hAnsi="Calibri"/>
                <w:color w:val="000000"/>
              </w:rPr>
              <w:t>Screening with OCT for 80%, Anti-VEGF for 20% @ 2* (drug  + administration)</w:t>
            </w:r>
          </w:p>
        </w:tc>
        <w:tc>
          <w:tcPr>
            <w:tcW w:w="3272" w:type="dxa"/>
            <w:vAlign w:val="bottom"/>
          </w:tcPr>
          <w:p w14:paraId="4D8E52D2" w14:textId="77777777" w:rsidR="00125B35" w:rsidRDefault="00125B35">
            <w:pPr>
              <w:rPr>
                <w:rFonts w:ascii="Calibri" w:hAnsi="Calibri"/>
                <w:color w:val="000000"/>
              </w:rPr>
            </w:pPr>
            <w:r>
              <w:rPr>
                <w:rFonts w:ascii="Calibri" w:hAnsi="Calibri"/>
                <w:color w:val="000000"/>
              </w:rPr>
              <w:t xml:space="preserve">Screening with OCT </w:t>
            </w:r>
          </w:p>
        </w:tc>
      </w:tr>
      <w:tr w:rsidR="00125B35" w14:paraId="6A03687D" w14:textId="77777777" w:rsidTr="00263B36">
        <w:tc>
          <w:tcPr>
            <w:tcW w:w="1845" w:type="dxa"/>
            <w:vAlign w:val="center"/>
          </w:tcPr>
          <w:p w14:paraId="34D661B2" w14:textId="77777777" w:rsidR="00125B35" w:rsidRDefault="00125B35" w:rsidP="00263B36">
            <w:pPr>
              <w:rPr>
                <w:rFonts w:ascii="Calibri" w:hAnsi="Calibri"/>
                <w:color w:val="000000"/>
              </w:rPr>
            </w:pPr>
            <w:r>
              <w:rPr>
                <w:rFonts w:ascii="Calibri" w:hAnsi="Calibri"/>
                <w:color w:val="000000"/>
              </w:rPr>
              <w:t>Easy to treat proliferative</w:t>
            </w:r>
          </w:p>
        </w:tc>
        <w:tc>
          <w:tcPr>
            <w:tcW w:w="4125" w:type="dxa"/>
            <w:vAlign w:val="bottom"/>
          </w:tcPr>
          <w:p w14:paraId="1F6EABFA" w14:textId="77777777" w:rsidR="00125B35" w:rsidRDefault="00125B35">
            <w:pPr>
              <w:rPr>
                <w:rFonts w:ascii="Calibri" w:hAnsi="Calibri"/>
                <w:color w:val="000000"/>
              </w:rPr>
            </w:pPr>
            <w:r>
              <w:rPr>
                <w:rFonts w:ascii="Calibri" w:hAnsi="Calibri"/>
                <w:color w:val="000000"/>
              </w:rPr>
              <w:t>Screening</w:t>
            </w:r>
          </w:p>
        </w:tc>
        <w:tc>
          <w:tcPr>
            <w:tcW w:w="3272" w:type="dxa"/>
            <w:vAlign w:val="bottom"/>
          </w:tcPr>
          <w:p w14:paraId="73C86624" w14:textId="77777777" w:rsidR="00125B35" w:rsidRDefault="00125B35">
            <w:pPr>
              <w:rPr>
                <w:rFonts w:ascii="Calibri" w:hAnsi="Calibri"/>
                <w:color w:val="000000"/>
              </w:rPr>
            </w:pPr>
            <w:r>
              <w:rPr>
                <w:rFonts w:ascii="Calibri" w:hAnsi="Calibri"/>
                <w:color w:val="000000"/>
              </w:rPr>
              <w:t>Screening</w:t>
            </w:r>
          </w:p>
        </w:tc>
      </w:tr>
      <w:tr w:rsidR="00125B35" w14:paraId="265A8F8D" w14:textId="77777777" w:rsidTr="00263B36">
        <w:tc>
          <w:tcPr>
            <w:tcW w:w="1845" w:type="dxa"/>
            <w:vAlign w:val="center"/>
          </w:tcPr>
          <w:p w14:paraId="1FCC7587" w14:textId="77777777" w:rsidR="00125B35" w:rsidRDefault="00125B35" w:rsidP="00263B36">
            <w:pPr>
              <w:rPr>
                <w:rFonts w:ascii="Calibri" w:hAnsi="Calibri"/>
                <w:color w:val="000000"/>
              </w:rPr>
            </w:pPr>
            <w:r>
              <w:rPr>
                <w:rFonts w:ascii="Calibri" w:hAnsi="Calibri"/>
                <w:color w:val="000000"/>
              </w:rPr>
              <w:t>easy to treat proliferative and maculopathy</w:t>
            </w:r>
          </w:p>
        </w:tc>
        <w:tc>
          <w:tcPr>
            <w:tcW w:w="4125" w:type="dxa"/>
            <w:vAlign w:val="bottom"/>
          </w:tcPr>
          <w:p w14:paraId="01C58806" w14:textId="77777777" w:rsidR="00125B35" w:rsidRDefault="00125B35">
            <w:pPr>
              <w:rPr>
                <w:rFonts w:ascii="Calibri" w:hAnsi="Calibri"/>
                <w:color w:val="000000"/>
              </w:rPr>
            </w:pPr>
            <w:r>
              <w:rPr>
                <w:rFonts w:ascii="Calibri" w:hAnsi="Calibri"/>
                <w:color w:val="000000"/>
              </w:rPr>
              <w:t>Screening with OCT for 60%, Anti-VEGF for 40% @ 2* (drug  + administration)</w:t>
            </w:r>
          </w:p>
        </w:tc>
        <w:tc>
          <w:tcPr>
            <w:tcW w:w="3272" w:type="dxa"/>
            <w:vAlign w:val="bottom"/>
          </w:tcPr>
          <w:p w14:paraId="120008B4" w14:textId="77777777" w:rsidR="00125B35" w:rsidRDefault="00125B35">
            <w:pPr>
              <w:rPr>
                <w:rFonts w:ascii="Calibri" w:hAnsi="Calibri"/>
                <w:color w:val="000000"/>
              </w:rPr>
            </w:pPr>
            <w:r>
              <w:rPr>
                <w:rFonts w:ascii="Calibri" w:hAnsi="Calibri"/>
                <w:color w:val="000000"/>
              </w:rPr>
              <w:t xml:space="preserve">Screening with OCT </w:t>
            </w:r>
          </w:p>
        </w:tc>
      </w:tr>
      <w:tr w:rsidR="00125B35" w14:paraId="5AD87CDC" w14:textId="77777777" w:rsidTr="00263B36">
        <w:tc>
          <w:tcPr>
            <w:tcW w:w="1845" w:type="dxa"/>
            <w:vAlign w:val="center"/>
          </w:tcPr>
          <w:p w14:paraId="7B41DA81" w14:textId="77777777" w:rsidR="00125B35" w:rsidRDefault="00125B35" w:rsidP="00263B36">
            <w:pPr>
              <w:rPr>
                <w:rFonts w:ascii="Calibri" w:hAnsi="Calibri"/>
                <w:color w:val="000000"/>
              </w:rPr>
            </w:pPr>
            <w:r>
              <w:rPr>
                <w:rFonts w:ascii="Calibri" w:hAnsi="Calibri"/>
                <w:color w:val="000000"/>
              </w:rPr>
              <w:t>High risk Proliferative</w:t>
            </w:r>
          </w:p>
        </w:tc>
        <w:tc>
          <w:tcPr>
            <w:tcW w:w="4125" w:type="dxa"/>
            <w:vAlign w:val="bottom"/>
          </w:tcPr>
          <w:p w14:paraId="28686F3D" w14:textId="77777777" w:rsidR="00125B35" w:rsidRDefault="00125B35">
            <w:pPr>
              <w:rPr>
                <w:rFonts w:ascii="Calibri" w:hAnsi="Calibri"/>
                <w:color w:val="000000"/>
              </w:rPr>
            </w:pPr>
            <w:r>
              <w:rPr>
                <w:rFonts w:ascii="Calibri" w:hAnsi="Calibri"/>
                <w:color w:val="000000"/>
              </w:rPr>
              <w:t xml:space="preserve">Screening </w:t>
            </w:r>
          </w:p>
        </w:tc>
        <w:tc>
          <w:tcPr>
            <w:tcW w:w="3272" w:type="dxa"/>
            <w:vAlign w:val="bottom"/>
          </w:tcPr>
          <w:p w14:paraId="4980520C" w14:textId="77777777" w:rsidR="00125B35" w:rsidRDefault="00125B35">
            <w:pPr>
              <w:rPr>
                <w:rFonts w:ascii="Calibri" w:hAnsi="Calibri"/>
                <w:color w:val="000000"/>
              </w:rPr>
            </w:pPr>
            <w:r>
              <w:rPr>
                <w:rFonts w:ascii="Calibri" w:hAnsi="Calibri"/>
                <w:color w:val="000000"/>
              </w:rPr>
              <w:t xml:space="preserve">Screening </w:t>
            </w:r>
          </w:p>
        </w:tc>
      </w:tr>
      <w:tr w:rsidR="00125B35" w14:paraId="283A9AC6" w14:textId="77777777" w:rsidTr="00263B36">
        <w:tc>
          <w:tcPr>
            <w:tcW w:w="1845" w:type="dxa"/>
            <w:vAlign w:val="center"/>
          </w:tcPr>
          <w:p w14:paraId="3E3AF058" w14:textId="77777777" w:rsidR="00125B35" w:rsidRDefault="00125B35" w:rsidP="00263B36">
            <w:pPr>
              <w:rPr>
                <w:rFonts w:ascii="Calibri" w:hAnsi="Calibri"/>
                <w:color w:val="000000"/>
              </w:rPr>
            </w:pPr>
            <w:r>
              <w:rPr>
                <w:rFonts w:ascii="Calibri" w:hAnsi="Calibri"/>
                <w:color w:val="000000"/>
              </w:rPr>
              <w:t>High risk Proliferative and maculopathy with Visual impairment</w:t>
            </w:r>
          </w:p>
        </w:tc>
        <w:tc>
          <w:tcPr>
            <w:tcW w:w="4125" w:type="dxa"/>
            <w:vAlign w:val="bottom"/>
          </w:tcPr>
          <w:p w14:paraId="76233370" w14:textId="77777777" w:rsidR="00125B35" w:rsidRDefault="00125B35">
            <w:pPr>
              <w:rPr>
                <w:rFonts w:ascii="Calibri" w:hAnsi="Calibri"/>
                <w:color w:val="000000"/>
              </w:rPr>
            </w:pPr>
            <w:r>
              <w:rPr>
                <w:rFonts w:ascii="Calibri" w:hAnsi="Calibri"/>
                <w:color w:val="000000"/>
              </w:rPr>
              <w:t>Screening with OCT for  60%, additional Anti-VEGF for 40% @ 2* (drug  + administration)</w:t>
            </w:r>
          </w:p>
        </w:tc>
        <w:tc>
          <w:tcPr>
            <w:tcW w:w="3272" w:type="dxa"/>
            <w:vAlign w:val="bottom"/>
          </w:tcPr>
          <w:p w14:paraId="3F7936DD" w14:textId="77777777" w:rsidR="00125B35" w:rsidRDefault="00125B35">
            <w:pPr>
              <w:rPr>
                <w:rFonts w:ascii="Calibri" w:hAnsi="Calibri"/>
                <w:color w:val="000000"/>
              </w:rPr>
            </w:pPr>
            <w:r>
              <w:rPr>
                <w:rFonts w:ascii="Calibri" w:hAnsi="Calibri"/>
                <w:color w:val="000000"/>
              </w:rPr>
              <w:t xml:space="preserve">Screening with OCT </w:t>
            </w:r>
          </w:p>
        </w:tc>
      </w:tr>
      <w:tr w:rsidR="00125B35" w14:paraId="7986C791" w14:textId="77777777" w:rsidTr="00263B36">
        <w:tc>
          <w:tcPr>
            <w:tcW w:w="1845" w:type="dxa"/>
            <w:vAlign w:val="center"/>
          </w:tcPr>
          <w:p w14:paraId="6B505347" w14:textId="77777777" w:rsidR="00125B35" w:rsidRDefault="00125B35" w:rsidP="00263B36">
            <w:pPr>
              <w:rPr>
                <w:rFonts w:ascii="Calibri" w:hAnsi="Calibri"/>
                <w:color w:val="000000"/>
              </w:rPr>
            </w:pPr>
            <w:r>
              <w:rPr>
                <w:rFonts w:ascii="Calibri" w:hAnsi="Calibri"/>
                <w:color w:val="000000"/>
              </w:rPr>
              <w:t xml:space="preserve">Severe Proliferative </w:t>
            </w:r>
          </w:p>
        </w:tc>
        <w:tc>
          <w:tcPr>
            <w:tcW w:w="4125" w:type="dxa"/>
            <w:vAlign w:val="bottom"/>
          </w:tcPr>
          <w:p w14:paraId="0397B139" w14:textId="77777777" w:rsidR="00125B35" w:rsidRDefault="00125B35">
            <w:pPr>
              <w:rPr>
                <w:rFonts w:ascii="Calibri" w:hAnsi="Calibri"/>
                <w:color w:val="000000"/>
              </w:rPr>
            </w:pPr>
            <w:r>
              <w:rPr>
                <w:rFonts w:ascii="Calibri" w:hAnsi="Calibri"/>
                <w:color w:val="000000"/>
              </w:rPr>
              <w:t>Screening</w:t>
            </w:r>
          </w:p>
        </w:tc>
        <w:tc>
          <w:tcPr>
            <w:tcW w:w="3272" w:type="dxa"/>
            <w:vAlign w:val="bottom"/>
          </w:tcPr>
          <w:p w14:paraId="6D7696DE" w14:textId="77777777" w:rsidR="00125B35" w:rsidRDefault="00125B35">
            <w:pPr>
              <w:rPr>
                <w:rFonts w:ascii="Calibri" w:hAnsi="Calibri"/>
                <w:color w:val="000000"/>
              </w:rPr>
            </w:pPr>
            <w:r>
              <w:rPr>
                <w:rFonts w:ascii="Calibri" w:hAnsi="Calibri"/>
                <w:color w:val="000000"/>
              </w:rPr>
              <w:t>Screening</w:t>
            </w:r>
          </w:p>
        </w:tc>
      </w:tr>
      <w:tr w:rsidR="00125B35" w14:paraId="5E732337" w14:textId="77777777" w:rsidTr="00263B36">
        <w:tc>
          <w:tcPr>
            <w:tcW w:w="1845" w:type="dxa"/>
            <w:vAlign w:val="center"/>
          </w:tcPr>
          <w:p w14:paraId="42A30EDF" w14:textId="77777777" w:rsidR="00125B35" w:rsidRDefault="00125B35" w:rsidP="00263B36">
            <w:pPr>
              <w:rPr>
                <w:rFonts w:ascii="Calibri" w:hAnsi="Calibri"/>
                <w:color w:val="000000"/>
              </w:rPr>
            </w:pPr>
            <w:r>
              <w:rPr>
                <w:rFonts w:ascii="Calibri" w:hAnsi="Calibri"/>
                <w:color w:val="000000"/>
              </w:rPr>
              <w:t>Severe proliferative with maculopathy and vision loss</w:t>
            </w:r>
          </w:p>
        </w:tc>
        <w:tc>
          <w:tcPr>
            <w:tcW w:w="4125" w:type="dxa"/>
            <w:vAlign w:val="bottom"/>
          </w:tcPr>
          <w:p w14:paraId="047E4AF8" w14:textId="77777777" w:rsidR="00125B35" w:rsidRDefault="00125B35">
            <w:pPr>
              <w:rPr>
                <w:rFonts w:ascii="Calibri" w:hAnsi="Calibri"/>
                <w:color w:val="000000"/>
              </w:rPr>
            </w:pPr>
            <w:r>
              <w:rPr>
                <w:rFonts w:ascii="Calibri" w:hAnsi="Calibri"/>
                <w:color w:val="000000"/>
              </w:rPr>
              <w:t>Screening with OCT 60%, additional Anti-VEGF for 40% @ 2* (drug  + administration)</w:t>
            </w:r>
          </w:p>
        </w:tc>
        <w:tc>
          <w:tcPr>
            <w:tcW w:w="3272" w:type="dxa"/>
            <w:vAlign w:val="bottom"/>
          </w:tcPr>
          <w:p w14:paraId="7C0ECA48" w14:textId="77777777" w:rsidR="00125B35" w:rsidRDefault="00125B35">
            <w:pPr>
              <w:rPr>
                <w:rFonts w:ascii="Calibri" w:hAnsi="Calibri"/>
                <w:color w:val="000000"/>
              </w:rPr>
            </w:pPr>
            <w:r>
              <w:rPr>
                <w:rFonts w:ascii="Calibri" w:hAnsi="Calibri"/>
                <w:color w:val="000000"/>
              </w:rPr>
              <w:t xml:space="preserve">Screening with OCT </w:t>
            </w:r>
          </w:p>
        </w:tc>
      </w:tr>
      <w:tr w:rsidR="00125B35" w14:paraId="475A4DFF" w14:textId="77777777" w:rsidTr="00263B36">
        <w:tc>
          <w:tcPr>
            <w:tcW w:w="1845" w:type="dxa"/>
            <w:vAlign w:val="center"/>
          </w:tcPr>
          <w:p w14:paraId="021AE6F3" w14:textId="77777777" w:rsidR="00125B35" w:rsidRDefault="00125B35" w:rsidP="00263B36">
            <w:pPr>
              <w:rPr>
                <w:rFonts w:ascii="Calibri" w:hAnsi="Calibri"/>
                <w:color w:val="000000"/>
              </w:rPr>
            </w:pPr>
            <w:r>
              <w:rPr>
                <w:rFonts w:ascii="Calibri" w:hAnsi="Calibri"/>
                <w:color w:val="000000"/>
              </w:rPr>
              <w:t>SLV</w:t>
            </w:r>
          </w:p>
        </w:tc>
        <w:tc>
          <w:tcPr>
            <w:tcW w:w="4125" w:type="dxa"/>
            <w:vAlign w:val="bottom"/>
          </w:tcPr>
          <w:p w14:paraId="5D1AB651" w14:textId="77777777" w:rsidR="00125B35" w:rsidRDefault="00125B35">
            <w:pPr>
              <w:rPr>
                <w:rFonts w:ascii="Calibri" w:hAnsi="Calibri"/>
                <w:color w:val="000000"/>
              </w:rPr>
            </w:pPr>
            <w:r>
              <w:rPr>
                <w:rFonts w:ascii="Calibri" w:hAnsi="Calibri"/>
                <w:color w:val="000000"/>
              </w:rPr>
              <w:t>Sight loss</w:t>
            </w:r>
          </w:p>
        </w:tc>
        <w:tc>
          <w:tcPr>
            <w:tcW w:w="3272" w:type="dxa"/>
            <w:vAlign w:val="bottom"/>
          </w:tcPr>
          <w:p w14:paraId="64D12A8D" w14:textId="77777777" w:rsidR="00125B35" w:rsidRDefault="00125B35">
            <w:pPr>
              <w:rPr>
                <w:rFonts w:ascii="Calibri" w:hAnsi="Calibri"/>
                <w:color w:val="000000"/>
              </w:rPr>
            </w:pPr>
            <w:r>
              <w:rPr>
                <w:rFonts w:ascii="Calibri" w:hAnsi="Calibri"/>
                <w:color w:val="000000"/>
              </w:rPr>
              <w:t>Sight loss</w:t>
            </w:r>
          </w:p>
        </w:tc>
      </w:tr>
    </w:tbl>
    <w:p w14:paraId="6E6F0341" w14:textId="77777777" w:rsidR="00902421" w:rsidRDefault="00902421"/>
    <w:p w14:paraId="33DCC9BA" w14:textId="77777777" w:rsidR="002338CC" w:rsidRDefault="002338CC" w:rsidP="002338CC">
      <w:pPr>
        <w:sectPr w:rsidR="002338CC" w:rsidSect="00391CEA">
          <w:pgSz w:w="11906" w:h="16838"/>
          <w:pgMar w:top="1440" w:right="1440" w:bottom="1440" w:left="1440" w:header="708" w:footer="708" w:gutter="0"/>
          <w:cols w:space="708"/>
          <w:docGrid w:linePitch="360"/>
        </w:sectPr>
      </w:pPr>
    </w:p>
    <w:p w14:paraId="3833BAD0" w14:textId="7A440FED" w:rsidR="002338CC" w:rsidRDefault="002338CC" w:rsidP="002338CC">
      <w:r>
        <w:lastRenderedPageBreak/>
        <w:t xml:space="preserve">Supplementary </w:t>
      </w:r>
      <w:r w:rsidR="00AB0C2D">
        <w:t>T</w:t>
      </w:r>
      <w:r>
        <w:t xml:space="preserve">able </w:t>
      </w:r>
      <w:r w:rsidR="00AB0C2D">
        <w:t>5</w:t>
      </w:r>
      <w:r>
        <w:t xml:space="preserve">: Initial and progressed distribution </w:t>
      </w:r>
    </w:p>
    <w:tbl>
      <w:tblPr>
        <w:tblStyle w:val="TableGrid"/>
        <w:tblW w:w="0" w:type="auto"/>
        <w:tblLayout w:type="fixed"/>
        <w:tblLook w:val="04A0" w:firstRow="1" w:lastRow="0" w:firstColumn="1" w:lastColumn="0" w:noHBand="0" w:noVBand="1"/>
      </w:tblPr>
      <w:tblGrid>
        <w:gridCol w:w="3656"/>
        <w:gridCol w:w="1247"/>
        <w:gridCol w:w="1249"/>
        <w:gridCol w:w="1249"/>
        <w:gridCol w:w="1249"/>
      </w:tblGrid>
      <w:tr w:rsidR="002338CC" w:rsidRPr="00902421" w14:paraId="6FA69FB5" w14:textId="77777777" w:rsidTr="00791E12">
        <w:trPr>
          <w:trHeight w:val="439"/>
        </w:trPr>
        <w:tc>
          <w:tcPr>
            <w:tcW w:w="3656" w:type="dxa"/>
          </w:tcPr>
          <w:p w14:paraId="33929A06" w14:textId="77777777" w:rsidR="002338CC" w:rsidRPr="00AE2ABB" w:rsidRDefault="002338CC" w:rsidP="00791E12"/>
        </w:tc>
        <w:tc>
          <w:tcPr>
            <w:tcW w:w="2496" w:type="dxa"/>
            <w:gridSpan w:val="2"/>
          </w:tcPr>
          <w:p w14:paraId="1A2BB791" w14:textId="77777777" w:rsidR="002338CC" w:rsidRDefault="002338CC" w:rsidP="00791E12">
            <w:pPr>
              <w:rPr>
                <w:sz w:val="18"/>
                <w:szCs w:val="18"/>
              </w:rPr>
            </w:pPr>
            <w:r>
              <w:rPr>
                <w:sz w:val="18"/>
                <w:szCs w:val="18"/>
              </w:rPr>
              <w:t xml:space="preserve">Type 1 </w:t>
            </w:r>
          </w:p>
        </w:tc>
        <w:tc>
          <w:tcPr>
            <w:tcW w:w="2498" w:type="dxa"/>
            <w:gridSpan w:val="2"/>
          </w:tcPr>
          <w:p w14:paraId="1A2DF1EC" w14:textId="77777777" w:rsidR="002338CC" w:rsidRDefault="002338CC" w:rsidP="00791E12">
            <w:pPr>
              <w:rPr>
                <w:sz w:val="18"/>
                <w:szCs w:val="18"/>
              </w:rPr>
            </w:pPr>
            <w:r>
              <w:rPr>
                <w:sz w:val="18"/>
                <w:szCs w:val="18"/>
              </w:rPr>
              <w:t xml:space="preserve">Type 2 </w:t>
            </w:r>
          </w:p>
        </w:tc>
      </w:tr>
      <w:tr w:rsidR="002338CC" w:rsidRPr="00902421" w14:paraId="58930D58" w14:textId="77777777" w:rsidTr="00791E12">
        <w:trPr>
          <w:trHeight w:val="439"/>
        </w:trPr>
        <w:tc>
          <w:tcPr>
            <w:tcW w:w="3656" w:type="dxa"/>
          </w:tcPr>
          <w:p w14:paraId="6649CCB3" w14:textId="77777777" w:rsidR="002338CC" w:rsidRPr="00AE2ABB" w:rsidRDefault="002338CC" w:rsidP="00791E12"/>
        </w:tc>
        <w:tc>
          <w:tcPr>
            <w:tcW w:w="1247" w:type="dxa"/>
          </w:tcPr>
          <w:p w14:paraId="383EE93C" w14:textId="77777777" w:rsidR="002338CC" w:rsidRPr="00902421" w:rsidRDefault="002338CC" w:rsidP="00791E12">
            <w:pPr>
              <w:rPr>
                <w:sz w:val="18"/>
                <w:szCs w:val="18"/>
              </w:rPr>
            </w:pPr>
            <w:r>
              <w:rPr>
                <w:sz w:val="18"/>
                <w:szCs w:val="18"/>
              </w:rPr>
              <w:t>Current</w:t>
            </w:r>
          </w:p>
        </w:tc>
        <w:tc>
          <w:tcPr>
            <w:tcW w:w="1249" w:type="dxa"/>
          </w:tcPr>
          <w:p w14:paraId="60868673" w14:textId="77777777" w:rsidR="002338CC" w:rsidRPr="00902421" w:rsidRDefault="002338CC" w:rsidP="00791E12">
            <w:pPr>
              <w:rPr>
                <w:sz w:val="18"/>
                <w:szCs w:val="18"/>
              </w:rPr>
            </w:pPr>
            <w:r>
              <w:rPr>
                <w:sz w:val="18"/>
                <w:szCs w:val="18"/>
              </w:rPr>
              <w:t>2 year</w:t>
            </w:r>
          </w:p>
        </w:tc>
        <w:tc>
          <w:tcPr>
            <w:tcW w:w="1249" w:type="dxa"/>
          </w:tcPr>
          <w:p w14:paraId="23E0D9F2" w14:textId="77777777" w:rsidR="002338CC" w:rsidRPr="00902421" w:rsidRDefault="002338CC" w:rsidP="00791E12">
            <w:pPr>
              <w:rPr>
                <w:sz w:val="18"/>
                <w:szCs w:val="18"/>
              </w:rPr>
            </w:pPr>
            <w:r>
              <w:rPr>
                <w:sz w:val="18"/>
                <w:szCs w:val="18"/>
              </w:rPr>
              <w:t>Current</w:t>
            </w:r>
          </w:p>
        </w:tc>
        <w:tc>
          <w:tcPr>
            <w:tcW w:w="1249" w:type="dxa"/>
          </w:tcPr>
          <w:p w14:paraId="0415EF89" w14:textId="77777777" w:rsidR="002338CC" w:rsidRPr="00902421" w:rsidRDefault="002338CC" w:rsidP="00791E12">
            <w:pPr>
              <w:rPr>
                <w:sz w:val="18"/>
                <w:szCs w:val="18"/>
              </w:rPr>
            </w:pPr>
            <w:r>
              <w:rPr>
                <w:sz w:val="18"/>
                <w:szCs w:val="18"/>
              </w:rPr>
              <w:t>2 year</w:t>
            </w:r>
          </w:p>
        </w:tc>
      </w:tr>
      <w:tr w:rsidR="002338CC" w:rsidRPr="00902421" w14:paraId="23877A6B" w14:textId="77777777" w:rsidTr="00791E12">
        <w:trPr>
          <w:trHeight w:val="439"/>
        </w:trPr>
        <w:tc>
          <w:tcPr>
            <w:tcW w:w="3656" w:type="dxa"/>
          </w:tcPr>
          <w:p w14:paraId="1C73DA1D" w14:textId="77777777" w:rsidR="002338CC" w:rsidRPr="00AE2ABB" w:rsidRDefault="002338CC" w:rsidP="00791E12">
            <w:r w:rsidRPr="00AE2ABB">
              <w:t>Pre proliferative</w:t>
            </w:r>
          </w:p>
        </w:tc>
        <w:tc>
          <w:tcPr>
            <w:tcW w:w="1247" w:type="dxa"/>
            <w:vAlign w:val="bottom"/>
          </w:tcPr>
          <w:p w14:paraId="238348A7" w14:textId="77777777" w:rsidR="002338CC" w:rsidRDefault="002338CC" w:rsidP="00791E12">
            <w:pPr>
              <w:jc w:val="right"/>
              <w:rPr>
                <w:rFonts w:ascii="Calibri" w:hAnsi="Calibri"/>
                <w:color w:val="000000"/>
              </w:rPr>
            </w:pPr>
            <w:r>
              <w:rPr>
                <w:rFonts w:ascii="Calibri" w:hAnsi="Calibri"/>
                <w:color w:val="000000"/>
              </w:rPr>
              <w:t>37.24</w:t>
            </w:r>
          </w:p>
        </w:tc>
        <w:tc>
          <w:tcPr>
            <w:tcW w:w="1249" w:type="dxa"/>
            <w:vAlign w:val="bottom"/>
          </w:tcPr>
          <w:p w14:paraId="7E86F865" w14:textId="77777777" w:rsidR="002338CC" w:rsidRDefault="002338CC" w:rsidP="00791E12">
            <w:pPr>
              <w:jc w:val="right"/>
              <w:rPr>
                <w:rFonts w:ascii="Calibri" w:hAnsi="Calibri"/>
                <w:color w:val="000000"/>
              </w:rPr>
            </w:pPr>
            <w:r>
              <w:rPr>
                <w:rFonts w:ascii="Calibri" w:hAnsi="Calibri"/>
                <w:color w:val="000000"/>
              </w:rPr>
              <w:t>35.22</w:t>
            </w:r>
          </w:p>
        </w:tc>
        <w:tc>
          <w:tcPr>
            <w:tcW w:w="1249" w:type="dxa"/>
            <w:vAlign w:val="bottom"/>
          </w:tcPr>
          <w:p w14:paraId="1AF430B5" w14:textId="77777777" w:rsidR="002338CC" w:rsidRDefault="002338CC" w:rsidP="00791E12">
            <w:pPr>
              <w:jc w:val="right"/>
              <w:rPr>
                <w:rFonts w:ascii="Calibri" w:hAnsi="Calibri"/>
                <w:color w:val="000000"/>
              </w:rPr>
            </w:pPr>
            <w:r>
              <w:rPr>
                <w:rFonts w:ascii="Calibri" w:hAnsi="Calibri"/>
                <w:color w:val="000000"/>
              </w:rPr>
              <w:t>33.19</w:t>
            </w:r>
          </w:p>
        </w:tc>
        <w:tc>
          <w:tcPr>
            <w:tcW w:w="1249" w:type="dxa"/>
            <w:vAlign w:val="bottom"/>
          </w:tcPr>
          <w:p w14:paraId="24FD4687" w14:textId="77777777" w:rsidR="002338CC" w:rsidRDefault="002338CC" w:rsidP="00791E12">
            <w:pPr>
              <w:jc w:val="right"/>
              <w:rPr>
                <w:rFonts w:ascii="Calibri" w:hAnsi="Calibri"/>
                <w:color w:val="000000"/>
              </w:rPr>
            </w:pPr>
            <w:r>
              <w:rPr>
                <w:rFonts w:ascii="Calibri" w:hAnsi="Calibri"/>
                <w:color w:val="000000"/>
              </w:rPr>
              <w:t>31.39</w:t>
            </w:r>
          </w:p>
        </w:tc>
      </w:tr>
      <w:tr w:rsidR="002338CC" w:rsidRPr="00902421" w14:paraId="01A79EDE" w14:textId="77777777" w:rsidTr="00791E12">
        <w:trPr>
          <w:trHeight w:val="427"/>
        </w:trPr>
        <w:tc>
          <w:tcPr>
            <w:tcW w:w="3656" w:type="dxa"/>
          </w:tcPr>
          <w:p w14:paraId="1F701864" w14:textId="77777777" w:rsidR="002338CC" w:rsidRPr="00AE2ABB" w:rsidRDefault="002338CC" w:rsidP="00791E12">
            <w:r w:rsidRPr="00AE2ABB">
              <w:t>Maculopathy</w:t>
            </w:r>
          </w:p>
        </w:tc>
        <w:tc>
          <w:tcPr>
            <w:tcW w:w="1247" w:type="dxa"/>
            <w:vAlign w:val="bottom"/>
          </w:tcPr>
          <w:p w14:paraId="2A646CAD" w14:textId="77777777" w:rsidR="002338CC" w:rsidRDefault="002338CC" w:rsidP="00791E12">
            <w:pPr>
              <w:jc w:val="right"/>
              <w:rPr>
                <w:rFonts w:ascii="Calibri" w:hAnsi="Calibri"/>
                <w:color w:val="000000"/>
              </w:rPr>
            </w:pPr>
            <w:r>
              <w:rPr>
                <w:rFonts w:ascii="Calibri" w:hAnsi="Calibri"/>
                <w:color w:val="000000"/>
              </w:rPr>
              <w:t>20.92</w:t>
            </w:r>
          </w:p>
        </w:tc>
        <w:tc>
          <w:tcPr>
            <w:tcW w:w="1249" w:type="dxa"/>
            <w:vAlign w:val="bottom"/>
          </w:tcPr>
          <w:p w14:paraId="69A9F319" w14:textId="77777777" w:rsidR="002338CC" w:rsidRDefault="002338CC" w:rsidP="00791E12">
            <w:pPr>
              <w:jc w:val="right"/>
              <w:rPr>
                <w:rFonts w:ascii="Calibri" w:hAnsi="Calibri"/>
                <w:color w:val="000000"/>
              </w:rPr>
            </w:pPr>
            <w:r>
              <w:rPr>
                <w:rFonts w:ascii="Calibri" w:hAnsi="Calibri"/>
                <w:color w:val="000000"/>
              </w:rPr>
              <w:t>20.04</w:t>
            </w:r>
          </w:p>
        </w:tc>
        <w:tc>
          <w:tcPr>
            <w:tcW w:w="1249" w:type="dxa"/>
            <w:vAlign w:val="bottom"/>
          </w:tcPr>
          <w:p w14:paraId="37E00683" w14:textId="77777777" w:rsidR="002338CC" w:rsidRDefault="002338CC" w:rsidP="00791E12">
            <w:pPr>
              <w:jc w:val="right"/>
              <w:rPr>
                <w:rFonts w:ascii="Calibri" w:hAnsi="Calibri"/>
                <w:color w:val="000000"/>
              </w:rPr>
            </w:pPr>
            <w:r>
              <w:rPr>
                <w:rFonts w:ascii="Calibri" w:hAnsi="Calibri"/>
                <w:color w:val="000000"/>
              </w:rPr>
              <w:t>24.81</w:t>
            </w:r>
          </w:p>
        </w:tc>
        <w:tc>
          <w:tcPr>
            <w:tcW w:w="1249" w:type="dxa"/>
            <w:vAlign w:val="bottom"/>
          </w:tcPr>
          <w:p w14:paraId="28668FCE" w14:textId="77777777" w:rsidR="002338CC" w:rsidRDefault="002338CC" w:rsidP="00791E12">
            <w:pPr>
              <w:jc w:val="right"/>
              <w:rPr>
                <w:rFonts w:ascii="Calibri" w:hAnsi="Calibri"/>
                <w:color w:val="000000"/>
              </w:rPr>
            </w:pPr>
            <w:r>
              <w:rPr>
                <w:rFonts w:ascii="Calibri" w:hAnsi="Calibri"/>
                <w:color w:val="000000"/>
              </w:rPr>
              <w:t>23.76</w:t>
            </w:r>
          </w:p>
        </w:tc>
      </w:tr>
      <w:tr w:rsidR="002338CC" w:rsidRPr="00902421" w14:paraId="58194DCC" w14:textId="77777777" w:rsidTr="00791E12">
        <w:trPr>
          <w:trHeight w:val="539"/>
        </w:trPr>
        <w:tc>
          <w:tcPr>
            <w:tcW w:w="3656" w:type="dxa"/>
          </w:tcPr>
          <w:p w14:paraId="168653A3" w14:textId="77777777" w:rsidR="002338CC" w:rsidRPr="00AE2ABB" w:rsidRDefault="002338CC" w:rsidP="00791E12">
            <w:r w:rsidRPr="00AE2ABB">
              <w:t xml:space="preserve">pre proliferative and Maculopathy </w:t>
            </w:r>
          </w:p>
        </w:tc>
        <w:tc>
          <w:tcPr>
            <w:tcW w:w="1247" w:type="dxa"/>
            <w:vAlign w:val="bottom"/>
          </w:tcPr>
          <w:p w14:paraId="3A435568" w14:textId="77777777" w:rsidR="002338CC" w:rsidRDefault="002338CC" w:rsidP="00791E12">
            <w:pPr>
              <w:jc w:val="right"/>
              <w:rPr>
                <w:rFonts w:ascii="Calibri" w:hAnsi="Calibri"/>
                <w:color w:val="000000"/>
              </w:rPr>
            </w:pPr>
            <w:r>
              <w:rPr>
                <w:rFonts w:ascii="Calibri" w:hAnsi="Calibri"/>
                <w:color w:val="000000"/>
              </w:rPr>
              <w:t>15.85</w:t>
            </w:r>
          </w:p>
        </w:tc>
        <w:tc>
          <w:tcPr>
            <w:tcW w:w="1249" w:type="dxa"/>
            <w:vAlign w:val="bottom"/>
          </w:tcPr>
          <w:p w14:paraId="443036CF" w14:textId="77777777" w:rsidR="002338CC" w:rsidRDefault="002338CC" w:rsidP="00791E12">
            <w:pPr>
              <w:jc w:val="right"/>
              <w:rPr>
                <w:rFonts w:ascii="Calibri" w:hAnsi="Calibri"/>
                <w:color w:val="000000"/>
              </w:rPr>
            </w:pPr>
            <w:r>
              <w:rPr>
                <w:rFonts w:ascii="Calibri" w:hAnsi="Calibri"/>
                <w:color w:val="000000"/>
              </w:rPr>
              <w:t>15.45</w:t>
            </w:r>
          </w:p>
        </w:tc>
        <w:tc>
          <w:tcPr>
            <w:tcW w:w="1249" w:type="dxa"/>
            <w:vAlign w:val="bottom"/>
          </w:tcPr>
          <w:p w14:paraId="08B37207" w14:textId="77777777" w:rsidR="002338CC" w:rsidRDefault="002338CC" w:rsidP="00791E12">
            <w:pPr>
              <w:jc w:val="right"/>
              <w:rPr>
                <w:rFonts w:ascii="Calibri" w:hAnsi="Calibri"/>
                <w:color w:val="000000"/>
              </w:rPr>
            </w:pPr>
            <w:r>
              <w:rPr>
                <w:rFonts w:ascii="Calibri" w:hAnsi="Calibri"/>
                <w:color w:val="000000"/>
              </w:rPr>
              <w:t>18.85</w:t>
            </w:r>
          </w:p>
        </w:tc>
        <w:tc>
          <w:tcPr>
            <w:tcW w:w="1249" w:type="dxa"/>
            <w:vAlign w:val="bottom"/>
          </w:tcPr>
          <w:p w14:paraId="672A2D50" w14:textId="77777777" w:rsidR="002338CC" w:rsidRDefault="002338CC" w:rsidP="00791E12">
            <w:pPr>
              <w:jc w:val="right"/>
              <w:rPr>
                <w:rFonts w:ascii="Calibri" w:hAnsi="Calibri"/>
                <w:color w:val="000000"/>
              </w:rPr>
            </w:pPr>
            <w:r>
              <w:rPr>
                <w:rFonts w:ascii="Calibri" w:hAnsi="Calibri"/>
                <w:color w:val="000000"/>
              </w:rPr>
              <w:t>18.25</w:t>
            </w:r>
          </w:p>
        </w:tc>
      </w:tr>
      <w:tr w:rsidR="002338CC" w:rsidRPr="00902421" w14:paraId="098EE370" w14:textId="77777777" w:rsidTr="00791E12">
        <w:trPr>
          <w:trHeight w:val="539"/>
        </w:trPr>
        <w:tc>
          <w:tcPr>
            <w:tcW w:w="3656" w:type="dxa"/>
          </w:tcPr>
          <w:p w14:paraId="5DCA6EFD" w14:textId="77777777" w:rsidR="002338CC" w:rsidRPr="00AE2ABB" w:rsidRDefault="002338CC" w:rsidP="00791E12">
            <w:r w:rsidRPr="00AE2ABB">
              <w:t>Easy to treat proliferative</w:t>
            </w:r>
          </w:p>
        </w:tc>
        <w:tc>
          <w:tcPr>
            <w:tcW w:w="1247" w:type="dxa"/>
            <w:vAlign w:val="bottom"/>
          </w:tcPr>
          <w:p w14:paraId="3A10BE9F" w14:textId="77777777" w:rsidR="002338CC" w:rsidRDefault="002338CC" w:rsidP="00791E12">
            <w:pPr>
              <w:jc w:val="right"/>
              <w:rPr>
                <w:rFonts w:ascii="Calibri" w:hAnsi="Calibri"/>
                <w:color w:val="000000"/>
              </w:rPr>
            </w:pPr>
            <w:r>
              <w:rPr>
                <w:rFonts w:ascii="Calibri" w:hAnsi="Calibri"/>
                <w:color w:val="000000"/>
              </w:rPr>
              <w:t>10.13</w:t>
            </w:r>
          </w:p>
        </w:tc>
        <w:tc>
          <w:tcPr>
            <w:tcW w:w="1249" w:type="dxa"/>
            <w:vAlign w:val="bottom"/>
          </w:tcPr>
          <w:p w14:paraId="2F6DA404" w14:textId="77777777" w:rsidR="002338CC" w:rsidRDefault="002338CC" w:rsidP="00791E12">
            <w:pPr>
              <w:jc w:val="right"/>
              <w:rPr>
                <w:rFonts w:ascii="Calibri" w:hAnsi="Calibri"/>
                <w:color w:val="000000"/>
              </w:rPr>
            </w:pPr>
            <w:r>
              <w:rPr>
                <w:rFonts w:ascii="Calibri" w:hAnsi="Calibri"/>
                <w:color w:val="000000"/>
              </w:rPr>
              <w:t>8.67</w:t>
            </w:r>
          </w:p>
        </w:tc>
        <w:tc>
          <w:tcPr>
            <w:tcW w:w="1249" w:type="dxa"/>
            <w:vAlign w:val="bottom"/>
          </w:tcPr>
          <w:p w14:paraId="1C3A0785" w14:textId="77777777" w:rsidR="002338CC" w:rsidRDefault="002338CC" w:rsidP="00791E12">
            <w:pPr>
              <w:jc w:val="right"/>
              <w:rPr>
                <w:rFonts w:ascii="Calibri" w:hAnsi="Calibri"/>
                <w:color w:val="000000"/>
              </w:rPr>
            </w:pPr>
            <w:r>
              <w:rPr>
                <w:rFonts w:ascii="Calibri" w:hAnsi="Calibri"/>
                <w:color w:val="000000"/>
              </w:rPr>
              <w:t>6.68</w:t>
            </w:r>
          </w:p>
        </w:tc>
        <w:tc>
          <w:tcPr>
            <w:tcW w:w="1249" w:type="dxa"/>
            <w:vAlign w:val="bottom"/>
          </w:tcPr>
          <w:p w14:paraId="793F3987" w14:textId="77777777" w:rsidR="002338CC" w:rsidRDefault="002338CC" w:rsidP="00791E12">
            <w:pPr>
              <w:jc w:val="right"/>
              <w:rPr>
                <w:rFonts w:ascii="Calibri" w:hAnsi="Calibri"/>
                <w:color w:val="000000"/>
              </w:rPr>
            </w:pPr>
            <w:r>
              <w:rPr>
                <w:rFonts w:ascii="Calibri" w:hAnsi="Calibri"/>
                <w:color w:val="000000"/>
              </w:rPr>
              <w:t>6.06</w:t>
            </w:r>
          </w:p>
        </w:tc>
      </w:tr>
      <w:tr w:rsidR="002338CC" w:rsidRPr="00902421" w14:paraId="0BDA53FD" w14:textId="77777777" w:rsidTr="00791E12">
        <w:trPr>
          <w:trHeight w:val="803"/>
        </w:trPr>
        <w:tc>
          <w:tcPr>
            <w:tcW w:w="3656" w:type="dxa"/>
          </w:tcPr>
          <w:p w14:paraId="49B7E8AC" w14:textId="77777777" w:rsidR="002338CC" w:rsidRPr="00AE2ABB" w:rsidRDefault="002338CC" w:rsidP="00791E12">
            <w:r w:rsidRPr="00AE2ABB">
              <w:t>easy to treat proliferative and maculopathy</w:t>
            </w:r>
          </w:p>
        </w:tc>
        <w:tc>
          <w:tcPr>
            <w:tcW w:w="1247" w:type="dxa"/>
            <w:vAlign w:val="bottom"/>
          </w:tcPr>
          <w:p w14:paraId="2F65F609" w14:textId="77777777" w:rsidR="002338CC" w:rsidRDefault="002338CC" w:rsidP="00791E12">
            <w:pPr>
              <w:jc w:val="right"/>
              <w:rPr>
                <w:rFonts w:ascii="Calibri" w:hAnsi="Calibri"/>
                <w:color w:val="000000"/>
              </w:rPr>
            </w:pPr>
            <w:r>
              <w:rPr>
                <w:rFonts w:ascii="Calibri" w:hAnsi="Calibri"/>
                <w:color w:val="000000"/>
              </w:rPr>
              <w:t>7.81</w:t>
            </w:r>
          </w:p>
        </w:tc>
        <w:tc>
          <w:tcPr>
            <w:tcW w:w="1249" w:type="dxa"/>
            <w:vAlign w:val="bottom"/>
          </w:tcPr>
          <w:p w14:paraId="759C9228" w14:textId="77777777" w:rsidR="002338CC" w:rsidRDefault="002338CC" w:rsidP="00791E12">
            <w:pPr>
              <w:jc w:val="right"/>
              <w:rPr>
                <w:rFonts w:ascii="Calibri" w:hAnsi="Calibri"/>
                <w:color w:val="000000"/>
              </w:rPr>
            </w:pPr>
            <w:r>
              <w:rPr>
                <w:rFonts w:ascii="Calibri" w:hAnsi="Calibri"/>
                <w:color w:val="000000"/>
              </w:rPr>
              <w:t>5.10</w:t>
            </w:r>
          </w:p>
        </w:tc>
        <w:tc>
          <w:tcPr>
            <w:tcW w:w="1249" w:type="dxa"/>
            <w:vAlign w:val="bottom"/>
          </w:tcPr>
          <w:p w14:paraId="129FEF09" w14:textId="77777777" w:rsidR="002338CC" w:rsidRDefault="002338CC" w:rsidP="00791E12">
            <w:pPr>
              <w:jc w:val="right"/>
              <w:rPr>
                <w:rFonts w:ascii="Calibri" w:hAnsi="Calibri"/>
                <w:color w:val="000000"/>
              </w:rPr>
            </w:pPr>
            <w:r>
              <w:rPr>
                <w:rFonts w:ascii="Calibri" w:hAnsi="Calibri"/>
                <w:color w:val="000000"/>
              </w:rPr>
              <w:t>9.29</w:t>
            </w:r>
          </w:p>
        </w:tc>
        <w:tc>
          <w:tcPr>
            <w:tcW w:w="1249" w:type="dxa"/>
            <w:vAlign w:val="bottom"/>
          </w:tcPr>
          <w:p w14:paraId="1CA1F254" w14:textId="77777777" w:rsidR="002338CC" w:rsidRDefault="002338CC" w:rsidP="00791E12">
            <w:pPr>
              <w:jc w:val="right"/>
              <w:rPr>
                <w:rFonts w:ascii="Calibri" w:hAnsi="Calibri"/>
                <w:color w:val="000000"/>
              </w:rPr>
            </w:pPr>
            <w:r>
              <w:rPr>
                <w:rFonts w:ascii="Calibri" w:hAnsi="Calibri"/>
                <w:color w:val="000000"/>
              </w:rPr>
              <w:t>6.02</w:t>
            </w:r>
          </w:p>
        </w:tc>
      </w:tr>
      <w:tr w:rsidR="002338CC" w:rsidRPr="00902421" w14:paraId="4339680B" w14:textId="77777777" w:rsidTr="00791E12">
        <w:trPr>
          <w:trHeight w:val="539"/>
        </w:trPr>
        <w:tc>
          <w:tcPr>
            <w:tcW w:w="3656" w:type="dxa"/>
          </w:tcPr>
          <w:p w14:paraId="51D4D1B9" w14:textId="77777777" w:rsidR="002338CC" w:rsidRPr="00AE2ABB" w:rsidRDefault="002338CC" w:rsidP="00791E12">
            <w:r w:rsidRPr="00AE2ABB">
              <w:t>High risk Proliferative</w:t>
            </w:r>
          </w:p>
        </w:tc>
        <w:tc>
          <w:tcPr>
            <w:tcW w:w="1247" w:type="dxa"/>
            <w:vAlign w:val="bottom"/>
          </w:tcPr>
          <w:p w14:paraId="6C7E849D" w14:textId="77777777" w:rsidR="002338CC" w:rsidRDefault="002338CC" w:rsidP="00791E12">
            <w:pPr>
              <w:jc w:val="right"/>
              <w:rPr>
                <w:rFonts w:ascii="Calibri" w:hAnsi="Calibri"/>
                <w:color w:val="000000"/>
              </w:rPr>
            </w:pPr>
            <w:r>
              <w:rPr>
                <w:rFonts w:ascii="Calibri" w:hAnsi="Calibri"/>
                <w:color w:val="000000"/>
              </w:rPr>
              <w:t>2.94</w:t>
            </w:r>
          </w:p>
        </w:tc>
        <w:tc>
          <w:tcPr>
            <w:tcW w:w="1249" w:type="dxa"/>
            <w:vAlign w:val="bottom"/>
          </w:tcPr>
          <w:p w14:paraId="4CB27624" w14:textId="77777777" w:rsidR="002338CC" w:rsidRDefault="002338CC" w:rsidP="00791E12">
            <w:pPr>
              <w:jc w:val="right"/>
              <w:rPr>
                <w:rFonts w:ascii="Calibri" w:hAnsi="Calibri"/>
                <w:color w:val="000000"/>
              </w:rPr>
            </w:pPr>
            <w:r>
              <w:rPr>
                <w:rFonts w:ascii="Calibri" w:hAnsi="Calibri"/>
                <w:color w:val="000000"/>
              </w:rPr>
              <w:t>5.57</w:t>
            </w:r>
          </w:p>
        </w:tc>
        <w:tc>
          <w:tcPr>
            <w:tcW w:w="1249" w:type="dxa"/>
            <w:vAlign w:val="bottom"/>
          </w:tcPr>
          <w:p w14:paraId="756B2DB3" w14:textId="77777777" w:rsidR="002338CC" w:rsidRDefault="002338CC" w:rsidP="00791E12">
            <w:pPr>
              <w:jc w:val="right"/>
              <w:rPr>
                <w:rFonts w:ascii="Calibri" w:hAnsi="Calibri"/>
                <w:color w:val="000000"/>
              </w:rPr>
            </w:pPr>
            <w:r>
              <w:rPr>
                <w:rFonts w:ascii="Calibri" w:hAnsi="Calibri"/>
                <w:color w:val="000000"/>
              </w:rPr>
              <w:t>1.94</w:t>
            </w:r>
          </w:p>
        </w:tc>
        <w:tc>
          <w:tcPr>
            <w:tcW w:w="1249" w:type="dxa"/>
            <w:vAlign w:val="bottom"/>
          </w:tcPr>
          <w:p w14:paraId="2BC51813" w14:textId="77777777" w:rsidR="002338CC" w:rsidRDefault="002338CC" w:rsidP="00791E12">
            <w:pPr>
              <w:jc w:val="right"/>
              <w:rPr>
                <w:rFonts w:ascii="Calibri" w:hAnsi="Calibri"/>
                <w:color w:val="000000"/>
              </w:rPr>
            </w:pPr>
            <w:r>
              <w:rPr>
                <w:rFonts w:ascii="Calibri" w:hAnsi="Calibri"/>
                <w:color w:val="000000"/>
              </w:rPr>
              <w:t>4.69</w:t>
            </w:r>
          </w:p>
        </w:tc>
      </w:tr>
      <w:tr w:rsidR="002338CC" w:rsidRPr="00902421" w14:paraId="70F6AF1C" w14:textId="77777777" w:rsidTr="00791E12">
        <w:trPr>
          <w:trHeight w:val="1066"/>
        </w:trPr>
        <w:tc>
          <w:tcPr>
            <w:tcW w:w="3656" w:type="dxa"/>
          </w:tcPr>
          <w:p w14:paraId="0C59515B" w14:textId="77777777" w:rsidR="002338CC" w:rsidRPr="00AE2ABB" w:rsidRDefault="002338CC" w:rsidP="00791E12">
            <w:r w:rsidRPr="00AE2ABB">
              <w:t>High risk Proliferative and maculopathy with Visual impairment</w:t>
            </w:r>
          </w:p>
        </w:tc>
        <w:tc>
          <w:tcPr>
            <w:tcW w:w="1247" w:type="dxa"/>
            <w:vAlign w:val="bottom"/>
          </w:tcPr>
          <w:p w14:paraId="5992BDFD" w14:textId="77777777" w:rsidR="002338CC" w:rsidRDefault="002338CC" w:rsidP="00791E12">
            <w:pPr>
              <w:jc w:val="right"/>
              <w:rPr>
                <w:rFonts w:ascii="Calibri" w:hAnsi="Calibri"/>
                <w:color w:val="000000"/>
              </w:rPr>
            </w:pPr>
            <w:r>
              <w:rPr>
                <w:rFonts w:ascii="Calibri" w:hAnsi="Calibri"/>
                <w:color w:val="000000"/>
              </w:rPr>
              <w:t>2.26</w:t>
            </w:r>
          </w:p>
        </w:tc>
        <w:tc>
          <w:tcPr>
            <w:tcW w:w="1249" w:type="dxa"/>
            <w:vAlign w:val="bottom"/>
          </w:tcPr>
          <w:p w14:paraId="6D8F7A02" w14:textId="77777777" w:rsidR="002338CC" w:rsidRDefault="002338CC" w:rsidP="00791E12">
            <w:pPr>
              <w:jc w:val="right"/>
              <w:rPr>
                <w:rFonts w:ascii="Calibri" w:hAnsi="Calibri"/>
                <w:color w:val="000000"/>
              </w:rPr>
            </w:pPr>
            <w:r>
              <w:rPr>
                <w:rFonts w:ascii="Calibri" w:hAnsi="Calibri"/>
                <w:color w:val="000000"/>
              </w:rPr>
              <w:t>4.51</w:t>
            </w:r>
          </w:p>
        </w:tc>
        <w:tc>
          <w:tcPr>
            <w:tcW w:w="1249" w:type="dxa"/>
            <w:vAlign w:val="bottom"/>
          </w:tcPr>
          <w:p w14:paraId="34489C88" w14:textId="77777777" w:rsidR="002338CC" w:rsidRDefault="002338CC" w:rsidP="00791E12">
            <w:pPr>
              <w:jc w:val="right"/>
              <w:rPr>
                <w:rFonts w:ascii="Calibri" w:hAnsi="Calibri"/>
                <w:color w:val="000000"/>
              </w:rPr>
            </w:pPr>
            <w:r>
              <w:rPr>
                <w:rFonts w:ascii="Calibri" w:hAnsi="Calibri"/>
                <w:color w:val="000000"/>
              </w:rPr>
              <w:t>2.69</w:t>
            </w:r>
          </w:p>
        </w:tc>
        <w:tc>
          <w:tcPr>
            <w:tcW w:w="1249" w:type="dxa"/>
            <w:vAlign w:val="bottom"/>
          </w:tcPr>
          <w:p w14:paraId="60A9E658" w14:textId="77777777" w:rsidR="002338CC" w:rsidRDefault="002338CC" w:rsidP="00791E12">
            <w:pPr>
              <w:jc w:val="right"/>
              <w:rPr>
                <w:rFonts w:ascii="Calibri" w:hAnsi="Calibri"/>
                <w:color w:val="000000"/>
              </w:rPr>
            </w:pPr>
            <w:r>
              <w:rPr>
                <w:rFonts w:ascii="Calibri" w:hAnsi="Calibri"/>
                <w:color w:val="000000"/>
              </w:rPr>
              <w:t>4.66</w:t>
            </w:r>
          </w:p>
        </w:tc>
      </w:tr>
      <w:tr w:rsidR="002338CC" w:rsidRPr="00902421" w14:paraId="6EA152DD" w14:textId="77777777" w:rsidTr="00791E12">
        <w:trPr>
          <w:trHeight w:val="539"/>
        </w:trPr>
        <w:tc>
          <w:tcPr>
            <w:tcW w:w="3656" w:type="dxa"/>
          </w:tcPr>
          <w:p w14:paraId="42A8A9A7" w14:textId="77777777" w:rsidR="002338CC" w:rsidRPr="00AE2ABB" w:rsidRDefault="002338CC" w:rsidP="00791E12">
            <w:r w:rsidRPr="00AE2ABB">
              <w:t>Severe Proliferative (vitrectomy)</w:t>
            </w:r>
          </w:p>
        </w:tc>
        <w:tc>
          <w:tcPr>
            <w:tcW w:w="1247" w:type="dxa"/>
            <w:vAlign w:val="bottom"/>
          </w:tcPr>
          <w:p w14:paraId="5B813579" w14:textId="77777777" w:rsidR="002338CC" w:rsidRDefault="002338CC" w:rsidP="00791E12">
            <w:pPr>
              <w:jc w:val="right"/>
              <w:rPr>
                <w:rFonts w:ascii="Calibri" w:hAnsi="Calibri"/>
                <w:color w:val="000000"/>
              </w:rPr>
            </w:pPr>
            <w:r>
              <w:rPr>
                <w:rFonts w:ascii="Calibri" w:hAnsi="Calibri"/>
                <w:color w:val="000000"/>
              </w:rPr>
              <w:t>1.47</w:t>
            </w:r>
          </w:p>
        </w:tc>
        <w:tc>
          <w:tcPr>
            <w:tcW w:w="1249" w:type="dxa"/>
            <w:vAlign w:val="bottom"/>
          </w:tcPr>
          <w:p w14:paraId="06ED3994" w14:textId="77777777" w:rsidR="002338CC" w:rsidRDefault="002338CC" w:rsidP="00791E12">
            <w:pPr>
              <w:jc w:val="right"/>
              <w:rPr>
                <w:rFonts w:ascii="Calibri" w:hAnsi="Calibri"/>
                <w:color w:val="000000"/>
              </w:rPr>
            </w:pPr>
            <w:r>
              <w:rPr>
                <w:rFonts w:ascii="Calibri" w:hAnsi="Calibri"/>
                <w:color w:val="000000"/>
              </w:rPr>
              <w:t>2.17</w:t>
            </w:r>
          </w:p>
        </w:tc>
        <w:tc>
          <w:tcPr>
            <w:tcW w:w="1249" w:type="dxa"/>
            <w:vAlign w:val="bottom"/>
          </w:tcPr>
          <w:p w14:paraId="55C69557" w14:textId="77777777" w:rsidR="002338CC" w:rsidRDefault="002338CC" w:rsidP="00791E12">
            <w:pPr>
              <w:jc w:val="right"/>
              <w:rPr>
                <w:rFonts w:ascii="Calibri" w:hAnsi="Calibri"/>
                <w:color w:val="000000"/>
              </w:rPr>
            </w:pPr>
            <w:r>
              <w:rPr>
                <w:rFonts w:ascii="Calibri" w:hAnsi="Calibri"/>
                <w:color w:val="000000"/>
              </w:rPr>
              <w:t>0.97</w:t>
            </w:r>
          </w:p>
        </w:tc>
        <w:tc>
          <w:tcPr>
            <w:tcW w:w="1249" w:type="dxa"/>
            <w:vAlign w:val="bottom"/>
          </w:tcPr>
          <w:p w14:paraId="3E5C1BBF" w14:textId="77777777" w:rsidR="002338CC" w:rsidRDefault="002338CC" w:rsidP="00791E12">
            <w:pPr>
              <w:jc w:val="right"/>
              <w:rPr>
                <w:rFonts w:ascii="Calibri" w:hAnsi="Calibri"/>
                <w:color w:val="000000"/>
              </w:rPr>
            </w:pPr>
            <w:r>
              <w:rPr>
                <w:rFonts w:ascii="Calibri" w:hAnsi="Calibri"/>
                <w:color w:val="000000"/>
              </w:rPr>
              <w:t>1.70</w:t>
            </w:r>
          </w:p>
        </w:tc>
      </w:tr>
      <w:tr w:rsidR="002338CC" w:rsidRPr="00902421" w14:paraId="64739F9F" w14:textId="77777777" w:rsidTr="00791E12">
        <w:trPr>
          <w:trHeight w:val="803"/>
        </w:trPr>
        <w:tc>
          <w:tcPr>
            <w:tcW w:w="3656" w:type="dxa"/>
          </w:tcPr>
          <w:p w14:paraId="3DF4D861" w14:textId="77777777" w:rsidR="002338CC" w:rsidRPr="00AE2ABB" w:rsidRDefault="002338CC" w:rsidP="00791E12">
            <w:r w:rsidRPr="00AE2ABB">
              <w:t>Severe proliferative with maculopathy and vision loss</w:t>
            </w:r>
          </w:p>
        </w:tc>
        <w:tc>
          <w:tcPr>
            <w:tcW w:w="1247" w:type="dxa"/>
            <w:vAlign w:val="bottom"/>
          </w:tcPr>
          <w:p w14:paraId="751DD0E2" w14:textId="77777777" w:rsidR="002338CC" w:rsidRDefault="002338CC" w:rsidP="00791E12">
            <w:pPr>
              <w:jc w:val="right"/>
              <w:rPr>
                <w:rFonts w:ascii="Calibri" w:hAnsi="Calibri"/>
                <w:color w:val="000000"/>
              </w:rPr>
            </w:pPr>
            <w:r>
              <w:rPr>
                <w:rFonts w:ascii="Calibri" w:hAnsi="Calibri"/>
                <w:color w:val="000000"/>
              </w:rPr>
              <w:t>1.13</w:t>
            </w:r>
          </w:p>
        </w:tc>
        <w:tc>
          <w:tcPr>
            <w:tcW w:w="1249" w:type="dxa"/>
            <w:vAlign w:val="bottom"/>
          </w:tcPr>
          <w:p w14:paraId="13E37187" w14:textId="77777777" w:rsidR="002338CC" w:rsidRDefault="002338CC" w:rsidP="00791E12">
            <w:pPr>
              <w:jc w:val="right"/>
              <w:rPr>
                <w:rFonts w:ascii="Calibri" w:hAnsi="Calibri"/>
                <w:color w:val="000000"/>
              </w:rPr>
            </w:pPr>
            <w:r>
              <w:rPr>
                <w:rFonts w:ascii="Calibri" w:hAnsi="Calibri"/>
                <w:color w:val="000000"/>
              </w:rPr>
              <w:t>2.02</w:t>
            </w:r>
          </w:p>
        </w:tc>
        <w:tc>
          <w:tcPr>
            <w:tcW w:w="1249" w:type="dxa"/>
            <w:vAlign w:val="bottom"/>
          </w:tcPr>
          <w:p w14:paraId="17871299" w14:textId="77777777" w:rsidR="002338CC" w:rsidRDefault="002338CC" w:rsidP="00791E12">
            <w:pPr>
              <w:jc w:val="right"/>
              <w:rPr>
                <w:rFonts w:ascii="Calibri" w:hAnsi="Calibri"/>
                <w:color w:val="000000"/>
              </w:rPr>
            </w:pPr>
            <w:r>
              <w:rPr>
                <w:rFonts w:ascii="Calibri" w:hAnsi="Calibri"/>
                <w:color w:val="000000"/>
              </w:rPr>
              <w:t>1.35</w:t>
            </w:r>
          </w:p>
        </w:tc>
        <w:tc>
          <w:tcPr>
            <w:tcW w:w="1249" w:type="dxa"/>
            <w:vAlign w:val="bottom"/>
          </w:tcPr>
          <w:p w14:paraId="33E14728" w14:textId="77777777" w:rsidR="002338CC" w:rsidRDefault="002338CC" w:rsidP="00791E12">
            <w:pPr>
              <w:jc w:val="right"/>
              <w:rPr>
                <w:rFonts w:ascii="Calibri" w:hAnsi="Calibri"/>
                <w:color w:val="000000"/>
              </w:rPr>
            </w:pPr>
            <w:r>
              <w:rPr>
                <w:rFonts w:ascii="Calibri" w:hAnsi="Calibri"/>
                <w:color w:val="000000"/>
              </w:rPr>
              <w:t>2.18</w:t>
            </w:r>
          </w:p>
        </w:tc>
      </w:tr>
      <w:tr w:rsidR="002338CC" w:rsidRPr="00902421" w14:paraId="7A28A4CC" w14:textId="77777777" w:rsidTr="00791E12">
        <w:trPr>
          <w:trHeight w:val="276"/>
        </w:trPr>
        <w:tc>
          <w:tcPr>
            <w:tcW w:w="3656" w:type="dxa"/>
          </w:tcPr>
          <w:p w14:paraId="42BF8BA6" w14:textId="77777777" w:rsidR="002338CC" w:rsidRPr="00AE2ABB" w:rsidRDefault="002338CC" w:rsidP="00791E12">
            <w:r w:rsidRPr="00AE2ABB">
              <w:t>Blindness</w:t>
            </w:r>
          </w:p>
        </w:tc>
        <w:tc>
          <w:tcPr>
            <w:tcW w:w="1247" w:type="dxa"/>
            <w:vAlign w:val="bottom"/>
          </w:tcPr>
          <w:p w14:paraId="495D46EE" w14:textId="77777777" w:rsidR="002338CC" w:rsidRDefault="002338CC" w:rsidP="00791E12">
            <w:pPr>
              <w:jc w:val="right"/>
              <w:rPr>
                <w:rFonts w:ascii="Calibri" w:hAnsi="Calibri"/>
                <w:color w:val="000000"/>
              </w:rPr>
            </w:pPr>
            <w:r>
              <w:rPr>
                <w:rFonts w:ascii="Calibri" w:hAnsi="Calibri"/>
                <w:color w:val="000000"/>
              </w:rPr>
              <w:t>0.26</w:t>
            </w:r>
          </w:p>
        </w:tc>
        <w:tc>
          <w:tcPr>
            <w:tcW w:w="1249" w:type="dxa"/>
            <w:vAlign w:val="bottom"/>
          </w:tcPr>
          <w:p w14:paraId="1A76FA52" w14:textId="77777777" w:rsidR="002338CC" w:rsidRDefault="002338CC" w:rsidP="00791E12">
            <w:pPr>
              <w:jc w:val="right"/>
              <w:rPr>
                <w:rFonts w:ascii="Calibri" w:hAnsi="Calibri"/>
                <w:color w:val="000000"/>
              </w:rPr>
            </w:pPr>
            <w:r>
              <w:rPr>
                <w:rFonts w:ascii="Calibri" w:hAnsi="Calibri"/>
                <w:color w:val="000000"/>
              </w:rPr>
              <w:t>1.25</w:t>
            </w:r>
          </w:p>
        </w:tc>
        <w:tc>
          <w:tcPr>
            <w:tcW w:w="1249" w:type="dxa"/>
            <w:vAlign w:val="bottom"/>
          </w:tcPr>
          <w:p w14:paraId="616DD7CE" w14:textId="77777777" w:rsidR="002338CC" w:rsidRDefault="002338CC" w:rsidP="00791E12">
            <w:pPr>
              <w:jc w:val="right"/>
              <w:rPr>
                <w:rFonts w:ascii="Calibri" w:hAnsi="Calibri"/>
                <w:color w:val="000000"/>
              </w:rPr>
            </w:pPr>
            <w:r>
              <w:rPr>
                <w:rFonts w:ascii="Calibri" w:hAnsi="Calibri"/>
                <w:color w:val="000000"/>
              </w:rPr>
              <w:t>0.23</w:t>
            </w:r>
          </w:p>
        </w:tc>
        <w:tc>
          <w:tcPr>
            <w:tcW w:w="1249" w:type="dxa"/>
            <w:vAlign w:val="bottom"/>
          </w:tcPr>
          <w:p w14:paraId="4DFCE6A2" w14:textId="77777777" w:rsidR="002338CC" w:rsidRDefault="002338CC" w:rsidP="00791E12">
            <w:pPr>
              <w:jc w:val="right"/>
              <w:rPr>
                <w:rFonts w:ascii="Calibri" w:hAnsi="Calibri"/>
                <w:color w:val="000000"/>
              </w:rPr>
            </w:pPr>
            <w:r>
              <w:rPr>
                <w:rFonts w:ascii="Calibri" w:hAnsi="Calibri"/>
                <w:color w:val="000000"/>
              </w:rPr>
              <w:t>1.30</w:t>
            </w:r>
          </w:p>
        </w:tc>
      </w:tr>
    </w:tbl>
    <w:p w14:paraId="77979C53" w14:textId="77777777" w:rsidR="00C608FE" w:rsidRDefault="00C608FE"/>
    <w:p w14:paraId="768B79EB" w14:textId="77777777" w:rsidR="00C608FE" w:rsidRDefault="00C608FE"/>
    <w:p w14:paraId="04471F0C" w14:textId="20CCF605" w:rsidR="00263B36" w:rsidRDefault="00D0011A">
      <w:r>
        <w:fldChar w:fldCharType="begin"/>
      </w:r>
      <w:r>
        <w:instrText xml:space="preserve"> ADDIN EN.REFLIST </w:instrText>
      </w:r>
      <w:r>
        <w:fldChar w:fldCharType="end"/>
      </w:r>
    </w:p>
    <w:sectPr w:rsidR="00263B36" w:rsidSect="00391C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altName w:val="Times"/>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6748D2"/>
    <w:multiLevelType w:val="hybridMultilevel"/>
    <w:tmpl w:val="C2EA17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262B0C"/>
    <w:multiLevelType w:val="hybridMultilevel"/>
    <w:tmpl w:val="24DEA1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55xpvxaq9vpsseff5rxtxegw90ep2e0v0at&quot;&gt;Research References Copy&lt;record-ids&gt;&lt;item&gt;19878&lt;/item&gt;&lt;/record-ids&gt;&lt;/item&gt;&lt;/Libraries&gt;"/>
  </w:docVars>
  <w:rsids>
    <w:rsidRoot w:val="00125B35"/>
    <w:rsid w:val="000F09F4"/>
    <w:rsid w:val="00125B35"/>
    <w:rsid w:val="001B41E8"/>
    <w:rsid w:val="002338CC"/>
    <w:rsid w:val="00251F10"/>
    <w:rsid w:val="00263B36"/>
    <w:rsid w:val="002C5786"/>
    <w:rsid w:val="002F6318"/>
    <w:rsid w:val="00324766"/>
    <w:rsid w:val="00333364"/>
    <w:rsid w:val="003458FD"/>
    <w:rsid w:val="00351964"/>
    <w:rsid w:val="00391CEA"/>
    <w:rsid w:val="003C1FCC"/>
    <w:rsid w:val="003E1497"/>
    <w:rsid w:val="003E4D8D"/>
    <w:rsid w:val="003F7A94"/>
    <w:rsid w:val="00401403"/>
    <w:rsid w:val="0043616A"/>
    <w:rsid w:val="00517BCC"/>
    <w:rsid w:val="005B12FF"/>
    <w:rsid w:val="00636C10"/>
    <w:rsid w:val="006450FD"/>
    <w:rsid w:val="00680204"/>
    <w:rsid w:val="00693C01"/>
    <w:rsid w:val="00740A64"/>
    <w:rsid w:val="007479F9"/>
    <w:rsid w:val="008F2059"/>
    <w:rsid w:val="00902421"/>
    <w:rsid w:val="00931D65"/>
    <w:rsid w:val="009D00EB"/>
    <w:rsid w:val="00A06F04"/>
    <w:rsid w:val="00A95A9F"/>
    <w:rsid w:val="00AA1D57"/>
    <w:rsid w:val="00AB0C2D"/>
    <w:rsid w:val="00B0317C"/>
    <w:rsid w:val="00B05DDC"/>
    <w:rsid w:val="00B06FEF"/>
    <w:rsid w:val="00C43133"/>
    <w:rsid w:val="00C608FE"/>
    <w:rsid w:val="00C710B3"/>
    <w:rsid w:val="00C82D0A"/>
    <w:rsid w:val="00D0011A"/>
    <w:rsid w:val="00D14111"/>
    <w:rsid w:val="00D61EF4"/>
    <w:rsid w:val="00DC56E9"/>
    <w:rsid w:val="00E62E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BCBA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5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95A9F"/>
  </w:style>
  <w:style w:type="paragraph" w:styleId="BalloonText">
    <w:name w:val="Balloon Text"/>
    <w:basedOn w:val="Normal"/>
    <w:link w:val="BalloonTextChar"/>
    <w:uiPriority w:val="99"/>
    <w:semiHidden/>
    <w:unhideWhenUsed/>
    <w:rsid w:val="00A95A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A9F"/>
    <w:rPr>
      <w:rFonts w:ascii="Tahoma" w:hAnsi="Tahoma" w:cs="Tahoma"/>
      <w:sz w:val="16"/>
      <w:szCs w:val="16"/>
    </w:rPr>
  </w:style>
  <w:style w:type="character" w:styleId="Hyperlink">
    <w:name w:val="Hyperlink"/>
    <w:basedOn w:val="DefaultParagraphFont"/>
    <w:uiPriority w:val="99"/>
    <w:unhideWhenUsed/>
    <w:rsid w:val="00E62EB8"/>
    <w:rPr>
      <w:color w:val="0000FF" w:themeColor="hyperlink"/>
      <w:u w:val="single"/>
    </w:rPr>
  </w:style>
  <w:style w:type="character" w:styleId="CommentReference">
    <w:name w:val="annotation reference"/>
    <w:basedOn w:val="DefaultParagraphFont"/>
    <w:uiPriority w:val="99"/>
    <w:semiHidden/>
    <w:unhideWhenUsed/>
    <w:rsid w:val="000F09F4"/>
    <w:rPr>
      <w:sz w:val="16"/>
      <w:szCs w:val="16"/>
    </w:rPr>
  </w:style>
  <w:style w:type="paragraph" w:styleId="CommentText">
    <w:name w:val="annotation text"/>
    <w:basedOn w:val="Normal"/>
    <w:link w:val="CommentTextChar"/>
    <w:uiPriority w:val="99"/>
    <w:unhideWhenUsed/>
    <w:rsid w:val="000F09F4"/>
    <w:pPr>
      <w:spacing w:after="16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0F09F4"/>
    <w:rPr>
      <w:rFonts w:ascii="Times New Roman" w:hAnsi="Times New Roman" w:cs="Times New Roman"/>
      <w:sz w:val="20"/>
      <w:szCs w:val="20"/>
    </w:rPr>
  </w:style>
  <w:style w:type="paragraph" w:styleId="ListParagraph">
    <w:name w:val="List Paragraph"/>
    <w:basedOn w:val="Normal"/>
    <w:uiPriority w:val="34"/>
    <w:qFormat/>
    <w:rsid w:val="00D14111"/>
    <w:pPr>
      <w:ind w:left="720"/>
      <w:contextualSpacing/>
    </w:pPr>
  </w:style>
  <w:style w:type="character" w:customStyle="1" w:styleId="UnresolvedMention1">
    <w:name w:val="Unresolved Mention1"/>
    <w:basedOn w:val="DefaultParagraphFont"/>
    <w:uiPriority w:val="99"/>
    <w:rsid w:val="00C71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77291">
      <w:bodyDiv w:val="1"/>
      <w:marLeft w:val="0"/>
      <w:marRight w:val="0"/>
      <w:marTop w:val="0"/>
      <w:marBottom w:val="0"/>
      <w:divBdr>
        <w:top w:val="none" w:sz="0" w:space="0" w:color="auto"/>
        <w:left w:val="none" w:sz="0" w:space="0" w:color="auto"/>
        <w:bottom w:val="none" w:sz="0" w:space="0" w:color="auto"/>
        <w:right w:val="none" w:sz="0" w:space="0" w:color="auto"/>
      </w:divBdr>
    </w:div>
    <w:div w:id="68821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ESD-USB:File:new%20DR:updated%20survival%20graphs.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ESD-USB:File:new%20DR:updated%20survival%20graphs.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ESD-USB:File:new%20DR:updated%20survival%20graphs.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ESD-USB:File:new%20DR:updated%20survival%20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6.50%</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numbers'!$B$4:$B$43</c:f>
              <c:numCache>
                <c:formatCode>General</c:formatCode>
                <c:ptCount val="40"/>
                <c:pt idx="0">
                  <c:v>99.962916307407113</c:v>
                </c:pt>
                <c:pt idx="1">
                  <c:v>99.814523135677504</c:v>
                </c:pt>
                <c:pt idx="2">
                  <c:v>99.590217282087025</c:v>
                </c:pt>
                <c:pt idx="3">
                  <c:v>99.308683988476105</c:v>
                </c:pt>
                <c:pt idx="4">
                  <c:v>98.958706769618999</c:v>
                </c:pt>
                <c:pt idx="5">
                  <c:v>98.428369245750062</c:v>
                </c:pt>
                <c:pt idx="6">
                  <c:v>97.708832428487312</c:v>
                </c:pt>
                <c:pt idx="7">
                  <c:v>97.025500130118445</c:v>
                </c:pt>
                <c:pt idx="8">
                  <c:v>96.367628499345798</c:v>
                </c:pt>
                <c:pt idx="9">
                  <c:v>95.363990812163664</c:v>
                </c:pt>
                <c:pt idx="10">
                  <c:v>94.02489453731458</c:v>
                </c:pt>
                <c:pt idx="11">
                  <c:v>92.598604663392607</c:v>
                </c:pt>
                <c:pt idx="12">
                  <c:v>91.098196634925856</c:v>
                </c:pt>
                <c:pt idx="13">
                  <c:v>89.439896678423651</c:v>
                </c:pt>
                <c:pt idx="14">
                  <c:v>87.645308615857346</c:v>
                </c:pt>
                <c:pt idx="15">
                  <c:v>85.83720457895906</c:v>
                </c:pt>
                <c:pt idx="16">
                  <c:v>84.034201730622485</c:v>
                </c:pt>
                <c:pt idx="17">
                  <c:v>82.152468159288105</c:v>
                </c:pt>
                <c:pt idx="18">
                  <c:v>80.209467302261146</c:v>
                </c:pt>
                <c:pt idx="19">
                  <c:v>78.321012522063185</c:v>
                </c:pt>
                <c:pt idx="20">
                  <c:v>76.49648048345631</c:v>
                </c:pt>
                <c:pt idx="21">
                  <c:v>74.641654313190045</c:v>
                </c:pt>
                <c:pt idx="22">
                  <c:v>72.764246133628475</c:v>
                </c:pt>
                <c:pt idx="23">
                  <c:v>70.971672590917166</c:v>
                </c:pt>
                <c:pt idx="24">
                  <c:v>69.265760048193414</c:v>
                </c:pt>
                <c:pt idx="25">
                  <c:v>67.545626823455251</c:v>
                </c:pt>
                <c:pt idx="26">
                  <c:v>65.814036381483746</c:v>
                </c:pt>
                <c:pt idx="27">
                  <c:v>64.175099394697185</c:v>
                </c:pt>
                <c:pt idx="28">
                  <c:v>62.627757243077653</c:v>
                </c:pt>
                <c:pt idx="29">
                  <c:v>61.068379554030763</c:v>
                </c:pt>
                <c:pt idx="30">
                  <c:v>59.498084973976503</c:v>
                </c:pt>
                <c:pt idx="31">
                  <c:v>58.020333269791408</c:v>
                </c:pt>
                <c:pt idx="32">
                  <c:v>56.633160474132808</c:v>
                </c:pt>
                <c:pt idx="33">
                  <c:v>55.231675356151612</c:v>
                </c:pt>
                <c:pt idx="34">
                  <c:v>53.816474210623802</c:v>
                </c:pt>
                <c:pt idx="35">
                  <c:v>52.491319210313648</c:v>
                </c:pt>
                <c:pt idx="36">
                  <c:v>51.253975413256242</c:v>
                </c:pt>
                <c:pt idx="37">
                  <c:v>49.998563096331509</c:v>
                </c:pt>
                <c:pt idx="38">
                  <c:v>48.72554249627516</c:v>
                </c:pt>
                <c:pt idx="39">
                  <c:v>47.478737909833029</c:v>
                </c:pt>
              </c:numCache>
            </c:numRef>
          </c:val>
          <c:smooth val="0"/>
          <c:extLst>
            <c:ext xmlns:c16="http://schemas.microsoft.com/office/drawing/2014/chart" uri="{C3380CC4-5D6E-409C-BE32-E72D297353CC}">
              <c16:uniqueId val="{00000000-58A8-A948-9BCF-FF8D901DCFE9}"/>
            </c:ext>
          </c:extLst>
        </c:ser>
        <c:ser>
          <c:idx val="1"/>
          <c:order val="1"/>
          <c:tx>
            <c:v>8.00%</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numbers'!$C$4:$C$43</c:f>
              <c:numCache>
                <c:formatCode>General</c:formatCode>
                <c:ptCount val="40"/>
                <c:pt idx="0">
                  <c:v>99.911560349331694</c:v>
                </c:pt>
                <c:pt idx="1">
                  <c:v>99.51733197354875</c:v>
                </c:pt>
                <c:pt idx="2">
                  <c:v>98.919308597157681</c:v>
                </c:pt>
                <c:pt idx="3">
                  <c:v>98.175513549246872</c:v>
                </c:pt>
                <c:pt idx="4">
                  <c:v>97.270191902630046</c:v>
                </c:pt>
                <c:pt idx="5">
                  <c:v>95.925510369700632</c:v>
                </c:pt>
                <c:pt idx="6">
                  <c:v>94.146811593543248</c:v>
                </c:pt>
                <c:pt idx="7">
                  <c:v>92.534227402820534</c:v>
                </c:pt>
                <c:pt idx="8">
                  <c:v>91.080543829304617</c:v>
                </c:pt>
                <c:pt idx="9">
                  <c:v>88.881331568158885</c:v>
                </c:pt>
                <c:pt idx="10">
                  <c:v>86.001124325468624</c:v>
                </c:pt>
                <c:pt idx="11">
                  <c:v>83.098824550392166</c:v>
                </c:pt>
                <c:pt idx="12">
                  <c:v>80.217852897099348</c:v>
                </c:pt>
                <c:pt idx="13">
                  <c:v>77.136018366742675</c:v>
                </c:pt>
                <c:pt idx="14">
                  <c:v>73.906549278882025</c:v>
                </c:pt>
                <c:pt idx="15">
                  <c:v>70.842126412058846</c:v>
                </c:pt>
                <c:pt idx="16">
                  <c:v>67.967933476810913</c:v>
                </c:pt>
                <c:pt idx="17">
                  <c:v>65.034634471930801</c:v>
                </c:pt>
                <c:pt idx="18">
                  <c:v>62.065502076092763</c:v>
                </c:pt>
                <c:pt idx="19">
                  <c:v>59.344571205509943</c:v>
                </c:pt>
                <c:pt idx="20">
                  <c:v>56.87045873832556</c:v>
                </c:pt>
                <c:pt idx="21">
                  <c:v>54.370546395050447</c:v>
                </c:pt>
                <c:pt idx="22">
                  <c:v>51.850651076621773</c:v>
                </c:pt>
                <c:pt idx="23">
                  <c:v>49.583171730202423</c:v>
                </c:pt>
                <c:pt idx="24">
                  <c:v>47.557995622387807</c:v>
                </c:pt>
                <c:pt idx="25">
                  <c:v>45.495568602037423</c:v>
                </c:pt>
                <c:pt idx="26">
                  <c:v>43.398074248840011</c:v>
                </c:pt>
                <c:pt idx="27">
                  <c:v>41.537225022418241</c:v>
                </c:pt>
                <c:pt idx="28">
                  <c:v>39.902006066407402</c:v>
                </c:pt>
                <c:pt idx="29">
                  <c:v>38.211084494947279</c:v>
                </c:pt>
                <c:pt idx="30">
                  <c:v>36.466714712932657</c:v>
                </c:pt>
                <c:pt idx="31">
                  <c:v>34.942494047962192</c:v>
                </c:pt>
                <c:pt idx="32">
                  <c:v>33.628010893198613</c:v>
                </c:pt>
                <c:pt idx="33">
                  <c:v>32.241074569509223</c:v>
                </c:pt>
                <c:pt idx="34">
                  <c:v>30.784588369586011</c:v>
                </c:pt>
                <c:pt idx="35">
                  <c:v>29.534654264612399</c:v>
                </c:pt>
                <c:pt idx="36">
                  <c:v>28.481603086123791</c:v>
                </c:pt>
                <c:pt idx="37">
                  <c:v>27.341857012951731</c:v>
                </c:pt>
                <c:pt idx="38">
                  <c:v>26.118980674504041</c:v>
                </c:pt>
                <c:pt idx="39">
                  <c:v>24.939941556751929</c:v>
                </c:pt>
              </c:numCache>
            </c:numRef>
          </c:val>
          <c:smooth val="0"/>
          <c:extLst>
            <c:ext xmlns:c16="http://schemas.microsoft.com/office/drawing/2014/chart" uri="{C3380CC4-5D6E-409C-BE32-E72D297353CC}">
              <c16:uniqueId val="{00000001-58A8-A948-9BCF-FF8D901DCFE9}"/>
            </c:ext>
          </c:extLst>
        </c:ser>
        <c:ser>
          <c:idx val="2"/>
          <c:order val="2"/>
          <c:tx>
            <c:v>9.50%</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numbers'!$D$4:$D$43</c:f>
              <c:numCache>
                <c:formatCode>General</c:formatCode>
                <c:ptCount val="40"/>
                <c:pt idx="0">
                  <c:v>99.789158296502649</c:v>
                </c:pt>
                <c:pt idx="1">
                  <c:v>98.743006511936741</c:v>
                </c:pt>
                <c:pt idx="2">
                  <c:v>97.177983159680025</c:v>
                </c:pt>
                <c:pt idx="3">
                  <c:v>95.293963869116595</c:v>
                </c:pt>
                <c:pt idx="4">
                  <c:v>93.108453367553125</c:v>
                </c:pt>
                <c:pt idx="5">
                  <c:v>89.963925958569163</c:v>
                </c:pt>
                <c:pt idx="6">
                  <c:v>85.967464154687363</c:v>
                </c:pt>
                <c:pt idx="7">
                  <c:v>82.620333705543388</c:v>
                </c:pt>
                <c:pt idx="8">
                  <c:v>79.931316055510464</c:v>
                </c:pt>
                <c:pt idx="9">
                  <c:v>75.852513775046063</c:v>
                </c:pt>
                <c:pt idx="10">
                  <c:v>70.608261072698568</c:v>
                </c:pt>
                <c:pt idx="11">
                  <c:v>65.788739686908613</c:v>
                </c:pt>
                <c:pt idx="12">
                  <c:v>61.453104944057053</c:v>
                </c:pt>
                <c:pt idx="13">
                  <c:v>56.951854017329772</c:v>
                </c:pt>
                <c:pt idx="14">
                  <c:v>52.364659204469852</c:v>
                </c:pt>
                <c:pt idx="15">
                  <c:v>48.43862449628304</c:v>
                </c:pt>
                <c:pt idx="16">
                  <c:v>45.150563102048302</c:v>
                </c:pt>
                <c:pt idx="17">
                  <c:v>41.774374215842073</c:v>
                </c:pt>
                <c:pt idx="18">
                  <c:v>38.329211917289577</c:v>
                </c:pt>
                <c:pt idx="19">
                  <c:v>35.52129616156509</c:v>
                </c:pt>
                <c:pt idx="20">
                  <c:v>33.300304505481293</c:v>
                </c:pt>
                <c:pt idx="21">
                  <c:v>30.922352810649219</c:v>
                </c:pt>
                <c:pt idx="22">
                  <c:v>28.399731329226981</c:v>
                </c:pt>
                <c:pt idx="23">
                  <c:v>26.440787132775679</c:v>
                </c:pt>
                <c:pt idx="24">
                  <c:v>24.998457716539189</c:v>
                </c:pt>
                <c:pt idx="25">
                  <c:v>23.33049621418099</c:v>
                </c:pt>
                <c:pt idx="26">
                  <c:v>21.453970465043831</c:v>
                </c:pt>
                <c:pt idx="27">
                  <c:v>20.085774614408631</c:v>
                </c:pt>
                <c:pt idx="28">
                  <c:v>19.184199717126699</c:v>
                </c:pt>
                <c:pt idx="29">
                  <c:v>18.007943600891231</c:v>
                </c:pt>
                <c:pt idx="30">
                  <c:v>16.578116959586222</c:v>
                </c:pt>
                <c:pt idx="31">
                  <c:v>15.619342104323071</c:v>
                </c:pt>
                <c:pt idx="32">
                  <c:v>15.0937233209761</c:v>
                </c:pt>
                <c:pt idx="33">
                  <c:v>14.259359619158531</c:v>
                </c:pt>
                <c:pt idx="34">
                  <c:v>13.14007106559264</c:v>
                </c:pt>
                <c:pt idx="35">
                  <c:v>12.46771277116553</c:v>
                </c:pt>
                <c:pt idx="36">
                  <c:v>12.206917391044639</c:v>
                </c:pt>
                <c:pt idx="37">
                  <c:v>11.612555025522809</c:v>
                </c:pt>
                <c:pt idx="38">
                  <c:v>10.7103018643203</c:v>
                </c:pt>
                <c:pt idx="39">
                  <c:v>9.8636377290285768</c:v>
                </c:pt>
              </c:numCache>
            </c:numRef>
          </c:val>
          <c:smooth val="0"/>
          <c:extLst>
            <c:ext xmlns:c16="http://schemas.microsoft.com/office/drawing/2014/chart" uri="{C3380CC4-5D6E-409C-BE32-E72D297353CC}">
              <c16:uniqueId val="{00000002-58A8-A948-9BCF-FF8D901DCFE9}"/>
            </c:ext>
          </c:extLst>
        </c:ser>
        <c:dLbls>
          <c:showLegendKey val="0"/>
          <c:showVal val="0"/>
          <c:showCatName val="0"/>
          <c:showSerName val="0"/>
          <c:showPercent val="0"/>
          <c:showBubbleSize val="0"/>
        </c:dLbls>
        <c:smooth val="0"/>
        <c:axId val="101669120"/>
        <c:axId val="101671296"/>
      </c:lineChart>
      <c:catAx>
        <c:axId val="101669120"/>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101671296"/>
        <c:crosses val="autoZero"/>
        <c:auto val="1"/>
        <c:lblAlgn val="ctr"/>
        <c:lblOffset val="100"/>
        <c:noMultiLvlLbl val="0"/>
      </c:catAx>
      <c:valAx>
        <c:axId val="101671296"/>
        <c:scaling>
          <c:orientation val="minMax"/>
          <c:max val="100"/>
        </c:scaling>
        <c:delete val="0"/>
        <c:axPos val="l"/>
        <c:title>
          <c:tx>
            <c:rich>
              <a:bodyPr rot="-5400000" vert="horz"/>
              <a:lstStyle/>
              <a:p>
                <a:pPr>
                  <a:defRPr/>
                </a:pPr>
                <a:r>
                  <a:rPr lang="en-US"/>
                  <a:t>Survival</a:t>
                </a:r>
                <a:r>
                  <a:rPr lang="en-US" baseline="0"/>
                  <a:t> percentage</a:t>
                </a:r>
                <a:endParaRPr lang="en-US"/>
              </a:p>
            </c:rich>
          </c:tx>
          <c:overlay val="0"/>
        </c:title>
        <c:numFmt formatCode="General" sourceLinked="1"/>
        <c:majorTickMark val="out"/>
        <c:minorTickMark val="none"/>
        <c:tickLblPos val="nextTo"/>
        <c:crossAx val="101669120"/>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6.50%</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numbers'!$I$4:$I$43</c:f>
              <c:numCache>
                <c:formatCode>General</c:formatCode>
                <c:ptCount val="40"/>
                <c:pt idx="0">
                  <c:v>99.968766502705009</c:v>
                </c:pt>
                <c:pt idx="1">
                  <c:v>99.815406206938448</c:v>
                </c:pt>
                <c:pt idx="2">
                  <c:v>99.581375990234179</c:v>
                </c:pt>
                <c:pt idx="3">
                  <c:v>99.293786215600548</c:v>
                </c:pt>
                <c:pt idx="4">
                  <c:v>98.951135524700803</c:v>
                </c:pt>
                <c:pt idx="5">
                  <c:v>98.443780278309205</c:v>
                </c:pt>
                <c:pt idx="6">
                  <c:v>97.776722764197373</c:v>
                </c:pt>
                <c:pt idx="7">
                  <c:v>97.1951214692332</c:v>
                </c:pt>
                <c:pt idx="8">
                  <c:v>96.698438476919605</c:v>
                </c:pt>
                <c:pt idx="9">
                  <c:v>95.918349859305053</c:v>
                </c:pt>
                <c:pt idx="10">
                  <c:v>94.866170920756346</c:v>
                </c:pt>
                <c:pt idx="11">
                  <c:v>94.039005401307605</c:v>
                </c:pt>
                <c:pt idx="12">
                  <c:v>93.433241914685809</c:v>
                </c:pt>
                <c:pt idx="13">
                  <c:v>92.442297528663175</c:v>
                </c:pt>
                <c:pt idx="14">
                  <c:v>91.081819937627941</c:v>
                </c:pt>
                <c:pt idx="15">
                  <c:v>90.065314295019576</c:v>
                </c:pt>
                <c:pt idx="16">
                  <c:v>89.385416777588105</c:v>
                </c:pt>
                <c:pt idx="17">
                  <c:v>88.241749234125521</c:v>
                </c:pt>
                <c:pt idx="18">
                  <c:v>86.653023306297271</c:v>
                </c:pt>
                <c:pt idx="19">
                  <c:v>85.501592134027149</c:v>
                </c:pt>
                <c:pt idx="20">
                  <c:v>84.776559279467193</c:v>
                </c:pt>
                <c:pt idx="21">
                  <c:v>83.532054816137645</c:v>
                </c:pt>
                <c:pt idx="22">
                  <c:v>81.788861544351548</c:v>
                </c:pt>
                <c:pt idx="23">
                  <c:v>80.550918514870986</c:v>
                </c:pt>
                <c:pt idx="24">
                  <c:v>79.80435352632901</c:v>
                </c:pt>
                <c:pt idx="25">
                  <c:v>78.503103291452334</c:v>
                </c:pt>
                <c:pt idx="26">
                  <c:v>76.669216450076163</c:v>
                </c:pt>
                <c:pt idx="27">
                  <c:v>75.385665022252212</c:v>
                </c:pt>
                <c:pt idx="28">
                  <c:v>74.636264913810464</c:v>
                </c:pt>
                <c:pt idx="29">
                  <c:v>73.314319763418823</c:v>
                </c:pt>
                <c:pt idx="30">
                  <c:v>71.442494067928124</c:v>
                </c:pt>
                <c:pt idx="31">
                  <c:v>70.146573346060151</c:v>
                </c:pt>
                <c:pt idx="32">
                  <c:v>69.408721302678202</c:v>
                </c:pt>
                <c:pt idx="33">
                  <c:v>68.094581966622613</c:v>
                </c:pt>
                <c:pt idx="34">
                  <c:v>66.226919833490555</c:v>
                </c:pt>
                <c:pt idx="35">
                  <c:v>64.944734550899909</c:v>
                </c:pt>
                <c:pt idx="36">
                  <c:v>64.229138602340782</c:v>
                </c:pt>
                <c:pt idx="37">
                  <c:v>62.944602428385998</c:v>
                </c:pt>
                <c:pt idx="38">
                  <c:v>61.113589920318447</c:v>
                </c:pt>
                <c:pt idx="39">
                  <c:v>59.307706884653882</c:v>
                </c:pt>
              </c:numCache>
            </c:numRef>
          </c:val>
          <c:smooth val="0"/>
          <c:extLst>
            <c:ext xmlns:c16="http://schemas.microsoft.com/office/drawing/2014/chart" uri="{C3380CC4-5D6E-409C-BE32-E72D297353CC}">
              <c16:uniqueId val="{00000000-4FA6-4849-8E2B-C8D585DC0402}"/>
            </c:ext>
          </c:extLst>
        </c:ser>
        <c:ser>
          <c:idx val="1"/>
          <c:order val="1"/>
          <c:tx>
            <c:v>8.00%</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numbers'!$J$4:$J$43</c:f>
              <c:numCache>
                <c:formatCode>General</c:formatCode>
                <c:ptCount val="40"/>
                <c:pt idx="0">
                  <c:v>99.940593702877905</c:v>
                </c:pt>
                <c:pt idx="1">
                  <c:v>99.626140487542443</c:v>
                </c:pt>
                <c:pt idx="2">
                  <c:v>99.142826407518385</c:v>
                </c:pt>
                <c:pt idx="3">
                  <c:v>98.547994758848205</c:v>
                </c:pt>
                <c:pt idx="4">
                  <c:v>97.841655191766122</c:v>
                </c:pt>
                <c:pt idx="5">
                  <c:v>96.802668049446453</c:v>
                </c:pt>
                <c:pt idx="6">
                  <c:v>95.450024844051455</c:v>
                </c:pt>
                <c:pt idx="7">
                  <c:v>94.292355654231002</c:v>
                </c:pt>
                <c:pt idx="8">
                  <c:v>93.328929302584584</c:v>
                </c:pt>
                <c:pt idx="9">
                  <c:v>91.811387391498911</c:v>
                </c:pt>
                <c:pt idx="10">
                  <c:v>89.775996519140946</c:v>
                </c:pt>
                <c:pt idx="11">
                  <c:v>88.218318060787709</c:v>
                </c:pt>
                <c:pt idx="12">
                  <c:v>87.12602866515104</c:v>
                </c:pt>
                <c:pt idx="13">
                  <c:v>85.315636294938002</c:v>
                </c:pt>
                <c:pt idx="14">
                  <c:v>82.833516690095166</c:v>
                </c:pt>
                <c:pt idx="15">
                  <c:v>81.036826937738809</c:v>
                </c:pt>
                <c:pt idx="16">
                  <c:v>79.901493347383166</c:v>
                </c:pt>
                <c:pt idx="17">
                  <c:v>77.949942774391687</c:v>
                </c:pt>
                <c:pt idx="18">
                  <c:v>75.233825726899582</c:v>
                </c:pt>
                <c:pt idx="19">
                  <c:v>73.332771750953512</c:v>
                </c:pt>
                <c:pt idx="20">
                  <c:v>72.213485324311534</c:v>
                </c:pt>
                <c:pt idx="21">
                  <c:v>70.236464254222426</c:v>
                </c:pt>
                <c:pt idx="22">
                  <c:v>67.455133072825078</c:v>
                </c:pt>
                <c:pt idx="23">
                  <c:v>65.551788089811851</c:v>
                </c:pt>
                <c:pt idx="24">
                  <c:v>64.487029770071899</c:v>
                </c:pt>
                <c:pt idx="25">
                  <c:v>62.566438665365951</c:v>
                </c:pt>
                <c:pt idx="26">
                  <c:v>59.84274513150995</c:v>
                </c:pt>
                <c:pt idx="27">
                  <c:v>58.008546110859243</c:v>
                </c:pt>
                <c:pt idx="28">
                  <c:v>57.021224125853223</c:v>
                </c:pt>
                <c:pt idx="29">
                  <c:v>55.210569469475999</c:v>
                </c:pt>
                <c:pt idx="30">
                  <c:v>52.626969290701112</c:v>
                </c:pt>
                <c:pt idx="31">
                  <c:v>50.907774166897873</c:v>
                </c:pt>
                <c:pt idx="32">
                  <c:v>50.009497852403243</c:v>
                </c:pt>
                <c:pt idx="33">
                  <c:v>48.34011243738604</c:v>
                </c:pt>
                <c:pt idx="34">
                  <c:v>45.946643244610392</c:v>
                </c:pt>
                <c:pt idx="35">
                  <c:v>44.368476121044907</c:v>
                </c:pt>
                <c:pt idx="36">
                  <c:v>43.563006764515343</c:v>
                </c:pt>
                <c:pt idx="37">
                  <c:v>42.049859183441242</c:v>
                </c:pt>
                <c:pt idx="38">
                  <c:v>39.872145409904412</c:v>
                </c:pt>
                <c:pt idx="39">
                  <c:v>37.767028178206473</c:v>
                </c:pt>
              </c:numCache>
            </c:numRef>
          </c:val>
          <c:smooth val="0"/>
          <c:extLst>
            <c:ext xmlns:c16="http://schemas.microsoft.com/office/drawing/2014/chart" uri="{C3380CC4-5D6E-409C-BE32-E72D297353CC}">
              <c16:uniqueId val="{00000001-4FA6-4849-8E2B-C8D585DC0402}"/>
            </c:ext>
          </c:extLst>
        </c:ser>
        <c:ser>
          <c:idx val="2"/>
          <c:order val="2"/>
          <c:tx>
            <c:v>9.50%</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numbers'!$K$4:$K$43</c:f>
              <c:numCache>
                <c:formatCode>General</c:formatCode>
                <c:ptCount val="40"/>
                <c:pt idx="0">
                  <c:v>99.887023233878665</c:v>
                </c:pt>
                <c:pt idx="1">
                  <c:v>99.236937228140732</c:v>
                </c:pt>
                <c:pt idx="2">
                  <c:v>98.235160255118814</c:v>
                </c:pt>
                <c:pt idx="3">
                  <c:v>97.009933308598278</c:v>
                </c:pt>
                <c:pt idx="4">
                  <c:v>95.574452512156199</c:v>
                </c:pt>
                <c:pt idx="5">
                  <c:v>93.48831607515568</c:v>
                </c:pt>
                <c:pt idx="6">
                  <c:v>90.818776950115875</c:v>
                </c:pt>
                <c:pt idx="7">
                  <c:v>88.611984098817899</c:v>
                </c:pt>
                <c:pt idx="8">
                  <c:v>86.8652372821727</c:v>
                </c:pt>
                <c:pt idx="9">
                  <c:v>84.091320267553371</c:v>
                </c:pt>
                <c:pt idx="10">
                  <c:v>80.399131245122362</c:v>
                </c:pt>
                <c:pt idx="11">
                  <c:v>77.703901839195908</c:v>
                </c:pt>
                <c:pt idx="12">
                  <c:v>75.961773190041939</c:v>
                </c:pt>
                <c:pt idx="13">
                  <c:v>72.989028145429046</c:v>
                </c:pt>
                <c:pt idx="14">
                  <c:v>68.910117859939973</c:v>
                </c:pt>
                <c:pt idx="15">
                  <c:v>66.114134030206301</c:v>
                </c:pt>
                <c:pt idx="16">
                  <c:v>64.525450366935445</c:v>
                </c:pt>
                <c:pt idx="17">
                  <c:v>61.662715009621003</c:v>
                </c:pt>
                <c:pt idx="18">
                  <c:v>57.650092382133153</c:v>
                </c:pt>
                <c:pt idx="19">
                  <c:v>55.002310812281301</c:v>
                </c:pt>
                <c:pt idx="20">
                  <c:v>53.626773628964997</c:v>
                </c:pt>
                <c:pt idx="21">
                  <c:v>51.041778820377083</c:v>
                </c:pt>
                <c:pt idx="22">
                  <c:v>47.362292912778663</c:v>
                </c:pt>
                <c:pt idx="23">
                  <c:v>44.994736121864072</c:v>
                </c:pt>
                <c:pt idx="24">
                  <c:v>43.842103613012753</c:v>
                </c:pt>
                <c:pt idx="25">
                  <c:v>41.604106743497077</c:v>
                </c:pt>
                <c:pt idx="26">
                  <c:v>38.382331001032092</c:v>
                </c:pt>
                <c:pt idx="27">
                  <c:v>36.345278828697403</c:v>
                </c:pt>
                <c:pt idx="28">
                  <c:v>35.400043646027449</c:v>
                </c:pt>
                <c:pt idx="29">
                  <c:v>33.517483566541763</c:v>
                </c:pt>
                <c:pt idx="30">
                  <c:v>30.784594777869021</c:v>
                </c:pt>
                <c:pt idx="31">
                  <c:v>29.078215915933239</c:v>
                </c:pt>
                <c:pt idx="32">
                  <c:v>28.31432474343265</c:v>
                </c:pt>
                <c:pt idx="33">
                  <c:v>26.762554624957279</c:v>
                </c:pt>
                <c:pt idx="34">
                  <c:v>24.495799833494779</c:v>
                </c:pt>
                <c:pt idx="35">
                  <c:v>23.093435037527719</c:v>
                </c:pt>
                <c:pt idx="36">
                  <c:v>22.482367636336779</c:v>
                </c:pt>
                <c:pt idx="37">
                  <c:v>21.221805268575789</c:v>
                </c:pt>
                <c:pt idx="38">
                  <c:v>19.371874937196239</c:v>
                </c:pt>
                <c:pt idx="39">
                  <c:v>17.638856151191739</c:v>
                </c:pt>
              </c:numCache>
            </c:numRef>
          </c:val>
          <c:smooth val="0"/>
          <c:extLst>
            <c:ext xmlns:c16="http://schemas.microsoft.com/office/drawing/2014/chart" uri="{C3380CC4-5D6E-409C-BE32-E72D297353CC}">
              <c16:uniqueId val="{00000002-4FA6-4849-8E2B-C8D585DC0402}"/>
            </c:ext>
          </c:extLst>
        </c:ser>
        <c:dLbls>
          <c:showLegendKey val="0"/>
          <c:showVal val="0"/>
          <c:showCatName val="0"/>
          <c:showSerName val="0"/>
          <c:showPercent val="0"/>
          <c:showBubbleSize val="0"/>
        </c:dLbls>
        <c:smooth val="0"/>
        <c:axId val="102773120"/>
        <c:axId val="102775040"/>
      </c:lineChart>
      <c:catAx>
        <c:axId val="102773120"/>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102775040"/>
        <c:crosses val="autoZero"/>
        <c:auto val="1"/>
        <c:lblAlgn val="ctr"/>
        <c:lblOffset val="100"/>
        <c:noMultiLvlLbl val="0"/>
      </c:catAx>
      <c:valAx>
        <c:axId val="102775040"/>
        <c:scaling>
          <c:orientation val="minMax"/>
          <c:max val="100"/>
        </c:scaling>
        <c:delete val="0"/>
        <c:axPos val="l"/>
        <c:title>
          <c:tx>
            <c:rich>
              <a:bodyPr rot="-5400000" vert="horz"/>
              <a:lstStyle/>
              <a:p>
                <a:pPr>
                  <a:defRPr/>
                </a:pPr>
                <a:r>
                  <a:rPr lang="en-US"/>
                  <a:t>Survival percentage</a:t>
                </a:r>
              </a:p>
            </c:rich>
          </c:tx>
          <c:overlay val="0"/>
        </c:title>
        <c:numFmt formatCode="General" sourceLinked="1"/>
        <c:majorTickMark val="out"/>
        <c:minorTickMark val="none"/>
        <c:tickLblPos val="nextTo"/>
        <c:crossAx val="102773120"/>
        <c:crosses val="autoZero"/>
        <c:crossBetween val="between"/>
      </c:valAx>
    </c:plotArea>
    <c:legend>
      <c:legendPos val="b"/>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&lt;6 years</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numbers'!$E$4:$E$43</c:f>
              <c:numCache>
                <c:formatCode>General</c:formatCode>
                <c:ptCount val="40"/>
                <c:pt idx="0">
                  <c:v>99.955607223604474</c:v>
                </c:pt>
                <c:pt idx="1">
                  <c:v>99.817096278456376</c:v>
                </c:pt>
                <c:pt idx="2">
                  <c:v>99.619591037653663</c:v>
                </c:pt>
                <c:pt idx="3">
                  <c:v>99.386511115265009</c:v>
                </c:pt>
                <c:pt idx="4">
                  <c:v>99.115648377281843</c:v>
                </c:pt>
                <c:pt idx="5">
                  <c:v>98.716813233670322</c:v>
                </c:pt>
                <c:pt idx="6">
                  <c:v>98.191921189056714</c:v>
                </c:pt>
                <c:pt idx="7">
                  <c:v>97.724598253570548</c:v>
                </c:pt>
                <c:pt idx="8">
                  <c:v>97.31737624315123</c:v>
                </c:pt>
                <c:pt idx="9">
                  <c:v>96.703224188891525</c:v>
                </c:pt>
                <c:pt idx="10">
                  <c:v>95.890939166672979</c:v>
                </c:pt>
                <c:pt idx="11">
                  <c:v>95.070640748723449</c:v>
                </c:pt>
                <c:pt idx="12">
                  <c:v>94.250125169082125</c:v>
                </c:pt>
                <c:pt idx="13">
                  <c:v>93.347437705894549</c:v>
                </c:pt>
                <c:pt idx="14">
                  <c:v>92.371457349643578</c:v>
                </c:pt>
                <c:pt idx="15">
                  <c:v>91.420585110249547</c:v>
                </c:pt>
                <c:pt idx="16">
                  <c:v>90.501198870239079</c:v>
                </c:pt>
                <c:pt idx="17">
                  <c:v>89.528476575107078</c:v>
                </c:pt>
                <c:pt idx="18">
                  <c:v>88.507977744734049</c:v>
                </c:pt>
                <c:pt idx="19">
                  <c:v>87.534716311707513</c:v>
                </c:pt>
                <c:pt idx="20">
                  <c:v>86.611226584112899</c:v>
                </c:pt>
                <c:pt idx="21">
                  <c:v>85.648623173150753</c:v>
                </c:pt>
                <c:pt idx="22">
                  <c:v>84.649131537322575</c:v>
                </c:pt>
                <c:pt idx="23">
                  <c:v>83.705316622364649</c:v>
                </c:pt>
                <c:pt idx="24">
                  <c:v>82.817407441876526</c:v>
                </c:pt>
                <c:pt idx="25">
                  <c:v>81.894306718849478</c:v>
                </c:pt>
                <c:pt idx="26">
                  <c:v>80.936886429442865</c:v>
                </c:pt>
                <c:pt idx="27">
                  <c:v>80.037202406685878</c:v>
                </c:pt>
                <c:pt idx="28">
                  <c:v>79.194808143553914</c:v>
                </c:pt>
                <c:pt idx="29">
                  <c:v>78.317623159884022</c:v>
                </c:pt>
                <c:pt idx="30">
                  <c:v>77.406193287978297</c:v>
                </c:pt>
                <c:pt idx="31">
                  <c:v>76.552866760453341</c:v>
                </c:pt>
                <c:pt idx="32">
                  <c:v>75.75703873770037</c:v>
                </c:pt>
                <c:pt idx="33">
                  <c:v>74.925986276253184</c:v>
                </c:pt>
                <c:pt idx="34">
                  <c:v>74.060152622892275</c:v>
                </c:pt>
                <c:pt idx="35">
                  <c:v>73.252419089016499</c:v>
                </c:pt>
                <c:pt idx="36">
                  <c:v>72.502114134394247</c:v>
                </c:pt>
                <c:pt idx="37">
                  <c:v>71.715744688766605</c:v>
                </c:pt>
                <c:pt idx="38">
                  <c:v>70.893704229982632</c:v>
                </c:pt>
                <c:pt idx="39">
                  <c:v>70.080043639575337</c:v>
                </c:pt>
              </c:numCache>
            </c:numRef>
          </c:val>
          <c:smooth val="0"/>
          <c:extLst>
            <c:ext xmlns:c16="http://schemas.microsoft.com/office/drawing/2014/chart" uri="{C3380CC4-5D6E-409C-BE32-E72D297353CC}">
              <c16:uniqueId val="{00000000-FA4C-4D0F-B5B8-E7BB69C4B9EB}"/>
            </c:ext>
          </c:extLst>
        </c:ser>
        <c:ser>
          <c:idx val="1"/>
          <c:order val="1"/>
          <c:tx>
            <c:v>6-12 years</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numbers'!$F$4:$F$43</c:f>
              <c:numCache>
                <c:formatCode>General</c:formatCode>
                <c:ptCount val="40"/>
                <c:pt idx="0">
                  <c:v>99.870374400810448</c:v>
                </c:pt>
                <c:pt idx="1">
                  <c:v>99.264222469616101</c:v>
                </c:pt>
                <c:pt idx="2">
                  <c:v>98.347878944181048</c:v>
                </c:pt>
                <c:pt idx="3">
                  <c:v>97.220393313977539</c:v>
                </c:pt>
                <c:pt idx="4">
                  <c:v>95.871250321745947</c:v>
                </c:pt>
                <c:pt idx="5">
                  <c:v>93.891957610453659</c:v>
                </c:pt>
                <c:pt idx="6">
                  <c:v>91.314071012247581</c:v>
                </c:pt>
                <c:pt idx="7">
                  <c:v>89.045518434815321</c:v>
                </c:pt>
                <c:pt idx="8">
                  <c:v>87.085792144882603</c:v>
                </c:pt>
                <c:pt idx="9">
                  <c:v>84.125112248345943</c:v>
                </c:pt>
                <c:pt idx="10">
                  <c:v>80.280933558405181</c:v>
                </c:pt>
                <c:pt idx="11">
                  <c:v>76.538598967194275</c:v>
                </c:pt>
                <c:pt idx="12">
                  <c:v>72.956376516759576</c:v>
                </c:pt>
                <c:pt idx="13">
                  <c:v>69.180759738410984</c:v>
                </c:pt>
                <c:pt idx="14">
                  <c:v>65.279833930980431</c:v>
                </c:pt>
                <c:pt idx="15">
                  <c:v>61.714724857884242</c:v>
                </c:pt>
                <c:pt idx="16">
                  <c:v>58.500892641035932</c:v>
                </c:pt>
                <c:pt idx="17">
                  <c:v>55.235824129256393</c:v>
                </c:pt>
                <c:pt idx="18">
                  <c:v>51.941217031020322</c:v>
                </c:pt>
                <c:pt idx="19">
                  <c:v>49.039416659808097</c:v>
                </c:pt>
                <c:pt idx="20">
                  <c:v>46.514002583864148</c:v>
                </c:pt>
                <c:pt idx="21">
                  <c:v>43.937231829302704</c:v>
                </c:pt>
                <c:pt idx="22">
                  <c:v>41.314445765359849</c:v>
                </c:pt>
                <c:pt idx="23">
                  <c:v>39.059563141458177</c:v>
                </c:pt>
                <c:pt idx="24">
                  <c:v>37.150773446274862</c:v>
                </c:pt>
                <c:pt idx="25">
                  <c:v>35.15608406985811</c:v>
                </c:pt>
                <c:pt idx="26">
                  <c:v>33.080118056320813</c:v>
                </c:pt>
                <c:pt idx="27">
                  <c:v>31.339395116180739</c:v>
                </c:pt>
                <c:pt idx="28">
                  <c:v>29.913510192184159</c:v>
                </c:pt>
                <c:pt idx="29">
                  <c:v>28.36983712553489</c:v>
                </c:pt>
                <c:pt idx="30">
                  <c:v>26.71463422017009</c:v>
                </c:pt>
                <c:pt idx="31">
                  <c:v>25.36846168994256</c:v>
                </c:pt>
                <c:pt idx="32">
                  <c:v>24.312763048999329</c:v>
                </c:pt>
                <c:pt idx="33">
                  <c:v>23.11431331759433</c:v>
                </c:pt>
                <c:pt idx="34">
                  <c:v>21.780876265157129</c:v>
                </c:pt>
                <c:pt idx="35">
                  <c:v>20.737234908182529</c:v>
                </c:pt>
                <c:pt idx="36">
                  <c:v>19.96629575109014</c:v>
                </c:pt>
                <c:pt idx="37">
                  <c:v>19.032963157114899</c:v>
                </c:pt>
                <c:pt idx="38">
                  <c:v>17.946180828786769</c:v>
                </c:pt>
                <c:pt idx="39">
                  <c:v>16.908813350405669</c:v>
                </c:pt>
              </c:numCache>
            </c:numRef>
          </c:val>
          <c:smooth val="0"/>
          <c:extLst>
            <c:ext xmlns:c16="http://schemas.microsoft.com/office/drawing/2014/chart" uri="{C3380CC4-5D6E-409C-BE32-E72D297353CC}">
              <c16:uniqueId val="{00000001-FA4C-4D0F-B5B8-E7BB69C4B9EB}"/>
            </c:ext>
          </c:extLst>
        </c:ser>
        <c:ser>
          <c:idx val="2"/>
          <c:order val="2"/>
          <c:tx>
            <c:v>&gt;12 years</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numbers'!$G$4:$G$43</c:f>
              <c:numCache>
                <c:formatCode>General</c:formatCode>
                <c:ptCount val="40"/>
                <c:pt idx="0">
                  <c:v>99.780533318306169</c:v>
                </c:pt>
                <c:pt idx="1">
                  <c:v>98.924611930439355</c:v>
                </c:pt>
                <c:pt idx="2">
                  <c:v>97.687079271623048</c:v>
                </c:pt>
                <c:pt idx="3">
                  <c:v>96.244844706259798</c:v>
                </c:pt>
                <c:pt idx="4">
                  <c:v>94.630967222317523</c:v>
                </c:pt>
                <c:pt idx="5">
                  <c:v>92.336217828546111</c:v>
                </c:pt>
                <c:pt idx="6">
                  <c:v>89.438796120303479</c:v>
                </c:pt>
                <c:pt idx="7">
                  <c:v>87.049950214216864</c:v>
                </c:pt>
                <c:pt idx="8">
                  <c:v>85.181508624522849</c:v>
                </c:pt>
                <c:pt idx="9">
                  <c:v>82.328208428150745</c:v>
                </c:pt>
                <c:pt idx="10">
                  <c:v>78.596104069478201</c:v>
                </c:pt>
                <c:pt idx="11">
                  <c:v>75.120378511696373</c:v>
                </c:pt>
                <c:pt idx="12">
                  <c:v>71.930259398409163</c:v>
                </c:pt>
                <c:pt idx="13">
                  <c:v>68.497028402821016</c:v>
                </c:pt>
                <c:pt idx="14">
                  <c:v>64.871371904873342</c:v>
                </c:pt>
                <c:pt idx="15">
                  <c:v>61.649741640015812</c:v>
                </c:pt>
                <c:pt idx="16">
                  <c:v>58.834345485983732</c:v>
                </c:pt>
                <c:pt idx="17">
                  <c:v>55.866512912049252</c:v>
                </c:pt>
                <c:pt idx="18">
                  <c:v>52.769520644002363</c:v>
                </c:pt>
                <c:pt idx="19">
                  <c:v>50.11732266581604</c:v>
                </c:pt>
                <c:pt idx="20">
                  <c:v>47.891591358731112</c:v>
                </c:pt>
                <c:pt idx="21">
                  <c:v>45.514817822736148</c:v>
                </c:pt>
                <c:pt idx="22">
                  <c:v>42.997417000373353</c:v>
                </c:pt>
                <c:pt idx="23">
                  <c:v>40.906797256887103</c:v>
                </c:pt>
                <c:pt idx="24">
                  <c:v>39.219306209630403</c:v>
                </c:pt>
                <c:pt idx="25">
                  <c:v>37.352043123525313</c:v>
                </c:pt>
                <c:pt idx="26">
                  <c:v>35.314078346876229</c:v>
                </c:pt>
                <c:pt idx="27">
                  <c:v>33.675666557360188</c:v>
                </c:pt>
                <c:pt idx="28">
                  <c:v>32.414242947830402</c:v>
                </c:pt>
                <c:pt idx="29">
                  <c:v>30.94520385607618</c:v>
                </c:pt>
                <c:pt idx="30">
                  <c:v>29.27903438045637</c:v>
                </c:pt>
                <c:pt idx="31">
                  <c:v>27.990679661179609</c:v>
                </c:pt>
                <c:pt idx="32">
                  <c:v>27.05925995791933</c:v>
                </c:pt>
                <c:pt idx="33">
                  <c:v>25.89853211962463</c:v>
                </c:pt>
                <c:pt idx="34">
                  <c:v>24.52024165424239</c:v>
                </c:pt>
                <c:pt idx="35">
                  <c:v>23.504316875118981</c:v>
                </c:pt>
                <c:pt idx="36">
                  <c:v>22.831118946649639</c:v>
                </c:pt>
                <c:pt idx="37">
                  <c:v>21.911143901560489</c:v>
                </c:pt>
                <c:pt idx="38">
                  <c:v>20.757083088952601</c:v>
                </c:pt>
                <c:pt idx="39">
                  <c:v>19.65153154719907</c:v>
                </c:pt>
              </c:numCache>
            </c:numRef>
          </c:val>
          <c:smooth val="0"/>
          <c:extLst>
            <c:ext xmlns:c16="http://schemas.microsoft.com/office/drawing/2014/chart" uri="{C3380CC4-5D6E-409C-BE32-E72D297353CC}">
              <c16:uniqueId val="{00000002-FA4C-4D0F-B5B8-E7BB69C4B9EB}"/>
            </c:ext>
          </c:extLst>
        </c:ser>
        <c:dLbls>
          <c:showLegendKey val="0"/>
          <c:showVal val="0"/>
          <c:showCatName val="0"/>
          <c:showSerName val="0"/>
          <c:showPercent val="0"/>
          <c:showBubbleSize val="0"/>
        </c:dLbls>
        <c:smooth val="0"/>
        <c:axId val="173982896"/>
        <c:axId val="187753456"/>
      </c:lineChart>
      <c:catAx>
        <c:axId val="173982896"/>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187753456"/>
        <c:crosses val="autoZero"/>
        <c:auto val="1"/>
        <c:lblAlgn val="ctr"/>
        <c:lblOffset val="100"/>
        <c:noMultiLvlLbl val="0"/>
      </c:catAx>
      <c:valAx>
        <c:axId val="187753456"/>
        <c:scaling>
          <c:orientation val="minMax"/>
          <c:max val="100"/>
        </c:scaling>
        <c:delete val="0"/>
        <c:axPos val="l"/>
        <c:title>
          <c:tx>
            <c:rich>
              <a:bodyPr rot="-5400000" vert="horz"/>
              <a:lstStyle/>
              <a:p>
                <a:pPr>
                  <a:defRPr/>
                </a:pPr>
                <a:r>
                  <a:rPr lang="en-US"/>
                  <a:t>Survival percentage</a:t>
                </a:r>
              </a:p>
            </c:rich>
          </c:tx>
          <c:overlay val="0"/>
        </c:title>
        <c:numFmt formatCode="General" sourceLinked="1"/>
        <c:majorTickMark val="out"/>
        <c:minorTickMark val="none"/>
        <c:tickLblPos val="nextTo"/>
        <c:crossAx val="173982896"/>
        <c:crosses val="autoZero"/>
        <c:crossBetween val="between"/>
      </c:valAx>
    </c:plotArea>
    <c:legend>
      <c:legendPos val="b"/>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&lt;3 years</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numbers'!$L$4:$L$43</c:f>
              <c:numCache>
                <c:formatCode>General</c:formatCode>
                <c:ptCount val="40"/>
                <c:pt idx="0">
                  <c:v>99.963013633283964</c:v>
                </c:pt>
                <c:pt idx="1">
                  <c:v>99.777916479796332</c:v>
                </c:pt>
                <c:pt idx="2">
                  <c:v>99.494489383873699</c:v>
                </c:pt>
                <c:pt idx="3">
                  <c:v>99.14518483709594</c:v>
                </c:pt>
                <c:pt idx="4">
                  <c:v>98.727931471867834</c:v>
                </c:pt>
                <c:pt idx="5">
                  <c:v>98.110042555449468</c:v>
                </c:pt>
                <c:pt idx="6">
                  <c:v>97.298250052427349</c:v>
                </c:pt>
                <c:pt idx="7">
                  <c:v>96.591212594114126</c:v>
                </c:pt>
                <c:pt idx="8">
                  <c:v>95.987920211955966</c:v>
                </c:pt>
                <c:pt idx="9">
                  <c:v>95.040004885486582</c:v>
                </c:pt>
                <c:pt idx="10">
                  <c:v>93.762936307573284</c:v>
                </c:pt>
                <c:pt idx="11">
                  <c:v>92.762349134798797</c:v>
                </c:pt>
                <c:pt idx="12">
                  <c:v>92.032963216027781</c:v>
                </c:pt>
                <c:pt idx="13">
                  <c:v>90.837647011391311</c:v>
                </c:pt>
                <c:pt idx="14">
                  <c:v>89.197853429104214</c:v>
                </c:pt>
                <c:pt idx="15">
                  <c:v>87.978827684719562</c:v>
                </c:pt>
                <c:pt idx="16">
                  <c:v>87.170158763007748</c:v>
                </c:pt>
                <c:pt idx="17">
                  <c:v>85.805284608171917</c:v>
                </c:pt>
                <c:pt idx="18">
                  <c:v>83.909742754467274</c:v>
                </c:pt>
                <c:pt idx="19">
                  <c:v>82.544728004104883</c:v>
                </c:pt>
                <c:pt idx="20">
                  <c:v>81.695093790693747</c:v>
                </c:pt>
                <c:pt idx="21">
                  <c:v>80.229479072987814</c:v>
                </c:pt>
                <c:pt idx="22">
                  <c:v>78.175980450937416</c:v>
                </c:pt>
                <c:pt idx="23">
                  <c:v>76.728639858538045</c:v>
                </c:pt>
                <c:pt idx="24">
                  <c:v>75.868448025877029</c:v>
                </c:pt>
                <c:pt idx="25">
                  <c:v>74.359452601354548</c:v>
                </c:pt>
                <c:pt idx="26">
                  <c:v>72.231073645363907</c:v>
                </c:pt>
                <c:pt idx="27">
                  <c:v>70.754031841625945</c:v>
                </c:pt>
                <c:pt idx="28">
                  <c:v>69.906470294333971</c:v>
                </c:pt>
                <c:pt idx="29">
                  <c:v>68.399608338364047</c:v>
                </c:pt>
                <c:pt idx="30">
                  <c:v>66.263212381361001</c:v>
                </c:pt>
                <c:pt idx="31">
                  <c:v>64.797852687839026</c:v>
                </c:pt>
                <c:pt idx="32">
                  <c:v>63.979814241583107</c:v>
                </c:pt>
                <c:pt idx="33">
                  <c:v>62.509545505495851</c:v>
                </c:pt>
                <c:pt idx="34">
                  <c:v>60.416412012468449</c:v>
                </c:pt>
                <c:pt idx="35">
                  <c:v>58.9937464931756</c:v>
                </c:pt>
                <c:pt idx="36">
                  <c:v>58.216856501223091</c:v>
                </c:pt>
                <c:pt idx="37">
                  <c:v>56.807962587176</c:v>
                </c:pt>
                <c:pt idx="38">
                  <c:v>54.795480552088428</c:v>
                </c:pt>
                <c:pt idx="39">
                  <c:v>52.820838894986863</c:v>
                </c:pt>
              </c:numCache>
            </c:numRef>
          </c:val>
          <c:smooth val="0"/>
          <c:extLst>
            <c:ext xmlns:c16="http://schemas.microsoft.com/office/drawing/2014/chart" uri="{C3380CC4-5D6E-409C-BE32-E72D297353CC}">
              <c16:uniqueId val="{00000000-55C5-49BF-82E8-11DE331C07C5}"/>
            </c:ext>
          </c:extLst>
        </c:ser>
        <c:ser>
          <c:idx val="1"/>
          <c:order val="1"/>
          <c:tx>
            <c:v>3-6 years</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numbers'!$M$4:$M$43</c:f>
              <c:numCache>
                <c:formatCode>General</c:formatCode>
                <c:ptCount val="40"/>
                <c:pt idx="0">
                  <c:v>99.951846514585441</c:v>
                </c:pt>
                <c:pt idx="1">
                  <c:v>99.703388113501248</c:v>
                </c:pt>
                <c:pt idx="2">
                  <c:v>99.322268280991238</c:v>
                </c:pt>
                <c:pt idx="3">
                  <c:v>98.853145366085741</c:v>
                </c:pt>
                <c:pt idx="4">
                  <c:v>98.294999538728106</c:v>
                </c:pt>
                <c:pt idx="5">
                  <c:v>97.471834947032093</c:v>
                </c:pt>
                <c:pt idx="6">
                  <c:v>96.396025658572313</c:v>
                </c:pt>
                <c:pt idx="7">
                  <c:v>95.468421954441581</c:v>
                </c:pt>
                <c:pt idx="8">
                  <c:v>94.688368938745413</c:v>
                </c:pt>
                <c:pt idx="9">
                  <c:v>93.461246422368305</c:v>
                </c:pt>
                <c:pt idx="10">
                  <c:v>91.811975822540347</c:v>
                </c:pt>
                <c:pt idx="11">
                  <c:v>90.536466305476139</c:v>
                </c:pt>
                <c:pt idx="12">
                  <c:v>89.626510795126649</c:v>
                </c:pt>
                <c:pt idx="13">
                  <c:v>88.126436820125363</c:v>
                </c:pt>
                <c:pt idx="14">
                  <c:v>86.069033390508878</c:v>
                </c:pt>
                <c:pt idx="15">
                  <c:v>84.561348918985843</c:v>
                </c:pt>
                <c:pt idx="16">
                  <c:v>83.586995991942899</c:v>
                </c:pt>
                <c:pt idx="17">
                  <c:v>81.926923440440504</c:v>
                </c:pt>
                <c:pt idx="18">
                  <c:v>79.618639645871923</c:v>
                </c:pt>
                <c:pt idx="19">
                  <c:v>77.981131149049773</c:v>
                </c:pt>
                <c:pt idx="20">
                  <c:v>76.991112710230524</c:v>
                </c:pt>
                <c:pt idx="21">
                  <c:v>75.262744584293699</c:v>
                </c:pt>
                <c:pt idx="22">
                  <c:v>72.8358835795554</c:v>
                </c:pt>
                <c:pt idx="23">
                  <c:v>71.15126542085612</c:v>
                </c:pt>
                <c:pt idx="24">
                  <c:v>70.180545680059154</c:v>
                </c:pt>
                <c:pt idx="25">
                  <c:v>68.453898806015573</c:v>
                </c:pt>
                <c:pt idx="26">
                  <c:v>66.011752701418473</c:v>
                </c:pt>
                <c:pt idx="27">
                  <c:v>64.342646954582975</c:v>
                </c:pt>
                <c:pt idx="28">
                  <c:v>63.415022341956011</c:v>
                </c:pt>
                <c:pt idx="29">
                  <c:v>61.740559487119498</c:v>
                </c:pt>
                <c:pt idx="30">
                  <c:v>59.358967300881197</c:v>
                </c:pt>
                <c:pt idx="31">
                  <c:v>57.750010526675162</c:v>
                </c:pt>
                <c:pt idx="32">
                  <c:v>56.880530184751962</c:v>
                </c:pt>
                <c:pt idx="33">
                  <c:v>55.292355467778478</c:v>
                </c:pt>
                <c:pt idx="34">
                  <c:v>53.023581325553963</c:v>
                </c:pt>
                <c:pt idx="35">
                  <c:v>51.504471190907452</c:v>
                </c:pt>
                <c:pt idx="36">
                  <c:v>50.701569685988453</c:v>
                </c:pt>
                <c:pt idx="37">
                  <c:v>49.220800728466152</c:v>
                </c:pt>
                <c:pt idx="38">
                  <c:v>47.098062025672952</c:v>
                </c:pt>
                <c:pt idx="39">
                  <c:v>45.030383055105148</c:v>
                </c:pt>
              </c:numCache>
            </c:numRef>
          </c:val>
          <c:smooth val="0"/>
          <c:extLst>
            <c:ext xmlns:c16="http://schemas.microsoft.com/office/drawing/2014/chart" uri="{C3380CC4-5D6E-409C-BE32-E72D297353CC}">
              <c16:uniqueId val="{00000001-55C5-49BF-82E8-11DE331C07C5}"/>
            </c:ext>
          </c:extLst>
        </c:ser>
        <c:ser>
          <c:idx val="2"/>
          <c:order val="2"/>
          <c:tx>
            <c:v>&gt;6 years</c:v>
          </c:tx>
          <c:marker>
            <c:symbol val="none"/>
          </c:marker>
          <c:cat>
            <c:numRef>
              <c:f>'final numbers'!$A$4:$A$44</c:f>
              <c:numCache>
                <c:formatCode>General</c:formatCode>
                <c:ptCount val="41"/>
                <c:pt idx="1">
                  <c:v>1</c:v>
                </c:pt>
                <c:pt idx="9">
                  <c:v>5</c:v>
                </c:pt>
                <c:pt idx="19">
                  <c:v>10</c:v>
                </c:pt>
                <c:pt idx="29">
                  <c:v>15</c:v>
                </c:pt>
                <c:pt idx="39">
                  <c:v>20</c:v>
                </c:pt>
              </c:numCache>
            </c:numRef>
          </c:cat>
          <c:val>
            <c:numRef>
              <c:f>'final numbers'!$N$4:$N$43</c:f>
              <c:numCache>
                <c:formatCode>General</c:formatCode>
                <c:ptCount val="40"/>
                <c:pt idx="0">
                  <c:v>99.934698974281432</c:v>
                </c:pt>
                <c:pt idx="1">
                  <c:v>99.554800512488569</c:v>
                </c:pt>
                <c:pt idx="2">
                  <c:v>98.960777615405448</c:v>
                </c:pt>
                <c:pt idx="3">
                  <c:v>98.219517259866507</c:v>
                </c:pt>
                <c:pt idx="4">
                  <c:v>97.330025127393043</c:v>
                </c:pt>
                <c:pt idx="5">
                  <c:v>96.022540237865513</c:v>
                </c:pt>
                <c:pt idx="6">
                  <c:v>94.325086154148494</c:v>
                </c:pt>
                <c:pt idx="7">
                  <c:v>92.876707212448977</c:v>
                </c:pt>
                <c:pt idx="8">
                  <c:v>91.675398933363113</c:v>
                </c:pt>
                <c:pt idx="9">
                  <c:v>89.782146689981232</c:v>
                </c:pt>
                <c:pt idx="10">
                  <c:v>87.251340227773909</c:v>
                </c:pt>
                <c:pt idx="11">
                  <c:v>85.333771494173774</c:v>
                </c:pt>
                <c:pt idx="12">
                  <c:v>84.009253369226002</c:v>
                </c:pt>
                <c:pt idx="13">
                  <c:v>81.800728879238974</c:v>
                </c:pt>
                <c:pt idx="14">
                  <c:v>78.776916699509343</c:v>
                </c:pt>
                <c:pt idx="15">
                  <c:v>76.618453778873786</c:v>
                </c:pt>
                <c:pt idx="16">
                  <c:v>75.287490597164179</c:v>
                </c:pt>
                <c:pt idx="17">
                  <c:v>72.973613680837104</c:v>
                </c:pt>
                <c:pt idx="18">
                  <c:v>69.751688385470985</c:v>
                </c:pt>
                <c:pt idx="19">
                  <c:v>67.533660610002613</c:v>
                </c:pt>
                <c:pt idx="20">
                  <c:v>66.268880802532564</c:v>
                </c:pt>
                <c:pt idx="21">
                  <c:v>63.998836533203807</c:v>
                </c:pt>
                <c:pt idx="22">
                  <c:v>60.798858176123801</c:v>
                </c:pt>
                <c:pt idx="23">
                  <c:v>58.648945499636</c:v>
                </c:pt>
                <c:pt idx="24">
                  <c:v>57.491141191630142</c:v>
                </c:pt>
                <c:pt idx="25">
                  <c:v>55.360548930823363</c:v>
                </c:pt>
                <c:pt idx="26">
                  <c:v>52.329245078556013</c:v>
                </c:pt>
                <c:pt idx="27">
                  <c:v>50.327762707008652</c:v>
                </c:pt>
                <c:pt idx="28">
                  <c:v>49.295567965309452</c:v>
                </c:pt>
                <c:pt idx="29">
                  <c:v>47.357944557204412</c:v>
                </c:pt>
                <c:pt idx="30">
                  <c:v>44.581503721553503</c:v>
                </c:pt>
                <c:pt idx="31">
                  <c:v>42.771805879680848</c:v>
                </c:pt>
                <c:pt idx="32">
                  <c:v>41.869287684428222</c:v>
                </c:pt>
                <c:pt idx="33">
                  <c:v>40.147706625241092</c:v>
                </c:pt>
                <c:pt idx="34">
                  <c:v>37.667095748667712</c:v>
                </c:pt>
                <c:pt idx="35">
                  <c:v>36.066047729617956</c:v>
                </c:pt>
                <c:pt idx="36">
                  <c:v>35.288347237256247</c:v>
                </c:pt>
                <c:pt idx="37">
                  <c:v>33.785422574385912</c:v>
                </c:pt>
                <c:pt idx="38">
                  <c:v>31.610370503796911</c:v>
                </c:pt>
                <c:pt idx="39">
                  <c:v>29.530498635137409</c:v>
                </c:pt>
              </c:numCache>
            </c:numRef>
          </c:val>
          <c:smooth val="0"/>
          <c:extLst>
            <c:ext xmlns:c16="http://schemas.microsoft.com/office/drawing/2014/chart" uri="{C3380CC4-5D6E-409C-BE32-E72D297353CC}">
              <c16:uniqueId val="{00000002-55C5-49BF-82E8-11DE331C07C5}"/>
            </c:ext>
          </c:extLst>
        </c:ser>
        <c:dLbls>
          <c:showLegendKey val="0"/>
          <c:showVal val="0"/>
          <c:showCatName val="0"/>
          <c:showSerName val="0"/>
          <c:showPercent val="0"/>
          <c:showBubbleSize val="0"/>
        </c:dLbls>
        <c:smooth val="0"/>
        <c:axId val="168133712"/>
        <c:axId val="174467456"/>
      </c:lineChart>
      <c:catAx>
        <c:axId val="168133712"/>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174467456"/>
        <c:crosses val="autoZero"/>
        <c:auto val="1"/>
        <c:lblAlgn val="ctr"/>
        <c:lblOffset val="100"/>
        <c:noMultiLvlLbl val="0"/>
      </c:catAx>
      <c:valAx>
        <c:axId val="174467456"/>
        <c:scaling>
          <c:orientation val="minMax"/>
          <c:max val="100"/>
        </c:scaling>
        <c:delete val="0"/>
        <c:axPos val="l"/>
        <c:title>
          <c:tx>
            <c:rich>
              <a:bodyPr rot="-5400000" vert="horz"/>
              <a:lstStyle/>
              <a:p>
                <a:pPr>
                  <a:defRPr/>
                </a:pPr>
                <a:r>
                  <a:rPr lang="en-US"/>
                  <a:t>Survival</a:t>
                </a:r>
                <a:r>
                  <a:rPr lang="en-US" baseline="0"/>
                  <a:t> percentage</a:t>
                </a:r>
                <a:endParaRPr lang="en-US"/>
              </a:p>
            </c:rich>
          </c:tx>
          <c:overlay val="0"/>
        </c:title>
        <c:numFmt formatCode="General" sourceLinked="1"/>
        <c:majorTickMark val="out"/>
        <c:minorTickMark val="none"/>
        <c:tickLblPos val="nextTo"/>
        <c:crossAx val="168133712"/>
        <c:crosses val="autoZero"/>
        <c:crossBetween val="between"/>
      </c:valAx>
    </c:plotArea>
    <c:legend>
      <c:legendPos val="b"/>
      <c:overlay val="0"/>
    </c:legend>
    <c:plotVisOnly val="1"/>
    <c:dispBlanksAs val="gap"/>
    <c:showDLblsOverMax val="0"/>
  </c:chart>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0.44639</cdr:x>
      <cdr:y>0.82747</cdr:y>
    </cdr:from>
    <cdr:to>
      <cdr:x>0.67612</cdr:x>
      <cdr:y>0.9228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943100" y="2314575"/>
          <a:ext cx="1000000" cy="266667"/>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0.35234</cdr:x>
      <cdr:y>0.83428</cdr:y>
    </cdr:from>
    <cdr:to>
      <cdr:x>0.79878</cdr:x>
      <cdr:y>0.95006</cdr:y>
    </cdr:to>
    <cdr:sp macro="" textlink="">
      <cdr:nvSpPr>
        <cdr:cNvPr id="2" name="TextBox 1"/>
        <cdr:cNvSpPr txBox="1"/>
      </cdr:nvSpPr>
      <cdr:spPr>
        <a:xfrm xmlns:a="http://schemas.openxmlformats.org/drawingml/2006/main">
          <a:off x="1533525" y="2333625"/>
          <a:ext cx="1943100" cy="323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a:latin typeface="Times New Roman" pitchFamily="18" charset="0"/>
              <a:cs typeface="Times New Roman" pitchFamily="18" charset="0"/>
            </a:rPr>
            <a:t>Duration of diabetes (years)</a:t>
          </a:r>
        </a:p>
      </cdr:txBody>
    </cdr:sp>
  </cdr:relSizeAnchor>
  <cdr:relSizeAnchor xmlns:cdr="http://schemas.openxmlformats.org/drawingml/2006/chartDrawing">
    <cdr:from>
      <cdr:x>0</cdr:x>
      <cdr:y>0</cdr:y>
    </cdr:from>
    <cdr:to>
      <cdr:x>0</cdr:x>
      <cdr:y>0</cdr:y>
    </cdr:to>
    <cdr:sp macro="" textlink="">
      <cdr:nvSpPr>
        <cdr:cNvPr id="4" name="Straight Connector 3"/>
        <cdr:cNvSpPr/>
      </cdr:nvSpPr>
      <cdr:spPr>
        <a:xfrm xmlns:a="http://schemas.openxmlformats.org/drawingml/2006/main">
          <a:off x="-933450" y="-1819275"/>
          <a:ext cx="0" cy="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cdr:x>
      <cdr:y>0</cdr:y>
    </cdr:from>
    <cdr:to>
      <cdr:x>0</cdr:x>
      <cdr:y>0</cdr:y>
    </cdr:to>
    <cdr:sp macro="" textlink="">
      <cdr:nvSpPr>
        <cdr:cNvPr id="6" name="Straight Connector 5"/>
        <cdr:cNvSpPr/>
      </cdr:nvSpPr>
      <cdr:spPr>
        <a:xfrm xmlns:a="http://schemas.openxmlformats.org/drawingml/2006/main" flipH="1">
          <a:off x="-933450" y="-1819275"/>
          <a:ext cx="0"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0.18223</cdr:x>
      <cdr:y>1</cdr:y>
    </cdr:from>
    <cdr:to>
      <cdr:x>1</cdr:x>
      <cdr:y>1</cdr:y>
    </cdr:to>
    <cdr:cxnSp macro="">
      <cdr:nvCxnSpPr>
        <cdr:cNvPr id="5" name="Straight Connector 4"/>
        <cdr:cNvCxnSpPr/>
      </cdr:nvCxnSpPr>
      <cdr:spPr>
        <a:xfrm xmlns:a="http://schemas.openxmlformats.org/drawingml/2006/main">
          <a:off x="6020435" y="2915920"/>
          <a:ext cx="3559175" cy="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1</cdr:x>
      <cdr:y>0.71396</cdr:y>
    </cdr:from>
    <cdr:to>
      <cdr:x>1</cdr:x>
      <cdr:y>1</cdr:y>
    </cdr:to>
    <cdr:cxnSp macro="">
      <cdr:nvCxnSpPr>
        <cdr:cNvPr id="7" name="Straight Connector 6"/>
        <cdr:cNvCxnSpPr/>
      </cdr:nvCxnSpPr>
      <cdr:spPr>
        <a:xfrm xmlns:a="http://schemas.openxmlformats.org/drawingml/2006/main">
          <a:off x="8113395" y="2910840"/>
          <a:ext cx="0" cy="8001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1</cdr:x>
      <cdr:y>0.71396</cdr:y>
    </cdr:from>
    <cdr:to>
      <cdr:x>1</cdr:x>
      <cdr:y>1</cdr:y>
    </cdr:to>
    <cdr:cxnSp macro="">
      <cdr:nvCxnSpPr>
        <cdr:cNvPr id="8" name="Straight Connector 7"/>
        <cdr:cNvCxnSpPr/>
      </cdr:nvCxnSpPr>
      <cdr:spPr>
        <a:xfrm xmlns:a="http://schemas.openxmlformats.org/drawingml/2006/main">
          <a:off x="9093200" y="2910840"/>
          <a:ext cx="0" cy="8001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1</cdr:x>
      <cdr:y>0.71396</cdr:y>
    </cdr:from>
    <cdr:to>
      <cdr:x>1</cdr:x>
      <cdr:y>1</cdr:y>
    </cdr:to>
    <cdr:cxnSp macro="">
      <cdr:nvCxnSpPr>
        <cdr:cNvPr id="9" name="Straight Connector 8"/>
        <cdr:cNvCxnSpPr/>
      </cdr:nvCxnSpPr>
      <cdr:spPr>
        <a:xfrm xmlns:a="http://schemas.openxmlformats.org/drawingml/2006/main">
          <a:off x="9582785" y="2910840"/>
          <a:ext cx="0" cy="8001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cdr:x>
      <cdr:y>0.14983</cdr:y>
    </cdr:from>
    <cdr:to>
      <cdr:x>0</cdr:x>
      <cdr:y>0.68104</cdr:y>
    </cdr:to>
    <cdr:sp macro="" textlink="">
      <cdr:nvSpPr>
        <cdr:cNvPr id="10" name="Straight Connector 9"/>
        <cdr:cNvSpPr/>
      </cdr:nvSpPr>
      <cdr:spPr>
        <a:xfrm xmlns:a="http://schemas.openxmlformats.org/drawingml/2006/main" flipV="1">
          <a:off x="-2095500" y="419100"/>
          <a:ext cx="0" cy="1485900"/>
        </a:xfrm>
        <a:prstGeom xmlns:a="http://schemas.openxmlformats.org/drawingml/2006/main" prst="line">
          <a:avLst/>
        </a:prstGeom>
        <a:noFill xmlns:a="http://schemas.openxmlformats.org/drawingml/2006/main"/>
        <a:ln xmlns:a="http://schemas.openxmlformats.org/drawingml/2006/main" w="9525" cap="flat" cmpd="sng" algn="ctr">
          <a:solidFill>
            <a:sysClr val="windowText" lastClr="000000"/>
          </a:solidFill>
          <a:prstDash val="solid"/>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14</Pages>
  <Words>1477</Words>
  <Characters>8422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Winfield, Thomas George</dc:creator>
  <cp:lastModifiedBy>Rebecca Thomas</cp:lastModifiedBy>
  <cp:revision>5</cp:revision>
  <dcterms:created xsi:type="dcterms:W3CDTF">2020-02-04T11:41:00Z</dcterms:created>
  <dcterms:modified xsi:type="dcterms:W3CDTF">2020-02-18T09:27:00Z</dcterms:modified>
</cp:coreProperties>
</file>