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CF" w:rsidRDefault="000E2A9D" w:rsidP="002E69E0">
      <w:pPr>
        <w:pStyle w:val="Heading1"/>
        <w:rPr>
          <w:lang w:val="en-US"/>
        </w:rPr>
      </w:pPr>
      <w:r>
        <w:rPr>
          <w:lang w:val="en-US"/>
        </w:rPr>
        <w:t xml:space="preserve">Supplementary Information: </w:t>
      </w:r>
      <w:r w:rsidRPr="000E2A9D">
        <w:rPr>
          <w:lang w:val="en-US"/>
        </w:rPr>
        <w:t>Assessment of health-related quality of life in individuals with depressive symptoms: validity and responsiveness of the EQ-5D</w:t>
      </w:r>
      <w:r w:rsidR="005C24DF">
        <w:rPr>
          <w:lang w:val="en-US"/>
        </w:rPr>
        <w:t>-3L</w:t>
      </w:r>
      <w:r w:rsidRPr="000E2A9D">
        <w:rPr>
          <w:lang w:val="en-US"/>
        </w:rPr>
        <w:t xml:space="preserve"> and the SF-6D</w:t>
      </w:r>
    </w:p>
    <w:p w:rsidR="002E69E0" w:rsidRPr="002E69E0" w:rsidRDefault="002E69E0" w:rsidP="002E69E0">
      <w:pPr>
        <w:rPr>
          <w:lang w:val="en-US"/>
        </w:rPr>
      </w:pPr>
      <w:bookmarkStart w:id="0" w:name="_GoBack"/>
      <w:bookmarkEnd w:id="0"/>
    </w:p>
    <w:p w:rsidR="00B336A6" w:rsidRPr="00B336A6" w:rsidRDefault="00B336A6" w:rsidP="00B336A6">
      <w:pPr>
        <w:keepNext/>
        <w:spacing w:line="240" w:lineRule="auto"/>
        <w:jc w:val="both"/>
        <w:rPr>
          <w:rFonts w:ascii="Arial" w:hAnsi="Arial"/>
          <w:b/>
          <w:bCs/>
          <w:sz w:val="18"/>
          <w:szCs w:val="18"/>
          <w:lang w:val="en-GB"/>
        </w:rPr>
      </w:pPr>
      <w:bookmarkStart w:id="1" w:name="_Ref32930287"/>
      <w:r w:rsidRPr="00B336A6">
        <w:rPr>
          <w:rFonts w:ascii="Arial" w:hAnsi="Arial"/>
          <w:b/>
          <w:bCs/>
          <w:sz w:val="18"/>
          <w:szCs w:val="18"/>
          <w:lang w:val="en-GB"/>
        </w:rPr>
        <w:t xml:space="preserve">Table </w:t>
      </w:r>
      <w:bookmarkEnd w:id="1"/>
      <w:r w:rsidRPr="00B336A6">
        <w:rPr>
          <w:rFonts w:ascii="Arial" w:hAnsi="Arial"/>
          <w:b/>
          <w:bCs/>
          <w:sz w:val="18"/>
          <w:szCs w:val="18"/>
          <w:lang w:val="en-US"/>
        </w:rPr>
        <w:t>1</w:t>
      </w:r>
      <w:r w:rsidRPr="00B336A6">
        <w:rPr>
          <w:rFonts w:ascii="Arial" w:hAnsi="Arial"/>
          <w:b/>
          <w:bCs/>
          <w:sz w:val="18"/>
          <w:szCs w:val="18"/>
          <w:lang w:val="en-GB"/>
        </w:rPr>
        <w:t xml:space="preserve"> Results of significance testing for hypothes</w:t>
      </w:r>
      <w:r>
        <w:rPr>
          <w:rFonts w:ascii="Arial" w:hAnsi="Arial"/>
          <w:b/>
          <w:bCs/>
          <w:sz w:val="18"/>
          <w:szCs w:val="18"/>
          <w:lang w:val="en-GB"/>
        </w:rPr>
        <w:t>is</w:t>
      </w:r>
      <w:r w:rsidRPr="00B336A6">
        <w:rPr>
          <w:rFonts w:ascii="Arial" w:hAnsi="Arial"/>
          <w:b/>
          <w:bCs/>
          <w:sz w:val="18"/>
          <w:szCs w:val="18"/>
          <w:lang w:val="en-GB"/>
        </w:rPr>
        <w:t xml:space="preserve">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2126"/>
        <w:gridCol w:w="1134"/>
      </w:tblGrid>
      <w:tr w:rsidR="00B336A6" w:rsidRPr="00B336A6" w:rsidTr="000E2A9D">
        <w:trPr>
          <w:trHeight w:val="283"/>
        </w:trPr>
        <w:tc>
          <w:tcPr>
            <w:tcW w:w="5637" w:type="dxa"/>
            <w:vAlign w:val="center"/>
          </w:tcPr>
          <w:p w:rsidR="00B336A6" w:rsidRPr="00B336A6" w:rsidRDefault="00B336A6" w:rsidP="00B336A6">
            <w:pPr>
              <w:rPr>
                <w:b/>
                <w:sz w:val="20"/>
                <w:lang w:val="en-GB"/>
              </w:rPr>
            </w:pPr>
            <w:r w:rsidRPr="00B336A6">
              <w:rPr>
                <w:b/>
                <w:sz w:val="20"/>
                <w:lang w:val="en-GB"/>
              </w:rPr>
              <w:t>Comparison of correlation coefficients</w:t>
            </w:r>
          </w:p>
        </w:tc>
        <w:tc>
          <w:tcPr>
            <w:tcW w:w="2126" w:type="dxa"/>
            <w:vAlign w:val="center"/>
          </w:tcPr>
          <w:p w:rsidR="00B336A6" w:rsidRPr="00B336A6" w:rsidRDefault="00B336A6" w:rsidP="00B336A6">
            <w:pPr>
              <w:rPr>
                <w:b/>
                <w:sz w:val="20"/>
                <w:lang w:val="en-GB"/>
              </w:rPr>
            </w:pPr>
            <w:r w:rsidRPr="00B336A6">
              <w:rPr>
                <w:b/>
                <w:sz w:val="20"/>
                <w:lang w:val="en-GB"/>
              </w:rPr>
              <w:t>Dunn and Clark’s z</w:t>
            </w:r>
          </w:p>
        </w:tc>
        <w:tc>
          <w:tcPr>
            <w:tcW w:w="1134" w:type="dxa"/>
            <w:vAlign w:val="center"/>
          </w:tcPr>
          <w:p w:rsidR="00B336A6" w:rsidRPr="00B336A6" w:rsidRDefault="00B336A6" w:rsidP="00B336A6">
            <w:pPr>
              <w:rPr>
                <w:b/>
                <w:sz w:val="20"/>
                <w:lang w:val="en-GB"/>
              </w:rPr>
            </w:pPr>
            <w:r w:rsidRPr="00B336A6">
              <w:rPr>
                <w:b/>
                <w:sz w:val="20"/>
                <w:lang w:val="en-GB"/>
              </w:rPr>
              <w:t>P-value</w:t>
            </w:r>
          </w:p>
        </w:tc>
      </w:tr>
      <w:tr w:rsidR="00B336A6" w:rsidRPr="00B336A6" w:rsidTr="000E2A9D">
        <w:trPr>
          <w:trHeight w:val="283"/>
        </w:trPr>
        <w:tc>
          <w:tcPr>
            <w:tcW w:w="5637" w:type="dxa"/>
            <w:vAlign w:val="center"/>
          </w:tcPr>
          <w:p w:rsidR="00B336A6" w:rsidRPr="00B336A6" w:rsidRDefault="00B336A6" w:rsidP="00B336A6">
            <w:pPr>
              <w:rPr>
                <w:sz w:val="20"/>
              </w:rPr>
            </w:pPr>
            <w:r w:rsidRPr="00B336A6">
              <w:rPr>
                <w:sz w:val="20"/>
              </w:rPr>
              <w:t>Hypothesis 1:</w:t>
            </w:r>
          </w:p>
        </w:tc>
        <w:tc>
          <w:tcPr>
            <w:tcW w:w="2126" w:type="dxa"/>
            <w:vAlign w:val="center"/>
          </w:tcPr>
          <w:p w:rsidR="00B336A6" w:rsidRPr="00B336A6" w:rsidRDefault="00B336A6" w:rsidP="00B336A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336A6" w:rsidRPr="00B336A6" w:rsidRDefault="00B336A6" w:rsidP="00B336A6">
            <w:pPr>
              <w:jc w:val="center"/>
              <w:rPr>
                <w:sz w:val="20"/>
              </w:rPr>
            </w:pPr>
          </w:p>
        </w:tc>
      </w:tr>
      <w:tr w:rsidR="00B336A6" w:rsidRPr="00B336A6" w:rsidTr="000E2A9D">
        <w:trPr>
          <w:trHeight w:val="283"/>
        </w:trPr>
        <w:tc>
          <w:tcPr>
            <w:tcW w:w="5637" w:type="dxa"/>
            <w:vAlign w:val="center"/>
          </w:tcPr>
          <w:p w:rsidR="00B336A6" w:rsidRPr="00B336A6" w:rsidRDefault="00B336A6" w:rsidP="00B336A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US"/>
              </w:rPr>
            </w:pPr>
            <w:proofErr w:type="spellStart"/>
            <w:r w:rsidRPr="00B336A6">
              <w:rPr>
                <w:rFonts w:cs="Arial"/>
                <w:color w:val="000000"/>
                <w:sz w:val="20"/>
                <w:lang w:val="en-US"/>
              </w:rPr>
              <w:t>r</w:t>
            </w:r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>s</w:t>
            </w:r>
            <w:proofErr w:type="spellEnd"/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 xml:space="preserve"> </w:t>
            </w:r>
            <w:r w:rsidRPr="00B336A6">
              <w:rPr>
                <w:rFonts w:cs="Arial"/>
                <w:color w:val="000000"/>
                <w:sz w:val="20"/>
                <w:lang w:val="en-US"/>
              </w:rPr>
              <w:t>(EQ-5D</w:t>
            </w:r>
            <w:r w:rsidR="00CE4A58">
              <w:rPr>
                <w:rFonts w:cs="Arial"/>
                <w:color w:val="000000"/>
                <w:sz w:val="20"/>
                <w:lang w:val="en-US"/>
              </w:rPr>
              <w:t>-3L</w:t>
            </w:r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 xml:space="preserve">UK </w:t>
            </w:r>
            <w:r w:rsidRPr="00B336A6">
              <w:rPr>
                <w:rFonts w:cs="Arial"/>
                <w:color w:val="000000"/>
                <w:sz w:val="20"/>
                <w:lang w:val="en-US"/>
              </w:rPr>
              <w:t xml:space="preserve">– HADS) and </w:t>
            </w:r>
            <w:proofErr w:type="spellStart"/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>r</w:t>
            </w:r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>s</w:t>
            </w:r>
            <w:proofErr w:type="spellEnd"/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 </w:t>
            </w:r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>(SF-6D</w:t>
            </w:r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UK </w:t>
            </w:r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 xml:space="preserve">– HADS) </w:t>
            </w:r>
          </w:p>
        </w:tc>
        <w:tc>
          <w:tcPr>
            <w:tcW w:w="2126" w:type="dxa"/>
            <w:vAlign w:val="center"/>
          </w:tcPr>
          <w:p w:rsidR="00B336A6" w:rsidRPr="00B336A6" w:rsidRDefault="00B336A6" w:rsidP="008E3C96">
            <w:pPr>
              <w:jc w:val="center"/>
              <w:rPr>
                <w:sz w:val="20"/>
              </w:rPr>
            </w:pPr>
            <w:r w:rsidRPr="00B336A6">
              <w:rPr>
                <w:sz w:val="20"/>
              </w:rPr>
              <w:t>-4</w:t>
            </w:r>
            <w:r w:rsidR="008E3C96">
              <w:rPr>
                <w:sz w:val="20"/>
              </w:rPr>
              <w:t>.</w:t>
            </w:r>
            <w:r w:rsidRPr="00B336A6">
              <w:rPr>
                <w:sz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B336A6" w:rsidRPr="00B336A6" w:rsidRDefault="00B336A6" w:rsidP="008E3C96">
            <w:pPr>
              <w:jc w:val="center"/>
              <w:rPr>
                <w:sz w:val="20"/>
              </w:rPr>
            </w:pPr>
            <w:r w:rsidRPr="00B336A6">
              <w:rPr>
                <w:sz w:val="20"/>
              </w:rPr>
              <w:t>&lt;0</w:t>
            </w:r>
            <w:r w:rsidR="008E3C96">
              <w:rPr>
                <w:sz w:val="20"/>
              </w:rPr>
              <w:t>.</w:t>
            </w:r>
            <w:r w:rsidRPr="00B336A6">
              <w:rPr>
                <w:sz w:val="20"/>
              </w:rPr>
              <w:t>001*</w:t>
            </w:r>
          </w:p>
        </w:tc>
      </w:tr>
      <w:tr w:rsidR="00B336A6" w:rsidRPr="00B336A6" w:rsidTr="000E2A9D">
        <w:trPr>
          <w:trHeight w:val="283"/>
        </w:trPr>
        <w:tc>
          <w:tcPr>
            <w:tcW w:w="5637" w:type="dxa"/>
            <w:vAlign w:val="center"/>
          </w:tcPr>
          <w:p w:rsidR="00B336A6" w:rsidRPr="00B336A6" w:rsidRDefault="00B336A6" w:rsidP="00B336A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US"/>
              </w:rPr>
            </w:pPr>
            <w:proofErr w:type="spellStart"/>
            <w:r w:rsidRPr="00B336A6">
              <w:rPr>
                <w:rFonts w:cs="Arial"/>
                <w:color w:val="000000"/>
                <w:sz w:val="20"/>
                <w:lang w:val="en-US"/>
              </w:rPr>
              <w:t>r</w:t>
            </w:r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>s</w:t>
            </w:r>
            <w:proofErr w:type="spellEnd"/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 xml:space="preserve"> </w:t>
            </w:r>
            <w:r w:rsidRPr="00B336A6">
              <w:rPr>
                <w:rFonts w:cs="Arial"/>
                <w:color w:val="000000"/>
                <w:sz w:val="20"/>
                <w:lang w:val="en-US"/>
              </w:rPr>
              <w:t>(EQ-5D</w:t>
            </w:r>
            <w:r w:rsidR="00CE4A58">
              <w:rPr>
                <w:rFonts w:cs="Arial"/>
                <w:color w:val="000000"/>
                <w:sz w:val="20"/>
                <w:lang w:val="en-US"/>
              </w:rPr>
              <w:t>-3L</w:t>
            </w:r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 xml:space="preserve">UK </w:t>
            </w:r>
            <w:r w:rsidRPr="00B336A6">
              <w:rPr>
                <w:rFonts w:cs="Arial"/>
                <w:color w:val="000000"/>
                <w:sz w:val="20"/>
                <w:lang w:val="en-US"/>
              </w:rPr>
              <w:t xml:space="preserve">– HADS) and </w:t>
            </w:r>
            <w:proofErr w:type="spellStart"/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>r</w:t>
            </w:r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>s</w:t>
            </w:r>
            <w:proofErr w:type="spellEnd"/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 </w:t>
            </w:r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>(SF-6D</w:t>
            </w:r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UK </w:t>
            </w:r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 xml:space="preserve">– PHQ-9) </w:t>
            </w:r>
          </w:p>
        </w:tc>
        <w:tc>
          <w:tcPr>
            <w:tcW w:w="2126" w:type="dxa"/>
            <w:vAlign w:val="center"/>
          </w:tcPr>
          <w:p w:rsidR="00B336A6" w:rsidRPr="00B336A6" w:rsidRDefault="00B336A6" w:rsidP="008E3C96">
            <w:pPr>
              <w:jc w:val="center"/>
              <w:rPr>
                <w:sz w:val="20"/>
              </w:rPr>
            </w:pPr>
            <w:r w:rsidRPr="00B336A6">
              <w:rPr>
                <w:sz w:val="20"/>
              </w:rPr>
              <w:t>-4</w:t>
            </w:r>
            <w:r w:rsidR="008E3C96">
              <w:rPr>
                <w:sz w:val="20"/>
              </w:rPr>
              <w:t>.</w:t>
            </w:r>
            <w:r w:rsidRPr="00B336A6">
              <w:rPr>
                <w:sz w:val="20"/>
              </w:rPr>
              <w:t>87</w:t>
            </w:r>
          </w:p>
        </w:tc>
        <w:tc>
          <w:tcPr>
            <w:tcW w:w="1134" w:type="dxa"/>
            <w:vAlign w:val="center"/>
          </w:tcPr>
          <w:p w:rsidR="00B336A6" w:rsidRPr="00B336A6" w:rsidRDefault="00B336A6" w:rsidP="008E3C96">
            <w:pPr>
              <w:jc w:val="center"/>
              <w:rPr>
                <w:sz w:val="20"/>
              </w:rPr>
            </w:pPr>
            <w:r w:rsidRPr="00B336A6">
              <w:rPr>
                <w:sz w:val="20"/>
              </w:rPr>
              <w:t>&lt;0</w:t>
            </w:r>
            <w:r w:rsidR="008E3C96">
              <w:rPr>
                <w:sz w:val="20"/>
              </w:rPr>
              <w:t>.</w:t>
            </w:r>
            <w:r w:rsidRPr="00B336A6">
              <w:rPr>
                <w:sz w:val="20"/>
              </w:rPr>
              <w:t>001*</w:t>
            </w:r>
          </w:p>
        </w:tc>
      </w:tr>
      <w:tr w:rsidR="00B336A6" w:rsidRPr="00B336A6" w:rsidTr="000E2A9D">
        <w:trPr>
          <w:trHeight w:val="283"/>
        </w:trPr>
        <w:tc>
          <w:tcPr>
            <w:tcW w:w="5637" w:type="dxa"/>
            <w:vAlign w:val="center"/>
          </w:tcPr>
          <w:p w:rsidR="00B336A6" w:rsidRPr="00B336A6" w:rsidRDefault="00B336A6" w:rsidP="00B336A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US"/>
              </w:rPr>
            </w:pPr>
            <w:proofErr w:type="spellStart"/>
            <w:r w:rsidRPr="00B336A6">
              <w:rPr>
                <w:rFonts w:cs="Arial"/>
                <w:color w:val="000000"/>
                <w:sz w:val="20"/>
                <w:lang w:val="en-US"/>
              </w:rPr>
              <w:t>r</w:t>
            </w:r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>s</w:t>
            </w:r>
            <w:proofErr w:type="spellEnd"/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 xml:space="preserve"> </w:t>
            </w:r>
            <w:r w:rsidRPr="00B336A6">
              <w:rPr>
                <w:rFonts w:cs="Arial"/>
                <w:color w:val="000000"/>
                <w:sz w:val="20"/>
                <w:lang w:val="en-US"/>
              </w:rPr>
              <w:t>(EQ-5D</w:t>
            </w:r>
            <w:r w:rsidR="00CE4A58">
              <w:rPr>
                <w:rFonts w:cs="Arial"/>
                <w:color w:val="000000"/>
                <w:sz w:val="20"/>
                <w:lang w:val="en-US"/>
              </w:rPr>
              <w:t>-3L</w:t>
            </w:r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 xml:space="preserve">UK </w:t>
            </w:r>
            <w:r w:rsidRPr="00B336A6">
              <w:rPr>
                <w:rFonts w:cs="Arial"/>
                <w:color w:val="000000"/>
                <w:sz w:val="20"/>
                <w:lang w:val="en-US"/>
              </w:rPr>
              <w:t xml:space="preserve">– PHQ-9) and </w:t>
            </w:r>
            <w:proofErr w:type="spellStart"/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>r</w:t>
            </w:r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>s</w:t>
            </w:r>
            <w:proofErr w:type="spellEnd"/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 </w:t>
            </w:r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>(SF-6D</w:t>
            </w:r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UK </w:t>
            </w:r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 xml:space="preserve">– HADS) </w:t>
            </w:r>
          </w:p>
        </w:tc>
        <w:tc>
          <w:tcPr>
            <w:tcW w:w="2126" w:type="dxa"/>
            <w:vAlign w:val="center"/>
          </w:tcPr>
          <w:p w:rsidR="00B336A6" w:rsidRPr="00B336A6" w:rsidRDefault="00B336A6" w:rsidP="008E3C96">
            <w:pPr>
              <w:jc w:val="center"/>
              <w:rPr>
                <w:sz w:val="20"/>
              </w:rPr>
            </w:pPr>
            <w:r w:rsidRPr="00B336A6">
              <w:rPr>
                <w:sz w:val="20"/>
              </w:rPr>
              <w:t>-1</w:t>
            </w:r>
            <w:r w:rsidR="008E3C96">
              <w:rPr>
                <w:sz w:val="20"/>
              </w:rPr>
              <w:t>.</w:t>
            </w:r>
            <w:r w:rsidRPr="00B336A6">
              <w:rPr>
                <w:sz w:val="20"/>
              </w:rPr>
              <w:t>96</w:t>
            </w:r>
          </w:p>
        </w:tc>
        <w:tc>
          <w:tcPr>
            <w:tcW w:w="1134" w:type="dxa"/>
            <w:vAlign w:val="center"/>
          </w:tcPr>
          <w:p w:rsidR="00B336A6" w:rsidRPr="00B336A6" w:rsidRDefault="00B336A6" w:rsidP="008E3C96">
            <w:pPr>
              <w:jc w:val="center"/>
              <w:rPr>
                <w:sz w:val="20"/>
              </w:rPr>
            </w:pPr>
            <w:r w:rsidRPr="00B336A6">
              <w:rPr>
                <w:sz w:val="20"/>
              </w:rPr>
              <w:t>0</w:t>
            </w:r>
            <w:r w:rsidR="008E3C96">
              <w:rPr>
                <w:sz w:val="20"/>
              </w:rPr>
              <w:t>.</w:t>
            </w:r>
            <w:r w:rsidRPr="00B336A6">
              <w:rPr>
                <w:sz w:val="20"/>
              </w:rPr>
              <w:t>050</w:t>
            </w:r>
          </w:p>
        </w:tc>
      </w:tr>
      <w:tr w:rsidR="00B336A6" w:rsidRPr="00B336A6" w:rsidTr="000E2A9D">
        <w:trPr>
          <w:trHeight w:val="283"/>
        </w:trPr>
        <w:tc>
          <w:tcPr>
            <w:tcW w:w="5637" w:type="dxa"/>
            <w:vAlign w:val="center"/>
          </w:tcPr>
          <w:p w:rsidR="00B336A6" w:rsidRPr="00B336A6" w:rsidRDefault="00B336A6" w:rsidP="00B336A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US"/>
              </w:rPr>
            </w:pPr>
            <w:proofErr w:type="spellStart"/>
            <w:r w:rsidRPr="00B336A6">
              <w:rPr>
                <w:rFonts w:cs="Arial"/>
                <w:color w:val="000000"/>
                <w:sz w:val="20"/>
                <w:lang w:val="en-US"/>
              </w:rPr>
              <w:t>r</w:t>
            </w:r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>s</w:t>
            </w:r>
            <w:proofErr w:type="spellEnd"/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 xml:space="preserve"> </w:t>
            </w:r>
            <w:r w:rsidRPr="00B336A6">
              <w:rPr>
                <w:rFonts w:cs="Arial"/>
                <w:color w:val="000000"/>
                <w:sz w:val="20"/>
                <w:lang w:val="en-US"/>
              </w:rPr>
              <w:t>(EQ-5D</w:t>
            </w:r>
            <w:r w:rsidR="00CE4A58">
              <w:rPr>
                <w:rFonts w:cs="Arial"/>
                <w:color w:val="000000"/>
                <w:sz w:val="20"/>
                <w:lang w:val="en-US"/>
              </w:rPr>
              <w:t>-3L</w:t>
            </w:r>
            <w:r w:rsidRPr="00B336A6">
              <w:rPr>
                <w:rFonts w:cs="Arial"/>
                <w:color w:val="000000"/>
                <w:sz w:val="13"/>
                <w:szCs w:val="13"/>
                <w:lang w:val="en-US"/>
              </w:rPr>
              <w:t xml:space="preserve">UK </w:t>
            </w:r>
            <w:r w:rsidRPr="00B336A6">
              <w:rPr>
                <w:rFonts w:cs="Arial"/>
                <w:color w:val="000000"/>
                <w:sz w:val="20"/>
                <w:lang w:val="en-US"/>
              </w:rPr>
              <w:t xml:space="preserve">– PHQ-9) and </w:t>
            </w:r>
            <w:proofErr w:type="spellStart"/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>r</w:t>
            </w:r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>s</w:t>
            </w:r>
            <w:proofErr w:type="spellEnd"/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 </w:t>
            </w:r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>(SF-6D</w:t>
            </w:r>
            <w:r w:rsidRPr="00B336A6">
              <w:rPr>
                <w:rFonts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UK </w:t>
            </w:r>
            <w:r w:rsidRPr="00B336A6">
              <w:rPr>
                <w:rFonts w:cs="Arial"/>
                <w:b/>
                <w:bCs/>
                <w:color w:val="000000"/>
                <w:sz w:val="20"/>
                <w:lang w:val="en-US"/>
              </w:rPr>
              <w:t xml:space="preserve">– PHQ-9) </w:t>
            </w:r>
          </w:p>
        </w:tc>
        <w:tc>
          <w:tcPr>
            <w:tcW w:w="2126" w:type="dxa"/>
            <w:vAlign w:val="center"/>
          </w:tcPr>
          <w:p w:rsidR="00B336A6" w:rsidRPr="00B336A6" w:rsidRDefault="00B336A6" w:rsidP="008E3C96">
            <w:pPr>
              <w:jc w:val="center"/>
              <w:rPr>
                <w:sz w:val="20"/>
              </w:rPr>
            </w:pPr>
            <w:r w:rsidRPr="00B336A6">
              <w:rPr>
                <w:sz w:val="20"/>
              </w:rPr>
              <w:t>-4</w:t>
            </w:r>
            <w:r w:rsidR="008E3C96">
              <w:rPr>
                <w:sz w:val="20"/>
              </w:rPr>
              <w:t>.</w:t>
            </w:r>
            <w:r w:rsidRPr="00B336A6">
              <w:rPr>
                <w:sz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B336A6" w:rsidRPr="00B336A6" w:rsidRDefault="00B336A6" w:rsidP="008E3C96">
            <w:pPr>
              <w:jc w:val="center"/>
              <w:rPr>
                <w:sz w:val="20"/>
              </w:rPr>
            </w:pPr>
            <w:r w:rsidRPr="00B336A6">
              <w:rPr>
                <w:sz w:val="20"/>
              </w:rPr>
              <w:t>&lt;0</w:t>
            </w:r>
            <w:r w:rsidR="008E3C96">
              <w:rPr>
                <w:sz w:val="20"/>
              </w:rPr>
              <w:t>.</w:t>
            </w:r>
            <w:r w:rsidRPr="00B336A6">
              <w:rPr>
                <w:sz w:val="20"/>
              </w:rPr>
              <w:t>001*</w:t>
            </w:r>
          </w:p>
        </w:tc>
      </w:tr>
      <w:tr w:rsidR="00B336A6" w:rsidRPr="005C24DF" w:rsidTr="000E2A9D">
        <w:trPr>
          <w:trHeight w:val="283"/>
        </w:trPr>
        <w:tc>
          <w:tcPr>
            <w:tcW w:w="8897" w:type="dxa"/>
            <w:gridSpan w:val="3"/>
            <w:vAlign w:val="center"/>
          </w:tcPr>
          <w:p w:rsidR="00B336A6" w:rsidRPr="00B336A6" w:rsidRDefault="00B336A6" w:rsidP="00B336A6">
            <w:pPr>
              <w:rPr>
                <w:rFonts w:cs="Arial"/>
                <w:sz w:val="18"/>
                <w:lang w:val="en-GB"/>
              </w:rPr>
            </w:pPr>
            <w:proofErr w:type="spellStart"/>
            <w:r w:rsidRPr="00B336A6">
              <w:rPr>
                <w:rFonts w:cs="Arial"/>
                <w:sz w:val="18"/>
                <w:lang w:val="en-GB"/>
              </w:rPr>
              <w:t>r</w:t>
            </w:r>
            <w:r w:rsidRPr="00B336A6">
              <w:rPr>
                <w:rFonts w:cs="Arial"/>
                <w:sz w:val="18"/>
                <w:vertAlign w:val="subscript"/>
                <w:lang w:val="en-GB"/>
              </w:rPr>
              <w:t>s</w:t>
            </w:r>
            <w:proofErr w:type="spellEnd"/>
            <w:r w:rsidRPr="00B336A6">
              <w:rPr>
                <w:rFonts w:cs="Arial"/>
                <w:sz w:val="18"/>
                <w:lang w:val="en-GB"/>
              </w:rPr>
              <w:t>: Spearman rank correlation coefficient</w:t>
            </w:r>
          </w:p>
          <w:p w:rsidR="00B336A6" w:rsidRPr="00B336A6" w:rsidRDefault="00B336A6" w:rsidP="00B336A6">
            <w:pPr>
              <w:rPr>
                <w:sz w:val="18"/>
                <w:lang w:val="en-GB"/>
              </w:rPr>
            </w:pPr>
            <w:r w:rsidRPr="00B336A6">
              <w:rPr>
                <w:sz w:val="18"/>
                <w:lang w:val="en-GB"/>
              </w:rPr>
              <w:t xml:space="preserve">* significant for an </w:t>
            </w:r>
            <w:r w:rsidRPr="00B336A6">
              <w:rPr>
                <w:rFonts w:cs="Arial"/>
                <w:sz w:val="20"/>
                <w:lang w:val="en-GB"/>
              </w:rPr>
              <w:t xml:space="preserve">α’ </w:t>
            </w:r>
            <w:r w:rsidRPr="00B336A6">
              <w:rPr>
                <w:rFonts w:cs="Arial"/>
                <w:sz w:val="18"/>
                <w:lang w:val="en-GB"/>
              </w:rPr>
              <w:t>of</w:t>
            </w:r>
            <w:r w:rsidRPr="00B336A6">
              <w:rPr>
                <w:sz w:val="18"/>
                <w:lang w:val="en-GB"/>
              </w:rPr>
              <w:t xml:space="preserve"> 0.0125</w:t>
            </w:r>
          </w:p>
          <w:p w:rsidR="00B336A6" w:rsidRPr="00B336A6" w:rsidRDefault="00B336A6" w:rsidP="00B336A6">
            <w:pPr>
              <w:rPr>
                <w:sz w:val="20"/>
                <w:lang w:val="en-GB"/>
              </w:rPr>
            </w:pPr>
            <w:r w:rsidRPr="00B336A6">
              <w:rPr>
                <w:sz w:val="18"/>
                <w:lang w:val="en-GB"/>
              </w:rPr>
              <w:t xml:space="preserve">The larger correlation coefficient is shown in </w:t>
            </w:r>
            <w:r w:rsidRPr="00B336A6">
              <w:rPr>
                <w:b/>
                <w:sz w:val="18"/>
                <w:lang w:val="en-GB"/>
              </w:rPr>
              <w:t>bold</w:t>
            </w:r>
            <w:r w:rsidRPr="00B336A6">
              <w:rPr>
                <w:sz w:val="18"/>
                <w:lang w:val="en-GB"/>
              </w:rPr>
              <w:t>.</w:t>
            </w:r>
          </w:p>
        </w:tc>
      </w:tr>
    </w:tbl>
    <w:p w:rsidR="00B336A6" w:rsidRPr="00B336A6" w:rsidRDefault="00B336A6" w:rsidP="00B336A6">
      <w:pPr>
        <w:jc w:val="both"/>
        <w:rPr>
          <w:rFonts w:ascii="Arial" w:hAnsi="Arial"/>
          <w:lang w:val="en-GB"/>
        </w:rPr>
      </w:pPr>
    </w:p>
    <w:p w:rsidR="00B336A6" w:rsidRPr="00B336A6" w:rsidRDefault="00B336A6" w:rsidP="00B336A6">
      <w:pPr>
        <w:keepNext/>
        <w:spacing w:line="240" w:lineRule="auto"/>
        <w:jc w:val="both"/>
        <w:rPr>
          <w:rFonts w:ascii="Arial" w:hAnsi="Arial"/>
          <w:b/>
          <w:bCs/>
          <w:sz w:val="18"/>
          <w:szCs w:val="18"/>
          <w:lang w:val="en-GB"/>
        </w:rPr>
      </w:pPr>
      <w:bookmarkStart w:id="2" w:name="_Ref33012853"/>
      <w:r w:rsidRPr="00B336A6">
        <w:rPr>
          <w:rFonts w:ascii="Arial" w:hAnsi="Arial"/>
          <w:b/>
          <w:bCs/>
          <w:sz w:val="18"/>
          <w:szCs w:val="18"/>
          <w:lang w:val="en-GB"/>
        </w:rPr>
        <w:t xml:space="preserve">Table </w:t>
      </w:r>
      <w:bookmarkEnd w:id="2"/>
      <w:r w:rsidRPr="00B336A6">
        <w:rPr>
          <w:rFonts w:ascii="Arial" w:hAnsi="Arial"/>
          <w:b/>
          <w:bCs/>
          <w:sz w:val="18"/>
          <w:szCs w:val="18"/>
          <w:lang w:val="en-US"/>
        </w:rPr>
        <w:t>2</w:t>
      </w:r>
      <w:r w:rsidRPr="00B336A6">
        <w:rPr>
          <w:rFonts w:ascii="Arial" w:hAnsi="Arial"/>
          <w:b/>
          <w:bCs/>
          <w:sz w:val="18"/>
          <w:szCs w:val="18"/>
          <w:lang w:val="en-GB"/>
        </w:rPr>
        <w:t xml:space="preserve"> Results of the Modified </w:t>
      </w:r>
      <w:proofErr w:type="spellStart"/>
      <w:r w:rsidRPr="00B336A6">
        <w:rPr>
          <w:rFonts w:ascii="Arial" w:hAnsi="Arial"/>
          <w:b/>
          <w:bCs/>
          <w:sz w:val="18"/>
          <w:szCs w:val="18"/>
          <w:lang w:val="en-GB"/>
        </w:rPr>
        <w:t>Jacknife</w:t>
      </w:r>
      <w:proofErr w:type="spellEnd"/>
      <w:r w:rsidRPr="00B336A6">
        <w:rPr>
          <w:rFonts w:ascii="Arial" w:hAnsi="Arial"/>
          <w:b/>
          <w:bCs/>
          <w:sz w:val="18"/>
          <w:szCs w:val="18"/>
          <w:lang w:val="en-GB"/>
        </w:rPr>
        <w:t xml:space="preserve"> for hypotheses </w:t>
      </w:r>
      <w:r>
        <w:rPr>
          <w:rFonts w:ascii="Arial" w:hAnsi="Arial"/>
          <w:b/>
          <w:bCs/>
          <w:sz w:val="18"/>
          <w:szCs w:val="18"/>
          <w:lang w:val="en-GB"/>
        </w:rPr>
        <w:t>2</w:t>
      </w:r>
      <w:r w:rsidRPr="00B336A6">
        <w:rPr>
          <w:rFonts w:ascii="Arial" w:hAnsi="Arial"/>
          <w:b/>
          <w:bCs/>
          <w:sz w:val="18"/>
          <w:szCs w:val="18"/>
          <w:lang w:val="en-GB"/>
        </w:rPr>
        <w:t xml:space="preserve"> and </w:t>
      </w:r>
      <w:r>
        <w:rPr>
          <w:rFonts w:ascii="Arial" w:hAnsi="Arial"/>
          <w:b/>
          <w:bCs/>
          <w:sz w:val="18"/>
          <w:szCs w:val="18"/>
          <w:lang w:val="en-GB"/>
        </w:rPr>
        <w:t>3</w:t>
      </w:r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2933"/>
        <w:gridCol w:w="834"/>
        <w:gridCol w:w="1124"/>
        <w:gridCol w:w="1061"/>
        <w:gridCol w:w="834"/>
        <w:gridCol w:w="971"/>
        <w:gridCol w:w="1305"/>
      </w:tblGrid>
      <w:tr w:rsidR="00B336A6" w:rsidRPr="00B336A6" w:rsidTr="000E2A9D">
        <w:tc>
          <w:tcPr>
            <w:tcW w:w="3089" w:type="dxa"/>
            <w:vMerge w:val="restart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lang w:val="en-GB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b/>
                <w:bCs/>
                <w:sz w:val="20"/>
                <w:vertAlign w:val="subscript"/>
              </w:rPr>
            </w:pPr>
            <w:r w:rsidRPr="00B336A6">
              <w:rPr>
                <w:rFonts w:cs="Arial"/>
                <w:b/>
                <w:bCs/>
                <w:sz w:val="20"/>
              </w:rPr>
              <w:t>b</w:t>
            </w:r>
            <w:r w:rsidRPr="00B336A6">
              <w:rPr>
                <w:rFonts w:cs="Arial"/>
                <w:b/>
                <w:bCs/>
                <w:sz w:val="20"/>
                <w:vertAlign w:val="subscript"/>
              </w:rPr>
              <w:t>0</w:t>
            </w:r>
          </w:p>
        </w:tc>
        <w:tc>
          <w:tcPr>
            <w:tcW w:w="2190" w:type="dxa"/>
            <w:gridSpan w:val="2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99,375% CI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SE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t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P-value</w:t>
            </w:r>
          </w:p>
        </w:tc>
      </w:tr>
      <w:tr w:rsidR="00B336A6" w:rsidRPr="00B336A6" w:rsidTr="000E2A9D">
        <w:tc>
          <w:tcPr>
            <w:tcW w:w="3089" w:type="dxa"/>
            <w:vMerge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Lower endpoint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Upper endpoint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sz w:val="20"/>
              </w:rPr>
            </w:pPr>
          </w:p>
        </w:tc>
      </w:tr>
      <w:tr w:rsidR="00B336A6" w:rsidRPr="00B336A6" w:rsidTr="000E2A9D">
        <w:tc>
          <w:tcPr>
            <w:tcW w:w="9288" w:type="dxa"/>
            <w:gridSpan w:val="7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SES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B336A6">
              <w:rPr>
                <w:rFonts w:cs="Arial"/>
                <w:sz w:val="20"/>
              </w:rPr>
              <w:t>EQ-5D</w:t>
            </w:r>
            <w:r w:rsidR="00CE4A58">
              <w:rPr>
                <w:rFonts w:cs="Arial"/>
                <w:color w:val="000000"/>
                <w:sz w:val="20"/>
                <w:lang w:val="en-US"/>
              </w:rPr>
              <w:t>-3L</w:t>
            </w:r>
            <w:r w:rsidRPr="00B336A6">
              <w:rPr>
                <w:rFonts w:cs="Arial"/>
                <w:sz w:val="20"/>
                <w:vertAlign w:val="subscript"/>
              </w:rPr>
              <w:t>UK</w:t>
            </w:r>
            <w:r w:rsidRPr="00B336A6">
              <w:rPr>
                <w:rFonts w:cs="Arial"/>
                <w:sz w:val="20"/>
              </w:rPr>
              <w:t xml:space="preserve"> und </w:t>
            </w:r>
            <w:r w:rsidRPr="00B336A6">
              <w:rPr>
                <w:rFonts w:cs="Arial"/>
                <w:b/>
                <w:sz w:val="20"/>
              </w:rPr>
              <w:t>HADS</w:t>
            </w:r>
            <w:r w:rsidRPr="00B336A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859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-1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079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723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054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-16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787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B336A6">
              <w:rPr>
                <w:sz w:val="20"/>
              </w:rPr>
              <w:t>EQ-5D</w:t>
            </w:r>
            <w:r w:rsidR="00CE4A58" w:rsidRPr="00CE4A58">
              <w:rPr>
                <w:rFonts w:cs="Arial"/>
                <w:color w:val="000000"/>
                <w:sz w:val="20"/>
              </w:rPr>
              <w:t>-3L</w:t>
            </w:r>
            <w:r w:rsidRPr="00B336A6">
              <w:rPr>
                <w:sz w:val="20"/>
                <w:vertAlign w:val="subscript"/>
              </w:rPr>
              <w:t>UK</w:t>
            </w:r>
            <w:r w:rsidRPr="00B336A6">
              <w:rPr>
                <w:sz w:val="20"/>
              </w:rPr>
              <w:t xml:space="preserve"> </w:t>
            </w:r>
            <w:r w:rsidRPr="00B336A6">
              <w:rPr>
                <w:rFonts w:cs="Arial"/>
                <w:sz w:val="20"/>
              </w:rPr>
              <w:t xml:space="preserve">und </w:t>
            </w:r>
            <w:r w:rsidRPr="00B336A6">
              <w:rPr>
                <w:rFonts w:cs="Arial"/>
                <w:b/>
                <w:sz w:val="20"/>
              </w:rPr>
              <w:t>PHQ-9</w:t>
            </w:r>
            <w:r w:rsidRPr="00B336A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308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449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145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-5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860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B336A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8E3C9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8E3C96">
              <w:rPr>
                <w:rFonts w:cs="Arial"/>
                <w:sz w:val="20"/>
              </w:rPr>
              <w:t>SF-6D</w:t>
            </w:r>
            <w:r w:rsidRPr="008E3C96">
              <w:rPr>
                <w:rFonts w:cs="Arial"/>
                <w:sz w:val="20"/>
                <w:vertAlign w:val="subscript"/>
              </w:rPr>
              <w:t>UK</w:t>
            </w:r>
            <w:r w:rsidRPr="008E3C96">
              <w:rPr>
                <w:rFonts w:cs="Arial"/>
                <w:sz w:val="20"/>
              </w:rPr>
              <w:t xml:space="preserve"> und </w:t>
            </w:r>
            <w:r w:rsidRPr="008E3C96">
              <w:rPr>
                <w:rFonts w:cs="Arial"/>
                <w:b/>
                <w:sz w:val="20"/>
              </w:rPr>
              <w:t>HADS</w:t>
            </w:r>
            <w:r w:rsidRPr="008E3C9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8E3C96" w:rsidRDefault="00B336A6" w:rsidP="008E3C96">
            <w:pPr>
              <w:jc w:val="center"/>
              <w:rPr>
                <w:rFonts w:cs="Arial"/>
                <w:sz w:val="20"/>
              </w:rPr>
            </w:pPr>
            <w:r w:rsidRPr="008E3C96">
              <w:rPr>
                <w:rFonts w:cs="Arial"/>
                <w:sz w:val="20"/>
              </w:rPr>
              <w:t>-1</w:t>
            </w:r>
            <w:r w:rsidR="008E3C96" w:rsidRPr="008E3C96">
              <w:rPr>
                <w:rFonts w:cs="Arial"/>
                <w:sz w:val="20"/>
              </w:rPr>
              <w:t>.</w:t>
            </w:r>
            <w:r w:rsidRPr="008E3C96">
              <w:rPr>
                <w:rFonts w:cs="Arial"/>
                <w:sz w:val="20"/>
              </w:rPr>
              <w:t>192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8E3C9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8E3C96">
              <w:rPr>
                <w:rFonts w:cs="Arial"/>
                <w:b/>
                <w:bCs/>
                <w:sz w:val="20"/>
              </w:rPr>
              <w:t>-1</w:t>
            </w:r>
            <w:r w:rsidR="008E3C96" w:rsidRPr="008E3C96">
              <w:rPr>
                <w:rFonts w:cs="Arial"/>
                <w:b/>
                <w:bCs/>
                <w:sz w:val="20"/>
              </w:rPr>
              <w:t>.</w:t>
            </w:r>
            <w:r w:rsidRPr="008E3C96">
              <w:rPr>
                <w:rFonts w:cs="Arial"/>
                <w:b/>
                <w:bCs/>
                <w:sz w:val="20"/>
              </w:rPr>
              <w:t>380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8E3C9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8E3C96">
              <w:rPr>
                <w:rFonts w:cs="Arial"/>
                <w:b/>
                <w:bCs/>
                <w:sz w:val="20"/>
              </w:rPr>
              <w:t>-1</w:t>
            </w:r>
            <w:r w:rsidR="008E3C96" w:rsidRPr="008E3C96">
              <w:rPr>
                <w:rFonts w:cs="Arial"/>
                <w:b/>
                <w:bCs/>
                <w:sz w:val="20"/>
              </w:rPr>
              <w:t>.</w:t>
            </w:r>
            <w:r w:rsidRPr="008E3C96">
              <w:rPr>
                <w:rFonts w:cs="Arial"/>
                <w:b/>
                <w:bCs/>
                <w:sz w:val="20"/>
              </w:rPr>
              <w:t>038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8E3C96" w:rsidRDefault="00B336A6" w:rsidP="008E3C96">
            <w:pPr>
              <w:jc w:val="center"/>
              <w:rPr>
                <w:rFonts w:cs="Arial"/>
                <w:sz w:val="20"/>
              </w:rPr>
            </w:pPr>
            <w:r w:rsidRPr="008E3C96">
              <w:rPr>
                <w:rFonts w:cs="Arial"/>
                <w:sz w:val="20"/>
              </w:rPr>
              <w:t>0</w:t>
            </w:r>
            <w:r w:rsidR="008E3C96" w:rsidRPr="008E3C96">
              <w:rPr>
                <w:rFonts w:cs="Arial"/>
                <w:sz w:val="20"/>
              </w:rPr>
              <w:t>.</w:t>
            </w:r>
            <w:r w:rsidRPr="008E3C96">
              <w:rPr>
                <w:rFonts w:cs="Arial"/>
                <w:sz w:val="20"/>
              </w:rPr>
              <w:t>057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8E3C96" w:rsidRDefault="00B336A6" w:rsidP="008E3C96">
            <w:pPr>
              <w:jc w:val="center"/>
              <w:rPr>
                <w:rFonts w:cs="Arial"/>
                <w:sz w:val="20"/>
              </w:rPr>
            </w:pPr>
            <w:r w:rsidRPr="008E3C96">
              <w:rPr>
                <w:rFonts w:cs="Arial"/>
                <w:sz w:val="20"/>
              </w:rPr>
              <w:t>-20</w:t>
            </w:r>
            <w:r w:rsidR="008E3C96" w:rsidRPr="008E3C96">
              <w:rPr>
                <w:rFonts w:cs="Arial"/>
                <w:sz w:val="20"/>
              </w:rPr>
              <w:t>.</w:t>
            </w:r>
            <w:r w:rsidRPr="008E3C96">
              <w:rPr>
                <w:rFonts w:cs="Arial"/>
                <w:sz w:val="20"/>
              </w:rPr>
              <w:t>789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8E3C96" w:rsidRDefault="00B336A6" w:rsidP="008E3C96">
            <w:pPr>
              <w:jc w:val="center"/>
              <w:rPr>
                <w:rFonts w:cs="Arial"/>
                <w:sz w:val="20"/>
              </w:rPr>
            </w:pPr>
            <w:r w:rsidRPr="008E3C9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8E3C9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8E3C96">
              <w:rPr>
                <w:rFonts w:cs="Arial"/>
                <w:b/>
                <w:sz w:val="20"/>
              </w:rPr>
              <w:t>SF-6D</w:t>
            </w:r>
            <w:r w:rsidRPr="008E3C96">
              <w:rPr>
                <w:rFonts w:cs="Arial"/>
                <w:b/>
                <w:sz w:val="20"/>
                <w:vertAlign w:val="subscript"/>
              </w:rPr>
              <w:t>UK</w:t>
            </w:r>
            <w:r w:rsidRPr="008E3C96">
              <w:rPr>
                <w:rFonts w:cs="Arial"/>
                <w:sz w:val="20"/>
              </w:rPr>
              <w:t xml:space="preserve"> </w:t>
            </w:r>
            <w:r w:rsidRPr="00B336A6">
              <w:rPr>
                <w:rFonts w:cs="Arial"/>
                <w:sz w:val="20"/>
              </w:rPr>
              <w:t>und PHQ-9</w:t>
            </w:r>
            <w:r w:rsidRPr="00B336A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582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762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413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057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-10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248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</w:rPr>
            </w:pPr>
            <w:r w:rsidRPr="00B336A6">
              <w:rPr>
                <w:rFonts w:cs="Arial"/>
                <w:b/>
                <w:sz w:val="20"/>
              </w:rPr>
              <w:t>SF-6D</w:t>
            </w:r>
            <w:r w:rsidRPr="00B336A6">
              <w:rPr>
                <w:rFonts w:cs="Arial"/>
                <w:b/>
                <w:sz w:val="20"/>
                <w:vertAlign w:val="subscript"/>
              </w:rPr>
              <w:t>UK</w:t>
            </w:r>
            <w:r w:rsidRPr="00B336A6">
              <w:rPr>
                <w:rFonts w:cs="Arial"/>
                <w:sz w:val="20"/>
              </w:rPr>
              <w:t xml:space="preserve"> und EQ-5D</w:t>
            </w:r>
            <w:r w:rsidRPr="00B336A6">
              <w:rPr>
                <w:rFonts w:cs="Arial"/>
                <w:sz w:val="20"/>
                <w:vertAlign w:val="subscript"/>
              </w:rPr>
              <w:t>UK</w:t>
            </w:r>
            <w:r w:rsidRPr="00B336A6">
              <w:rPr>
                <w:rFonts w:cs="Arial"/>
                <w:sz w:val="20"/>
                <w:vertAlign w:val="superscript"/>
              </w:rPr>
              <w:t>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382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242*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512*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059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6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611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83"/>
        </w:trPr>
        <w:tc>
          <w:tcPr>
            <w:tcW w:w="9288" w:type="dxa"/>
            <w:gridSpan w:val="7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SRM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B336A6">
              <w:rPr>
                <w:sz w:val="20"/>
              </w:rPr>
              <w:t>EQ-5D</w:t>
            </w:r>
            <w:r w:rsidR="00CE4A58">
              <w:rPr>
                <w:rFonts w:cs="Arial"/>
                <w:color w:val="000000"/>
                <w:sz w:val="20"/>
                <w:lang w:val="en-US"/>
              </w:rPr>
              <w:t>-3L</w:t>
            </w:r>
            <w:r w:rsidRPr="00B336A6">
              <w:rPr>
                <w:sz w:val="20"/>
                <w:vertAlign w:val="subscript"/>
              </w:rPr>
              <w:t>UK</w:t>
            </w:r>
            <w:r w:rsidRPr="00B336A6">
              <w:rPr>
                <w:sz w:val="20"/>
              </w:rPr>
              <w:t xml:space="preserve"> </w:t>
            </w:r>
            <w:r w:rsidRPr="00B336A6">
              <w:rPr>
                <w:rFonts w:cs="Arial"/>
                <w:sz w:val="20"/>
              </w:rPr>
              <w:t xml:space="preserve">und </w:t>
            </w:r>
            <w:r w:rsidRPr="00B336A6">
              <w:rPr>
                <w:rFonts w:cs="Arial"/>
                <w:b/>
                <w:sz w:val="20"/>
              </w:rPr>
              <w:t>HADS</w:t>
            </w:r>
            <w:r w:rsidRPr="00B336A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424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592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271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055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-8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016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B336A6">
              <w:rPr>
                <w:sz w:val="20"/>
              </w:rPr>
              <w:t>EQ-5D</w:t>
            </w:r>
            <w:r w:rsidR="00CE4A58" w:rsidRPr="00CE4A58">
              <w:rPr>
                <w:rFonts w:cs="Arial"/>
                <w:color w:val="000000"/>
                <w:sz w:val="20"/>
              </w:rPr>
              <w:t>-3L</w:t>
            </w:r>
            <w:r w:rsidRPr="00B336A6">
              <w:rPr>
                <w:sz w:val="20"/>
                <w:vertAlign w:val="subscript"/>
              </w:rPr>
              <w:t>UK</w:t>
            </w:r>
            <w:r w:rsidRPr="00B336A6">
              <w:rPr>
                <w:sz w:val="20"/>
              </w:rPr>
              <w:t xml:space="preserve"> </w:t>
            </w:r>
            <w:r w:rsidRPr="00B336A6">
              <w:rPr>
                <w:rFonts w:cs="Arial"/>
                <w:sz w:val="20"/>
              </w:rPr>
              <w:t xml:space="preserve">und </w:t>
            </w:r>
            <w:r w:rsidRPr="00B336A6">
              <w:rPr>
                <w:rFonts w:cs="Arial"/>
                <w:b/>
                <w:sz w:val="20"/>
              </w:rPr>
              <w:t>PHQ-9</w:t>
            </w:r>
            <w:r w:rsidRPr="00B336A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376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518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221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051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-7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309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B336A6">
              <w:rPr>
                <w:rFonts w:cs="Arial"/>
                <w:sz w:val="20"/>
                <w:lang w:val="en-GB"/>
              </w:rPr>
              <w:t>SF-6D</w:t>
            </w:r>
            <w:r w:rsidRPr="00B336A6">
              <w:rPr>
                <w:rFonts w:cs="Arial"/>
                <w:sz w:val="20"/>
                <w:vertAlign w:val="subscript"/>
                <w:lang w:val="en-GB"/>
              </w:rPr>
              <w:t>UK</w:t>
            </w:r>
            <w:r w:rsidRPr="00B336A6">
              <w:rPr>
                <w:rFonts w:cs="Arial"/>
                <w:sz w:val="20"/>
                <w:lang w:val="en-GB"/>
              </w:rPr>
              <w:t xml:space="preserve"> und </w:t>
            </w:r>
            <w:r w:rsidRPr="00B336A6">
              <w:rPr>
                <w:rFonts w:cs="Arial"/>
                <w:b/>
                <w:sz w:val="20"/>
                <w:lang w:val="en-GB"/>
              </w:rPr>
              <w:t>HADS</w:t>
            </w:r>
            <w:r w:rsidRPr="00B336A6">
              <w:rPr>
                <w:rFonts w:cs="Arial"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681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839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522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054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-12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418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83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B336A6">
              <w:rPr>
                <w:rFonts w:cs="Arial"/>
                <w:b/>
                <w:sz w:val="20"/>
                <w:lang w:val="en-GB"/>
              </w:rPr>
              <w:t>SF-6D</w:t>
            </w:r>
            <w:r w:rsidRPr="00B336A6">
              <w:rPr>
                <w:rFonts w:cs="Arial"/>
                <w:b/>
                <w:sz w:val="20"/>
                <w:vertAlign w:val="subscript"/>
                <w:lang w:val="en-GB"/>
              </w:rPr>
              <w:t>UK</w:t>
            </w:r>
            <w:r w:rsidRPr="00B336A6">
              <w:rPr>
                <w:rFonts w:cs="Arial"/>
                <w:sz w:val="20"/>
                <w:lang w:val="en-GB"/>
              </w:rPr>
              <w:t xml:space="preserve"> </w:t>
            </w:r>
            <w:r w:rsidRPr="00B336A6">
              <w:rPr>
                <w:rFonts w:cs="Arial"/>
                <w:sz w:val="20"/>
              </w:rPr>
              <w:t>und PHQ-9</w:t>
            </w:r>
            <w:r w:rsidRPr="00B336A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635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799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-0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492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054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-11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898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B336A6" w:rsidTr="000E2A9D">
        <w:trPr>
          <w:trHeight w:val="257"/>
        </w:trPr>
        <w:tc>
          <w:tcPr>
            <w:tcW w:w="3089" w:type="dxa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20"/>
                <w:vertAlign w:val="superscript"/>
              </w:rPr>
            </w:pPr>
            <w:r w:rsidRPr="00B336A6">
              <w:rPr>
                <w:rFonts w:cs="Arial"/>
                <w:b/>
                <w:sz w:val="20"/>
              </w:rPr>
              <w:t>SF-6D</w:t>
            </w:r>
            <w:r w:rsidRPr="00B336A6">
              <w:rPr>
                <w:rFonts w:cs="Arial"/>
                <w:b/>
                <w:sz w:val="20"/>
                <w:vertAlign w:val="subscript"/>
              </w:rPr>
              <w:t>UK</w:t>
            </w:r>
            <w:r w:rsidRPr="00B336A6">
              <w:rPr>
                <w:rFonts w:cs="Arial"/>
                <w:sz w:val="20"/>
              </w:rPr>
              <w:t xml:space="preserve"> und </w:t>
            </w:r>
            <w:r w:rsidRPr="00B336A6">
              <w:rPr>
                <w:sz w:val="20"/>
              </w:rPr>
              <w:t>EQ-5D</w:t>
            </w:r>
            <w:r w:rsidR="00CE4A58" w:rsidRPr="00CE4A58">
              <w:rPr>
                <w:rFonts w:cs="Arial"/>
                <w:color w:val="000000"/>
                <w:sz w:val="20"/>
              </w:rPr>
              <w:t>-3L</w:t>
            </w:r>
            <w:r w:rsidRPr="00B336A6">
              <w:rPr>
                <w:sz w:val="20"/>
                <w:vertAlign w:val="subscript"/>
              </w:rPr>
              <w:t>UK</w:t>
            </w:r>
            <w:r w:rsidRPr="00B336A6">
              <w:rPr>
                <w:sz w:val="20"/>
                <w:vertAlign w:val="superscript"/>
              </w:rPr>
              <w:t>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361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224*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B336A6">
              <w:rPr>
                <w:rFonts w:cs="Arial"/>
                <w:b/>
                <w:bCs/>
                <w:sz w:val="20"/>
              </w:rPr>
              <w:t>0</w:t>
            </w:r>
            <w:r w:rsidR="008E3C96">
              <w:rPr>
                <w:rFonts w:cs="Arial"/>
                <w:b/>
                <w:bCs/>
                <w:sz w:val="20"/>
              </w:rPr>
              <w:t>.</w:t>
            </w:r>
            <w:r w:rsidRPr="00B336A6">
              <w:rPr>
                <w:rFonts w:cs="Arial"/>
                <w:b/>
                <w:bCs/>
                <w:sz w:val="20"/>
              </w:rPr>
              <w:t>482*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053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6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646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B336A6" w:rsidRPr="00B336A6" w:rsidRDefault="00B336A6" w:rsidP="008E3C96">
            <w:pPr>
              <w:jc w:val="center"/>
              <w:rPr>
                <w:rFonts w:cs="Arial"/>
                <w:sz w:val="20"/>
              </w:rPr>
            </w:pPr>
            <w:r w:rsidRPr="00B336A6">
              <w:rPr>
                <w:rFonts w:cs="Arial"/>
                <w:sz w:val="20"/>
              </w:rPr>
              <w:t>&lt;0</w:t>
            </w:r>
            <w:r w:rsidR="008E3C96">
              <w:rPr>
                <w:rFonts w:cs="Arial"/>
                <w:sz w:val="20"/>
              </w:rPr>
              <w:t>.</w:t>
            </w:r>
            <w:r w:rsidRPr="00B336A6">
              <w:rPr>
                <w:rFonts w:cs="Arial"/>
                <w:sz w:val="20"/>
              </w:rPr>
              <w:t>001</w:t>
            </w:r>
          </w:p>
        </w:tc>
      </w:tr>
      <w:tr w:rsidR="00B336A6" w:rsidRPr="005C24DF" w:rsidTr="000E2A9D">
        <w:trPr>
          <w:trHeight w:val="1000"/>
        </w:trPr>
        <w:tc>
          <w:tcPr>
            <w:tcW w:w="9288" w:type="dxa"/>
            <w:gridSpan w:val="7"/>
            <w:shd w:val="clear" w:color="auto" w:fill="auto"/>
            <w:vAlign w:val="center"/>
          </w:tcPr>
          <w:p w:rsidR="00B336A6" w:rsidRPr="00B336A6" w:rsidRDefault="00B336A6" w:rsidP="00B336A6">
            <w:pPr>
              <w:rPr>
                <w:rFonts w:cs="Arial"/>
                <w:sz w:val="18"/>
                <w:szCs w:val="18"/>
                <w:lang w:val="en-GB"/>
              </w:rPr>
            </w:pPr>
            <w:r w:rsidRPr="00B336A6">
              <w:rPr>
                <w:rFonts w:cs="Arial"/>
                <w:sz w:val="18"/>
                <w:szCs w:val="18"/>
                <w:lang w:val="en-GB"/>
              </w:rPr>
              <w:t>b</w:t>
            </w:r>
            <w:r w:rsidRPr="00B336A6">
              <w:rPr>
                <w:rFonts w:cs="Arial"/>
                <w:sz w:val="18"/>
                <w:szCs w:val="18"/>
                <w:vertAlign w:val="subscript"/>
                <w:lang w:val="en-GB"/>
              </w:rPr>
              <w:t>0</w:t>
            </w:r>
            <w:r w:rsidRPr="00B336A6">
              <w:rPr>
                <w:rFonts w:cs="Arial"/>
                <w:sz w:val="18"/>
                <w:szCs w:val="18"/>
                <w:lang w:val="en-GB"/>
              </w:rPr>
              <w:t>: intercept coefficient</w:t>
            </w:r>
            <w:r w:rsidRPr="00B336A6">
              <w:rPr>
                <w:rFonts w:cs="Arial"/>
                <w:sz w:val="18"/>
                <w:szCs w:val="18"/>
                <w:vertAlign w:val="subscript"/>
                <w:lang w:val="en-GB"/>
              </w:rPr>
              <w:t xml:space="preserve">; </w:t>
            </w:r>
            <w:r w:rsidRPr="00B336A6">
              <w:rPr>
                <w:rFonts w:cs="Arial"/>
                <w:sz w:val="18"/>
                <w:szCs w:val="18"/>
                <w:lang w:val="en-GB"/>
              </w:rPr>
              <w:t>CI: confidence interval; SE: standard error; t: test statistics</w:t>
            </w:r>
          </w:p>
          <w:p w:rsidR="00B336A6" w:rsidRPr="00B336A6" w:rsidRDefault="00B336A6" w:rsidP="00B336A6">
            <w:pPr>
              <w:rPr>
                <w:rFonts w:cs="Arial"/>
                <w:sz w:val="18"/>
                <w:szCs w:val="18"/>
                <w:lang w:val="en-GB"/>
              </w:rPr>
            </w:pPr>
            <w:r w:rsidRPr="00B336A6">
              <w:rPr>
                <w:rFonts w:cs="Arial"/>
                <w:sz w:val="18"/>
                <w:szCs w:val="18"/>
                <w:lang w:val="en-GB"/>
              </w:rPr>
              <w:t>*results for 97,5% confidence interval</w:t>
            </w:r>
          </w:p>
          <w:p w:rsidR="00B336A6" w:rsidRPr="00B336A6" w:rsidRDefault="00B336A6" w:rsidP="00B336A6">
            <w:pPr>
              <w:rPr>
                <w:rFonts w:cs="Arial"/>
                <w:sz w:val="18"/>
                <w:szCs w:val="18"/>
                <w:lang w:val="en-GB"/>
              </w:rPr>
            </w:pPr>
            <w:r w:rsidRPr="00B336A6">
              <w:rPr>
                <w:rFonts w:cs="Arial"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B336A6">
              <w:rPr>
                <w:rFonts w:cs="Arial"/>
                <w:sz w:val="18"/>
                <w:szCs w:val="18"/>
                <w:lang w:val="en-GB"/>
              </w:rPr>
              <w:t>Comparisons for hypothesis 2</w:t>
            </w:r>
          </w:p>
          <w:p w:rsidR="00B336A6" w:rsidRPr="00B336A6" w:rsidRDefault="00B336A6" w:rsidP="00B336A6">
            <w:pPr>
              <w:rPr>
                <w:rFonts w:cs="Arial"/>
                <w:sz w:val="18"/>
                <w:szCs w:val="18"/>
                <w:lang w:val="en-GB"/>
              </w:rPr>
            </w:pPr>
            <w:r w:rsidRPr="00B336A6">
              <w:rPr>
                <w:rFonts w:cs="Arial"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B336A6">
              <w:rPr>
                <w:rFonts w:cs="Arial"/>
                <w:sz w:val="18"/>
                <w:szCs w:val="18"/>
                <w:lang w:val="en-GB"/>
              </w:rPr>
              <w:t>Comparisons for hypothesis 3</w:t>
            </w:r>
          </w:p>
          <w:p w:rsidR="00B336A6" w:rsidRPr="00B336A6" w:rsidRDefault="00B336A6" w:rsidP="00B336A6">
            <w:pPr>
              <w:rPr>
                <w:rFonts w:cs="Arial"/>
                <w:sz w:val="18"/>
                <w:szCs w:val="18"/>
                <w:lang w:val="en-GB"/>
              </w:rPr>
            </w:pPr>
            <w:r w:rsidRPr="00B336A6">
              <w:rPr>
                <w:rFonts w:cs="Arial"/>
                <w:sz w:val="18"/>
                <w:szCs w:val="18"/>
                <w:lang w:val="en-GB"/>
              </w:rPr>
              <w:t>Used „</w:t>
            </w:r>
            <w:proofErr w:type="spellStart"/>
            <w:r w:rsidRPr="00B336A6">
              <w:rPr>
                <w:rFonts w:cs="Arial"/>
                <w:sz w:val="18"/>
                <w:szCs w:val="18"/>
                <w:lang w:val="en-GB"/>
              </w:rPr>
              <w:t>centered</w:t>
            </w:r>
            <w:proofErr w:type="spellEnd"/>
            <w:r w:rsidRPr="00B336A6">
              <w:rPr>
                <w:rFonts w:cs="Arial"/>
                <w:sz w:val="18"/>
                <w:szCs w:val="18"/>
                <w:lang w:val="en-GB"/>
              </w:rPr>
              <w:t xml:space="preserve"> SES/SRM</w:t>
            </w:r>
            <w:proofErr w:type="gramStart"/>
            <w:r w:rsidRPr="00B336A6">
              <w:rPr>
                <w:rFonts w:cs="Arial"/>
                <w:sz w:val="18"/>
                <w:szCs w:val="18"/>
                <w:lang w:val="en-GB"/>
              </w:rPr>
              <w:t>“ of</w:t>
            </w:r>
            <w:proofErr w:type="gramEnd"/>
            <w:r w:rsidRPr="00B336A6">
              <w:rPr>
                <w:rFonts w:cs="Arial"/>
                <w:sz w:val="18"/>
                <w:szCs w:val="18"/>
                <w:lang w:val="en-GB"/>
              </w:rPr>
              <w:t xml:space="preserve"> second instrument respectively.</w:t>
            </w:r>
          </w:p>
          <w:p w:rsidR="00B336A6" w:rsidRPr="00B336A6" w:rsidRDefault="00B336A6" w:rsidP="00B336A6">
            <w:pPr>
              <w:rPr>
                <w:rFonts w:cs="Arial"/>
                <w:sz w:val="18"/>
                <w:szCs w:val="18"/>
                <w:lang w:val="en-GB"/>
              </w:rPr>
            </w:pPr>
            <w:r w:rsidRPr="00B336A6">
              <w:rPr>
                <w:rFonts w:cs="Arial"/>
                <w:sz w:val="18"/>
                <w:szCs w:val="18"/>
                <w:lang w:val="en-GB"/>
              </w:rPr>
              <w:t xml:space="preserve">Confidence intervals and standard error determined per </w:t>
            </w:r>
            <w:proofErr w:type="spellStart"/>
            <w:r w:rsidRPr="00B336A6">
              <w:rPr>
                <w:rFonts w:cs="Arial"/>
                <w:sz w:val="18"/>
                <w:szCs w:val="18"/>
                <w:lang w:val="en-GB"/>
              </w:rPr>
              <w:t>BCa</w:t>
            </w:r>
            <w:proofErr w:type="spellEnd"/>
            <w:r w:rsidRPr="00B336A6">
              <w:rPr>
                <w:rFonts w:cs="Arial"/>
                <w:sz w:val="18"/>
                <w:szCs w:val="18"/>
                <w:lang w:val="en-GB"/>
              </w:rPr>
              <w:t>-Bootstrapping with 1000 samples.</w:t>
            </w:r>
          </w:p>
          <w:p w:rsidR="00B336A6" w:rsidRPr="00B336A6" w:rsidRDefault="00B336A6" w:rsidP="00B336A6">
            <w:pPr>
              <w:rPr>
                <w:rFonts w:cs="Arial"/>
                <w:sz w:val="18"/>
                <w:szCs w:val="18"/>
                <w:lang w:val="en-GB"/>
              </w:rPr>
            </w:pPr>
            <w:r w:rsidRPr="00B336A6">
              <w:rPr>
                <w:rFonts w:cs="Arial"/>
                <w:sz w:val="18"/>
                <w:szCs w:val="18"/>
                <w:lang w:val="en-GB"/>
              </w:rPr>
              <w:t xml:space="preserve">The more responsive instrument is shown in </w:t>
            </w:r>
            <w:r w:rsidRPr="00B336A6">
              <w:rPr>
                <w:rFonts w:cs="Arial"/>
                <w:b/>
                <w:sz w:val="18"/>
                <w:szCs w:val="18"/>
                <w:lang w:val="en-GB"/>
              </w:rPr>
              <w:t>bold</w:t>
            </w:r>
            <w:r w:rsidRPr="00B336A6">
              <w:rPr>
                <w:rFonts w:cs="Arial"/>
                <w:sz w:val="18"/>
                <w:szCs w:val="18"/>
                <w:lang w:val="en-GB"/>
              </w:rPr>
              <w:t>.</w:t>
            </w:r>
          </w:p>
        </w:tc>
      </w:tr>
    </w:tbl>
    <w:p w:rsidR="00B336A6" w:rsidRPr="00B336A6" w:rsidRDefault="00B336A6">
      <w:pPr>
        <w:rPr>
          <w:lang w:val="en-US"/>
        </w:rPr>
      </w:pPr>
    </w:p>
    <w:sectPr w:rsidR="00B336A6" w:rsidRPr="00B336A6" w:rsidSect="00F31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A6"/>
    <w:rsid w:val="000E2A9D"/>
    <w:rsid w:val="002E69E0"/>
    <w:rsid w:val="003C388F"/>
    <w:rsid w:val="004861BC"/>
    <w:rsid w:val="004C3B2A"/>
    <w:rsid w:val="005C24DF"/>
    <w:rsid w:val="008A1092"/>
    <w:rsid w:val="008E3C96"/>
    <w:rsid w:val="009745CF"/>
    <w:rsid w:val="00B336A6"/>
    <w:rsid w:val="00CE4A58"/>
    <w:rsid w:val="00F3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9F69C6-6102-4CD1-8808-3DD11B0C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B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B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092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B2A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B2A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C3B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B2A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092"/>
    <w:rPr>
      <w:rFonts w:asciiTheme="majorHAnsi" w:eastAsiaTheme="majorEastAsia" w:hAnsiTheme="majorHAnsi" w:cstheme="majorBidi"/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3C388F"/>
    <w:pPr>
      <w:spacing w:line="240" w:lineRule="auto"/>
      <w:jc w:val="both"/>
    </w:pPr>
    <w:rPr>
      <w:rFonts w:ascii="Arial" w:hAnsi="Arial"/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3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6A6"/>
    <w:pPr>
      <w:spacing w:line="240" w:lineRule="auto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6A6"/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59"/>
    <w:rsid w:val="00B336A6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3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6A6"/>
    <w:rPr>
      <w:rFonts w:ascii="Segoe UI" w:hAnsi="Segoe UI" w:cs="Segoe UI"/>
      <w:sz w:val="18"/>
      <w:szCs w:val="18"/>
    </w:rPr>
  </w:style>
  <w:style w:type="table" w:customStyle="1" w:styleId="Tabellenraster4">
    <w:name w:val="Tabellenraster4"/>
    <w:basedOn w:val="TableNormal"/>
    <w:next w:val="TableGrid"/>
    <w:uiPriority w:val="59"/>
    <w:rsid w:val="00B336A6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Stolz, Maike</dc:creator>
  <cp:lastModifiedBy>Priyanka Thirunamakkodi</cp:lastModifiedBy>
  <cp:revision>4</cp:revision>
  <dcterms:created xsi:type="dcterms:W3CDTF">2022-09-22T14:16:00Z</dcterms:created>
  <dcterms:modified xsi:type="dcterms:W3CDTF">2022-10-28T10:44:00Z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