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7D66" w14:textId="77777777" w:rsidR="00DF4A41" w:rsidRDefault="00DF4A41" w:rsidP="00DF4A41">
      <w:pPr>
        <w:pStyle w:val="Title"/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 xml:space="preserve">European Journal of Health Economics </w:t>
      </w:r>
    </w:p>
    <w:p w14:paraId="06798EF8" w14:textId="77777777" w:rsidR="00DF4A41" w:rsidRPr="00CD7727" w:rsidRDefault="00DF4A41" w:rsidP="00DF4A41"/>
    <w:p w14:paraId="006E7C91" w14:textId="77777777" w:rsidR="00DF4A41" w:rsidRPr="0009465A" w:rsidRDefault="00DF4A41" w:rsidP="00DF4A41">
      <w:pPr>
        <w:pStyle w:val="Title"/>
      </w:pPr>
      <w:r w:rsidRPr="0009465A">
        <w:rPr>
          <w:rStyle w:val="CommentReference"/>
          <w:sz w:val="22"/>
          <w:szCs w:val="22"/>
        </w:rPr>
        <w:t>From test to rest: evaluating socioeconomic differences along the COVID-19 care pathway in the Netherlands</w:t>
      </w:r>
      <w:r w:rsidRPr="0009465A">
        <w:t xml:space="preserve"> </w:t>
      </w:r>
    </w:p>
    <w:p w14:paraId="29AD6A32" w14:textId="12BB35D5" w:rsidR="00DF4A41" w:rsidRPr="0009465A" w:rsidRDefault="00DF4A41" w:rsidP="00DF4A41">
      <w:pPr>
        <w:rPr>
          <w:lang w:val="nl-NL"/>
        </w:rPr>
      </w:pPr>
      <w:r w:rsidRPr="0009465A">
        <w:rPr>
          <w:lang w:val="nl-NL"/>
        </w:rPr>
        <w:t>Iris Meulman</w:t>
      </w:r>
      <w:r w:rsidRPr="0009465A">
        <w:rPr>
          <w:vertAlign w:val="superscript"/>
          <w:lang w:val="nl-NL"/>
        </w:rPr>
        <w:t>1,2</w:t>
      </w:r>
      <w:r w:rsidRPr="0009465A">
        <w:rPr>
          <w:lang w:val="nl-NL"/>
        </w:rPr>
        <w:t>, Ellen Uiters</w:t>
      </w:r>
      <w:r w:rsidRPr="0009465A">
        <w:rPr>
          <w:vertAlign w:val="superscript"/>
          <w:lang w:val="nl-NL"/>
        </w:rPr>
        <w:t>3</w:t>
      </w:r>
      <w:r w:rsidRPr="0009465A">
        <w:rPr>
          <w:lang w:val="nl-NL"/>
        </w:rPr>
        <w:t>, Mariëlle Cloin</w:t>
      </w:r>
      <w:r w:rsidR="00794437">
        <w:rPr>
          <w:vertAlign w:val="superscript"/>
          <w:lang w:val="nl-NL"/>
        </w:rPr>
        <w:t>1</w:t>
      </w:r>
      <w:r w:rsidRPr="0009465A">
        <w:rPr>
          <w:lang w:val="nl-NL"/>
        </w:rPr>
        <w:t>, Jeroen Struijs</w:t>
      </w:r>
      <w:r w:rsidR="00794437">
        <w:rPr>
          <w:vertAlign w:val="superscript"/>
          <w:lang w:val="nl-NL"/>
        </w:rPr>
        <w:t>2</w:t>
      </w:r>
      <w:r w:rsidRPr="0009465A">
        <w:rPr>
          <w:vertAlign w:val="superscript"/>
          <w:lang w:val="nl-NL"/>
        </w:rPr>
        <w:t xml:space="preserve">,4 </w:t>
      </w:r>
      <w:r w:rsidRPr="0009465A">
        <w:rPr>
          <w:lang w:val="nl-NL"/>
        </w:rPr>
        <w:t>, Johan Polder</w:t>
      </w:r>
      <w:r w:rsidRPr="0009465A">
        <w:rPr>
          <w:vertAlign w:val="superscript"/>
          <w:lang w:val="nl-NL"/>
        </w:rPr>
        <w:t>1,2</w:t>
      </w:r>
      <w:r w:rsidRPr="0009465A">
        <w:rPr>
          <w:lang w:val="nl-NL"/>
        </w:rPr>
        <w:t>, Niek Stadhouders</w:t>
      </w:r>
      <w:r w:rsidRPr="0009465A">
        <w:rPr>
          <w:vertAlign w:val="superscript"/>
          <w:lang w:val="nl-NL"/>
        </w:rPr>
        <w:t>5</w:t>
      </w:r>
    </w:p>
    <w:p w14:paraId="7CCFB762" w14:textId="77777777" w:rsidR="00DF4A41" w:rsidRPr="0009465A" w:rsidRDefault="00DF4A41" w:rsidP="00DF4A41">
      <w:pPr>
        <w:rPr>
          <w:lang w:val="nl-NL"/>
        </w:rPr>
      </w:pPr>
    </w:p>
    <w:p w14:paraId="6B08E5B0" w14:textId="436E34AA" w:rsidR="00794437" w:rsidRDefault="00794437" w:rsidP="00794437">
      <w:r w:rsidRPr="00794437">
        <w:rPr>
          <w:vertAlign w:val="superscript"/>
        </w:rPr>
        <w:t>1</w:t>
      </w:r>
      <w:r>
        <w:t xml:space="preserve"> Tranzo, Tilburg School of Social and Behavioral Sciences, Tilburg University,  Tilburg, The Netherlands</w:t>
      </w:r>
    </w:p>
    <w:p w14:paraId="47BB3149" w14:textId="5FB9128A" w:rsidR="00DF4A41" w:rsidRDefault="00794437" w:rsidP="00DF4A41">
      <w:r>
        <w:rPr>
          <w:vertAlign w:val="superscript"/>
        </w:rPr>
        <w:t>2</w:t>
      </w:r>
      <w:r w:rsidR="00DF4A41">
        <w:t xml:space="preserve"> Center for </w:t>
      </w:r>
      <w:r>
        <w:t xml:space="preserve">Public Health, </w:t>
      </w:r>
      <w:r w:rsidR="008148C2">
        <w:t>Health Services</w:t>
      </w:r>
      <w:r>
        <w:t xml:space="preserve"> &amp; Society</w:t>
      </w:r>
      <w:r w:rsidR="00DF4A41">
        <w:t xml:space="preserve">, National Institute for Public </w:t>
      </w:r>
      <w:bookmarkStart w:id="0" w:name="_Int_lwJP6MnR"/>
      <w:r w:rsidR="00DF4A41">
        <w:t>Health</w:t>
      </w:r>
      <w:bookmarkEnd w:id="0"/>
      <w:r w:rsidR="00DF4A41">
        <w:t xml:space="preserve"> and the Environment, Bilthoven, The Netherlands</w:t>
      </w:r>
    </w:p>
    <w:p w14:paraId="0EE17619" w14:textId="71952D5B" w:rsidR="00DF4A41" w:rsidRDefault="00DF4A41" w:rsidP="00DF4A41">
      <w:r w:rsidRPr="48E8D3AC">
        <w:rPr>
          <w:vertAlign w:val="superscript"/>
        </w:rPr>
        <w:t>3</w:t>
      </w:r>
      <w:r>
        <w:t xml:space="preserve"> Center for </w:t>
      </w:r>
      <w:r w:rsidR="00794437">
        <w:t>Prevention, Lifestyle and Health</w:t>
      </w:r>
      <w:r>
        <w:t xml:space="preserve">, National Institute for Public </w:t>
      </w:r>
      <w:bookmarkStart w:id="1" w:name="_Int_JFOwE5f6"/>
      <w:r>
        <w:t>Health</w:t>
      </w:r>
      <w:bookmarkEnd w:id="1"/>
      <w:r>
        <w:t xml:space="preserve"> and the Environment, Bilthoven, The Netherlands</w:t>
      </w:r>
    </w:p>
    <w:p w14:paraId="7A7C5041" w14:textId="77777777" w:rsidR="00DF4A41" w:rsidRDefault="00DF4A41" w:rsidP="00DF4A41">
      <w:r>
        <w:rPr>
          <w:vertAlign w:val="superscript"/>
        </w:rPr>
        <w:t>4</w:t>
      </w:r>
      <w:r>
        <w:t xml:space="preserve"> Department of Public Health and Primary Care, Leiden University Medical Center – Health Campus The Hague, The Hague, The Netherlands</w:t>
      </w:r>
    </w:p>
    <w:p w14:paraId="0E1FD024" w14:textId="77777777" w:rsidR="00DF4A41" w:rsidRPr="00A86796" w:rsidRDefault="00DF4A41" w:rsidP="00DF4A41">
      <w:r>
        <w:rPr>
          <w:vertAlign w:val="superscript"/>
        </w:rPr>
        <w:t>5</w:t>
      </w:r>
      <w:r>
        <w:t xml:space="preserve"> Scientific Center for Quality of Healthcare, Radboud University Medical Center, Nijmegen, the Netherlands.</w:t>
      </w:r>
    </w:p>
    <w:p w14:paraId="7580B8BC" w14:textId="77777777" w:rsidR="00DF4A41" w:rsidRDefault="00DF4A41" w:rsidP="00DF4A41"/>
    <w:p w14:paraId="663C0552" w14:textId="77777777" w:rsidR="00DF4A41" w:rsidRPr="00BF6246" w:rsidRDefault="00DF4A41" w:rsidP="00DF4A41">
      <w:pPr>
        <w:pStyle w:val="Heading2"/>
      </w:pPr>
      <w:r w:rsidRPr="00BF6246">
        <w:t>Address for correspondence</w:t>
      </w:r>
    </w:p>
    <w:p w14:paraId="27A512E7" w14:textId="77777777" w:rsidR="00DF4A41" w:rsidRDefault="00DF4A41" w:rsidP="00DF4A41">
      <w:r>
        <w:t xml:space="preserve">Iris Meulman; Center for Health and Society, National Institute for Public </w:t>
      </w:r>
      <w:bookmarkStart w:id="2" w:name="_Int_zsHGUYyd"/>
      <w:r>
        <w:t>Health</w:t>
      </w:r>
      <w:bookmarkEnd w:id="2"/>
      <w:r>
        <w:t xml:space="preserve"> and the Environment, Bilthoven, The Netherlands; P.O. Box 1, 3720 BA; Bilthoven, The Netherlands; Telephone: +31 30 274 4398; Email: </w:t>
      </w:r>
      <w:hyperlink r:id="rId9">
        <w:r w:rsidRPr="48E8D3AC">
          <w:rPr>
            <w:rStyle w:val="Hyperlink"/>
          </w:rPr>
          <w:t>iris.meulman@rivm.nl</w:t>
        </w:r>
      </w:hyperlink>
    </w:p>
    <w:p w14:paraId="663226E1" w14:textId="77777777" w:rsidR="00DF4A41" w:rsidRDefault="00DF4A41">
      <w:pPr>
        <w:spacing w:line="240" w:lineRule="auto"/>
        <w:rPr>
          <w:b/>
          <w:bCs/>
          <w:caps/>
        </w:rPr>
      </w:pPr>
      <w:r>
        <w:br w:type="page"/>
      </w:r>
    </w:p>
    <w:p w14:paraId="70C5F118" w14:textId="360E85DC" w:rsidR="005144C8" w:rsidRDefault="003B4626" w:rsidP="00AE426F">
      <w:pPr>
        <w:pStyle w:val="Heading1"/>
      </w:pPr>
      <w:r>
        <w:lastRenderedPageBreak/>
        <w:t xml:space="preserve">Appendix 1 – Identification strategy </w:t>
      </w:r>
      <w:r w:rsidR="001E6D98">
        <w:t>GP consultations</w:t>
      </w:r>
      <w:r>
        <w:t xml:space="preserve"> </w:t>
      </w:r>
    </w:p>
    <w:p w14:paraId="45675512" w14:textId="7FAE089F" w:rsidR="00353DC3" w:rsidRDefault="003B4626" w:rsidP="001B4DDA">
      <w:r>
        <w:t xml:space="preserve">For the covid-19 related GP consultations, we used individual routine registration data of claimed contacts recorded in the electronic health records </w:t>
      </w:r>
      <w:r w:rsidR="000068D4">
        <w:t xml:space="preserve">(EHR) </w:t>
      </w:r>
      <w:r>
        <w:t>between June 1</w:t>
      </w:r>
      <w:r w:rsidRPr="001E6D98">
        <w:rPr>
          <w:vertAlign w:val="superscript"/>
        </w:rPr>
        <w:t>st</w:t>
      </w:r>
      <w:r>
        <w:t xml:space="preserve"> 2020 and December 31</w:t>
      </w:r>
      <w:r w:rsidRPr="001E6D98">
        <w:rPr>
          <w:vertAlign w:val="superscript"/>
        </w:rPr>
        <w:t>st</w:t>
      </w:r>
      <w:r>
        <w:t xml:space="preserve"> 2020 in general practices participating in the Extramural LUMC Academic Network (ELAN). </w:t>
      </w:r>
      <w:r w:rsidR="001B4DDA" w:rsidRPr="001B4DDA">
        <w:t xml:space="preserve">The ELAN database consists of approximately </w:t>
      </w:r>
      <w:r w:rsidR="001B4DDA">
        <w:t>1</w:t>
      </w:r>
      <w:r w:rsidR="001B4DDA" w:rsidRPr="001B4DDA">
        <w:t>00 participating general practices</w:t>
      </w:r>
      <w:r w:rsidR="001B4DDA">
        <w:t>,</w:t>
      </w:r>
      <w:r>
        <w:t xml:space="preserve"> located in the greater The Hague region and the city of Leiden, located in the province of South Holland, the Netherlands. </w:t>
      </w:r>
    </w:p>
    <w:p w14:paraId="6F63AB51" w14:textId="77777777" w:rsidR="00353DC3" w:rsidRDefault="00353DC3" w:rsidP="001B4DDA"/>
    <w:p w14:paraId="4AB471CB" w14:textId="6B5AC582" w:rsidR="00353DC3" w:rsidRDefault="003B4626" w:rsidP="00E33189">
      <w:pPr>
        <w:pStyle w:val="Heading2"/>
      </w:pPr>
      <w:r>
        <w:t>Patient population delimitation</w:t>
      </w:r>
    </w:p>
    <w:p w14:paraId="0D02456F" w14:textId="59426C58" w:rsidR="00353DC3" w:rsidRDefault="003B4626" w:rsidP="00353DC3">
      <w:r>
        <w:t xml:space="preserve">Because practices process their patient enrolment differently, </w:t>
      </w:r>
      <w:r w:rsidR="001F7D88">
        <w:t xml:space="preserve">various identification strategies had to be applied. </w:t>
      </w:r>
    </w:p>
    <w:p w14:paraId="2FBEBE06" w14:textId="148D5995" w:rsidR="000068D4" w:rsidRDefault="003B4626" w:rsidP="00352287">
      <w:pPr>
        <w:pStyle w:val="ListParagraph"/>
        <w:numPr>
          <w:ilvl w:val="0"/>
          <w:numId w:val="16"/>
        </w:numPr>
      </w:pPr>
      <w:r w:rsidRPr="000068D4">
        <w:rPr>
          <w:b/>
          <w:bCs/>
        </w:rPr>
        <w:t>Identification based on patient enrollment</w:t>
      </w:r>
      <w:r w:rsidR="00352287">
        <w:rPr>
          <w:b/>
          <w:bCs/>
        </w:rPr>
        <w:br/>
      </w:r>
      <w:r w:rsidR="001F7D88">
        <w:t xml:space="preserve">In the Netherlands, general practices declared a quarterly enrolment fee per patient with the health insurer. </w:t>
      </w:r>
      <w:r>
        <w:t>To ensure registration quality, e</w:t>
      </w:r>
      <w:r w:rsidR="001F7D88">
        <w:t>nrolled patients were included if at least 80% of the declared procedures at t</w:t>
      </w:r>
      <w:r>
        <w:t xml:space="preserve">heir general practice were performed for the registered patient. </w:t>
      </w:r>
      <w:r w:rsidR="00E67076">
        <w:t xml:space="preserve">99 </w:t>
      </w:r>
      <w:r w:rsidR="002D7166">
        <w:t xml:space="preserve">practices with </w:t>
      </w:r>
      <w:r w:rsidR="00E67076">
        <w:t>in total 328,804</w:t>
      </w:r>
      <w:r w:rsidR="002D7166">
        <w:t xml:space="preserve"> patients were included via this strategy. </w:t>
      </w:r>
    </w:p>
    <w:p w14:paraId="438CBAB4" w14:textId="34E7BF0E" w:rsidR="000068D4" w:rsidRPr="00352287" w:rsidRDefault="003B4626" w:rsidP="00352287">
      <w:pPr>
        <w:pStyle w:val="ListParagraph"/>
        <w:numPr>
          <w:ilvl w:val="0"/>
          <w:numId w:val="16"/>
        </w:numPr>
        <w:rPr>
          <w:b/>
          <w:bCs/>
        </w:rPr>
      </w:pPr>
      <w:r w:rsidRPr="5CDD642A">
        <w:rPr>
          <w:b/>
          <w:bCs/>
        </w:rPr>
        <w:t>Identification based on declared procedures</w:t>
      </w:r>
      <w:r w:rsidR="00352287">
        <w:rPr>
          <w:b/>
          <w:bCs/>
        </w:rPr>
        <w:br/>
      </w:r>
      <w:r w:rsidR="00476A43">
        <w:t xml:space="preserve">Some general practices outsource the processing of EHR. In some of these cases, the quarterly enrolment fees were not included in the dataset, while procedures were declared and registered. </w:t>
      </w:r>
      <w:r w:rsidR="00C138E8">
        <w:t xml:space="preserve">We assumed that patient enrolment was not processed properly in a general practice if less than 20% of the patients with at least one declared procedure in 2020 had a declared enrolment. In this case, we included all patients with at least one declared procedure as enrolled patients. </w:t>
      </w:r>
      <w:r w:rsidR="002D7166">
        <w:t xml:space="preserve">Consequently, we overestimated the enrolled population because transients </w:t>
      </w:r>
      <w:r w:rsidR="00E9211D">
        <w:t xml:space="preserve">were also included in the population. However, the bias resulting from this overestimation was smaller </w:t>
      </w:r>
      <w:r w:rsidR="69F794E0">
        <w:t>than</w:t>
      </w:r>
      <w:r w:rsidR="00E9211D">
        <w:t xml:space="preserve"> completely excluding these practices. </w:t>
      </w:r>
      <w:r w:rsidR="00E67076">
        <w:t>17,124</w:t>
      </w:r>
      <w:r w:rsidR="00E9211D">
        <w:t xml:space="preserve"> patients were included via this strategy</w:t>
      </w:r>
      <w:r w:rsidR="00E67076">
        <w:t>, distributed over less than 10 practices</w:t>
      </w:r>
      <w:r w:rsidR="00E9211D">
        <w:t>.</w:t>
      </w:r>
    </w:p>
    <w:p w14:paraId="08E37305" w14:textId="3C68CBE2" w:rsidR="00E9211D" w:rsidRPr="00352287" w:rsidRDefault="003B4626" w:rsidP="00352287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lastRenderedPageBreak/>
        <w:t xml:space="preserve">Exclusion based on the number of enrolled patients </w:t>
      </w:r>
      <w:r w:rsidR="00352287">
        <w:rPr>
          <w:b/>
          <w:bCs/>
        </w:rPr>
        <w:br/>
      </w:r>
      <w:r>
        <w:t xml:space="preserve">Practices were excluded if less than 500 patients were enrolled according to the above identification strategies. This cut-off </w:t>
      </w:r>
      <w:r w:rsidR="00353DC3">
        <w:t xml:space="preserve">corresponded with the guidelines of another Dutch processor of GP registration data </w:t>
      </w:r>
      <w:r w:rsidR="003F51C4">
        <w:fldChar w:fldCharType="begin"/>
      </w:r>
      <w:r w:rsidR="0087048B">
        <w:instrText xml:space="preserve"> ADDIN EN.CITE &lt;EndNote&gt;&lt;Cite&gt;&lt;Author&gt;Nielen&lt;/Author&gt;&lt;Year&gt;2016&lt;/Year&gt;&lt;RecNum&gt;54&lt;/RecNum&gt;&lt;DisplayText&gt;[69]&lt;/DisplayText&gt;&lt;record&gt;&lt;rec-number&gt;54&lt;/rec-number&gt;&lt;foreign-keys&gt;&lt;key app="EN" db-id="9x0pw0zz59tzsmedpfs5xxx3tr0afs5pwzwa" timestamp="1682412104"&gt;54&lt;/key&gt;&lt;/foreign-keys&gt;&lt;ref-type name="Report"&gt;27&lt;/ref-type&gt;&lt;contributors&gt;&lt;authors&gt;&lt;author&gt;Nielen, Mark&lt;/author&gt;&lt;author&gt;Davids, Roderigo&lt;/author&gt;&lt;author&gt;Gommer, Martin&lt;/author&gt;&lt;author&gt;Poos, René&lt;/author&gt;&lt;author&gt;Verheij, Robert&lt;/author&gt;&lt;/authors&gt;&lt;/contributors&gt;&lt;titles&gt;&lt;title&gt;Berekening morbiditeitscijfers op basis van NIVEL Zorgregistraties eerste lijn&lt;/title&gt;&lt;/titles&gt;&lt;dates&gt;&lt;year&gt;2016&lt;/year&gt;&lt;/dates&gt;&lt;urls&gt;&lt;related-urls&gt;&lt;url&gt;https://www.nivel.nl/nl/nivel-zorgregistraties-eerste-lijn/methoden/methode-vaststellen-jaarcijfers-aandoeningen&lt;/url&gt;&lt;/related-urls&gt;&lt;/urls&gt;&lt;/record&gt;&lt;/Cite&gt;&lt;/EndNote&gt;</w:instrText>
      </w:r>
      <w:r w:rsidR="003F51C4">
        <w:fldChar w:fldCharType="separate"/>
      </w:r>
      <w:r w:rsidR="0087048B">
        <w:rPr>
          <w:noProof/>
        </w:rPr>
        <w:t>[69]</w:t>
      </w:r>
      <w:r w:rsidR="003F51C4">
        <w:fldChar w:fldCharType="end"/>
      </w:r>
      <w:r w:rsidR="00353DC3">
        <w:t xml:space="preserve">. </w:t>
      </w:r>
      <w:r w:rsidR="00611E86">
        <w:t>Less than 10</w:t>
      </w:r>
      <w:r w:rsidR="00353DC3">
        <w:t xml:space="preserve"> practices, with in total </w:t>
      </w:r>
      <w:r w:rsidR="00611E86">
        <w:t>238</w:t>
      </w:r>
      <w:r w:rsidR="00353DC3">
        <w:t xml:space="preserve"> patients, were excluded because of their patient population size.  </w:t>
      </w:r>
    </w:p>
    <w:p w14:paraId="0F15BE67" w14:textId="1747D0E4" w:rsidR="00353DC3" w:rsidRDefault="00353DC3" w:rsidP="00353DC3">
      <w:pPr>
        <w:rPr>
          <w:b/>
          <w:bCs/>
        </w:rPr>
      </w:pPr>
    </w:p>
    <w:p w14:paraId="392572E0" w14:textId="2CE07E10" w:rsidR="00353DC3" w:rsidRDefault="003B4626" w:rsidP="00E33189">
      <w:pPr>
        <w:pStyle w:val="Heading2"/>
      </w:pPr>
      <w:r>
        <w:t xml:space="preserve">Covid-19 related GP consultations </w:t>
      </w:r>
    </w:p>
    <w:p w14:paraId="3B50F6AB" w14:textId="096A3CB3" w:rsidR="00353DC3" w:rsidRPr="00353DC3" w:rsidRDefault="003B4626" w:rsidP="00353DC3">
      <w:r>
        <w:t xml:space="preserve">Because an International Classification of Primary Care (ICPC) code for covid-19 only became available in November 2020,  </w:t>
      </w:r>
      <w:bookmarkStart w:id="3" w:name="_Hlk126226258"/>
      <w:r>
        <w:t>the identification of covid-19 related GP consultation was based on a combination of free text analysis and ICPC code criteria.</w:t>
      </w:r>
      <w:r w:rsidR="00E17932">
        <w:t xml:space="preserve"> GP consultations were marked as covid-19</w:t>
      </w:r>
      <w:r w:rsidR="00822885">
        <w:t xml:space="preserve"> consultations </w:t>
      </w:r>
      <w:r w:rsidR="00E17932">
        <w:t>if the free text included ‘covid’, ‘corona’ or ‘</w:t>
      </w:r>
      <w:proofErr w:type="spellStart"/>
      <w:r w:rsidR="00E17932">
        <w:t>sars</w:t>
      </w:r>
      <w:proofErr w:type="spellEnd"/>
      <w:r w:rsidR="00E17932">
        <w:t xml:space="preserve">’ and </w:t>
      </w:r>
      <w:r w:rsidR="00822885">
        <w:t>were not</w:t>
      </w:r>
      <w:r w:rsidR="00E17932">
        <w:t xml:space="preserve"> related to the absence of </w:t>
      </w:r>
      <w:r w:rsidR="00204449">
        <w:t xml:space="preserve">the </w:t>
      </w:r>
      <w:r w:rsidR="00E17932">
        <w:t xml:space="preserve">condition, </w:t>
      </w:r>
      <w:r w:rsidR="00204449">
        <w:t>coronary diseases, vaccination, post-</w:t>
      </w:r>
      <w:r w:rsidR="0009465A">
        <w:t xml:space="preserve">COVID-19 </w:t>
      </w:r>
      <w:r w:rsidR="00204449">
        <w:t>symptoms, information provision, preventive consultations, family illnesses, mortality</w:t>
      </w:r>
      <w:r w:rsidR="00822885">
        <w:t xml:space="preserve"> registrations</w:t>
      </w:r>
      <w:r w:rsidR="00204449">
        <w:t xml:space="preserve"> or transients. </w:t>
      </w:r>
      <w:bookmarkEnd w:id="3"/>
      <w:r w:rsidR="00204449">
        <w:t xml:space="preserve">In addition, consultations were excluded if they included ICPC codes: A20, A27, A49, A97, A97.01, R27, R83.04, all P-ICPC codes and all Z-ICPC codes. </w:t>
      </w:r>
    </w:p>
    <w:p w14:paraId="4C067678" w14:textId="77777777" w:rsidR="000068D4" w:rsidRPr="000068D4" w:rsidRDefault="000068D4" w:rsidP="000068D4"/>
    <w:p w14:paraId="4183B624" w14:textId="77777777" w:rsidR="001B4DDA" w:rsidRDefault="001B4DDA" w:rsidP="001E6D98"/>
    <w:p w14:paraId="618F706B" w14:textId="6023ED6C" w:rsidR="005144C8" w:rsidRDefault="005144C8" w:rsidP="001E6D98">
      <w:pPr>
        <w:rPr>
          <w:b/>
          <w:bCs/>
          <w:caps/>
        </w:rPr>
      </w:pPr>
    </w:p>
    <w:sectPr w:rsidR="005144C8" w:rsidSect="006E4430"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84B"/>
    <w:multiLevelType w:val="hybridMultilevel"/>
    <w:tmpl w:val="C2A83A64"/>
    <w:lvl w:ilvl="0" w:tplc="4F6A2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40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0A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CB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49F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246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E2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2E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C8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4083"/>
    <w:multiLevelType w:val="hybridMultilevel"/>
    <w:tmpl w:val="6F70BA88"/>
    <w:lvl w:ilvl="0" w:tplc="072C7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45AEF"/>
    <w:multiLevelType w:val="hybridMultilevel"/>
    <w:tmpl w:val="83E8F0DA"/>
    <w:lvl w:ilvl="0" w:tplc="E2DCD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AA2E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88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60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81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CF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AB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04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68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34D10"/>
    <w:multiLevelType w:val="hybridMultilevel"/>
    <w:tmpl w:val="5028A8B6"/>
    <w:lvl w:ilvl="0" w:tplc="B6B6ED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3C3E8C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BCCCE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5FF6EEF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C5E2EA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1686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256F31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5AEA1500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D06163A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37902CF"/>
    <w:multiLevelType w:val="hybridMultilevel"/>
    <w:tmpl w:val="BF7EE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3994"/>
    <w:multiLevelType w:val="hybridMultilevel"/>
    <w:tmpl w:val="4F003ACE"/>
    <w:lvl w:ilvl="0" w:tplc="CBD2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C9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62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A10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64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20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A1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AF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E7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73F"/>
    <w:multiLevelType w:val="hybridMultilevel"/>
    <w:tmpl w:val="4F9CADF4"/>
    <w:lvl w:ilvl="0" w:tplc="CF42AB0E">
      <w:start w:val="1"/>
      <w:numFmt w:val="decimal"/>
      <w:lvlText w:val="%1."/>
      <w:lvlJc w:val="left"/>
      <w:pPr>
        <w:ind w:left="720" w:hanging="360"/>
      </w:pPr>
    </w:lvl>
    <w:lvl w:ilvl="1" w:tplc="EA98478E" w:tentative="1">
      <w:start w:val="1"/>
      <w:numFmt w:val="lowerLetter"/>
      <w:lvlText w:val="%2."/>
      <w:lvlJc w:val="left"/>
      <w:pPr>
        <w:ind w:left="1440" w:hanging="360"/>
      </w:pPr>
    </w:lvl>
    <w:lvl w:ilvl="2" w:tplc="6E287E6C" w:tentative="1">
      <w:start w:val="1"/>
      <w:numFmt w:val="lowerRoman"/>
      <w:lvlText w:val="%3."/>
      <w:lvlJc w:val="right"/>
      <w:pPr>
        <w:ind w:left="2160" w:hanging="180"/>
      </w:pPr>
    </w:lvl>
    <w:lvl w:ilvl="3" w:tplc="6CE273C4" w:tentative="1">
      <w:start w:val="1"/>
      <w:numFmt w:val="decimal"/>
      <w:lvlText w:val="%4."/>
      <w:lvlJc w:val="left"/>
      <w:pPr>
        <w:ind w:left="2880" w:hanging="360"/>
      </w:pPr>
    </w:lvl>
    <w:lvl w:ilvl="4" w:tplc="7FC08ED6" w:tentative="1">
      <w:start w:val="1"/>
      <w:numFmt w:val="lowerLetter"/>
      <w:lvlText w:val="%5."/>
      <w:lvlJc w:val="left"/>
      <w:pPr>
        <w:ind w:left="3600" w:hanging="360"/>
      </w:pPr>
    </w:lvl>
    <w:lvl w:ilvl="5" w:tplc="179AF36A" w:tentative="1">
      <w:start w:val="1"/>
      <w:numFmt w:val="lowerRoman"/>
      <w:lvlText w:val="%6."/>
      <w:lvlJc w:val="right"/>
      <w:pPr>
        <w:ind w:left="4320" w:hanging="180"/>
      </w:pPr>
    </w:lvl>
    <w:lvl w:ilvl="6" w:tplc="EAF45A0E" w:tentative="1">
      <w:start w:val="1"/>
      <w:numFmt w:val="decimal"/>
      <w:lvlText w:val="%7."/>
      <w:lvlJc w:val="left"/>
      <w:pPr>
        <w:ind w:left="5040" w:hanging="360"/>
      </w:pPr>
    </w:lvl>
    <w:lvl w:ilvl="7" w:tplc="26EA4EC4" w:tentative="1">
      <w:start w:val="1"/>
      <w:numFmt w:val="lowerLetter"/>
      <w:lvlText w:val="%8."/>
      <w:lvlJc w:val="left"/>
      <w:pPr>
        <w:ind w:left="5760" w:hanging="360"/>
      </w:pPr>
    </w:lvl>
    <w:lvl w:ilvl="8" w:tplc="10782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C29EB"/>
    <w:multiLevelType w:val="hybridMultilevel"/>
    <w:tmpl w:val="B75AA302"/>
    <w:lvl w:ilvl="0" w:tplc="0572371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374A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8F24BA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70E6B046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D46B612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C2CD22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569F5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5DBC69B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7638E46E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78816C0"/>
    <w:multiLevelType w:val="hybridMultilevel"/>
    <w:tmpl w:val="4C20EF86"/>
    <w:lvl w:ilvl="0" w:tplc="FD043E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0AC09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26A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62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AC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AF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A8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471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4D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2DDC"/>
    <w:multiLevelType w:val="hybridMultilevel"/>
    <w:tmpl w:val="20E66DB6"/>
    <w:lvl w:ilvl="0" w:tplc="7ECE3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164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69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2E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04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00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07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A5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EF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00FE8"/>
    <w:multiLevelType w:val="hybridMultilevel"/>
    <w:tmpl w:val="D3C81812"/>
    <w:lvl w:ilvl="0" w:tplc="434E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40A8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44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4D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0E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21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A3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60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677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F18"/>
    <w:multiLevelType w:val="hybridMultilevel"/>
    <w:tmpl w:val="5ADC0256"/>
    <w:lvl w:ilvl="0" w:tplc="17E2BE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AEEC46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A2CC5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CFA0B9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8E4D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78B2C6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96BC2EBE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A51A80F8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BCA8BBE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25E7B33"/>
    <w:multiLevelType w:val="hybridMultilevel"/>
    <w:tmpl w:val="D110CE14"/>
    <w:lvl w:ilvl="0" w:tplc="15B8A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62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4B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8A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AE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526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85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25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ED8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5E18"/>
    <w:multiLevelType w:val="hybridMultilevel"/>
    <w:tmpl w:val="1FB01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64F81"/>
    <w:multiLevelType w:val="hybridMultilevel"/>
    <w:tmpl w:val="339098A6"/>
    <w:lvl w:ilvl="0" w:tplc="C69605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88D17A" w:tentative="1">
      <w:start w:val="1"/>
      <w:numFmt w:val="lowerLetter"/>
      <w:lvlText w:val="%2."/>
      <w:lvlJc w:val="left"/>
      <w:pPr>
        <w:ind w:left="1440" w:hanging="360"/>
      </w:pPr>
    </w:lvl>
    <w:lvl w:ilvl="2" w:tplc="D20CD5E6" w:tentative="1">
      <w:start w:val="1"/>
      <w:numFmt w:val="lowerRoman"/>
      <w:lvlText w:val="%3."/>
      <w:lvlJc w:val="right"/>
      <w:pPr>
        <w:ind w:left="2160" w:hanging="180"/>
      </w:pPr>
    </w:lvl>
    <w:lvl w:ilvl="3" w:tplc="75F6CA80" w:tentative="1">
      <w:start w:val="1"/>
      <w:numFmt w:val="decimal"/>
      <w:lvlText w:val="%4."/>
      <w:lvlJc w:val="left"/>
      <w:pPr>
        <w:ind w:left="2880" w:hanging="360"/>
      </w:pPr>
    </w:lvl>
    <w:lvl w:ilvl="4" w:tplc="04DCED18" w:tentative="1">
      <w:start w:val="1"/>
      <w:numFmt w:val="lowerLetter"/>
      <w:lvlText w:val="%5."/>
      <w:lvlJc w:val="left"/>
      <w:pPr>
        <w:ind w:left="3600" w:hanging="360"/>
      </w:pPr>
    </w:lvl>
    <w:lvl w:ilvl="5" w:tplc="7528F668" w:tentative="1">
      <w:start w:val="1"/>
      <w:numFmt w:val="lowerRoman"/>
      <w:lvlText w:val="%6."/>
      <w:lvlJc w:val="right"/>
      <w:pPr>
        <w:ind w:left="4320" w:hanging="180"/>
      </w:pPr>
    </w:lvl>
    <w:lvl w:ilvl="6" w:tplc="947CC7BA" w:tentative="1">
      <w:start w:val="1"/>
      <w:numFmt w:val="decimal"/>
      <w:lvlText w:val="%7."/>
      <w:lvlJc w:val="left"/>
      <w:pPr>
        <w:ind w:left="5040" w:hanging="360"/>
      </w:pPr>
    </w:lvl>
    <w:lvl w:ilvl="7" w:tplc="D46EF752" w:tentative="1">
      <w:start w:val="1"/>
      <w:numFmt w:val="lowerLetter"/>
      <w:lvlText w:val="%8."/>
      <w:lvlJc w:val="left"/>
      <w:pPr>
        <w:ind w:left="5760" w:hanging="360"/>
      </w:pPr>
    </w:lvl>
    <w:lvl w:ilvl="8" w:tplc="96BA0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D52DE"/>
    <w:multiLevelType w:val="hybridMultilevel"/>
    <w:tmpl w:val="E3DC27DE"/>
    <w:lvl w:ilvl="0" w:tplc="09704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254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AD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AD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AE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E0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03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E4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14D40"/>
    <w:multiLevelType w:val="hybridMultilevel"/>
    <w:tmpl w:val="A0661740"/>
    <w:lvl w:ilvl="0" w:tplc="0DB2EB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F410C7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76C6221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B24A2D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2024CE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B82C22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5AE8E398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20C503C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9E1E4CAA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9F62ABD"/>
    <w:multiLevelType w:val="hybridMultilevel"/>
    <w:tmpl w:val="9C0E6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0499B"/>
    <w:multiLevelType w:val="hybridMultilevel"/>
    <w:tmpl w:val="02DC2DAE"/>
    <w:lvl w:ilvl="0" w:tplc="F386129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E6E6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D5BE83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3E7A5A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20E06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D884DE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DF1AAC5C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3D24CD8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6B9CCB9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F454B6F"/>
    <w:multiLevelType w:val="hybridMultilevel"/>
    <w:tmpl w:val="40CE9092"/>
    <w:lvl w:ilvl="0" w:tplc="252A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4B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C7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69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69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64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8F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2E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12D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3970">
    <w:abstractNumId w:val="3"/>
  </w:num>
  <w:num w:numId="2" w16cid:durableId="1874534385">
    <w:abstractNumId w:val="18"/>
  </w:num>
  <w:num w:numId="3" w16cid:durableId="1428386141">
    <w:abstractNumId w:val="7"/>
  </w:num>
  <w:num w:numId="4" w16cid:durableId="2108689746">
    <w:abstractNumId w:val="9"/>
  </w:num>
  <w:num w:numId="5" w16cid:durableId="273094007">
    <w:abstractNumId w:val="11"/>
  </w:num>
  <w:num w:numId="6" w16cid:durableId="505949759">
    <w:abstractNumId w:val="12"/>
  </w:num>
  <w:num w:numId="7" w16cid:durableId="1348603369">
    <w:abstractNumId w:val="0"/>
  </w:num>
  <w:num w:numId="8" w16cid:durableId="806048103">
    <w:abstractNumId w:val="5"/>
  </w:num>
  <w:num w:numId="9" w16cid:durableId="1890798151">
    <w:abstractNumId w:val="16"/>
  </w:num>
  <w:num w:numId="10" w16cid:durableId="746417555">
    <w:abstractNumId w:val="2"/>
  </w:num>
  <w:num w:numId="11" w16cid:durableId="202983261">
    <w:abstractNumId w:val="15"/>
  </w:num>
  <w:num w:numId="12" w16cid:durableId="660616895">
    <w:abstractNumId w:val="19"/>
  </w:num>
  <w:num w:numId="13" w16cid:durableId="1052971021">
    <w:abstractNumId w:val="8"/>
  </w:num>
  <w:num w:numId="14" w16cid:durableId="1923948617">
    <w:abstractNumId w:val="10"/>
  </w:num>
  <w:num w:numId="15" w16cid:durableId="968894819">
    <w:abstractNumId w:val="6"/>
  </w:num>
  <w:num w:numId="16" w16cid:durableId="1189216629">
    <w:abstractNumId w:val="14"/>
  </w:num>
  <w:num w:numId="17" w16cid:durableId="857351310">
    <w:abstractNumId w:val="17"/>
  </w:num>
  <w:num w:numId="18" w16cid:durableId="37245960">
    <w:abstractNumId w:val="13"/>
  </w:num>
  <w:num w:numId="19" w16cid:durableId="1457062444">
    <w:abstractNumId w:val="4"/>
  </w:num>
  <w:num w:numId="20" w16cid:durableId="101785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_EJH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0pw0zz59tzsmedpfs5xxx3tr0afs5pwzwa&quot;&gt;SOCIETAL_segvcovid_manuscript.Da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6&lt;/item&gt;&lt;item&gt;17&lt;/item&gt;&lt;item&gt;18&lt;/item&gt;&lt;item&gt;19&lt;/item&gt;&lt;item&gt;21&lt;/item&gt;&lt;item&gt;22&lt;/item&gt;&lt;item&gt;23&lt;/item&gt;&lt;item&gt;25&lt;/item&gt;&lt;item&gt;26&lt;/item&gt;&lt;item&gt;29&lt;/item&gt;&lt;item&gt;31&lt;/item&gt;&lt;item&gt;33&lt;/item&gt;&lt;item&gt;34&lt;/item&gt;&lt;item&gt;37&lt;/item&gt;&lt;item&gt;38&lt;/item&gt;&lt;item&gt;40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2&lt;/item&gt;&lt;item&gt;84&lt;/item&gt;&lt;item&gt;85&lt;/item&gt;&lt;/record-ids&gt;&lt;/item&gt;&lt;/Libraries&gt;"/>
  </w:docVars>
  <w:rsids>
    <w:rsidRoot w:val="000B2338"/>
    <w:rsid w:val="00001323"/>
    <w:rsid w:val="00003564"/>
    <w:rsid w:val="00005443"/>
    <w:rsid w:val="0000596D"/>
    <w:rsid w:val="000068D4"/>
    <w:rsid w:val="00006E8E"/>
    <w:rsid w:val="00020531"/>
    <w:rsid w:val="000206FC"/>
    <w:rsid w:val="000231D2"/>
    <w:rsid w:val="000249C2"/>
    <w:rsid w:val="00026E34"/>
    <w:rsid w:val="000279E6"/>
    <w:rsid w:val="00030972"/>
    <w:rsid w:val="00030B02"/>
    <w:rsid w:val="00030D3D"/>
    <w:rsid w:val="0003172A"/>
    <w:rsid w:val="00031EF4"/>
    <w:rsid w:val="000348AF"/>
    <w:rsid w:val="00034F6A"/>
    <w:rsid w:val="00035629"/>
    <w:rsid w:val="00036515"/>
    <w:rsid w:val="0003762D"/>
    <w:rsid w:val="00044324"/>
    <w:rsid w:val="0004450B"/>
    <w:rsid w:val="000460BC"/>
    <w:rsid w:val="0004690D"/>
    <w:rsid w:val="0005019A"/>
    <w:rsid w:val="000505BA"/>
    <w:rsid w:val="00050BB3"/>
    <w:rsid w:val="00050DD1"/>
    <w:rsid w:val="00052159"/>
    <w:rsid w:val="000522E4"/>
    <w:rsid w:val="0005302E"/>
    <w:rsid w:val="00053331"/>
    <w:rsid w:val="00054C73"/>
    <w:rsid w:val="00054ECF"/>
    <w:rsid w:val="000557F3"/>
    <w:rsid w:val="00061B24"/>
    <w:rsid w:val="00065B65"/>
    <w:rsid w:val="000664D9"/>
    <w:rsid w:val="00066969"/>
    <w:rsid w:val="00071F39"/>
    <w:rsid w:val="00072EDB"/>
    <w:rsid w:val="00075FAF"/>
    <w:rsid w:val="000777BE"/>
    <w:rsid w:val="000810C9"/>
    <w:rsid w:val="000829B7"/>
    <w:rsid w:val="00090B93"/>
    <w:rsid w:val="00093798"/>
    <w:rsid w:val="000940B3"/>
    <w:rsid w:val="0009465A"/>
    <w:rsid w:val="00094FB3"/>
    <w:rsid w:val="00095CA8"/>
    <w:rsid w:val="00096436"/>
    <w:rsid w:val="000971CA"/>
    <w:rsid w:val="00097320"/>
    <w:rsid w:val="00097824"/>
    <w:rsid w:val="000A096E"/>
    <w:rsid w:val="000A0B1B"/>
    <w:rsid w:val="000A33BB"/>
    <w:rsid w:val="000A3544"/>
    <w:rsid w:val="000A4DAB"/>
    <w:rsid w:val="000B2338"/>
    <w:rsid w:val="000B3290"/>
    <w:rsid w:val="000B38BD"/>
    <w:rsid w:val="000B3D30"/>
    <w:rsid w:val="000B6368"/>
    <w:rsid w:val="000B67C0"/>
    <w:rsid w:val="000C70B3"/>
    <w:rsid w:val="000C78B6"/>
    <w:rsid w:val="000D01B8"/>
    <w:rsid w:val="000D287A"/>
    <w:rsid w:val="000D4A0E"/>
    <w:rsid w:val="000E1BDB"/>
    <w:rsid w:val="000E2482"/>
    <w:rsid w:val="000E4C2C"/>
    <w:rsid w:val="000E5CE5"/>
    <w:rsid w:val="000E60F2"/>
    <w:rsid w:val="000F2124"/>
    <w:rsid w:val="000F23F3"/>
    <w:rsid w:val="000F2A77"/>
    <w:rsid w:val="000F48F2"/>
    <w:rsid w:val="000F5748"/>
    <w:rsid w:val="000F7134"/>
    <w:rsid w:val="000F72ED"/>
    <w:rsid w:val="000F7C06"/>
    <w:rsid w:val="00101141"/>
    <w:rsid w:val="00105620"/>
    <w:rsid w:val="001065F9"/>
    <w:rsid w:val="00106CDE"/>
    <w:rsid w:val="001100E7"/>
    <w:rsid w:val="00110C7B"/>
    <w:rsid w:val="00111769"/>
    <w:rsid w:val="00111E4B"/>
    <w:rsid w:val="00112543"/>
    <w:rsid w:val="00112E57"/>
    <w:rsid w:val="00116594"/>
    <w:rsid w:val="00116649"/>
    <w:rsid w:val="00117F6F"/>
    <w:rsid w:val="0012475A"/>
    <w:rsid w:val="0012587C"/>
    <w:rsid w:val="00125DC6"/>
    <w:rsid w:val="00130ABD"/>
    <w:rsid w:val="0013341B"/>
    <w:rsid w:val="0013446A"/>
    <w:rsid w:val="00135DD5"/>
    <w:rsid w:val="0013741F"/>
    <w:rsid w:val="0014070D"/>
    <w:rsid w:val="00141926"/>
    <w:rsid w:val="001456BA"/>
    <w:rsid w:val="00151096"/>
    <w:rsid w:val="00151F70"/>
    <w:rsid w:val="00152C9A"/>
    <w:rsid w:val="00154993"/>
    <w:rsid w:val="001549A0"/>
    <w:rsid w:val="00155C40"/>
    <w:rsid w:val="00155E21"/>
    <w:rsid w:val="00160048"/>
    <w:rsid w:val="00163062"/>
    <w:rsid w:val="001633DD"/>
    <w:rsid w:val="00165F32"/>
    <w:rsid w:val="00170D22"/>
    <w:rsid w:val="00170E20"/>
    <w:rsid w:val="00171027"/>
    <w:rsid w:val="001712E2"/>
    <w:rsid w:val="00172A58"/>
    <w:rsid w:val="00173855"/>
    <w:rsid w:val="00175BD8"/>
    <w:rsid w:val="001771D4"/>
    <w:rsid w:val="0017732A"/>
    <w:rsid w:val="001778EB"/>
    <w:rsid w:val="00184679"/>
    <w:rsid w:val="0018698C"/>
    <w:rsid w:val="00186B2B"/>
    <w:rsid w:val="00190495"/>
    <w:rsid w:val="00193677"/>
    <w:rsid w:val="001936E6"/>
    <w:rsid w:val="001971CF"/>
    <w:rsid w:val="001A06BA"/>
    <w:rsid w:val="001A324F"/>
    <w:rsid w:val="001A4AE3"/>
    <w:rsid w:val="001A75FD"/>
    <w:rsid w:val="001B1C39"/>
    <w:rsid w:val="001B1CCA"/>
    <w:rsid w:val="001B48DE"/>
    <w:rsid w:val="001B4DDA"/>
    <w:rsid w:val="001B622F"/>
    <w:rsid w:val="001C05A4"/>
    <w:rsid w:val="001C0D3D"/>
    <w:rsid w:val="001C22E9"/>
    <w:rsid w:val="001C310C"/>
    <w:rsid w:val="001C3372"/>
    <w:rsid w:val="001C40C4"/>
    <w:rsid w:val="001C4492"/>
    <w:rsid w:val="001C4D0A"/>
    <w:rsid w:val="001C7A82"/>
    <w:rsid w:val="001D0310"/>
    <w:rsid w:val="001D0417"/>
    <w:rsid w:val="001D134B"/>
    <w:rsid w:val="001D55CB"/>
    <w:rsid w:val="001D7B0D"/>
    <w:rsid w:val="001D7B38"/>
    <w:rsid w:val="001E0446"/>
    <w:rsid w:val="001E190F"/>
    <w:rsid w:val="001E3F0B"/>
    <w:rsid w:val="001E45B1"/>
    <w:rsid w:val="001E5776"/>
    <w:rsid w:val="001E59DD"/>
    <w:rsid w:val="001E64F5"/>
    <w:rsid w:val="001E68A8"/>
    <w:rsid w:val="001E6D98"/>
    <w:rsid w:val="001E7853"/>
    <w:rsid w:val="001E7CEB"/>
    <w:rsid w:val="001F0AC8"/>
    <w:rsid w:val="001F1607"/>
    <w:rsid w:val="001F2967"/>
    <w:rsid w:val="001F33A4"/>
    <w:rsid w:val="001F4201"/>
    <w:rsid w:val="001F5922"/>
    <w:rsid w:val="001F7D88"/>
    <w:rsid w:val="0020046E"/>
    <w:rsid w:val="00200EEC"/>
    <w:rsid w:val="0020231B"/>
    <w:rsid w:val="00202BD3"/>
    <w:rsid w:val="002034BB"/>
    <w:rsid w:val="00204449"/>
    <w:rsid w:val="00205E03"/>
    <w:rsid w:val="002064E3"/>
    <w:rsid w:val="002108C7"/>
    <w:rsid w:val="00211886"/>
    <w:rsid w:val="002137BF"/>
    <w:rsid w:val="00214A3D"/>
    <w:rsid w:val="00216369"/>
    <w:rsid w:val="002167C6"/>
    <w:rsid w:val="00217313"/>
    <w:rsid w:val="00221B28"/>
    <w:rsid w:val="002238D7"/>
    <w:rsid w:val="00224C40"/>
    <w:rsid w:val="002265C9"/>
    <w:rsid w:val="0023007C"/>
    <w:rsid w:val="00230C2D"/>
    <w:rsid w:val="00233AA8"/>
    <w:rsid w:val="00234C5F"/>
    <w:rsid w:val="002351E3"/>
    <w:rsid w:val="002366AC"/>
    <w:rsid w:val="00236C38"/>
    <w:rsid w:val="00236C67"/>
    <w:rsid w:val="00236CB6"/>
    <w:rsid w:val="00243FCA"/>
    <w:rsid w:val="00245198"/>
    <w:rsid w:val="00245861"/>
    <w:rsid w:val="002470B6"/>
    <w:rsid w:val="00247523"/>
    <w:rsid w:val="00247E6E"/>
    <w:rsid w:val="002531EC"/>
    <w:rsid w:val="00257A84"/>
    <w:rsid w:val="002636F6"/>
    <w:rsid w:val="002639C5"/>
    <w:rsid w:val="00265877"/>
    <w:rsid w:val="00265E15"/>
    <w:rsid w:val="00266004"/>
    <w:rsid w:val="0026653E"/>
    <w:rsid w:val="00272695"/>
    <w:rsid w:val="00275616"/>
    <w:rsid w:val="0027561A"/>
    <w:rsid w:val="00275689"/>
    <w:rsid w:val="00276E22"/>
    <w:rsid w:val="002806BE"/>
    <w:rsid w:val="00280D58"/>
    <w:rsid w:val="00283446"/>
    <w:rsid w:val="00283C1F"/>
    <w:rsid w:val="00283E75"/>
    <w:rsid w:val="0029095B"/>
    <w:rsid w:val="00294471"/>
    <w:rsid w:val="00294D5C"/>
    <w:rsid w:val="002A01FC"/>
    <w:rsid w:val="002A02CD"/>
    <w:rsid w:val="002A510F"/>
    <w:rsid w:val="002A564D"/>
    <w:rsid w:val="002B1A07"/>
    <w:rsid w:val="002B3DD7"/>
    <w:rsid w:val="002B5F72"/>
    <w:rsid w:val="002C22F9"/>
    <w:rsid w:val="002C4BF3"/>
    <w:rsid w:val="002C50C9"/>
    <w:rsid w:val="002C567A"/>
    <w:rsid w:val="002C783C"/>
    <w:rsid w:val="002D153F"/>
    <w:rsid w:val="002D6D98"/>
    <w:rsid w:val="002D7166"/>
    <w:rsid w:val="002E0A9C"/>
    <w:rsid w:val="002E119E"/>
    <w:rsid w:val="002E2E6D"/>
    <w:rsid w:val="002E3BDB"/>
    <w:rsid w:val="002E54F8"/>
    <w:rsid w:val="002E5CDD"/>
    <w:rsid w:val="002E6412"/>
    <w:rsid w:val="002E6AE8"/>
    <w:rsid w:val="002F0720"/>
    <w:rsid w:val="002F0CE6"/>
    <w:rsid w:val="002F168D"/>
    <w:rsid w:val="002F3179"/>
    <w:rsid w:val="00302C9F"/>
    <w:rsid w:val="00303041"/>
    <w:rsid w:val="00306D7F"/>
    <w:rsid w:val="003079C9"/>
    <w:rsid w:val="003101CA"/>
    <w:rsid w:val="00312D71"/>
    <w:rsid w:val="0031415A"/>
    <w:rsid w:val="00314DD9"/>
    <w:rsid w:val="0031618D"/>
    <w:rsid w:val="00321852"/>
    <w:rsid w:val="0032186E"/>
    <w:rsid w:val="003263BE"/>
    <w:rsid w:val="00330AD7"/>
    <w:rsid w:val="00331178"/>
    <w:rsid w:val="0033202F"/>
    <w:rsid w:val="00336037"/>
    <w:rsid w:val="003423DB"/>
    <w:rsid w:val="00343076"/>
    <w:rsid w:val="00345026"/>
    <w:rsid w:val="003463B7"/>
    <w:rsid w:val="00346CEB"/>
    <w:rsid w:val="00351710"/>
    <w:rsid w:val="00351872"/>
    <w:rsid w:val="00351903"/>
    <w:rsid w:val="00352287"/>
    <w:rsid w:val="00353DC3"/>
    <w:rsid w:val="00360BE2"/>
    <w:rsid w:val="0036115A"/>
    <w:rsid w:val="00361376"/>
    <w:rsid w:val="00361DBC"/>
    <w:rsid w:val="00364041"/>
    <w:rsid w:val="00364D73"/>
    <w:rsid w:val="0036604A"/>
    <w:rsid w:val="0037145D"/>
    <w:rsid w:val="00377A59"/>
    <w:rsid w:val="0038003F"/>
    <w:rsid w:val="00380421"/>
    <w:rsid w:val="0038310D"/>
    <w:rsid w:val="00384854"/>
    <w:rsid w:val="003864CA"/>
    <w:rsid w:val="00386ED9"/>
    <w:rsid w:val="00387E19"/>
    <w:rsid w:val="00391B5E"/>
    <w:rsid w:val="00395F89"/>
    <w:rsid w:val="003A0313"/>
    <w:rsid w:val="003A1AF0"/>
    <w:rsid w:val="003A1FE1"/>
    <w:rsid w:val="003B0FC2"/>
    <w:rsid w:val="003B41E0"/>
    <w:rsid w:val="003B4626"/>
    <w:rsid w:val="003B550C"/>
    <w:rsid w:val="003B5F1E"/>
    <w:rsid w:val="003B7555"/>
    <w:rsid w:val="003C0077"/>
    <w:rsid w:val="003C2014"/>
    <w:rsid w:val="003C215E"/>
    <w:rsid w:val="003C514F"/>
    <w:rsid w:val="003C5B26"/>
    <w:rsid w:val="003D0AE2"/>
    <w:rsid w:val="003D0F1D"/>
    <w:rsid w:val="003D45F9"/>
    <w:rsid w:val="003D664F"/>
    <w:rsid w:val="003E0FB2"/>
    <w:rsid w:val="003E356C"/>
    <w:rsid w:val="003E416E"/>
    <w:rsid w:val="003E6AF1"/>
    <w:rsid w:val="003F1A0C"/>
    <w:rsid w:val="003F1AF4"/>
    <w:rsid w:val="003F296E"/>
    <w:rsid w:val="003F51C4"/>
    <w:rsid w:val="003F5317"/>
    <w:rsid w:val="003F5DF7"/>
    <w:rsid w:val="003F612C"/>
    <w:rsid w:val="003F64C7"/>
    <w:rsid w:val="00401F6D"/>
    <w:rsid w:val="00402F16"/>
    <w:rsid w:val="00404827"/>
    <w:rsid w:val="00404920"/>
    <w:rsid w:val="004054F5"/>
    <w:rsid w:val="00405A7D"/>
    <w:rsid w:val="00406BD9"/>
    <w:rsid w:val="0040740D"/>
    <w:rsid w:val="00414781"/>
    <w:rsid w:val="00414EEC"/>
    <w:rsid w:val="00415D5B"/>
    <w:rsid w:val="00416726"/>
    <w:rsid w:val="004169C1"/>
    <w:rsid w:val="00420C16"/>
    <w:rsid w:val="004218ED"/>
    <w:rsid w:val="00424019"/>
    <w:rsid w:val="004244D7"/>
    <w:rsid w:val="00425E56"/>
    <w:rsid w:val="00426175"/>
    <w:rsid w:val="00430838"/>
    <w:rsid w:val="0043186B"/>
    <w:rsid w:val="00434499"/>
    <w:rsid w:val="0043512D"/>
    <w:rsid w:val="00441759"/>
    <w:rsid w:val="00441882"/>
    <w:rsid w:val="004436CA"/>
    <w:rsid w:val="0044381B"/>
    <w:rsid w:val="00444D5F"/>
    <w:rsid w:val="00445213"/>
    <w:rsid w:val="00445542"/>
    <w:rsid w:val="00446B20"/>
    <w:rsid w:val="00446B88"/>
    <w:rsid w:val="00447936"/>
    <w:rsid w:val="00450303"/>
    <w:rsid w:val="00451ED6"/>
    <w:rsid w:val="004520F2"/>
    <w:rsid w:val="00460B17"/>
    <w:rsid w:val="0046277D"/>
    <w:rsid w:val="004637BA"/>
    <w:rsid w:val="004653DE"/>
    <w:rsid w:val="00466395"/>
    <w:rsid w:val="00467A0A"/>
    <w:rsid w:val="00472E0B"/>
    <w:rsid w:val="00473693"/>
    <w:rsid w:val="0047540E"/>
    <w:rsid w:val="004763EF"/>
    <w:rsid w:val="00476A43"/>
    <w:rsid w:val="004801B4"/>
    <w:rsid w:val="004833E2"/>
    <w:rsid w:val="00483598"/>
    <w:rsid w:val="00486BBB"/>
    <w:rsid w:val="0049148A"/>
    <w:rsid w:val="0049193D"/>
    <w:rsid w:val="004939E7"/>
    <w:rsid w:val="00495B40"/>
    <w:rsid w:val="00496B9D"/>
    <w:rsid w:val="004A1BE1"/>
    <w:rsid w:val="004A1E52"/>
    <w:rsid w:val="004A39CF"/>
    <w:rsid w:val="004A5E0F"/>
    <w:rsid w:val="004B014F"/>
    <w:rsid w:val="004B06C9"/>
    <w:rsid w:val="004B2658"/>
    <w:rsid w:val="004B45F8"/>
    <w:rsid w:val="004B58B9"/>
    <w:rsid w:val="004B5F36"/>
    <w:rsid w:val="004B66F5"/>
    <w:rsid w:val="004C00B3"/>
    <w:rsid w:val="004C0DE4"/>
    <w:rsid w:val="004C34EF"/>
    <w:rsid w:val="004C3650"/>
    <w:rsid w:val="004C63A9"/>
    <w:rsid w:val="004C741C"/>
    <w:rsid w:val="004C79AA"/>
    <w:rsid w:val="004C7E66"/>
    <w:rsid w:val="004D0D38"/>
    <w:rsid w:val="004D19A9"/>
    <w:rsid w:val="004D3653"/>
    <w:rsid w:val="004D66F8"/>
    <w:rsid w:val="004E0AF1"/>
    <w:rsid w:val="004E0FA7"/>
    <w:rsid w:val="004E1CF2"/>
    <w:rsid w:val="004E37B6"/>
    <w:rsid w:val="004E4F0E"/>
    <w:rsid w:val="004E6E51"/>
    <w:rsid w:val="004F0CDF"/>
    <w:rsid w:val="004F1937"/>
    <w:rsid w:val="004F27A3"/>
    <w:rsid w:val="004F5919"/>
    <w:rsid w:val="004F5D49"/>
    <w:rsid w:val="00501CFE"/>
    <w:rsid w:val="00502E22"/>
    <w:rsid w:val="00503367"/>
    <w:rsid w:val="005045AB"/>
    <w:rsid w:val="00506EB4"/>
    <w:rsid w:val="005110F4"/>
    <w:rsid w:val="00511C9B"/>
    <w:rsid w:val="005139ED"/>
    <w:rsid w:val="00513CC4"/>
    <w:rsid w:val="00514390"/>
    <w:rsid w:val="005144C8"/>
    <w:rsid w:val="00514542"/>
    <w:rsid w:val="00514F70"/>
    <w:rsid w:val="00517235"/>
    <w:rsid w:val="00523843"/>
    <w:rsid w:val="00524D9C"/>
    <w:rsid w:val="005266AF"/>
    <w:rsid w:val="00527F07"/>
    <w:rsid w:val="00531D84"/>
    <w:rsid w:val="005341C5"/>
    <w:rsid w:val="00535284"/>
    <w:rsid w:val="005354D7"/>
    <w:rsid w:val="00537314"/>
    <w:rsid w:val="00540D4F"/>
    <w:rsid w:val="0054209F"/>
    <w:rsid w:val="00543FB1"/>
    <w:rsid w:val="00543FC0"/>
    <w:rsid w:val="005443AE"/>
    <w:rsid w:val="00544610"/>
    <w:rsid w:val="005457CE"/>
    <w:rsid w:val="00547715"/>
    <w:rsid w:val="00547B29"/>
    <w:rsid w:val="00553A7C"/>
    <w:rsid w:val="0055781D"/>
    <w:rsid w:val="00560EC1"/>
    <w:rsid w:val="00563752"/>
    <w:rsid w:val="00563AEF"/>
    <w:rsid w:val="00564369"/>
    <w:rsid w:val="00566278"/>
    <w:rsid w:val="00566C58"/>
    <w:rsid w:val="00567786"/>
    <w:rsid w:val="00570077"/>
    <w:rsid w:val="00570171"/>
    <w:rsid w:val="005705F5"/>
    <w:rsid w:val="005710F1"/>
    <w:rsid w:val="0057296D"/>
    <w:rsid w:val="00572B25"/>
    <w:rsid w:val="005735DB"/>
    <w:rsid w:val="0057453D"/>
    <w:rsid w:val="00574FC7"/>
    <w:rsid w:val="0057538A"/>
    <w:rsid w:val="0057731D"/>
    <w:rsid w:val="005776ED"/>
    <w:rsid w:val="00577893"/>
    <w:rsid w:val="005823D7"/>
    <w:rsid w:val="00583078"/>
    <w:rsid w:val="00584437"/>
    <w:rsid w:val="005900CB"/>
    <w:rsid w:val="005922BA"/>
    <w:rsid w:val="005922F2"/>
    <w:rsid w:val="005924C2"/>
    <w:rsid w:val="0059306A"/>
    <w:rsid w:val="00594EB3"/>
    <w:rsid w:val="005956C9"/>
    <w:rsid w:val="00596138"/>
    <w:rsid w:val="005968EB"/>
    <w:rsid w:val="005A00B2"/>
    <w:rsid w:val="005A1D0C"/>
    <w:rsid w:val="005A5233"/>
    <w:rsid w:val="005A5E6F"/>
    <w:rsid w:val="005A61E0"/>
    <w:rsid w:val="005A6F91"/>
    <w:rsid w:val="005A71FD"/>
    <w:rsid w:val="005A74D4"/>
    <w:rsid w:val="005B2547"/>
    <w:rsid w:val="005B56CE"/>
    <w:rsid w:val="005B7699"/>
    <w:rsid w:val="005C3493"/>
    <w:rsid w:val="005C36C5"/>
    <w:rsid w:val="005C694E"/>
    <w:rsid w:val="005C6ED9"/>
    <w:rsid w:val="005D4363"/>
    <w:rsid w:val="005E2201"/>
    <w:rsid w:val="005E5BE2"/>
    <w:rsid w:val="005E6501"/>
    <w:rsid w:val="005E7972"/>
    <w:rsid w:val="005E7A9B"/>
    <w:rsid w:val="005E7F0C"/>
    <w:rsid w:val="005F130C"/>
    <w:rsid w:val="005F62DD"/>
    <w:rsid w:val="0060032E"/>
    <w:rsid w:val="006052F5"/>
    <w:rsid w:val="00606510"/>
    <w:rsid w:val="00611E86"/>
    <w:rsid w:val="006146A7"/>
    <w:rsid w:val="0061580D"/>
    <w:rsid w:val="0062466F"/>
    <w:rsid w:val="00625F77"/>
    <w:rsid w:val="00625FD9"/>
    <w:rsid w:val="00626F8A"/>
    <w:rsid w:val="006307B7"/>
    <w:rsid w:val="00631494"/>
    <w:rsid w:val="00633A91"/>
    <w:rsid w:val="00635E1D"/>
    <w:rsid w:val="00637BDA"/>
    <w:rsid w:val="00640D3E"/>
    <w:rsid w:val="00641543"/>
    <w:rsid w:val="00643658"/>
    <w:rsid w:val="00643F3B"/>
    <w:rsid w:val="006466F4"/>
    <w:rsid w:val="006503B4"/>
    <w:rsid w:val="00653328"/>
    <w:rsid w:val="00653458"/>
    <w:rsid w:val="006534E3"/>
    <w:rsid w:val="00654801"/>
    <w:rsid w:val="0065743A"/>
    <w:rsid w:val="006607E0"/>
    <w:rsid w:val="006612B5"/>
    <w:rsid w:val="0066474E"/>
    <w:rsid w:val="00664EA0"/>
    <w:rsid w:val="00664EF5"/>
    <w:rsid w:val="00671FCB"/>
    <w:rsid w:val="00675AAC"/>
    <w:rsid w:val="00676A65"/>
    <w:rsid w:val="0068081C"/>
    <w:rsid w:val="00686F61"/>
    <w:rsid w:val="006871CF"/>
    <w:rsid w:val="00691CFA"/>
    <w:rsid w:val="00692513"/>
    <w:rsid w:val="00693414"/>
    <w:rsid w:val="0069353B"/>
    <w:rsid w:val="006973FD"/>
    <w:rsid w:val="006A1AEA"/>
    <w:rsid w:val="006A3E22"/>
    <w:rsid w:val="006A3F3F"/>
    <w:rsid w:val="006A6F4D"/>
    <w:rsid w:val="006A7BA4"/>
    <w:rsid w:val="006B15C6"/>
    <w:rsid w:val="006B225A"/>
    <w:rsid w:val="006B4FC9"/>
    <w:rsid w:val="006B519B"/>
    <w:rsid w:val="006B6970"/>
    <w:rsid w:val="006C2523"/>
    <w:rsid w:val="006C3682"/>
    <w:rsid w:val="006C4E40"/>
    <w:rsid w:val="006C61C7"/>
    <w:rsid w:val="006C6D07"/>
    <w:rsid w:val="006C7220"/>
    <w:rsid w:val="006C7683"/>
    <w:rsid w:val="006D5CC3"/>
    <w:rsid w:val="006D7E55"/>
    <w:rsid w:val="006E0223"/>
    <w:rsid w:val="006E0CCF"/>
    <w:rsid w:val="006E1B89"/>
    <w:rsid w:val="006E1D33"/>
    <w:rsid w:val="006E223C"/>
    <w:rsid w:val="006E327A"/>
    <w:rsid w:val="006E390C"/>
    <w:rsid w:val="006E4430"/>
    <w:rsid w:val="006E6AF2"/>
    <w:rsid w:val="006E77B7"/>
    <w:rsid w:val="006E7CD7"/>
    <w:rsid w:val="006E7F2E"/>
    <w:rsid w:val="006F2581"/>
    <w:rsid w:val="006F2AF7"/>
    <w:rsid w:val="006F2AFE"/>
    <w:rsid w:val="006F57CB"/>
    <w:rsid w:val="006F624C"/>
    <w:rsid w:val="006F631A"/>
    <w:rsid w:val="006F772C"/>
    <w:rsid w:val="00701BAC"/>
    <w:rsid w:val="00702ECA"/>
    <w:rsid w:val="0070345C"/>
    <w:rsid w:val="0070359E"/>
    <w:rsid w:val="0070429C"/>
    <w:rsid w:val="007044E0"/>
    <w:rsid w:val="007049F9"/>
    <w:rsid w:val="007053A7"/>
    <w:rsid w:val="0070543B"/>
    <w:rsid w:val="00705F0D"/>
    <w:rsid w:val="0070688C"/>
    <w:rsid w:val="00712D72"/>
    <w:rsid w:val="007134B2"/>
    <w:rsid w:val="00713F10"/>
    <w:rsid w:val="00714357"/>
    <w:rsid w:val="00716660"/>
    <w:rsid w:val="00716AF8"/>
    <w:rsid w:val="00720511"/>
    <w:rsid w:val="00722556"/>
    <w:rsid w:val="007225CC"/>
    <w:rsid w:val="00725E5F"/>
    <w:rsid w:val="00726ED4"/>
    <w:rsid w:val="00731F69"/>
    <w:rsid w:val="007339EC"/>
    <w:rsid w:val="00733B5A"/>
    <w:rsid w:val="00735BBD"/>
    <w:rsid w:val="007363F2"/>
    <w:rsid w:val="00740270"/>
    <w:rsid w:val="00741A38"/>
    <w:rsid w:val="0074461C"/>
    <w:rsid w:val="0074631C"/>
    <w:rsid w:val="00750764"/>
    <w:rsid w:val="00752B8E"/>
    <w:rsid w:val="00752E6B"/>
    <w:rsid w:val="00755902"/>
    <w:rsid w:val="00755A35"/>
    <w:rsid w:val="00760C51"/>
    <w:rsid w:val="00763461"/>
    <w:rsid w:val="00764B52"/>
    <w:rsid w:val="00766DAE"/>
    <w:rsid w:val="0077299C"/>
    <w:rsid w:val="00772A54"/>
    <w:rsid w:val="00774BA8"/>
    <w:rsid w:val="00775EB2"/>
    <w:rsid w:val="00783773"/>
    <w:rsid w:val="00784F84"/>
    <w:rsid w:val="00786F1F"/>
    <w:rsid w:val="00786F3E"/>
    <w:rsid w:val="0078700B"/>
    <w:rsid w:val="00787A09"/>
    <w:rsid w:val="007932B2"/>
    <w:rsid w:val="007938E9"/>
    <w:rsid w:val="00794437"/>
    <w:rsid w:val="00794AE7"/>
    <w:rsid w:val="0079747F"/>
    <w:rsid w:val="007977C9"/>
    <w:rsid w:val="007A30BA"/>
    <w:rsid w:val="007A4C7A"/>
    <w:rsid w:val="007A674A"/>
    <w:rsid w:val="007A7805"/>
    <w:rsid w:val="007B084E"/>
    <w:rsid w:val="007B13E5"/>
    <w:rsid w:val="007B2A98"/>
    <w:rsid w:val="007B438D"/>
    <w:rsid w:val="007B5159"/>
    <w:rsid w:val="007B6722"/>
    <w:rsid w:val="007C04A5"/>
    <w:rsid w:val="007C0A96"/>
    <w:rsid w:val="007C1476"/>
    <w:rsid w:val="007C1728"/>
    <w:rsid w:val="007C27B7"/>
    <w:rsid w:val="007C7984"/>
    <w:rsid w:val="007D2C40"/>
    <w:rsid w:val="007D38DD"/>
    <w:rsid w:val="007D4491"/>
    <w:rsid w:val="007D5811"/>
    <w:rsid w:val="007D5DC8"/>
    <w:rsid w:val="007D5FF3"/>
    <w:rsid w:val="007D7756"/>
    <w:rsid w:val="007E1A9B"/>
    <w:rsid w:val="007E2BD2"/>
    <w:rsid w:val="007F1771"/>
    <w:rsid w:val="00801F8C"/>
    <w:rsid w:val="008024EB"/>
    <w:rsid w:val="00804FFB"/>
    <w:rsid w:val="0081274B"/>
    <w:rsid w:val="00812F10"/>
    <w:rsid w:val="008136FE"/>
    <w:rsid w:val="008138C3"/>
    <w:rsid w:val="008148C2"/>
    <w:rsid w:val="008173BB"/>
    <w:rsid w:val="0082187C"/>
    <w:rsid w:val="008226C0"/>
    <w:rsid w:val="00822885"/>
    <w:rsid w:val="00825543"/>
    <w:rsid w:val="00826F5C"/>
    <w:rsid w:val="00827398"/>
    <w:rsid w:val="00832726"/>
    <w:rsid w:val="008327C1"/>
    <w:rsid w:val="00832AAA"/>
    <w:rsid w:val="0083464B"/>
    <w:rsid w:val="0083478F"/>
    <w:rsid w:val="00835EB7"/>
    <w:rsid w:val="008371A9"/>
    <w:rsid w:val="008428C0"/>
    <w:rsid w:val="00843980"/>
    <w:rsid w:val="00852C63"/>
    <w:rsid w:val="008541E1"/>
    <w:rsid w:val="00854C40"/>
    <w:rsid w:val="00855B1D"/>
    <w:rsid w:val="008579CB"/>
    <w:rsid w:val="00857E38"/>
    <w:rsid w:val="00861C16"/>
    <w:rsid w:val="00862678"/>
    <w:rsid w:val="008627B8"/>
    <w:rsid w:val="00867724"/>
    <w:rsid w:val="0087048B"/>
    <w:rsid w:val="00870B99"/>
    <w:rsid w:val="00871630"/>
    <w:rsid w:val="00872D45"/>
    <w:rsid w:val="00872D86"/>
    <w:rsid w:val="00875B94"/>
    <w:rsid w:val="008765D0"/>
    <w:rsid w:val="00876624"/>
    <w:rsid w:val="00876724"/>
    <w:rsid w:val="00876B42"/>
    <w:rsid w:val="008838A7"/>
    <w:rsid w:val="008979B3"/>
    <w:rsid w:val="008A007A"/>
    <w:rsid w:val="008A068F"/>
    <w:rsid w:val="008A3FAE"/>
    <w:rsid w:val="008A4E45"/>
    <w:rsid w:val="008A55CC"/>
    <w:rsid w:val="008A7F9C"/>
    <w:rsid w:val="008B0BFB"/>
    <w:rsid w:val="008B1478"/>
    <w:rsid w:val="008B1855"/>
    <w:rsid w:val="008B20D9"/>
    <w:rsid w:val="008B4F62"/>
    <w:rsid w:val="008B5AB4"/>
    <w:rsid w:val="008B7248"/>
    <w:rsid w:val="008B75E6"/>
    <w:rsid w:val="008C325C"/>
    <w:rsid w:val="008C3D6B"/>
    <w:rsid w:val="008C7DFF"/>
    <w:rsid w:val="008D04A6"/>
    <w:rsid w:val="008D15EA"/>
    <w:rsid w:val="008D173B"/>
    <w:rsid w:val="008D3F66"/>
    <w:rsid w:val="008D647A"/>
    <w:rsid w:val="008D75A5"/>
    <w:rsid w:val="008E127E"/>
    <w:rsid w:val="008E160E"/>
    <w:rsid w:val="008E1AEF"/>
    <w:rsid w:val="008E1BA9"/>
    <w:rsid w:val="008E64C5"/>
    <w:rsid w:val="008E6C7C"/>
    <w:rsid w:val="008E6F4E"/>
    <w:rsid w:val="008F0B7C"/>
    <w:rsid w:val="008F2598"/>
    <w:rsid w:val="008F273A"/>
    <w:rsid w:val="008F2CC0"/>
    <w:rsid w:val="008F4A0C"/>
    <w:rsid w:val="008F7057"/>
    <w:rsid w:val="00903539"/>
    <w:rsid w:val="00903FEF"/>
    <w:rsid w:val="0090694A"/>
    <w:rsid w:val="00910EE3"/>
    <w:rsid w:val="00911869"/>
    <w:rsid w:val="00914FBC"/>
    <w:rsid w:val="00915DCB"/>
    <w:rsid w:val="00915E51"/>
    <w:rsid w:val="00917724"/>
    <w:rsid w:val="00917E95"/>
    <w:rsid w:val="00923527"/>
    <w:rsid w:val="00923F8D"/>
    <w:rsid w:val="009255B8"/>
    <w:rsid w:val="00927866"/>
    <w:rsid w:val="00932F6F"/>
    <w:rsid w:val="0093373A"/>
    <w:rsid w:val="009337F3"/>
    <w:rsid w:val="00935327"/>
    <w:rsid w:val="00936E2C"/>
    <w:rsid w:val="0093752C"/>
    <w:rsid w:val="00942968"/>
    <w:rsid w:val="0094581E"/>
    <w:rsid w:val="00946D47"/>
    <w:rsid w:val="00946F07"/>
    <w:rsid w:val="009516FA"/>
    <w:rsid w:val="00952503"/>
    <w:rsid w:val="009527E5"/>
    <w:rsid w:val="00954DAB"/>
    <w:rsid w:val="00957A63"/>
    <w:rsid w:val="00964EB3"/>
    <w:rsid w:val="00965087"/>
    <w:rsid w:val="0096560E"/>
    <w:rsid w:val="009705E9"/>
    <w:rsid w:val="009721FC"/>
    <w:rsid w:val="00972284"/>
    <w:rsid w:val="009724E1"/>
    <w:rsid w:val="00973504"/>
    <w:rsid w:val="00974083"/>
    <w:rsid w:val="00976D9D"/>
    <w:rsid w:val="009777D2"/>
    <w:rsid w:val="00981DA8"/>
    <w:rsid w:val="00984C01"/>
    <w:rsid w:val="00984E1D"/>
    <w:rsid w:val="00985524"/>
    <w:rsid w:val="0098738B"/>
    <w:rsid w:val="00990907"/>
    <w:rsid w:val="00990B75"/>
    <w:rsid w:val="0099140E"/>
    <w:rsid w:val="00993C62"/>
    <w:rsid w:val="00994252"/>
    <w:rsid w:val="009977FF"/>
    <w:rsid w:val="00997EFF"/>
    <w:rsid w:val="009A2120"/>
    <w:rsid w:val="009A2A9F"/>
    <w:rsid w:val="009A6049"/>
    <w:rsid w:val="009A718F"/>
    <w:rsid w:val="009B199D"/>
    <w:rsid w:val="009B247C"/>
    <w:rsid w:val="009B5C4D"/>
    <w:rsid w:val="009C2685"/>
    <w:rsid w:val="009C624B"/>
    <w:rsid w:val="009C709A"/>
    <w:rsid w:val="009C7DC3"/>
    <w:rsid w:val="009D0972"/>
    <w:rsid w:val="009D2557"/>
    <w:rsid w:val="009D545C"/>
    <w:rsid w:val="009D7175"/>
    <w:rsid w:val="009E4534"/>
    <w:rsid w:val="009E56C7"/>
    <w:rsid w:val="009F05A3"/>
    <w:rsid w:val="009F05B7"/>
    <w:rsid w:val="009F061F"/>
    <w:rsid w:val="009F2066"/>
    <w:rsid w:val="009F4444"/>
    <w:rsid w:val="009F54F0"/>
    <w:rsid w:val="009F55DA"/>
    <w:rsid w:val="009F704A"/>
    <w:rsid w:val="009F74B8"/>
    <w:rsid w:val="00A0369C"/>
    <w:rsid w:val="00A04E32"/>
    <w:rsid w:val="00A056DB"/>
    <w:rsid w:val="00A07313"/>
    <w:rsid w:val="00A100F4"/>
    <w:rsid w:val="00A10897"/>
    <w:rsid w:val="00A11734"/>
    <w:rsid w:val="00A126AC"/>
    <w:rsid w:val="00A130F4"/>
    <w:rsid w:val="00A14717"/>
    <w:rsid w:val="00A1571F"/>
    <w:rsid w:val="00A15805"/>
    <w:rsid w:val="00A1693F"/>
    <w:rsid w:val="00A20310"/>
    <w:rsid w:val="00A20B42"/>
    <w:rsid w:val="00A2120D"/>
    <w:rsid w:val="00A2294B"/>
    <w:rsid w:val="00A237C1"/>
    <w:rsid w:val="00A248EE"/>
    <w:rsid w:val="00A3048A"/>
    <w:rsid w:val="00A3094B"/>
    <w:rsid w:val="00A30A7A"/>
    <w:rsid w:val="00A31107"/>
    <w:rsid w:val="00A32DB7"/>
    <w:rsid w:val="00A33763"/>
    <w:rsid w:val="00A340F9"/>
    <w:rsid w:val="00A35CCF"/>
    <w:rsid w:val="00A3622B"/>
    <w:rsid w:val="00A36A55"/>
    <w:rsid w:val="00A37DFA"/>
    <w:rsid w:val="00A40985"/>
    <w:rsid w:val="00A41D3A"/>
    <w:rsid w:val="00A45690"/>
    <w:rsid w:val="00A46E8C"/>
    <w:rsid w:val="00A50DBA"/>
    <w:rsid w:val="00A54663"/>
    <w:rsid w:val="00A57B41"/>
    <w:rsid w:val="00A6204F"/>
    <w:rsid w:val="00A6261D"/>
    <w:rsid w:val="00A64024"/>
    <w:rsid w:val="00A64DD3"/>
    <w:rsid w:val="00A65A15"/>
    <w:rsid w:val="00A724EE"/>
    <w:rsid w:val="00A72684"/>
    <w:rsid w:val="00A7316F"/>
    <w:rsid w:val="00A736F6"/>
    <w:rsid w:val="00A73DB2"/>
    <w:rsid w:val="00A73F27"/>
    <w:rsid w:val="00A75CE8"/>
    <w:rsid w:val="00A766AF"/>
    <w:rsid w:val="00A77564"/>
    <w:rsid w:val="00A86298"/>
    <w:rsid w:val="00A86796"/>
    <w:rsid w:val="00A87591"/>
    <w:rsid w:val="00A90D17"/>
    <w:rsid w:val="00A9117B"/>
    <w:rsid w:val="00A911E6"/>
    <w:rsid w:val="00A9366C"/>
    <w:rsid w:val="00A95A16"/>
    <w:rsid w:val="00A96A88"/>
    <w:rsid w:val="00AA00B3"/>
    <w:rsid w:val="00AA1F34"/>
    <w:rsid w:val="00AA2A0A"/>
    <w:rsid w:val="00AA4AF4"/>
    <w:rsid w:val="00AA68DC"/>
    <w:rsid w:val="00AA70B9"/>
    <w:rsid w:val="00AB2A8F"/>
    <w:rsid w:val="00AB3879"/>
    <w:rsid w:val="00AB3943"/>
    <w:rsid w:val="00AB6AF3"/>
    <w:rsid w:val="00AB6FE2"/>
    <w:rsid w:val="00AB79D6"/>
    <w:rsid w:val="00AC28E2"/>
    <w:rsid w:val="00AC45B7"/>
    <w:rsid w:val="00AC681C"/>
    <w:rsid w:val="00AC704D"/>
    <w:rsid w:val="00AD26C5"/>
    <w:rsid w:val="00AD39D3"/>
    <w:rsid w:val="00AD4BA0"/>
    <w:rsid w:val="00AD6164"/>
    <w:rsid w:val="00AD75BC"/>
    <w:rsid w:val="00AD75F4"/>
    <w:rsid w:val="00AD7CDB"/>
    <w:rsid w:val="00AE0A6E"/>
    <w:rsid w:val="00AE426F"/>
    <w:rsid w:val="00AE49C4"/>
    <w:rsid w:val="00AE49D8"/>
    <w:rsid w:val="00AF29E5"/>
    <w:rsid w:val="00AF3F10"/>
    <w:rsid w:val="00AF6660"/>
    <w:rsid w:val="00AF7741"/>
    <w:rsid w:val="00AF7804"/>
    <w:rsid w:val="00B01023"/>
    <w:rsid w:val="00B0301A"/>
    <w:rsid w:val="00B03AD6"/>
    <w:rsid w:val="00B10ACE"/>
    <w:rsid w:val="00B10B80"/>
    <w:rsid w:val="00B11F93"/>
    <w:rsid w:val="00B128D3"/>
    <w:rsid w:val="00B13E9D"/>
    <w:rsid w:val="00B16278"/>
    <w:rsid w:val="00B162EF"/>
    <w:rsid w:val="00B202C4"/>
    <w:rsid w:val="00B20498"/>
    <w:rsid w:val="00B206F9"/>
    <w:rsid w:val="00B209A5"/>
    <w:rsid w:val="00B24D1E"/>
    <w:rsid w:val="00B40BD0"/>
    <w:rsid w:val="00B41CD7"/>
    <w:rsid w:val="00B42B8E"/>
    <w:rsid w:val="00B44B37"/>
    <w:rsid w:val="00B50229"/>
    <w:rsid w:val="00B5070E"/>
    <w:rsid w:val="00B5139B"/>
    <w:rsid w:val="00B52B6A"/>
    <w:rsid w:val="00B54908"/>
    <w:rsid w:val="00B5706C"/>
    <w:rsid w:val="00B5730C"/>
    <w:rsid w:val="00B6126F"/>
    <w:rsid w:val="00B64E0D"/>
    <w:rsid w:val="00B663E1"/>
    <w:rsid w:val="00B66CEB"/>
    <w:rsid w:val="00B66F38"/>
    <w:rsid w:val="00B67E5E"/>
    <w:rsid w:val="00B707BB"/>
    <w:rsid w:val="00B717ED"/>
    <w:rsid w:val="00B730A8"/>
    <w:rsid w:val="00B73778"/>
    <w:rsid w:val="00B7569A"/>
    <w:rsid w:val="00B75E49"/>
    <w:rsid w:val="00B76C41"/>
    <w:rsid w:val="00B83813"/>
    <w:rsid w:val="00B83AB2"/>
    <w:rsid w:val="00B8566A"/>
    <w:rsid w:val="00B8577C"/>
    <w:rsid w:val="00B878A5"/>
    <w:rsid w:val="00B90906"/>
    <w:rsid w:val="00B95756"/>
    <w:rsid w:val="00B957F0"/>
    <w:rsid w:val="00B9760B"/>
    <w:rsid w:val="00BA3ABF"/>
    <w:rsid w:val="00BA745E"/>
    <w:rsid w:val="00BB1A19"/>
    <w:rsid w:val="00BC0E05"/>
    <w:rsid w:val="00BC1EC9"/>
    <w:rsid w:val="00BC257F"/>
    <w:rsid w:val="00BC25C8"/>
    <w:rsid w:val="00BC3C2E"/>
    <w:rsid w:val="00BD3DB0"/>
    <w:rsid w:val="00BE19AE"/>
    <w:rsid w:val="00BE6BDA"/>
    <w:rsid w:val="00BE7F74"/>
    <w:rsid w:val="00BF425B"/>
    <w:rsid w:val="00BF53D1"/>
    <w:rsid w:val="00BF6246"/>
    <w:rsid w:val="00C0222F"/>
    <w:rsid w:val="00C05790"/>
    <w:rsid w:val="00C11384"/>
    <w:rsid w:val="00C1147E"/>
    <w:rsid w:val="00C13325"/>
    <w:rsid w:val="00C138E8"/>
    <w:rsid w:val="00C140FE"/>
    <w:rsid w:val="00C14ED9"/>
    <w:rsid w:val="00C168C6"/>
    <w:rsid w:val="00C169EC"/>
    <w:rsid w:val="00C2103A"/>
    <w:rsid w:val="00C22729"/>
    <w:rsid w:val="00C23359"/>
    <w:rsid w:val="00C26387"/>
    <w:rsid w:val="00C2662A"/>
    <w:rsid w:val="00C26DA2"/>
    <w:rsid w:val="00C26EF0"/>
    <w:rsid w:val="00C274E1"/>
    <w:rsid w:val="00C27D6A"/>
    <w:rsid w:val="00C31A2E"/>
    <w:rsid w:val="00C3391B"/>
    <w:rsid w:val="00C33EED"/>
    <w:rsid w:val="00C36E52"/>
    <w:rsid w:val="00C50AD1"/>
    <w:rsid w:val="00C56E51"/>
    <w:rsid w:val="00C6072C"/>
    <w:rsid w:val="00C62572"/>
    <w:rsid w:val="00C62741"/>
    <w:rsid w:val="00C62C1B"/>
    <w:rsid w:val="00C64008"/>
    <w:rsid w:val="00C64685"/>
    <w:rsid w:val="00C7117F"/>
    <w:rsid w:val="00C7244E"/>
    <w:rsid w:val="00C729A1"/>
    <w:rsid w:val="00C7618E"/>
    <w:rsid w:val="00C81686"/>
    <w:rsid w:val="00C8357C"/>
    <w:rsid w:val="00C86661"/>
    <w:rsid w:val="00C9126D"/>
    <w:rsid w:val="00C9393B"/>
    <w:rsid w:val="00CA2E82"/>
    <w:rsid w:val="00CA4875"/>
    <w:rsid w:val="00CA4CC0"/>
    <w:rsid w:val="00CB0F92"/>
    <w:rsid w:val="00CB1D13"/>
    <w:rsid w:val="00CB618B"/>
    <w:rsid w:val="00CB698B"/>
    <w:rsid w:val="00CB7EEF"/>
    <w:rsid w:val="00CD46F3"/>
    <w:rsid w:val="00CD680B"/>
    <w:rsid w:val="00CD7161"/>
    <w:rsid w:val="00CE2E09"/>
    <w:rsid w:val="00CE3B6C"/>
    <w:rsid w:val="00CE3BC9"/>
    <w:rsid w:val="00CE45C8"/>
    <w:rsid w:val="00CE506F"/>
    <w:rsid w:val="00CF10C2"/>
    <w:rsid w:val="00CF4957"/>
    <w:rsid w:val="00CF49D9"/>
    <w:rsid w:val="00CF7A3D"/>
    <w:rsid w:val="00D00E36"/>
    <w:rsid w:val="00D0110B"/>
    <w:rsid w:val="00D01351"/>
    <w:rsid w:val="00D02506"/>
    <w:rsid w:val="00D0251E"/>
    <w:rsid w:val="00D02AD0"/>
    <w:rsid w:val="00D04193"/>
    <w:rsid w:val="00D044C2"/>
    <w:rsid w:val="00D04938"/>
    <w:rsid w:val="00D05917"/>
    <w:rsid w:val="00D05925"/>
    <w:rsid w:val="00D068BF"/>
    <w:rsid w:val="00D071AE"/>
    <w:rsid w:val="00D11DCB"/>
    <w:rsid w:val="00D13A5E"/>
    <w:rsid w:val="00D14846"/>
    <w:rsid w:val="00D17ADB"/>
    <w:rsid w:val="00D20E48"/>
    <w:rsid w:val="00D23954"/>
    <w:rsid w:val="00D23D58"/>
    <w:rsid w:val="00D24CF7"/>
    <w:rsid w:val="00D25649"/>
    <w:rsid w:val="00D3087E"/>
    <w:rsid w:val="00D30C18"/>
    <w:rsid w:val="00D30E57"/>
    <w:rsid w:val="00D31840"/>
    <w:rsid w:val="00D322BA"/>
    <w:rsid w:val="00D325C4"/>
    <w:rsid w:val="00D32DD1"/>
    <w:rsid w:val="00D35181"/>
    <w:rsid w:val="00D37E58"/>
    <w:rsid w:val="00D43066"/>
    <w:rsid w:val="00D4405D"/>
    <w:rsid w:val="00D4492C"/>
    <w:rsid w:val="00D44EF1"/>
    <w:rsid w:val="00D472AE"/>
    <w:rsid w:val="00D47874"/>
    <w:rsid w:val="00D500A8"/>
    <w:rsid w:val="00D5040E"/>
    <w:rsid w:val="00D511AA"/>
    <w:rsid w:val="00D51720"/>
    <w:rsid w:val="00D52617"/>
    <w:rsid w:val="00D54192"/>
    <w:rsid w:val="00D54475"/>
    <w:rsid w:val="00D54D74"/>
    <w:rsid w:val="00D55D98"/>
    <w:rsid w:val="00D571B7"/>
    <w:rsid w:val="00D603BE"/>
    <w:rsid w:val="00D61BE4"/>
    <w:rsid w:val="00D63D0E"/>
    <w:rsid w:val="00D64C2A"/>
    <w:rsid w:val="00D65482"/>
    <w:rsid w:val="00D65FB5"/>
    <w:rsid w:val="00D6648F"/>
    <w:rsid w:val="00D67834"/>
    <w:rsid w:val="00D720C5"/>
    <w:rsid w:val="00D7210C"/>
    <w:rsid w:val="00D730C5"/>
    <w:rsid w:val="00D73C6B"/>
    <w:rsid w:val="00D76D7E"/>
    <w:rsid w:val="00D7743B"/>
    <w:rsid w:val="00D82A53"/>
    <w:rsid w:val="00D8388B"/>
    <w:rsid w:val="00D84049"/>
    <w:rsid w:val="00D87D1F"/>
    <w:rsid w:val="00D87D8F"/>
    <w:rsid w:val="00D90D0B"/>
    <w:rsid w:val="00D91B0D"/>
    <w:rsid w:val="00D94623"/>
    <w:rsid w:val="00D961E8"/>
    <w:rsid w:val="00D97EE7"/>
    <w:rsid w:val="00DA0025"/>
    <w:rsid w:val="00DA0963"/>
    <w:rsid w:val="00DA1687"/>
    <w:rsid w:val="00DA1823"/>
    <w:rsid w:val="00DA1A60"/>
    <w:rsid w:val="00DA1F03"/>
    <w:rsid w:val="00DA4AEE"/>
    <w:rsid w:val="00DA5340"/>
    <w:rsid w:val="00DA5406"/>
    <w:rsid w:val="00DA6604"/>
    <w:rsid w:val="00DA7B03"/>
    <w:rsid w:val="00DB06D3"/>
    <w:rsid w:val="00DB0D45"/>
    <w:rsid w:val="00DB13E5"/>
    <w:rsid w:val="00DB168B"/>
    <w:rsid w:val="00DB332D"/>
    <w:rsid w:val="00DB7200"/>
    <w:rsid w:val="00DB7F60"/>
    <w:rsid w:val="00DC302E"/>
    <w:rsid w:val="00DC50C7"/>
    <w:rsid w:val="00DD0FE9"/>
    <w:rsid w:val="00DD473C"/>
    <w:rsid w:val="00DD5575"/>
    <w:rsid w:val="00DD5B78"/>
    <w:rsid w:val="00DD6A5A"/>
    <w:rsid w:val="00DE21A5"/>
    <w:rsid w:val="00DE2413"/>
    <w:rsid w:val="00DE2446"/>
    <w:rsid w:val="00DE4515"/>
    <w:rsid w:val="00DE6A6D"/>
    <w:rsid w:val="00DE6A8C"/>
    <w:rsid w:val="00DE6C6E"/>
    <w:rsid w:val="00DE75AA"/>
    <w:rsid w:val="00DE799A"/>
    <w:rsid w:val="00DF158D"/>
    <w:rsid w:val="00DF2A6F"/>
    <w:rsid w:val="00DF4483"/>
    <w:rsid w:val="00DF4A41"/>
    <w:rsid w:val="00DF70A7"/>
    <w:rsid w:val="00E05A3C"/>
    <w:rsid w:val="00E06A33"/>
    <w:rsid w:val="00E111B5"/>
    <w:rsid w:val="00E1158A"/>
    <w:rsid w:val="00E123BD"/>
    <w:rsid w:val="00E12897"/>
    <w:rsid w:val="00E12B37"/>
    <w:rsid w:val="00E13505"/>
    <w:rsid w:val="00E137D0"/>
    <w:rsid w:val="00E137ED"/>
    <w:rsid w:val="00E14780"/>
    <w:rsid w:val="00E151BF"/>
    <w:rsid w:val="00E15DF4"/>
    <w:rsid w:val="00E1718D"/>
    <w:rsid w:val="00E17932"/>
    <w:rsid w:val="00E217E2"/>
    <w:rsid w:val="00E21E08"/>
    <w:rsid w:val="00E22814"/>
    <w:rsid w:val="00E33189"/>
    <w:rsid w:val="00E3734C"/>
    <w:rsid w:val="00E42E41"/>
    <w:rsid w:val="00E42FB2"/>
    <w:rsid w:val="00E4431D"/>
    <w:rsid w:val="00E4496B"/>
    <w:rsid w:val="00E44D97"/>
    <w:rsid w:val="00E45B65"/>
    <w:rsid w:val="00E4602F"/>
    <w:rsid w:val="00E46965"/>
    <w:rsid w:val="00E469C2"/>
    <w:rsid w:val="00E47452"/>
    <w:rsid w:val="00E532C8"/>
    <w:rsid w:val="00E552DB"/>
    <w:rsid w:val="00E5557F"/>
    <w:rsid w:val="00E55B3F"/>
    <w:rsid w:val="00E55B57"/>
    <w:rsid w:val="00E56FE7"/>
    <w:rsid w:val="00E61EBF"/>
    <w:rsid w:val="00E62042"/>
    <w:rsid w:val="00E67076"/>
    <w:rsid w:val="00E70E62"/>
    <w:rsid w:val="00E71E3E"/>
    <w:rsid w:val="00E77275"/>
    <w:rsid w:val="00E821EB"/>
    <w:rsid w:val="00E8537F"/>
    <w:rsid w:val="00E904D5"/>
    <w:rsid w:val="00E9211D"/>
    <w:rsid w:val="00E9482E"/>
    <w:rsid w:val="00E9498A"/>
    <w:rsid w:val="00EA12B7"/>
    <w:rsid w:val="00EA150D"/>
    <w:rsid w:val="00EA1A95"/>
    <w:rsid w:val="00EA4B03"/>
    <w:rsid w:val="00EA4F62"/>
    <w:rsid w:val="00EA5A25"/>
    <w:rsid w:val="00EA6F99"/>
    <w:rsid w:val="00EA70F5"/>
    <w:rsid w:val="00EB0A83"/>
    <w:rsid w:val="00EB3D02"/>
    <w:rsid w:val="00EB401A"/>
    <w:rsid w:val="00EB4A92"/>
    <w:rsid w:val="00EB5704"/>
    <w:rsid w:val="00EC1F7E"/>
    <w:rsid w:val="00EC31E0"/>
    <w:rsid w:val="00EC32E5"/>
    <w:rsid w:val="00EC4F2F"/>
    <w:rsid w:val="00EC554C"/>
    <w:rsid w:val="00EC571E"/>
    <w:rsid w:val="00EC5F20"/>
    <w:rsid w:val="00EC747D"/>
    <w:rsid w:val="00ED3090"/>
    <w:rsid w:val="00ED727E"/>
    <w:rsid w:val="00EE13EF"/>
    <w:rsid w:val="00EE3AE1"/>
    <w:rsid w:val="00EE62F4"/>
    <w:rsid w:val="00EE6520"/>
    <w:rsid w:val="00EE6D5A"/>
    <w:rsid w:val="00EF06A4"/>
    <w:rsid w:val="00EF0E59"/>
    <w:rsid w:val="00EF0FC2"/>
    <w:rsid w:val="00EF19A8"/>
    <w:rsid w:val="00EF40D6"/>
    <w:rsid w:val="00EF4EEC"/>
    <w:rsid w:val="00F03655"/>
    <w:rsid w:val="00F0389E"/>
    <w:rsid w:val="00F0495E"/>
    <w:rsid w:val="00F04CAF"/>
    <w:rsid w:val="00F05B29"/>
    <w:rsid w:val="00F05B34"/>
    <w:rsid w:val="00F06CE3"/>
    <w:rsid w:val="00F1197A"/>
    <w:rsid w:val="00F12EBD"/>
    <w:rsid w:val="00F1305A"/>
    <w:rsid w:val="00F139A5"/>
    <w:rsid w:val="00F1430E"/>
    <w:rsid w:val="00F148C3"/>
    <w:rsid w:val="00F15ADC"/>
    <w:rsid w:val="00F15DA5"/>
    <w:rsid w:val="00F15ED2"/>
    <w:rsid w:val="00F1677B"/>
    <w:rsid w:val="00F1756A"/>
    <w:rsid w:val="00F218C7"/>
    <w:rsid w:val="00F21F46"/>
    <w:rsid w:val="00F23CFA"/>
    <w:rsid w:val="00F241F4"/>
    <w:rsid w:val="00F26CB8"/>
    <w:rsid w:val="00F307A4"/>
    <w:rsid w:val="00F30858"/>
    <w:rsid w:val="00F321B1"/>
    <w:rsid w:val="00F344DD"/>
    <w:rsid w:val="00F35F53"/>
    <w:rsid w:val="00F46514"/>
    <w:rsid w:val="00F475B2"/>
    <w:rsid w:val="00F47CF7"/>
    <w:rsid w:val="00F512A9"/>
    <w:rsid w:val="00F55551"/>
    <w:rsid w:val="00F56200"/>
    <w:rsid w:val="00F57988"/>
    <w:rsid w:val="00F63C09"/>
    <w:rsid w:val="00F67F14"/>
    <w:rsid w:val="00F73388"/>
    <w:rsid w:val="00F74B9F"/>
    <w:rsid w:val="00F75028"/>
    <w:rsid w:val="00F75958"/>
    <w:rsid w:val="00F7705E"/>
    <w:rsid w:val="00F77154"/>
    <w:rsid w:val="00F774B2"/>
    <w:rsid w:val="00F80C6A"/>
    <w:rsid w:val="00F8254B"/>
    <w:rsid w:val="00F82C6B"/>
    <w:rsid w:val="00F84A51"/>
    <w:rsid w:val="00F92665"/>
    <w:rsid w:val="00F9556A"/>
    <w:rsid w:val="00F95F9B"/>
    <w:rsid w:val="00F961EC"/>
    <w:rsid w:val="00FA0DF8"/>
    <w:rsid w:val="00FA1EE3"/>
    <w:rsid w:val="00FA3877"/>
    <w:rsid w:val="00FA6DC1"/>
    <w:rsid w:val="00FA7AC8"/>
    <w:rsid w:val="00FA7D14"/>
    <w:rsid w:val="00FB140F"/>
    <w:rsid w:val="00FB15B2"/>
    <w:rsid w:val="00FB19FA"/>
    <w:rsid w:val="00FB3BBB"/>
    <w:rsid w:val="00FC1C4C"/>
    <w:rsid w:val="00FC6FA6"/>
    <w:rsid w:val="00FD0D3E"/>
    <w:rsid w:val="00FD1743"/>
    <w:rsid w:val="00FD1B38"/>
    <w:rsid w:val="00FD2BD2"/>
    <w:rsid w:val="00FD3153"/>
    <w:rsid w:val="00FD3195"/>
    <w:rsid w:val="00FD3EEC"/>
    <w:rsid w:val="00FD4962"/>
    <w:rsid w:val="00FD4A13"/>
    <w:rsid w:val="00FD71B8"/>
    <w:rsid w:val="00FE0EAC"/>
    <w:rsid w:val="00FE25DB"/>
    <w:rsid w:val="00FE2CDF"/>
    <w:rsid w:val="00FE3D0F"/>
    <w:rsid w:val="00FE41BA"/>
    <w:rsid w:val="00FE5C36"/>
    <w:rsid w:val="00FF0A44"/>
    <w:rsid w:val="00FF1F06"/>
    <w:rsid w:val="00FF220E"/>
    <w:rsid w:val="00FF2403"/>
    <w:rsid w:val="00FF3A71"/>
    <w:rsid w:val="00FF4935"/>
    <w:rsid w:val="00FF4C6E"/>
    <w:rsid w:val="00FF6622"/>
    <w:rsid w:val="04B5B462"/>
    <w:rsid w:val="0527AA31"/>
    <w:rsid w:val="06BBAA65"/>
    <w:rsid w:val="0C8F214B"/>
    <w:rsid w:val="0EAA35BB"/>
    <w:rsid w:val="104E6F6E"/>
    <w:rsid w:val="162AFD2F"/>
    <w:rsid w:val="1BB4FD05"/>
    <w:rsid w:val="1F44B2C4"/>
    <w:rsid w:val="23D19666"/>
    <w:rsid w:val="2429E2F3"/>
    <w:rsid w:val="251498CD"/>
    <w:rsid w:val="269061E5"/>
    <w:rsid w:val="26BED428"/>
    <w:rsid w:val="29E44AD2"/>
    <w:rsid w:val="31802EF7"/>
    <w:rsid w:val="33E054E6"/>
    <w:rsid w:val="34FBC168"/>
    <w:rsid w:val="362CEA84"/>
    <w:rsid w:val="3B2C514F"/>
    <w:rsid w:val="3CFDBF04"/>
    <w:rsid w:val="3E2B37AB"/>
    <w:rsid w:val="3E5E077C"/>
    <w:rsid w:val="3EEFE3E8"/>
    <w:rsid w:val="3F0AA979"/>
    <w:rsid w:val="4294F5A6"/>
    <w:rsid w:val="48E8D3AC"/>
    <w:rsid w:val="4ABB4A80"/>
    <w:rsid w:val="4C704C37"/>
    <w:rsid w:val="4FA29BC5"/>
    <w:rsid w:val="51099301"/>
    <w:rsid w:val="550FA206"/>
    <w:rsid w:val="5597FC4D"/>
    <w:rsid w:val="5C627746"/>
    <w:rsid w:val="5CDD642A"/>
    <w:rsid w:val="5CFF8A16"/>
    <w:rsid w:val="602BB8BB"/>
    <w:rsid w:val="61796E16"/>
    <w:rsid w:val="625D56F8"/>
    <w:rsid w:val="64591B46"/>
    <w:rsid w:val="69F09F69"/>
    <w:rsid w:val="69F794E0"/>
    <w:rsid w:val="70DF97E7"/>
    <w:rsid w:val="727B6848"/>
    <w:rsid w:val="75AFC0A0"/>
    <w:rsid w:val="76B09EA7"/>
    <w:rsid w:val="78624F85"/>
    <w:rsid w:val="79A2914B"/>
    <w:rsid w:val="7A7ADE0C"/>
    <w:rsid w:val="7DE5B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34B"/>
  <w15:docId w15:val="{80996341-F87D-42CE-B706-B4D19E89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DB"/>
    <w:pPr>
      <w:spacing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426F"/>
    <w:pPr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318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515"/>
    <w:pPr>
      <w:outlineLvl w:val="2"/>
    </w:pPr>
    <w:rPr>
      <w:i/>
      <w:iCs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26F"/>
    <w:rPr>
      <w:b/>
      <w:bCs/>
      <w:cap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3189"/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0E1BD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E1BDB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E1BDB"/>
    <w:rPr>
      <w:b/>
      <w:bCs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1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BD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BDB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0596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36515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D6648F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648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648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648F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6C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637BA"/>
    <w:pPr>
      <w:spacing w:line="240" w:lineRule="auto"/>
    </w:pPr>
    <w:rPr>
      <w:sz w:val="20"/>
      <w:szCs w:val="20"/>
      <w:lang w:val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7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7BA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633DD"/>
    <w:pPr>
      <w:spacing w:line="240" w:lineRule="auto"/>
    </w:pPr>
  </w:style>
  <w:style w:type="paragraph" w:styleId="NoSpacing">
    <w:name w:val="No Spacing"/>
    <w:uiPriority w:val="1"/>
    <w:qFormat/>
    <w:rsid w:val="006F624C"/>
    <w:rPr>
      <w:lang w:val="en-US"/>
    </w:rPr>
  </w:style>
  <w:style w:type="paragraph" w:styleId="Revision">
    <w:name w:val="Revision"/>
    <w:hidden/>
    <w:uiPriority w:val="99"/>
    <w:semiHidden/>
    <w:rsid w:val="009C624B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1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ris.meulman@rivm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8B81B0130EAF4CB645EB427DCAD3AB" ma:contentTypeVersion="4" ma:contentTypeDescription="Create a new document." ma:contentTypeScope="" ma:versionID="daac470f19aae5720fd77032a436c17d">
  <xsd:schema xmlns:xsd="http://www.w3.org/2001/XMLSchema" xmlns:xs="http://www.w3.org/2001/XMLSchema" xmlns:p="http://schemas.microsoft.com/office/2006/metadata/properties" xmlns:ns2="671229c9-36e1-4184-927d-c4fdec98cdf1" targetNamespace="http://schemas.microsoft.com/office/2006/metadata/properties" ma:root="true" ma:fieldsID="528a92b6df461ee214833fdcb516eb24" ns2:_="">
    <xsd:import namespace="671229c9-36e1-4184-927d-c4fdec98c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29c9-36e1-4184-927d-c4fdec98c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B024A-EF7C-4DE4-807C-97D3D955F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29c9-36e1-4184-927d-c4fdec98c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8BF2C-7521-43DE-A665-7AF4FDC5D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11F7AB-FE7A-4CF8-963B-CF5CFF6394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5E155-2E55-4131-B6C1-DEEC57D0F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</dc:creator>
  <cp:keywords/>
  <dc:description/>
  <cp:lastModifiedBy>Iris Meulman</cp:lastModifiedBy>
  <cp:revision>3</cp:revision>
  <dcterms:created xsi:type="dcterms:W3CDTF">2024-03-15T11:27:00Z</dcterms:created>
  <dcterms:modified xsi:type="dcterms:W3CDTF">2024-03-15T11:41:00Z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0x010100AC8B81B0130EAF4CB645EB427DCAD3AB</vt:lpwstr>
  </property>
</Properties>
</file>