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FC2BD" w14:textId="5525082F" w:rsidR="006C2114" w:rsidRPr="003B7254" w:rsidRDefault="00266818" w:rsidP="006C2114">
      <w:p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b/>
          <w:bCs/>
          <w:sz w:val="24"/>
          <w:szCs w:val="24"/>
        </w:rPr>
        <w:t xml:space="preserve">Supplementary </w:t>
      </w:r>
      <w:r w:rsidR="00427C37" w:rsidRPr="003B7254">
        <w:rPr>
          <w:rFonts w:ascii="Times New Roman" w:hAnsi="Times New Roman" w:cs="Times New Roman"/>
          <w:b/>
          <w:bCs/>
          <w:sz w:val="24"/>
          <w:szCs w:val="24"/>
        </w:rPr>
        <w:t xml:space="preserve">material </w:t>
      </w:r>
      <w:r w:rsidR="00D02D6A" w:rsidRPr="003B7254">
        <w:rPr>
          <w:rFonts w:ascii="Times New Roman" w:hAnsi="Times New Roman" w:cs="Times New Roman"/>
          <w:b/>
          <w:bCs/>
          <w:sz w:val="24"/>
          <w:szCs w:val="24"/>
        </w:rPr>
        <w:t>(for web publication</w:t>
      </w:r>
      <w:r w:rsidR="007A0B32" w:rsidRPr="003B7254">
        <w:rPr>
          <w:rFonts w:ascii="Times New Roman" w:hAnsi="Times New Roman" w:cs="Times New Roman"/>
          <w:b/>
          <w:bCs/>
          <w:sz w:val="24"/>
          <w:szCs w:val="24"/>
        </w:rPr>
        <w:t xml:space="preserve"> only</w:t>
      </w:r>
      <w:r w:rsidR="00D02D6A" w:rsidRPr="003B7254">
        <w:rPr>
          <w:rFonts w:ascii="Times New Roman" w:hAnsi="Times New Roman" w:cs="Times New Roman"/>
          <w:b/>
          <w:bCs/>
          <w:sz w:val="24"/>
          <w:szCs w:val="24"/>
        </w:rPr>
        <w:t>)</w:t>
      </w:r>
    </w:p>
    <w:p w14:paraId="6A4388C6" w14:textId="7450EDA0" w:rsidR="00820D56" w:rsidRPr="003B7254" w:rsidRDefault="006E32C1" w:rsidP="00820D5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Association of m</w:t>
      </w:r>
      <w:r w:rsidR="00820D56" w:rsidRPr="003B7254">
        <w:rPr>
          <w:rFonts w:ascii="Times New Roman" w:hAnsi="Times New Roman" w:cs="Times New Roman"/>
          <w:sz w:val="24"/>
          <w:szCs w:val="24"/>
        </w:rPr>
        <w:t xml:space="preserve">edication adherence </w:t>
      </w:r>
      <w:r>
        <w:rPr>
          <w:rFonts w:ascii="Times New Roman" w:hAnsi="Times New Roman" w:cs="Times New Roman"/>
          <w:sz w:val="24"/>
          <w:szCs w:val="24"/>
        </w:rPr>
        <w:t>with</w:t>
      </w:r>
      <w:r w:rsidR="00820D56" w:rsidRPr="003B7254">
        <w:rPr>
          <w:rFonts w:ascii="Times New Roman" w:hAnsi="Times New Roman" w:cs="Times New Roman"/>
          <w:sz w:val="24"/>
          <w:szCs w:val="24"/>
        </w:rPr>
        <w:t xml:space="preserve"> treatment preferences</w:t>
      </w:r>
      <w:r w:rsidR="007E52A6" w:rsidRPr="003B7254">
        <w:rPr>
          <w:rFonts w:ascii="Times New Roman" w:hAnsi="Times New Roman" w:cs="Times New Roman"/>
          <w:sz w:val="24"/>
          <w:szCs w:val="24"/>
        </w:rPr>
        <w:t>: Incentivizing t</w:t>
      </w:r>
      <w:r w:rsidR="00E17644" w:rsidRPr="003B7254">
        <w:rPr>
          <w:rFonts w:ascii="Times New Roman" w:hAnsi="Times New Roman" w:cs="Times New Roman"/>
          <w:sz w:val="24"/>
          <w:szCs w:val="24"/>
        </w:rPr>
        <w:t>ruthful self-reporting</w:t>
      </w:r>
    </w:p>
    <w:p w14:paraId="6534DB6B" w14:textId="77777777" w:rsidR="006C2114" w:rsidRPr="003B7254" w:rsidRDefault="006C2114" w:rsidP="00266818">
      <w:pPr>
        <w:spacing w:before="120" w:after="120" w:line="480" w:lineRule="auto"/>
        <w:jc w:val="both"/>
        <w:rPr>
          <w:rFonts w:ascii="Times New Roman" w:hAnsi="Times New Roman" w:cs="Times New Roman"/>
          <w:sz w:val="24"/>
          <w:szCs w:val="24"/>
        </w:rPr>
      </w:pPr>
    </w:p>
    <w:p w14:paraId="6DD71B7F" w14:textId="77777777" w:rsidR="00110E31" w:rsidRPr="003B7254" w:rsidRDefault="00110E31" w:rsidP="00266818">
      <w:pPr>
        <w:spacing w:before="120" w:after="120" w:line="480" w:lineRule="auto"/>
        <w:jc w:val="both"/>
        <w:rPr>
          <w:rFonts w:ascii="Times New Roman" w:hAnsi="Times New Roman" w:cs="Times New Roman"/>
          <w:sz w:val="24"/>
          <w:szCs w:val="24"/>
        </w:rPr>
      </w:pPr>
    </w:p>
    <w:p w14:paraId="2F8668B6" w14:textId="77777777" w:rsidR="00072C4D" w:rsidRPr="003B7254" w:rsidRDefault="00072C4D" w:rsidP="00266818">
      <w:pPr>
        <w:spacing w:before="120" w:after="120" w:line="480" w:lineRule="auto"/>
        <w:jc w:val="both"/>
        <w:rPr>
          <w:rFonts w:ascii="Times New Roman" w:hAnsi="Times New Roman" w:cs="Times New Roman"/>
          <w:sz w:val="24"/>
          <w:szCs w:val="24"/>
        </w:rPr>
      </w:pPr>
    </w:p>
    <w:p w14:paraId="232E9334" w14:textId="77777777" w:rsidR="00072C4D" w:rsidRPr="003B7254" w:rsidRDefault="00072C4D" w:rsidP="00266818">
      <w:pPr>
        <w:spacing w:before="120" w:after="120" w:line="480" w:lineRule="auto"/>
        <w:jc w:val="both"/>
        <w:rPr>
          <w:rFonts w:ascii="Times New Roman" w:hAnsi="Times New Roman" w:cs="Times New Roman"/>
          <w:sz w:val="24"/>
          <w:szCs w:val="24"/>
        </w:rPr>
        <w:sectPr w:rsidR="00072C4D" w:rsidRPr="003B7254" w:rsidSect="005A654F">
          <w:headerReference w:type="default" r:id="rId7"/>
          <w:footerReference w:type="even" r:id="rId8"/>
          <w:footerReference w:type="default" r:id="rId9"/>
          <w:footerReference w:type="first" r:id="rId10"/>
          <w:pgSz w:w="11906" w:h="16838"/>
          <w:pgMar w:top="1440" w:right="1440" w:bottom="1440" w:left="1440" w:header="709" w:footer="709" w:gutter="0"/>
          <w:cols w:space="708"/>
          <w:docGrid w:linePitch="360"/>
        </w:sectPr>
      </w:pPr>
    </w:p>
    <w:p w14:paraId="64CF03AB" w14:textId="118DD180" w:rsidR="00110E31" w:rsidRPr="003B7254" w:rsidRDefault="00426667" w:rsidP="00BB1599">
      <w:pPr>
        <w:pStyle w:val="ListParagraph"/>
        <w:numPr>
          <w:ilvl w:val="0"/>
          <w:numId w:val="2"/>
        </w:num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b/>
          <w:bCs/>
          <w:sz w:val="24"/>
          <w:szCs w:val="24"/>
        </w:rPr>
        <w:lastRenderedPageBreak/>
        <w:t>T</w:t>
      </w:r>
      <w:r w:rsidR="0073250F" w:rsidRPr="003B7254">
        <w:rPr>
          <w:rFonts w:ascii="Times New Roman" w:hAnsi="Times New Roman" w:cs="Times New Roman"/>
          <w:b/>
          <w:bCs/>
          <w:sz w:val="24"/>
          <w:szCs w:val="24"/>
        </w:rPr>
        <w:t>heoretical description of choice-matching</w:t>
      </w:r>
    </w:p>
    <w:p w14:paraId="01E58833" w14:textId="79E35099" w:rsidR="00BB1599" w:rsidRPr="003B7254" w:rsidRDefault="00BB1599" w:rsidP="00BB1599">
      <w:pPr>
        <w:spacing w:before="120" w:after="120" w:line="480" w:lineRule="auto"/>
        <w:jc w:val="both"/>
        <w:rPr>
          <w:rFonts w:ascii="Times New Roman" w:hAnsi="Times New Roman" w:cs="Times New Roman"/>
          <w:sz w:val="24"/>
          <w:szCs w:val="24"/>
        </w:rPr>
      </w:pPr>
      <w:r w:rsidRPr="003B7254">
        <w:rPr>
          <w:rFonts w:ascii="Times New Roman" w:hAnsi="Times New Roman" w:cs="Times New Roman"/>
          <w:sz w:val="24"/>
          <w:szCs w:val="24"/>
        </w:rPr>
        <w:t>Choice-</w:t>
      </w:r>
      <w:r w:rsidR="00EE78FA">
        <w:rPr>
          <w:rFonts w:ascii="Times New Roman" w:hAnsi="Times New Roman" w:cs="Times New Roman"/>
          <w:sz w:val="24"/>
          <w:szCs w:val="24"/>
        </w:rPr>
        <w:t>m</w:t>
      </w:r>
      <w:r w:rsidRPr="003B7254">
        <w:rPr>
          <w:rFonts w:ascii="Times New Roman" w:hAnsi="Times New Roman" w:cs="Times New Roman"/>
          <w:sz w:val="24"/>
          <w:szCs w:val="24"/>
        </w:rPr>
        <w:t xml:space="preserve">atching by </w:t>
      </w:r>
      <w:proofErr w:type="spellStart"/>
      <w:r w:rsidR="00C03F46" w:rsidRPr="003B7254">
        <w:rPr>
          <w:rFonts w:ascii="Times New Roman" w:hAnsi="Times New Roman" w:cs="Times New Roman"/>
          <w:sz w:val="24"/>
          <w:szCs w:val="24"/>
        </w:rPr>
        <w:t>Cvitanić</w:t>
      </w:r>
      <w:proofErr w:type="spellEnd"/>
      <w:r w:rsidR="00C03F46" w:rsidRPr="003B7254">
        <w:rPr>
          <w:rFonts w:ascii="Times New Roman" w:hAnsi="Times New Roman" w:cs="Times New Roman"/>
          <w:sz w:val="24"/>
          <w:szCs w:val="24"/>
        </w:rPr>
        <w:t xml:space="preserve"> et al</w:t>
      </w:r>
      <w:r w:rsidR="00910A70" w:rsidRPr="00910A70">
        <w:rPr>
          <w:rFonts w:ascii="Times New Roman" w:hAnsi="Times New Roman" w:cs="Times New Roman"/>
          <w:sz w:val="24"/>
          <w:szCs w:val="24"/>
        </w:rPr>
        <w:t>. [2</w:t>
      </w:r>
      <w:r w:rsidR="002201B4">
        <w:rPr>
          <w:rFonts w:ascii="Times New Roman" w:hAnsi="Times New Roman" w:cs="Times New Roman"/>
          <w:sz w:val="24"/>
          <w:szCs w:val="24"/>
        </w:rPr>
        <w:t>7</w:t>
      </w:r>
      <w:r w:rsidR="00910A70" w:rsidRPr="00910A70">
        <w:rPr>
          <w:rFonts w:ascii="Times New Roman" w:hAnsi="Times New Roman" w:cs="Times New Roman"/>
          <w:sz w:val="24"/>
          <w:szCs w:val="24"/>
        </w:rPr>
        <w:t>]</w:t>
      </w:r>
      <w:r w:rsidR="00C03F46" w:rsidRPr="003B7254">
        <w:rPr>
          <w:rFonts w:ascii="Times New Roman" w:hAnsi="Times New Roman" w:cs="Times New Roman"/>
          <w:sz w:val="24"/>
          <w:szCs w:val="24"/>
        </w:rPr>
        <w:t xml:space="preserve"> </w:t>
      </w:r>
      <w:r w:rsidR="00F3159D" w:rsidRPr="003B7254">
        <w:rPr>
          <w:rFonts w:ascii="Times New Roman" w:hAnsi="Times New Roman" w:cs="Times New Roman"/>
          <w:sz w:val="24"/>
          <w:szCs w:val="24"/>
        </w:rPr>
        <w:t xml:space="preserve">is a </w:t>
      </w:r>
      <w:r w:rsidRPr="003B7254">
        <w:rPr>
          <w:rFonts w:ascii="Times New Roman" w:hAnsi="Times New Roman" w:cs="Times New Roman"/>
          <w:sz w:val="24"/>
          <w:szCs w:val="24"/>
        </w:rPr>
        <w:t xml:space="preserve">theoretical </w:t>
      </w:r>
      <w:r w:rsidR="00F3159D" w:rsidRPr="003B7254">
        <w:rPr>
          <w:rFonts w:ascii="Times New Roman" w:hAnsi="Times New Roman" w:cs="Times New Roman"/>
          <w:sz w:val="24"/>
          <w:szCs w:val="24"/>
        </w:rPr>
        <w:t xml:space="preserve">proposed </w:t>
      </w:r>
      <w:r w:rsidR="00483727" w:rsidRPr="003B7254">
        <w:rPr>
          <w:rFonts w:ascii="Times New Roman" w:hAnsi="Times New Roman" w:cs="Times New Roman"/>
          <w:sz w:val="24"/>
          <w:szCs w:val="24"/>
        </w:rPr>
        <w:t>mechanism</w:t>
      </w:r>
      <w:r w:rsidR="0029054C" w:rsidRPr="003B7254">
        <w:rPr>
          <w:rFonts w:ascii="Times New Roman" w:hAnsi="Times New Roman" w:cs="Times New Roman"/>
          <w:sz w:val="24"/>
          <w:szCs w:val="24"/>
        </w:rPr>
        <w:t xml:space="preserve"> to elicit honest responses </w:t>
      </w:r>
      <w:r w:rsidR="008D54AB" w:rsidRPr="003B7254">
        <w:rPr>
          <w:rFonts w:ascii="Times New Roman" w:hAnsi="Times New Roman" w:cs="Times New Roman"/>
          <w:sz w:val="24"/>
          <w:szCs w:val="24"/>
        </w:rPr>
        <w:t xml:space="preserve">through economic incentives and decision theory </w:t>
      </w:r>
      <w:r w:rsidR="003B7254" w:rsidRPr="003B7254">
        <w:rPr>
          <w:rFonts w:ascii="Times New Roman" w:hAnsi="Times New Roman" w:cs="Times New Roman"/>
          <w:sz w:val="24"/>
          <w:szCs w:val="24"/>
        </w:rPr>
        <w:t>when</w:t>
      </w:r>
      <w:r w:rsidR="0029054C" w:rsidRPr="003B7254">
        <w:rPr>
          <w:rFonts w:ascii="Times New Roman" w:hAnsi="Times New Roman" w:cs="Times New Roman"/>
          <w:sz w:val="24"/>
          <w:szCs w:val="24"/>
        </w:rPr>
        <w:t xml:space="preserve"> the </w:t>
      </w:r>
      <w:r w:rsidR="003B7254" w:rsidRPr="003B7254">
        <w:rPr>
          <w:rFonts w:ascii="Times New Roman" w:hAnsi="Times New Roman" w:cs="Times New Roman"/>
          <w:sz w:val="24"/>
          <w:szCs w:val="24"/>
        </w:rPr>
        <w:t>truth</w:t>
      </w:r>
      <w:r w:rsidR="0029054C" w:rsidRPr="003B7254">
        <w:rPr>
          <w:rFonts w:ascii="Times New Roman" w:hAnsi="Times New Roman" w:cs="Times New Roman"/>
          <w:sz w:val="24"/>
          <w:szCs w:val="24"/>
        </w:rPr>
        <w:t xml:space="preserve"> is not verifiable.</w:t>
      </w:r>
      <w:r w:rsidRPr="003B7254">
        <w:rPr>
          <w:rFonts w:ascii="Times New Roman" w:hAnsi="Times New Roman" w:cs="Times New Roman"/>
          <w:sz w:val="24"/>
          <w:szCs w:val="24"/>
        </w:rPr>
        <w:t xml:space="preserve"> </w:t>
      </w:r>
      <w:r w:rsidR="0029054C" w:rsidRPr="003B7254">
        <w:rPr>
          <w:rFonts w:ascii="Times New Roman" w:hAnsi="Times New Roman" w:cs="Times New Roman"/>
          <w:sz w:val="24"/>
          <w:szCs w:val="24"/>
        </w:rPr>
        <w:t>It</w:t>
      </w:r>
      <w:r w:rsidRPr="003B7254">
        <w:rPr>
          <w:rFonts w:ascii="Times New Roman" w:hAnsi="Times New Roman" w:cs="Times New Roman"/>
          <w:sz w:val="24"/>
          <w:szCs w:val="24"/>
        </w:rPr>
        <w:t xml:space="preserve"> contributes to understanding how economic mechanisms can be designed to mitigate dishonesty and promote integrity in decision-making contexts, thereby encouraging individuals to act honestly to match their stated intentions or commitments.</w:t>
      </w:r>
    </w:p>
    <w:p w14:paraId="5DA6CA6B" w14:textId="5859A4B2" w:rsidR="00BB1599" w:rsidRPr="003B7254" w:rsidRDefault="0090127F" w:rsidP="00392E2B">
      <w:pPr>
        <w:spacing w:before="120" w:after="120" w:line="480" w:lineRule="auto"/>
        <w:jc w:val="both"/>
        <w:rPr>
          <w:rFonts w:ascii="Times New Roman" w:hAnsi="Times New Roman" w:cs="Times New Roman"/>
          <w:sz w:val="24"/>
          <w:szCs w:val="24"/>
        </w:rPr>
      </w:pPr>
      <w:r w:rsidRPr="0090127F">
        <w:rPr>
          <w:rFonts w:ascii="Times New Roman" w:hAnsi="Times New Roman" w:cs="Times New Roman"/>
          <w:sz w:val="24"/>
          <w:szCs w:val="24"/>
        </w:rPr>
        <w:t xml:space="preserve">Choice-matching relies on the use of two questions: </w:t>
      </w:r>
      <w:r w:rsidR="00220EB0" w:rsidRPr="0090127F">
        <w:rPr>
          <w:rFonts w:ascii="Times New Roman" w:hAnsi="Times New Roman" w:cs="Times New Roman"/>
          <w:sz w:val="24"/>
          <w:szCs w:val="24"/>
        </w:rPr>
        <w:t>(1) one question asks about opinions, judgements,</w:t>
      </w:r>
      <w:r w:rsidR="00220EB0">
        <w:rPr>
          <w:rFonts w:ascii="Times New Roman" w:hAnsi="Times New Roman" w:cs="Times New Roman"/>
          <w:sz w:val="24"/>
          <w:szCs w:val="24"/>
        </w:rPr>
        <w:t xml:space="preserve"> </w:t>
      </w:r>
      <w:r w:rsidR="00220EB0" w:rsidRPr="0090127F">
        <w:rPr>
          <w:rFonts w:ascii="Times New Roman" w:hAnsi="Times New Roman" w:cs="Times New Roman"/>
          <w:sz w:val="24"/>
          <w:szCs w:val="24"/>
        </w:rPr>
        <w:t>or preferences</w:t>
      </w:r>
      <w:r w:rsidR="00D02181">
        <w:rPr>
          <w:rFonts w:ascii="Times New Roman" w:hAnsi="Times New Roman" w:cs="Times New Roman"/>
          <w:sz w:val="24"/>
          <w:szCs w:val="24"/>
        </w:rPr>
        <w:t>;</w:t>
      </w:r>
      <w:r w:rsidR="00220EB0" w:rsidRPr="0090127F">
        <w:rPr>
          <w:rFonts w:ascii="Times New Roman" w:hAnsi="Times New Roman" w:cs="Times New Roman"/>
          <w:sz w:val="24"/>
          <w:szCs w:val="24"/>
        </w:rPr>
        <w:t xml:space="preserve"> and </w:t>
      </w:r>
      <w:r w:rsidR="00D02181" w:rsidRPr="0090127F">
        <w:rPr>
          <w:rFonts w:ascii="Times New Roman" w:hAnsi="Times New Roman" w:cs="Times New Roman"/>
          <w:sz w:val="24"/>
          <w:szCs w:val="24"/>
        </w:rPr>
        <w:t xml:space="preserve">(2) </w:t>
      </w:r>
      <w:r w:rsidR="00220EB0" w:rsidRPr="0090127F">
        <w:rPr>
          <w:rFonts w:ascii="Times New Roman" w:hAnsi="Times New Roman" w:cs="Times New Roman"/>
          <w:sz w:val="24"/>
          <w:szCs w:val="24"/>
        </w:rPr>
        <w:t>based on this information</w:t>
      </w:r>
      <w:r w:rsidR="00D02181">
        <w:rPr>
          <w:rFonts w:ascii="Times New Roman" w:hAnsi="Times New Roman" w:cs="Times New Roman"/>
          <w:sz w:val="24"/>
          <w:szCs w:val="24"/>
        </w:rPr>
        <w:t xml:space="preserve"> </w:t>
      </w:r>
      <w:r w:rsidR="00220EB0" w:rsidRPr="0090127F">
        <w:rPr>
          <w:rFonts w:ascii="Times New Roman" w:hAnsi="Times New Roman" w:cs="Times New Roman"/>
          <w:sz w:val="24"/>
          <w:szCs w:val="24"/>
        </w:rPr>
        <w:t>an auxiliary question is employed to determine an actual outcome (</w:t>
      </w:r>
      <w:r w:rsidR="004C3E1C">
        <w:rPr>
          <w:rFonts w:ascii="Times New Roman" w:hAnsi="Times New Roman" w:cs="Times New Roman"/>
          <w:sz w:val="24"/>
          <w:szCs w:val="24"/>
        </w:rPr>
        <w:t>this can be any question but it has to</w:t>
      </w:r>
      <w:r w:rsidR="00220EB0" w:rsidRPr="0090127F">
        <w:rPr>
          <w:rFonts w:ascii="Times New Roman" w:hAnsi="Times New Roman" w:cs="Times New Roman"/>
          <w:sz w:val="24"/>
          <w:szCs w:val="24"/>
        </w:rPr>
        <w:t xml:space="preserve"> affect a participant in</w:t>
      </w:r>
      <w:r w:rsidR="00220EB0">
        <w:rPr>
          <w:rFonts w:ascii="Times New Roman" w:hAnsi="Times New Roman" w:cs="Times New Roman"/>
          <w:sz w:val="24"/>
          <w:szCs w:val="24"/>
        </w:rPr>
        <w:t xml:space="preserve"> </w:t>
      </w:r>
      <w:r w:rsidR="00220EB0" w:rsidRPr="0090127F">
        <w:rPr>
          <w:rFonts w:ascii="Times New Roman" w:hAnsi="Times New Roman" w:cs="Times New Roman"/>
          <w:sz w:val="24"/>
          <w:szCs w:val="24"/>
        </w:rPr>
        <w:t>some way, for example, through payoffs) based on the answers</w:t>
      </w:r>
      <w:r w:rsidR="00220EB0">
        <w:rPr>
          <w:rFonts w:ascii="Times New Roman" w:hAnsi="Times New Roman" w:cs="Times New Roman"/>
          <w:sz w:val="24"/>
          <w:szCs w:val="24"/>
        </w:rPr>
        <w:t xml:space="preserve"> </w:t>
      </w:r>
      <w:r w:rsidR="00220EB0" w:rsidRPr="0090127F">
        <w:rPr>
          <w:rFonts w:ascii="Times New Roman" w:hAnsi="Times New Roman" w:cs="Times New Roman"/>
          <w:sz w:val="24"/>
          <w:szCs w:val="24"/>
        </w:rPr>
        <w:t xml:space="preserve">of other </w:t>
      </w:r>
      <w:r w:rsidR="00134747">
        <w:rPr>
          <w:rFonts w:ascii="Times New Roman" w:hAnsi="Times New Roman" w:cs="Times New Roman"/>
          <w:sz w:val="24"/>
          <w:szCs w:val="24"/>
        </w:rPr>
        <w:t>individuals</w:t>
      </w:r>
      <w:r w:rsidR="00220EB0" w:rsidRPr="0090127F">
        <w:rPr>
          <w:rFonts w:ascii="Times New Roman" w:hAnsi="Times New Roman" w:cs="Times New Roman"/>
          <w:sz w:val="24"/>
          <w:szCs w:val="24"/>
        </w:rPr>
        <w:t xml:space="preserve"> of the same type. </w:t>
      </w:r>
      <w:r w:rsidRPr="0090127F">
        <w:rPr>
          <w:rFonts w:ascii="Times New Roman" w:hAnsi="Times New Roman" w:cs="Times New Roman"/>
          <w:sz w:val="24"/>
          <w:szCs w:val="24"/>
        </w:rPr>
        <w:t>The</w:t>
      </w:r>
      <w:r w:rsidR="00342336">
        <w:rPr>
          <w:rFonts w:ascii="Times New Roman" w:hAnsi="Times New Roman" w:cs="Times New Roman"/>
          <w:sz w:val="24"/>
          <w:szCs w:val="24"/>
        </w:rPr>
        <w:t xml:space="preserve"> </w:t>
      </w:r>
      <w:r w:rsidRPr="0090127F">
        <w:rPr>
          <w:rFonts w:ascii="Times New Roman" w:hAnsi="Times New Roman" w:cs="Times New Roman"/>
          <w:sz w:val="24"/>
          <w:szCs w:val="24"/>
        </w:rPr>
        <w:t xml:space="preserve">main idea behind the incentivization is that those who think alike in the </w:t>
      </w:r>
      <w:r w:rsidR="00D02181">
        <w:rPr>
          <w:rFonts w:ascii="Times New Roman" w:hAnsi="Times New Roman" w:cs="Times New Roman"/>
          <w:sz w:val="24"/>
          <w:szCs w:val="24"/>
        </w:rPr>
        <w:t xml:space="preserve">first </w:t>
      </w:r>
      <w:r w:rsidRPr="0090127F">
        <w:rPr>
          <w:rFonts w:ascii="Times New Roman" w:hAnsi="Times New Roman" w:cs="Times New Roman"/>
          <w:sz w:val="24"/>
          <w:szCs w:val="24"/>
        </w:rPr>
        <w:t>question (that is, those of the same type) give similar answers to the auxiliary</w:t>
      </w:r>
      <w:r w:rsidR="00EE78FA">
        <w:rPr>
          <w:rFonts w:ascii="Times New Roman" w:hAnsi="Times New Roman" w:cs="Times New Roman"/>
          <w:sz w:val="24"/>
          <w:szCs w:val="24"/>
        </w:rPr>
        <w:t xml:space="preserve"> </w:t>
      </w:r>
      <w:r w:rsidRPr="0090127F">
        <w:rPr>
          <w:rFonts w:ascii="Times New Roman" w:hAnsi="Times New Roman" w:cs="Times New Roman"/>
          <w:sz w:val="24"/>
          <w:szCs w:val="24"/>
        </w:rPr>
        <w:t>question, because the two questions are designed to be thematically connected. A</w:t>
      </w:r>
      <w:r w:rsidR="00711864">
        <w:rPr>
          <w:rFonts w:ascii="Times New Roman" w:hAnsi="Times New Roman" w:cs="Times New Roman"/>
          <w:sz w:val="24"/>
          <w:szCs w:val="24"/>
        </w:rPr>
        <w:t xml:space="preserve">n individual </w:t>
      </w:r>
      <w:r w:rsidRPr="0090127F">
        <w:rPr>
          <w:rFonts w:ascii="Times New Roman" w:hAnsi="Times New Roman" w:cs="Times New Roman"/>
          <w:sz w:val="24"/>
          <w:szCs w:val="24"/>
        </w:rPr>
        <w:t>wants the</w:t>
      </w:r>
      <w:r w:rsidR="005B4B52">
        <w:rPr>
          <w:rFonts w:ascii="Times New Roman" w:hAnsi="Times New Roman" w:cs="Times New Roman"/>
          <w:sz w:val="24"/>
          <w:szCs w:val="24"/>
        </w:rPr>
        <w:t xml:space="preserve"> </w:t>
      </w:r>
      <w:r w:rsidRPr="0090127F">
        <w:rPr>
          <w:rFonts w:ascii="Times New Roman" w:hAnsi="Times New Roman" w:cs="Times New Roman"/>
          <w:sz w:val="24"/>
          <w:szCs w:val="24"/>
        </w:rPr>
        <w:t>actual outcome to be determined by the own response to the auxiliary question. If the</w:t>
      </w:r>
      <w:r w:rsidR="005B4B52">
        <w:rPr>
          <w:rFonts w:ascii="Times New Roman" w:hAnsi="Times New Roman" w:cs="Times New Roman"/>
          <w:sz w:val="24"/>
          <w:szCs w:val="24"/>
        </w:rPr>
        <w:t xml:space="preserve"> </w:t>
      </w:r>
      <w:r w:rsidRPr="0090127F">
        <w:rPr>
          <w:rFonts w:ascii="Times New Roman" w:hAnsi="Times New Roman" w:cs="Times New Roman"/>
          <w:sz w:val="24"/>
          <w:szCs w:val="24"/>
        </w:rPr>
        <w:t>outcome is instead determined by the responses of others, it is desirable that these others are of the</w:t>
      </w:r>
      <w:r w:rsidR="005B4B52">
        <w:rPr>
          <w:rFonts w:ascii="Times New Roman" w:hAnsi="Times New Roman" w:cs="Times New Roman"/>
          <w:sz w:val="24"/>
          <w:szCs w:val="24"/>
        </w:rPr>
        <w:t xml:space="preserve"> </w:t>
      </w:r>
      <w:r w:rsidRPr="0090127F">
        <w:rPr>
          <w:rFonts w:ascii="Times New Roman" w:hAnsi="Times New Roman" w:cs="Times New Roman"/>
          <w:sz w:val="24"/>
          <w:szCs w:val="24"/>
        </w:rPr>
        <w:t>same type</w:t>
      </w:r>
      <w:r w:rsidR="0048151E">
        <w:rPr>
          <w:rFonts w:ascii="Times New Roman" w:hAnsi="Times New Roman" w:cs="Times New Roman"/>
          <w:sz w:val="24"/>
          <w:szCs w:val="24"/>
        </w:rPr>
        <w:t>. This is</w:t>
      </w:r>
      <w:r w:rsidRPr="0090127F">
        <w:rPr>
          <w:rFonts w:ascii="Times New Roman" w:hAnsi="Times New Roman" w:cs="Times New Roman"/>
          <w:sz w:val="24"/>
          <w:szCs w:val="24"/>
        </w:rPr>
        <w:t xml:space="preserve"> because they are more likely to give similarly answers to the auxiliary question than the</w:t>
      </w:r>
      <w:r w:rsidR="00392E2B">
        <w:rPr>
          <w:rFonts w:ascii="Times New Roman" w:hAnsi="Times New Roman" w:cs="Times New Roman"/>
          <w:sz w:val="24"/>
          <w:szCs w:val="24"/>
        </w:rPr>
        <w:t xml:space="preserve"> </w:t>
      </w:r>
      <w:r w:rsidR="00392E2B" w:rsidRPr="00392E2B">
        <w:rPr>
          <w:rFonts w:ascii="Times New Roman" w:hAnsi="Times New Roman" w:cs="Times New Roman"/>
          <w:sz w:val="24"/>
          <w:szCs w:val="24"/>
        </w:rPr>
        <w:t xml:space="preserve">different-type </w:t>
      </w:r>
      <w:r w:rsidR="007A1BD6">
        <w:rPr>
          <w:rFonts w:ascii="Times New Roman" w:hAnsi="Times New Roman" w:cs="Times New Roman"/>
          <w:sz w:val="24"/>
          <w:szCs w:val="24"/>
        </w:rPr>
        <w:t>individuals</w:t>
      </w:r>
      <w:r w:rsidR="00392E2B" w:rsidRPr="00392E2B">
        <w:rPr>
          <w:rFonts w:ascii="Times New Roman" w:hAnsi="Times New Roman" w:cs="Times New Roman"/>
          <w:sz w:val="24"/>
          <w:szCs w:val="24"/>
        </w:rPr>
        <w:t>. This implies that it pays off to reveal own true opinions, judgements or</w:t>
      </w:r>
      <w:r w:rsidR="00392E2B">
        <w:rPr>
          <w:rFonts w:ascii="Times New Roman" w:hAnsi="Times New Roman" w:cs="Times New Roman"/>
          <w:sz w:val="24"/>
          <w:szCs w:val="24"/>
        </w:rPr>
        <w:t xml:space="preserve"> </w:t>
      </w:r>
      <w:r w:rsidR="00392E2B" w:rsidRPr="00392E2B">
        <w:rPr>
          <w:rFonts w:ascii="Times New Roman" w:hAnsi="Times New Roman" w:cs="Times New Roman"/>
          <w:sz w:val="24"/>
          <w:szCs w:val="24"/>
        </w:rPr>
        <w:t xml:space="preserve">preferences </w:t>
      </w:r>
      <w:proofErr w:type="gramStart"/>
      <w:r w:rsidR="00392E2B" w:rsidRPr="00392E2B">
        <w:rPr>
          <w:rFonts w:ascii="Times New Roman" w:hAnsi="Times New Roman" w:cs="Times New Roman"/>
          <w:sz w:val="24"/>
          <w:szCs w:val="24"/>
        </w:rPr>
        <w:t>in order to</w:t>
      </w:r>
      <w:proofErr w:type="gramEnd"/>
      <w:r w:rsidR="00392E2B" w:rsidRPr="00392E2B">
        <w:rPr>
          <w:rFonts w:ascii="Times New Roman" w:hAnsi="Times New Roman" w:cs="Times New Roman"/>
          <w:sz w:val="24"/>
          <w:szCs w:val="24"/>
        </w:rPr>
        <w:t xml:space="preserve"> be assigned to the right (true) type.</w:t>
      </w:r>
    </w:p>
    <w:p w14:paraId="1DE1554E" w14:textId="54EC2C8B" w:rsidR="009B2818" w:rsidRPr="003B7254" w:rsidRDefault="00F02B83" w:rsidP="00266818">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The</w:t>
      </w:r>
      <w:r w:rsidR="005B008C" w:rsidRPr="003B7254">
        <w:rPr>
          <w:rFonts w:ascii="Times New Roman" w:hAnsi="Times New Roman" w:cs="Times New Roman"/>
          <w:sz w:val="24"/>
          <w:szCs w:val="24"/>
        </w:rPr>
        <w:t xml:space="preserve"> method is related to the Bayesian truth serum</w:t>
      </w:r>
      <w:r>
        <w:rPr>
          <w:rFonts w:ascii="Times New Roman" w:hAnsi="Times New Roman" w:cs="Times New Roman"/>
          <w:sz w:val="24"/>
          <w:szCs w:val="24"/>
        </w:rPr>
        <w:t xml:space="preserve"> (BTS</w:t>
      </w:r>
      <w:r w:rsidR="00D02181">
        <w:rPr>
          <w:rFonts w:ascii="Times New Roman" w:hAnsi="Times New Roman" w:cs="Times New Roman"/>
          <w:sz w:val="24"/>
          <w:szCs w:val="24"/>
        </w:rPr>
        <w:t xml:space="preserve">) by </w:t>
      </w:r>
      <w:proofErr w:type="spellStart"/>
      <w:r w:rsidR="00D02181">
        <w:rPr>
          <w:rFonts w:ascii="Times New Roman" w:hAnsi="Times New Roman" w:cs="Times New Roman"/>
          <w:sz w:val="24"/>
          <w:szCs w:val="24"/>
        </w:rPr>
        <w:t>Prelec</w:t>
      </w:r>
      <w:proofErr w:type="spellEnd"/>
      <w:r w:rsidR="00910A70">
        <w:rPr>
          <w:rFonts w:ascii="Times New Roman" w:hAnsi="Times New Roman" w:cs="Times New Roman"/>
          <w:sz w:val="24"/>
          <w:szCs w:val="24"/>
        </w:rPr>
        <w:t xml:space="preserve"> [2</w:t>
      </w:r>
      <w:r w:rsidR="00C65C62">
        <w:rPr>
          <w:rFonts w:ascii="Times New Roman" w:hAnsi="Times New Roman" w:cs="Times New Roman"/>
          <w:sz w:val="24"/>
          <w:szCs w:val="24"/>
        </w:rPr>
        <w:t>9</w:t>
      </w:r>
      <w:r w:rsidR="00910A70">
        <w:rPr>
          <w:rFonts w:ascii="Times New Roman" w:hAnsi="Times New Roman" w:cs="Times New Roman"/>
          <w:sz w:val="24"/>
          <w:szCs w:val="24"/>
        </w:rPr>
        <w:t>]</w:t>
      </w:r>
      <w:r w:rsidR="00550089">
        <w:rPr>
          <w:rFonts w:ascii="Times New Roman" w:hAnsi="Times New Roman" w:cs="Times New Roman"/>
          <w:sz w:val="24"/>
          <w:szCs w:val="24"/>
        </w:rPr>
        <w:t>, however, c</w:t>
      </w:r>
      <w:r w:rsidR="005B008C" w:rsidRPr="003B7254">
        <w:rPr>
          <w:rFonts w:ascii="Times New Roman" w:hAnsi="Times New Roman" w:cs="Times New Roman"/>
          <w:sz w:val="24"/>
          <w:szCs w:val="24"/>
        </w:rPr>
        <w:t xml:space="preserve">hoice-matching is administered </w:t>
      </w:r>
      <w:r w:rsidR="00725056" w:rsidRPr="003B7254">
        <w:rPr>
          <w:rFonts w:ascii="Times New Roman" w:hAnsi="Times New Roman" w:cs="Times New Roman"/>
          <w:sz w:val="24"/>
          <w:szCs w:val="24"/>
        </w:rPr>
        <w:t xml:space="preserve">differently </w:t>
      </w:r>
      <w:r w:rsidR="005B008C" w:rsidRPr="003B7254">
        <w:rPr>
          <w:rFonts w:ascii="Times New Roman" w:hAnsi="Times New Roman" w:cs="Times New Roman"/>
          <w:sz w:val="24"/>
          <w:szCs w:val="24"/>
        </w:rPr>
        <w:t xml:space="preserve">through a survey </w:t>
      </w:r>
      <w:r w:rsidR="00EE78FA" w:rsidRPr="003B7254">
        <w:rPr>
          <w:rFonts w:ascii="Times New Roman" w:hAnsi="Times New Roman" w:cs="Times New Roman"/>
          <w:sz w:val="24"/>
          <w:szCs w:val="24"/>
        </w:rPr>
        <w:t>and</w:t>
      </w:r>
      <w:r w:rsidR="005B008C" w:rsidRPr="003B7254">
        <w:rPr>
          <w:rFonts w:ascii="Times New Roman" w:hAnsi="Times New Roman" w:cs="Times New Roman"/>
          <w:sz w:val="24"/>
          <w:szCs w:val="24"/>
        </w:rPr>
        <w:t xml:space="preserve"> analyzed differently from the BTS method.</w:t>
      </w:r>
      <w:r w:rsidR="00255017">
        <w:rPr>
          <w:rFonts w:ascii="Times New Roman" w:hAnsi="Times New Roman" w:cs="Times New Roman"/>
          <w:sz w:val="24"/>
          <w:szCs w:val="24"/>
        </w:rPr>
        <w:t xml:space="preserve"> BTS </w:t>
      </w:r>
      <w:r w:rsidR="0054057E">
        <w:rPr>
          <w:rFonts w:ascii="Times New Roman" w:hAnsi="Times New Roman" w:cs="Times New Roman"/>
          <w:sz w:val="24"/>
          <w:szCs w:val="24"/>
        </w:rPr>
        <w:t xml:space="preserve">calculates </w:t>
      </w:r>
      <w:r w:rsidR="00255017">
        <w:rPr>
          <w:rFonts w:ascii="Times New Roman" w:hAnsi="Times New Roman" w:cs="Times New Roman"/>
          <w:sz w:val="24"/>
          <w:szCs w:val="24"/>
        </w:rPr>
        <w:t>a score</w:t>
      </w:r>
      <w:r w:rsidR="00C83C77">
        <w:rPr>
          <w:rFonts w:ascii="Times New Roman" w:hAnsi="Times New Roman" w:cs="Times New Roman"/>
          <w:sz w:val="24"/>
          <w:szCs w:val="24"/>
        </w:rPr>
        <w:t xml:space="preserve"> which consists of two </w:t>
      </w:r>
      <w:r w:rsidR="005B6986" w:rsidRPr="003B7254">
        <w:rPr>
          <w:rFonts w:ascii="Times New Roman" w:hAnsi="Times New Roman" w:cs="Times New Roman"/>
          <w:sz w:val="24"/>
          <w:szCs w:val="24"/>
        </w:rPr>
        <w:t xml:space="preserve">components: </w:t>
      </w:r>
      <w:proofErr w:type="spellStart"/>
      <w:r w:rsidR="005B6986" w:rsidRPr="003B7254">
        <w:rPr>
          <w:rFonts w:ascii="Times New Roman" w:hAnsi="Times New Roman" w:cs="Times New Roman"/>
          <w:sz w:val="24"/>
          <w:szCs w:val="24"/>
        </w:rPr>
        <w:t>i</w:t>
      </w:r>
      <w:proofErr w:type="spellEnd"/>
      <w:r w:rsidR="005B6986" w:rsidRPr="003B7254">
        <w:rPr>
          <w:rFonts w:ascii="Times New Roman" w:hAnsi="Times New Roman" w:cs="Times New Roman"/>
          <w:sz w:val="24"/>
          <w:szCs w:val="24"/>
        </w:rPr>
        <w:t xml:space="preserve">) a prediction </w:t>
      </w:r>
      <w:proofErr w:type="gramStart"/>
      <w:r w:rsidR="005B6986" w:rsidRPr="003B7254">
        <w:rPr>
          <w:rFonts w:ascii="Times New Roman" w:hAnsi="Times New Roman" w:cs="Times New Roman"/>
          <w:sz w:val="24"/>
          <w:szCs w:val="24"/>
        </w:rPr>
        <w:t>score</w:t>
      </w:r>
      <w:proofErr w:type="gramEnd"/>
      <w:r w:rsidR="005B6986" w:rsidRPr="003B7254">
        <w:rPr>
          <w:rFonts w:ascii="Times New Roman" w:hAnsi="Times New Roman" w:cs="Times New Roman"/>
          <w:sz w:val="24"/>
          <w:szCs w:val="24"/>
        </w:rPr>
        <w:t xml:space="preserve"> that reward </w:t>
      </w:r>
      <w:r w:rsidR="00223C50">
        <w:rPr>
          <w:rFonts w:ascii="Times New Roman" w:hAnsi="Times New Roman" w:cs="Times New Roman"/>
          <w:sz w:val="24"/>
          <w:szCs w:val="24"/>
        </w:rPr>
        <w:t>individuals</w:t>
      </w:r>
      <w:r w:rsidR="005B6986" w:rsidRPr="003B7254">
        <w:rPr>
          <w:rFonts w:ascii="Times New Roman" w:hAnsi="Times New Roman" w:cs="Times New Roman"/>
          <w:sz w:val="24"/>
          <w:szCs w:val="24"/>
        </w:rPr>
        <w:t xml:space="preserve">’ predictions based on their accuracy with respect to the others’ choice behavior, and ii) an information score that rewards </w:t>
      </w:r>
      <w:r w:rsidR="001B4FFC">
        <w:rPr>
          <w:rFonts w:ascii="Times New Roman" w:hAnsi="Times New Roman" w:cs="Times New Roman"/>
          <w:sz w:val="24"/>
          <w:szCs w:val="24"/>
        </w:rPr>
        <w:t>individual</w:t>
      </w:r>
      <w:r w:rsidR="005B6986" w:rsidRPr="003B7254">
        <w:rPr>
          <w:rFonts w:ascii="Times New Roman" w:hAnsi="Times New Roman" w:cs="Times New Roman"/>
          <w:sz w:val="24"/>
          <w:szCs w:val="24"/>
        </w:rPr>
        <w:t xml:space="preserve">s’ personal choices based on </w:t>
      </w:r>
      <w:r w:rsidR="005B6986" w:rsidRPr="003B7254">
        <w:rPr>
          <w:rFonts w:ascii="Times New Roman" w:hAnsi="Times New Roman" w:cs="Times New Roman"/>
          <w:sz w:val="24"/>
          <w:szCs w:val="24"/>
        </w:rPr>
        <w:lastRenderedPageBreak/>
        <w:t>whether these are surprisingly common, meaning these choices are more frequent than predicted.</w:t>
      </w:r>
    </w:p>
    <w:p w14:paraId="3C024238" w14:textId="77777777" w:rsidR="00072C4D" w:rsidRPr="003B7254" w:rsidRDefault="00072C4D" w:rsidP="00266818">
      <w:pPr>
        <w:spacing w:before="120" w:after="120" w:line="480" w:lineRule="auto"/>
        <w:jc w:val="both"/>
        <w:rPr>
          <w:rFonts w:ascii="Times New Roman" w:hAnsi="Times New Roman" w:cs="Times New Roman"/>
          <w:b/>
          <w:bCs/>
          <w:sz w:val="24"/>
          <w:szCs w:val="24"/>
        </w:rPr>
        <w:sectPr w:rsidR="00072C4D" w:rsidRPr="003B7254" w:rsidSect="00B8749A">
          <w:pgSz w:w="11906" w:h="16838"/>
          <w:pgMar w:top="1440" w:right="1440" w:bottom="1440" w:left="1440" w:header="708" w:footer="708" w:gutter="0"/>
          <w:cols w:space="708"/>
          <w:docGrid w:linePitch="360"/>
        </w:sectPr>
      </w:pPr>
    </w:p>
    <w:p w14:paraId="6464878B" w14:textId="0B893F26" w:rsidR="00266818" w:rsidRPr="003B7254" w:rsidRDefault="00266818" w:rsidP="00BB1599">
      <w:pPr>
        <w:pStyle w:val="ListParagraph"/>
        <w:numPr>
          <w:ilvl w:val="0"/>
          <w:numId w:val="2"/>
        </w:numPr>
        <w:spacing w:before="120" w:after="120" w:line="480" w:lineRule="auto"/>
        <w:ind w:left="357" w:hanging="357"/>
        <w:jc w:val="both"/>
        <w:rPr>
          <w:rFonts w:ascii="Times New Roman" w:hAnsi="Times New Roman" w:cs="Times New Roman"/>
          <w:b/>
          <w:bCs/>
          <w:sz w:val="24"/>
          <w:szCs w:val="24"/>
        </w:rPr>
      </w:pPr>
      <w:r w:rsidRPr="003B7254">
        <w:rPr>
          <w:rFonts w:ascii="Times New Roman" w:hAnsi="Times New Roman" w:cs="Times New Roman"/>
          <w:b/>
          <w:bCs/>
          <w:sz w:val="24"/>
          <w:szCs w:val="24"/>
        </w:rPr>
        <w:lastRenderedPageBreak/>
        <w:t>Questions about own and others’</w:t>
      </w:r>
      <w:r w:rsidR="000D7429" w:rsidRPr="003B7254">
        <w:rPr>
          <w:rFonts w:ascii="Times New Roman" w:hAnsi="Times New Roman" w:cs="Times New Roman"/>
          <w:b/>
          <w:bCs/>
          <w:sz w:val="24"/>
          <w:szCs w:val="24"/>
        </w:rPr>
        <w:t xml:space="preserve"> medication</w:t>
      </w:r>
      <w:r w:rsidRPr="003B7254">
        <w:rPr>
          <w:rFonts w:ascii="Times New Roman" w:hAnsi="Times New Roman" w:cs="Times New Roman"/>
          <w:b/>
          <w:bCs/>
          <w:sz w:val="24"/>
          <w:szCs w:val="24"/>
        </w:rPr>
        <w:t xml:space="preserve"> adherence</w:t>
      </w:r>
    </w:p>
    <w:p w14:paraId="7FB0CF6F" w14:textId="3E6835D4" w:rsidR="00266818" w:rsidRPr="003B7254" w:rsidRDefault="00266818" w:rsidP="0069000B">
      <w:p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b/>
          <w:bCs/>
          <w:sz w:val="24"/>
          <w:szCs w:val="24"/>
        </w:rPr>
        <w:t>Self-reported medication adherence</w:t>
      </w:r>
      <w:r w:rsidR="00B9735F" w:rsidRPr="003B7254">
        <w:rPr>
          <w:rFonts w:ascii="Times New Roman" w:hAnsi="Times New Roman" w:cs="Times New Roman"/>
          <w:b/>
          <w:bCs/>
          <w:sz w:val="24"/>
          <w:szCs w:val="24"/>
        </w:rPr>
        <w:t xml:space="preserve"> questions</w:t>
      </w:r>
      <w:r w:rsidRPr="003B7254">
        <w:rPr>
          <w:rFonts w:ascii="Times New Roman" w:hAnsi="Times New Roman" w:cs="Times New Roman"/>
          <w:b/>
          <w:bCs/>
          <w:sz w:val="24"/>
          <w:szCs w:val="24"/>
        </w:rPr>
        <w:t xml:space="preserve"> (</w:t>
      </w:r>
      <w:r w:rsidR="003C5C57">
        <w:rPr>
          <w:rFonts w:ascii="Times New Roman" w:hAnsi="Times New Roman" w:cs="Times New Roman"/>
          <w:b/>
          <w:bCs/>
          <w:sz w:val="24"/>
          <w:szCs w:val="24"/>
        </w:rPr>
        <w:t xml:space="preserve">both </w:t>
      </w:r>
      <w:r w:rsidR="00697CF7" w:rsidRPr="003B7254">
        <w:rPr>
          <w:rFonts w:ascii="Times New Roman" w:hAnsi="Times New Roman" w:cs="Times New Roman"/>
          <w:b/>
          <w:bCs/>
          <w:sz w:val="24"/>
          <w:szCs w:val="24"/>
        </w:rPr>
        <w:t>standard and choice-matching group</w:t>
      </w:r>
      <w:r w:rsidRPr="003B7254">
        <w:rPr>
          <w:rFonts w:ascii="Times New Roman" w:hAnsi="Times New Roman" w:cs="Times New Roman"/>
          <w:b/>
          <w:bCs/>
          <w:sz w:val="24"/>
          <w:szCs w:val="24"/>
        </w:rPr>
        <w:t>)</w:t>
      </w:r>
    </w:p>
    <w:p w14:paraId="3D12E3C3" w14:textId="77777777" w:rsidR="00266818" w:rsidRPr="003B7254" w:rsidRDefault="00266818" w:rsidP="00266818">
      <w:pPr>
        <w:spacing w:before="120" w:after="120" w:line="480" w:lineRule="auto"/>
        <w:jc w:val="both"/>
        <w:rPr>
          <w:rFonts w:ascii="Times New Roman" w:hAnsi="Times New Roman" w:cs="Times New Roman"/>
          <w:i/>
          <w:iCs/>
          <w:sz w:val="24"/>
          <w:szCs w:val="24"/>
        </w:rPr>
      </w:pPr>
      <w:r w:rsidRPr="003B7254">
        <w:rPr>
          <w:rFonts w:ascii="Times New Roman" w:hAnsi="Times New Roman" w:cs="Times New Roman"/>
          <w:i/>
          <w:iCs/>
          <w:sz w:val="24"/>
          <w:szCs w:val="24"/>
        </w:rPr>
        <w:t>Please indicate how often you take your MS medication as prescribed. If you are currently not taking MS medication, please indicate how often you take other medication as prescribed.</w:t>
      </w:r>
    </w:p>
    <w:p w14:paraId="18B89538" w14:textId="77777777" w:rsidR="00266818" w:rsidRPr="003B7254" w:rsidRDefault="00266818" w:rsidP="00266818">
      <w:pPr>
        <w:spacing w:before="120" w:after="120" w:line="480" w:lineRule="auto"/>
        <w:jc w:val="both"/>
        <w:rPr>
          <w:rFonts w:ascii="Times New Roman" w:hAnsi="Times New Roman" w:cs="Times New Roman"/>
          <w:i/>
          <w:iCs/>
          <w:sz w:val="24"/>
          <w:szCs w:val="24"/>
        </w:rPr>
      </w:pPr>
      <w:r w:rsidRPr="003B7254">
        <w:rPr>
          <w:rFonts w:ascii="Times New Roman" w:hAnsi="Times New Roman" w:cs="Times New Roman"/>
          <w:i/>
          <w:iCs/>
          <w:sz w:val="24"/>
          <w:szCs w:val="24"/>
        </w:rPr>
        <w:t>During the past three months, how often have you:</w:t>
      </w:r>
    </w:p>
    <w:p w14:paraId="7C4155F7" w14:textId="77777777" w:rsidR="00266818" w:rsidRPr="003B7254" w:rsidRDefault="00266818" w:rsidP="00266818">
      <w:pPr>
        <w:spacing w:before="120" w:after="120" w:line="480" w:lineRule="auto"/>
        <w:jc w:val="both"/>
        <w:rPr>
          <w:rFonts w:ascii="Times New Roman" w:hAnsi="Times New Roman" w:cs="Times New Roman"/>
          <w:sz w:val="24"/>
          <w:szCs w:val="24"/>
        </w:rPr>
      </w:pPr>
      <w:r w:rsidRPr="003B7254">
        <w:rPr>
          <w:rFonts w:ascii="Times New Roman" w:hAnsi="Times New Roman" w:cs="Times New Roman"/>
          <w:sz w:val="24"/>
          <w:szCs w:val="24"/>
        </w:rPr>
        <w:t>Select one answer per row.</w:t>
      </w:r>
    </w:p>
    <w:tbl>
      <w:tblPr>
        <w:tblStyle w:val="TableGrid"/>
        <w:tblW w:w="10117" w:type="dxa"/>
        <w:tblInd w:w="-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7"/>
        <w:gridCol w:w="1843"/>
        <w:gridCol w:w="595"/>
        <w:gridCol w:w="1843"/>
        <w:gridCol w:w="596"/>
        <w:gridCol w:w="1843"/>
      </w:tblGrid>
      <w:tr w:rsidR="00266818" w:rsidRPr="003B7254" w14:paraId="39D1A646" w14:textId="77777777" w:rsidTr="008F3E9F">
        <w:tc>
          <w:tcPr>
            <w:tcW w:w="3397" w:type="dxa"/>
          </w:tcPr>
          <w:p w14:paraId="718BCFA7"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vAlign w:val="center"/>
          </w:tcPr>
          <w:p w14:paraId="1BAA1B4D"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1</w:t>
            </w:r>
          </w:p>
          <w:p w14:paraId="67E62685"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Most of the time</w:t>
            </w:r>
          </w:p>
        </w:tc>
        <w:tc>
          <w:tcPr>
            <w:tcW w:w="595" w:type="dxa"/>
            <w:vAlign w:val="center"/>
          </w:tcPr>
          <w:p w14:paraId="0360BC73"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2</w:t>
            </w:r>
          </w:p>
          <w:p w14:paraId="312A2C1E" w14:textId="77777777" w:rsidR="00266818" w:rsidRPr="003B7254" w:rsidRDefault="00266818" w:rsidP="0092690E">
            <w:pPr>
              <w:spacing w:before="120" w:after="120" w:line="480" w:lineRule="auto"/>
              <w:jc w:val="center"/>
              <w:rPr>
                <w:rFonts w:ascii="Times New Roman" w:hAnsi="Times New Roman" w:cs="Times New Roman"/>
                <w:sz w:val="24"/>
                <w:szCs w:val="24"/>
              </w:rPr>
            </w:pPr>
          </w:p>
        </w:tc>
        <w:tc>
          <w:tcPr>
            <w:tcW w:w="1843" w:type="dxa"/>
            <w:vAlign w:val="center"/>
          </w:tcPr>
          <w:p w14:paraId="39EB5869"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3</w:t>
            </w:r>
          </w:p>
          <w:p w14:paraId="14AB81FF"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Sometimes</w:t>
            </w:r>
          </w:p>
        </w:tc>
        <w:tc>
          <w:tcPr>
            <w:tcW w:w="596" w:type="dxa"/>
            <w:vAlign w:val="center"/>
          </w:tcPr>
          <w:p w14:paraId="12A6E2EA"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4</w:t>
            </w:r>
          </w:p>
          <w:p w14:paraId="275BE53B" w14:textId="77777777" w:rsidR="00266818" w:rsidRPr="003B7254" w:rsidRDefault="00266818" w:rsidP="0092690E">
            <w:pPr>
              <w:spacing w:before="120" w:after="120" w:line="480" w:lineRule="auto"/>
              <w:jc w:val="center"/>
              <w:rPr>
                <w:rFonts w:ascii="Times New Roman" w:hAnsi="Times New Roman" w:cs="Times New Roman"/>
                <w:sz w:val="24"/>
                <w:szCs w:val="24"/>
              </w:rPr>
            </w:pPr>
          </w:p>
        </w:tc>
        <w:tc>
          <w:tcPr>
            <w:tcW w:w="1843" w:type="dxa"/>
            <w:vAlign w:val="center"/>
          </w:tcPr>
          <w:p w14:paraId="0B75C115"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5</w:t>
            </w:r>
          </w:p>
          <w:p w14:paraId="3F7D0265" w14:textId="77777777" w:rsidR="00266818" w:rsidRPr="003B7254" w:rsidRDefault="00266818" w:rsidP="0092690E">
            <w:pPr>
              <w:spacing w:before="120" w:after="120" w:line="480" w:lineRule="auto"/>
              <w:jc w:val="center"/>
              <w:rPr>
                <w:rFonts w:ascii="Times New Roman" w:hAnsi="Times New Roman" w:cs="Times New Roman"/>
                <w:sz w:val="24"/>
                <w:szCs w:val="24"/>
              </w:rPr>
            </w:pPr>
            <w:r w:rsidRPr="003B7254">
              <w:rPr>
                <w:rFonts w:ascii="Times New Roman" w:hAnsi="Times New Roman" w:cs="Times New Roman"/>
                <w:sz w:val="24"/>
                <w:szCs w:val="24"/>
              </w:rPr>
              <w:t>Never</w:t>
            </w:r>
          </w:p>
        </w:tc>
      </w:tr>
      <w:tr w:rsidR="00266818" w:rsidRPr="003B7254" w14:paraId="3E809A31" w14:textId="77777777" w:rsidTr="008F3E9F">
        <w:tc>
          <w:tcPr>
            <w:tcW w:w="3397" w:type="dxa"/>
            <w:vAlign w:val="center"/>
          </w:tcPr>
          <w:p w14:paraId="3AE48D24" w14:textId="77777777" w:rsidR="00266818" w:rsidRPr="003B7254" w:rsidRDefault="00266818"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Been careless about taking your medication?</w:t>
            </w:r>
          </w:p>
        </w:tc>
        <w:tc>
          <w:tcPr>
            <w:tcW w:w="1843" w:type="dxa"/>
          </w:tcPr>
          <w:p w14:paraId="6D078361"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5" w:type="dxa"/>
          </w:tcPr>
          <w:p w14:paraId="54481041"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6BA47CBB"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6" w:type="dxa"/>
          </w:tcPr>
          <w:p w14:paraId="2051FA16"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03F3E40E" w14:textId="77777777" w:rsidR="00266818" w:rsidRPr="003B7254" w:rsidRDefault="00266818" w:rsidP="0092690E">
            <w:pPr>
              <w:spacing w:before="120" w:after="120" w:line="480" w:lineRule="auto"/>
              <w:jc w:val="both"/>
              <w:rPr>
                <w:rFonts w:ascii="Times New Roman" w:hAnsi="Times New Roman" w:cs="Times New Roman"/>
                <w:sz w:val="24"/>
                <w:szCs w:val="24"/>
              </w:rPr>
            </w:pPr>
          </w:p>
        </w:tc>
      </w:tr>
      <w:tr w:rsidR="00266818" w:rsidRPr="003B7254" w14:paraId="17D55EC2" w14:textId="77777777" w:rsidTr="008F3E9F">
        <w:tc>
          <w:tcPr>
            <w:tcW w:w="3397" w:type="dxa"/>
            <w:vAlign w:val="center"/>
          </w:tcPr>
          <w:p w14:paraId="66A830FA" w14:textId="77777777" w:rsidR="00266818" w:rsidRPr="003B7254" w:rsidRDefault="00266818"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Forgotten to take your medication?</w:t>
            </w:r>
          </w:p>
        </w:tc>
        <w:tc>
          <w:tcPr>
            <w:tcW w:w="1843" w:type="dxa"/>
          </w:tcPr>
          <w:p w14:paraId="5D6BC53A"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5" w:type="dxa"/>
          </w:tcPr>
          <w:p w14:paraId="0A7A3D2E"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0E89D1E6"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6" w:type="dxa"/>
          </w:tcPr>
          <w:p w14:paraId="58462345"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15C3E92F" w14:textId="77777777" w:rsidR="00266818" w:rsidRPr="003B7254" w:rsidRDefault="00266818" w:rsidP="0092690E">
            <w:pPr>
              <w:spacing w:before="120" w:after="120" w:line="480" w:lineRule="auto"/>
              <w:jc w:val="both"/>
              <w:rPr>
                <w:rFonts w:ascii="Times New Roman" w:hAnsi="Times New Roman" w:cs="Times New Roman"/>
                <w:sz w:val="24"/>
                <w:szCs w:val="24"/>
              </w:rPr>
            </w:pPr>
          </w:p>
        </w:tc>
      </w:tr>
      <w:tr w:rsidR="00266818" w:rsidRPr="003B7254" w14:paraId="465F776A" w14:textId="77777777" w:rsidTr="008F3E9F">
        <w:tc>
          <w:tcPr>
            <w:tcW w:w="3397" w:type="dxa"/>
            <w:vAlign w:val="center"/>
          </w:tcPr>
          <w:p w14:paraId="6FA0F22B" w14:textId="77777777" w:rsidR="00266818" w:rsidRPr="003B7254" w:rsidRDefault="00266818"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Taken your medication less than your doctor prescribed because you felt better?</w:t>
            </w:r>
          </w:p>
        </w:tc>
        <w:tc>
          <w:tcPr>
            <w:tcW w:w="1843" w:type="dxa"/>
          </w:tcPr>
          <w:p w14:paraId="0C775695"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5" w:type="dxa"/>
          </w:tcPr>
          <w:p w14:paraId="59414873"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38855811"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6" w:type="dxa"/>
          </w:tcPr>
          <w:p w14:paraId="6E905A6A"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32E99755" w14:textId="77777777" w:rsidR="00266818" w:rsidRPr="003B7254" w:rsidRDefault="00266818" w:rsidP="0092690E">
            <w:pPr>
              <w:spacing w:before="120" w:after="120" w:line="480" w:lineRule="auto"/>
              <w:jc w:val="both"/>
              <w:rPr>
                <w:rFonts w:ascii="Times New Roman" w:hAnsi="Times New Roman" w:cs="Times New Roman"/>
                <w:sz w:val="24"/>
                <w:szCs w:val="24"/>
              </w:rPr>
            </w:pPr>
          </w:p>
        </w:tc>
      </w:tr>
      <w:tr w:rsidR="00266818" w:rsidRPr="003B7254" w14:paraId="30839FA8" w14:textId="77777777" w:rsidTr="008F3E9F">
        <w:tc>
          <w:tcPr>
            <w:tcW w:w="3397" w:type="dxa"/>
            <w:vAlign w:val="center"/>
          </w:tcPr>
          <w:p w14:paraId="5774E7B0" w14:textId="77777777" w:rsidR="00266818" w:rsidRPr="003B7254" w:rsidRDefault="00266818"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Stopped using your medication because you felt better?</w:t>
            </w:r>
          </w:p>
        </w:tc>
        <w:tc>
          <w:tcPr>
            <w:tcW w:w="1843" w:type="dxa"/>
          </w:tcPr>
          <w:p w14:paraId="3AE91E09"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5" w:type="dxa"/>
          </w:tcPr>
          <w:p w14:paraId="1C32039B"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45C11DF6"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596" w:type="dxa"/>
          </w:tcPr>
          <w:p w14:paraId="1CA7393E" w14:textId="77777777" w:rsidR="00266818" w:rsidRPr="003B7254" w:rsidRDefault="00266818" w:rsidP="0092690E">
            <w:pPr>
              <w:spacing w:before="120" w:after="120" w:line="480" w:lineRule="auto"/>
              <w:jc w:val="both"/>
              <w:rPr>
                <w:rFonts w:ascii="Times New Roman" w:hAnsi="Times New Roman" w:cs="Times New Roman"/>
                <w:sz w:val="24"/>
                <w:szCs w:val="24"/>
              </w:rPr>
            </w:pPr>
          </w:p>
        </w:tc>
        <w:tc>
          <w:tcPr>
            <w:tcW w:w="1843" w:type="dxa"/>
          </w:tcPr>
          <w:p w14:paraId="564BAEF4" w14:textId="77777777" w:rsidR="00266818" w:rsidRPr="003B7254" w:rsidRDefault="00266818" w:rsidP="0092690E">
            <w:pPr>
              <w:spacing w:before="120" w:after="120" w:line="480" w:lineRule="auto"/>
              <w:jc w:val="both"/>
              <w:rPr>
                <w:rFonts w:ascii="Times New Roman" w:hAnsi="Times New Roman" w:cs="Times New Roman"/>
                <w:sz w:val="24"/>
                <w:szCs w:val="24"/>
              </w:rPr>
            </w:pPr>
          </w:p>
        </w:tc>
      </w:tr>
    </w:tbl>
    <w:p w14:paraId="51D64ED9" w14:textId="77777777" w:rsidR="00266818" w:rsidRPr="003B7254" w:rsidRDefault="00266818" w:rsidP="00266818">
      <w:pPr>
        <w:spacing w:before="120" w:after="120" w:line="480" w:lineRule="auto"/>
        <w:jc w:val="both"/>
        <w:rPr>
          <w:rFonts w:ascii="Times New Roman" w:hAnsi="Times New Roman" w:cs="Times New Roman"/>
          <w:sz w:val="24"/>
          <w:szCs w:val="24"/>
        </w:rPr>
      </w:pPr>
    </w:p>
    <w:p w14:paraId="259BADA1" w14:textId="7E6607A0" w:rsidR="00266818" w:rsidRPr="003B7254" w:rsidRDefault="00266818" w:rsidP="00266818">
      <w:p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b/>
          <w:bCs/>
          <w:sz w:val="24"/>
          <w:szCs w:val="24"/>
        </w:rPr>
        <w:t xml:space="preserve">Others’ medication adherence </w:t>
      </w:r>
      <w:r w:rsidR="00B9735F" w:rsidRPr="003B7254">
        <w:rPr>
          <w:rFonts w:ascii="Times New Roman" w:hAnsi="Times New Roman" w:cs="Times New Roman"/>
          <w:b/>
          <w:bCs/>
          <w:sz w:val="24"/>
          <w:szCs w:val="24"/>
        </w:rPr>
        <w:t xml:space="preserve">questions </w:t>
      </w:r>
      <w:r w:rsidRPr="003B7254">
        <w:rPr>
          <w:rFonts w:ascii="Times New Roman" w:hAnsi="Times New Roman" w:cs="Times New Roman"/>
          <w:b/>
          <w:bCs/>
          <w:sz w:val="24"/>
          <w:szCs w:val="24"/>
        </w:rPr>
        <w:t>(</w:t>
      </w:r>
      <w:r w:rsidR="00697CF7" w:rsidRPr="003B7254">
        <w:rPr>
          <w:rFonts w:ascii="Times New Roman" w:hAnsi="Times New Roman" w:cs="Times New Roman"/>
          <w:b/>
          <w:bCs/>
          <w:sz w:val="24"/>
          <w:szCs w:val="24"/>
        </w:rPr>
        <w:t>choice-matching group</w:t>
      </w:r>
      <w:r w:rsidR="003C5C57">
        <w:rPr>
          <w:rFonts w:ascii="Times New Roman" w:hAnsi="Times New Roman" w:cs="Times New Roman"/>
          <w:b/>
          <w:bCs/>
          <w:sz w:val="24"/>
          <w:szCs w:val="24"/>
        </w:rPr>
        <w:t xml:space="preserve"> only</w:t>
      </w:r>
      <w:r w:rsidRPr="003B7254">
        <w:rPr>
          <w:rFonts w:ascii="Times New Roman" w:hAnsi="Times New Roman" w:cs="Times New Roman"/>
          <w:b/>
          <w:bCs/>
          <w:sz w:val="24"/>
          <w:szCs w:val="24"/>
        </w:rPr>
        <w:t>)</w:t>
      </w:r>
    </w:p>
    <w:p w14:paraId="6060C850" w14:textId="3E8A3680" w:rsidR="00266818" w:rsidRPr="003B7254" w:rsidRDefault="008C6199" w:rsidP="00266818">
      <w:pPr>
        <w:spacing w:before="120" w:after="120" w:line="480" w:lineRule="auto"/>
        <w:jc w:val="both"/>
        <w:rPr>
          <w:rFonts w:ascii="Times New Roman" w:hAnsi="Times New Roman" w:cs="Times New Roman"/>
          <w:sz w:val="24"/>
          <w:szCs w:val="24"/>
        </w:rPr>
      </w:pPr>
      <w:r w:rsidRPr="003B7254">
        <w:rPr>
          <w:rFonts w:ascii="Times New Roman" w:hAnsi="Times New Roman" w:cs="Times New Roman"/>
          <w:i/>
          <w:iCs/>
          <w:sz w:val="24"/>
          <w:szCs w:val="24"/>
        </w:rPr>
        <w:t xml:space="preserve">Please indicate how often you take your MS medication as prescribed. If you are currently not taking MS medication, please indicate how often you take other medication as prescribed. </w:t>
      </w:r>
      <w:r w:rsidR="00266818" w:rsidRPr="000C6331">
        <w:rPr>
          <w:rFonts w:ascii="Times New Roman" w:hAnsi="Times New Roman" w:cs="Times New Roman"/>
          <w:i/>
          <w:iCs/>
          <w:sz w:val="24"/>
          <w:szCs w:val="24"/>
          <w:u w:val="single"/>
        </w:rPr>
        <w:t xml:space="preserve">You will first be asked to relate the question to yourself, then you will be asked to indicate how you think others will answer it. Please answer the question carefully and to the best of your knowledge. </w:t>
      </w:r>
      <w:r w:rsidR="00266818" w:rsidRPr="003B7254">
        <w:rPr>
          <w:rFonts w:ascii="Times New Roman" w:hAnsi="Times New Roman" w:cs="Times New Roman"/>
          <w:i/>
          <w:iCs/>
          <w:sz w:val="24"/>
          <w:szCs w:val="24"/>
          <w:u w:val="single"/>
        </w:rPr>
        <w:t xml:space="preserve">Depending on how you fill out the questions, a financial compensation between €1 </w:t>
      </w:r>
      <w:r w:rsidR="00266818" w:rsidRPr="003B7254">
        <w:rPr>
          <w:rFonts w:ascii="Times New Roman" w:hAnsi="Times New Roman" w:cs="Times New Roman"/>
          <w:i/>
          <w:iCs/>
          <w:sz w:val="24"/>
          <w:szCs w:val="24"/>
          <w:u w:val="single"/>
        </w:rPr>
        <w:lastRenderedPageBreak/>
        <w:t>and €5 will be donated to a national MS foundation. The amount donated will depend on how accurate your prediction was.</w:t>
      </w:r>
      <w:r w:rsidR="00266818" w:rsidRPr="003B7254">
        <w:rPr>
          <w:rFonts w:ascii="Times New Roman" w:hAnsi="Times New Roman" w:cs="Times New Roman"/>
          <w:i/>
          <w:iCs/>
          <w:sz w:val="24"/>
          <w:szCs w:val="24"/>
        </w:rPr>
        <w:t xml:space="preserve"> How many of 10 random other MS patients would choose option 5 ('Never') for the statements below?</w:t>
      </w:r>
    </w:p>
    <w:p w14:paraId="64D702AA" w14:textId="73511647" w:rsidR="00266818" w:rsidRPr="003B7254" w:rsidRDefault="00266818" w:rsidP="00266818">
      <w:pPr>
        <w:spacing w:before="120" w:after="120" w:line="480" w:lineRule="auto"/>
        <w:jc w:val="both"/>
        <w:rPr>
          <w:rFonts w:ascii="Times New Roman" w:hAnsi="Times New Roman" w:cs="Times New Roman"/>
          <w:sz w:val="24"/>
          <w:szCs w:val="24"/>
        </w:rPr>
      </w:pPr>
    </w:p>
    <w:p w14:paraId="29395197" w14:textId="77777777" w:rsidR="008C3D00" w:rsidRPr="003B7254" w:rsidRDefault="008C3D00" w:rsidP="00266818">
      <w:pPr>
        <w:spacing w:before="120" w:after="120" w:line="480" w:lineRule="auto"/>
        <w:jc w:val="both"/>
        <w:rPr>
          <w:rFonts w:ascii="Times New Roman" w:hAnsi="Times New Roman" w:cs="Times New Roman"/>
          <w:sz w:val="24"/>
          <w:szCs w:val="24"/>
        </w:rPr>
      </w:pPr>
    </w:p>
    <w:p w14:paraId="22AA4E79" w14:textId="77777777" w:rsidR="008C3D00" w:rsidRPr="003B7254" w:rsidRDefault="008C3D00" w:rsidP="00266818">
      <w:pPr>
        <w:spacing w:before="120" w:after="120" w:line="480" w:lineRule="auto"/>
        <w:jc w:val="both"/>
        <w:rPr>
          <w:rFonts w:ascii="Times New Roman" w:hAnsi="Times New Roman" w:cs="Times New Roman"/>
          <w:sz w:val="24"/>
          <w:szCs w:val="24"/>
        </w:rPr>
      </w:pPr>
    </w:p>
    <w:p w14:paraId="183A634C" w14:textId="77777777" w:rsidR="008C3D00" w:rsidRPr="003B7254" w:rsidRDefault="008C3D00" w:rsidP="00266818">
      <w:pPr>
        <w:spacing w:before="120" w:after="120" w:line="480" w:lineRule="auto"/>
        <w:jc w:val="both"/>
        <w:rPr>
          <w:rFonts w:ascii="Times New Roman" w:hAnsi="Times New Roman" w:cs="Times New Roman"/>
          <w:sz w:val="24"/>
          <w:szCs w:val="24"/>
        </w:rPr>
        <w:sectPr w:rsidR="008C3D00" w:rsidRPr="003B7254" w:rsidSect="00B8749A">
          <w:pgSz w:w="11906" w:h="16838"/>
          <w:pgMar w:top="1440" w:right="1440" w:bottom="1440" w:left="1440" w:header="708" w:footer="708" w:gutter="0"/>
          <w:cols w:space="708"/>
          <w:docGrid w:linePitch="360"/>
        </w:sectPr>
      </w:pPr>
    </w:p>
    <w:p w14:paraId="1153053F" w14:textId="6ABBB5B4" w:rsidR="00266818" w:rsidRPr="003B7254" w:rsidRDefault="006D4F49" w:rsidP="00266818">
      <w:p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b/>
          <w:bCs/>
          <w:sz w:val="24"/>
          <w:szCs w:val="24"/>
        </w:rPr>
        <w:lastRenderedPageBreak/>
        <w:t>Example of the survey</w:t>
      </w:r>
      <w:r w:rsidR="00E17644" w:rsidRPr="003B7254">
        <w:rPr>
          <w:rFonts w:ascii="Times New Roman" w:hAnsi="Times New Roman" w:cs="Times New Roman"/>
          <w:b/>
          <w:bCs/>
          <w:sz w:val="24"/>
          <w:szCs w:val="24"/>
        </w:rPr>
        <w:t xml:space="preserve"> </w:t>
      </w:r>
      <w:r w:rsidR="00024C24" w:rsidRPr="003B7254">
        <w:rPr>
          <w:rFonts w:ascii="Times New Roman" w:hAnsi="Times New Roman" w:cs="Times New Roman"/>
          <w:b/>
          <w:bCs/>
          <w:sz w:val="24"/>
          <w:szCs w:val="24"/>
        </w:rPr>
        <w:t>fo</w:t>
      </w:r>
      <w:r w:rsidR="00B55FE7" w:rsidRPr="003B7254">
        <w:rPr>
          <w:rFonts w:ascii="Times New Roman" w:hAnsi="Times New Roman" w:cs="Times New Roman"/>
          <w:b/>
          <w:bCs/>
          <w:sz w:val="24"/>
          <w:szCs w:val="24"/>
        </w:rPr>
        <w:t xml:space="preserve">r </w:t>
      </w:r>
      <w:r w:rsidR="00697CF7" w:rsidRPr="003B7254">
        <w:rPr>
          <w:rFonts w:ascii="Times New Roman" w:hAnsi="Times New Roman" w:cs="Times New Roman"/>
          <w:b/>
          <w:bCs/>
          <w:sz w:val="24"/>
          <w:szCs w:val="24"/>
        </w:rPr>
        <w:t>standard group</w:t>
      </w:r>
    </w:p>
    <w:p w14:paraId="3E883504" w14:textId="4C0ED673" w:rsidR="00DD38FA" w:rsidRPr="003B7254" w:rsidRDefault="00DD38FA" w:rsidP="00266818">
      <w:p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noProof/>
          <w:sz w:val="24"/>
          <w:szCs w:val="24"/>
        </w:rPr>
        <w:drawing>
          <wp:inline distT="0" distB="0" distL="0" distR="0" wp14:anchorId="7045E49F" wp14:editId="291BB670">
            <wp:extent cx="6455118" cy="3299791"/>
            <wp:effectExtent l="0" t="0" r="3175" b="0"/>
            <wp:docPr id="220172498"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72498" name="Picture 1" descr="A screenshot of a survey&#10;&#10;Description automatically generated"/>
                    <pic:cNvPicPr/>
                  </pic:nvPicPr>
                  <pic:blipFill>
                    <a:blip r:embed="rId11"/>
                    <a:stretch>
                      <a:fillRect/>
                    </a:stretch>
                  </pic:blipFill>
                  <pic:spPr>
                    <a:xfrm>
                      <a:off x="0" y="0"/>
                      <a:ext cx="6460316" cy="3302448"/>
                    </a:xfrm>
                    <a:prstGeom prst="rect">
                      <a:avLst/>
                    </a:prstGeom>
                  </pic:spPr>
                </pic:pic>
              </a:graphicData>
            </a:graphic>
          </wp:inline>
        </w:drawing>
      </w:r>
    </w:p>
    <w:p w14:paraId="67882B8A" w14:textId="5D231239" w:rsidR="00F731FA" w:rsidRPr="003B7254" w:rsidRDefault="00F731FA" w:rsidP="00F731FA">
      <w:pPr>
        <w:pStyle w:val="NormalWeb"/>
        <w:rPr>
          <w:lang w:val="en-US"/>
        </w:rPr>
      </w:pPr>
    </w:p>
    <w:p w14:paraId="054E5037" w14:textId="77777777" w:rsidR="003A07AB" w:rsidRPr="003B7254" w:rsidRDefault="003A07AB" w:rsidP="00266818">
      <w:pPr>
        <w:spacing w:before="120" w:after="120" w:line="480" w:lineRule="auto"/>
        <w:jc w:val="both"/>
        <w:rPr>
          <w:rFonts w:ascii="Times New Roman" w:hAnsi="Times New Roman" w:cs="Times New Roman"/>
          <w:b/>
          <w:bCs/>
          <w:sz w:val="24"/>
          <w:szCs w:val="24"/>
        </w:rPr>
      </w:pPr>
    </w:p>
    <w:p w14:paraId="5056C231" w14:textId="77777777" w:rsidR="003A07AB" w:rsidRPr="003B7254" w:rsidRDefault="003A07AB" w:rsidP="00266818">
      <w:pPr>
        <w:spacing w:before="120" w:after="120" w:line="480" w:lineRule="auto"/>
        <w:jc w:val="both"/>
        <w:rPr>
          <w:rFonts w:ascii="Times New Roman" w:hAnsi="Times New Roman" w:cs="Times New Roman"/>
          <w:b/>
          <w:bCs/>
          <w:sz w:val="24"/>
          <w:szCs w:val="24"/>
        </w:rPr>
      </w:pPr>
    </w:p>
    <w:p w14:paraId="55A7C207" w14:textId="77777777" w:rsidR="003A07AB" w:rsidRPr="003B7254" w:rsidRDefault="003A07AB" w:rsidP="00024C24">
      <w:pPr>
        <w:spacing w:before="120" w:after="120" w:line="480" w:lineRule="auto"/>
        <w:jc w:val="both"/>
        <w:rPr>
          <w:rFonts w:ascii="Times New Roman" w:hAnsi="Times New Roman" w:cs="Times New Roman"/>
          <w:sz w:val="24"/>
          <w:szCs w:val="24"/>
        </w:rPr>
        <w:sectPr w:rsidR="003A07AB" w:rsidRPr="003B7254" w:rsidSect="00B8749A">
          <w:pgSz w:w="11906" w:h="16838"/>
          <w:pgMar w:top="1440" w:right="1440" w:bottom="1440" w:left="1440" w:header="708" w:footer="708" w:gutter="0"/>
          <w:cols w:space="708"/>
          <w:docGrid w:linePitch="360"/>
        </w:sectPr>
      </w:pPr>
    </w:p>
    <w:p w14:paraId="6F1CFC5F" w14:textId="52CB9B7C" w:rsidR="00481613" w:rsidRPr="003B7254" w:rsidRDefault="00F4583E" w:rsidP="00481613">
      <w:pPr>
        <w:spacing w:before="120" w:after="120" w:line="480" w:lineRule="auto"/>
        <w:jc w:val="both"/>
        <w:rPr>
          <w:rFonts w:ascii="Times New Roman" w:hAnsi="Times New Roman" w:cs="Times New Roman"/>
          <w:b/>
          <w:bCs/>
          <w:sz w:val="24"/>
          <w:szCs w:val="24"/>
        </w:rPr>
      </w:pPr>
      <w:r w:rsidRPr="003B7254">
        <w:rPr>
          <w:rFonts w:ascii="Times New Roman" w:hAnsi="Times New Roman" w:cs="Times New Roman"/>
          <w:b/>
          <w:bCs/>
          <w:sz w:val="24"/>
          <w:szCs w:val="24"/>
        </w:rPr>
        <w:lastRenderedPageBreak/>
        <w:t xml:space="preserve">Example of the survey for </w:t>
      </w:r>
      <w:r w:rsidR="00697CF7" w:rsidRPr="003B7254">
        <w:rPr>
          <w:rFonts w:ascii="Times New Roman" w:hAnsi="Times New Roman" w:cs="Times New Roman"/>
          <w:b/>
          <w:bCs/>
          <w:sz w:val="24"/>
          <w:szCs w:val="24"/>
        </w:rPr>
        <w:t>choice-matching group</w:t>
      </w:r>
    </w:p>
    <w:p w14:paraId="25EE3131" w14:textId="0B8DEEE8" w:rsidR="00481613" w:rsidRPr="003B7254" w:rsidRDefault="00481613" w:rsidP="00266818">
      <w:pPr>
        <w:spacing w:before="120" w:after="120" w:line="480" w:lineRule="auto"/>
        <w:jc w:val="both"/>
        <w:rPr>
          <w:rFonts w:ascii="Times New Roman" w:hAnsi="Times New Roman" w:cs="Times New Roman"/>
          <w:sz w:val="24"/>
          <w:szCs w:val="24"/>
        </w:rPr>
      </w:pPr>
      <w:r w:rsidRPr="003B7254">
        <w:rPr>
          <w:rFonts w:ascii="Times New Roman" w:hAnsi="Times New Roman" w:cs="Times New Roman"/>
          <w:noProof/>
          <w:sz w:val="24"/>
          <w:szCs w:val="24"/>
        </w:rPr>
        <w:drawing>
          <wp:inline distT="0" distB="0" distL="0" distR="0" wp14:anchorId="5F12F89F" wp14:editId="75D8CA65">
            <wp:extent cx="5619750" cy="6934200"/>
            <wp:effectExtent l="0" t="0" r="0" b="0"/>
            <wp:docPr id="269564306"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64306" name="Picture 1" descr="A screenshot of a survey&#10;&#10;Description automatically generated"/>
                    <pic:cNvPicPr/>
                  </pic:nvPicPr>
                  <pic:blipFill>
                    <a:blip r:embed="rId12"/>
                    <a:stretch>
                      <a:fillRect/>
                    </a:stretch>
                  </pic:blipFill>
                  <pic:spPr>
                    <a:xfrm>
                      <a:off x="0" y="0"/>
                      <a:ext cx="5619750" cy="6934200"/>
                    </a:xfrm>
                    <a:prstGeom prst="rect">
                      <a:avLst/>
                    </a:prstGeom>
                  </pic:spPr>
                </pic:pic>
              </a:graphicData>
            </a:graphic>
          </wp:inline>
        </w:drawing>
      </w:r>
    </w:p>
    <w:p w14:paraId="13067EC7" w14:textId="77777777" w:rsidR="00481613" w:rsidRPr="003B7254" w:rsidRDefault="00481613" w:rsidP="00266818">
      <w:pPr>
        <w:spacing w:before="120" w:after="120" w:line="480" w:lineRule="auto"/>
        <w:jc w:val="both"/>
        <w:rPr>
          <w:rFonts w:ascii="Times New Roman" w:hAnsi="Times New Roman" w:cs="Times New Roman"/>
          <w:sz w:val="24"/>
          <w:szCs w:val="24"/>
        </w:rPr>
      </w:pPr>
    </w:p>
    <w:p w14:paraId="38FCFCEE" w14:textId="77777777" w:rsidR="00266818" w:rsidRPr="003B7254" w:rsidRDefault="00266818" w:rsidP="00266818">
      <w:pPr>
        <w:spacing w:before="120" w:after="120" w:line="480" w:lineRule="auto"/>
        <w:jc w:val="both"/>
        <w:rPr>
          <w:rFonts w:ascii="Times New Roman" w:hAnsi="Times New Roman" w:cs="Times New Roman"/>
          <w:sz w:val="24"/>
          <w:szCs w:val="24"/>
        </w:rPr>
      </w:pPr>
    </w:p>
    <w:p w14:paraId="4BC8F82B" w14:textId="77777777" w:rsidR="00AA1D8E" w:rsidRPr="003B7254" w:rsidRDefault="00AA1D8E" w:rsidP="00266818">
      <w:pPr>
        <w:spacing w:before="120" w:after="120" w:line="480" w:lineRule="auto"/>
        <w:jc w:val="both"/>
        <w:rPr>
          <w:rFonts w:ascii="Times New Roman" w:hAnsi="Times New Roman" w:cs="Times New Roman"/>
          <w:sz w:val="24"/>
          <w:szCs w:val="24"/>
        </w:rPr>
        <w:sectPr w:rsidR="00AA1D8E" w:rsidRPr="003B7254" w:rsidSect="00B8749A">
          <w:pgSz w:w="11906" w:h="16838"/>
          <w:pgMar w:top="1440" w:right="1440" w:bottom="1440" w:left="1440" w:header="708" w:footer="708" w:gutter="0"/>
          <w:cols w:space="708"/>
          <w:docGrid w:linePitch="360"/>
        </w:sectPr>
      </w:pPr>
    </w:p>
    <w:p w14:paraId="34F1E561" w14:textId="48B7CD3C" w:rsidR="00266818" w:rsidRPr="003B7254" w:rsidRDefault="0039156C" w:rsidP="00BB1599">
      <w:pPr>
        <w:pStyle w:val="ListParagraph"/>
        <w:numPr>
          <w:ilvl w:val="0"/>
          <w:numId w:val="2"/>
        </w:numPr>
        <w:spacing w:before="120" w:after="120" w:line="480" w:lineRule="auto"/>
        <w:contextualSpacing w:val="0"/>
        <w:jc w:val="both"/>
        <w:rPr>
          <w:rFonts w:ascii="Times New Roman" w:hAnsi="Times New Roman" w:cs="Times New Roman"/>
          <w:b/>
          <w:bCs/>
          <w:sz w:val="24"/>
          <w:szCs w:val="24"/>
        </w:rPr>
      </w:pPr>
      <w:r w:rsidRPr="003B7254">
        <w:rPr>
          <w:rFonts w:ascii="Times New Roman" w:hAnsi="Times New Roman" w:cs="Times New Roman"/>
          <w:b/>
          <w:bCs/>
          <w:noProof/>
          <w:sz w:val="24"/>
          <w:szCs w:val="24"/>
        </w:rPr>
        <w:lastRenderedPageBreak/>
        <w:t>List of attributes and attribute levels</w:t>
      </w:r>
      <w:r w:rsidR="008F68FF">
        <w:rPr>
          <w:rFonts w:ascii="Times New Roman" w:hAnsi="Times New Roman" w:cs="Times New Roman"/>
          <w:b/>
          <w:bCs/>
          <w:noProof/>
          <w:sz w:val="24"/>
          <w:szCs w:val="24"/>
        </w:rPr>
        <w:t xml:space="preserve"> </w:t>
      </w:r>
      <w:r w:rsidR="00AA1D8E" w:rsidRPr="003B7254">
        <w:rPr>
          <w:rFonts w:ascii="Times New Roman" w:hAnsi="Times New Roman" w:cs="Times New Roman"/>
          <w:b/>
          <w:bCs/>
          <w:sz w:val="24"/>
          <w:szCs w:val="24"/>
        </w:rPr>
        <w:t>from the DCE</w:t>
      </w:r>
      <w:r w:rsidR="00910A70">
        <w:rPr>
          <w:rFonts w:ascii="Times New Roman" w:hAnsi="Times New Roman" w:cs="Times New Roman"/>
          <w:b/>
          <w:bCs/>
          <w:sz w:val="24"/>
          <w:szCs w:val="24"/>
        </w:rPr>
        <w:t xml:space="preserve"> [</w:t>
      </w:r>
      <w:r w:rsidR="008F68FF">
        <w:rPr>
          <w:rFonts w:ascii="Times New Roman" w:hAnsi="Times New Roman" w:cs="Times New Roman"/>
          <w:b/>
          <w:bCs/>
          <w:sz w:val="24"/>
          <w:szCs w:val="24"/>
        </w:rPr>
        <w:t>38</w:t>
      </w:r>
      <w:r w:rsidR="00910A70">
        <w:rPr>
          <w:rFonts w:ascii="Times New Roman" w:hAnsi="Times New Roman" w:cs="Times New Roman"/>
          <w:b/>
          <w:bCs/>
          <w:sz w:val="24"/>
          <w:szCs w:val="24"/>
        </w:rPr>
        <w:t>]</w:t>
      </w:r>
      <w:r w:rsidR="005A0E2C">
        <w:rPr>
          <w:rFonts w:ascii="Times New Roman" w:hAnsi="Times New Roman" w:cs="Times New Roman"/>
          <w:b/>
          <w:bCs/>
          <w:sz w:val="24"/>
          <w:szCs w:val="24"/>
        </w:rPr>
        <w:t xml:space="preserve"> and the experimental design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47894" w:rsidRPr="003B7254" w14:paraId="2F603CFA" w14:textId="77777777" w:rsidTr="008F3E9F">
        <w:tc>
          <w:tcPr>
            <w:tcW w:w="3256" w:type="dxa"/>
          </w:tcPr>
          <w:p w14:paraId="19C94187" w14:textId="64E2E4ED" w:rsidR="00847894" w:rsidRPr="003B7254" w:rsidRDefault="00847894" w:rsidP="008C3D00">
            <w:pPr>
              <w:spacing w:before="120" w:after="120"/>
              <w:jc w:val="both"/>
              <w:rPr>
                <w:rFonts w:ascii="Times New Roman" w:hAnsi="Times New Roman" w:cs="Times New Roman"/>
                <w:b/>
                <w:bCs/>
                <w:sz w:val="24"/>
                <w:szCs w:val="24"/>
              </w:rPr>
            </w:pPr>
            <w:r w:rsidRPr="003B7254">
              <w:rPr>
                <w:rFonts w:ascii="Times New Roman" w:hAnsi="Times New Roman" w:cs="Times New Roman"/>
                <w:b/>
                <w:bCs/>
                <w:sz w:val="24"/>
                <w:szCs w:val="24"/>
              </w:rPr>
              <w:t>Attribute</w:t>
            </w:r>
          </w:p>
        </w:tc>
        <w:tc>
          <w:tcPr>
            <w:tcW w:w="5760" w:type="dxa"/>
          </w:tcPr>
          <w:p w14:paraId="58E39F39" w14:textId="0C7816B9" w:rsidR="00847894" w:rsidRPr="003B7254" w:rsidRDefault="00847894" w:rsidP="008C3D00">
            <w:pPr>
              <w:spacing w:before="120" w:after="120"/>
              <w:jc w:val="both"/>
              <w:rPr>
                <w:rFonts w:ascii="Times New Roman" w:hAnsi="Times New Roman" w:cs="Times New Roman"/>
                <w:b/>
                <w:bCs/>
                <w:sz w:val="24"/>
                <w:szCs w:val="24"/>
              </w:rPr>
            </w:pPr>
            <w:r w:rsidRPr="003B7254">
              <w:rPr>
                <w:rFonts w:ascii="Times New Roman" w:hAnsi="Times New Roman" w:cs="Times New Roman"/>
                <w:b/>
                <w:bCs/>
                <w:sz w:val="24"/>
                <w:szCs w:val="24"/>
              </w:rPr>
              <w:t>Attribute level</w:t>
            </w:r>
          </w:p>
        </w:tc>
      </w:tr>
      <w:tr w:rsidR="00847894" w:rsidRPr="003B7254" w14:paraId="3998FB54" w14:textId="77777777" w:rsidTr="008F3E9F">
        <w:tc>
          <w:tcPr>
            <w:tcW w:w="3256" w:type="dxa"/>
            <w:vMerge w:val="restart"/>
          </w:tcPr>
          <w:p w14:paraId="1A10128C" w14:textId="7A78EF09" w:rsidR="00847894" w:rsidRPr="003B7254" w:rsidRDefault="00847894"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Risk of relapse</w:t>
            </w:r>
          </w:p>
        </w:tc>
        <w:tc>
          <w:tcPr>
            <w:tcW w:w="5760" w:type="dxa"/>
          </w:tcPr>
          <w:p w14:paraId="75A44286" w14:textId="0F567073" w:rsidR="00847894" w:rsidRPr="003B7254" w:rsidRDefault="00847894"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30% less risk</w:t>
            </w:r>
          </w:p>
        </w:tc>
      </w:tr>
      <w:tr w:rsidR="00847894" w:rsidRPr="003B7254" w14:paraId="65D024DF" w14:textId="77777777" w:rsidTr="008F3E9F">
        <w:tc>
          <w:tcPr>
            <w:tcW w:w="3256" w:type="dxa"/>
            <w:vMerge/>
          </w:tcPr>
          <w:p w14:paraId="3CEE87AE" w14:textId="77777777" w:rsidR="00847894" w:rsidRPr="003B7254" w:rsidRDefault="00847894" w:rsidP="008C3D00">
            <w:pPr>
              <w:spacing w:before="120" w:after="120"/>
              <w:jc w:val="both"/>
              <w:rPr>
                <w:rFonts w:ascii="Times New Roman" w:hAnsi="Times New Roman" w:cs="Times New Roman"/>
                <w:sz w:val="24"/>
                <w:szCs w:val="24"/>
              </w:rPr>
            </w:pPr>
          </w:p>
        </w:tc>
        <w:tc>
          <w:tcPr>
            <w:tcW w:w="5760" w:type="dxa"/>
          </w:tcPr>
          <w:p w14:paraId="25D7E099" w14:textId="0DE3D1B0" w:rsidR="00847894" w:rsidRPr="003B7254" w:rsidRDefault="00847894"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50% less risk</w:t>
            </w:r>
          </w:p>
        </w:tc>
      </w:tr>
      <w:tr w:rsidR="00847894" w:rsidRPr="003B7254" w14:paraId="0FEBB9E5" w14:textId="77777777" w:rsidTr="008F3E9F">
        <w:tc>
          <w:tcPr>
            <w:tcW w:w="3256" w:type="dxa"/>
            <w:vMerge/>
          </w:tcPr>
          <w:p w14:paraId="7D23704D" w14:textId="77777777" w:rsidR="00847894" w:rsidRPr="003B7254" w:rsidRDefault="00847894" w:rsidP="008C3D00">
            <w:pPr>
              <w:spacing w:before="120" w:after="120"/>
              <w:jc w:val="both"/>
              <w:rPr>
                <w:rFonts w:ascii="Times New Roman" w:hAnsi="Times New Roman" w:cs="Times New Roman"/>
                <w:sz w:val="24"/>
                <w:szCs w:val="24"/>
              </w:rPr>
            </w:pPr>
          </w:p>
        </w:tc>
        <w:tc>
          <w:tcPr>
            <w:tcW w:w="5760" w:type="dxa"/>
          </w:tcPr>
          <w:p w14:paraId="53982C63" w14:textId="103916DF" w:rsidR="00847894" w:rsidRPr="003B7254" w:rsidRDefault="00847894"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70% less risk</w:t>
            </w:r>
          </w:p>
        </w:tc>
      </w:tr>
      <w:tr w:rsidR="0048237E" w:rsidRPr="003B7254" w14:paraId="72D56CBE" w14:textId="77777777" w:rsidTr="008F3E9F">
        <w:tc>
          <w:tcPr>
            <w:tcW w:w="3256" w:type="dxa"/>
            <w:vMerge w:val="restart"/>
          </w:tcPr>
          <w:p w14:paraId="61473731" w14:textId="09B7E7E3" w:rsidR="0048237E" w:rsidRPr="003B7254" w:rsidRDefault="0048237E"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Reducing disease progression</w:t>
            </w:r>
          </w:p>
        </w:tc>
        <w:tc>
          <w:tcPr>
            <w:tcW w:w="5760" w:type="dxa"/>
          </w:tcPr>
          <w:p w14:paraId="041D4B11" w14:textId="0C5910E4" w:rsidR="0048237E" w:rsidRPr="003B7254" w:rsidRDefault="0048237E"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20% less disease progression</w:t>
            </w:r>
          </w:p>
        </w:tc>
      </w:tr>
      <w:tr w:rsidR="0048237E" w:rsidRPr="003B7254" w14:paraId="02B42C47" w14:textId="77777777" w:rsidTr="008F3E9F">
        <w:tc>
          <w:tcPr>
            <w:tcW w:w="3256" w:type="dxa"/>
            <w:vMerge/>
          </w:tcPr>
          <w:p w14:paraId="00B99D41" w14:textId="77777777" w:rsidR="0048237E" w:rsidRPr="003B7254" w:rsidRDefault="0048237E" w:rsidP="008C3D00">
            <w:pPr>
              <w:spacing w:before="120" w:after="120"/>
              <w:jc w:val="both"/>
              <w:rPr>
                <w:rFonts w:ascii="Times New Roman" w:hAnsi="Times New Roman" w:cs="Times New Roman"/>
                <w:sz w:val="24"/>
                <w:szCs w:val="24"/>
              </w:rPr>
            </w:pPr>
          </w:p>
        </w:tc>
        <w:tc>
          <w:tcPr>
            <w:tcW w:w="5760" w:type="dxa"/>
          </w:tcPr>
          <w:p w14:paraId="6BD26D33" w14:textId="3816222A" w:rsidR="0048237E" w:rsidRPr="003B7254" w:rsidRDefault="0048237E"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40% less disease progression</w:t>
            </w:r>
          </w:p>
        </w:tc>
      </w:tr>
      <w:tr w:rsidR="0048237E" w:rsidRPr="003B7254" w14:paraId="2EF4532D" w14:textId="77777777" w:rsidTr="008F3E9F">
        <w:tc>
          <w:tcPr>
            <w:tcW w:w="3256" w:type="dxa"/>
            <w:vMerge/>
          </w:tcPr>
          <w:p w14:paraId="55134A47" w14:textId="77777777" w:rsidR="0048237E" w:rsidRPr="003B7254" w:rsidRDefault="0048237E" w:rsidP="008C3D00">
            <w:pPr>
              <w:spacing w:before="120" w:after="120"/>
              <w:jc w:val="both"/>
              <w:rPr>
                <w:rFonts w:ascii="Times New Roman" w:hAnsi="Times New Roman" w:cs="Times New Roman"/>
                <w:sz w:val="24"/>
                <w:szCs w:val="24"/>
              </w:rPr>
            </w:pPr>
          </w:p>
        </w:tc>
        <w:tc>
          <w:tcPr>
            <w:tcW w:w="5760" w:type="dxa"/>
          </w:tcPr>
          <w:p w14:paraId="60155F42" w14:textId="79EB12D6" w:rsidR="0048237E" w:rsidRPr="003B7254" w:rsidRDefault="0048237E"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60% less disease progression</w:t>
            </w:r>
          </w:p>
        </w:tc>
      </w:tr>
      <w:tr w:rsidR="00274A44" w:rsidRPr="003B7254" w14:paraId="73E18982" w14:textId="77777777" w:rsidTr="008F3E9F">
        <w:tc>
          <w:tcPr>
            <w:tcW w:w="3256" w:type="dxa"/>
            <w:vMerge w:val="restart"/>
          </w:tcPr>
          <w:p w14:paraId="6E27A3E9" w14:textId="250B0B9C" w:rsidR="00274A44" w:rsidRPr="003B7254" w:rsidRDefault="00274A44"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Risk of side effects</w:t>
            </w:r>
          </w:p>
        </w:tc>
        <w:tc>
          <w:tcPr>
            <w:tcW w:w="5760" w:type="dxa"/>
          </w:tcPr>
          <w:p w14:paraId="1CD98A2E" w14:textId="77777777" w:rsidR="00274A44" w:rsidRPr="003B7254" w:rsidRDefault="00274A44" w:rsidP="00274A4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Very common mild side effects (more than 10%</w:t>
            </w:r>
          </w:p>
          <w:p w14:paraId="01C81530" w14:textId="6096D143" w:rsidR="00274A44" w:rsidRPr="003B7254" w:rsidRDefault="00274A44" w:rsidP="008C3D00">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risk)</w:t>
            </w:r>
          </w:p>
        </w:tc>
      </w:tr>
      <w:tr w:rsidR="00274A44" w:rsidRPr="003B7254" w14:paraId="3A9A3547" w14:textId="77777777" w:rsidTr="008F3E9F">
        <w:tc>
          <w:tcPr>
            <w:tcW w:w="3256" w:type="dxa"/>
            <w:vMerge/>
          </w:tcPr>
          <w:p w14:paraId="5484ACA7" w14:textId="77777777" w:rsidR="00274A44" w:rsidRPr="003B7254" w:rsidRDefault="00274A44" w:rsidP="00847894">
            <w:pPr>
              <w:spacing w:before="120" w:after="120"/>
              <w:jc w:val="both"/>
              <w:rPr>
                <w:rFonts w:ascii="Times New Roman" w:hAnsi="Times New Roman" w:cs="Times New Roman"/>
                <w:sz w:val="24"/>
                <w:szCs w:val="24"/>
              </w:rPr>
            </w:pPr>
          </w:p>
        </w:tc>
        <w:tc>
          <w:tcPr>
            <w:tcW w:w="5760" w:type="dxa"/>
          </w:tcPr>
          <w:p w14:paraId="00E05E9C" w14:textId="460974C8" w:rsidR="00274A44" w:rsidRPr="003B7254" w:rsidRDefault="00274A44"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Common moderate side effects (1 to 10% risk)</w:t>
            </w:r>
          </w:p>
        </w:tc>
      </w:tr>
      <w:tr w:rsidR="00274A44" w:rsidRPr="003B7254" w14:paraId="208FCD08" w14:textId="77777777" w:rsidTr="008F3E9F">
        <w:tc>
          <w:tcPr>
            <w:tcW w:w="3256" w:type="dxa"/>
            <w:vMerge/>
          </w:tcPr>
          <w:p w14:paraId="05A8B5D4" w14:textId="77777777" w:rsidR="00274A44" w:rsidRPr="003B7254" w:rsidRDefault="00274A44" w:rsidP="00847894">
            <w:pPr>
              <w:spacing w:before="120" w:after="120"/>
              <w:jc w:val="both"/>
              <w:rPr>
                <w:rFonts w:ascii="Times New Roman" w:hAnsi="Times New Roman" w:cs="Times New Roman"/>
                <w:sz w:val="24"/>
                <w:szCs w:val="24"/>
              </w:rPr>
            </w:pPr>
          </w:p>
        </w:tc>
        <w:tc>
          <w:tcPr>
            <w:tcW w:w="5760" w:type="dxa"/>
          </w:tcPr>
          <w:p w14:paraId="34544961" w14:textId="3D66C474" w:rsidR="00274A44" w:rsidRPr="003B7254" w:rsidRDefault="00274A44"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Rare severe side effects (0.1 to 1% risk)</w:t>
            </w:r>
          </w:p>
        </w:tc>
      </w:tr>
      <w:tr w:rsidR="00791627" w:rsidRPr="003B7254" w14:paraId="68C2B8E7" w14:textId="77777777" w:rsidTr="008F3E9F">
        <w:tc>
          <w:tcPr>
            <w:tcW w:w="3256" w:type="dxa"/>
            <w:vMerge w:val="restart"/>
          </w:tcPr>
          <w:p w14:paraId="7D51F37F" w14:textId="5B5D6B2C"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Mode of administration</w:t>
            </w:r>
          </w:p>
        </w:tc>
        <w:tc>
          <w:tcPr>
            <w:tcW w:w="5760" w:type="dxa"/>
          </w:tcPr>
          <w:p w14:paraId="4BF74945" w14:textId="2886C19C"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Injecting treatment once a week</w:t>
            </w:r>
          </w:p>
        </w:tc>
      </w:tr>
      <w:tr w:rsidR="00791627" w:rsidRPr="003B7254" w14:paraId="065AC15E" w14:textId="77777777" w:rsidTr="008F3E9F">
        <w:tc>
          <w:tcPr>
            <w:tcW w:w="3256" w:type="dxa"/>
            <w:vMerge/>
          </w:tcPr>
          <w:p w14:paraId="5311EECF" w14:textId="77777777" w:rsidR="00791627" w:rsidRPr="003B7254" w:rsidRDefault="00791627" w:rsidP="00847894">
            <w:pPr>
              <w:spacing w:before="120" w:after="120"/>
              <w:jc w:val="both"/>
              <w:rPr>
                <w:rFonts w:ascii="Times New Roman" w:hAnsi="Times New Roman" w:cs="Times New Roman"/>
                <w:sz w:val="24"/>
                <w:szCs w:val="24"/>
              </w:rPr>
            </w:pPr>
          </w:p>
        </w:tc>
        <w:tc>
          <w:tcPr>
            <w:tcW w:w="5760" w:type="dxa"/>
          </w:tcPr>
          <w:p w14:paraId="72035EDA" w14:textId="2F6B009C"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Injecting treatment 3 times per week</w:t>
            </w:r>
          </w:p>
        </w:tc>
      </w:tr>
      <w:tr w:rsidR="00791627" w:rsidRPr="003B7254" w14:paraId="1571F2E1" w14:textId="77777777" w:rsidTr="008F3E9F">
        <w:tc>
          <w:tcPr>
            <w:tcW w:w="3256" w:type="dxa"/>
            <w:vMerge/>
          </w:tcPr>
          <w:p w14:paraId="796E1C09" w14:textId="77777777" w:rsidR="00791627" w:rsidRPr="003B7254" w:rsidRDefault="00791627" w:rsidP="00847894">
            <w:pPr>
              <w:spacing w:before="120" w:after="120"/>
              <w:jc w:val="both"/>
              <w:rPr>
                <w:rFonts w:ascii="Times New Roman" w:hAnsi="Times New Roman" w:cs="Times New Roman"/>
                <w:sz w:val="24"/>
                <w:szCs w:val="24"/>
              </w:rPr>
            </w:pPr>
          </w:p>
        </w:tc>
        <w:tc>
          <w:tcPr>
            <w:tcW w:w="5760" w:type="dxa"/>
          </w:tcPr>
          <w:p w14:paraId="10367D4F" w14:textId="60F4652C"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Taking 1 pill per day orally</w:t>
            </w:r>
          </w:p>
        </w:tc>
      </w:tr>
      <w:tr w:rsidR="00791627" w:rsidRPr="003B7254" w14:paraId="50F2BB1C" w14:textId="77777777" w:rsidTr="008F3E9F">
        <w:tc>
          <w:tcPr>
            <w:tcW w:w="3256" w:type="dxa"/>
            <w:vMerge/>
          </w:tcPr>
          <w:p w14:paraId="7AED4550" w14:textId="77777777" w:rsidR="00791627" w:rsidRPr="003B7254" w:rsidRDefault="00791627" w:rsidP="00847894">
            <w:pPr>
              <w:spacing w:before="120" w:after="120"/>
              <w:jc w:val="both"/>
              <w:rPr>
                <w:rFonts w:ascii="Times New Roman" w:hAnsi="Times New Roman" w:cs="Times New Roman"/>
                <w:sz w:val="24"/>
                <w:szCs w:val="24"/>
              </w:rPr>
            </w:pPr>
          </w:p>
        </w:tc>
        <w:tc>
          <w:tcPr>
            <w:tcW w:w="5760" w:type="dxa"/>
          </w:tcPr>
          <w:p w14:paraId="7B88FA2E" w14:textId="773BC6F5"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Taking 2 pills per day orally</w:t>
            </w:r>
          </w:p>
        </w:tc>
      </w:tr>
      <w:tr w:rsidR="00791627" w:rsidRPr="003B7254" w14:paraId="29255ED7" w14:textId="77777777" w:rsidTr="008F3E9F">
        <w:tc>
          <w:tcPr>
            <w:tcW w:w="3256" w:type="dxa"/>
            <w:vMerge/>
          </w:tcPr>
          <w:p w14:paraId="62E6A592" w14:textId="77777777" w:rsidR="00791627" w:rsidRPr="003B7254" w:rsidRDefault="00791627" w:rsidP="00847894">
            <w:pPr>
              <w:spacing w:before="120" w:after="120"/>
              <w:jc w:val="both"/>
              <w:rPr>
                <w:rFonts w:ascii="Times New Roman" w:hAnsi="Times New Roman" w:cs="Times New Roman"/>
                <w:sz w:val="24"/>
                <w:szCs w:val="24"/>
              </w:rPr>
            </w:pPr>
          </w:p>
        </w:tc>
        <w:tc>
          <w:tcPr>
            <w:tcW w:w="5760" w:type="dxa"/>
          </w:tcPr>
          <w:p w14:paraId="456AB16C" w14:textId="56A3DE41"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Replacing the implant once a year</w:t>
            </w:r>
          </w:p>
        </w:tc>
      </w:tr>
      <w:tr w:rsidR="00791627" w:rsidRPr="003B7254" w14:paraId="5CB5E1C5" w14:textId="77777777" w:rsidTr="008F3E9F">
        <w:tc>
          <w:tcPr>
            <w:tcW w:w="3256" w:type="dxa"/>
            <w:vMerge/>
          </w:tcPr>
          <w:p w14:paraId="1AF68054" w14:textId="77777777" w:rsidR="00791627" w:rsidRPr="003B7254" w:rsidRDefault="00791627" w:rsidP="00847894">
            <w:pPr>
              <w:spacing w:before="120" w:after="120"/>
              <w:jc w:val="both"/>
              <w:rPr>
                <w:rFonts w:ascii="Times New Roman" w:hAnsi="Times New Roman" w:cs="Times New Roman"/>
                <w:sz w:val="24"/>
                <w:szCs w:val="24"/>
              </w:rPr>
            </w:pPr>
          </w:p>
        </w:tc>
        <w:tc>
          <w:tcPr>
            <w:tcW w:w="5760" w:type="dxa"/>
          </w:tcPr>
          <w:p w14:paraId="7DA5CCFC" w14:textId="4B3AB639" w:rsidR="00791627" w:rsidRPr="003B7254" w:rsidRDefault="00791627" w:rsidP="00847894">
            <w:pPr>
              <w:spacing w:before="120" w:after="120"/>
              <w:jc w:val="both"/>
              <w:rPr>
                <w:rFonts w:ascii="Times New Roman" w:hAnsi="Times New Roman" w:cs="Times New Roman"/>
                <w:sz w:val="24"/>
                <w:szCs w:val="24"/>
              </w:rPr>
            </w:pPr>
            <w:r w:rsidRPr="003B7254">
              <w:rPr>
                <w:rFonts w:ascii="Times New Roman" w:hAnsi="Times New Roman" w:cs="Times New Roman"/>
                <w:sz w:val="24"/>
                <w:szCs w:val="24"/>
              </w:rPr>
              <w:t>Replacing the implant every 3 years</w:t>
            </w:r>
          </w:p>
        </w:tc>
      </w:tr>
    </w:tbl>
    <w:p w14:paraId="4560EDA2" w14:textId="5227AD66" w:rsidR="00AA1D8E" w:rsidRDefault="00AA1D8E" w:rsidP="00266818">
      <w:pPr>
        <w:spacing w:before="120" w:after="120" w:line="480" w:lineRule="auto"/>
        <w:jc w:val="both"/>
        <w:rPr>
          <w:rFonts w:ascii="Times New Roman" w:hAnsi="Times New Roman" w:cs="Times New Roman"/>
          <w:sz w:val="24"/>
          <w:szCs w:val="24"/>
        </w:rPr>
      </w:pPr>
    </w:p>
    <w:p w14:paraId="2DDF7591" w14:textId="406CBA73" w:rsidR="00E00F6B" w:rsidRDefault="00E00F6B" w:rsidP="00266818">
      <w:pPr>
        <w:spacing w:before="120" w:after="120" w:line="480" w:lineRule="auto"/>
        <w:jc w:val="both"/>
        <w:rPr>
          <w:rFonts w:ascii="Times New Roman" w:hAnsi="Times New Roman" w:cs="Times New Roman"/>
          <w:sz w:val="24"/>
          <w:szCs w:val="24"/>
        </w:rPr>
      </w:pPr>
    </w:p>
    <w:p w14:paraId="4F2EECF3" w14:textId="77777777" w:rsidR="00E00F6B" w:rsidRDefault="00E00F6B" w:rsidP="00266818">
      <w:pPr>
        <w:spacing w:before="120" w:after="120" w:line="480" w:lineRule="auto"/>
        <w:jc w:val="both"/>
        <w:rPr>
          <w:rFonts w:ascii="Times New Roman" w:hAnsi="Times New Roman" w:cs="Times New Roman"/>
          <w:sz w:val="24"/>
          <w:szCs w:val="24"/>
        </w:rPr>
      </w:pPr>
    </w:p>
    <w:p w14:paraId="41009F91" w14:textId="77777777" w:rsidR="005A0E2C" w:rsidRDefault="005A0E2C" w:rsidP="00266818">
      <w:pPr>
        <w:spacing w:before="120" w:after="120" w:line="480" w:lineRule="auto"/>
        <w:jc w:val="both"/>
        <w:rPr>
          <w:rFonts w:ascii="Times New Roman" w:hAnsi="Times New Roman" w:cs="Times New Roman"/>
          <w:sz w:val="24"/>
          <w:szCs w:val="24"/>
        </w:rPr>
      </w:pPr>
    </w:p>
    <w:p w14:paraId="37B09E53" w14:textId="77777777" w:rsidR="005A0E2C" w:rsidRDefault="005A0E2C" w:rsidP="00266818">
      <w:pPr>
        <w:spacing w:before="120" w:after="120" w:line="480" w:lineRule="auto"/>
        <w:jc w:val="both"/>
        <w:rPr>
          <w:rFonts w:ascii="Times New Roman" w:hAnsi="Times New Roman" w:cs="Times New Roman"/>
          <w:sz w:val="24"/>
          <w:szCs w:val="24"/>
        </w:rPr>
      </w:pPr>
    </w:p>
    <w:p w14:paraId="300B519B" w14:textId="388F47C0" w:rsidR="00E00F6B" w:rsidRDefault="00E00F6B" w:rsidP="00266818">
      <w:pPr>
        <w:spacing w:before="120" w:after="120" w:line="480" w:lineRule="auto"/>
        <w:jc w:val="both"/>
        <w:rPr>
          <w:rFonts w:ascii="Times New Roman" w:hAnsi="Times New Roman" w:cs="Times New Roman"/>
          <w:sz w:val="24"/>
          <w:szCs w:val="24"/>
        </w:rPr>
      </w:pPr>
    </w:p>
    <w:p w14:paraId="092251A3" w14:textId="73EFE677" w:rsidR="005A0E2C" w:rsidRDefault="005A0E2C" w:rsidP="00266818">
      <w:pPr>
        <w:spacing w:before="120" w:after="120" w:line="480" w:lineRule="auto"/>
        <w:jc w:val="both"/>
        <w:rPr>
          <w:rFonts w:ascii="Times New Roman" w:hAnsi="Times New Roman" w:cs="Times New Roman"/>
          <w:sz w:val="24"/>
          <w:szCs w:val="24"/>
        </w:rPr>
      </w:pPr>
    </w:p>
    <w:p w14:paraId="6C33BBAE" w14:textId="36AA17E8" w:rsidR="005A0E2C" w:rsidRDefault="005A0E2C" w:rsidP="00266818">
      <w:pPr>
        <w:spacing w:before="120" w:after="120" w:line="480" w:lineRule="auto"/>
        <w:jc w:val="both"/>
        <w:rPr>
          <w:rFonts w:ascii="Times New Roman" w:hAnsi="Times New Roman" w:cs="Times New Roman"/>
          <w:sz w:val="24"/>
          <w:szCs w:val="24"/>
        </w:rPr>
      </w:pPr>
      <w:r>
        <w:rPr>
          <w:noProof/>
        </w:rPr>
        <w:drawing>
          <wp:inline distT="0" distB="0" distL="0" distR="0" wp14:anchorId="36640110" wp14:editId="1B275746">
            <wp:extent cx="5731510" cy="38227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822700"/>
                    </a:xfrm>
                    <a:prstGeom prst="rect">
                      <a:avLst/>
                    </a:prstGeom>
                  </pic:spPr>
                </pic:pic>
              </a:graphicData>
            </a:graphic>
          </wp:inline>
        </w:drawing>
      </w:r>
    </w:p>
    <w:p w14:paraId="6AE93A86" w14:textId="77777777" w:rsidR="005A0E2C" w:rsidRDefault="005A0E2C" w:rsidP="00266818">
      <w:pPr>
        <w:spacing w:before="120" w:after="120" w:line="480" w:lineRule="auto"/>
        <w:jc w:val="both"/>
        <w:rPr>
          <w:rFonts w:ascii="Times New Roman" w:hAnsi="Times New Roman" w:cs="Times New Roman"/>
          <w:sz w:val="24"/>
          <w:szCs w:val="24"/>
        </w:rPr>
      </w:pPr>
    </w:p>
    <w:p w14:paraId="5C801565" w14:textId="77777777" w:rsidR="00E00F6B" w:rsidRPr="003B7254" w:rsidRDefault="00E00F6B" w:rsidP="00266818">
      <w:pPr>
        <w:spacing w:before="120" w:after="120" w:line="480" w:lineRule="auto"/>
        <w:jc w:val="both"/>
        <w:rPr>
          <w:rFonts w:ascii="Times New Roman" w:hAnsi="Times New Roman" w:cs="Times New Roman"/>
          <w:sz w:val="24"/>
          <w:szCs w:val="24"/>
        </w:rPr>
        <w:sectPr w:rsidR="00E00F6B" w:rsidRPr="003B7254" w:rsidSect="00B8749A">
          <w:pgSz w:w="11906" w:h="16838"/>
          <w:pgMar w:top="1440" w:right="1440" w:bottom="1440" w:left="1440" w:header="708" w:footer="708" w:gutter="0"/>
          <w:cols w:space="708"/>
          <w:docGrid w:linePitch="360"/>
        </w:sectPr>
      </w:pPr>
    </w:p>
    <w:tbl>
      <w:tblPr>
        <w:tblStyle w:val="TableGrid"/>
        <w:tblpPr w:leftFromText="141" w:rightFromText="141" w:vertAnchor="page" w:tblpY="2193"/>
        <w:tblW w:w="9067" w:type="dxa"/>
        <w:tblLook w:val="04A0" w:firstRow="1" w:lastRow="0" w:firstColumn="1" w:lastColumn="0" w:noHBand="0" w:noVBand="1"/>
      </w:tblPr>
      <w:tblGrid>
        <w:gridCol w:w="3823"/>
        <w:gridCol w:w="1417"/>
        <w:gridCol w:w="1843"/>
        <w:gridCol w:w="1984"/>
      </w:tblGrid>
      <w:tr w:rsidR="00720646" w:rsidRPr="003B7254" w14:paraId="412B06B4" w14:textId="77777777" w:rsidTr="00DB5BD4">
        <w:trPr>
          <w:trHeight w:val="969"/>
        </w:trPr>
        <w:tc>
          <w:tcPr>
            <w:tcW w:w="3823" w:type="dxa"/>
            <w:vAlign w:val="center"/>
          </w:tcPr>
          <w:p w14:paraId="211FE2CB" w14:textId="77777777" w:rsidR="00720646" w:rsidRPr="003B7254" w:rsidRDefault="00720646" w:rsidP="0092690E">
            <w:pPr>
              <w:spacing w:line="276" w:lineRule="auto"/>
              <w:rPr>
                <w:rFonts w:ascii="Times New Roman" w:hAnsi="Times New Roman" w:cs="Times New Roman"/>
                <w:sz w:val="24"/>
                <w:szCs w:val="24"/>
              </w:rPr>
            </w:pPr>
          </w:p>
        </w:tc>
        <w:tc>
          <w:tcPr>
            <w:tcW w:w="1417" w:type="dxa"/>
            <w:vAlign w:val="center"/>
          </w:tcPr>
          <w:p w14:paraId="5F4C4F06" w14:textId="77777777" w:rsidR="00720646" w:rsidRPr="003B7254" w:rsidRDefault="00720646" w:rsidP="0092690E">
            <w:pPr>
              <w:spacing w:line="276" w:lineRule="auto"/>
              <w:rPr>
                <w:rFonts w:ascii="Times New Roman" w:hAnsi="Times New Roman" w:cs="Times New Roman"/>
                <w:sz w:val="24"/>
                <w:szCs w:val="24"/>
              </w:rPr>
            </w:pPr>
          </w:p>
        </w:tc>
        <w:tc>
          <w:tcPr>
            <w:tcW w:w="1843" w:type="dxa"/>
            <w:vAlign w:val="center"/>
          </w:tcPr>
          <w:p w14:paraId="177DEDD0" w14:textId="17D2FF40" w:rsidR="00720646" w:rsidRPr="003B7254" w:rsidRDefault="00513A8B" w:rsidP="00513A8B">
            <w:pPr>
              <w:spacing w:line="276" w:lineRule="auto"/>
              <w:jc w:val="center"/>
              <w:rPr>
                <w:rFonts w:ascii="Times New Roman" w:hAnsi="Times New Roman" w:cs="Times New Roman"/>
                <w:b/>
                <w:bCs/>
                <w:sz w:val="24"/>
                <w:szCs w:val="24"/>
              </w:rPr>
            </w:pPr>
            <w:r w:rsidRPr="003B7254">
              <w:rPr>
                <w:rFonts w:ascii="Times New Roman" w:hAnsi="Times New Roman" w:cs="Times New Roman"/>
                <w:b/>
                <w:bCs/>
                <w:sz w:val="24"/>
                <w:szCs w:val="24"/>
              </w:rPr>
              <w:t>S</w:t>
            </w:r>
            <w:r w:rsidR="00720646" w:rsidRPr="003B7254">
              <w:rPr>
                <w:rFonts w:ascii="Times New Roman" w:hAnsi="Times New Roman" w:cs="Times New Roman"/>
                <w:b/>
                <w:bCs/>
                <w:sz w:val="24"/>
                <w:szCs w:val="24"/>
              </w:rPr>
              <w:t>tandard group</w:t>
            </w:r>
          </w:p>
        </w:tc>
        <w:tc>
          <w:tcPr>
            <w:tcW w:w="1984" w:type="dxa"/>
            <w:vAlign w:val="center"/>
          </w:tcPr>
          <w:p w14:paraId="77F65BC2" w14:textId="11D2AF12" w:rsidR="00720646" w:rsidRPr="003B7254" w:rsidRDefault="00513A8B" w:rsidP="00513A8B">
            <w:pPr>
              <w:spacing w:line="276" w:lineRule="auto"/>
              <w:jc w:val="center"/>
              <w:rPr>
                <w:rFonts w:ascii="Times New Roman" w:hAnsi="Times New Roman" w:cs="Times New Roman"/>
                <w:b/>
                <w:bCs/>
                <w:sz w:val="24"/>
                <w:szCs w:val="24"/>
              </w:rPr>
            </w:pPr>
            <w:r w:rsidRPr="003B7254">
              <w:rPr>
                <w:rFonts w:ascii="Times New Roman" w:hAnsi="Times New Roman" w:cs="Times New Roman"/>
                <w:b/>
                <w:bCs/>
                <w:sz w:val="24"/>
                <w:szCs w:val="24"/>
              </w:rPr>
              <w:t>C</w:t>
            </w:r>
            <w:r w:rsidR="00720646" w:rsidRPr="003B7254">
              <w:rPr>
                <w:rFonts w:ascii="Times New Roman" w:hAnsi="Times New Roman" w:cs="Times New Roman"/>
                <w:b/>
                <w:bCs/>
                <w:sz w:val="24"/>
                <w:szCs w:val="24"/>
              </w:rPr>
              <w:t>hoice-matching group</w:t>
            </w:r>
          </w:p>
        </w:tc>
      </w:tr>
      <w:tr w:rsidR="00266818" w:rsidRPr="003B7254" w14:paraId="03B474E6" w14:textId="77777777" w:rsidTr="00DB5BD4">
        <w:trPr>
          <w:trHeight w:val="318"/>
        </w:trPr>
        <w:tc>
          <w:tcPr>
            <w:tcW w:w="3823" w:type="dxa"/>
            <w:vAlign w:val="center"/>
          </w:tcPr>
          <w:p w14:paraId="2AAD1084" w14:textId="77777777" w:rsidR="00266818" w:rsidRPr="003B7254" w:rsidRDefault="00266818" w:rsidP="0092690E">
            <w:pPr>
              <w:spacing w:line="276" w:lineRule="auto"/>
              <w:rPr>
                <w:rFonts w:ascii="Times New Roman" w:hAnsi="Times New Roman" w:cs="Times New Roman"/>
                <w:sz w:val="24"/>
                <w:szCs w:val="24"/>
              </w:rPr>
            </w:pPr>
          </w:p>
        </w:tc>
        <w:tc>
          <w:tcPr>
            <w:tcW w:w="5244" w:type="dxa"/>
            <w:gridSpan w:val="3"/>
            <w:vAlign w:val="center"/>
          </w:tcPr>
          <w:p w14:paraId="4C5F6BB9" w14:textId="77777777" w:rsidR="00266818" w:rsidRPr="003B7254" w:rsidRDefault="00266818" w:rsidP="0092690E">
            <w:pPr>
              <w:spacing w:line="276" w:lineRule="auto"/>
              <w:jc w:val="center"/>
              <w:rPr>
                <w:rFonts w:ascii="Times New Roman" w:hAnsi="Times New Roman" w:cs="Times New Roman"/>
                <w:i/>
                <w:iCs/>
                <w:sz w:val="24"/>
                <w:szCs w:val="24"/>
              </w:rPr>
            </w:pPr>
            <w:r w:rsidRPr="003B7254">
              <w:rPr>
                <w:rFonts w:ascii="Times New Roman" w:hAnsi="Times New Roman" w:cs="Times New Roman"/>
                <w:i/>
                <w:iCs/>
                <w:sz w:val="24"/>
                <w:szCs w:val="24"/>
              </w:rPr>
              <w:t>Own adherence</w:t>
            </w:r>
          </w:p>
        </w:tc>
      </w:tr>
      <w:tr w:rsidR="00720646" w:rsidRPr="003B7254" w14:paraId="5B89515C" w14:textId="77777777" w:rsidTr="00DB5BD4">
        <w:trPr>
          <w:trHeight w:val="318"/>
        </w:trPr>
        <w:tc>
          <w:tcPr>
            <w:tcW w:w="3823" w:type="dxa"/>
            <w:vAlign w:val="center"/>
          </w:tcPr>
          <w:p w14:paraId="3CF5431E"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Been careless about taking your medication?</w:t>
            </w:r>
          </w:p>
        </w:tc>
        <w:tc>
          <w:tcPr>
            <w:tcW w:w="1417" w:type="dxa"/>
            <w:vAlign w:val="center"/>
          </w:tcPr>
          <w:p w14:paraId="281CAC25"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Align w:val="center"/>
          </w:tcPr>
          <w:p w14:paraId="6F04BD89"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w:t>
            </w:r>
          </w:p>
        </w:tc>
        <w:tc>
          <w:tcPr>
            <w:tcW w:w="1984" w:type="dxa"/>
            <w:vAlign w:val="center"/>
          </w:tcPr>
          <w:p w14:paraId="3A6F5128"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w:t>
            </w:r>
          </w:p>
        </w:tc>
      </w:tr>
      <w:tr w:rsidR="00720646" w:rsidRPr="003B7254" w14:paraId="08ED02B7" w14:textId="77777777" w:rsidTr="00DB5BD4">
        <w:trPr>
          <w:trHeight w:val="318"/>
        </w:trPr>
        <w:tc>
          <w:tcPr>
            <w:tcW w:w="3823" w:type="dxa"/>
            <w:vAlign w:val="center"/>
          </w:tcPr>
          <w:p w14:paraId="3E030A7E"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Forgotten to take your medication?</w:t>
            </w:r>
          </w:p>
        </w:tc>
        <w:tc>
          <w:tcPr>
            <w:tcW w:w="1417" w:type="dxa"/>
            <w:vAlign w:val="center"/>
          </w:tcPr>
          <w:p w14:paraId="15B655F9"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Align w:val="center"/>
          </w:tcPr>
          <w:p w14:paraId="0F0CEEE7"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w:t>
            </w:r>
          </w:p>
        </w:tc>
        <w:tc>
          <w:tcPr>
            <w:tcW w:w="1984" w:type="dxa"/>
            <w:vAlign w:val="center"/>
          </w:tcPr>
          <w:p w14:paraId="4FEB1763"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w:t>
            </w:r>
          </w:p>
        </w:tc>
      </w:tr>
      <w:tr w:rsidR="00720646" w:rsidRPr="003B7254" w14:paraId="761AAE9B" w14:textId="77777777" w:rsidTr="00DB5BD4">
        <w:trPr>
          <w:trHeight w:val="318"/>
        </w:trPr>
        <w:tc>
          <w:tcPr>
            <w:tcW w:w="3823" w:type="dxa"/>
            <w:vAlign w:val="center"/>
          </w:tcPr>
          <w:p w14:paraId="078DE07B"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Taken your medication less than your doctor prescribed because you felt better?</w:t>
            </w:r>
          </w:p>
        </w:tc>
        <w:tc>
          <w:tcPr>
            <w:tcW w:w="1417" w:type="dxa"/>
            <w:vAlign w:val="center"/>
          </w:tcPr>
          <w:p w14:paraId="68E9726C"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Align w:val="center"/>
          </w:tcPr>
          <w:p w14:paraId="5ED78BB9"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c>
          <w:tcPr>
            <w:tcW w:w="1984" w:type="dxa"/>
            <w:vAlign w:val="center"/>
          </w:tcPr>
          <w:p w14:paraId="7C0565AE"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r w:rsidR="00720646" w:rsidRPr="003B7254" w14:paraId="77F489C0" w14:textId="77777777" w:rsidTr="00DB5BD4">
        <w:trPr>
          <w:trHeight w:val="318"/>
        </w:trPr>
        <w:tc>
          <w:tcPr>
            <w:tcW w:w="3823" w:type="dxa"/>
            <w:vAlign w:val="center"/>
          </w:tcPr>
          <w:p w14:paraId="78A96DCF"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Stopped using your medication because you felt better?</w:t>
            </w:r>
          </w:p>
        </w:tc>
        <w:tc>
          <w:tcPr>
            <w:tcW w:w="1417" w:type="dxa"/>
            <w:vAlign w:val="center"/>
          </w:tcPr>
          <w:p w14:paraId="16E6A7FF"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Align w:val="center"/>
          </w:tcPr>
          <w:p w14:paraId="29C7969D"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c>
          <w:tcPr>
            <w:tcW w:w="1984" w:type="dxa"/>
            <w:vAlign w:val="center"/>
          </w:tcPr>
          <w:p w14:paraId="186F113A"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r w:rsidR="00720646" w:rsidRPr="003B7254" w14:paraId="4B1B76A5" w14:textId="77777777" w:rsidTr="00DB5BD4">
        <w:trPr>
          <w:trHeight w:val="637"/>
        </w:trPr>
        <w:tc>
          <w:tcPr>
            <w:tcW w:w="3823" w:type="dxa"/>
            <w:vMerge w:val="restart"/>
            <w:vAlign w:val="center"/>
          </w:tcPr>
          <w:p w14:paraId="7B5586FA"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Sum score</w:t>
            </w:r>
          </w:p>
        </w:tc>
        <w:tc>
          <w:tcPr>
            <w:tcW w:w="1417" w:type="dxa"/>
            <w:vAlign w:val="center"/>
          </w:tcPr>
          <w:p w14:paraId="1B282B52"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Mean</w:t>
            </w:r>
          </w:p>
        </w:tc>
        <w:tc>
          <w:tcPr>
            <w:tcW w:w="1843" w:type="dxa"/>
            <w:vAlign w:val="center"/>
          </w:tcPr>
          <w:p w14:paraId="6F129E0F"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4.04</w:t>
            </w:r>
          </w:p>
          <w:p w14:paraId="3846AB46"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(±0.98)</w:t>
            </w:r>
          </w:p>
        </w:tc>
        <w:tc>
          <w:tcPr>
            <w:tcW w:w="1984" w:type="dxa"/>
            <w:vAlign w:val="center"/>
          </w:tcPr>
          <w:p w14:paraId="1A233D55"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4.08</w:t>
            </w:r>
          </w:p>
          <w:p w14:paraId="54F4B6F3"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(±0.90)</w:t>
            </w:r>
          </w:p>
        </w:tc>
      </w:tr>
      <w:tr w:rsidR="00720646" w:rsidRPr="003B7254" w14:paraId="3297A447" w14:textId="77777777" w:rsidTr="00DB5BD4">
        <w:trPr>
          <w:trHeight w:val="318"/>
        </w:trPr>
        <w:tc>
          <w:tcPr>
            <w:tcW w:w="3823" w:type="dxa"/>
            <w:vMerge/>
            <w:vAlign w:val="center"/>
          </w:tcPr>
          <w:p w14:paraId="77A38722" w14:textId="77777777" w:rsidR="00720646" w:rsidRPr="003B7254" w:rsidRDefault="00720646" w:rsidP="0092690E">
            <w:pPr>
              <w:spacing w:line="276" w:lineRule="auto"/>
              <w:rPr>
                <w:rFonts w:ascii="Times New Roman" w:hAnsi="Times New Roman" w:cs="Times New Roman"/>
                <w:sz w:val="24"/>
                <w:szCs w:val="24"/>
              </w:rPr>
            </w:pPr>
          </w:p>
        </w:tc>
        <w:tc>
          <w:tcPr>
            <w:tcW w:w="1417" w:type="dxa"/>
            <w:vAlign w:val="center"/>
          </w:tcPr>
          <w:p w14:paraId="57841278" w14:textId="77777777" w:rsidR="00720646" w:rsidRPr="003B7254" w:rsidRDefault="00720646"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Align w:val="center"/>
          </w:tcPr>
          <w:p w14:paraId="00C56DD3"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4.25</w:t>
            </w:r>
          </w:p>
        </w:tc>
        <w:tc>
          <w:tcPr>
            <w:tcW w:w="1984" w:type="dxa"/>
            <w:vAlign w:val="center"/>
          </w:tcPr>
          <w:p w14:paraId="62500333" w14:textId="77777777" w:rsidR="00720646" w:rsidRPr="003B7254" w:rsidRDefault="00720646"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4.25</w:t>
            </w:r>
          </w:p>
        </w:tc>
      </w:tr>
      <w:tr w:rsidR="00266818" w:rsidRPr="003B7254" w14:paraId="54A0EEC9" w14:textId="77777777" w:rsidTr="00DB5BD4">
        <w:trPr>
          <w:trHeight w:val="318"/>
        </w:trPr>
        <w:tc>
          <w:tcPr>
            <w:tcW w:w="3823" w:type="dxa"/>
            <w:vAlign w:val="center"/>
          </w:tcPr>
          <w:p w14:paraId="7E860F15" w14:textId="77777777" w:rsidR="00266818" w:rsidRPr="003B7254" w:rsidRDefault="00266818" w:rsidP="0092690E">
            <w:pPr>
              <w:spacing w:line="276" w:lineRule="auto"/>
              <w:rPr>
                <w:rFonts w:ascii="Times New Roman" w:hAnsi="Times New Roman" w:cs="Times New Roman"/>
                <w:sz w:val="24"/>
                <w:szCs w:val="24"/>
              </w:rPr>
            </w:pPr>
          </w:p>
        </w:tc>
        <w:tc>
          <w:tcPr>
            <w:tcW w:w="5244" w:type="dxa"/>
            <w:gridSpan w:val="3"/>
            <w:vAlign w:val="center"/>
          </w:tcPr>
          <w:p w14:paraId="77FD89EB" w14:textId="77777777" w:rsidR="00266818" w:rsidRPr="003B7254" w:rsidRDefault="00266818" w:rsidP="0092690E">
            <w:pPr>
              <w:spacing w:line="276" w:lineRule="auto"/>
              <w:jc w:val="center"/>
              <w:rPr>
                <w:rFonts w:ascii="Times New Roman" w:hAnsi="Times New Roman" w:cs="Times New Roman"/>
                <w:i/>
                <w:iCs/>
                <w:sz w:val="24"/>
                <w:szCs w:val="24"/>
              </w:rPr>
            </w:pPr>
            <w:r w:rsidRPr="003B7254">
              <w:rPr>
                <w:rFonts w:ascii="Times New Roman" w:hAnsi="Times New Roman" w:cs="Times New Roman"/>
                <w:i/>
                <w:iCs/>
                <w:sz w:val="24"/>
                <w:szCs w:val="24"/>
              </w:rPr>
              <w:t>Others’ adherence</w:t>
            </w:r>
          </w:p>
        </w:tc>
      </w:tr>
      <w:tr w:rsidR="00513A8B" w:rsidRPr="003B7254" w14:paraId="5566B8EB" w14:textId="77777777" w:rsidTr="00DB5BD4">
        <w:trPr>
          <w:trHeight w:val="318"/>
        </w:trPr>
        <w:tc>
          <w:tcPr>
            <w:tcW w:w="3823" w:type="dxa"/>
            <w:vAlign w:val="center"/>
          </w:tcPr>
          <w:p w14:paraId="3CF57CF2"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Been careless about taking your medication?</w:t>
            </w:r>
          </w:p>
        </w:tc>
        <w:tc>
          <w:tcPr>
            <w:tcW w:w="1417" w:type="dxa"/>
            <w:vAlign w:val="center"/>
          </w:tcPr>
          <w:p w14:paraId="30C72748"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Merge w:val="restart"/>
            <w:vAlign w:val="center"/>
          </w:tcPr>
          <w:p w14:paraId="633AC70D" w14:textId="77777777" w:rsidR="00513A8B" w:rsidRPr="003B7254" w:rsidRDefault="00513A8B" w:rsidP="0092690E">
            <w:pPr>
              <w:spacing w:line="276" w:lineRule="auto"/>
              <w:jc w:val="center"/>
              <w:rPr>
                <w:rFonts w:ascii="Times New Roman" w:hAnsi="Times New Roman" w:cs="Times New Roman"/>
                <w:sz w:val="24"/>
                <w:szCs w:val="24"/>
              </w:rPr>
            </w:pPr>
          </w:p>
        </w:tc>
        <w:tc>
          <w:tcPr>
            <w:tcW w:w="1984" w:type="dxa"/>
            <w:vAlign w:val="center"/>
          </w:tcPr>
          <w:p w14:paraId="6A9E4916"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r w:rsidR="00513A8B" w:rsidRPr="003B7254" w14:paraId="1F5D5351" w14:textId="77777777" w:rsidTr="00DB5BD4">
        <w:trPr>
          <w:trHeight w:val="332"/>
        </w:trPr>
        <w:tc>
          <w:tcPr>
            <w:tcW w:w="3823" w:type="dxa"/>
            <w:vAlign w:val="center"/>
          </w:tcPr>
          <w:p w14:paraId="60D0E6BC"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Forgotten to take your medication?</w:t>
            </w:r>
          </w:p>
        </w:tc>
        <w:tc>
          <w:tcPr>
            <w:tcW w:w="1417" w:type="dxa"/>
            <w:vAlign w:val="center"/>
          </w:tcPr>
          <w:p w14:paraId="4930B28E"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Merge/>
            <w:vAlign w:val="center"/>
          </w:tcPr>
          <w:p w14:paraId="6C3EDFE1" w14:textId="77777777" w:rsidR="00513A8B" w:rsidRPr="003B7254" w:rsidRDefault="00513A8B" w:rsidP="0092690E">
            <w:pPr>
              <w:spacing w:line="276" w:lineRule="auto"/>
              <w:jc w:val="center"/>
              <w:rPr>
                <w:rFonts w:ascii="Times New Roman" w:hAnsi="Times New Roman" w:cs="Times New Roman"/>
                <w:sz w:val="24"/>
                <w:szCs w:val="24"/>
              </w:rPr>
            </w:pPr>
          </w:p>
        </w:tc>
        <w:tc>
          <w:tcPr>
            <w:tcW w:w="1984" w:type="dxa"/>
            <w:vAlign w:val="center"/>
          </w:tcPr>
          <w:p w14:paraId="4D8FC3F4"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r w:rsidR="00513A8B" w:rsidRPr="003B7254" w14:paraId="6CDE4544" w14:textId="77777777" w:rsidTr="00DB5BD4">
        <w:trPr>
          <w:trHeight w:val="318"/>
        </w:trPr>
        <w:tc>
          <w:tcPr>
            <w:tcW w:w="3823" w:type="dxa"/>
            <w:vAlign w:val="center"/>
          </w:tcPr>
          <w:p w14:paraId="5A51FE93"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Taken your medication less than your doctor prescribed because you felt better?</w:t>
            </w:r>
          </w:p>
        </w:tc>
        <w:tc>
          <w:tcPr>
            <w:tcW w:w="1417" w:type="dxa"/>
            <w:vAlign w:val="center"/>
          </w:tcPr>
          <w:p w14:paraId="16A0376E"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Merge/>
            <w:vAlign w:val="center"/>
          </w:tcPr>
          <w:p w14:paraId="1B7B2B43" w14:textId="77777777" w:rsidR="00513A8B" w:rsidRPr="003B7254" w:rsidRDefault="00513A8B" w:rsidP="0092690E">
            <w:pPr>
              <w:spacing w:line="276" w:lineRule="auto"/>
              <w:jc w:val="center"/>
              <w:rPr>
                <w:rFonts w:ascii="Times New Roman" w:hAnsi="Times New Roman" w:cs="Times New Roman"/>
                <w:sz w:val="24"/>
                <w:szCs w:val="24"/>
              </w:rPr>
            </w:pPr>
          </w:p>
        </w:tc>
        <w:tc>
          <w:tcPr>
            <w:tcW w:w="1984" w:type="dxa"/>
            <w:vAlign w:val="center"/>
          </w:tcPr>
          <w:p w14:paraId="77540204"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r w:rsidR="00513A8B" w:rsidRPr="003B7254" w14:paraId="0C991E2F" w14:textId="77777777" w:rsidTr="00DB5BD4">
        <w:trPr>
          <w:trHeight w:val="318"/>
        </w:trPr>
        <w:tc>
          <w:tcPr>
            <w:tcW w:w="3823" w:type="dxa"/>
            <w:vAlign w:val="center"/>
          </w:tcPr>
          <w:p w14:paraId="26143E9C"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Stopped using your medication because you felt better?</w:t>
            </w:r>
          </w:p>
        </w:tc>
        <w:tc>
          <w:tcPr>
            <w:tcW w:w="1417" w:type="dxa"/>
            <w:vAlign w:val="center"/>
          </w:tcPr>
          <w:p w14:paraId="71B2B8B7"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Merge/>
            <w:vAlign w:val="center"/>
          </w:tcPr>
          <w:p w14:paraId="706540B5" w14:textId="77777777" w:rsidR="00513A8B" w:rsidRPr="003B7254" w:rsidRDefault="00513A8B" w:rsidP="0092690E">
            <w:pPr>
              <w:spacing w:line="276" w:lineRule="auto"/>
              <w:jc w:val="center"/>
              <w:rPr>
                <w:rFonts w:ascii="Times New Roman" w:hAnsi="Times New Roman" w:cs="Times New Roman"/>
                <w:sz w:val="24"/>
                <w:szCs w:val="24"/>
              </w:rPr>
            </w:pPr>
          </w:p>
        </w:tc>
        <w:tc>
          <w:tcPr>
            <w:tcW w:w="1984" w:type="dxa"/>
            <w:vAlign w:val="center"/>
          </w:tcPr>
          <w:p w14:paraId="23D06400"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r w:rsidR="00513A8B" w:rsidRPr="003B7254" w14:paraId="6D23DFEA" w14:textId="77777777" w:rsidTr="00DB5BD4">
        <w:trPr>
          <w:trHeight w:val="637"/>
        </w:trPr>
        <w:tc>
          <w:tcPr>
            <w:tcW w:w="3823" w:type="dxa"/>
            <w:vMerge w:val="restart"/>
            <w:vAlign w:val="center"/>
          </w:tcPr>
          <w:p w14:paraId="69279DCE"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Sum score</w:t>
            </w:r>
          </w:p>
        </w:tc>
        <w:tc>
          <w:tcPr>
            <w:tcW w:w="1417" w:type="dxa"/>
            <w:vAlign w:val="center"/>
          </w:tcPr>
          <w:p w14:paraId="2FDDD289"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Mean</w:t>
            </w:r>
          </w:p>
        </w:tc>
        <w:tc>
          <w:tcPr>
            <w:tcW w:w="1843" w:type="dxa"/>
            <w:vMerge/>
            <w:vAlign w:val="center"/>
          </w:tcPr>
          <w:p w14:paraId="6BE29E6B" w14:textId="77777777" w:rsidR="00513A8B" w:rsidRPr="003B7254" w:rsidRDefault="00513A8B" w:rsidP="0092690E">
            <w:pPr>
              <w:spacing w:line="276" w:lineRule="auto"/>
              <w:jc w:val="center"/>
              <w:rPr>
                <w:rFonts w:ascii="Times New Roman" w:hAnsi="Times New Roman" w:cs="Times New Roman"/>
                <w:sz w:val="24"/>
                <w:szCs w:val="24"/>
              </w:rPr>
            </w:pPr>
          </w:p>
        </w:tc>
        <w:tc>
          <w:tcPr>
            <w:tcW w:w="1984" w:type="dxa"/>
            <w:vAlign w:val="center"/>
          </w:tcPr>
          <w:p w14:paraId="22D46F31"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4.54</w:t>
            </w:r>
          </w:p>
          <w:p w14:paraId="4ABA6E3C"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(±2.76)</w:t>
            </w:r>
          </w:p>
        </w:tc>
      </w:tr>
      <w:tr w:rsidR="00513A8B" w:rsidRPr="003B7254" w14:paraId="6292AFD3" w14:textId="77777777" w:rsidTr="00DB5BD4">
        <w:trPr>
          <w:trHeight w:val="318"/>
        </w:trPr>
        <w:tc>
          <w:tcPr>
            <w:tcW w:w="3823" w:type="dxa"/>
            <w:vMerge/>
            <w:vAlign w:val="center"/>
          </w:tcPr>
          <w:p w14:paraId="14521856" w14:textId="77777777" w:rsidR="00513A8B" w:rsidRPr="003B7254" w:rsidRDefault="00513A8B" w:rsidP="0092690E">
            <w:pPr>
              <w:spacing w:line="276" w:lineRule="auto"/>
              <w:rPr>
                <w:rFonts w:ascii="Times New Roman" w:hAnsi="Times New Roman" w:cs="Times New Roman"/>
                <w:sz w:val="24"/>
                <w:szCs w:val="24"/>
              </w:rPr>
            </w:pPr>
          </w:p>
        </w:tc>
        <w:tc>
          <w:tcPr>
            <w:tcW w:w="1417" w:type="dxa"/>
            <w:vAlign w:val="center"/>
          </w:tcPr>
          <w:p w14:paraId="2C7C4654" w14:textId="77777777" w:rsidR="00513A8B" w:rsidRPr="003B7254" w:rsidRDefault="00513A8B" w:rsidP="0092690E">
            <w:pPr>
              <w:spacing w:line="276" w:lineRule="auto"/>
              <w:rPr>
                <w:rFonts w:ascii="Times New Roman" w:hAnsi="Times New Roman" w:cs="Times New Roman"/>
                <w:sz w:val="24"/>
                <w:szCs w:val="24"/>
              </w:rPr>
            </w:pPr>
            <w:r w:rsidRPr="003B7254">
              <w:rPr>
                <w:rFonts w:ascii="Times New Roman" w:hAnsi="Times New Roman" w:cs="Times New Roman"/>
                <w:sz w:val="24"/>
                <w:szCs w:val="24"/>
              </w:rPr>
              <w:t>Median</w:t>
            </w:r>
          </w:p>
        </w:tc>
        <w:tc>
          <w:tcPr>
            <w:tcW w:w="1843" w:type="dxa"/>
            <w:vMerge/>
            <w:vAlign w:val="center"/>
          </w:tcPr>
          <w:p w14:paraId="36A2C900" w14:textId="77777777" w:rsidR="00513A8B" w:rsidRPr="003B7254" w:rsidRDefault="00513A8B" w:rsidP="0092690E">
            <w:pPr>
              <w:spacing w:line="276" w:lineRule="auto"/>
              <w:jc w:val="center"/>
              <w:rPr>
                <w:rFonts w:ascii="Times New Roman" w:hAnsi="Times New Roman" w:cs="Times New Roman"/>
                <w:sz w:val="24"/>
                <w:szCs w:val="24"/>
              </w:rPr>
            </w:pPr>
          </w:p>
        </w:tc>
        <w:tc>
          <w:tcPr>
            <w:tcW w:w="1984" w:type="dxa"/>
            <w:vAlign w:val="center"/>
          </w:tcPr>
          <w:p w14:paraId="021E6198" w14:textId="77777777" w:rsidR="00513A8B" w:rsidRPr="003B7254" w:rsidRDefault="00513A8B" w:rsidP="0092690E">
            <w:pPr>
              <w:spacing w:line="276" w:lineRule="auto"/>
              <w:jc w:val="center"/>
              <w:rPr>
                <w:rFonts w:ascii="Times New Roman" w:hAnsi="Times New Roman" w:cs="Times New Roman"/>
                <w:sz w:val="24"/>
                <w:szCs w:val="24"/>
              </w:rPr>
            </w:pPr>
            <w:r w:rsidRPr="003B7254">
              <w:rPr>
                <w:rFonts w:ascii="Times New Roman" w:hAnsi="Times New Roman" w:cs="Times New Roman"/>
                <w:sz w:val="24"/>
                <w:szCs w:val="24"/>
              </w:rPr>
              <w:t>5</w:t>
            </w:r>
          </w:p>
        </w:tc>
      </w:tr>
    </w:tbl>
    <w:p w14:paraId="67D935B0" w14:textId="4833CB04" w:rsidR="00E26FE9" w:rsidRPr="00E26FE9" w:rsidRDefault="00E26FE9" w:rsidP="00E26FE9">
      <w:pPr>
        <w:pStyle w:val="ListParagraph"/>
        <w:numPr>
          <w:ilvl w:val="0"/>
          <w:numId w:val="2"/>
        </w:numPr>
        <w:spacing w:before="120" w:after="120" w:line="480" w:lineRule="auto"/>
        <w:jc w:val="both"/>
        <w:rPr>
          <w:rFonts w:ascii="Times New Roman" w:hAnsi="Times New Roman" w:cs="Times New Roman"/>
          <w:b/>
          <w:bCs/>
          <w:sz w:val="24"/>
          <w:szCs w:val="24"/>
        </w:rPr>
      </w:pPr>
      <w:r w:rsidRPr="00E26FE9">
        <w:rPr>
          <w:rFonts w:ascii="Times New Roman" w:hAnsi="Times New Roman" w:cs="Times New Roman"/>
          <w:b/>
          <w:bCs/>
          <w:sz w:val="24"/>
          <w:szCs w:val="24"/>
        </w:rPr>
        <w:t>Mean, median and standard deviations of responses to medication adherence</w:t>
      </w:r>
    </w:p>
    <w:p w14:paraId="307026EB" w14:textId="63A35CEC" w:rsidR="00266818" w:rsidRPr="003B7254" w:rsidRDefault="00266818" w:rsidP="00266818">
      <w:pPr>
        <w:spacing w:before="120" w:after="120" w:line="480" w:lineRule="auto"/>
        <w:jc w:val="both"/>
        <w:rPr>
          <w:rFonts w:ascii="Times New Roman" w:hAnsi="Times New Roman" w:cs="Times New Roman"/>
          <w:i/>
          <w:iCs/>
          <w:sz w:val="24"/>
          <w:szCs w:val="24"/>
        </w:rPr>
      </w:pPr>
      <w:r w:rsidRPr="003B7254">
        <w:rPr>
          <w:rFonts w:ascii="Times New Roman" w:hAnsi="Times New Roman" w:cs="Times New Roman"/>
          <w:i/>
          <w:iCs/>
          <w:sz w:val="24"/>
          <w:szCs w:val="24"/>
        </w:rPr>
        <w:t xml:space="preserve">Note: There are no statistically significant differences between the </w:t>
      </w:r>
      <w:r w:rsidR="00513A8B" w:rsidRPr="003B7254">
        <w:rPr>
          <w:rFonts w:ascii="Times New Roman" w:hAnsi="Times New Roman" w:cs="Times New Roman"/>
          <w:i/>
          <w:iCs/>
          <w:sz w:val="24"/>
          <w:szCs w:val="24"/>
        </w:rPr>
        <w:t xml:space="preserve">two </w:t>
      </w:r>
      <w:r w:rsidRPr="003B7254">
        <w:rPr>
          <w:rFonts w:ascii="Times New Roman" w:hAnsi="Times New Roman" w:cs="Times New Roman"/>
          <w:i/>
          <w:iCs/>
          <w:sz w:val="24"/>
          <w:szCs w:val="24"/>
        </w:rPr>
        <w:t xml:space="preserve">groups regarding their own </w:t>
      </w:r>
      <w:r w:rsidR="00FE43A8" w:rsidRPr="003B7254">
        <w:rPr>
          <w:rFonts w:ascii="Times New Roman" w:hAnsi="Times New Roman" w:cs="Times New Roman"/>
          <w:i/>
          <w:iCs/>
          <w:sz w:val="24"/>
          <w:szCs w:val="24"/>
        </w:rPr>
        <w:t xml:space="preserve">medication </w:t>
      </w:r>
      <w:r w:rsidRPr="003B7254">
        <w:rPr>
          <w:rFonts w:ascii="Times New Roman" w:hAnsi="Times New Roman" w:cs="Times New Roman"/>
          <w:i/>
          <w:iCs/>
          <w:sz w:val="24"/>
          <w:szCs w:val="24"/>
        </w:rPr>
        <w:t>adherence.</w:t>
      </w:r>
    </w:p>
    <w:p w14:paraId="611D695D" w14:textId="77777777" w:rsidR="00513A8B" w:rsidRPr="003B7254" w:rsidRDefault="00513A8B" w:rsidP="00266818">
      <w:pPr>
        <w:spacing w:before="120" w:after="120" w:line="480" w:lineRule="auto"/>
        <w:jc w:val="both"/>
        <w:rPr>
          <w:rFonts w:ascii="Times New Roman" w:hAnsi="Times New Roman" w:cs="Times New Roman"/>
          <w:i/>
          <w:iCs/>
          <w:sz w:val="24"/>
          <w:szCs w:val="24"/>
        </w:rPr>
      </w:pPr>
    </w:p>
    <w:p w14:paraId="576A1675" w14:textId="44139CE4" w:rsidR="00D005E3" w:rsidRPr="003B7254" w:rsidRDefault="00D005E3" w:rsidP="00987CCD">
      <w:pPr>
        <w:spacing w:before="120" w:after="120" w:line="480" w:lineRule="auto"/>
        <w:jc w:val="both"/>
        <w:rPr>
          <w:rFonts w:ascii="Times New Roman" w:hAnsi="Times New Roman" w:cs="Times New Roman"/>
          <w:i/>
          <w:iCs/>
          <w:sz w:val="24"/>
          <w:szCs w:val="24"/>
        </w:rPr>
      </w:pPr>
    </w:p>
    <w:p w14:paraId="2C0A1440" w14:textId="77777777" w:rsidR="000413C9" w:rsidRPr="003B7254" w:rsidRDefault="000413C9" w:rsidP="00987CCD">
      <w:pPr>
        <w:spacing w:before="120" w:after="120" w:line="480" w:lineRule="auto"/>
        <w:jc w:val="both"/>
        <w:rPr>
          <w:rFonts w:ascii="Times New Roman" w:hAnsi="Times New Roman" w:cs="Times New Roman"/>
          <w:i/>
          <w:iCs/>
          <w:sz w:val="24"/>
          <w:szCs w:val="24"/>
        </w:rPr>
      </w:pPr>
    </w:p>
    <w:sectPr w:rsidR="000413C9" w:rsidRPr="003B7254" w:rsidSect="00DB5B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A9E1E" w14:textId="77777777" w:rsidR="00A63FE0" w:rsidRDefault="00A63FE0" w:rsidP="00266818">
      <w:pPr>
        <w:spacing w:after="0" w:line="240" w:lineRule="auto"/>
      </w:pPr>
      <w:r>
        <w:separator/>
      </w:r>
    </w:p>
  </w:endnote>
  <w:endnote w:type="continuationSeparator" w:id="0">
    <w:p w14:paraId="0449147F" w14:textId="77777777" w:rsidR="00A63FE0" w:rsidRDefault="00A63FE0" w:rsidP="00266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CF82D" w14:textId="25BA2753" w:rsidR="00C76388" w:rsidRDefault="00266818">
    <w:pPr>
      <w:pStyle w:val="Footer"/>
    </w:pPr>
    <w:r>
      <w:rPr>
        <w:noProof/>
      </w:rPr>
      <mc:AlternateContent>
        <mc:Choice Requires="wps">
          <w:drawing>
            <wp:anchor distT="0" distB="0" distL="0" distR="0" simplePos="0" relativeHeight="251660288" behindDoc="0" locked="0" layoutInCell="1" allowOverlap="1" wp14:anchorId="65EECCB1" wp14:editId="2CF09CBF">
              <wp:simplePos x="0" y="0"/>
              <wp:positionH relativeFrom="page">
                <wp:align>left</wp:align>
              </wp:positionH>
              <wp:positionV relativeFrom="page">
                <wp:align>bottom</wp:align>
              </wp:positionV>
              <wp:extent cx="443865" cy="44386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A816056" w14:textId="77777777" w:rsidR="00C76388" w:rsidRPr="00231F14" w:rsidRDefault="001448B9" w:rsidP="00231F14">
                          <w:pPr>
                            <w:spacing w:after="0"/>
                            <w:rPr>
                              <w:rFonts w:ascii="Calibri" w:eastAsia="Calibri" w:hAnsi="Calibri" w:cs="Calibri"/>
                              <w:noProof/>
                              <w:color w:val="000000"/>
                              <w:sz w:val="20"/>
                              <w:szCs w:val="20"/>
                            </w:rPr>
                          </w:pPr>
                          <w:r w:rsidRPr="00231F14">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5EECCB1" id="_x0000_t202" coordsize="21600,21600" o:spt="202" path="m,l,21600r21600,l21600,xe">
              <v:stroke joinstyle="miter"/>
              <v:path gradientshapeok="t" o:connecttype="rect"/>
            </v:shapetype>
            <v:shape id="Text Box 13" o:spid="_x0000_s1026" type="#_x0000_t202" style="position:absolute;margin-left:0;margin-top:0;width:34.95pt;height:34.95pt;z-index:251660288;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UuFwIAADM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" filled="f" stroked="f">
              <v:textbox style="mso-fit-shape-to-text:t" inset="20pt,0,0,15pt">
                <w:txbxContent>
                  <w:p w14:paraId="6A816056" w14:textId="77777777" w:rsidR="00C76388" w:rsidRPr="00231F14" w:rsidRDefault="001448B9" w:rsidP="00231F14">
                    <w:pPr>
                      <w:spacing w:after="0"/>
                      <w:rPr>
                        <w:rFonts w:ascii="Calibri" w:eastAsia="Calibri" w:hAnsi="Calibri" w:cs="Calibri"/>
                        <w:noProof/>
                        <w:color w:val="000000"/>
                        <w:sz w:val="20"/>
                        <w:szCs w:val="20"/>
                      </w:rPr>
                    </w:pPr>
                    <w:r w:rsidRPr="00231F14">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7596538"/>
      <w:docPartObj>
        <w:docPartGallery w:val="Page Numbers (Bottom of Page)"/>
        <w:docPartUnique/>
      </w:docPartObj>
    </w:sdtPr>
    <w:sdtEndPr>
      <w:rPr>
        <w:rFonts w:ascii="Times New Roman" w:hAnsi="Times New Roman" w:cs="Times New Roman"/>
        <w:noProof/>
        <w:sz w:val="24"/>
        <w:szCs w:val="24"/>
      </w:rPr>
    </w:sdtEndPr>
    <w:sdtContent>
      <w:p w14:paraId="629728F0" w14:textId="580A8167" w:rsidR="00AC14E6" w:rsidRPr="00046E31" w:rsidRDefault="00AC14E6">
        <w:pPr>
          <w:pStyle w:val="Footer"/>
          <w:jc w:val="center"/>
          <w:rPr>
            <w:rFonts w:ascii="Times New Roman" w:hAnsi="Times New Roman" w:cs="Times New Roman"/>
            <w:sz w:val="24"/>
            <w:szCs w:val="24"/>
          </w:rPr>
        </w:pPr>
        <w:r w:rsidRPr="00046E31">
          <w:rPr>
            <w:rFonts w:ascii="Times New Roman" w:hAnsi="Times New Roman" w:cs="Times New Roman"/>
            <w:sz w:val="24"/>
            <w:szCs w:val="24"/>
          </w:rPr>
          <w:fldChar w:fldCharType="begin"/>
        </w:r>
        <w:r w:rsidRPr="00046E31">
          <w:rPr>
            <w:rFonts w:ascii="Times New Roman" w:hAnsi="Times New Roman" w:cs="Times New Roman"/>
            <w:sz w:val="24"/>
            <w:szCs w:val="24"/>
          </w:rPr>
          <w:instrText xml:space="preserve"> PAGE   \* MERGEFORMAT </w:instrText>
        </w:r>
        <w:r w:rsidRPr="00046E31">
          <w:rPr>
            <w:rFonts w:ascii="Times New Roman" w:hAnsi="Times New Roman" w:cs="Times New Roman"/>
            <w:sz w:val="24"/>
            <w:szCs w:val="24"/>
          </w:rPr>
          <w:fldChar w:fldCharType="separate"/>
        </w:r>
        <w:r w:rsidRPr="00046E31">
          <w:rPr>
            <w:rFonts w:ascii="Times New Roman" w:hAnsi="Times New Roman" w:cs="Times New Roman"/>
            <w:noProof/>
            <w:sz w:val="24"/>
            <w:szCs w:val="24"/>
          </w:rPr>
          <w:t>2</w:t>
        </w:r>
        <w:r w:rsidRPr="00046E31">
          <w:rPr>
            <w:rFonts w:ascii="Times New Roman" w:hAnsi="Times New Roman" w:cs="Times New Roman"/>
            <w:noProof/>
            <w:sz w:val="24"/>
            <w:szCs w:val="24"/>
          </w:rPr>
          <w:fldChar w:fldCharType="end"/>
        </w:r>
      </w:p>
    </w:sdtContent>
  </w:sdt>
  <w:p w14:paraId="1C0EF952" w14:textId="04B544D8" w:rsidR="00C76388" w:rsidRPr="00E00131" w:rsidRDefault="00C76388">
    <w:pPr>
      <w:pStyle w:val="Footer"/>
      <w:jc w:val="right"/>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AC5EF" w14:textId="2F2C1BEA" w:rsidR="00C76388" w:rsidRDefault="00266818">
    <w:pPr>
      <w:pStyle w:val="Footer"/>
    </w:pPr>
    <w:r>
      <w:rPr>
        <w:noProof/>
      </w:rPr>
      <mc:AlternateContent>
        <mc:Choice Requires="wps">
          <w:drawing>
            <wp:anchor distT="0" distB="0" distL="0" distR="0" simplePos="0" relativeHeight="251659264" behindDoc="0" locked="0" layoutInCell="1" allowOverlap="1" wp14:anchorId="41DA87EF" wp14:editId="4DE6ED58">
              <wp:simplePos x="0" y="0"/>
              <wp:positionH relativeFrom="page">
                <wp:align>left</wp:align>
              </wp:positionH>
              <wp:positionV relativeFrom="page">
                <wp:align>bottom</wp:align>
              </wp:positionV>
              <wp:extent cx="443865" cy="44386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E7240AD" w14:textId="77777777" w:rsidR="00C76388" w:rsidRPr="00231F14" w:rsidRDefault="001448B9" w:rsidP="00231F14">
                          <w:pPr>
                            <w:spacing w:after="0"/>
                            <w:rPr>
                              <w:rFonts w:ascii="Calibri" w:eastAsia="Calibri" w:hAnsi="Calibri" w:cs="Calibri"/>
                              <w:noProof/>
                              <w:color w:val="000000"/>
                              <w:sz w:val="20"/>
                              <w:szCs w:val="20"/>
                            </w:rPr>
                          </w:pPr>
                          <w:r w:rsidRPr="00231F14">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1DA87EF" id="_x0000_t202" coordsize="21600,21600" o:spt="202" path="m,l,21600r21600,l21600,xe">
              <v:stroke joinstyle="miter"/>
              <v:path gradientshapeok="t" o:connecttype="rect"/>
            </v:shapetype>
            <v:shape id="Text Box 12" o:spid="_x0000_s1027" type="#_x0000_t202" style="position:absolute;margin-left:0;margin-top:0;width:34.95pt;height:34.95pt;z-index:25165926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" filled="f" stroked="f">
              <v:textbox style="mso-fit-shape-to-text:t" inset="20pt,0,0,15pt">
                <w:txbxContent>
                  <w:p w14:paraId="0E7240AD" w14:textId="77777777" w:rsidR="00C76388" w:rsidRPr="00231F14" w:rsidRDefault="001448B9" w:rsidP="00231F14">
                    <w:pPr>
                      <w:spacing w:after="0"/>
                      <w:rPr>
                        <w:rFonts w:ascii="Calibri" w:eastAsia="Calibri" w:hAnsi="Calibri" w:cs="Calibri"/>
                        <w:noProof/>
                        <w:color w:val="000000"/>
                        <w:sz w:val="20"/>
                        <w:szCs w:val="20"/>
                      </w:rPr>
                    </w:pPr>
                    <w:r w:rsidRPr="00231F14">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FA49F" w14:textId="77777777" w:rsidR="00A63FE0" w:rsidRDefault="00A63FE0" w:rsidP="00266818">
      <w:pPr>
        <w:spacing w:after="0" w:line="240" w:lineRule="auto"/>
      </w:pPr>
      <w:r>
        <w:separator/>
      </w:r>
    </w:p>
  </w:footnote>
  <w:footnote w:type="continuationSeparator" w:id="0">
    <w:p w14:paraId="4BAFD053" w14:textId="77777777" w:rsidR="00A63FE0" w:rsidRDefault="00A63FE0" w:rsidP="00266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0465B" w14:textId="770C7185" w:rsidR="00C76388" w:rsidRDefault="006E32C1">
    <w:pPr>
      <w:pStyle w:val="Header"/>
      <w:rPr>
        <w:rFonts w:ascii="Times New Roman" w:hAnsi="Times New Roman" w:cs="Times New Roman"/>
        <w:sz w:val="24"/>
        <w:szCs w:val="24"/>
        <w:lang w:val="en-US"/>
      </w:rPr>
    </w:pPr>
    <w:r>
      <w:rPr>
        <w:rFonts w:ascii="Times New Roman" w:hAnsi="Times New Roman" w:cs="Times New Roman"/>
        <w:sz w:val="24"/>
        <w:szCs w:val="24"/>
        <w:lang w:val="en-US"/>
      </w:rPr>
      <w:t>Association of me</w:t>
    </w:r>
    <w:r w:rsidR="001448B9" w:rsidRPr="00E00131">
      <w:rPr>
        <w:rFonts w:ascii="Times New Roman" w:hAnsi="Times New Roman" w:cs="Times New Roman"/>
        <w:sz w:val="24"/>
        <w:szCs w:val="24"/>
        <w:lang w:val="en-US"/>
      </w:rPr>
      <w:t xml:space="preserve">dication adherence </w:t>
    </w:r>
    <w:r>
      <w:rPr>
        <w:rFonts w:ascii="Times New Roman" w:hAnsi="Times New Roman" w:cs="Times New Roman"/>
        <w:sz w:val="24"/>
        <w:szCs w:val="24"/>
        <w:lang w:val="en-US"/>
      </w:rPr>
      <w:t>with</w:t>
    </w:r>
    <w:r w:rsidR="001448B9" w:rsidRPr="00E00131">
      <w:rPr>
        <w:rFonts w:ascii="Times New Roman" w:hAnsi="Times New Roman" w:cs="Times New Roman"/>
        <w:sz w:val="24"/>
        <w:szCs w:val="24"/>
        <w:lang w:val="en-US"/>
      </w:rPr>
      <w:t xml:space="preserve"> treatment preferences</w:t>
    </w:r>
    <w:r w:rsidR="007E52A6" w:rsidRPr="00E00131">
      <w:rPr>
        <w:rFonts w:ascii="Times New Roman" w:hAnsi="Times New Roman" w:cs="Times New Roman"/>
        <w:sz w:val="24"/>
        <w:szCs w:val="24"/>
        <w:lang w:val="en-US"/>
      </w:rPr>
      <w:t>: Incentivizing truthful self-reporting</w:t>
    </w:r>
  </w:p>
  <w:p w14:paraId="128C8EE3" w14:textId="6E76D772" w:rsidR="006806D9" w:rsidRDefault="006806D9">
    <w:pPr>
      <w:pStyle w:val="Header"/>
      <w:rPr>
        <w:rFonts w:ascii="Times New Roman" w:hAnsi="Times New Roman" w:cs="Times New Roman"/>
        <w:sz w:val="24"/>
        <w:szCs w:val="24"/>
        <w:lang w:val="en-US"/>
      </w:rPr>
    </w:pPr>
    <w:r>
      <w:rPr>
        <w:rFonts w:ascii="Times New Roman" w:hAnsi="Times New Roman" w:cs="Times New Roman"/>
        <w:sz w:val="24"/>
        <w:szCs w:val="24"/>
        <w:lang w:val="en-US"/>
      </w:rPr>
      <w:t>European Journal of Health Economics</w:t>
    </w:r>
  </w:p>
  <w:p w14:paraId="6230B56C" w14:textId="77777777" w:rsidR="006E32C1" w:rsidRPr="00186ADF" w:rsidRDefault="006E32C1">
    <w:pPr>
      <w:pStyle w:val="Header"/>
      <w:rPr>
        <w:rFonts w:ascii="Times New Roman" w:hAnsi="Times New Roman" w:cs="Times New Roman"/>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B564E"/>
    <w:multiLevelType w:val="hybridMultilevel"/>
    <w:tmpl w:val="F948E6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DE501FF"/>
    <w:multiLevelType w:val="hybridMultilevel"/>
    <w:tmpl w:val="0C8481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648437910">
    <w:abstractNumId w:val="0"/>
  </w:num>
  <w:num w:numId="2" w16cid:durableId="2068722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18"/>
    <w:rsid w:val="0000610E"/>
    <w:rsid w:val="00006A80"/>
    <w:rsid w:val="000145B3"/>
    <w:rsid w:val="00022B80"/>
    <w:rsid w:val="00024C24"/>
    <w:rsid w:val="00026355"/>
    <w:rsid w:val="0003142A"/>
    <w:rsid w:val="00035F6A"/>
    <w:rsid w:val="00040EE8"/>
    <w:rsid w:val="000413C9"/>
    <w:rsid w:val="00046A96"/>
    <w:rsid w:val="00046E31"/>
    <w:rsid w:val="00051B1A"/>
    <w:rsid w:val="00062822"/>
    <w:rsid w:val="00072118"/>
    <w:rsid w:val="00072C4D"/>
    <w:rsid w:val="000763E7"/>
    <w:rsid w:val="00076D10"/>
    <w:rsid w:val="00077179"/>
    <w:rsid w:val="00086B9F"/>
    <w:rsid w:val="0009482C"/>
    <w:rsid w:val="000A10F5"/>
    <w:rsid w:val="000B0890"/>
    <w:rsid w:val="000C24B9"/>
    <w:rsid w:val="000C6331"/>
    <w:rsid w:val="000D102A"/>
    <w:rsid w:val="000D7429"/>
    <w:rsid w:val="000E7006"/>
    <w:rsid w:val="000E7C29"/>
    <w:rsid w:val="000F4B8B"/>
    <w:rsid w:val="0010230F"/>
    <w:rsid w:val="00102598"/>
    <w:rsid w:val="00104967"/>
    <w:rsid w:val="00104E61"/>
    <w:rsid w:val="00110E31"/>
    <w:rsid w:val="001136AD"/>
    <w:rsid w:val="00113959"/>
    <w:rsid w:val="00113E9F"/>
    <w:rsid w:val="00114B17"/>
    <w:rsid w:val="001150FE"/>
    <w:rsid w:val="00134747"/>
    <w:rsid w:val="001364F5"/>
    <w:rsid w:val="00142720"/>
    <w:rsid w:val="001448B9"/>
    <w:rsid w:val="00144ECB"/>
    <w:rsid w:val="00146B0E"/>
    <w:rsid w:val="001531C5"/>
    <w:rsid w:val="00153E0E"/>
    <w:rsid w:val="001656D5"/>
    <w:rsid w:val="001768AB"/>
    <w:rsid w:val="00180B32"/>
    <w:rsid w:val="001851CA"/>
    <w:rsid w:val="00185BF2"/>
    <w:rsid w:val="00186ADF"/>
    <w:rsid w:val="0019184C"/>
    <w:rsid w:val="00197FF3"/>
    <w:rsid w:val="001A1661"/>
    <w:rsid w:val="001B1654"/>
    <w:rsid w:val="001B439C"/>
    <w:rsid w:val="001B4FFC"/>
    <w:rsid w:val="001D0810"/>
    <w:rsid w:val="001D536A"/>
    <w:rsid w:val="001D69B9"/>
    <w:rsid w:val="001E0CB1"/>
    <w:rsid w:val="001E1408"/>
    <w:rsid w:val="001F2434"/>
    <w:rsid w:val="00206B48"/>
    <w:rsid w:val="00212224"/>
    <w:rsid w:val="002201B4"/>
    <w:rsid w:val="00220EB0"/>
    <w:rsid w:val="00223C50"/>
    <w:rsid w:val="00224FBC"/>
    <w:rsid w:val="002478C9"/>
    <w:rsid w:val="002522B0"/>
    <w:rsid w:val="00255017"/>
    <w:rsid w:val="00264A68"/>
    <w:rsid w:val="00265B26"/>
    <w:rsid w:val="00266818"/>
    <w:rsid w:val="00274A44"/>
    <w:rsid w:val="0027532F"/>
    <w:rsid w:val="00281616"/>
    <w:rsid w:val="00284794"/>
    <w:rsid w:val="0029054C"/>
    <w:rsid w:val="00290870"/>
    <w:rsid w:val="002B7D2A"/>
    <w:rsid w:val="002C1DA6"/>
    <w:rsid w:val="002C3750"/>
    <w:rsid w:val="002C53CE"/>
    <w:rsid w:val="002C5F73"/>
    <w:rsid w:val="002C6DA3"/>
    <w:rsid w:val="002D0270"/>
    <w:rsid w:val="002D2071"/>
    <w:rsid w:val="002D2F23"/>
    <w:rsid w:val="002D7CC9"/>
    <w:rsid w:val="002E7CC1"/>
    <w:rsid w:val="002F1201"/>
    <w:rsid w:val="002F50CB"/>
    <w:rsid w:val="00300185"/>
    <w:rsid w:val="0030055B"/>
    <w:rsid w:val="00310BC9"/>
    <w:rsid w:val="003223A7"/>
    <w:rsid w:val="003419B4"/>
    <w:rsid w:val="00342336"/>
    <w:rsid w:val="00342FB4"/>
    <w:rsid w:val="00345415"/>
    <w:rsid w:val="00354E00"/>
    <w:rsid w:val="00370818"/>
    <w:rsid w:val="00372FE5"/>
    <w:rsid w:val="0038447E"/>
    <w:rsid w:val="00385242"/>
    <w:rsid w:val="00385420"/>
    <w:rsid w:val="0039156C"/>
    <w:rsid w:val="00392E2B"/>
    <w:rsid w:val="003A07AB"/>
    <w:rsid w:val="003A29A1"/>
    <w:rsid w:val="003A5F0A"/>
    <w:rsid w:val="003B02EB"/>
    <w:rsid w:val="003B442B"/>
    <w:rsid w:val="003B7254"/>
    <w:rsid w:val="003C5C57"/>
    <w:rsid w:val="003C7E78"/>
    <w:rsid w:val="003D1FE0"/>
    <w:rsid w:val="003D3294"/>
    <w:rsid w:val="003D3C5C"/>
    <w:rsid w:val="003D7305"/>
    <w:rsid w:val="003E25F9"/>
    <w:rsid w:val="003F2128"/>
    <w:rsid w:val="003F3041"/>
    <w:rsid w:val="003F4D1A"/>
    <w:rsid w:val="003F74C4"/>
    <w:rsid w:val="00401A62"/>
    <w:rsid w:val="00415C51"/>
    <w:rsid w:val="004238CC"/>
    <w:rsid w:val="00426667"/>
    <w:rsid w:val="00427C37"/>
    <w:rsid w:val="0044227A"/>
    <w:rsid w:val="0044439C"/>
    <w:rsid w:val="00453AAA"/>
    <w:rsid w:val="00454587"/>
    <w:rsid w:val="00461AF0"/>
    <w:rsid w:val="00467FF1"/>
    <w:rsid w:val="004767C8"/>
    <w:rsid w:val="00480B0D"/>
    <w:rsid w:val="0048151E"/>
    <w:rsid w:val="00481613"/>
    <w:rsid w:val="0048237E"/>
    <w:rsid w:val="00483727"/>
    <w:rsid w:val="0048640D"/>
    <w:rsid w:val="00486EE5"/>
    <w:rsid w:val="0048708E"/>
    <w:rsid w:val="004B0B5B"/>
    <w:rsid w:val="004B4639"/>
    <w:rsid w:val="004C13FD"/>
    <w:rsid w:val="004C3E1C"/>
    <w:rsid w:val="004C493A"/>
    <w:rsid w:val="004E1583"/>
    <w:rsid w:val="004E27B3"/>
    <w:rsid w:val="004E74F2"/>
    <w:rsid w:val="004E7535"/>
    <w:rsid w:val="004F3A96"/>
    <w:rsid w:val="005012A5"/>
    <w:rsid w:val="00502817"/>
    <w:rsid w:val="00504E69"/>
    <w:rsid w:val="00513A8B"/>
    <w:rsid w:val="0051467C"/>
    <w:rsid w:val="00515B18"/>
    <w:rsid w:val="005225E6"/>
    <w:rsid w:val="00523437"/>
    <w:rsid w:val="00523CEB"/>
    <w:rsid w:val="00523D7B"/>
    <w:rsid w:val="00526C68"/>
    <w:rsid w:val="00535A42"/>
    <w:rsid w:val="0054057E"/>
    <w:rsid w:val="00543E4F"/>
    <w:rsid w:val="00550089"/>
    <w:rsid w:val="005577AC"/>
    <w:rsid w:val="005761B4"/>
    <w:rsid w:val="00580640"/>
    <w:rsid w:val="005858C3"/>
    <w:rsid w:val="0059082B"/>
    <w:rsid w:val="00595628"/>
    <w:rsid w:val="005A0E2C"/>
    <w:rsid w:val="005A654F"/>
    <w:rsid w:val="005B008C"/>
    <w:rsid w:val="005B04C4"/>
    <w:rsid w:val="005B4B52"/>
    <w:rsid w:val="005B6986"/>
    <w:rsid w:val="005B7EC3"/>
    <w:rsid w:val="005D28D3"/>
    <w:rsid w:val="005D38AD"/>
    <w:rsid w:val="005E21D0"/>
    <w:rsid w:val="005E3CE9"/>
    <w:rsid w:val="005E766B"/>
    <w:rsid w:val="005F661C"/>
    <w:rsid w:val="006005AB"/>
    <w:rsid w:val="0060182A"/>
    <w:rsid w:val="00602300"/>
    <w:rsid w:val="00606432"/>
    <w:rsid w:val="00606E1C"/>
    <w:rsid w:val="00613038"/>
    <w:rsid w:val="006139D6"/>
    <w:rsid w:val="00615390"/>
    <w:rsid w:val="006159ED"/>
    <w:rsid w:val="00617290"/>
    <w:rsid w:val="00621E9F"/>
    <w:rsid w:val="0062662E"/>
    <w:rsid w:val="0066095D"/>
    <w:rsid w:val="006746B2"/>
    <w:rsid w:val="006806D9"/>
    <w:rsid w:val="00682BCD"/>
    <w:rsid w:val="00684A8D"/>
    <w:rsid w:val="0069000B"/>
    <w:rsid w:val="00697CF7"/>
    <w:rsid w:val="00697EDB"/>
    <w:rsid w:val="006A3F18"/>
    <w:rsid w:val="006A4AA2"/>
    <w:rsid w:val="006B31CA"/>
    <w:rsid w:val="006B3612"/>
    <w:rsid w:val="006B6612"/>
    <w:rsid w:val="006C2114"/>
    <w:rsid w:val="006C63C7"/>
    <w:rsid w:val="006C7704"/>
    <w:rsid w:val="006C790F"/>
    <w:rsid w:val="006D4F49"/>
    <w:rsid w:val="006E0819"/>
    <w:rsid w:val="006E2ADA"/>
    <w:rsid w:val="006E32C1"/>
    <w:rsid w:val="006E5039"/>
    <w:rsid w:val="006E7B4F"/>
    <w:rsid w:val="006E7E37"/>
    <w:rsid w:val="006F60BD"/>
    <w:rsid w:val="006F6EF1"/>
    <w:rsid w:val="006F7769"/>
    <w:rsid w:val="00711864"/>
    <w:rsid w:val="00720646"/>
    <w:rsid w:val="00721532"/>
    <w:rsid w:val="00725056"/>
    <w:rsid w:val="007321F2"/>
    <w:rsid w:val="0073250F"/>
    <w:rsid w:val="007341EB"/>
    <w:rsid w:val="00735CC8"/>
    <w:rsid w:val="007502DD"/>
    <w:rsid w:val="00754397"/>
    <w:rsid w:val="007604BE"/>
    <w:rsid w:val="00760968"/>
    <w:rsid w:val="00770AB7"/>
    <w:rsid w:val="0078441A"/>
    <w:rsid w:val="00786206"/>
    <w:rsid w:val="00787AF3"/>
    <w:rsid w:val="00791627"/>
    <w:rsid w:val="007A0B32"/>
    <w:rsid w:val="007A1BD6"/>
    <w:rsid w:val="007B0351"/>
    <w:rsid w:val="007B337C"/>
    <w:rsid w:val="007D31C3"/>
    <w:rsid w:val="007D6A55"/>
    <w:rsid w:val="007E04CE"/>
    <w:rsid w:val="007E52A6"/>
    <w:rsid w:val="007E57E2"/>
    <w:rsid w:val="007E5ADA"/>
    <w:rsid w:val="00804E68"/>
    <w:rsid w:val="00805B39"/>
    <w:rsid w:val="00811460"/>
    <w:rsid w:val="00820D56"/>
    <w:rsid w:val="008222BE"/>
    <w:rsid w:val="0083726F"/>
    <w:rsid w:val="008374F9"/>
    <w:rsid w:val="00841E76"/>
    <w:rsid w:val="00844611"/>
    <w:rsid w:val="008471BE"/>
    <w:rsid w:val="00847894"/>
    <w:rsid w:val="008545EF"/>
    <w:rsid w:val="0086175F"/>
    <w:rsid w:val="00863251"/>
    <w:rsid w:val="00866C1F"/>
    <w:rsid w:val="00867DFF"/>
    <w:rsid w:val="008764B6"/>
    <w:rsid w:val="0088143B"/>
    <w:rsid w:val="00895BDE"/>
    <w:rsid w:val="0089780C"/>
    <w:rsid w:val="008A022B"/>
    <w:rsid w:val="008B0B3E"/>
    <w:rsid w:val="008B467C"/>
    <w:rsid w:val="008B7F8A"/>
    <w:rsid w:val="008C04C7"/>
    <w:rsid w:val="008C3D00"/>
    <w:rsid w:val="008C6199"/>
    <w:rsid w:val="008D42DB"/>
    <w:rsid w:val="008D54AB"/>
    <w:rsid w:val="008E1B89"/>
    <w:rsid w:val="008F3E9F"/>
    <w:rsid w:val="008F68FF"/>
    <w:rsid w:val="0090127F"/>
    <w:rsid w:val="0090460E"/>
    <w:rsid w:val="00904983"/>
    <w:rsid w:val="00906A77"/>
    <w:rsid w:val="00910A70"/>
    <w:rsid w:val="0094411C"/>
    <w:rsid w:val="009442CF"/>
    <w:rsid w:val="00957E17"/>
    <w:rsid w:val="00960ECB"/>
    <w:rsid w:val="00961966"/>
    <w:rsid w:val="00961F5E"/>
    <w:rsid w:val="00964A8F"/>
    <w:rsid w:val="00967F7A"/>
    <w:rsid w:val="00987CCD"/>
    <w:rsid w:val="009B2818"/>
    <w:rsid w:val="009C0A44"/>
    <w:rsid w:val="009C1818"/>
    <w:rsid w:val="009C2461"/>
    <w:rsid w:val="009D2B21"/>
    <w:rsid w:val="009D7471"/>
    <w:rsid w:val="009E7CF2"/>
    <w:rsid w:val="009E7FD9"/>
    <w:rsid w:val="009F16C9"/>
    <w:rsid w:val="009F3413"/>
    <w:rsid w:val="009F37AA"/>
    <w:rsid w:val="00A013A0"/>
    <w:rsid w:val="00A069F0"/>
    <w:rsid w:val="00A1367F"/>
    <w:rsid w:val="00A17A12"/>
    <w:rsid w:val="00A17C62"/>
    <w:rsid w:val="00A269BD"/>
    <w:rsid w:val="00A27388"/>
    <w:rsid w:val="00A31AC1"/>
    <w:rsid w:val="00A34DAE"/>
    <w:rsid w:val="00A36336"/>
    <w:rsid w:val="00A47D11"/>
    <w:rsid w:val="00A500E8"/>
    <w:rsid w:val="00A517AA"/>
    <w:rsid w:val="00A5703D"/>
    <w:rsid w:val="00A63FE0"/>
    <w:rsid w:val="00A677F4"/>
    <w:rsid w:val="00A716DA"/>
    <w:rsid w:val="00A756E7"/>
    <w:rsid w:val="00A863FD"/>
    <w:rsid w:val="00A86C07"/>
    <w:rsid w:val="00A916EA"/>
    <w:rsid w:val="00A92897"/>
    <w:rsid w:val="00AA1D8E"/>
    <w:rsid w:val="00AC021E"/>
    <w:rsid w:val="00AC0679"/>
    <w:rsid w:val="00AC14E6"/>
    <w:rsid w:val="00AC6B65"/>
    <w:rsid w:val="00AC7AAD"/>
    <w:rsid w:val="00AD060C"/>
    <w:rsid w:val="00AD4C23"/>
    <w:rsid w:val="00AD7B67"/>
    <w:rsid w:val="00AE4FE1"/>
    <w:rsid w:val="00AE558C"/>
    <w:rsid w:val="00AF7839"/>
    <w:rsid w:val="00B01B5A"/>
    <w:rsid w:val="00B01F4F"/>
    <w:rsid w:val="00B150EB"/>
    <w:rsid w:val="00B33C68"/>
    <w:rsid w:val="00B37552"/>
    <w:rsid w:val="00B42BCC"/>
    <w:rsid w:val="00B43C2B"/>
    <w:rsid w:val="00B514CE"/>
    <w:rsid w:val="00B51DEC"/>
    <w:rsid w:val="00B52A60"/>
    <w:rsid w:val="00B55FE7"/>
    <w:rsid w:val="00B61C2F"/>
    <w:rsid w:val="00B62A13"/>
    <w:rsid w:val="00B6699B"/>
    <w:rsid w:val="00B86076"/>
    <w:rsid w:val="00B8749A"/>
    <w:rsid w:val="00B87A76"/>
    <w:rsid w:val="00B9735F"/>
    <w:rsid w:val="00BA51B6"/>
    <w:rsid w:val="00BB1599"/>
    <w:rsid w:val="00BB5A19"/>
    <w:rsid w:val="00BC1ECE"/>
    <w:rsid w:val="00BC3DA8"/>
    <w:rsid w:val="00BC56BB"/>
    <w:rsid w:val="00BC6B42"/>
    <w:rsid w:val="00BD2C87"/>
    <w:rsid w:val="00BD38EA"/>
    <w:rsid w:val="00BE10B0"/>
    <w:rsid w:val="00BE1F31"/>
    <w:rsid w:val="00BE540E"/>
    <w:rsid w:val="00BF07E3"/>
    <w:rsid w:val="00C030AE"/>
    <w:rsid w:val="00C03F46"/>
    <w:rsid w:val="00C1044A"/>
    <w:rsid w:val="00C12F92"/>
    <w:rsid w:val="00C342B3"/>
    <w:rsid w:val="00C41781"/>
    <w:rsid w:val="00C46AD1"/>
    <w:rsid w:val="00C46FDD"/>
    <w:rsid w:val="00C64572"/>
    <w:rsid w:val="00C65C62"/>
    <w:rsid w:val="00C71DC8"/>
    <w:rsid w:val="00C741E8"/>
    <w:rsid w:val="00C76388"/>
    <w:rsid w:val="00C772D7"/>
    <w:rsid w:val="00C81C30"/>
    <w:rsid w:val="00C83157"/>
    <w:rsid w:val="00C83C77"/>
    <w:rsid w:val="00C949A9"/>
    <w:rsid w:val="00C962A0"/>
    <w:rsid w:val="00CA6F58"/>
    <w:rsid w:val="00CB0404"/>
    <w:rsid w:val="00CC61C8"/>
    <w:rsid w:val="00CD0537"/>
    <w:rsid w:val="00CD42DC"/>
    <w:rsid w:val="00CE1E76"/>
    <w:rsid w:val="00CE274F"/>
    <w:rsid w:val="00CE783E"/>
    <w:rsid w:val="00CE7F1F"/>
    <w:rsid w:val="00D005E3"/>
    <w:rsid w:val="00D00F10"/>
    <w:rsid w:val="00D02181"/>
    <w:rsid w:val="00D02D6A"/>
    <w:rsid w:val="00D07A65"/>
    <w:rsid w:val="00D217E3"/>
    <w:rsid w:val="00D270BF"/>
    <w:rsid w:val="00D361A8"/>
    <w:rsid w:val="00D53875"/>
    <w:rsid w:val="00D675E2"/>
    <w:rsid w:val="00D745C8"/>
    <w:rsid w:val="00D924C2"/>
    <w:rsid w:val="00D967E8"/>
    <w:rsid w:val="00DA20C9"/>
    <w:rsid w:val="00DA547B"/>
    <w:rsid w:val="00DA56B6"/>
    <w:rsid w:val="00DB1F0A"/>
    <w:rsid w:val="00DB3548"/>
    <w:rsid w:val="00DB4D38"/>
    <w:rsid w:val="00DB5BD4"/>
    <w:rsid w:val="00DB5D2D"/>
    <w:rsid w:val="00DC053C"/>
    <w:rsid w:val="00DC2283"/>
    <w:rsid w:val="00DC3FEA"/>
    <w:rsid w:val="00DC517C"/>
    <w:rsid w:val="00DC5C47"/>
    <w:rsid w:val="00DD0364"/>
    <w:rsid w:val="00DD0793"/>
    <w:rsid w:val="00DD38FA"/>
    <w:rsid w:val="00DE41C8"/>
    <w:rsid w:val="00DE544D"/>
    <w:rsid w:val="00DF62C1"/>
    <w:rsid w:val="00E00131"/>
    <w:rsid w:val="00E00F6B"/>
    <w:rsid w:val="00E15682"/>
    <w:rsid w:val="00E17644"/>
    <w:rsid w:val="00E225F3"/>
    <w:rsid w:val="00E23CFC"/>
    <w:rsid w:val="00E2418A"/>
    <w:rsid w:val="00E26FE9"/>
    <w:rsid w:val="00E27298"/>
    <w:rsid w:val="00E2730C"/>
    <w:rsid w:val="00E324F6"/>
    <w:rsid w:val="00E379F3"/>
    <w:rsid w:val="00E65663"/>
    <w:rsid w:val="00E773AA"/>
    <w:rsid w:val="00E80B21"/>
    <w:rsid w:val="00E84CC0"/>
    <w:rsid w:val="00E9111C"/>
    <w:rsid w:val="00EB24A7"/>
    <w:rsid w:val="00EB2668"/>
    <w:rsid w:val="00EB3871"/>
    <w:rsid w:val="00EB4727"/>
    <w:rsid w:val="00EC4FFF"/>
    <w:rsid w:val="00ED4CC5"/>
    <w:rsid w:val="00EE4784"/>
    <w:rsid w:val="00EE78FA"/>
    <w:rsid w:val="00EF0623"/>
    <w:rsid w:val="00EF0AD5"/>
    <w:rsid w:val="00F002C8"/>
    <w:rsid w:val="00F00530"/>
    <w:rsid w:val="00F02B83"/>
    <w:rsid w:val="00F0581C"/>
    <w:rsid w:val="00F1413C"/>
    <w:rsid w:val="00F21AEE"/>
    <w:rsid w:val="00F26EE4"/>
    <w:rsid w:val="00F30FB3"/>
    <w:rsid w:val="00F311AF"/>
    <w:rsid w:val="00F3159D"/>
    <w:rsid w:val="00F32E2A"/>
    <w:rsid w:val="00F344D3"/>
    <w:rsid w:val="00F400E4"/>
    <w:rsid w:val="00F42A57"/>
    <w:rsid w:val="00F45674"/>
    <w:rsid w:val="00F4583E"/>
    <w:rsid w:val="00F46CD0"/>
    <w:rsid w:val="00F51A40"/>
    <w:rsid w:val="00F545F9"/>
    <w:rsid w:val="00F5566B"/>
    <w:rsid w:val="00F61BA6"/>
    <w:rsid w:val="00F731FA"/>
    <w:rsid w:val="00F8347F"/>
    <w:rsid w:val="00F8528D"/>
    <w:rsid w:val="00F85E6C"/>
    <w:rsid w:val="00F944E9"/>
    <w:rsid w:val="00FA06BC"/>
    <w:rsid w:val="00FA06F3"/>
    <w:rsid w:val="00FA0E2C"/>
    <w:rsid w:val="00FA2137"/>
    <w:rsid w:val="00FB1C45"/>
    <w:rsid w:val="00FB7852"/>
    <w:rsid w:val="00FC0FE0"/>
    <w:rsid w:val="00FC610E"/>
    <w:rsid w:val="00FD15BB"/>
    <w:rsid w:val="00FD377C"/>
    <w:rsid w:val="00FD4B38"/>
    <w:rsid w:val="00FD4C3A"/>
    <w:rsid w:val="00FE164C"/>
    <w:rsid w:val="00FE24B7"/>
    <w:rsid w:val="00FE43A8"/>
    <w:rsid w:val="00FE5FE8"/>
    <w:rsid w:val="00FE73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29D06"/>
  <w15:chartTrackingRefBased/>
  <w15:docId w15:val="{D6A3C8DD-5FC2-4376-B39E-D6FCA386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818"/>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818"/>
    <w:pPr>
      <w:tabs>
        <w:tab w:val="center" w:pos="4513"/>
        <w:tab w:val="right" w:pos="9026"/>
      </w:tabs>
      <w:spacing w:after="0" w:line="240" w:lineRule="auto"/>
    </w:pPr>
    <w:rPr>
      <w:kern w:val="2"/>
      <w:lang w:val="nl-NL"/>
    </w:rPr>
  </w:style>
  <w:style w:type="character" w:customStyle="1" w:styleId="HeaderChar">
    <w:name w:val="Header Char"/>
    <w:basedOn w:val="DefaultParagraphFont"/>
    <w:link w:val="Header"/>
    <w:uiPriority w:val="99"/>
    <w:rsid w:val="00266818"/>
  </w:style>
  <w:style w:type="paragraph" w:styleId="Footer">
    <w:name w:val="footer"/>
    <w:basedOn w:val="Normal"/>
    <w:link w:val="FooterChar"/>
    <w:uiPriority w:val="99"/>
    <w:unhideWhenUsed/>
    <w:rsid w:val="00266818"/>
    <w:pPr>
      <w:tabs>
        <w:tab w:val="center" w:pos="4513"/>
        <w:tab w:val="right" w:pos="9026"/>
      </w:tabs>
      <w:spacing w:after="0" w:line="240" w:lineRule="auto"/>
    </w:pPr>
    <w:rPr>
      <w:kern w:val="2"/>
      <w:lang w:val="nl-NL"/>
    </w:rPr>
  </w:style>
  <w:style w:type="character" w:customStyle="1" w:styleId="FooterChar">
    <w:name w:val="Footer Char"/>
    <w:basedOn w:val="DefaultParagraphFont"/>
    <w:link w:val="Footer"/>
    <w:uiPriority w:val="99"/>
    <w:rsid w:val="00266818"/>
  </w:style>
  <w:style w:type="paragraph" w:styleId="ListParagraph">
    <w:name w:val="List Paragraph"/>
    <w:basedOn w:val="Normal"/>
    <w:uiPriority w:val="34"/>
    <w:qFormat/>
    <w:rsid w:val="00266818"/>
    <w:pPr>
      <w:ind w:left="720"/>
      <w:contextualSpacing/>
    </w:pPr>
  </w:style>
  <w:style w:type="table" w:styleId="TableGrid">
    <w:name w:val="Table Grid"/>
    <w:basedOn w:val="TableNormal"/>
    <w:uiPriority w:val="39"/>
    <w:rsid w:val="00266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66818"/>
    <w:pPr>
      <w:spacing w:after="200" w:line="240" w:lineRule="auto"/>
    </w:pPr>
    <w:rPr>
      <w:i/>
      <w:iCs/>
      <w:color w:val="44546A" w:themeColor="text2"/>
      <w:sz w:val="18"/>
      <w:szCs w:val="18"/>
    </w:rPr>
  </w:style>
  <w:style w:type="table" w:customStyle="1" w:styleId="Tabellenraster9">
    <w:name w:val="Tabellenraster9"/>
    <w:basedOn w:val="TableNormal"/>
    <w:next w:val="TableGrid"/>
    <w:uiPriority w:val="59"/>
    <w:rsid w:val="006F60BD"/>
    <w:pPr>
      <w:spacing w:after="0" w:line="240" w:lineRule="auto"/>
    </w:pPr>
    <w:rPr>
      <w:kern w:val="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52A6"/>
    <w:pPr>
      <w:spacing w:after="0" w:line="240" w:lineRule="auto"/>
    </w:pPr>
    <w:rPr>
      <w:kern w:val="0"/>
      <w:lang w:val="en-US"/>
    </w:rPr>
  </w:style>
  <w:style w:type="paragraph" w:styleId="NormalWeb">
    <w:name w:val="Normal (Web)"/>
    <w:basedOn w:val="Normal"/>
    <w:uiPriority w:val="99"/>
    <w:semiHidden/>
    <w:unhideWhenUsed/>
    <w:rsid w:val="00F731FA"/>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character" w:styleId="CommentReference">
    <w:name w:val="annotation reference"/>
    <w:basedOn w:val="DefaultParagraphFont"/>
    <w:uiPriority w:val="99"/>
    <w:semiHidden/>
    <w:unhideWhenUsed/>
    <w:rsid w:val="00725056"/>
    <w:rPr>
      <w:sz w:val="16"/>
      <w:szCs w:val="16"/>
    </w:rPr>
  </w:style>
  <w:style w:type="paragraph" w:styleId="CommentText">
    <w:name w:val="annotation text"/>
    <w:basedOn w:val="Normal"/>
    <w:link w:val="CommentTextChar"/>
    <w:uiPriority w:val="99"/>
    <w:unhideWhenUsed/>
    <w:rsid w:val="00725056"/>
    <w:pPr>
      <w:spacing w:line="240" w:lineRule="auto"/>
    </w:pPr>
    <w:rPr>
      <w:sz w:val="20"/>
      <w:szCs w:val="20"/>
    </w:rPr>
  </w:style>
  <w:style w:type="character" w:customStyle="1" w:styleId="CommentTextChar">
    <w:name w:val="Comment Text Char"/>
    <w:basedOn w:val="DefaultParagraphFont"/>
    <w:link w:val="CommentText"/>
    <w:uiPriority w:val="99"/>
    <w:rsid w:val="00725056"/>
    <w:rPr>
      <w:kern w:val="0"/>
      <w:sz w:val="20"/>
      <w:szCs w:val="20"/>
      <w:lang w:val="en-US"/>
    </w:rPr>
  </w:style>
  <w:style w:type="paragraph" w:styleId="CommentSubject">
    <w:name w:val="annotation subject"/>
    <w:basedOn w:val="CommentText"/>
    <w:next w:val="CommentText"/>
    <w:link w:val="CommentSubjectChar"/>
    <w:uiPriority w:val="99"/>
    <w:semiHidden/>
    <w:unhideWhenUsed/>
    <w:rsid w:val="00725056"/>
    <w:rPr>
      <w:b/>
      <w:bCs/>
    </w:rPr>
  </w:style>
  <w:style w:type="character" w:customStyle="1" w:styleId="CommentSubjectChar">
    <w:name w:val="Comment Subject Char"/>
    <w:basedOn w:val="CommentTextChar"/>
    <w:link w:val="CommentSubject"/>
    <w:uiPriority w:val="99"/>
    <w:semiHidden/>
    <w:rsid w:val="00725056"/>
    <w:rPr>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516901">
      <w:bodyDiv w:val="1"/>
      <w:marLeft w:val="0"/>
      <w:marRight w:val="0"/>
      <w:marTop w:val="0"/>
      <w:marBottom w:val="0"/>
      <w:divBdr>
        <w:top w:val="none" w:sz="0" w:space="0" w:color="auto"/>
        <w:left w:val="none" w:sz="0" w:space="0" w:color="auto"/>
        <w:bottom w:val="none" w:sz="0" w:space="0" w:color="auto"/>
        <w:right w:val="none" w:sz="0" w:space="0" w:color="auto"/>
      </w:divBdr>
    </w:div>
    <w:div w:id="1244141454">
      <w:bodyDiv w:val="1"/>
      <w:marLeft w:val="0"/>
      <w:marRight w:val="0"/>
      <w:marTop w:val="0"/>
      <w:marBottom w:val="0"/>
      <w:divBdr>
        <w:top w:val="none" w:sz="0" w:space="0" w:color="auto"/>
        <w:left w:val="none" w:sz="0" w:space="0" w:color="auto"/>
        <w:bottom w:val="none" w:sz="0" w:space="0" w:color="auto"/>
        <w:right w:val="none" w:sz="0" w:space="0" w:color="auto"/>
      </w:divBdr>
    </w:div>
    <w:div w:id="1712218971">
      <w:bodyDiv w:val="1"/>
      <w:marLeft w:val="0"/>
      <w:marRight w:val="0"/>
      <w:marTop w:val="0"/>
      <w:marBottom w:val="0"/>
      <w:divBdr>
        <w:top w:val="none" w:sz="0" w:space="0" w:color="auto"/>
        <w:left w:val="none" w:sz="0" w:space="0" w:color="auto"/>
        <w:bottom w:val="none" w:sz="0" w:space="0" w:color="auto"/>
        <w:right w:val="none" w:sz="0" w:space="0" w:color="auto"/>
      </w:divBdr>
      <w:divsChild>
        <w:div w:id="2099520437">
          <w:marLeft w:val="0"/>
          <w:marRight w:val="0"/>
          <w:marTop w:val="0"/>
          <w:marBottom w:val="0"/>
          <w:divBdr>
            <w:top w:val="none" w:sz="0" w:space="0" w:color="auto"/>
            <w:left w:val="none" w:sz="0" w:space="0" w:color="auto"/>
            <w:bottom w:val="none" w:sz="0" w:space="0" w:color="auto"/>
            <w:right w:val="none" w:sz="0" w:space="0" w:color="auto"/>
          </w:divBdr>
        </w:div>
      </w:divsChild>
    </w:div>
    <w:div w:id="183567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810</Words>
  <Characters>4623</Characters>
  <Application>Microsoft Office Word</Application>
  <DocSecurity>0</DocSecurity>
  <Lines>38</Lines>
  <Paragraphs>10</Paragraphs>
  <ScaleCrop>false</ScaleCrop>
  <Company>Erasmus Universiteit</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Oedingen</dc:creator>
  <cp:keywords/>
  <dc:description/>
  <cp:lastModifiedBy>Carina Oedingen</cp:lastModifiedBy>
  <cp:revision>14</cp:revision>
  <dcterms:created xsi:type="dcterms:W3CDTF">2024-06-26T10:53:00Z</dcterms:created>
  <dcterms:modified xsi:type="dcterms:W3CDTF">2024-12-17T22:31:00Z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2023-07-27T09:44:56Z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00cf52bd-a6dc-4892-b87a-3a5bfe610be2</vt:lpwstr>
  </property>
  <property fmtid="{D5CDD505-2E9C-101B-9397-08002B2CF9AE}" pid="8" name="MSIP_Label_8772ba27-cab8-4042-a351-a31f6e4eacdc_ContentBits">
    <vt:lpwstr>2</vt:lpwstr>
  </property>
</Properties>
</file>